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a </w:t>
      </w:r>
      <w:r>
        <w:rPr>
          <w:b/>
          <w:bCs/>
        </w:rPr>
        <w:t>test {{document}}</w:t>
      </w:r>
      <w:r>
        <w:rPr>
          <w:b w:val="false"/>
          <w:bCs w:val="false"/>
          <w:u w:val="none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t xml:space="preserve">I am going to add as </w:t>
      </w:r>
      <w:r>
        <w:rPr>
          <w:b/>
          <w:bCs/>
          <w:u w:val="single"/>
        </w:rPr>
        <w:t>{{much complexity}}</w:t>
      </w:r>
      <w:r>
        <w:rPr>
          <w:b w:val="false"/>
          <w:bCs w:val="false"/>
          <w:u w:val="none"/>
        </w:rPr>
        <w:t xml:space="preserve"> as I </w:t>
      </w:r>
      <w:r>
        <w:rPr>
          <w:b w:val="false"/>
          <w:bCs w:val="false"/>
          <w:i/>
          <w:iCs/>
          <w:u w:val="none"/>
        </w:rPr>
        <w:t>can {{think}} of</w:t>
      </w:r>
      <w:r>
        <w:rPr>
          <w:b w:val="false"/>
          <w:bCs w:val="false"/>
          <w:i w:val="false"/>
          <w:iCs w:val="false"/>
          <w:u w:val="none"/>
        </w:rPr>
        <w:t>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Let’s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trike/>
              </w:rPr>
            </w:pPr>
            <w:r>
              <w:rPr>
                <w:strike/>
              </w:rPr>
              <w:t>{{How}}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It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Does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outline/>
              </w:rPr>
            </w:pPr>
            <w:r>
              <w:rPr>
                <w:outline/>
              </w:rPr>
              <w:t>{{With}}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Table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Entries</w:t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Keep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>{{Trying}}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hadow/>
              </w:rPr>
            </w:pPr>
            <w:r>
              <w:rPr>
                <w:b/>
                <w:bCs/>
                <w:shadow/>
              </w:rPr>
              <w:t>{{Little}}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Script</w:t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snapToGrid w:val="false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LibreOffice/7.2.2.2$Windows_X86_64 LibreOffice_project/02b2acce88a210515b4a5bb2e46cbfb63fe97d56</Application>
  <AppVersion>15.0000</AppVersion>
  <Pages>1</Pages>
  <Words>30</Words>
  <Characters>146</Characters>
  <CharactersWithSpaces>162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2022-07-20T11:37:39Z</dcterms:created>
  <dc:creator>Brian Barjenbruch</dc:creator>
  <dc:description/>
  <dc:language>en-US</dc:language>
  <cp:lastModifiedBy>Brian Barjenbruch</cp:lastModifiedBy>
  <dcterms:modified xsi:type="dcterms:W3CDTF">2022-07-20T11:45:29Z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