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72775" w:rsidRDefault="00BB07DF">
      <w:pPr>
        <w:spacing w:line="240" w:lineRule="auto"/>
        <w:ind w:left="1" w:hanging="3"/>
        <w:jc w:val="center"/>
        <w:rPr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光啟高中109學年度第1學期</w:t>
      </w:r>
      <w:r>
        <w:rPr>
          <w:rFonts w:ascii="標楷體" w:eastAsia="標楷體" w:hAnsi="標楷體" w:cs="標楷體"/>
          <w:b/>
          <w:sz w:val="32"/>
          <w:szCs w:val="32"/>
        </w:rPr>
        <w:t>教學綱要暨教學活動計畫書</w:t>
      </w:r>
    </w:p>
    <w:p w:rsidR="00E72775" w:rsidRDefault="00E72775">
      <w:pPr>
        <w:spacing w:line="240" w:lineRule="auto"/>
        <w:ind w:left="0" w:hanging="2"/>
        <w:jc w:val="both"/>
      </w:pPr>
    </w:p>
    <w:tbl>
      <w:tblPr>
        <w:tblStyle w:val="ac"/>
        <w:tblW w:w="15493" w:type="dxa"/>
        <w:tblInd w:w="-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3"/>
        <w:gridCol w:w="1680"/>
        <w:gridCol w:w="2695"/>
        <w:gridCol w:w="1856"/>
        <w:gridCol w:w="3554"/>
        <w:gridCol w:w="1527"/>
        <w:gridCol w:w="3208"/>
      </w:tblGrid>
      <w:tr w:rsidR="00E72775"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775" w:rsidRDefault="00BB07DF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學程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775" w:rsidRDefault="00DC0E68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職科</w:t>
            </w:r>
            <w:proofErr w:type="gramEnd"/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775" w:rsidRDefault="00BB07DF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科目</w:t>
            </w:r>
            <w:proofErr w:type="spellEnd"/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775" w:rsidRDefault="00DC0E68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音樂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775" w:rsidRDefault="00BB07DF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適用班級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E68" w:rsidRDefault="00DC0E68" w:rsidP="00DC0E68">
            <w:pPr>
              <w:spacing w:line="240" w:lineRule="auto"/>
              <w:ind w:left="0" w:hanging="2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資</w:t>
            </w:r>
            <w:r>
              <w:rPr>
                <w:rFonts w:hint="eastAsia"/>
              </w:rPr>
              <w:t>電</w:t>
            </w:r>
            <w:proofErr w:type="gramEnd"/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忠、機械</w:t>
            </w:r>
            <w:r w:rsidRPr="00DC0E68">
              <w:rPr>
                <w:rFonts w:hint="eastAsia"/>
              </w:rPr>
              <w:t>二</w:t>
            </w:r>
            <w:r>
              <w:rPr>
                <w:rFonts w:hint="eastAsia"/>
              </w:rPr>
              <w:t>忠、</w:t>
            </w:r>
          </w:p>
          <w:p w:rsidR="00E72775" w:rsidRDefault="00DC0E68" w:rsidP="00DC0E68">
            <w:pPr>
              <w:spacing w:line="240" w:lineRule="auto"/>
              <w:ind w:left="0" w:hanging="2"/>
              <w:jc w:val="center"/>
            </w:pPr>
            <w:r>
              <w:rPr>
                <w:rFonts w:hint="eastAsia"/>
              </w:rPr>
              <w:t>汽車</w:t>
            </w:r>
            <w:r w:rsidRPr="00DC0E68">
              <w:rPr>
                <w:rFonts w:hint="eastAsia"/>
              </w:rPr>
              <w:t>二</w:t>
            </w:r>
            <w:r>
              <w:rPr>
                <w:rFonts w:hint="eastAsia"/>
              </w:rPr>
              <w:t>忠、餐飲</w:t>
            </w:r>
            <w:r w:rsidRPr="00DC0E68">
              <w:rPr>
                <w:rFonts w:hint="eastAsia"/>
              </w:rPr>
              <w:t>二</w:t>
            </w:r>
            <w:r>
              <w:rPr>
                <w:rFonts w:hint="eastAsia"/>
              </w:rPr>
              <w:t>忠、</w:t>
            </w:r>
          </w:p>
        </w:tc>
      </w:tr>
      <w:tr w:rsidR="00E72775"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775" w:rsidRDefault="00BB07DF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授課教師</w:t>
            </w:r>
            <w:proofErr w:type="spellEnd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775" w:rsidRDefault="00DC0E68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吳瑞瑛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775" w:rsidRDefault="00BB07DF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學分數</w:t>
            </w:r>
            <w:proofErr w:type="spellEnd"/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775" w:rsidRDefault="00DC0E68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775" w:rsidRDefault="00BB07DF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必選修</w:t>
            </w:r>
            <w:proofErr w:type="spellEnd"/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775" w:rsidRDefault="00DC0E68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必修</w:t>
            </w:r>
          </w:p>
        </w:tc>
      </w:tr>
      <w:tr w:rsidR="00E72775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BB07DF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科目大要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E68" w:rsidRPr="00DC0E68" w:rsidRDefault="00DC0E68" w:rsidP="00DC0E68">
            <w:pPr>
              <w:spacing w:line="240" w:lineRule="auto"/>
              <w:ind w:left="1" w:hanging="3"/>
              <w:jc w:val="both"/>
              <w:rPr>
                <w:rFonts w:hint="eastAsia"/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配合最新課程標準，規劃適當單元活動設計。</w:t>
            </w:r>
          </w:p>
          <w:p w:rsidR="00E72775" w:rsidRDefault="00DC0E68" w:rsidP="00DC0E68">
            <w:pPr>
              <w:spacing w:line="240" w:lineRule="auto"/>
              <w:ind w:left="1" w:hanging="3"/>
              <w:jc w:val="both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包含</w:t>
            </w:r>
            <w:r w:rsidRPr="00DC0E68">
              <w:rPr>
                <w:rFonts w:hint="eastAsia"/>
                <w:sz w:val="28"/>
                <w:szCs w:val="28"/>
              </w:rPr>
              <w:t xml:space="preserve">: </w:t>
            </w:r>
            <w:r w:rsidRPr="00DC0E68">
              <w:rPr>
                <w:rFonts w:hint="eastAsia"/>
                <w:sz w:val="28"/>
                <w:szCs w:val="28"/>
              </w:rPr>
              <w:t>歌曲教唱、認識樂器、音樂欣賞、音樂歷史、音樂理論、基本練習。</w:t>
            </w:r>
          </w:p>
        </w:tc>
      </w:tr>
      <w:tr w:rsidR="00E72775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BB07DF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課程目標與</w:t>
            </w:r>
            <w:proofErr w:type="spellEnd"/>
          </w:p>
          <w:p w:rsidR="00E72775" w:rsidRDefault="00BB07DF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達成百分比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DC0E68">
            <w:pPr>
              <w:spacing w:line="240" w:lineRule="auto"/>
              <w:ind w:left="1" w:hanging="3"/>
              <w:jc w:val="both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依各單元目標活動步驟，引導、發展、結束、延展，幫助學達成應具備的認識與能力，以行為表現呈現。</w:t>
            </w:r>
          </w:p>
        </w:tc>
      </w:tr>
      <w:tr w:rsidR="00E72775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BB07DF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能力指標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DC0E68">
            <w:pPr>
              <w:spacing w:line="240" w:lineRule="auto"/>
              <w:ind w:left="1" w:hanging="3"/>
              <w:jc w:val="both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著重各項內容，如</w:t>
            </w:r>
            <w:r w:rsidRPr="00DC0E68">
              <w:rPr>
                <w:rFonts w:hint="eastAsia"/>
                <w:sz w:val="28"/>
                <w:szCs w:val="28"/>
              </w:rPr>
              <w:t xml:space="preserve">: </w:t>
            </w:r>
            <w:r w:rsidRPr="00DC0E68">
              <w:rPr>
                <w:rFonts w:hint="eastAsia"/>
                <w:sz w:val="28"/>
                <w:szCs w:val="28"/>
              </w:rPr>
              <w:t>樂理、音樂知識、基本練習，以培養學生欣賞能力、熟悉音樂知能，以能傳承本土文化，宏觀世界音樂為目標。</w:t>
            </w:r>
          </w:p>
        </w:tc>
      </w:tr>
      <w:tr w:rsidR="00E72775">
        <w:trPr>
          <w:trHeight w:val="880"/>
        </w:trPr>
        <w:tc>
          <w:tcPr>
            <w:tcW w:w="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BB07DF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課程銜接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BB07DF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「</w:t>
            </w: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前」課程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DC0E68">
            <w:pPr>
              <w:spacing w:line="240" w:lineRule="auto"/>
              <w:ind w:left="1" w:hanging="3"/>
              <w:jc w:val="both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基本樂理、音樂知識、</w:t>
            </w:r>
            <w:r w:rsidR="00955214">
              <w:rPr>
                <w:rFonts w:hint="eastAsia"/>
                <w:sz w:val="28"/>
                <w:szCs w:val="28"/>
              </w:rPr>
              <w:t>音樂素養</w:t>
            </w:r>
            <w:r w:rsidRPr="00DC0E68"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E72775">
        <w:trPr>
          <w:trHeight w:val="860"/>
        </w:trPr>
        <w:tc>
          <w:tcPr>
            <w:tcW w:w="9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E72775">
            <w:pPr>
              <w:widowControl/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BB07DF">
            <w:pP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「</w:t>
            </w:r>
            <w:proofErr w:type="spellStart"/>
            <w:r>
              <w:rPr>
                <w:rFonts w:eastAsia="Times New Roman"/>
                <w:b/>
                <w:sz w:val="28"/>
                <w:szCs w:val="28"/>
              </w:rPr>
              <w:t>後」課程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DC0E68">
            <w:pPr>
              <w:spacing w:line="240" w:lineRule="auto"/>
              <w:ind w:left="1" w:hanging="3"/>
              <w:jc w:val="both"/>
              <w:rPr>
                <w:sz w:val="28"/>
                <w:szCs w:val="28"/>
              </w:rPr>
            </w:pPr>
            <w:r w:rsidRPr="00DC0E68">
              <w:rPr>
                <w:rFonts w:hint="eastAsia"/>
                <w:sz w:val="28"/>
                <w:szCs w:val="28"/>
              </w:rPr>
              <w:t>進一步學習中外音樂史及世界音樂，加重欣賞、創作、歌曲演奏、演唱、問題討論，皆以單元目標為中心，以培養學生欣賞能力及獨立學習能力為目標。</w:t>
            </w:r>
          </w:p>
        </w:tc>
      </w:tr>
      <w:tr w:rsidR="00E72775">
        <w:trPr>
          <w:trHeight w:val="860"/>
        </w:trPr>
        <w:tc>
          <w:tcPr>
            <w:tcW w:w="2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BB07DF">
            <w:pPr>
              <w:spacing w:line="240" w:lineRule="auto"/>
              <w:ind w:left="1" w:hanging="3"/>
              <w:jc w:val="center"/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請老師依課程填入融入議題</w:t>
            </w:r>
            <w:proofErr w:type="spellEnd"/>
          </w:p>
        </w:tc>
        <w:tc>
          <w:tcPr>
            <w:tcW w:w="12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BB07DF">
            <w:pP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國際教育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法治教育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生命教育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性別教育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海洋教育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環境教育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品德教育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科技教育</w:t>
            </w:r>
            <w:proofErr w:type="spellEnd"/>
          </w:p>
          <w:p w:rsidR="00E72775" w:rsidRDefault="00BB07DF">
            <w:pP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人權教育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多元文化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生涯規劃教育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能源教育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家庭教育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原住民族教育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資訊教育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r>
              <w:rPr>
                <w:rFonts w:eastAsia="Times New Roman"/>
                <w:sz w:val="28"/>
                <w:szCs w:val="28"/>
              </w:rPr>
              <w:t>安全教育</w:t>
            </w:r>
            <w:proofErr w:type="spellEnd"/>
          </w:p>
          <w:p w:rsidR="00E72775" w:rsidRDefault="00BB07DF">
            <w:pP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防災教育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性別教育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閱讀素養教育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8"/>
                <w:szCs w:val="28"/>
              </w:rPr>
              <w:t>⬜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戶外教育</w:t>
            </w:r>
            <w:proofErr w:type="spellEnd"/>
          </w:p>
        </w:tc>
      </w:tr>
    </w:tbl>
    <w:p w:rsidR="00E72775" w:rsidRDefault="00E72775">
      <w:pPr>
        <w:spacing w:line="240" w:lineRule="auto"/>
        <w:ind w:left="0" w:hanging="2"/>
        <w:jc w:val="both"/>
      </w:pPr>
    </w:p>
    <w:p w:rsidR="00E72775" w:rsidRDefault="00BB07DF">
      <w:pPr>
        <w:spacing w:line="240" w:lineRule="auto"/>
        <w:ind w:left="0" w:hanging="2"/>
        <w:jc w:val="both"/>
      </w:pPr>
      <w:r>
        <w:br w:type="page"/>
      </w:r>
    </w:p>
    <w:tbl>
      <w:tblPr>
        <w:tblStyle w:val="ad"/>
        <w:tblW w:w="15493" w:type="dxa"/>
        <w:tblInd w:w="-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"/>
        <w:gridCol w:w="1737"/>
        <w:gridCol w:w="1438"/>
        <w:gridCol w:w="3021"/>
        <w:gridCol w:w="1432"/>
        <w:gridCol w:w="1432"/>
        <w:gridCol w:w="1432"/>
        <w:gridCol w:w="1432"/>
        <w:gridCol w:w="1432"/>
        <w:gridCol w:w="1528"/>
      </w:tblGrid>
      <w:tr w:rsidR="00E72775">
        <w:trPr>
          <w:trHeight w:val="106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BB07DF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lastRenderedPageBreak/>
              <w:t>週次</w:t>
            </w:r>
            <w:proofErr w:type="spellEnd"/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BB07DF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日　期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BB07DF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單元名稱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BB07DF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教學目標</w:t>
            </w:r>
            <w:proofErr w:type="spellEnd"/>
          </w:p>
          <w:p w:rsidR="00E72775" w:rsidRDefault="00BB07DF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(</w:t>
            </w:r>
            <w:proofErr w:type="spellStart"/>
            <w:r>
              <w:rPr>
                <w:rFonts w:eastAsia="Times New Roman"/>
              </w:rPr>
              <w:t>包含認知、情意、技能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BB07DF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教學</w:t>
            </w:r>
            <w:proofErr w:type="spellEnd"/>
          </w:p>
          <w:p w:rsidR="00E72775" w:rsidRDefault="00BB07DF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方法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BB07DF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相關</w:t>
            </w:r>
            <w:proofErr w:type="spellEnd"/>
          </w:p>
          <w:p w:rsidR="00E72775" w:rsidRDefault="00BB07DF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教學資源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BB07DF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學生評量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BB07DF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補救教學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BB07DF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增廣教學</w:t>
            </w:r>
            <w:proofErr w:type="spellEnd"/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2775" w:rsidRDefault="00BB07DF">
            <w:pPr>
              <w:spacing w:line="240" w:lineRule="auto"/>
              <w:ind w:left="0" w:hanging="2"/>
              <w:jc w:val="center"/>
            </w:pPr>
            <w:proofErr w:type="spellStart"/>
            <w:r>
              <w:rPr>
                <w:rFonts w:eastAsia="Times New Roman"/>
              </w:rPr>
              <w:t>請老師依課程填入融入議題</w:t>
            </w:r>
            <w:proofErr w:type="spellEnd"/>
          </w:p>
        </w:tc>
      </w:tr>
      <w:tr w:rsidR="0095521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109年8月31日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109年9月4日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課程介紹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Pr="00955214" w:rsidRDefault="00955214" w:rsidP="00955214">
            <w:pPr>
              <w:suppressAutoHyphens w:val="0"/>
              <w:snapToGrid w:val="0"/>
              <w:spacing w:line="260" w:lineRule="exact"/>
              <w:ind w:leftChars="0" w:left="360" w:firstLineChars="0" w:firstLine="0"/>
              <w:textDirection w:val="lrTb"/>
              <w:textAlignment w:val="auto"/>
              <w:outlineLvl w:val="9"/>
              <w:rPr>
                <w:rFonts w:asciiTheme="minorEastAsia" w:hAnsiTheme="minorEastAsia" w:hint="eastAsia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  <w:tr w:rsidR="00955214" w:rsidTr="0072249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109年9月7日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109年9月11日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shd w:val="clear" w:color="auto" w:fill="auto"/>
            <w:vAlign w:val="center"/>
          </w:tcPr>
          <w:p w:rsidR="00955214" w:rsidRPr="00955214" w:rsidRDefault="00955214" w:rsidP="00955214">
            <w:pPr>
              <w:numPr>
                <w:ilvl w:val="0"/>
                <w:numId w:val="1"/>
              </w:numPr>
              <w:suppressAutoHyphens w:val="0"/>
              <w:snapToGrid w:val="0"/>
              <w:spacing w:line="260" w:lineRule="exact"/>
              <w:ind w:leftChars="0" w:firstLineChars="0"/>
              <w:textDirection w:val="lrTb"/>
              <w:textAlignment w:val="auto"/>
              <w:outlineLvl w:val="9"/>
              <w:rPr>
                <w:rFonts w:asciiTheme="minorEastAsia" w:hAnsiTheme="minorEastAsia" w:hint="eastAsia"/>
              </w:rPr>
            </w:pPr>
            <w:r w:rsidRPr="00955214">
              <w:rPr>
                <w:rFonts w:asciiTheme="minorEastAsia" w:hAnsiTheme="minorEastAsia" w:hint="eastAsia"/>
              </w:rPr>
              <w:t>認識音名與唱名</w:t>
            </w:r>
          </w:p>
          <w:p w:rsidR="00955214" w:rsidRDefault="00955214" w:rsidP="00955214">
            <w:pPr>
              <w:numPr>
                <w:ilvl w:val="0"/>
                <w:numId w:val="1"/>
              </w:numPr>
              <w:suppressAutoHyphens w:val="0"/>
              <w:snapToGrid w:val="0"/>
              <w:spacing w:line="260" w:lineRule="exact"/>
              <w:ind w:leftChars="0" w:firstLineChars="0"/>
              <w:textDirection w:val="lrTb"/>
              <w:textAlignment w:val="auto"/>
              <w:outlineLvl w:val="9"/>
              <w:rPr>
                <w:rFonts w:asciiTheme="minorEastAsia" w:hAnsiTheme="minorEastAsia"/>
              </w:rPr>
            </w:pPr>
            <w:r w:rsidRPr="00955214">
              <w:rPr>
                <w:rFonts w:asciiTheme="minorEastAsia" w:hAnsiTheme="minorEastAsia" w:hint="eastAsia"/>
              </w:rPr>
              <w:t>音樂欣賞: 中世紀音樂</w:t>
            </w:r>
          </w:p>
          <w:p w:rsidR="00955214" w:rsidRPr="00955214" w:rsidRDefault="00955214" w:rsidP="00955214">
            <w:pPr>
              <w:numPr>
                <w:ilvl w:val="0"/>
                <w:numId w:val="1"/>
              </w:numPr>
              <w:suppressAutoHyphens w:val="0"/>
              <w:snapToGrid w:val="0"/>
              <w:spacing w:line="260" w:lineRule="exact"/>
              <w:ind w:leftChars="0" w:firstLineChars="0"/>
              <w:textDirection w:val="lrTb"/>
              <w:textAlignment w:val="auto"/>
              <w:outlineLvl w:val="9"/>
              <w:rPr>
                <w:rFonts w:asciiTheme="minorEastAsia" w:hAnsiTheme="minorEastAsia" w:hint="eastAsia"/>
              </w:rPr>
            </w:pPr>
            <w:r w:rsidRPr="00955214">
              <w:rPr>
                <w:rFonts w:asciiTheme="minorEastAsia" w:hAnsiTheme="minorEastAsia" w:hint="eastAsia"/>
              </w:rPr>
              <w:t>歌唱: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引導</w:t>
            </w:r>
          </w:p>
          <w:p w:rsidR="00955214" w:rsidRDefault="00955214" w:rsidP="00955214">
            <w:pPr>
              <w:spacing w:line="240" w:lineRule="auto"/>
              <w:ind w:left="0" w:hanging="2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  <w:p w:rsidR="00955214" w:rsidRDefault="00955214" w:rsidP="00955214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教唱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  <w:tr w:rsidR="0095521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109年9月14日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109年9月18日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引導</w:t>
            </w:r>
          </w:p>
          <w:p w:rsidR="00955214" w:rsidRDefault="00955214" w:rsidP="00955214">
            <w:pPr>
              <w:spacing w:line="240" w:lineRule="auto"/>
              <w:ind w:left="0" w:hanging="2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  <w:p w:rsidR="00955214" w:rsidRDefault="00955214" w:rsidP="00955214">
            <w:pPr>
              <w:spacing w:line="240" w:lineRule="auto"/>
              <w:ind w:left="0" w:hanging="2"/>
              <w:jc w:val="both"/>
            </w:pPr>
            <w:r>
              <w:rPr>
                <w:rFonts w:hint="eastAsia"/>
              </w:rPr>
              <w:t>教唱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  <w:tr w:rsidR="0095521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109年9月</w:t>
            </w:r>
            <w:bookmarkStart w:id="0" w:name="_GoBack"/>
            <w:bookmarkEnd w:id="0"/>
            <w:r>
              <w:rPr>
                <w:rFonts w:eastAsia="Times New Roman"/>
                <w:sz w:val="22"/>
                <w:szCs w:val="22"/>
              </w:rPr>
              <w:t>21日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109年9月26日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  <w:tr w:rsidR="0095521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109年9月28日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109年9月30日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  <w:tr w:rsidR="0095521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109年10月5日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109年10月8日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  <w:tr w:rsidR="0095521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lastRenderedPageBreak/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109年10月12日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109年10月16日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  <w:proofErr w:type="spellStart"/>
            <w:r>
              <w:rPr>
                <w:rFonts w:eastAsia="Times New Roman"/>
              </w:rPr>
              <w:t>期中考（一</w:t>
            </w:r>
            <w:proofErr w:type="spellEnd"/>
            <w:r>
              <w:rPr>
                <w:rFonts w:eastAsia="Times New Roman"/>
              </w:rPr>
              <w:t>）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  <w:r>
              <w:rPr>
                <w:rFonts w:eastAsia="Times New Roman"/>
              </w:rPr>
              <w:t>第1次期中考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  <w:tr w:rsidR="0095521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109年10月19日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109年10月23日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  <w:tr w:rsidR="0095521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109年10月26日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109年10月30日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  <w:tr w:rsidR="0095521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109年11月2日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109年11月6日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  <w:tr w:rsidR="0095521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109年11月9日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109年11月13日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  <w:tr w:rsidR="0095521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109年11月16日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109年11月20日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  <w:tr w:rsidR="0095521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109年11月23日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109年11月27日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  <w:tr w:rsidR="0095521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lastRenderedPageBreak/>
              <w:t>14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109年11月30日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109年12月4日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  <w:proofErr w:type="spellStart"/>
            <w:r>
              <w:rPr>
                <w:rFonts w:eastAsia="Times New Roman"/>
              </w:rPr>
              <w:t>期中考</w:t>
            </w:r>
            <w:proofErr w:type="spellEnd"/>
            <w:r>
              <w:rPr>
                <w:rFonts w:eastAsia="Times New Roman"/>
              </w:rPr>
              <w:t>(二)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  <w:r>
              <w:rPr>
                <w:rFonts w:eastAsia="Times New Roman"/>
              </w:rPr>
              <w:t>第2次期中考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  <w:tr w:rsidR="0095521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109年12月7日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109年12月11日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  <w:tr w:rsidR="0095521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109年12月14日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109年12月18日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  <w:tr w:rsidR="0095521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109年12月21日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109年12月25日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  <w:tr w:rsidR="0095521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109年12月28日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109年12月31日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  <w:tr w:rsidR="0095521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110年1月4日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110年1月8日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  <w:tr w:rsidR="0095521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110年1月11日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110年1月15日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  <w:tr w:rsidR="00955214">
        <w:trPr>
          <w:trHeight w:val="1220"/>
        </w:trPr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</w:pPr>
            <w:r>
              <w:rPr>
                <w:rFonts w:eastAsia="Times New Roman"/>
              </w:rPr>
              <w:lastRenderedPageBreak/>
              <w:t>21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110年1月18日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-</w:t>
            </w:r>
          </w:p>
          <w:p w:rsidR="00955214" w:rsidRDefault="00955214" w:rsidP="00955214">
            <w:pP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110年1月20日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  <w:proofErr w:type="spellStart"/>
            <w:r>
              <w:rPr>
                <w:rFonts w:eastAsia="Times New Roman"/>
              </w:rPr>
              <w:t>期末考</w:t>
            </w:r>
            <w:proofErr w:type="spellEnd"/>
          </w:p>
          <w:p w:rsidR="00955214" w:rsidRDefault="00955214" w:rsidP="00955214">
            <w:pPr>
              <w:spacing w:line="240" w:lineRule="auto"/>
              <w:ind w:left="0" w:hanging="2"/>
              <w:jc w:val="both"/>
            </w:pPr>
            <w:proofErr w:type="spellStart"/>
            <w:r>
              <w:rPr>
                <w:rFonts w:eastAsia="Times New Roman"/>
              </w:rPr>
              <w:t>及休業式</w:t>
            </w:r>
            <w:proofErr w:type="spellEnd"/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  <w:r>
              <w:rPr>
                <w:rFonts w:eastAsia="Times New Roman"/>
              </w:rPr>
              <w:t>1/15，1/18，1/19期末考</w:t>
            </w:r>
          </w:p>
          <w:p w:rsidR="00955214" w:rsidRDefault="00955214" w:rsidP="00955214">
            <w:pPr>
              <w:spacing w:line="240" w:lineRule="auto"/>
              <w:ind w:left="0" w:hanging="2"/>
              <w:jc w:val="both"/>
            </w:pPr>
            <w:r>
              <w:rPr>
                <w:rFonts w:eastAsia="Times New Roman"/>
              </w:rPr>
              <w:t>及1/20休業式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5214" w:rsidRDefault="00955214" w:rsidP="00955214">
            <w:pPr>
              <w:spacing w:line="240" w:lineRule="auto"/>
              <w:ind w:left="0" w:hanging="2"/>
              <w:jc w:val="both"/>
            </w:pPr>
          </w:p>
        </w:tc>
      </w:tr>
    </w:tbl>
    <w:p w:rsidR="00E72775" w:rsidRDefault="00BB07DF">
      <w:pPr>
        <w:spacing w:before="480" w:line="240" w:lineRule="auto"/>
        <w:ind w:left="1" w:hanging="3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召集人簽章：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　　　　　　　　　　</w:t>
      </w:r>
      <w:r>
        <w:rPr>
          <w:rFonts w:ascii="標楷體" w:eastAsia="標楷體" w:hAnsi="標楷體" w:cs="標楷體"/>
          <w:sz w:val="28"/>
          <w:szCs w:val="28"/>
        </w:rPr>
        <w:t xml:space="preserve">　教學組長簽章：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　　　　　　　　　　</w:t>
      </w:r>
      <w:r>
        <w:rPr>
          <w:rFonts w:ascii="標楷體" w:eastAsia="標楷體" w:hAnsi="標楷體" w:cs="標楷體"/>
          <w:sz w:val="28"/>
          <w:szCs w:val="28"/>
        </w:rPr>
        <w:t xml:space="preserve">　教務主任簽章：</w:t>
      </w:r>
      <w:r>
        <w:rPr>
          <w:rFonts w:ascii="標楷體" w:eastAsia="標楷體" w:hAnsi="標楷體" w:cs="標楷體"/>
          <w:sz w:val="28"/>
          <w:szCs w:val="28"/>
          <w:u w:val="single"/>
        </w:rPr>
        <w:t xml:space="preserve">                      </w:t>
      </w:r>
    </w:p>
    <w:sectPr w:rsidR="00E72775">
      <w:footerReference w:type="default" r:id="rId7"/>
      <w:pgSz w:w="16838" w:h="11906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B07DF">
      <w:pPr>
        <w:spacing w:line="240" w:lineRule="auto"/>
        <w:ind w:left="0" w:hanging="2"/>
      </w:pPr>
      <w:r>
        <w:separator/>
      </w:r>
    </w:p>
  </w:endnote>
  <w:endnote w:type="continuationSeparator" w:id="0">
    <w:p w:rsidR="00000000" w:rsidRDefault="00BB07D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775" w:rsidRDefault="00BB07DF">
    <w:pPr>
      <w:spacing w:line="240" w:lineRule="auto"/>
      <w:ind w:left="0" w:hanging="2"/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rFonts w:eastAsia="Times New Roman"/>
        <w:sz w:val="20"/>
        <w:szCs w:val="20"/>
      </w:rPr>
      <w:instrText>PAGE</w:instrText>
    </w:r>
    <w:r w:rsidR="00DC0E68">
      <w:rPr>
        <w:sz w:val="20"/>
        <w:szCs w:val="20"/>
      </w:rPr>
      <w:fldChar w:fldCharType="separate"/>
    </w:r>
    <w:r w:rsidR="00DC0E68">
      <w:rPr>
        <w:rFonts w:eastAsia="Times New Roman"/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:rsidR="00E72775" w:rsidRDefault="00E72775">
    <w:pPr>
      <w:spacing w:after="283" w:line="240" w:lineRule="auto"/>
      <w:ind w:left="0" w:hanging="2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B07DF">
      <w:pPr>
        <w:spacing w:line="240" w:lineRule="auto"/>
        <w:ind w:left="0" w:hanging="2"/>
      </w:pPr>
      <w:r>
        <w:separator/>
      </w:r>
    </w:p>
  </w:footnote>
  <w:footnote w:type="continuationSeparator" w:id="0">
    <w:p w:rsidR="00000000" w:rsidRDefault="00BB07DF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BB541E64"/>
    <w:lvl w:ilvl="0" w:tplc="3EEA03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2775"/>
    <w:rsid w:val="00955214"/>
    <w:rsid w:val="00BB07DF"/>
    <w:rsid w:val="00DC0E68"/>
    <w:rsid w:val="00E7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0F726"/>
  <w15:docId w15:val="{B965B698-9F8D-4F9C-9DEC-85A6A5CC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header"/>
    <w:basedOn w:val="a"/>
    <w:rPr>
      <w:sz w:val="20"/>
      <w:szCs w:val="20"/>
    </w:rPr>
  </w:style>
  <w:style w:type="character" w:customStyle="1" w:styleId="a5">
    <w:name w:val="頁首 字元"/>
    <w:rPr>
      <w:w w:val="100"/>
      <w:kern w:val="2"/>
      <w:position w:val="-1"/>
      <w:highlight w:val="none"/>
      <w:effect w:val="none"/>
      <w:vertAlign w:val="baseline"/>
      <w:cs w:val="0"/>
      <w:em w:val="none"/>
    </w:rPr>
  </w:style>
  <w:style w:type="paragraph" w:styleId="a6">
    <w:name w:val="footer"/>
    <w:basedOn w:val="a"/>
    <w:rPr>
      <w:sz w:val="20"/>
      <w:szCs w:val="20"/>
    </w:rPr>
  </w:style>
  <w:style w:type="character" w:customStyle="1" w:styleId="a7">
    <w:name w:val="頁尾 字元"/>
    <w:rPr>
      <w:w w:val="100"/>
      <w:kern w:val="2"/>
      <w:position w:val="-1"/>
      <w:highlight w:val="none"/>
      <w:effect w:val="none"/>
      <w:vertAlign w:val="baseline"/>
      <w:cs w:val="0"/>
      <w:em w:val="none"/>
    </w:rPr>
  </w:style>
  <w:style w:type="paragraph" w:styleId="a8">
    <w:name w:val="Balloon Text"/>
    <w:basedOn w:val="a"/>
    <w:rPr>
      <w:rFonts w:ascii="Arial" w:hAnsi="Arial"/>
      <w:sz w:val="18"/>
      <w:szCs w:val="18"/>
    </w:rPr>
  </w:style>
  <w:style w:type="character" w:customStyle="1" w:styleId="a9">
    <w:name w:val="註解方塊文字 字元"/>
    <w:rPr>
      <w:rFonts w:ascii="Cambria" w:eastAsia="新細明體" w:hAnsi="Cambria" w:cs="Times New Roman"/>
      <w:w w:val="100"/>
      <w:kern w:val="2"/>
      <w:position w:val="-1"/>
      <w:sz w:val="18"/>
      <w:szCs w:val="18"/>
      <w:highlight w:val="none"/>
      <w:effect w:val="none"/>
      <w:vertAlign w:val="baseline"/>
      <w:cs w:val="0"/>
      <w:em w:val="none"/>
    </w:rPr>
  </w:style>
  <w:style w:type="table" w:styleId="aa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Hsiao(蕭國鎮_ATP)</cp:lastModifiedBy>
  <cp:revision>2</cp:revision>
  <dcterms:created xsi:type="dcterms:W3CDTF">2020-09-13T15:55:00Z</dcterms:created>
  <dcterms:modified xsi:type="dcterms:W3CDTF">2020-09-13T15:55:00Z</dcterms:modified>
</cp:coreProperties>
</file>