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光啟高中110學年度第1學期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教學綱要暨教學活動計畫書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493.0" w:type="dxa"/>
        <w:jc w:val="left"/>
        <w:tblInd w:w="-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3"/>
        <w:gridCol w:w="1680"/>
        <w:gridCol w:w="2695"/>
        <w:gridCol w:w="1856"/>
        <w:gridCol w:w="3554"/>
        <w:gridCol w:w="1527"/>
        <w:gridCol w:w="3208"/>
        <w:tblGridChange w:id="0">
          <w:tblGrid>
            <w:gridCol w:w="973"/>
            <w:gridCol w:w="1680"/>
            <w:gridCol w:w="2695"/>
            <w:gridCol w:w="1856"/>
            <w:gridCol w:w="3554"/>
            <w:gridCol w:w="1527"/>
            <w:gridCol w:w="320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科別(學程)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適用班級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授課教師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學分數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必選修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科目大要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課程目標與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達成百分比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能力指標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課程銜接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「前」課程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「後」課程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請老師依課程填入融入議題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國際教育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法治教育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生命教育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性別教育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海洋教育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環境教育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品德教育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科技教育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人權教育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多元文化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生涯規劃教育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能源教育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家庭教育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原住民族教育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資訊教育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安全教育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防災教育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性別教育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閱讀素養教育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戶外教育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5493.000000000002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  <w:tblGridChange w:id="0">
          <w:tblGrid>
            <w:gridCol w:w="609"/>
            <w:gridCol w:w="1737"/>
            <w:gridCol w:w="1438"/>
            <w:gridCol w:w="3021"/>
            <w:gridCol w:w="1432"/>
            <w:gridCol w:w="1432"/>
            <w:gridCol w:w="1432"/>
            <w:gridCol w:w="1432"/>
            <w:gridCol w:w="1432"/>
            <w:gridCol w:w="1528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週次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日　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單元名稱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教學目標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(包含認知、情意、技能)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方法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相關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教學資源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學生評量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補救教學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增廣教學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請老師依課程填入融入議題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110年9月3日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110年9月6日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110年9月11日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110年9月13日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110年9月17日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110年9月20日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110年9月24日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110年9月27日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110年10月4日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110年10月11日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110年10月15日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第一次期中考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110年10月18日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110年10月22日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110年10月25日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110年10月29日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110年11月8日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110年11月12日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110年11月15日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110年11月19日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110年11月22日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110年11月26日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110年11月29日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110年12月3日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第二次期中考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110年12月6日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110年12月10日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110年12月13日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110年12月17日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110年12月20日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110年12月24日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110年12月27日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110年12月31日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111年1月3日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111年1月7日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111年1月10日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111年1月14日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111年1月17日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111年1月21日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期末考及休業式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48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召集人簽章：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　　　　　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　教學組長簽章：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　　　　　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　教務主任簽章：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sectPr>
      <w:pgSz w:h="11906" w:w="16838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標楷體"/>
  <w:font w:name="Wingdings 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highlight w:val="none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highlight w:val="none"/>
      <w:effect w:val="none"/>
      <w:vertAlign w:val="baseline"/>
      <w:cs w:val="0"/>
      <w:em w:val="none"/>
      <w:lang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註解方塊文字字元">
    <w:name w:val="註解方塊文字 字元"/>
    <w:next w:val="註解方塊文字字元"/>
    <w:autoRedefine w:val="0"/>
    <w:hidden w:val="0"/>
    <w:qFormat w:val="0"/>
    <w:rPr>
      <w:rFonts w:ascii="Cambria" w:cs="Times New Roman" w:eastAsia="新細明體" w:hAnsi="Cambria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  <w:lang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