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E40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E40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F728AE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695CCD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華江教會將於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3/11(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舉行設教五十週年感恩禮拜。又上午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11:00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有</w:t>
            </w:r>
            <w:proofErr w:type="gramStart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八角塔男聲</w:t>
            </w:r>
            <w:proofErr w:type="gramEnd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合唱團演出。</w:t>
            </w:r>
          </w:p>
        </w:tc>
      </w:tr>
      <w:tr w:rsidR="00F728AE" w:rsidRPr="00DF36B1" w:rsidTr="001B1438">
        <w:tc>
          <w:tcPr>
            <w:tcW w:w="280" w:type="dxa"/>
          </w:tcPr>
          <w:p w:rsidR="00F728AE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舉行姚梅芳傳道師封立牧師暨就任教育牧師授職感恩禮拜。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F728AE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66C36" w:rsidRPr="00DF36B1" w:rsidTr="00D92A50">
        <w:tc>
          <w:tcPr>
            <w:tcW w:w="280" w:type="dxa"/>
          </w:tcPr>
          <w:p w:rsidR="00D66C36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D66C36" w:rsidRDefault="00D66C36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2/19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年度會員和會記錄更正：請假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登記參加周明傳長老、周柯品長老娘告別</w:t>
            </w:r>
            <w:proofErr w:type="gramStart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式的兄姊</w:t>
            </w:r>
            <w:proofErr w:type="gramEnd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，請於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3/3(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15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到教會前坐車，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8:30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點準時出發，車上點名</w:t>
            </w:r>
            <w:r w:rsidR="00C453F1"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</w:t>
            </w:r>
            <w:proofErr w:type="gramStart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5226A0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台灣在後疫情期間民生、社會和經濟等的恢復代禱。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F728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、王連英、游淑玲、周明傳、鄧金妹、洪健智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B1438" w:rsidRPr="001B1438">
        <w:rPr>
          <w:rFonts w:ascii="標楷體" w:eastAsia="標楷體" w:hAnsi="標楷體" w:hint="eastAsia"/>
          <w:b/>
          <w:w w:val="80"/>
          <w:sz w:val="26"/>
          <w:szCs w:val="26"/>
        </w:rPr>
        <w:t>上帝有情，人生有望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人講這人生親像作眠夢，透早睏醒就攏無半項；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雖然咱有心，世間人無情，只有看破成做空；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阮講阮人生有主來疼痛，雖然散食人嘛有希望；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毋免嘴怨嘆，毋免心沉重，毋免心酸閣目眶紅。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若毋是耶和華起造，起造的人就著磨空空；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咱攏是上帝的產業，天頂有財寶永遠無破孔。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 xml:space="preserve">向主來打開心內的門窗，即時重頭生得到釋放； 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只要咱有心，上帝嘛有情，這世間有疼有希望。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只要咱有心，上帝嘛有情，這世間有疼有希望。</w:t>
      </w:r>
    </w:p>
    <w:p w:rsidR="00B9475A" w:rsidRDefault="001B1438" w:rsidP="001B1438">
      <w:pPr>
        <w:snapToGrid w:val="0"/>
        <w:spacing w:line="300" w:lineRule="exact"/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上帝有情，人生有望。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Default="0002559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025599" w:rsidRPr="004E3A97" w:rsidRDefault="0002559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025599" w:rsidRPr="004E3A97" w:rsidRDefault="0002559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025599" w:rsidRDefault="0002559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025599" w:rsidRPr="004E3A97" w:rsidRDefault="0002559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025599" w:rsidRPr="004E3A97" w:rsidRDefault="0002559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B08AFF" wp14:editId="31D0FCAE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99" w:rsidRDefault="00025599" w:rsidP="00AC3102">
                            <w:r>
                              <w:t>From:</w:t>
                            </w:r>
                          </w:p>
                          <w:p w:rsidR="00025599" w:rsidRDefault="0002559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025599" w:rsidRDefault="0002559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025599" w:rsidRDefault="00025599" w:rsidP="001828CB">
                            <w:pPr>
                              <w:snapToGrid w:val="0"/>
                            </w:pPr>
                            <w:r w:rsidRPr="00AC3102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AB08A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025599" w:rsidRDefault="00025599" w:rsidP="00AC3102">
                      <w:r>
                        <w:t>From:</w:t>
                      </w:r>
                    </w:p>
                    <w:p w:rsidR="00025599" w:rsidRDefault="0002559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025599" w:rsidRDefault="0002559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025599" w:rsidRDefault="00025599" w:rsidP="001828CB">
                      <w:pPr>
                        <w:snapToGrid w:val="0"/>
                      </w:pPr>
                      <w:r w:rsidRPr="00AC3102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0C398EDC" wp14:editId="172A3F87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0DCEDE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E45771" wp14:editId="4BFB76C5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05D096D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B1438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沒有缺乏直到下雨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1-16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D3CFA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28:27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3</w:t>
            </w:r>
            <w:r w:rsidR="00EF52BC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5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55, 509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7822" wp14:editId="1D4E7A3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B357822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0704" wp14:editId="237E1FA3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6B40704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07B5E" wp14:editId="19D9A61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8907B5E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633D862B" wp14:editId="4A5117F5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6354C" wp14:editId="47F77622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DC6354C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99" w:rsidRPr="00BD6DB2" w:rsidRDefault="00025599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025599" w:rsidRPr="00BD6DB2" w:rsidRDefault="00025599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970A82B" wp14:editId="31F04A3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970A82B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上帝有情，人生有望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0161D0" w:rsidRDefault="000161D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 w:rsidRP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敬拜團契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F91D26" wp14:editId="73E010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4F91D26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 w:rsidRPr="000161D0"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智慧之王的誘惑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5D91D7" wp14:editId="2EB0D19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65D91D7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E37FA0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、張</w:t>
            </w:r>
            <w:r w:rsid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宗雄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ED1E39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F0636" w:rsidRPr="00CF063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CF0636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12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抵著試來忍受的人有福氣，因為既然經過試驗，欲得著活命的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冕旒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；就是主所應允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互疼伊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的人的。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忍受試探的人是有福的，因為他經過試驗以後，必得生命的冠冕；這是主應許給那些愛他</w:t>
      </w:r>
      <w:proofErr w:type="gramStart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之</w:t>
      </w:r>
      <w:proofErr w:type="gramEnd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人的。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E40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=IF(pub_day&lt;5,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周羽瞳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24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8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為聖歌隊奉獻: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F728AE" w:rsidTr="00784646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建築基金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9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10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11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事奉與倫理</w:t>
      </w:r>
      <w:proofErr w:type="gramEnd"/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被召聚是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另外有牧養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單位，以往是團契，現在是牧區和全人關懷的概念。兒童、青年、夫婦和松年牧區是最基本的，牧區下有多個小組團契。為了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成員間有更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事奉有效能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的三個關鍵：領導力能使目標明確和激勵人心，專業能力受尊重和放在對的位置，以及美好的同工文化，溝通、經驗與傳承。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即愛與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扶持、凝聚和激勵人心的事奉環境，同工倫理是教會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事奉者的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捨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同苦同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榮，我們才能合一成為基督真正的肢體。</w: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9ECF9" wp14:editId="78D4F28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1A894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proofErr w:type="spellStart"/>
      <w:r w:rsidRPr="000161D0">
        <w:rPr>
          <w:rFonts w:eastAsia="華康儷中黑" w:cstheme="minorHAnsi"/>
          <w:w w:val="75"/>
          <w:sz w:val="26"/>
          <w:szCs w:val="26"/>
        </w:rPr>
        <w:t>khok</w:t>
      </w:r>
      <w:proofErr w:type="spellEnd"/>
      <w:r w:rsidRPr="000161D0">
        <w:rPr>
          <w:rFonts w:eastAsia="華康儷中黑" w:cstheme="minorHAnsi"/>
          <w:w w:val="75"/>
          <w:sz w:val="26"/>
          <w:szCs w:val="26"/>
        </w:rPr>
        <w:t>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是飽經人生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歷練的深謀遠慮。又因為知識的累積使人類的智慧和文明更強大。但是智慧是兩面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刃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</w:t>
      </w:r>
      <w:proofErr w:type="gramStart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只能益己</w:t>
      </w:r>
      <w:proofErr w:type="gramEnd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成形前的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又用虛偽的謙卑來掩飾自己的優越感。就像多神的宗教，基本上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與分工和生活安定、富庶的社會有關。因為人有更多的需求，想方設法要把神明的神力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加持到自己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人臣阿諛奉承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是常有的事；又后妃暗鬥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爭寵更是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南各地的主神，有西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頓人的神亞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斯他錄，她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妻子。有亞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捫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人的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神米勒公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，就是要人以嬰孩獻祭的摩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洛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還有摩押人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的神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基抹。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還有像生產之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神亞舍拉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神是至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關重要。因為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神信實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可靠，因為獨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是什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說是蕭伯納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說到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條命令，讓兩人能遵行，而知道自己愛　神。但是人背離了生命的源頭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B15" w:rsidRDefault="00763B15" w:rsidP="00D84B6C">
      <w:r>
        <w:separator/>
      </w:r>
    </w:p>
  </w:endnote>
  <w:endnote w:type="continuationSeparator" w:id="0">
    <w:p w:rsidR="00763B15" w:rsidRDefault="00763B1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B15" w:rsidRDefault="00763B15" w:rsidP="00D84B6C">
      <w:r>
        <w:separator/>
      </w:r>
    </w:p>
  </w:footnote>
  <w:footnote w:type="continuationSeparator" w:id="0">
    <w:p w:rsidR="00763B15" w:rsidRDefault="00763B1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9" w:rsidRDefault="0002559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61D0" w:rsidRPr="000161D0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61D0" w:rsidRPr="000161D0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61D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025599" w:rsidRPr="0037469A" w:rsidRDefault="000255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9" w:rsidRDefault="0002559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0FB1" w:rsidRPr="00770FB1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0FB1" w:rsidRPr="00770FB1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0FB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B11F7"/>
    <w:rsid w:val="000D0A49"/>
    <w:rsid w:val="000E1585"/>
    <w:rsid w:val="000E45B8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2D3CFA"/>
    <w:rsid w:val="002F76A1"/>
    <w:rsid w:val="00301D64"/>
    <w:rsid w:val="0030621F"/>
    <w:rsid w:val="003122A3"/>
    <w:rsid w:val="00322409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B053E"/>
    <w:rsid w:val="007C7770"/>
    <w:rsid w:val="007D3126"/>
    <w:rsid w:val="007E03D0"/>
    <w:rsid w:val="007E1CF1"/>
    <w:rsid w:val="007F65AD"/>
    <w:rsid w:val="008074B0"/>
    <w:rsid w:val="00824C7C"/>
    <w:rsid w:val="00836B5E"/>
    <w:rsid w:val="008559EF"/>
    <w:rsid w:val="00861ADD"/>
    <w:rsid w:val="00886CD7"/>
    <w:rsid w:val="008911D2"/>
    <w:rsid w:val="008912B5"/>
    <w:rsid w:val="00895392"/>
    <w:rsid w:val="008A1425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65F48"/>
    <w:rsid w:val="00C76349"/>
    <w:rsid w:val="00CB226E"/>
    <w:rsid w:val="00CD4DD6"/>
    <w:rsid w:val="00CD54FC"/>
    <w:rsid w:val="00CE5B39"/>
    <w:rsid w:val="00CF0636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F36B1"/>
    <w:rsid w:val="00DF5318"/>
    <w:rsid w:val="00DF6AB1"/>
    <w:rsid w:val="00E1430D"/>
    <w:rsid w:val="00E1753D"/>
    <w:rsid w:val="00E207DE"/>
    <w:rsid w:val="00E3141B"/>
    <w:rsid w:val="00E37FA0"/>
    <w:rsid w:val="00E47BEC"/>
    <w:rsid w:val="00E57DEA"/>
    <w:rsid w:val="00E61BAA"/>
    <w:rsid w:val="00E800DF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EA8D1-8BD3-4E8B-8D39-24CF04D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532F-1B0A-4FFF-9DFF-CA9BA88A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13</cp:revision>
  <cp:lastPrinted>2023-01-02T01:44:00Z</cp:lastPrinted>
  <dcterms:created xsi:type="dcterms:W3CDTF">2023-03-02T07:11:00Z</dcterms:created>
  <dcterms:modified xsi:type="dcterms:W3CDTF">2023-03-04T07:55:00Z</dcterms:modified>
</cp:coreProperties>
</file>