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313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:rsidTr="00415809">
        <w:tc>
          <w:tcPr>
            <w:tcW w:w="363" w:type="dxa"/>
          </w:tcPr>
          <w:p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在重新教會舉行，由林珮琨老師主講，免費參加</w:t>
            </w:r>
            <w:r w:rsidR="00695CCD"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:rsidTr="004801BE">
        <w:tc>
          <w:tcPr>
            <w:tcW w:w="363" w:type="dxa"/>
          </w:tcPr>
          <w:p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Default="00BF0811" w:rsidP="008F4C7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46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屆愛修會。時間：</w:t>
            </w:r>
          </w:p>
          <w:p w:rsidR="00BF0811" w:rsidRPr="00DF36B1" w:rsidRDefault="008F4C78" w:rsidP="008F4C7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舉行陳惠如傳道師封牧暨就任教育牧師授職感恩禮拜。</w:t>
            </w:r>
          </w:p>
        </w:tc>
      </w:tr>
      <w:tr w:rsidR="008F4C78" w:rsidRPr="00DF36B1" w:rsidTr="008F4C78">
        <w:tc>
          <w:tcPr>
            <w:tcW w:w="363" w:type="dxa"/>
          </w:tcPr>
          <w:p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Pr="00DF36B1" w:rsidRDefault="008F4C78" w:rsidP="008F4C7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8F4C78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總會事務所徵會計和事工助理各一名，詳見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http://www.pct.org.tw</w:t>
            </w:r>
            <w:r w:rsidR="008F4C78"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之「誠徵同工」網頁。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BF0811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</w:t>
            </w:r>
            <w:r w:rsidR="00B06D1D" w:rsidRPr="00B06D1D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主日為南神紀念主日，校方特派魏榮光傳道師前來請安和證道。本會王牧師則受派到幸福教會。</w:t>
            </w:r>
            <w:r w:rsidR="008F4C78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請兄姊為神學教育事工代禱和奉獻。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="008F4C7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0A0F49" w:rsidRPr="000A0F49">
        <w:rPr>
          <w:rFonts w:ascii="DFKai-SB" w:eastAsia="DFKai-SB" w:hAnsi="DFKai-SB" w:hint="eastAsia"/>
          <w:b/>
          <w:w w:val="80"/>
          <w:sz w:val="26"/>
          <w:szCs w:val="26"/>
        </w:rPr>
        <w:t>感謝天父大慈悲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感謝天父大慈悲，賞賜世間人萬項物，對古早到佇現在，直到將來永遠未改變。</w:t>
      </w:r>
    </w:p>
    <w:p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感謝天父大慈悲，賞賜世間人萬項物，對古早到佇現在，直到將來永未改變。</w:t>
      </w:r>
    </w:p>
    <w:p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阮用心神歡喜唱歌，謳咾稱頌耶和華，獨一真神榮光尊貴攏屬祢，</w:t>
      </w:r>
    </w:p>
    <w:p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至高耶和華，阮欲讚美祢，至高耶和華，阮欲高舉祢，</w:t>
      </w:r>
    </w:p>
    <w:p w:rsidR="00B9475A" w:rsidRDefault="000A0F49" w:rsidP="002979B3">
      <w:pPr>
        <w:snapToGrid w:val="0"/>
        <w:spacing w:line="300" w:lineRule="exact"/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和平人君，阮欲跪落敬拜，稱頌讚美耶和華。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Default="00151D1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151D10" w:rsidRPr="004E3A97" w:rsidRDefault="00151D1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151D10" w:rsidRPr="004E3A97" w:rsidRDefault="00151D1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151D10" w:rsidRDefault="00151D1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151D10" w:rsidRPr="004E3A97" w:rsidRDefault="00151D1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151D10" w:rsidRPr="004E3A97" w:rsidRDefault="00151D1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D10" w:rsidRDefault="00151D10" w:rsidP="00AC3102">
                            <w:r>
                              <w:t>From:</w:t>
                            </w:r>
                          </w:p>
                          <w:p w:rsidR="00151D10" w:rsidRDefault="00151D1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151D10" w:rsidRDefault="00151D1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151D10" w:rsidRDefault="00151D10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151D10" w:rsidRDefault="00151D10" w:rsidP="00AC3102">
                      <w:r>
                        <w:t>From:</w:t>
                      </w:r>
                    </w:p>
                    <w:p w:rsidR="00151D10" w:rsidRDefault="00151D1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151D10" w:rsidRDefault="00151D1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151D10" w:rsidRDefault="00151D10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2F735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0CD23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AD6405" w:rsidRPr="005B5D15" w:rsidRDefault="00882035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守護聖約的王位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1-3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9-17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882035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耶</w:t>
            </w: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23</w:t>
            </w: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203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</w:t>
            </w:r>
          </w:p>
        </w:tc>
      </w:tr>
      <w:tr w:rsidR="003B53F0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882035" w:rsidP="00784646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D10" w:rsidRPr="00BD6DB2" w:rsidRDefault="00151D10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151D10" w:rsidRPr="00BD6DB2" w:rsidRDefault="00151D10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C14168" w:rsidRPr="00C14168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C1416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161D0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C1416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C14168" w:rsidRPr="00C14168">
              <w:rPr>
                <w:rFonts w:ascii="DFKai-SB" w:eastAsia="DFKai-SB" w:hAnsi="DFKai-SB" w:hint="eastAsia"/>
                <w:sz w:val="20"/>
                <w:szCs w:val="20"/>
              </w:rPr>
              <w:t>楊崇隆</w:t>
            </w:r>
            <w:r w:rsidR="00C14168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6C2A0C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2F8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38-44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6C2A0C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6C2A0C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受祝福的食物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E02F8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750EE3" w:rsidP="005B5D15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750EE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50EE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63B80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約翰福音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6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A0F49" w:rsidRPr="000A0F49">
        <w:rPr>
          <w:rFonts w:eastAsia="DFKai-SB" w:cstheme="minorHAnsi" w:hint="eastAsia"/>
          <w:color w:val="000000" w:themeColor="text1"/>
          <w:w w:val="90"/>
          <w:szCs w:val="24"/>
        </w:rPr>
        <w:t>莫得為著會敗壞的米糧來著磨，著為著長長佇啲永活的米糧來著磨，就是人子所欲互恁的，因為伊是父上帝所蓋印的。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不要為那必壞的食物勞力，要為那存到永生的食物勞力，就是人子要賜給你們的，因為人子是父　神所印證的。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5F2E21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0F0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DFKai-SB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C3B25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050F01" w:rsidP="00A645A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3A327C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682F69" w:rsidRDefault="001957A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1957AC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1957A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957AC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621830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1957A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957AC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C3B25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621830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AC3B25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4824A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AC3B2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C3B25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19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EF61C9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EF61C9">
              <w:rPr>
                <w:rFonts w:ascii="Times New Roman" w:eastAsia="DFKai-SB" w:hAnsi="Times New Roman" w:cs="Times New Roman"/>
                <w:b/>
                <w:w w:val="80"/>
              </w:rPr>
              <w:t>4,020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DFKai-SB" w:hAnsi="Bahnschrift Condensed" w:cs="Times New Roman"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EF61C9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16</w:t>
            </w:r>
            <w:r w:rsidR="00A645A0"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EF61C9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860D7E">
              <w:rPr>
                <w:rFonts w:ascii="Times New Roman" w:eastAsia="DFKai-SB" w:hAnsi="Times New Roman" w:cs="Times New Roman"/>
                <w:b/>
                <w:w w:val="80"/>
              </w:rPr>
              <w:t>,0</w:t>
            </w:r>
            <w:r w:rsidR="00A645A0"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EF61C9" w:rsidP="00EF61C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45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EF61C9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860D7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151D10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10</w:t>
            </w:r>
            <w:r w:rsidR="007B053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151D10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9</w:t>
            </w:r>
            <w:r w:rsidR="00767341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151D10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10-</w:t>
            </w:r>
            <w:r w:rsidR="00A37F5E"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151D10" w:rsidP="00151D1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9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652E7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DFKai-SB" w:hAnsi="Barlow Condensed Medium" w:cs="Times New Roman"/>
                <w:w w:val="80"/>
              </w:rPr>
              <w:t>4-1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151D10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B07E99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B07E99" w:rsidRPr="00E207DE" w:rsidRDefault="00B07E99" w:rsidP="00B07E9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07E99" w:rsidRPr="007B008E" w:rsidRDefault="00B07E99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07E99" w:rsidRPr="00E207DE" w:rsidRDefault="00B07E99" w:rsidP="00B07E9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43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07E99" w:rsidRPr="007B008E" w:rsidRDefault="00B07E99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07E99" w:rsidRPr="00E207DE" w:rsidRDefault="00B07E99" w:rsidP="00B07E9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07E99" w:rsidRPr="007B008E" w:rsidRDefault="00B07E99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07E99" w:rsidRPr="00E207DE" w:rsidRDefault="00B07E99" w:rsidP="00B07E9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07E99" w:rsidRPr="007B008E" w:rsidRDefault="00B07E99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</w:t>
            </w:r>
            <w:r w:rsidR="00151D10" w:rsidRPr="00151D10">
              <w:rPr>
                <w:rFonts w:ascii="華康儷中黑" w:eastAsia="華康儷中黑" w:cstheme="minorHAnsi" w:hint="eastAsia"/>
                <w:w w:val="75"/>
              </w:rPr>
              <w:t>松年團契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B43EF9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B43EF9" w:rsidRPr="007B008E" w:rsidRDefault="00B43EF9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151D10">
              <w:rPr>
                <w:rFonts w:ascii="華康儷中黑" w:eastAsia="華康儷中黑" w:cstheme="minorHAnsi" w:hint="eastAsia"/>
                <w:w w:val="66"/>
              </w:rPr>
              <w:t>為台南神學院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:rsidR="00B43EF9" w:rsidRPr="00A3066B" w:rsidRDefault="00B43EF9" w:rsidP="00A3066B">
            <w:pPr>
              <w:snapToGrid w:val="0"/>
              <w:rPr>
                <w:rFonts w:ascii="Times New Roman" w:eastAsia="DFKai-SB" w:hAnsi="Times New Roman" w:cs="Times New Roman"/>
                <w:w w:val="80"/>
                <w:sz w:val="20"/>
                <w:szCs w:val="20"/>
              </w:rPr>
            </w:pP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2-1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2-3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6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7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</w:p>
          <w:p w:rsidR="00B43EF9" w:rsidRPr="00A3066B" w:rsidRDefault="00B43EF9" w:rsidP="00A3066B">
            <w:pPr>
              <w:snapToGrid w:val="0"/>
              <w:rPr>
                <w:rFonts w:ascii="Times New Roman" w:eastAsia="DFKai-SB" w:hAnsi="Times New Roman" w:cs="Times New Roman"/>
                <w:w w:val="80"/>
                <w:sz w:val="20"/>
                <w:szCs w:val="20"/>
              </w:rPr>
            </w:pP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8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9-1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500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10-2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17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</w:p>
          <w:p w:rsidR="00B43EF9" w:rsidRPr="00A3066B" w:rsidRDefault="00B43EF9" w:rsidP="00A3066B">
            <w:pPr>
              <w:snapToGrid w:val="0"/>
              <w:rPr>
                <w:rFonts w:ascii="Times New Roman" w:eastAsia="DFKai-SB" w:hAnsi="Times New Roman" w:cs="Times New Roman"/>
                <w:w w:val="80"/>
                <w:sz w:val="20"/>
                <w:szCs w:val="20"/>
              </w:rPr>
            </w:pP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22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2,000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26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700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34-1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39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500</w:t>
            </w:r>
          </w:p>
          <w:p w:rsidR="00B43EF9" w:rsidRPr="00A3066B" w:rsidRDefault="00B43EF9" w:rsidP="00A3066B">
            <w:pPr>
              <w:snapToGrid w:val="0"/>
              <w:rPr>
                <w:rFonts w:ascii="Times New Roman" w:eastAsia="DFKai-SB" w:hAnsi="Times New Roman" w:cs="Times New Roman"/>
                <w:w w:val="80"/>
                <w:sz w:val="20"/>
                <w:szCs w:val="20"/>
              </w:rPr>
            </w:pP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45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2,000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45-1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2,000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45-2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1,500</w:t>
            </w:r>
          </w:p>
          <w:p w:rsidR="00A3066B" w:rsidRPr="00A3066B" w:rsidRDefault="00B43EF9" w:rsidP="00A3066B">
            <w:pPr>
              <w:snapToGrid w:val="0"/>
              <w:rPr>
                <w:rFonts w:ascii="Times New Roman" w:eastAsia="DFKai-SB" w:hAnsi="Times New Roman" w:cs="Times New Roman"/>
                <w:w w:val="80"/>
                <w:sz w:val="20"/>
                <w:szCs w:val="20"/>
              </w:rPr>
            </w:pP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43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49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2,000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50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54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1,000</w:t>
            </w:r>
          </w:p>
          <w:p w:rsidR="00B43EF9" w:rsidRPr="00A3066B" w:rsidRDefault="00B43EF9" w:rsidP="00A3066B">
            <w:pPr>
              <w:snapToGrid w:val="0"/>
              <w:rPr>
                <w:rFonts w:ascii="Times New Roman" w:eastAsia="DFKai-SB" w:hAnsi="Times New Roman" w:cs="Times New Roman"/>
                <w:w w:val="80"/>
                <w:sz w:val="20"/>
                <w:szCs w:val="20"/>
              </w:rPr>
            </w:pP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60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號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500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 xml:space="preserve"> 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有志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*4</w:t>
            </w:r>
            <w:r w:rsidRPr="00A3066B">
              <w:rPr>
                <w:rFonts w:ascii="Times New Roman" w:eastAsia="DFKai-SB" w:hAnsi="Times New Roman" w:cs="Times New Roman" w:hint="eastAsia"/>
                <w:w w:val="80"/>
                <w:sz w:val="20"/>
                <w:szCs w:val="20"/>
              </w:rPr>
              <w:t>人</w:t>
            </w:r>
            <w:r w:rsidRPr="00B07E99">
              <w:rPr>
                <w:rFonts w:ascii="Times New Roman" w:eastAsia="DFKai-SB" w:hAnsi="Times New Roman" w:cs="Times New Roman" w:hint="eastAsia"/>
                <w:b/>
                <w:w w:val="80"/>
                <w:sz w:val="20"/>
                <w:szCs w:val="20"/>
              </w:rPr>
              <w:t>700</w:t>
            </w:r>
          </w:p>
        </w:tc>
      </w:tr>
      <w:tr w:rsidR="00B43EF9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B43EF9" w:rsidRPr="007B008E" w:rsidRDefault="00B43EF9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:rsidR="00B43EF9" w:rsidRPr="007B008E" w:rsidRDefault="00B43EF9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B43EF9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B43EF9" w:rsidRPr="007B008E" w:rsidRDefault="00B43EF9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:rsidR="00B43EF9" w:rsidRPr="00CD1250" w:rsidRDefault="00B43EF9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22:1-28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22:29-53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4:1-28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4:29-5:7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E17916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E17916" w:rsidRPr="00E17916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從出賣自己到悔改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21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:1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5</w:t>
      </w:r>
      <w:r w:rsidR="00E17916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29</w:t>
      </w:r>
    </w:p>
    <w:p w:rsidR="0094372F" w:rsidRPr="004A393A" w:rsidRDefault="0094372F" w:rsidP="00E17916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只是從來沒有人像亞哈的；他受了他妻子耶洗別的引誘，出賣了他自己，行耶和華看為惡的事。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E17916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聖經並沒有說清楚，亞哈王最後到底有沒有佔有拿伯的葡萄園。又或許他真的聽了以利亞的責備悔改了。也因為亞哈悔罪的行動，使他在位的時候沒有受到　神的懲罰。顯然，亞哈是個聰明人，有智慧治理國家，也多少認識　神和祂的律法。至少他知道不能奪走各支派固有的產業。但是，一個王后耶洗別就讓亞哈神魂顛倒，經文說了兩次，他出賣了自己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20,25)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。這意思是說亞哈本來是認識耶和華的，知道耶和華眼中的善惡的。明知故犯就是出賣自己的信仰價值判斷能力和作王的尊貴。而間接縱容惡行也是惡，都是羞辱自己。</w:t>
      </w:r>
    </w:p>
    <w:p w:rsidR="0094372F" w:rsidRPr="00E1753D" w:rsidRDefault="0094372F" w:rsidP="001F5A95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人會為了什麼出賣自己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神因亞哈悔改只是延緩刑罰，為何沒有完全赦免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1F5A95" w:rsidRPr="001F5A95">
        <w:rPr>
          <w:rFonts w:hint="eastAsia"/>
        </w:rPr>
        <w:t xml:space="preserve"> 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如果亞哈的子孫悔改歸向　神，　神會如何做呢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8020D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  <w:r>
        <w:rPr>
          <w:rFonts w:eastAsia="華康儷中黑" w:cstheme="minorHAnsi" w:hint="eastAsia"/>
          <w:w w:val="75"/>
          <w:sz w:val="26"/>
          <w:szCs w:val="26"/>
        </w:rPr>
        <w:t>(</w:t>
      </w:r>
      <w:r>
        <w:rPr>
          <w:rFonts w:eastAsia="華康儷中黑" w:cstheme="minorHAnsi" w:hint="eastAsia"/>
          <w:w w:val="75"/>
          <w:sz w:val="26"/>
          <w:szCs w:val="26"/>
        </w:rPr>
        <w:t>講於北中‧幸福教會</w:t>
      </w:r>
      <w:r>
        <w:rPr>
          <w:rFonts w:eastAsia="華康儷中黑" w:cstheme="minorHAnsi" w:hint="eastAsia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亞哈因為拿伯葡萄園的交易談不成就煩悶，任由王后耶洗別派人去污陷拿伯。而亞哈能阻止，卻縱容這惡事發生</w:t>
      </w:r>
      <w:r w:rsidRPr="001F5A95">
        <w:rPr>
          <w:rFonts w:eastAsia="華康儷中黑" w:cstheme="minorHAnsi"/>
          <w:w w:val="75"/>
          <w:sz w:val="26"/>
          <w:szCs w:val="26"/>
        </w:rPr>
        <w:t>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其實以色列王亞哈的本意是想用合理、合法的買賣來取得拿伯的葡萄園，甚至是出更高的價錢或用更好的園子來換。這麼想得到，乃是因為拿伯的園子就在他宅邸的旁邊。只是那是拿伯的祖產，視為無價，不可能賣。而亞哈竟然因為得不到園子，就悶悶不樂，不吃不喝。戀慕或說覬覦更多世上的產業，甚至鄰舍的產業，其實就是犯了摩西十誡的第十條。然而，貪心如何變成罪？就是內心的自我與權益合理化，被魔鬼的謊言無限地放大。耶洗別成了魔鬼的工具。她先出賣自己給魔鬼，再引誘亞哈出賣自己。重點是，亞哈知道耶洗別在想什麼，卻沒有阻止她。讓殺拿伯的邪惡計劃，在王室權勢的操弄下，暗地裡實現了。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hint="eastAsia"/>
          <w:w w:val="75"/>
          <w:sz w:val="26"/>
          <w:szCs w:val="26"/>
        </w:rPr>
        <w:t>亞哈出賣的是自己的靈，就是能判斷道德善惡的智慧，自己的人格，以及王的責任和尊貴。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以色列的王取代了士師，又士師的原意是「審判官」。意思是說王的責任，除了保衛國家人民之外，是必須在百姓中間主持公義和排解紛爭。亞哈身為君王，豈能不明白這些。悲哀的是，王室作為一國最高的權勢，竟淪為最大的黑幫勢力。這與發生在今日世界的事件，如出一轍。像有釘子戶或是古蹟老屋，阻擋建商取得土地。就會有黑道找上門，或是突然失火。這些人知道什麼是正當，且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比任何人都懂法律。在「凡物有價」的制度行不通，就私下用權勢或暴力來消滅物件的「所有權」。人自以為聰明的私了作為，卻罔顧人命、律法和　神的公義，這就是以利亞一再宣稱的「出賣自己」──</w:t>
      </w:r>
      <w:r w:rsidRPr="001F5A95">
        <w:rPr>
          <w:rFonts w:ascii="華康隸書體W7" w:eastAsia="華康隸書體W7" w:cstheme="minorHAnsi" w:hint="eastAsia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你要買真理，不可出賣；要得智慧、教訓和哲理。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箴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23:23)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因為以利亞用審判式的預言指責亞哈，亞哈就悔悟。雖然　神因他謙卑就延緩懲罰。但是，這明知故犯的罪，如同耶穌說的「褻瀆聖靈」是不能赦免的。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亞哈因為迷戀世界而輕易出賣自己，或許可以說成沒有來世盼望的「享樂主義」者。因為正直、公義又敬畏耶和華，若只能換得死後的美名和後代的王位永固，自己卻享用不到，吸引力不大。但是，作惡之後真能享樂嗎？亞哈後來哀痛、懺悔的行為，到底是為了自己和耶洗別將不得好死，或是因為內心的罪惡感呢？經文沒有提及拿伯的葡萄園最終歸誰，如果亞哈真心悔改，就不該取這園子。甚至要還拿伯清白。又或許他的謙卑是因為他有足夠的智慧知道，他明知故犯的罪不可赦，甘心受罰──</w:t>
      </w:r>
      <w:r w:rsidRPr="001F5A95">
        <w:rPr>
          <w:rFonts w:eastAsia="華康隸書體W7" w:cstheme="minorHAnsi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如果你們不這樣行，就得罪了耶和華；你們要知道你們的罪必追上你們。</w:t>
      </w:r>
      <w:r w:rsidRPr="001F5A95">
        <w:rPr>
          <w:rFonts w:eastAsia="華康細黑體" w:cstheme="minorHAnsi"/>
          <w:w w:val="75"/>
          <w:sz w:val="26"/>
          <w:szCs w:val="26"/>
        </w:rPr>
        <w:t>」</w:t>
      </w:r>
      <w:r w:rsidRPr="001F5A95">
        <w:rPr>
          <w:rFonts w:eastAsia="華康細黑體" w:cstheme="minorHAnsi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民</w:t>
      </w:r>
      <w:r w:rsidRPr="001F5A95">
        <w:rPr>
          <w:rFonts w:eastAsia="華康細黑體" w:cstheme="minorHAnsi" w:hint="eastAsia"/>
          <w:w w:val="75"/>
          <w:sz w:val="26"/>
          <w:szCs w:val="26"/>
        </w:rPr>
        <w:t>32</w:t>
      </w:r>
      <w:r w:rsidRPr="001F5A95">
        <w:rPr>
          <w:rFonts w:eastAsia="華康細黑體" w:cstheme="minorHAnsi"/>
          <w:w w:val="75"/>
          <w:sz w:val="26"/>
          <w:szCs w:val="26"/>
        </w:rPr>
        <w:t>: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</w:t>
      </w:r>
      <w:r w:rsidRPr="001F5A95">
        <w:rPr>
          <w:rFonts w:eastAsia="華康細黑體" w:cstheme="minorHAnsi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/>
          <w:w w:val="75"/>
          <w:sz w:val="26"/>
          <w:szCs w:val="26"/>
        </w:rPr>
        <w:t>＜</w:t>
      </w:r>
      <w:r w:rsidRPr="001F5A95">
        <w:rPr>
          <w:rFonts w:eastAsia="華康儷中黑" w:cstheme="minorHAnsi" w:hint="eastAsia"/>
          <w:w w:val="75"/>
          <w:sz w:val="26"/>
          <w:szCs w:val="26"/>
        </w:rPr>
        <w:t>道德勇氣</w:t>
      </w:r>
      <w:r w:rsidRPr="001F5A95">
        <w:rPr>
          <w:rFonts w:eastAsia="華康儷中黑" w:cstheme="minorHAnsi"/>
          <w:w w:val="75"/>
          <w:sz w:val="26"/>
          <w:szCs w:val="26"/>
        </w:rPr>
        <w:t>＞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有個台灣人去美國玩，到了紐約坐上了計程車，遇見塞車。突然看見旁邊有人被撞倒在路上，許久沒有人去幫他。他就向司機抱怨，你怎麼不下去幫他一下。沒想到，那個黑人司機竟然回他：「你自己不是也坐在車上嗎？」。另外，最近因為烏克蘭戰爭喚醒台灣加強軍備和訓練的意識。竟然有人批評說，這是</w:t>
      </w:r>
      <w:r w:rsidRPr="001F5A95">
        <w:rPr>
          <w:rFonts w:eastAsia="華康細黑體" w:cstheme="minorHAnsi" w:hint="eastAsia"/>
          <w:w w:val="75"/>
          <w:sz w:val="26"/>
          <w:szCs w:val="26"/>
        </w:rPr>
        <w:lastRenderedPageBreak/>
        <w:t>故意引起戰爭。把「不要戰爭，要和平」當口號，卻沒有勇氣去批評一直想發動戰爭的那一國。道德勇氣不是用來批評別人的，乃是要對抗真正的邪惡勢力。而這些惡勢力最望希的就是人們在暴力威脅下噤聲，且相信虛偽的和平假象。看施洗約翰的人頭和耶穌基督承受的十架酷刑，都是因為在　神面前，宣講真理和真相的道德勇氣不能妥協──</w:t>
      </w:r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「顧惜自己生命的，必要喪掉生命；但為我犧牲生命的，必要得著生命。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10:39)</w:t>
      </w:r>
    </w:p>
    <w:p w:rsidR="00D44193" w:rsidRPr="001F5A95" w:rsidRDefault="001F5A95" w:rsidP="001F5A95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F5A95">
        <w:rPr>
          <w:rFonts w:eastAsia="華康儷中黑" w:hint="eastAsia"/>
          <w:w w:val="75"/>
          <w:sz w:val="26"/>
          <w:szCs w:val="26"/>
        </w:rPr>
        <w:t>亞哈出賣自己的原因就是聽耶洗別的唆使和追隨偶像，以致不忠於耶和華</w:t>
      </w:r>
      <w:r w:rsidRPr="001F5A95">
        <w:rPr>
          <w:rFonts w:eastAsia="華康儷中黑" w:hint="eastAsia"/>
          <w:w w:val="75"/>
          <w:sz w:val="26"/>
          <w:szCs w:val="26"/>
        </w:rPr>
        <w:t>(</w:t>
      </w:r>
      <w:r w:rsidRPr="001F5A95">
        <w:rPr>
          <w:rFonts w:eastAsia="華康儷中黑" w:hint="eastAsia"/>
          <w:w w:val="75"/>
          <w:sz w:val="26"/>
          <w:szCs w:val="26"/>
        </w:rPr>
        <w:t>節</w:t>
      </w:r>
      <w:r w:rsidRPr="001F5A95">
        <w:rPr>
          <w:rFonts w:eastAsia="華康儷中黑" w:hint="eastAsia"/>
          <w:w w:val="75"/>
          <w:sz w:val="26"/>
          <w:szCs w:val="26"/>
        </w:rPr>
        <w:t>25,26)</w:t>
      </w:r>
      <w:r w:rsidRPr="001F5A95">
        <w:rPr>
          <w:rFonts w:eastAsia="華康儷中黑" w:hint="eastAsia"/>
          <w:w w:val="75"/>
          <w:sz w:val="26"/>
          <w:szCs w:val="26"/>
        </w:rPr>
        <w:t>。即是為了求自己的利益，而離棄　神良善的靈。而這正是耶穌基督的福音，人先要悔改的部份。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或許亞哈是一個錯誤的示範，卻讓人能更真實地明白人極度軟弱的處境。娶了一個有控制慾和偶像崇拜的公主老婆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不是公主病，是真的西頓公主</w:t>
      </w:r>
      <w:r w:rsidRPr="001F5A95">
        <w:rPr>
          <w:rFonts w:eastAsia="華康細黑體" w:cstheme="minorHAnsi" w:hint="eastAsia"/>
          <w:w w:val="75"/>
          <w:sz w:val="26"/>
          <w:szCs w:val="26"/>
        </w:rPr>
        <w:t>)</w:t>
      </w:r>
      <w:r w:rsidRPr="001F5A95">
        <w:rPr>
          <w:rFonts w:eastAsia="華康細黑體" w:cstheme="minorHAnsi" w:hint="eastAsia"/>
          <w:w w:val="75"/>
          <w:sz w:val="26"/>
          <w:szCs w:val="26"/>
        </w:rPr>
        <w:t>，同時有才智和王的權勢。這些讓人以為可以擁有世界的一切，才是使人出賣自己的原因。但是當人不擇手段得到一切的時候，卻逃不出罪的控訴和死亡的嘲笑。然而悔改卻是唯一的路。雖然今生罪不可赦，　神卻願意為那被稱義的人保留來生。就像亞哈雖惡，公義又憐憫的　神也回應了他的謙卑──「</w:t>
      </w:r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一個人不能服事兩個主人；他若不是恨這個愛那個，就是忠於這個輕視那個。你們不能服事　神，又服事金錢。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6:24)</w:t>
      </w:r>
      <w:r w:rsidR="00190239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F5A9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007" w:rsidRDefault="00E61007" w:rsidP="00D84B6C">
      <w:r>
        <w:separator/>
      </w:r>
    </w:p>
  </w:endnote>
  <w:endnote w:type="continuationSeparator" w:id="0">
    <w:p w:rsidR="00E61007" w:rsidRDefault="00E6100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ngLiU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007" w:rsidRDefault="00E61007" w:rsidP="00D84B6C">
      <w:r>
        <w:separator/>
      </w:r>
    </w:p>
  </w:footnote>
  <w:footnote w:type="continuationSeparator" w:id="0">
    <w:p w:rsidR="00E61007" w:rsidRDefault="00E6100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D10" w:rsidRDefault="00151D1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21830" w:rsidRPr="00621830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21830" w:rsidRPr="00621830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151D10" w:rsidRPr="0037469A" w:rsidRDefault="00151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D10" w:rsidRDefault="00151D1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21830" w:rsidRPr="00621830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21830" w:rsidRPr="00621830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183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D0A49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51D10"/>
    <w:rsid w:val="00174B04"/>
    <w:rsid w:val="001825AC"/>
    <w:rsid w:val="001828CB"/>
    <w:rsid w:val="00182CB1"/>
    <w:rsid w:val="0018463E"/>
    <w:rsid w:val="00187DD6"/>
    <w:rsid w:val="00190239"/>
    <w:rsid w:val="001957AC"/>
    <w:rsid w:val="001A7D2A"/>
    <w:rsid w:val="001B1438"/>
    <w:rsid w:val="001B62E3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F12BD"/>
    <w:rsid w:val="003F34ED"/>
    <w:rsid w:val="003F70FD"/>
    <w:rsid w:val="0040121B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2E21"/>
    <w:rsid w:val="005F6192"/>
    <w:rsid w:val="005F7F50"/>
    <w:rsid w:val="006129AC"/>
    <w:rsid w:val="00621830"/>
    <w:rsid w:val="00624A9A"/>
    <w:rsid w:val="00625E7C"/>
    <w:rsid w:val="00636E11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2A0C"/>
    <w:rsid w:val="006C6C4D"/>
    <w:rsid w:val="006D2A81"/>
    <w:rsid w:val="006D2DFA"/>
    <w:rsid w:val="006D6045"/>
    <w:rsid w:val="006E6162"/>
    <w:rsid w:val="00701CF6"/>
    <w:rsid w:val="00702256"/>
    <w:rsid w:val="00705401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0D7E"/>
    <w:rsid w:val="00861ADD"/>
    <w:rsid w:val="0086775B"/>
    <w:rsid w:val="00882035"/>
    <w:rsid w:val="00886CD7"/>
    <w:rsid w:val="008911D2"/>
    <w:rsid w:val="008912B5"/>
    <w:rsid w:val="00895392"/>
    <w:rsid w:val="008A1425"/>
    <w:rsid w:val="008B6948"/>
    <w:rsid w:val="008C3AD0"/>
    <w:rsid w:val="008D2AD7"/>
    <w:rsid w:val="008E193A"/>
    <w:rsid w:val="008E4623"/>
    <w:rsid w:val="008E4B7F"/>
    <w:rsid w:val="008F1D14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066B"/>
    <w:rsid w:val="00A35BE4"/>
    <w:rsid w:val="00A37F5E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35F7"/>
    <w:rsid w:val="00AD6405"/>
    <w:rsid w:val="00AE5D80"/>
    <w:rsid w:val="00AF3749"/>
    <w:rsid w:val="00B0205A"/>
    <w:rsid w:val="00B06D1D"/>
    <w:rsid w:val="00B07E99"/>
    <w:rsid w:val="00B22FB1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5068"/>
  <w15:docId w15:val="{9629ADCC-2D51-4976-88BC-5769DD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0D47-CF47-4C93-84A5-649D94E7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27</cp:revision>
  <cp:lastPrinted>2023-03-05T07:01:00Z</cp:lastPrinted>
  <dcterms:created xsi:type="dcterms:W3CDTF">2023-03-18T11:47:00Z</dcterms:created>
  <dcterms:modified xsi:type="dcterms:W3CDTF">2023-03-22T07:11:00Z</dcterms:modified>
</cp:coreProperties>
</file>