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238D6" w:rsidRPr="006238D6">
        <w:rPr>
          <w:rFonts w:ascii="DFKai-SB" w:eastAsia="DFKai-SB" w:hAnsi="DFKai-SB" w:hint="eastAsia"/>
          <w:b/>
          <w:w w:val="80"/>
          <w:sz w:val="26"/>
          <w:szCs w:val="26"/>
        </w:rPr>
        <w:t>上帝萬事攏會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71E8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16212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李靜儀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2ADC384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F4A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DFKai-SB" w:cstheme="minorHAnsi" w:hint="eastAsia"/>
          <w:color w:val="000000" w:themeColor="text1"/>
          <w:w w:val="90"/>
          <w:szCs w:val="24"/>
        </w:rPr>
        <w:t>因為阮交戰的器具呣是屬佇肉體，是佇上帝的面前有氣力夠額，通來攻破諸個堅固的營寨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D6ADEEE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C4920A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FD6EB15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  <w:bookmarkStart w:id="6" w:name="_GoBack"/>
            <w:bookmarkEnd w:id="6"/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46932B" w:rsidR="00F72427" w:rsidRPr="00E207DE" w:rsidRDefault="0056205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F49462F" w:rsidR="00BA63CF" w:rsidRPr="0057010F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  <w:w w:val="90"/>
              </w:rPr>
              <w:t>主</w:t>
            </w:r>
            <w:r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3099B">
              <w:rPr>
                <w:rFonts w:ascii="Barlow Condensed Medium" w:eastAsia="DFKai-SB" w:hAnsi="Barlow Condensed Medium" w:cstheme="minorHAnsi" w:hint="eastAsia"/>
                <w:w w:val="90"/>
              </w:rPr>
              <w:t>日</w:t>
            </w:r>
            <w:r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3099B">
              <w:rPr>
                <w:rFonts w:ascii="Barlow Condensed Medium" w:eastAsia="DFKai-SB" w:hAnsi="Barlow Condensed Medium" w:cstheme="minorHAnsi" w:hint="eastAsia"/>
                <w:w w:val="90"/>
              </w:rPr>
              <w:t>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83D60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禮拜奉獻: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BA63CF" w:rsidRDefault="00767341" w:rsidP="0038118E">
            <w:pPr>
              <w:snapToGrid w:val="0"/>
              <w:jc w:val="both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BA63CF" w:rsidRDefault="00767341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BA63CF" w:rsidRDefault="00767341" w:rsidP="00230902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BA63CF" w:rsidRDefault="00455FBD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BA63CF" w:rsidRDefault="00272BE9" w:rsidP="00434324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="00434324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感恩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63CF" w:rsidRDefault="00272BE9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7-2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30-2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31號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BA63CF" w:rsidRDefault="00272BE9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/>
                <w:w w:val="80"/>
              </w:rPr>
            </w:pPr>
            <w:r w:rsidRPr="00BA63CF">
              <w:rPr>
                <w:rFonts w:ascii="華康中黑體" w:eastAsia="華康中黑體" w:hAnsi="DFKai-SB" w:hint="eastAsia"/>
                <w:w w:val="80"/>
              </w:rPr>
              <w:t>43號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45號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56號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約押的兄弟亞比篩，是三個勇士的首領；他揮舞矛槍刺死了三百人，因此在三個勇士中贏得了名聲。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。三勇士之一雅朔班是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人可能是當時一戰鬥部隊的大小，勇士代表精銳。因此，亞比篩等於是三個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三勇士無人能及的尊貴和名聲來自「膽識」。又亞比篩雖不及三勇士卻能領導他們是有「謀略」；經文多處記載他帶兵作戰。三者，比拿雅能作大衛的侍衛長必須要有「忠心」；他為所羅門王除去不受控的軍隊統領約押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0A4F8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大衛是天生的勇士，又是文武雙全的將才，最後成為　神所揀選的君王。而作為勇士的首領，有三種能力使勇士信服且追隨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膽識、謀略和忠誠。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大衛本身就是個勇士。身強體壯的不都是勇士，有本領制服敵人的才算。大衛擊敗了巨人歌利亞，又為了娶掃羅的女兒米甲，他擊殺了二百個非利士人，證明自己是有戰鬥力的勇士。不過，勇士要讓其他的勇士追隨，又是另一回事。聖經說　神使大衛在戰場上事事享通，因為他敬畏　神且　神也揀選他。換句話說，在現實的戰場上，誰能帶人活著回來，人就跟隨他；而沒人跟隨的是因為跟隨的都沒有回來。不只如此，敬畏　神的人只能為公義而戰。像大衛兩次不殺掃羅，又在逃亡時如何照顧跟隨的人，卻不藉武力去搶奪。再再證明，大衛是個真正敬畏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凡是受窘迫的、負債的、心裡不滿的，都聚集到大衛那裡，他就成了他們的領袖。那時，跟從他的約有四百人。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撒上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22:2)</w:t>
      </w:r>
    </w:p>
    <w:p w14:paraId="0E313640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「膽識」是熟悉與恐懼共存的抗壓力，且結合了達成任務的能力和信念。願意冒險、創新、挑戰自我來解決問題，突破困境。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願意冒生命危險的勇敢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台語「敢死」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確實是一般人做不到的，所以大衛的三勇士冒死為大衛取水，三人的聲望無人能及的。如果「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敢死」是一種理智的行為，那麼一定是有比死更重要的事。而克服對死亡的恐懼，與脫離舒適圈或不容置疑的常規和習俗，其實是一樣的。都是對自我的一種超越。超越了，生命就進入另一個更高的境界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凡是想救自己生命的，必喪掉生命；但為我犧牲生命的，必得著生命。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太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16:25)</w:t>
      </w:r>
    </w:p>
    <w:p w14:paraId="10FAF40B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「謀略」是有足夠的知識和經驗，能估算、計劃和推演以至於能預見結果和最大利益的能力。加上執行力，在戰場就是將才，在他處能作領袖。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亞比篩的名聲不及三勇士，卻是三勇士的首領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(11:20)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。又這三勇士各自是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30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人精銳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勇士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部隊的首領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(11:11,15)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所以，亞比篩至少帶領百人的部隊，是有謀略能力的指揮官。謀略是能看見未來的能力。每次騎車載老婆，她都會問我有沒有走錯路？我說我心裏記的是地圖，不是路線；所以，知道我在哪裏，又到目的地怎麼走是最近又最少紅綠燈。然而謀略是為了成事，而不是為了一己之私，淪為詭詐和對他人的算計。好的謀略者能為人預備機會，像作球給隊友，能使他人成功。如同赤壁之戰，諸葛亮算準曹操必敗走華容道，故意安排關羽守候。其實放走曹操還人情也是意料中事。帶人帶心，為自己人寬心解憂是最好的謀略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人心裡的謀略如同深水，唯有聰明人能汲引出來。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箴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20:5)</w:t>
      </w:r>
    </w:p>
    <w:p w14:paraId="067105B8" w14:textId="206941D3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比拿雅若不是有忠誠，大衛不會選他作待衛長。更不會選他守護所羅門登基，並為所羅門除去不受控的軍隊統領約押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王上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2:33-34)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。又在生死交關之際，忠誠讓勇士變成兄弟；在憂愁困難的谷底，不離不棄要讓基督的門徒變成家人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凡是父賜給我的人，必到我這裡來；到我這裡來的，我決不丟棄他</w:t>
      </w:r>
      <w:r>
        <w:rPr>
          <w:rFonts w:ascii="Barlow Condensed Medium" w:eastAsia="華康古印體" w:hAnsi="Barlow Condensed Medium" w:cs="PMingLiU" w:hint="eastAsia"/>
          <w:w w:val="75"/>
          <w:sz w:val="26"/>
          <w:szCs w:val="26"/>
        </w:rPr>
        <w:t>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6:37)</w:t>
      </w:r>
    </w:p>
    <w:p w14:paraId="38F50E67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＜專案領導者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(project leaders)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現代的領導形式漸漸由金字塔式轉向專案團隊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 leaders)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的領導加上生活的照顧和兄弟情誼下，出生入死，完成任務。相較以前的軍隊，為達成任務犧牲是必要的。現在則是小隊同進退，絕對沒有一個人會被留下；任務與每個人同等重要。</w:t>
      </w:r>
    </w:p>
    <w:p w14:paraId="7FDFF0A9" w14:textId="754B7812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「勇士的首領」不必是最強勇士，卻能夠帶領勇士團隊發揮最強戰力且完成任務。關鍵在於共同的信念和信任的關係。如果這信念是福音，這關係是家人的情誼，我們就是基督的精兵部隊了。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有人說領袖像一個傳道者，要讓團隊對任務產生崇高的信仰。這使得尋找真理的過程反而比任務完成更激勵人。因為生命本身在過程中得著救贖，就是成長。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B1303" w14:textId="77777777" w:rsidR="00604B1E" w:rsidRDefault="00604B1E" w:rsidP="00D84B6C">
      <w:r>
        <w:separator/>
      </w:r>
    </w:p>
  </w:endnote>
  <w:endnote w:type="continuationSeparator" w:id="0">
    <w:p w14:paraId="56F92BAB" w14:textId="77777777" w:rsidR="00604B1E" w:rsidRDefault="00604B1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49AE9" w14:textId="77777777" w:rsidR="00604B1E" w:rsidRDefault="00604B1E" w:rsidP="00D84B6C">
      <w:r>
        <w:separator/>
      </w:r>
    </w:p>
  </w:footnote>
  <w:footnote w:type="continuationSeparator" w:id="0">
    <w:p w14:paraId="2F91AD3D" w14:textId="77777777" w:rsidR="00604B1E" w:rsidRDefault="00604B1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92A2E18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7405" w:rsidRPr="0063740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7405" w:rsidRPr="0063740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F9A327F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7405" w:rsidRPr="0063740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7405" w:rsidRPr="0063740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74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F31B-3631-4297-A7EF-94F9D33E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2023-04-01T09:32:00Z</cp:lastPrinted>
  <dcterms:created xsi:type="dcterms:W3CDTF">2023-04-30T03:42:00Z</dcterms:created>
  <dcterms:modified xsi:type="dcterms:W3CDTF">2023-05-02T09:08:00Z</dcterms:modified>
</cp:coreProperties>
</file>