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41E28C2B" w:rsidR="00B9590C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於新店教會召開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553736" w14:textId="77777777" w:rsidR="00B9590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奉獻。總會奉獻專戶：</w:t>
            </w:r>
          </w:p>
          <w:p w14:paraId="2BF55DEB" w14:textId="50DD2DFA" w:rsidR="001A2B3B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</w:t>
            </w:r>
            <w:proofErr w:type="gramEnd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hyperlink r:id="rId9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C9E860B" w:rsidR="002275AD" w:rsidRPr="00211D30" w:rsidRDefault="002275A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各單位的和會報告資料，務必在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。也請兄</w:t>
            </w:r>
            <w:proofErr w:type="gramStart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33424F24" w:rsidR="00176F40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婦女團契敬邀兄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1/13(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10:00-11:30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的聚會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</w:t>
            </w:r>
            <w:r w:rsidR="003F6AA0" w:rsidRPr="00532C4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後埔長老教會長老林志成長老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主講「六個故事」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接續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壯世代人生規劃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地點在本會禮拜堂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6CC2561" w:rsidR="00173D9D" w:rsidRPr="006027B7" w:rsidRDefault="00176F4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7D9F5150" w:rsidR="00394E05" w:rsidRPr="00483815" w:rsidRDefault="003F6AA0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2B9AD82" w:rsidR="002168D4" w:rsidRPr="00D92A50" w:rsidRDefault="00864252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</w:t>
            </w:r>
            <w:proofErr w:type="gramStart"/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許坤陽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耶穌，懇求祢做我中保，互我永遠活的生命，保守我在祢翅下；</w:t>
      </w:r>
    </w:p>
    <w:p w14:paraId="3B3C6563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70A5E1C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03C9152B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耶穌，寶貴老師好朋友；慈悲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791804E8" w14:textId="543DC08D" w:rsidR="00C97F52" w:rsidRPr="008A6FCD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聖神求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祢入我心，入我心，入我心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970F7" w:rsidRDefault="007970F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970F7" w:rsidRPr="004E3A97" w:rsidRDefault="007970F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970F7" w:rsidRPr="004E3A97" w:rsidRDefault="007970F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970F7" w:rsidRDefault="007970F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970F7" w:rsidRPr="004E3A97" w:rsidRDefault="007970F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970F7" w:rsidRPr="004E3A97" w:rsidRDefault="007970F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970F7" w:rsidRDefault="007970F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970F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970F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970F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970F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970F7" w:rsidRDefault="007970F7" w:rsidP="002B2AA4"/>
                                </w:tc>
                              </w:tr>
                              <w:tr w:rsidR="007970F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970F7" w:rsidRDefault="007970F7" w:rsidP="002B2AA4"/>
                                </w:tc>
                              </w:tr>
                            </w:tbl>
                            <w:p w14:paraId="4510224B" w14:textId="09315E15" w:rsidR="007970F7" w:rsidRDefault="007970F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970F7" w:rsidRDefault="007970F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970F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970F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970F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970F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970F7" w:rsidRDefault="007970F7" w:rsidP="002B2AA4"/>
                          </w:tc>
                        </w:tr>
                        <w:tr w:rsidR="007970F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970F7" w:rsidRDefault="007970F7" w:rsidP="002B2AA4"/>
                          </w:tc>
                        </w:tr>
                      </w:tbl>
                      <w:p w14:paraId="4510224B" w14:textId="09315E15" w:rsidR="007970F7" w:rsidRDefault="007970F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7970F7" w:rsidRDefault="007970F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4376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970F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68509B" w:rsidRDefault="0068509B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</w:t>
                                    </w:r>
                                    <w:proofErr w:type="gramStart"/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所悅先</w:t>
                                    </w:r>
                                    <w:proofErr w:type="gramEnd"/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7970F7" w:rsidRPr="00F93CF5" w:rsidRDefault="0068509B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7970F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7970F7" w:rsidRPr="0039569C" w:rsidRDefault="0068509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7970F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7970F7" w:rsidRPr="00F93CF5" w:rsidRDefault="007970F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8509B"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7970F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7970F7" w:rsidRPr="00F93CF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8509B"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7970F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970F7" w:rsidRPr="0040121B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7970F7" w:rsidRPr="00F93CF5" w:rsidRDefault="0068509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970F7" w:rsidRPr="003B53F0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7970F7" w:rsidRPr="003B53F0" w:rsidRDefault="0068509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7970F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7970F7" w:rsidRPr="005B5D15" w:rsidRDefault="0068509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970F7" w:rsidRDefault="007970F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7970F7" w:rsidRDefault="007970F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4376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970F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68509B" w:rsidRDefault="0068509B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</w:t>
                              </w:r>
                              <w:proofErr w:type="gramStart"/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所悅先</w:t>
                              </w:r>
                              <w:proofErr w:type="gramEnd"/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7970F7" w:rsidRPr="00F93CF5" w:rsidRDefault="0068509B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7970F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7970F7" w:rsidRPr="0039569C" w:rsidRDefault="0068509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7970F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7970F7" w:rsidRPr="00F93CF5" w:rsidRDefault="007970F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8509B"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7970F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7970F7" w:rsidRPr="00F93CF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8509B"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7970F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970F7" w:rsidRPr="0040121B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7970F7" w:rsidRPr="00F93CF5" w:rsidRDefault="0068509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970F7" w:rsidRPr="003B53F0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7970F7" w:rsidRPr="003B53F0" w:rsidRDefault="0068509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7970F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7970F7" w:rsidRPr="005B5D15" w:rsidRDefault="0068509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7970F7" w:rsidRDefault="007970F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970F7" w:rsidRPr="006C1FCA" w:rsidRDefault="007970F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970F7" w:rsidRPr="006C1FCA" w:rsidRDefault="007970F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970F7" w:rsidRPr="008F4402" w:rsidRDefault="007970F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970F7" w:rsidRDefault="007970F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970F7" w:rsidRPr="008F4402" w:rsidRDefault="007970F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970F7" w:rsidRDefault="007970F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7970F7" w:rsidRPr="00603A5C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7970F7" w:rsidRPr="00603A5C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1C3AE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4B8835E" w:rsidR="006E6162" w:rsidRPr="0014475C" w:rsidRDefault="00A13129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77444CC" wp14:editId="7697B1A2">
            <wp:simplePos x="0" y="0"/>
            <wp:positionH relativeFrom="column">
              <wp:posOffset>2452712</wp:posOffset>
            </wp:positionH>
            <wp:positionV relativeFrom="paragraph">
              <wp:posOffset>-23495</wp:posOffset>
            </wp:positionV>
            <wp:extent cx="161779" cy="161779"/>
            <wp:effectExtent l="0" t="0" r="0" b="0"/>
            <wp:wrapNone/>
            <wp:docPr id="3" name="圖片 3" descr="https://lingshyang.com/taiwan_Bible/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o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9" cy="1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</w:t>
      </w:r>
      <w:proofErr w:type="gramStart"/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看做</w:t>
      </w:r>
      <w:proofErr w:type="gramEnd"/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正直；獨獨耶和華測</w:t>
      </w: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4275B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4275B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</w:t>
            </w: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BEDFB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C993C5C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DAD56D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F6A96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465535B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FC0F4B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FC0F4B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E8E57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CBC43B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631EED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="007970F7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1號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2號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2-1號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631EED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8號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631EED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</w:t>
            </w:r>
            <w:r w:rsidR="00376C4B"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9號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9-1號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17-2號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20號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23號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26號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34號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34-1號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50號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65號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631EED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631EED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631EED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631EED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</w:t>
            </w:r>
            <w:proofErr w:type="gramStart"/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契</w:t>
            </w:r>
            <w:proofErr w:type="gramEnd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63D09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2ADD9A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10:23-11*</w:t>
            </w:r>
          </w:p>
        </w:tc>
      </w:tr>
      <w:tr w:rsidR="00163D09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2920EF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12*-13:15</w:t>
            </w:r>
          </w:p>
        </w:tc>
      </w:tr>
      <w:tr w:rsidR="00163D09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BFF6AA4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13:16-14*</w:t>
            </w:r>
          </w:p>
        </w:tc>
      </w:tr>
      <w:tr w:rsidR="00163D09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936C777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15*-16:15</w:t>
            </w:r>
          </w:p>
        </w:tc>
      </w:tr>
      <w:tr w:rsidR="00163D09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C33A38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16:16-17*</w:t>
            </w:r>
          </w:p>
        </w:tc>
      </w:tr>
      <w:tr w:rsidR="00163D09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3EE77D1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18*-19:17</w:t>
            </w:r>
          </w:p>
        </w:tc>
      </w:tr>
      <w:tr w:rsidR="00163D09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C8493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19:18-20*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8DCA7C9" w:rsidR="0094372F" w:rsidRPr="0066035F" w:rsidRDefault="0094372F" w:rsidP="00163D0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3D09" w:rsidRPr="00163D09">
        <w:rPr>
          <w:rFonts w:ascii="華康正顏楷體W7" w:eastAsia="華康正顏楷體W7" w:hAnsi="Bahnschrift SemiBold Condensed" w:cstheme="minorHAnsi" w:hint="eastAsia"/>
          <w:sz w:val="26"/>
          <w:szCs w:val="26"/>
        </w:rPr>
        <w:t>義人的賞賜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A4AAC99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31</w:t>
      </w:r>
    </w:p>
    <w:p w14:paraId="5FA809B4" w14:textId="0C0419DF" w:rsidR="0094372F" w:rsidRPr="00C60DDA" w:rsidRDefault="0094372F" w:rsidP="00163D0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恆心行義的必得生命；追隨邪惡</w:t>
      </w:r>
      <w:proofErr w:type="gramStart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的必致死亡</w:t>
      </w:r>
      <w:proofErr w:type="gramEnd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。…義人所結的果子就是生命樹；智慧人必能得人。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proofErr w:type="gramStart"/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,30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3889BAC3" w:rsidR="006A7994" w:rsidRDefault="0094372F" w:rsidP="00163D0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11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章用前後句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對仗述說智慧的核心主題，有謙卑與傲慢、正直與詭詐、聰明與藐視、仁慈與殘忍、真實與虛假、慷慨與吝嗇、拯救與患難、生命與死亡。聽起來像是道德勸說，卻是有　神絕對的保證。那選擇良善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行公義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的就是有智慧，必得人心、祝福和拯救；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反之，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惡人的選擇是愚昧，必得眾怒、衰敗和刑罰。而在舊約時代講的是今生或是對子孫的報答，但是基督的新約，則將今生對生命的拯救延長到來世的永生。簡單地說，人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必須對善行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或惡行負責，而公義的　神，對惡人必等價奉還，對義人則持續賜福到永生。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25057B4" w:rsidR="00FD6642" w:rsidRPr="00FD6642" w:rsidRDefault="005E4FF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為何選擇行義是有智慧的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3B564EE" w:rsidR="00FD6642" w:rsidRPr="00FD6642" w:rsidRDefault="005E4FF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今生的報答與持續到永生的祝福有何差別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B600A9C" w:rsidR="00FD6642" w:rsidRPr="00FD6642" w:rsidRDefault="00FF1BF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誰能保證善有善報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01DE3F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F4A0C8" w:rsidR="00767341" w:rsidRPr="0066035F" w:rsidRDefault="00767341" w:rsidP="00163D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3D09" w:rsidRPr="00163D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義人的賞賜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52A4E7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11:18-31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BF4B4B2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因果論就是因與果存在必然的先後關係，是自然律，也可以是道德律。藉著真實生活反覆的經驗證實的定律，成了人生活的智慧。但是結果不定或完全不明原因的仍是超越人的理解。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由經驗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歸納出來的定律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，有些會出現異常的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結果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，定律就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可能就必須修正。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又完全找不出原因的，就不受人的掌控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。而人有智慧足以明白因果律，屬於自然的部份叫做科學，因為自然地存在，被認為無需原因，也與　神無關。殊不知這些科學定律不斷在修正中，因為人不斷有新的發現。比如從天動到地動，慣性運動到相對論，分子、原子到夸克。這些創新的發現就是要超越原先的因果律。另一方面則是道德的因果律，它必須應用在某個特定的社會中。比如在一個推崇良善的社會裡，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，必得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到愛顧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；追求邪惡的，邪惡必臨到他。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才會是因果律；若是在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獨裁或是推崇暴力的群體中就會變成：「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是懦弱；追求邪惡的要更強大。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」這被惡製造出來的因果律，是無人性的。</w:t>
      </w:r>
    </w:p>
    <w:p w14:paraId="65C4CBC8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神義論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是十八世紀出現的基督教護教神學。旨在論證至善、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全知和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全能的　神完全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攝理且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掌控了宇宙萬物的運行，且要使一切的終局都走向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的良善。也就是說　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神是善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義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果的必然保證。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這個保證不單只是義人必得賞賜，又惡人想操作假的因果律的結果也必然在　神的義的報應中。特別的是，在　神的義之下，提供了自然因果律所不能提供的復活和永生，以及惡人悔改也有機會獲此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獎賞的誘因。這一切都是為了彰顯　神的良善和超越人想像的能力和存在。其實箴言的作者清楚明白，整個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章所說的善惡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的因果，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除了第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神對善惡的好惡，其它都能藉著一個講公義的國度或群體來實現，就是用公權力獎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善罰惡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。只差是程度上能不能全完照顧到每一個人而已。比如在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就保守地說，義人可能被惡人殺害，雖然惡人要受罰，那麼義人的賞賜呢？就成了對義人後裔的解救。這是公義最低的底線：以眼還眼，等價的償還。然而耶穌基督的福音，不但是報答惡人的底限拉到最高，就是愛你的仇敵；同時也將報答義人的上限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到最高，就是復活和永生。所以，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節作者有智慧地保留了　神不可知的報答。</w:t>
      </w:r>
    </w:p>
    <w:p w14:paraId="49CA9D8F" w14:textId="4E307626" w:rsidR="001C0CE7" w:rsidRPr="001C0CE7" w:rsidRDefault="004F3FF4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對抗　神的良善的就是惡。惡藉著有靈和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形體活物存在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，用惡行、謊言和假象來扭曲良善。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部份的惡會被今生的因果吞滅，又另一部份，則是在　神的容許、引導和赦免下悔改，加入良善之中。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所以，為了警告人遠離惡的誘惑，指明那以公正報應人的　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神最厭惡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的就是欺騙，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節說是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「詭詐的天平」，第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「欺詐的心」。而被欺騙所扭曲的良善，就是偽善，也就是人自己為義的結果。這正是耶穌在他的時代所要對抗的、最大的惡，就是偽善的宗教領袖藉著行意義被曲解的律法而獲得聲望。耶穌說他們已經獲得他們的報答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掌聲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了，　神就不用再報答他們。所以，敬畏　神的人最重要的警醒就是，任何義行、仁慈、憐憫和慷慨都要出於真心，就是為榮耀　神和視為人的本分而行，不是為了報答。</w:t>
      </w:r>
    </w:p>
    <w:p w14:paraId="7D0B51FC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C0C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超越因果</w:t>
      </w: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法律上有個判斷因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果的案例，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說有個人被甲用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刀刺成重傷，又在救護車送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醫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途中，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被乙所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開的大貨車因闖紅燈撞飛而身亡，請問到底是誰殺了他？又有一種病是因為身體某種油製造過多，原本的治療方法是少吃與製造那種油有關的食物，但效果不佳。後來卻是病人父母，外行人自己去研究。反而是要多吃另一種油，讓體內平衡，抑制有害的油製造。這部真實故事的電影叫做《歐倫佐的油》。又記得念大學時，陪輔導去探訪團契的同學，路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有鳥屎落下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，不記得有沒有落在輔導的衣服上。我脫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口說了緩和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尷尬的笑話：「感謝主！還好牛不會飛。」我自己都忘了，大概有好笑，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她竟記了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好久。這些都是為了超越人原先經驗的因果，產生了　神創造的新思維。所以，行善不是為了報答與把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挫拆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看成恩典，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都活出了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人能不受因果的限制。</w:t>
      </w:r>
    </w:p>
    <w:p w14:paraId="7FDFF0A9" w14:textId="61CC6288" w:rsidR="00D44193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惡人悔改是一種不可能的因和果，卻是由創造和良善而來的能力所造成。而我們相信這就是　神的大能，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不僅為義人預備生命的賞賜，更有權決定誰才是義人。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的賞賜，對敬畏　神的人來說，並不是一種道德勸說或喝止犯罪的警告，乃是　神的尊榮。因為人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的罪且共同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承擔社會的罪，只配得今生。但是　神卻願意賜下永遠的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來生給義人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。這本來就超越了因果，因為人不配得。甚至，悔改的惡人也能被稱義。這就是至高的良善的完全，要救所有信的人。</w:t>
      </w:r>
      <w:r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C0C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86E27" w14:textId="77777777" w:rsidR="00FC0F4B" w:rsidRDefault="00FC0F4B" w:rsidP="00D84B6C">
      <w:r>
        <w:separator/>
      </w:r>
    </w:p>
  </w:endnote>
  <w:endnote w:type="continuationSeparator" w:id="0">
    <w:p w14:paraId="5522561A" w14:textId="77777777" w:rsidR="00FC0F4B" w:rsidRDefault="00FC0F4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73D05" w14:textId="77777777" w:rsidR="00FC0F4B" w:rsidRDefault="00FC0F4B" w:rsidP="00D84B6C">
      <w:r>
        <w:separator/>
      </w:r>
    </w:p>
  </w:footnote>
  <w:footnote w:type="continuationSeparator" w:id="0">
    <w:p w14:paraId="064F3558" w14:textId="77777777" w:rsidR="00FC0F4B" w:rsidRDefault="00FC0F4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7970F7" w:rsidRPr="0037469A" w:rsidRDefault="007970F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58AB" w:rsidRPr="000D58AB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58AB" w:rsidRPr="000D58AB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7970F7" w:rsidRDefault="007970F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58AB" w:rsidRPr="000D58AB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58AB" w:rsidRPr="000D58AB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58AB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donate.pct.org.tw/Storeservice.aspx?SSID=D201911060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A8B0E-6690-44DF-B23C-24934462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21</cp:revision>
  <cp:lastPrinted>2023-12-30T00:05:00Z</cp:lastPrinted>
  <dcterms:created xsi:type="dcterms:W3CDTF">2024-01-07T04:21:00Z</dcterms:created>
  <dcterms:modified xsi:type="dcterms:W3CDTF">2024-01-10T08:57:00Z</dcterms:modified>
</cp:coreProperties>
</file>