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D05C7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60E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60E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436618B0" w:rsidR="00D555B1" w:rsidRPr="00273D2A" w:rsidRDefault="006C65CC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1039BAF0" w:rsidR="00D555B1" w:rsidRPr="00B44BA4" w:rsidRDefault="006C65CC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37C7298F" w:rsidR="00B44BA4" w:rsidRPr="0084285C" w:rsidRDefault="00825AFE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聖餐聯合禮拜將於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請邀會眾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197615D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為神學教育</w:t>
            </w:r>
            <w:proofErr w:type="gramStart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2D46D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4DDFFCF6" w:rsidR="00FA7336" w:rsidRPr="0095288C" w:rsidRDefault="00FA7336" w:rsidP="00AF34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</w:t>
            </w:r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主日，紀念主耶穌受難</w:t>
            </w:r>
            <w:proofErr w:type="gramStart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6C65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的第一日。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1D5854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DD4359" w:rsidRPr="00DD4359">
        <w:rPr>
          <w:rFonts w:ascii="標楷體" w:eastAsia="標楷體" w:hAnsi="標楷體" w:cs="Arial" w:hint="eastAsia"/>
          <w:b/>
          <w:w w:val="80"/>
          <w:sz w:val="26"/>
          <w:szCs w:val="26"/>
        </w:rPr>
        <w:t>和散那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9FA837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攏倚近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向前觀看，只想要看基督一面；</w:t>
      </w:r>
    </w:p>
    <w:p w14:paraId="7A93003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如先知有預言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主擱來，帶乎咱救恩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與自由。</w:t>
      </w:r>
    </w:p>
    <w:p w14:paraId="747B30F6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歡喜大聲讚美，用樟樹枝撲滿地面；</w:t>
      </w:r>
    </w:p>
    <w:p w14:paraId="3512539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用無限歡喜與期待的心情迎接救主入耶路撒冷。</w:t>
      </w:r>
    </w:p>
    <w:p w14:paraId="1B1CA17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346A35A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王的王！</w:t>
      </w:r>
    </w:p>
    <w:p w14:paraId="6998499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群眾大聲叫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彌賽亞，歡迎的聲響亮無息；</w:t>
      </w:r>
    </w:p>
    <w:p w14:paraId="124AFE9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不久喊叫要將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處死，伊的歌聲也變譏笑。</w:t>
      </w:r>
    </w:p>
    <w:p w14:paraId="6216BD0D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但如今伊渴望要見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，伊聽見主奇妙作為；</w:t>
      </w:r>
    </w:p>
    <w:p w14:paraId="1D5F8AC5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也攏在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尋一個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榮耀擱新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的日子唱歡喜快樂詩歌！</w:t>
      </w:r>
    </w:p>
    <w:p w14:paraId="755B626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4DDA39F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王的王！</w:t>
      </w:r>
    </w:p>
    <w:p w14:paraId="47EFB0C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515E4EAF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1C2913C6" w14:textId="2D95ECE4" w:rsidR="005A5110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主的主！和散那歸萬王的王！</w:t>
      </w:r>
      <w:bookmarkStart w:id="6" w:name="_GoBack"/>
      <w:bookmarkEnd w:id="6"/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77B83" w:rsidRDefault="00677B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77B83" w:rsidRPr="004E3A97" w:rsidRDefault="00677B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77B83" w:rsidRPr="004E3A97" w:rsidRDefault="00677B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77B83" w:rsidRDefault="00677B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77B83" w:rsidRPr="004E3A97" w:rsidRDefault="00677B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77B83" w:rsidRPr="004E3A97" w:rsidRDefault="00677B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77B83" w:rsidRDefault="00677B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77B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77B83" w:rsidRPr="00DF36B1" w:rsidRDefault="00677B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77B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77B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7B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77B83" w:rsidRPr="00DF36B1" w:rsidRDefault="00677B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77B83" w:rsidRPr="00DF36B1" w:rsidRDefault="00677B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7B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77B83" w:rsidRDefault="00677B83" w:rsidP="002B2AA4"/>
                                </w:tc>
                              </w:tr>
                              <w:tr w:rsidR="00677B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77B83" w:rsidRDefault="00677B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77B83" w:rsidRDefault="00677B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77B83" w:rsidRDefault="00677B83" w:rsidP="002B2AA4"/>
                                </w:tc>
                              </w:tr>
                            </w:tbl>
                            <w:p w14:paraId="4510224B" w14:textId="09315E15" w:rsidR="00677B83" w:rsidRDefault="00677B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77B83" w:rsidRDefault="00677B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77B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77B83" w:rsidRPr="00DF36B1" w:rsidRDefault="00677B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77B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77B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7B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77B83" w:rsidRPr="00DF36B1" w:rsidRDefault="00677B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77B83" w:rsidRPr="00DF36B1" w:rsidRDefault="00677B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77B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77B83" w:rsidRDefault="00677B83" w:rsidP="002B2AA4"/>
                          </w:tc>
                        </w:tr>
                        <w:tr w:rsidR="00677B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77B83" w:rsidRDefault="00677B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77B83" w:rsidRDefault="00677B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77B83" w:rsidRDefault="00677B83" w:rsidP="002B2AA4"/>
                          </w:tc>
                        </w:tr>
                      </w:tbl>
                      <w:p w14:paraId="4510224B" w14:textId="09315E15" w:rsidR="00677B83" w:rsidRDefault="00677B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77B83" w:rsidRDefault="00677B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760E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760E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77B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AFCF509" w:rsidR="00677B83" w:rsidRPr="00F93CF5" w:rsidRDefault="00742A78" w:rsidP="00742A78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21.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門徒驚風浪稱臣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邪</w:t>
                                    </w:r>
                                    <w:proofErr w:type="gramStart"/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靈識神子</w:t>
                                    </w:r>
                                    <w:proofErr w:type="gramEnd"/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敕令</w:t>
                                    </w:r>
                                  </w:p>
                                </w:tc>
                              </w:tr>
                              <w:tr w:rsidR="00677B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77B83" w:rsidRPr="0064542F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D0526A5" w:rsidR="00677B83" w:rsidRPr="0039569C" w:rsidRDefault="00742A7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活人才能稱謝祢</w:t>
                                    </w:r>
                                  </w:p>
                                </w:tc>
                              </w:tr>
                              <w:tr w:rsidR="00677B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0B9FB6" w:rsidR="00677B83" w:rsidRPr="00F93CF5" w:rsidRDefault="00677B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742A78"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38:9-20</w:t>
                                    </w:r>
                                  </w:p>
                                </w:tc>
                              </w:tr>
                              <w:tr w:rsidR="00677B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E9D34F2" w:rsidR="00677B83" w:rsidRPr="00F93CF5" w:rsidRDefault="00677B8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742A78"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38:18-19</w:t>
                                    </w:r>
                                  </w:p>
                                </w:tc>
                              </w:tr>
                              <w:tr w:rsidR="00677B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77B83" w:rsidRPr="0040121B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70A8AF7" w:rsidR="00677B83" w:rsidRPr="00F93CF5" w:rsidRDefault="00742A7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77B83" w:rsidRPr="003B53F0" w:rsidRDefault="00677B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1A1F2A5" w:rsidR="00677B83" w:rsidRPr="003B53F0" w:rsidRDefault="00742A7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677B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77B83" w:rsidRPr="006D5872" w:rsidRDefault="00677B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326621" w:rsidR="00677B83" w:rsidRPr="005B5D15" w:rsidRDefault="00742A7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123A,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77B83" w:rsidRDefault="00677B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77B83" w:rsidRDefault="00677B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760E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760E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77B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AFCF509" w:rsidR="00677B83" w:rsidRPr="00F93CF5" w:rsidRDefault="00742A78" w:rsidP="00742A78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21.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門徒驚風浪稱臣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邪</w:t>
                              </w:r>
                              <w:proofErr w:type="gramStart"/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靈識神子</w:t>
                              </w:r>
                              <w:proofErr w:type="gramEnd"/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敕令</w:t>
                              </w:r>
                            </w:p>
                          </w:tc>
                        </w:tr>
                        <w:tr w:rsidR="00677B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77B83" w:rsidRPr="0064542F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D0526A5" w:rsidR="00677B83" w:rsidRPr="0039569C" w:rsidRDefault="00742A7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活人才能稱謝祢</w:t>
                              </w:r>
                            </w:p>
                          </w:tc>
                        </w:tr>
                        <w:tr w:rsidR="00677B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0B9FB6" w:rsidR="00677B83" w:rsidRPr="00F93CF5" w:rsidRDefault="00677B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742A78"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38:9-20</w:t>
                              </w:r>
                            </w:p>
                          </w:tc>
                        </w:tr>
                        <w:tr w:rsidR="00677B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E9D34F2" w:rsidR="00677B83" w:rsidRPr="00F93CF5" w:rsidRDefault="00677B8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742A78"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38:18-19</w:t>
                              </w:r>
                            </w:p>
                          </w:tc>
                        </w:tr>
                        <w:tr w:rsidR="00677B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77B83" w:rsidRPr="0040121B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70A8AF7" w:rsidR="00677B83" w:rsidRPr="00F93CF5" w:rsidRDefault="00742A7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77B83" w:rsidRPr="003B53F0" w:rsidRDefault="00677B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1A1F2A5" w:rsidR="00677B83" w:rsidRPr="003B53F0" w:rsidRDefault="00742A7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677B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77B83" w:rsidRPr="006D5872" w:rsidRDefault="00677B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326621" w:rsidR="00677B83" w:rsidRPr="005B5D15" w:rsidRDefault="00742A7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123A,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677B83" w:rsidRDefault="00677B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77B83" w:rsidRPr="006C1FCA" w:rsidRDefault="00677B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77B83" w:rsidRPr="006C1FCA" w:rsidRDefault="00677B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77B83" w:rsidRPr="00EB0AD1" w:rsidRDefault="00677B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77B83" w:rsidRPr="00EB0AD1" w:rsidRDefault="00677B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77B83" w:rsidRPr="008F4402" w:rsidRDefault="00677B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77B83" w:rsidRDefault="00677B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77B83" w:rsidRPr="008F4402" w:rsidRDefault="00677B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77B83" w:rsidRDefault="00677B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34EF323" w:rsidR="00F427BD" w:rsidRPr="003B60AD" w:rsidRDefault="00F427BD" w:rsidP="00561B5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0083AA5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77B83" w:rsidRPr="00603A5C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77B83" w:rsidRPr="00603A5C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2A6EDE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90BCF30" w:rsidR="00B0768A" w:rsidRPr="00CA7DBC" w:rsidRDefault="003D652D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65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A84C87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3693BBFB" w:rsidR="00B84437" w:rsidRPr="00F72CEF" w:rsidRDefault="00DD43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DD43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和散那</w:t>
            </w:r>
            <w:proofErr w:type="gram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6A6D0BC" w:rsidR="00B84437" w:rsidRPr="00C62EA6" w:rsidRDefault="00561B5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0CAB32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E835DB0" w:rsidR="007F65AD" w:rsidRPr="009813C2" w:rsidRDefault="006338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艱難中</w:t>
            </w:r>
            <w:proofErr w:type="gramStart"/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行正路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7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77B83" w:rsidRPr="00F91D7E" w:rsidRDefault="00677B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77B83" w:rsidRPr="00F91D7E" w:rsidRDefault="00677B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060B39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DC707A" w:rsidR="007F65AD" w:rsidRPr="009345AA" w:rsidRDefault="00561B5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BD4EC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5E01F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54E34B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30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6A59DD9" w14:textId="77777777" w:rsidR="00DA198D" w:rsidRDefault="006E6162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你偏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左偏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右的時，耳孔內欲聽見有聲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你的後面講：「這就是</w:t>
      </w:r>
    </w:p>
    <w:p w14:paraId="16A02591" w14:textId="6813AD8E" w:rsidR="006E6162" w:rsidRPr="0014475C" w:rsidRDefault="00DA198D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路，</w:t>
      </w:r>
      <w:proofErr w:type="gramStart"/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你著行伊</w:t>
      </w:r>
      <w:proofErr w:type="gramEnd"/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。」</w:t>
      </w:r>
    </w:p>
    <w:p w14:paraId="0E824A0F" w14:textId="70A6C778" w:rsidR="00427563" w:rsidRDefault="006E6162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你或向左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或向右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你必聽見後邊有聲音說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：「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這</w:t>
      </w:r>
      <w:proofErr w:type="gramStart"/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是正路</w:t>
      </w:r>
      <w:proofErr w:type="gramEnd"/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要行在</w:t>
      </w:r>
    </w:p>
    <w:p w14:paraId="18CDE54C" w14:textId="1CA0CDF9" w:rsidR="006E6162" w:rsidRPr="0014475C" w:rsidRDefault="00427563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其間</w:t>
      </w:r>
      <w:r w:rsidRPr="00427563">
        <w:rPr>
          <w:rFonts w:eastAsia="華康中黑體" w:cstheme="minorHAnsi" w:hint="eastAsia"/>
          <w:color w:val="000000" w:themeColor="text1"/>
          <w:w w:val="80"/>
          <w:szCs w:val="24"/>
        </w:rPr>
        <w:t>。」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3125C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DB0AE19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2FABA73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A86D15" w:rsidR="00D3125C" w:rsidRPr="00120336" w:rsidRDefault="00D3125C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D3125C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079BA7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B2345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24F8E5D" w:rsidR="00D3125C" w:rsidRPr="00120336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B76C35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7460F7A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1B7CDC" w:rsidR="00D3125C" w:rsidRPr="00120336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D5AE19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CFAE23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10207C8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29539A"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38C2DB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E2CBFE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F9573AD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A1D1C24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EFE042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955D8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6FEDCE4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BF73E8C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06F32B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F45AE3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98AB0D2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4F93188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A6737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1F9024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6EDF7D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D3125C" w:rsidRPr="001F0F43" w:rsidRDefault="00D3125C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D3125C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DD5404C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5F959E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249A6E1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3125C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C3D7D1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F49689F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1E9ED2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C61B288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5B18E0B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CE9006D" w:rsidR="00D3125C" w:rsidRPr="00120336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DDB1E9C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9DC5E2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1C22553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DB4AEAF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0A94E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18A8E14D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754CB2C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29539A" w:rsidRPr="00070E82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EDA1E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9A0CBD9" w:rsidR="0029539A" w:rsidRPr="005B3690" w:rsidRDefault="00802A0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02A0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B9A117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A4D249B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3125C" w:rsidRPr="001F0F43" w:rsidRDefault="00D312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CC1A7D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5C72872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3125C" w:rsidRDefault="00D312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3125C" w:rsidRPr="001F0F43" w:rsidRDefault="00D312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539A" w:rsidRPr="00E207DE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514444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29539A" w:rsidRPr="007C2F91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539A" w:rsidRPr="00B14418" w:rsidRDefault="0029539A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B4B819" w:rsidR="0029539A" w:rsidRPr="005B635C" w:rsidRDefault="0029539A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DD10961" w:rsidR="0029539A" w:rsidRPr="005B635C" w:rsidRDefault="0029539A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407774A" w:rsidR="0029539A" w:rsidRPr="005B635C" w:rsidRDefault="0029539A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7617A73" w:rsidR="0029539A" w:rsidRPr="005B635C" w:rsidRDefault="0029539A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9539A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9539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9539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8EEFB70" w:rsidR="00B9252B" w:rsidRPr="0029539A" w:rsidRDefault="00CC4C8D" w:rsidP="00CF7FF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CF7FFA"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29539A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29539A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2330BEB9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F7FFA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95E20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C29854C" w:rsidR="00495E20" w:rsidRPr="0029539A" w:rsidRDefault="00CF7FFA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0E622313" w:rsidR="00495E20" w:rsidRPr="0029539A" w:rsidRDefault="00495E20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17BB7AC9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079FC7A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FEB7977" w:rsidR="00495E20" w:rsidRPr="0029539A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29539A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29539A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29539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29539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29539A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29539A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588085B6" w:rsidR="00495E20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41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772134CF" w:rsidR="00495E20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4BEAE11" w:rsidR="00575319" w:rsidRPr="0029539A" w:rsidRDefault="00CF7FF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0093568B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5228C17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29539A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29539A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29539A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29539A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342C8713" w:rsidR="00BE286C" w:rsidRPr="0029539A" w:rsidRDefault="00BE286C" w:rsidP="00CF7FF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="00CF7FFA"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台南神學院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奉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獻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29539A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29539A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16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4,000</w:t>
                  </w:r>
                </w:p>
              </w:tc>
            </w:tr>
          </w:tbl>
          <w:p w14:paraId="22161047" w14:textId="77777777" w:rsidR="00575319" w:rsidRPr="0029539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06507B21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6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114F6E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50B4FC" w14:textId="77777777" w:rsidR="00114F6E" w:rsidRPr="0029539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29539A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7C8504A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2A23C36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1B2EB5D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774C6C5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698BBA04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7348ADB" w:rsidR="00A56AED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0159CF9A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DEA61B9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7243D39E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3B928E98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1C1CFA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5B353604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74EFF81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3A0960C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6BCB7B1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46CF64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722A0E5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7B9302AA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600D2CB3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607D940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7E731F8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4949218" w14:textId="7777777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58ABEA4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7D5C3B39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580AD21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6D095E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3F2C085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0E37F0B7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D46D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91E24B4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2D46D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80FF16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25*-26:12</w:t>
            </w:r>
          </w:p>
        </w:tc>
      </w:tr>
      <w:tr w:rsidR="002D46D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1F6710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26:13-27:10</w:t>
            </w:r>
          </w:p>
        </w:tc>
      </w:tr>
      <w:tr w:rsidR="002D46D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01E2A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27:11-28:13</w:t>
            </w:r>
          </w:p>
        </w:tc>
      </w:tr>
      <w:tr w:rsidR="002D46D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69791CD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28:14-29:5</w:t>
            </w:r>
          </w:p>
        </w:tc>
      </w:tr>
      <w:tr w:rsidR="002D46D7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59DBB41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29:6-24</w:t>
            </w:r>
          </w:p>
        </w:tc>
      </w:tr>
      <w:tr w:rsidR="002D46D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2D46D7" w:rsidRPr="004801BE" w:rsidRDefault="002D46D7" w:rsidP="002D46D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60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B119F6E" w:rsidR="002D46D7" w:rsidRPr="002D46D7" w:rsidRDefault="002D46D7" w:rsidP="002D46D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2D46D7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30:1-17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C54DE1" w:rsidR="0094372F" w:rsidRPr="0066035F" w:rsidRDefault="0094372F" w:rsidP="00936E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36E18" w:rsidRPr="00936E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耶和華作王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82F11DA" w:rsidR="0094372F" w:rsidRPr="004A393A" w:rsidRDefault="0094372F" w:rsidP="00936E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24:1-6</w:t>
      </w:r>
      <w:proofErr w:type="gramStart"/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,21</w:t>
      </w:r>
      <w:proofErr w:type="gramEnd"/>
      <w:r w:rsidR="00936E18" w:rsidRPr="00936E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-23</w:t>
      </w:r>
    </w:p>
    <w:p w14:paraId="5FA809B4" w14:textId="7EB4F98E" w:rsidR="0094372F" w:rsidRPr="00C60DDA" w:rsidRDefault="0094372F" w:rsidP="00936E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那時，</w:t>
      </w:r>
      <w:proofErr w:type="gramEnd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月亮必蒙羞，日頭要慚愧，因為萬軍之耶和華必在錫安山，在</w:t>
      </w:r>
      <w:proofErr w:type="gramStart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耶路撒冷作王</w:t>
      </w:r>
      <w:proofErr w:type="gramEnd"/>
      <w:r w:rsidR="00936E18" w:rsidRPr="00936E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；並且在他子民的眾長老面前，大有榮耀。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936E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23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D45BA9B" w:rsidR="006A7994" w:rsidRDefault="0094372F" w:rsidP="00F87ED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以賽亞書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24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章被稱為「小啟示錄」，因為它生動地描述了末日審判。而　神的力量非人類可想像，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祂能使地空虛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、荒涼、翻轉和完全倒空。如此，才能不分階級地，審判和懲罰。原因是，大地被人所玷污，人違背了　神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的永約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。由於所剩的人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極少且都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是義人，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這約極可能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是指給全人類的良心之約。而這審判如同破壞大地的災難，因為承受不了罪的重壓而崩塌。特別的一幕是掌權的諸靈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天上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的眾軍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21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和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列王要被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囚禁，等候公義的審判。又因為　神的榮光使日月暗淡失色，要在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的聖</w:t>
      </w:r>
      <w:proofErr w:type="gramStart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城作王</w:t>
      </w:r>
      <w:proofErr w:type="gramEnd"/>
      <w:r w:rsidR="00F87ED2" w:rsidRPr="00F87ED2">
        <w:rPr>
          <w:rFonts w:ascii="Barlow Condensed Medium" w:eastAsia="華康細黑體" w:hAnsi="Barlow Condensed Medium" w:hint="eastAsia"/>
          <w:w w:val="75"/>
          <w:sz w:val="26"/>
          <w:szCs w:val="26"/>
        </w:rPr>
        <w:t>，並將所有的權柄賜給再臨的基督。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1BBF9E3" w:rsidR="00FD6642" w:rsidRPr="00FD6642" w:rsidRDefault="00936E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世上的災難</w:t>
            </w:r>
            <w:proofErr w:type="gramStart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為何只苦了</w:t>
            </w:r>
            <w:proofErr w:type="gramEnd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窮人和弱勢的人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7F383F7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proofErr w:type="gramStart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眾靈和</w:t>
            </w:r>
            <w:proofErr w:type="gramEnd"/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列王被囚表示什麼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AF45EFB" w:rsidR="00D555B1" w:rsidRPr="00FD6642" w:rsidRDefault="00936E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36E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為何末日審判是用大地被完全破壞的方式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EF19D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9E0734" w:rsidR="00767341" w:rsidRPr="0066035F" w:rsidRDefault="00767341" w:rsidP="00936E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36E18" w:rsidRPr="00936E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耶和華作王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1FBD5CB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936E18" w:rsidRPr="00936E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24:1-6,21-23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51E10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24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章被稱為「小啟示錄」，因為它生動地描述了末日的審判。而公義審判的第一個條件就是公平，所以隨著大災難，所有人被分散，離開權勢、地位、關係、財富和享樂。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這世界最根本的問題就是人的立足點不公平，再加上用不公平的優勢去欺壓弱勢，造成不公平的差距越來越大。一開始的不公平可能不是惡，但是造成更大的不公平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就是惡了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細看這些不公平，除了天生的缺陷之外，乃是人藉著權勢和財富，甚至社會的制度和文化造成的。除去這些，人才會明白，什麼叫做人生而平等了。所以，以賽亞所描述的審判中，為何僕人和主人，借債的和放債的等等不平等的地位都全部要被分散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，又為何居高位的要衰敗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(4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，就是在　神的審判台前人人平等，而且是在人的世界中不可能做到的，完全的平等。</w:t>
      </w:r>
    </w:p>
    <w:p w14:paraId="4B339793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而罪已經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定了，就是人類違背了　神的律法，背叛了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祂的永約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(5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，所以直接進入了刑罰；因為人類的罪玷污了大地，因此大地被咒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詛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吞滅，居民要被焚燒。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這個　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的永約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，指是極可能就是　神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與挪亞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的道德之約。　神雖然不再毀滅人類，但是卻要祝福義人且懲罰惡人。在律法時代，人有律法可循，而在律法之前，人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也必按著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　神面前良知行事。其次是，世界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的虛謊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、貪婪和自私誘惑人，且在集體的文化中，合理化這些壓迫人的事。最具代表性的就是使人成為奴隸。我們難以想像在以賽亞的時代，富人如何壓迫窮人，在地人如何欺侮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外地人，又大國如何蹂躪小國。簡單地說，就是不把人當人看。又最後，有人認為這種末日審判的觀念，是一個惡的世代的末了，會興起一個好的世代來審判它。之後這世代又墮落，再進入另一個循環。然而，我們要問，人的文明雖然進步了，但是惡有更少一點嗎？有錢人或國家，用經濟制度在剝削年輕人或貧窮國家，外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或外勞只是被美化的奴隸制度，手機、電玩或現在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正夯的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，說實在的，就是在控制人的生活方式，甚至思想方式。其中可能有善良的，但是更多是被美化與合理化的惡。</w:t>
      </w:r>
    </w:p>
    <w:p w14:paraId="154AB2CE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有極少的兩群人在大災難中存活，一群是義人，另一群則是天上</w:t>
      </w:r>
      <w:proofErr w:type="gramStart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的眾軍</w:t>
      </w:r>
      <w:proofErr w:type="gramEnd"/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諸靈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和地上的列王，被囚禁等候懲罰；因為他們沒有忠於　神交給他們的權柄。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當然，義人是認識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神且堅守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公義和良善的人，在審判的第一時間就受到保護。而有罪的人卻直接滅亡，就是受到相稱的懲罰。又這些人到底與被囚禁的諸靈和列王有何不同和關聯呢？簡單的邏輯就是，平民百姓是被環境、文化或國家制度所引導，他們若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犯了罪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　神優先要究責的是這些影響人的靈的諸靈和挾制人的意志的統治者，列王。至於平民百姓中若有無辜的人，可能就排在後面審判。用最近的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褓母殺童案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來做例子，當然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罔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顧人命的罪和第一線監控的疏失要究責，甚至小孩的家庭為何搞到小孩須強制出養，也是不能忽視的罪。但是，公權力是強制出養小孩的權力來源，就必須擔起一切過程的責任。就如同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神把權柄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交在諸靈和列王手中，他們卻沒有忠於所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託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；同樣地，</w:t>
      </w:r>
      <w:proofErr w:type="gramStart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出養本是</w:t>
      </w:r>
      <w:proofErr w:type="gramEnd"/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為了保護小孩，</w:t>
      </w:r>
      <w:r w:rsidRPr="00677B8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如今卻殺了小孩。應當優先受審判的，應該是列王，就是政府的官員們。</w:t>
      </w:r>
    </w:p>
    <w:p w14:paraId="6DBA387D" w14:textId="77777777" w:rsidR="00677B8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森林大火</w:t>
      </w:r>
      <w:r w:rsidRPr="00677B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77B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「</w:t>
      </w:r>
      <w:r w:rsidRPr="00677B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大地全然破壞，盡都崩裂，大大震動。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(19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種毀天滅地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的景象令人難以接受，　神為何要用這種方式來結束世界。就像森林大火一樣，一般人都認為是破壞性的，鮮少知道大火是森林生命週期的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部份。閃電、陽光或焚風在特定的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乾燥、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高溫和風向條件下，就會造成森林大火。當然動物是被動的逃命，可能被燒死或趁亂獵殺，但是整體來說，食物鏈的各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各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階層都是平等的。又對森林來說，燒掉腐朽的林木、病蟲害或死亡的動物會成為土壤新的養分，反而有利小樹的生長。例如高山松樹的松果原本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是固硬和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密實的，只有在森林大火的高溫下，才會裂開成為層層分離的片狀翅膀，然後飛散到遠處，落地生根。所以，大火看似毀滅，卻又帶來生機。同理，人的世界病了，　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神用大火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刑罰，卻是為了重建一個公義、和平的國度。</w:t>
      </w:r>
    </w:p>
    <w:p w14:paraId="7FDFF0A9" w14:textId="686674B0" w:rsidR="00D44193" w:rsidRPr="00677B83" w:rsidRDefault="00677B83" w:rsidP="0080733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77B83">
        <w:rPr>
          <w:rFonts w:ascii="Barlow Condensed Medium" w:eastAsia="華康儷中黑" w:hAnsi="Barlow Condensed Medium" w:hint="eastAsia"/>
          <w:w w:val="75"/>
          <w:sz w:val="26"/>
          <w:szCs w:val="26"/>
        </w:rPr>
        <w:t>雖然在末日，有驚人的毀滅，卻要帶來一個更美好的開始；就是在　神耶和華做王的國度中，有永遠的公義、和平，以及對生命全然的供給。</w:t>
      </w:r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那在耶和華的日子令人驚懼的災難，說明了這末了的審判不能被阻擋，同時要徹底拆毀人自己建構，卻無法自己拆毀的罪惡世界。又耶穌基督的福音更進一步地說明這審判的目的，就是義人都將復活且進入　神國，得著永遠又豐盛的生命。藉此，　神耶和華要彰顯</w:t>
      </w:r>
      <w:proofErr w:type="gramStart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全然的公義、震動天地的大能和使日月蒙羞的榮光，在義人的國度中做王。</w:t>
      </w:r>
      <w:r w:rsidR="0080733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  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77B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77B8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2BA69" w14:textId="77777777" w:rsidR="00791098" w:rsidRDefault="00791098" w:rsidP="00D84B6C">
      <w:r>
        <w:separator/>
      </w:r>
    </w:p>
  </w:endnote>
  <w:endnote w:type="continuationSeparator" w:id="0">
    <w:p w14:paraId="2F9009E7" w14:textId="77777777" w:rsidR="00791098" w:rsidRDefault="0079109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B9F46" w14:textId="77777777" w:rsidR="00791098" w:rsidRDefault="00791098" w:rsidP="00D84B6C">
      <w:r>
        <w:separator/>
      </w:r>
    </w:p>
  </w:footnote>
  <w:footnote w:type="continuationSeparator" w:id="0">
    <w:p w14:paraId="26028E53" w14:textId="77777777" w:rsidR="00791098" w:rsidRDefault="0079109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677B83" w:rsidRPr="0037469A" w:rsidRDefault="00677B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4359" w:rsidRPr="00DD4359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4359" w:rsidRPr="00DD4359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677B83" w:rsidRDefault="00677B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4359" w:rsidRPr="00DD4359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4359" w:rsidRPr="00DD4359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4359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91DA-EE86-4F90-87B8-15DAED9F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13</cp:revision>
  <cp:lastPrinted>2024-03-01T23:47:00Z</cp:lastPrinted>
  <dcterms:created xsi:type="dcterms:W3CDTF">2024-03-17T03:54:00Z</dcterms:created>
  <dcterms:modified xsi:type="dcterms:W3CDTF">2024-03-21T01:18:00Z</dcterms:modified>
</cp:coreProperties>
</file>