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38697AD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C045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C045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C045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C045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本會青年、青少契於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舉辦苗栗一日遊，請大家為天氣和行程順適平安來代禱。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1DDEA691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E4842" w:rsidRPr="003E4842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C3E6864" w14:textId="18025896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421F96BA" w14:textId="2D0D3781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50E636E2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31E8AE15" w14:textId="6F170E80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17CCE6D7" w14:textId="62943F0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374F806B" w14:textId="6C4208F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5D8AECE0" w14:textId="3C5ED26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35AE239E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065DD2C8" w14:textId="0C5D1320" w:rsidR="00126D10" w:rsidRPr="00257C63" w:rsidRDefault="003E4842" w:rsidP="003E4842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E3D493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F028104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</w:t>
                              </w:r>
                              <w:r w:rsidR="007A6A11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23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6BE29B2" w:rsidR="00043375" w:rsidRPr="00F93CF5" w:rsidRDefault="007A6A11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31.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聖殿教導守住棚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信與不信起紛爭</w:t>
                                    </w:r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89EC49A" w:rsidR="00043375" w:rsidRPr="0039569C" w:rsidRDefault="007A6A1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該發生的就必發生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C38468F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7A6A11" w:rsidRPr="007A6A1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43:4-13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753C44" w:rsidR="00043375" w:rsidRPr="00F93CF5" w:rsidRDefault="007A6A1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詩篇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37:7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D66DCF6" w:rsidR="00043375" w:rsidRPr="00F93CF5" w:rsidRDefault="007A6A1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61CC88" w:rsidR="00043375" w:rsidRPr="003B53F0" w:rsidRDefault="007A6A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0514171" w:rsidR="00043375" w:rsidRPr="005B5D15" w:rsidRDefault="007A6A1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50,173,51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F028104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</w:t>
                        </w:r>
                        <w:r w:rsidR="007A6A11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23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6BE29B2" w:rsidR="00043375" w:rsidRPr="00F93CF5" w:rsidRDefault="007A6A11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31.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聖殿教導守住棚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信與不信起紛爭</w:t>
                              </w:r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89EC49A" w:rsidR="00043375" w:rsidRPr="0039569C" w:rsidRDefault="007A6A1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該發生的就必發生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C38468F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7A6A11" w:rsidRPr="007A6A1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43:4-13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753C44" w:rsidR="00043375" w:rsidRPr="00F93CF5" w:rsidRDefault="007A6A1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詩篇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37:7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D66DCF6" w:rsidR="00043375" w:rsidRPr="00F93CF5" w:rsidRDefault="007A6A1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61CC88" w:rsidR="00043375" w:rsidRPr="003B53F0" w:rsidRDefault="007A6A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0514171" w:rsidR="00043375" w:rsidRPr="005B5D15" w:rsidRDefault="007A6A1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50,173,51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FFAEC1D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6A11">
              <w:rPr>
                <w:rFonts w:hint="eastAsia"/>
              </w:rPr>
              <w:t xml:space="preserve"> </w:t>
            </w:r>
            <w:r w:rsidR="007A6A11" w:rsidRPr="007A6A11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7A6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E3AF3A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6A11">
              <w:rPr>
                <w:rFonts w:hint="eastAsia"/>
              </w:rPr>
              <w:t xml:space="preserve"> </w:t>
            </w:r>
            <w:r w:rsidR="007A6A11" w:rsidRPr="007A6A11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7A6A1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F7A3C1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7972375" w:rsidR="00632D13" w:rsidRPr="00CA7DBC" w:rsidRDefault="007A6A1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6F3FEDE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5794027" w:rsidR="00E77C18" w:rsidRDefault="003E48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E48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4E37D5B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-3,15-26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7F9F9E" w:rsidR="007F65AD" w:rsidRPr="009813C2" w:rsidRDefault="007A6A1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A6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燒不掉的罪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897366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CA6092" w:rsidR="007F65AD" w:rsidRPr="009345AA" w:rsidRDefault="007A6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70FA7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D3ACFC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303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箴言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4E210B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宛轉的話親像蜜房，心知甜，互骨爽快。</w:t>
      </w:r>
    </w:p>
    <w:p w14:paraId="5E453359" w14:textId="3D0566B7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A6A11" w:rsidRPr="007A6A11">
        <w:rPr>
          <w:rFonts w:ascii="Calibri" w:eastAsia="華康中黑體" w:hAnsi="Calibri" w:cs="Calibri" w:hint="eastAsia"/>
          <w:color w:val="000000"/>
          <w:w w:val="80"/>
          <w:sz w:val="22"/>
        </w:rPr>
        <w:t>良言如同蜂房、使心覺甘甜、使骨得醫治。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0A0B4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4DA73A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3C045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AEDC9D0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E3AE3B" w:rsidR="003C0450" w:rsidRPr="00370DA7" w:rsidRDefault="007A6A11" w:rsidP="003C045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A3293F6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D1CA64F" w:rsidR="003C0450" w:rsidRPr="00477027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7A6A11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CA51F69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769470A" w:rsidR="007A6A11" w:rsidRPr="00370DA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C250CDA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9F0D4F" w:rsidR="007A6A11" w:rsidRPr="0047702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7A6A11" w:rsidRPr="00370DA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D2EFEE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CE4B92" w:rsidR="007A6A11" w:rsidRPr="0047702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3C0450" w:rsidRPr="00C33C33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727D3F9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E74CE2" w:rsidR="003C0450" w:rsidRPr="00B1653F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256E989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96A6FB4" w:rsidR="007A6A11" w:rsidRPr="00C33C33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E01E34D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FA03FF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8E64CB1" w:rsidR="007A6A11" w:rsidRPr="004155A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16F560F" w:rsidR="007A6A11" w:rsidRPr="004155A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Theme="majorBidi" w:eastAsia="標楷體" w:hAnsiTheme="majorBidi" w:cstheme="majorBidi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2EC23B1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2175D56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5E0F30F" w:rsidR="007A6A11" w:rsidRPr="00C33C33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963FF3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BD19CF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92931B" w:rsidR="003C0450" w:rsidRPr="005B635C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F6FE1AD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08402E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3C0450" w:rsidRPr="00B1653F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D1F2651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997BC36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7A6A1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AB648F6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C602E4" w:rsidR="003C0450" w:rsidRPr="00B1653F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3C0450" w:rsidRPr="001F0F43" w:rsidRDefault="003C0450" w:rsidP="003C045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7A6A1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A8D78D4" w:rsidR="007A6A11" w:rsidRPr="007710FB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7026394" w:rsidR="007A6A11" w:rsidRPr="002542D0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8CB96F3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3E7AC4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A6A11" w:rsidRPr="001F0F43" w:rsidRDefault="007A6A11" w:rsidP="007A6A1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C0450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7A081CF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9994BFA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E3CE6AF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8772F" w:rsidR="003C0450" w:rsidRPr="00477027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F5D1720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95AE728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40E854B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3C0450" w:rsidRPr="006055A7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AB77FA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3C446FF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4748C2D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36BC8AC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772256F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0F58F23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3C0450" w:rsidRPr="00900FD6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3C0450" w:rsidRPr="00D72DD5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25727CF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042A63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EEC7440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周</w:t>
            </w:r>
            <w:r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1CD9AF5E" w:rsidR="003C0450" w:rsidRPr="005B3690" w:rsidRDefault="003C0450" w:rsidP="003C0450">
            <w:pPr>
              <w:snapToGrid w:val="0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</w:t>
            </w:r>
            <w:r w:rsidR="007A6A11">
              <w:rPr>
                <w:rFonts w:ascii="標楷體" w:eastAsia="標楷體" w:hAnsi="標楷體" w:cs="華康儷楷書" w:hint="eastAsia"/>
                <w:szCs w:val="24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9531F3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20994A2" w:rsidR="003C0450" w:rsidRPr="008D690E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C0450" w:rsidRPr="001F0F43" w:rsidRDefault="003C0450" w:rsidP="003C045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C0D4AD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A280DA4" w:rsidR="003C0450" w:rsidRPr="008D690E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C0450" w:rsidRDefault="003C0450" w:rsidP="003C045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C0450" w:rsidRPr="001F0F43" w:rsidRDefault="003C0450" w:rsidP="003C045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10286E8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26B4353" w:rsidR="003C0450" w:rsidRPr="007C2F91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3C0450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3C0450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BAD9D2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9A2EC24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5747B7D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BD9DEBC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5328BA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F4C5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59371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9371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9371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734A535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59371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9F8CECC" w:rsidR="00B9252B" w:rsidRPr="0059371A" w:rsidRDefault="0059371A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5,82</w:t>
            </w:r>
            <w:r w:rsidR="006E0986" w:rsidRPr="0059371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9F4C5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59371A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59371A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81CB5D5" w:rsidR="006E0986" w:rsidRPr="0059371A" w:rsidRDefault="0059371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7FD1B69" w:rsidR="006E0986" w:rsidRPr="0059371A" w:rsidRDefault="0059371A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144D5B12" w:rsidR="006E0986" w:rsidRPr="0059371A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A5BD023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702CE43" w:rsidR="006E0986" w:rsidRPr="0059371A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FA86FCF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D57154" w:rsidRPr="009F4C57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59371A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7D352BB4" w:rsidR="00D57154" w:rsidRPr="0059371A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0914B3E3" w:rsidR="00D57154" w:rsidRPr="0059371A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441F9F42" w:rsidR="00D57154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4643DFA9" w:rsidR="00D57154" w:rsidRPr="0059371A" w:rsidRDefault="0059371A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C980141" w:rsidR="00D57154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78EC8B23" w:rsidR="00D57154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11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6E0986" w:rsidRPr="009F4C57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59371A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59371A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59371A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59371A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59371A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9F4C5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59371A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59371A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59371A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E3FDF6E" w:rsidR="006E0986" w:rsidRPr="0059371A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1764AA97" w:rsidR="006E0986" w:rsidRPr="0059371A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D5F06FC" w:rsidR="006E0986" w:rsidRPr="0059371A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DFE857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C2B7CE" w:rsidR="006E0986" w:rsidRPr="0059371A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5D20019" w:rsidR="006E0986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667A622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6E0986" w:rsidRPr="009F4C57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822B2B" w:rsidR="006E0986" w:rsidRPr="0059371A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519DD03" w:rsidR="006E0986" w:rsidRPr="0059371A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325420B1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8DBBACD" w:rsidR="006E0986" w:rsidRPr="0059371A" w:rsidRDefault="0059371A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2EDED908" w:rsidR="006E0986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1AEF6B6C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59371A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2A91971F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29BCA870" w:rsidR="006E0986" w:rsidRPr="0059371A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370135C9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5A8AE62E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8422842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5663EB1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94C5F2B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31E16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6E289A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90ADB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5371AB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我回轉以後，就深深悔悟；我醒覺以後，就拍腿悔恨。因為我承受年幼時的恥辱，我感到羞恥和慚愧。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神卻在此時要他向猶大百姓傳遞拯救和回歸的盼望。說到拉結哀哭兒女都不在了，指的就是以色列百姓被擄。因為雅各的妻子拉結是以法蓮的祖母，而以法蓮正是北國以色列最大的支派。然而　神要她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神已經看見他們在管教中悔改，如同小牛犢學會了負軛。已經深深悔悟，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0461364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0BC5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失去國家有什麼好反省的？對以色列人來說是集體遺棄了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了個王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嗜血的假神，就等同於是加入這些拜假神的國家的權力遊戲。而歷史有殷鑑可循，權力只會不斷地相互吞吃，卻是以人民的鮮血和生命作代價。而以色列南、北國被吞併，是那個世代所有小國的宿命，正如先知也對列國作出相同的預言。唯一特別的是，以色列有不離不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整體來看耶利米的預言，猶大要亡國和人民被擄並非結束，還必須加上七十年後的回歸，才是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在歷史的洪流中，人也只能向前看。而先知的預言，也可以說是預測帝國興衰的未來學，也就是說假想帝國擴張到一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神要國母拉結不要再哭泣，祂已聽見她的哀求。又作為以色列人的父，　耶和華豈不疼惜自己的兒子。只是以色列必須經歷失去，才會發現曾經擁有的是如此寶貴。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說到拉瑪，乃是被擄的以色列人在送往巴比倫前先集結的地方。而在出發之前，不適遠行的老弱殘疾就在這裡被處決。因此所聽見拉結的，就是各雅，以色列的妻子的哭聲，其實就是猶大眾母親的哭聲。然而，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又用比喻說明，如同小牛犢要學會負軛和聽從指令一般，被擄也被宣告成一個管教的過程。意思是，　神作為天上的父親也和母親拉結一樣深愛著他的兒子以法蓮，只是父親在悲痛中卻是用積極的態度來面對。就是犯錯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的小孩不能縱容驕寵，承擔自己造成的苦果，就是學習對自己和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後插了一根角木棍，用手扶著木棍，讓我能不倒地往前騎。記憶深刻的是，我騎了蠻遠的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悔改，或說自我修正，就是生命有智慧的表現。最近台灣和全世界在瘋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，常說到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去返復測試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60329" w14:textId="77777777" w:rsidR="00FC1091" w:rsidRDefault="00FC1091" w:rsidP="00D84B6C">
      <w:r>
        <w:separator/>
      </w:r>
    </w:p>
  </w:endnote>
  <w:endnote w:type="continuationSeparator" w:id="0">
    <w:p w14:paraId="6FA5CB74" w14:textId="77777777" w:rsidR="00FC1091" w:rsidRDefault="00FC109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E58DF" w14:textId="77777777" w:rsidR="00FC1091" w:rsidRDefault="00FC1091" w:rsidP="00D84B6C">
      <w:r>
        <w:separator/>
      </w:r>
    </w:p>
  </w:footnote>
  <w:footnote w:type="continuationSeparator" w:id="0">
    <w:p w14:paraId="6126C436" w14:textId="77777777" w:rsidR="00FC1091" w:rsidRDefault="00FC109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3BF52E23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1DE9" w:rsidRPr="00461DE9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1DE9" w:rsidRPr="00461DE9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76653D2E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1DE9" w:rsidRPr="00461DE9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61DE9" w:rsidRPr="00461DE9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61DE9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324509573">
    <w:abstractNumId w:val="8"/>
  </w:num>
  <w:num w:numId="2" w16cid:durableId="437024421">
    <w:abstractNumId w:val="1"/>
  </w:num>
  <w:num w:numId="3" w16cid:durableId="839976420">
    <w:abstractNumId w:val="3"/>
  </w:num>
  <w:num w:numId="4" w16cid:durableId="1746339441">
    <w:abstractNumId w:val="0"/>
  </w:num>
  <w:num w:numId="5" w16cid:durableId="1654262419">
    <w:abstractNumId w:val="4"/>
  </w:num>
  <w:num w:numId="6" w16cid:durableId="477957123">
    <w:abstractNumId w:val="7"/>
  </w:num>
  <w:num w:numId="7" w16cid:durableId="596258801">
    <w:abstractNumId w:val="6"/>
  </w:num>
  <w:num w:numId="8" w16cid:durableId="1992514750">
    <w:abstractNumId w:val="2"/>
  </w:num>
  <w:num w:numId="9" w16cid:durableId="1760831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F769190A-1474-4B1E-A42F-24FAFFFE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96B1-798B-476F-80CB-5AC644EE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2024-05-25T03:00:00Z</cp:lastPrinted>
  <dcterms:created xsi:type="dcterms:W3CDTF">2024-06-09T04:16:00Z</dcterms:created>
  <dcterms:modified xsi:type="dcterms:W3CDTF">2024-06-13T11:00:00Z</dcterms:modified>
</cp:coreProperties>
</file>