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FA24E50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00A32603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5D77D925" w14:textId="0DF5F77E" w:rsidR="00E636AE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FE09DA6" w:rsidR="00776BFD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5144B9C1" w:rsidR="00366572" w:rsidRDefault="00DD0FC1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D916504" w:rsidR="00C75293" w:rsidRDefault="00DD0FC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2AD3A9A" w:rsidR="00B35957" w:rsidRPr="00777B14" w:rsidRDefault="00FD239D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★本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</w:t>
            </w:r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(8/25)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本堂王牧師請年假，台語主日禮拜由蔡佩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珺傳道師證道</w:t>
            </w:r>
            <w:proofErr w:type="gramEnd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。華語禮拜暫停乙次。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49256F7E" w:rsidR="00F07EF4" w:rsidRPr="009C5576" w:rsidRDefault="00F07EF4" w:rsidP="00FD23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239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 w:rsidR="00BF70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 w:rsidR="00BF70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FD239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438C557" w14:textId="77777777" w:rsidR="00BF7031" w:rsidRPr="007C2D22" w:rsidRDefault="00BF7031" w:rsidP="00BF70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29DF0898" w14:textId="30F75D85" w:rsidR="00B42489" w:rsidRPr="00F1705A" w:rsidRDefault="00BF7031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BF70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</w:t>
      </w:r>
      <w:proofErr w:type="gramStart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救恩入</w:t>
      </w:r>
      <w:proofErr w:type="gramEnd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</w:t>
      </w:r>
      <w:proofErr w:type="gramStart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愛疼入</w:t>
      </w:r>
      <w:proofErr w:type="gramEnd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52B28" w:rsidRDefault="00E52B2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52B28" w:rsidRPr="004E3A97" w:rsidRDefault="00E52B2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52B28" w:rsidRPr="004E3A97" w:rsidRDefault="00E52B2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52B28" w:rsidRDefault="00E52B2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52B28" w:rsidRPr="004E3A97" w:rsidRDefault="00E52B2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52B28" w:rsidRPr="004E3A97" w:rsidRDefault="00E52B2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52B28" w:rsidRDefault="00E52B2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52B2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52B2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52B2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52B28" w:rsidRPr="00335D1F" w:rsidRDefault="00E52B2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52B2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52B28" w:rsidRDefault="00E52B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52B28" w:rsidRDefault="00E52B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52B28" w:rsidRDefault="00E52B28" w:rsidP="002B2AA4"/>
                                </w:tc>
                              </w:tr>
                              <w:tr w:rsidR="00E52B2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52B28" w:rsidRDefault="00E52B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52B28" w:rsidRDefault="00E52B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52B28" w:rsidRDefault="00E52B28" w:rsidP="002B2AA4"/>
                                </w:tc>
                              </w:tr>
                            </w:tbl>
                            <w:p w14:paraId="4510224B" w14:textId="09315E15" w:rsidR="00E52B28" w:rsidRDefault="00E52B2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52B28" w:rsidRDefault="00E52B2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52B2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52B2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52B2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52B28" w:rsidRPr="00335D1F" w:rsidRDefault="00E52B2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52B2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52B28" w:rsidRDefault="00E52B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52B28" w:rsidRDefault="00E52B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52B28" w:rsidRDefault="00E52B28" w:rsidP="002B2AA4"/>
                          </w:tc>
                        </w:tr>
                        <w:tr w:rsidR="00E52B2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52B28" w:rsidRDefault="00E52B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52B28" w:rsidRDefault="00E52B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52B28" w:rsidRDefault="00E52B28" w:rsidP="002B2AA4"/>
                          </w:tc>
                        </w:tr>
                      </w:tbl>
                      <w:p w14:paraId="4510224B" w14:textId="09315E15" w:rsidR="00E52B28" w:rsidRDefault="00E52B2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E52B28" w:rsidRDefault="00E52B2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="000D01D7"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="000D01D7"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="000D01D7"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0D01D7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="000D01D7"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="000D01D7"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="000D01D7"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="000D01D7"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="000D01D7"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0D01D7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="000D01D7"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52B2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52B28" w:rsidRPr="0064542F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E52B28" w:rsidRPr="00F93CF5" w:rsidRDefault="00DB149F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E52B2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52B28" w:rsidRPr="0064542F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E52B28" w:rsidRPr="0039569C" w:rsidRDefault="00DB149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E52B2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E52B28" w:rsidRPr="00F93CF5" w:rsidRDefault="00DB149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E52B2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E52B28" w:rsidRPr="00F93CF5" w:rsidRDefault="008171D8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="00DB149F"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E52B2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52B28" w:rsidRPr="0040121B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E52B28" w:rsidRPr="00F93CF5" w:rsidRDefault="008171D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52B28" w:rsidRPr="003B53F0" w:rsidRDefault="00E52B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E52B28" w:rsidRPr="003B53F0" w:rsidRDefault="008171D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52B2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E52B28" w:rsidRPr="005B5D15" w:rsidRDefault="008171D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52B28" w:rsidRDefault="00E52B2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E52B28" w:rsidRDefault="00E52B2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="000D01D7"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="000D01D7"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="000D01D7"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0D01D7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="000D01D7"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="000D01D7"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="000D01D7"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="000D01D7"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="000D01D7"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0D01D7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="000D01D7"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52B2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52B28" w:rsidRPr="0064542F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E52B28" w:rsidRPr="00F93CF5" w:rsidRDefault="00DB149F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E52B2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52B28" w:rsidRPr="0064542F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E52B28" w:rsidRPr="0039569C" w:rsidRDefault="00DB149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E52B2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E52B28" w:rsidRPr="00F93CF5" w:rsidRDefault="00DB149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E52B2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E52B28" w:rsidRPr="00F93CF5" w:rsidRDefault="008171D8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="00DB149F"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E52B2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52B28" w:rsidRPr="0040121B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E52B28" w:rsidRPr="00F93CF5" w:rsidRDefault="008171D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52B28" w:rsidRPr="003B53F0" w:rsidRDefault="00E52B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E52B28" w:rsidRPr="003B53F0" w:rsidRDefault="008171D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E52B2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E52B28" w:rsidRPr="005B5D15" w:rsidRDefault="008171D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E52B28" w:rsidRDefault="00E52B2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52B28" w:rsidRPr="006C1FCA" w:rsidRDefault="00E52B2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E52B28" w:rsidRPr="006C1FCA" w:rsidRDefault="00E52B2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52B28" w:rsidRPr="008F4402" w:rsidRDefault="00E52B2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52B28" w:rsidRDefault="00E52B2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E52B28" w:rsidRPr="008F4402" w:rsidRDefault="00E52B2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52B28" w:rsidRDefault="00E52B2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  <w:bookmarkStart w:id="6" w:name="_GoBack"/>
            <w:bookmarkEnd w:id="6"/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52B28" w:rsidRPr="00632D13" w:rsidRDefault="00E52B2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52B28" w:rsidRPr="00632D13" w:rsidRDefault="00E52B2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52B28" w:rsidRPr="00F91D7E" w:rsidRDefault="00E52B2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52B28" w:rsidRPr="00F91D7E" w:rsidRDefault="00E52B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52B28" w:rsidRPr="00F91D7E" w:rsidRDefault="00E52B2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52B28" w:rsidRPr="00F91D7E" w:rsidRDefault="00E52B2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40E9AC3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proofErr w:type="gramStart"/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</w:t>
      </w:r>
      <w:proofErr w:type="gramEnd"/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伊著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對家己的業中，將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產業互伊的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</w:t>
      </w:r>
      <w:proofErr w:type="gramStart"/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的地業中</w:t>
      </w:r>
      <w:proofErr w:type="gramEnd"/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41D67D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DE0B22" w:rsidR="00DB149F" w:rsidRPr="0047702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841AB17" w:rsidR="00DB149F" w:rsidRPr="0047702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B877EF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</w:t>
            </w: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05C8D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FAE3174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1EA0C7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F36B262" w:rsidR="00DB149F" w:rsidRPr="0047702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4DE49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</w:t>
            </w:r>
            <w:proofErr w:type="gramStart"/>
            <w:r w:rsidRPr="003F7080">
              <w:rPr>
                <w:rFonts w:ascii="標楷體" w:eastAsia="標楷體" w:hAnsi="標楷體" w:cs="華康儷楷書" w:hint="eastAsia"/>
                <w:szCs w:val="24"/>
              </w:rPr>
              <w:t>鍚</w:t>
            </w:r>
            <w:proofErr w:type="gramEnd"/>
            <w:r w:rsidRPr="003F7080">
              <w:rPr>
                <w:rFonts w:ascii="標楷體" w:eastAsia="標楷體" w:hAnsi="標楷體" w:cs="華康儷楷書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A9C2C0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06404982" w:rsidR="00DB149F" w:rsidRPr="00F07EF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7500C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556C50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B049A0E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77777777" w:rsidR="001B67EF" w:rsidRPr="001B67EF" w:rsidRDefault="001B67EF" w:rsidP="001B67E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《向列國顯為聖》</w:t>
      </w:r>
    </w:p>
    <w:p w14:paraId="4126DDD1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39:21-29</w:t>
      </w:r>
    </w:p>
    <w:p w14:paraId="0B187837" w14:textId="77777777" w:rsidR="001B67EF" w:rsidRPr="001B67EF" w:rsidRDefault="001B67EF" w:rsidP="001B67E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我把他們</w:t>
      </w:r>
      <w:proofErr w:type="gramStart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從萬族中</w:t>
      </w:r>
      <w:proofErr w:type="gramEnd"/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領回來，從仇敵之地召回來的時候，我必在他們身上向列國顯為聖。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(27)</w:t>
      </w:r>
    </w:p>
    <w:p w14:paraId="44C88EED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神藉著以色列人的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被擄與回歸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彰顯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自己的榮耀和聖潔，這短短幾節乃是整本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書的摘要。因為以色列的罪和對　神的不忠，　神施行審判且使他們被擄。不因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愛以色列人就偏袒，也同時向列國施行審判，這就顯明了　神至高的公義。又再藉著預言，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將使以色列人回歸故土，以顯明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完全的信實和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憐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恤。因為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這些　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作為要彰顯　神的榮耀和聖潔，使以色列人重新認識他們的　神，同時也使列國認識且敬畏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。今日，藉著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祂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的愛子耶穌基督，這回歸被顯明為悔改歸向　神和復活</w:t>
      </w:r>
      <w:proofErr w:type="gramStart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的救恩</w:t>
      </w:r>
      <w:proofErr w:type="gramEnd"/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，同時這福音要傳到萬國和地極。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以色列和列國為什麼一同受審判?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犯罪和不忠的百姓要如何救?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神彰顯榮耀和聖潔有何目的?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32A110B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7777777" w:rsidR="001B67EF" w:rsidRPr="001B67EF" w:rsidRDefault="001B67EF" w:rsidP="001B67E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Pr="001B67E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向列國顯為聖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7777777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39:21-29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35655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從亞述、巴比倫到波斯帝國的入侵，被視為　神的審判；而帝國是人類文明的產物，征服為帝王寫下功名，但是從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與盛到衰亡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，顯明在歷史中掌權的卻是　神。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在亡國被擄的苦難中，以色列人的先知仍然堅信他他們的　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義的。這種神權統治的概念是超越一般人的君王所治理的國度，甚至是有神職人員輔佐的神權國家制度。因為古代君王為了鞏固自己的權力，以祭司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或國師來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塑造自己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為神選之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人或是天神下凡，完全是人所操弄的宗教，以神之名只是為了控制百姓，和壟斷權力和利益。反觀先知眼中的　神耶和華，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的治理和大能是在所有世上的國度之上，也就是說在列國的君王之上。而　神統治的國度要成為世界的終局，是公義、真理和所有良善要實現的唯一保證。這古代希伯來眾先知所見證的　神國就是耶穌所傳揚和見證的　神國。對照歷史中所興起和衰落的帝國，這些帝王以民族主義之名、以宗教之名，甚至是以自己就是神的名義來擴張自己的領土、權勢和財富，最終都歸於烏有。反而成為　神掌管世界且行審判的證據。人從歷史至少學到一件事，就是權力是絕對的腐敗，所以唯有謙卑將權力交還給　神才是真正的智慧。在今日就是，權力的擁有者要成為人民的公僕。</w:t>
      </w:r>
    </w:p>
    <w:p w14:paraId="287D7DD1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征服就是殺戮和掠奪，只有苦難，沒有公義可言。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這是君王一人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私有天下的問題，是人驕傲而背離　神的原因。而　神的刑罰，乃是「掩面」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任由惡相互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吞吃。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說到刑罰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，人因為犯罪而被治理的公權力約制行為和權益，甚至將生命停權。然而，對一個國家而言，它若有惡行要如何被制止呢？在古代視戰爭吞滅一個家國就是　神的刑罰，簡單的法則就是：「上得山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多終遇虎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；多行不義必自斃。」因此經文說　神只是掩面不看以色列，就是任由它被更大的惡吞滅。或許乍看之下，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被惡所吞滅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怎麼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能說是公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義，但是前提是大惡與小惡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lastRenderedPageBreak/>
        <w:t>之間能找到什麼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公義呢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？像亞述就是以崇尚軍事力量而興起的帝國，當亞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述王西拿基立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大軍包圍耶路撒冷的時候，　神的天使如何使他在一夜之間失去十八萬五千人是一個謎，重點是自己的國內生變，大軍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急著搬師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回朝，結果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西拿基立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在自己的　神廟中被自己的兒子所刺殺。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王下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19:35-37)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又類似的情況，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亞述用武力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快速征服的各省並不穩固，南方的巴比倫叛變，很快的取代亞述成為新的帝國。而波斯取代巴比倫也類似，原本與巴比倫聯軍打敗亞述的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瑪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代吞併且建立了波斯帝國後，反過來也吞吃了巴比倫。</w:t>
      </w:r>
    </w:p>
    <w:p w14:paraId="71509237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Arial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 xml:space="preserve">承擔刑罰是人為自己的罪負起責任，目的不是刑罰，而是要人能反省而悔改。因此，能悔改的百姓顯明了他們的　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神是能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引導人追求聖潔的，這就是救贖。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說出了最終的預言，成為整本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書的總結。就是　神在最後要帶領以色列人從列國回歸。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因為餘民悔改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　神就施憐憫。然而，要應允他們一個新的國家，或許是一個爭議，世人也很難接受它成為以色列在廿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世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紀復國的理由。因為當時，按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經文說的年代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，被擄已經有七十年，也就是過了二個世代，其實也有許多他國擄俘的後代被允許返鄉。又猶太人被允許返鄉，只是代表波斯王去治理。其中重建了聖殿，是做為信仰的依歸，以及　神統治以色人的象徵。而先知也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只說到這個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回歸的意義，就是顯明　神的公義和憐憫，因為不是所有的小國都能像以色列人繼續保有自己的文化和信仰，只能任憑它消失在歷史中。因此回歸的意義，就是顯明　神的公義和憐憫，還有那使人能悔改和回轉尋求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的大能；不是為了建立新的世上國度，因為人的國度就是墮落的。而回歸只是證明了悔改才是得救的唯一可能。</w:t>
      </w:r>
    </w:p>
    <w:p w14:paraId="3B06394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＜</w:t>
      </w:r>
      <w:r w:rsidRPr="001B67EF">
        <w:rPr>
          <w:rFonts w:ascii="Barlow Condensed Medium" w:eastAsia="華康儷中黑" w:hAnsi="Barlow Condensed Medium" w:cs="新細明體" w:hint="eastAsia"/>
          <w:w w:val="60"/>
          <w:sz w:val="26"/>
          <w:szCs w:val="26"/>
        </w:rPr>
        <w:t xml:space="preserve">　神的國</w:t>
      </w: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＞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耶穌一開始出來傳福音的時候說：「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時候到了，　神的國近了，你們應當悔改，相信福音。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可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1:15)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又曾經回答當時的羅馬總督彼拉多說：「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我的國不屬於這世界；如果我的國屬於這世界，我的臣僕就要作戰，使我不至被交給猶太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lastRenderedPageBreak/>
        <w:t>人。不過，我的國不是這世上的。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約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18:36)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。又在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的異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中，新的耶路撒冷是以聖殿為中心，指的也不是地上的王國。因此要解釋　神的國降臨，乃是以追隨基督，成為　神兒女的人所組成的群體的形式來降臨。就如同教會的形式，是　神國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的預表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；是與基督的生命連結的生命共同體，同時生活在地上卻如同在天上。所以要如何比喻　神國？耶穌曾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比喻說如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　神的道在義人心裡，就如同種子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在好土裡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，就會結出許多良善的果實來。就像之前台灣被批評為行人地獄，所以為要使地獄變天堂，是不禮讓行人的罰則有效呢？或是出於　神國的愛人、謙卑和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捨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 xml:space="preserve">己的心有效？也就是問，是世界外在強制性的統治有效？還是　</w:t>
      </w:r>
      <w:proofErr w:type="gramStart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神使人心</w:t>
      </w:r>
      <w:proofErr w:type="gramEnd"/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自我約束的統治有效呢？</w:t>
      </w:r>
    </w:p>
    <w:p w14:paraId="78CFFE7B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向罪追討公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義，向悔改的施憐憫，顯明　神的聖潔，即至高的良善；藉著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的子民以色列的興起、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被擄和回歸</w:t>
      </w:r>
      <w:proofErr w:type="gramEnd"/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向列國顯明，後來藉著耶穌基督的死與復活也是如此。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所以按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眾先知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的說法，　神其實不需要用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祂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的子民的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眾多，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或他們在地上的國家的強盛來彰顯神自己。反倒是借列國的興衰彰顯公義，與對悔改的餘民施行憐憫，才是　神所要彰顯的神國之道和真理。而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耶穌說得更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明白，接著約翰福音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18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章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37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節的對話是：「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於是彼拉多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問他：『那麼，你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是王嗎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？』耶穌說：『我是王，這是</w:t>
      </w:r>
      <w:proofErr w:type="gramStart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你說的</w:t>
      </w:r>
      <w:proofErr w:type="gramEnd"/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。我要為真理作見證，我為此而生，也為此來到世上。凡是屬於真理的人，都聽我的聲音。』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」又顯明　神的真理的，就是顯明　神的聖潔。諷刺的是，王不是一個體制，而是一個被追隨的人。因此當耶穌宣揚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  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神的真理而背追隨，他就是　神所選立的王，就是彌賽亞；同時追隨他的人就成了　神國的子民，而天上的國度，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因著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追隨的人一個一個地增加，也一點</w:t>
      </w:r>
      <w:proofErr w:type="gramStart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一點</w:t>
      </w:r>
      <w:proofErr w:type="gramEnd"/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地降臨在地上了。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EE099" w14:textId="77777777" w:rsidR="008D360E" w:rsidRDefault="008D360E" w:rsidP="00D84B6C">
      <w:r>
        <w:separator/>
      </w:r>
    </w:p>
  </w:endnote>
  <w:endnote w:type="continuationSeparator" w:id="0">
    <w:p w14:paraId="1DF5D0CF" w14:textId="77777777" w:rsidR="008D360E" w:rsidRDefault="008D360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6DBD3" w14:textId="77777777" w:rsidR="008D360E" w:rsidRDefault="008D360E" w:rsidP="00D84B6C">
      <w:r>
        <w:separator/>
      </w:r>
    </w:p>
  </w:footnote>
  <w:footnote w:type="continuationSeparator" w:id="0">
    <w:p w14:paraId="39A84D1A" w14:textId="77777777" w:rsidR="008D360E" w:rsidRDefault="008D360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042ABF0" w:rsidR="00E52B28" w:rsidRPr="0037469A" w:rsidRDefault="00E52B2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D7F18" w:rsidRPr="009D7F18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D7F18" w:rsidRPr="009D7F18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E217740" w:rsidR="00E52B28" w:rsidRDefault="00E52B2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D7F18" w:rsidRPr="009D7F18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D7F18" w:rsidRPr="009D7F18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D7F1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978C-5F7F-478B-ACB5-3360B18D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15</cp:revision>
  <cp:lastPrinted>2024-08-23T13:32:00Z</cp:lastPrinted>
  <dcterms:created xsi:type="dcterms:W3CDTF">2024-08-26T06:15:00Z</dcterms:created>
  <dcterms:modified xsi:type="dcterms:W3CDTF">2024-08-29T08:39:00Z</dcterms:modified>
</cp:coreProperties>
</file>