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033EC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23241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23241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D84430D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D644A43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98F9AA4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346D2AE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4344EE72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1C9D868E" w:rsidR="005A3625" w:rsidRPr="009C5576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4ED72741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E16003D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pPr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F9A7306" w14:textId="7B868C86" w:rsidR="006467A8" w:rsidRPr="006467A8" w:rsidRDefault="006467A8" w:rsidP="006467A8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6467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凡若心肝清氣的人</w:t>
      </w: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54F01B2" w14:textId="1FFA2D84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/>
          <w:bCs/>
          <w:w w:val="80"/>
          <w:sz w:val="26"/>
          <w:szCs w:val="26"/>
        </w:rPr>
      </w:pP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凡若心肝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清氣的人，</w:t>
      </w:r>
    </w:p>
    <w:p w14:paraId="0C096AB1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能得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上帝愛疼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，</w:t>
      </w:r>
    </w:p>
    <w:p w14:paraId="4A01D662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總是論我腳險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趄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倒，</w:t>
      </w:r>
    </w:p>
    <w:p w14:paraId="673847B4" w14:textId="438A50F5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險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險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無通倚靠。</w:t>
      </w:r>
    </w:p>
    <w:p w14:paraId="2C509B4D" w14:textId="00AFB290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因為我看惡人興旺，</w:t>
      </w:r>
    </w:p>
    <w:p w14:paraId="0C2EE6A0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心就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擘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腹擾動，</w:t>
      </w:r>
    </w:p>
    <w:p w14:paraId="34944B4F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驕傲的人得著大興，</w:t>
      </w:r>
    </w:p>
    <w:p w14:paraId="7523A62B" w14:textId="3819D2EB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彼時我就不平。</w:t>
      </w:r>
    </w:p>
    <w:p w14:paraId="51BD4435" w14:textId="2CB10BD7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/>
          <w:bCs/>
          <w:w w:val="80"/>
          <w:sz w:val="26"/>
          <w:szCs w:val="26"/>
        </w:rPr>
      </w:pP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伊有氣力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身軀勇健，</w:t>
      </w:r>
    </w:p>
    <w:p w14:paraId="09AC6927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將死也無疼痛，</w:t>
      </w:r>
    </w:p>
    <w:p w14:paraId="6A871A30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伊無親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像別人勞苦，</w:t>
      </w:r>
    </w:p>
    <w:p w14:paraId="73AAC165" w14:textId="5C049C38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無受災禍苦楚。</w:t>
      </w:r>
    </w:p>
    <w:p w14:paraId="37EA090E" w14:textId="0BC589BC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我心真愛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明白此層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，</w:t>
      </w:r>
    </w:p>
    <w:p w14:paraId="14D91A2C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看了實在為難，</w:t>
      </w:r>
    </w:p>
    <w:p w14:paraId="5CBBD496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到我進入祢的聖所，</w:t>
      </w:r>
    </w:p>
    <w:p w14:paraId="78CA309B" w14:textId="2CD76ED0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心肝就無艱苦。</w:t>
      </w:r>
    </w:p>
    <w:p w14:paraId="5FC2DFC0" w14:textId="1AE15A18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祢將伊置滑滑的地，</w:t>
      </w:r>
    </w:p>
    <w:p w14:paraId="29A66090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伊就沈淪荒廢，</w:t>
      </w:r>
    </w:p>
    <w:p w14:paraId="3B08443D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我若常常與祢居起，</w:t>
      </w:r>
    </w:p>
    <w:p w14:paraId="7FB7A051" w14:textId="472EA436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祢要扶持教示。</w:t>
      </w:r>
    </w:p>
    <w:p w14:paraId="635E9377" w14:textId="0C4D104B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祢用真理來引導我，</w:t>
      </w:r>
    </w:p>
    <w:p w14:paraId="0822C2C2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進入光明永活，</w:t>
      </w:r>
    </w:p>
    <w:p w14:paraId="78D251C8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除祢以外無可欣羨，</w:t>
      </w:r>
    </w:p>
    <w:p w14:paraId="065DD2C8" w14:textId="37985CF1" w:rsidR="00126D10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做我基業永遠。</w:t>
      </w:r>
      <w:r w:rsidR="00D44193" w:rsidRPr="00E62946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40481DB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2144A0E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23241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23241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E43AA1" w:rsidR="004246DD" w:rsidRPr="007D4710" w:rsidRDefault="0082324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16.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領受水與聖靈的洗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A40B1E3" w:rsidR="004246DD" w:rsidRPr="0039569C" w:rsidRDefault="0082324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保守自己在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神的愛中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D88297" w:rsidR="004246DD" w:rsidRPr="00F93CF5" w:rsidRDefault="0082324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10-21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4B9E48" w:rsidR="004246DD" w:rsidRPr="00F93CF5" w:rsidRDefault="0082324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20-21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E11F7E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94BEC6" w:rsidR="004246DD" w:rsidRPr="00F93CF5" w:rsidRDefault="0082324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0D5E990" w:rsidR="004246DD" w:rsidRPr="003B53F0" w:rsidRDefault="0082324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8EF7D59" w:rsidR="004246DD" w:rsidRPr="005B5D15" w:rsidRDefault="0082324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102,263,512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62144A0E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23241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23241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E43AA1" w:rsidR="004246DD" w:rsidRPr="007D4710" w:rsidRDefault="0082324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16.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領受水與聖靈的洗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A40B1E3" w:rsidR="004246DD" w:rsidRPr="0039569C" w:rsidRDefault="0082324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保守自己在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神的愛中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D88297" w:rsidR="004246DD" w:rsidRPr="00F93CF5" w:rsidRDefault="0082324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10-21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4B9E48" w:rsidR="004246DD" w:rsidRPr="00F93CF5" w:rsidRDefault="0082324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20-21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E11F7E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94BEC6" w:rsidR="004246DD" w:rsidRPr="00F93CF5" w:rsidRDefault="0082324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0D5E990" w:rsidR="004246DD" w:rsidRPr="003B53F0" w:rsidRDefault="0082324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8EF7D59" w:rsidR="004246DD" w:rsidRPr="005B5D15" w:rsidRDefault="0082324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102,263,512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A6FDF8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ABFF4C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8632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24C845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6F8DED6" w:rsidR="00632D13" w:rsidRPr="00CA7DBC" w:rsidRDefault="0082324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62041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3BE6875" w:rsidR="007B0F49" w:rsidRDefault="006467A8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凡若心肝</w:t>
            </w:r>
            <w:proofErr w:type="gramEnd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清氣的人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C70D2E2" w:rsidR="007B0F49" w:rsidRPr="006467A8" w:rsidRDefault="006467A8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6467A8">
              <w:rPr>
                <w:rFonts w:ascii="標楷體" w:eastAsia="標楷體" w:hAnsi="標楷體" w:hint="eastAsia"/>
                <w:sz w:val="18"/>
                <w:szCs w:val="18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C136359" w:rsidR="007F65AD" w:rsidRPr="00D96302" w:rsidRDefault="00823241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哈</w:t>
            </w:r>
            <w:proofErr w:type="gramStart"/>
            <w:r w:rsidRP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巴谷書</w:t>
            </w:r>
            <w:proofErr w:type="gramEnd"/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A2C0548" w:rsidR="007F65AD" w:rsidRPr="009813C2" w:rsidRDefault="00823241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2324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義人因信得生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237803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BC8E285" w:rsidR="007F65AD" w:rsidRPr="00A94AEB" w:rsidRDefault="0098632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744BAF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535900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0C2D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哈</w:t>
      </w:r>
      <w:proofErr w:type="gramStart"/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巴谷書</w:t>
      </w:r>
      <w:proofErr w:type="gramEnd"/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16AD6579" w:rsidR="001F3ABC" w:rsidRDefault="00D55B7D" w:rsidP="00986329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 w:hint="eastAsia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r w:rsidR="00986329" w:rsidRPr="00986329">
        <w:rPr>
          <w:rFonts w:ascii="Calibri" w:eastAsia="新細明體" w:hAnsi="Calibri" w:cs="Arial" w:hint="eastAsia"/>
          <w:w w:val="80"/>
          <w:sz w:val="22"/>
        </w:rPr>
        <w:t>就是欺騙者，驕傲的人，無</w:t>
      </w:r>
      <w:r w:rsidR="00986329" w:rsidRPr="00986329">
        <w:rPr>
          <w:rFonts w:ascii="SimSun-ExtB" w:eastAsia="SimSun-ExtB" w:hAnsi="SimSun-ExtB" w:cs="SimSun-ExtB" w:hint="eastAsia"/>
          <w:w w:val="80"/>
          <w:sz w:val="22"/>
        </w:rPr>
        <w:t>𫢶</w:t>
      </w:r>
      <w:r w:rsidR="00986329" w:rsidRPr="00986329">
        <w:rPr>
          <w:rFonts w:ascii="Calibri" w:eastAsia="新細明體" w:hAnsi="Calibri" w:cs="Arial" w:hint="eastAsia"/>
          <w:w w:val="80"/>
          <w:sz w:val="22"/>
        </w:rPr>
        <w:t>佇家內，開闊伊的心所愛者，親像陰府。亦親像死</w:t>
      </w:r>
      <w:r w:rsidR="00986329" w:rsidRPr="00986329">
        <w:rPr>
          <w:rFonts w:ascii="新細明體-ExtB" w:eastAsia="新細明體-ExtB" w:hAnsi="新細明體-ExtB" w:cs="新細明體-ExtB" w:hint="eastAsia"/>
          <w:w w:val="80"/>
          <w:sz w:val="22"/>
        </w:rPr>
        <w:t>𣍐</w:t>
      </w:r>
      <w:r w:rsidR="00986329" w:rsidRPr="00986329">
        <w:rPr>
          <w:rFonts w:ascii="Calibri" w:eastAsia="新細明體" w:hAnsi="Calibri" w:cs="Arial" w:hint="eastAsia"/>
          <w:w w:val="80"/>
          <w:sz w:val="22"/>
        </w:rPr>
        <w:t>會滿足，統一萬國歸伊，聚集萬百姓歸伊。</w:t>
      </w:r>
    </w:p>
    <w:p w14:paraId="5E453359" w14:textId="695EF6EE" w:rsidR="00D605B8" w:rsidRPr="0020557C" w:rsidRDefault="00D55B7D" w:rsidP="001F3ABC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迦勒底人</w:t>
      </w:r>
      <w:proofErr w:type="gramEnd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因酒詭詐、狂傲、不住在家中、</w:t>
      </w:r>
      <w:proofErr w:type="gramStart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擴充心欲好像</w:t>
      </w:r>
      <w:proofErr w:type="gramEnd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陰間．他如死不能知足、聚集萬國、堆積萬民、都歸自己。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8A76D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A443F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44394B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23241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CE6EE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98364E5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686DA3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082E89" w:rsidR="00823241" w:rsidRPr="0047702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823241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DADE82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33B1700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C5CAFA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A7F419E" w:rsidR="00823241" w:rsidRPr="0047702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6BC72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4624D1" w:rsidR="0049156D" w:rsidRPr="00477027" w:rsidRDefault="00AA533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C63AA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18ACEE0" w:rsidR="00102839" w:rsidRPr="005B635C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0836422" w:rsidR="00102839" w:rsidRPr="00C33C33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B3ED69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25B4D1F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93A537" w:rsidR="00823241" w:rsidRPr="004155A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31BD59" w:rsidR="00823241" w:rsidRPr="00A04A52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823241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87A480F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79E7660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842C475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031A5B6" w:rsidR="00823241" w:rsidRPr="00C33C33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DF5C8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9005347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4ED32A1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3A45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54E67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E0675EA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D53538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3B83964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E272D4C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823241" w:rsidRPr="001F0F43" w:rsidRDefault="00823241" w:rsidP="0082324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823241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A5F70D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936E60D" w:rsidR="00823241" w:rsidRPr="007335D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315BE2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02189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23241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2D392AF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DAC2EA8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9B5E3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AFF2AC9" w:rsidR="00823241" w:rsidRPr="0047702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EA34227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102839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102839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769A88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86A5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823241" w:rsidRPr="006055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3DE2949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102839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00A4B1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9D194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9F23BA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8369A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446453D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89F0E5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E81F23D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064F95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6AE349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489806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B1F89F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BE364F8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502262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8D4079C" w:rsidR="00823241" w:rsidRPr="0097500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23241" w:rsidRPr="001F0F43" w:rsidRDefault="00823241" w:rsidP="0082324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4BFCAD0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27440B8" w:rsidR="00823241" w:rsidRPr="008D690E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23241" w:rsidRDefault="00823241" w:rsidP="0082324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23241" w:rsidRPr="001F0F43" w:rsidRDefault="00823241" w:rsidP="0082324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6DEBD7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BA0F8A8" w:rsidR="00823241" w:rsidRPr="00F07EF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2324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25DD7CC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F9DF3EC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244F70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E402CE0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96BCDD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2BC6706D" w:rsidR="000659FD" w:rsidRPr="00F8549D" w:rsidRDefault="007864D0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1793516" w:rsidR="000659FD" w:rsidRPr="00F8549D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7864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 w:rsidR="007864D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25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1B71A33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C7985F" w:rsidR="00524FED" w:rsidRPr="00F8549D" w:rsidRDefault="007864D0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288F6F6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EA959B6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327FC8B8" w:rsidR="00524FED" w:rsidRPr="00F8549D" w:rsidRDefault="007864D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6A227627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720555B6" w:rsidR="004F4563" w:rsidRPr="00F8549D" w:rsidRDefault="007864D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3CDF3CB8" w:rsidR="004F4563" w:rsidRPr="00F8549D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06EC9365" w:rsidR="004F4563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52183D18" w:rsidR="004F4563" w:rsidRPr="00F8549D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51B61A35" w:rsidR="004F4563" w:rsidRPr="00F8549D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014EA56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B6C879F" w:rsidR="00524FED" w:rsidRPr="00F8549D" w:rsidRDefault="007864D0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726A4092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7948A05" w:rsidR="00524FED" w:rsidRPr="00F8549D" w:rsidRDefault="007864D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17709A2E" w:rsidR="00524FED" w:rsidRPr="00F8549D" w:rsidRDefault="007864D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F8549D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2FA6D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E59028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proofErr w:type="gramEnd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B9776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53F2F51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貳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F05C511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DE553EE" w:rsidR="001A38FC" w:rsidRPr="00E307BF" w:rsidRDefault="001A38FC" w:rsidP="001A38FC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參</w:t>
            </w:r>
            <w:proofErr w:type="gramEnd"/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5CA5F45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C4FB2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A38FC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67C459A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E539C1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1A38FC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7BC80E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E5685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1A38FC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7BDDF8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E1D462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哈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420EC18A" w:rsidR="00747EBA" w:rsidRPr="001B67EF" w:rsidRDefault="00747EBA" w:rsidP="00F8549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F8549D" w:rsidRPr="00F8549D">
        <w:rPr>
          <w:rFonts w:ascii="華康正顏楷體W7" w:eastAsia="華康正顏楷體W7" w:hAnsi="Bahnschrift SemiBold Condensed" w:cs="Calibri" w:hint="eastAsia"/>
          <w:sz w:val="26"/>
          <w:szCs w:val="26"/>
        </w:rPr>
        <w:t>信心勝過世界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379CBBE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約翰壹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  <w:r w:rsidR="00F8549D">
        <w:rPr>
          <w:rFonts w:ascii="Barlow Condensed Medium" w:eastAsia="華康儷中黑" w:hAnsi="Barlow Condensed Medium" w:cs="Arial"/>
          <w:w w:val="80"/>
          <w:sz w:val="26"/>
          <w:szCs w:val="26"/>
        </w:rPr>
        <w:t>:1-1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</w:p>
    <w:p w14:paraId="4BEBFBE8" w14:textId="2E8C94EA" w:rsidR="00747EBA" w:rsidRPr="001B67EF" w:rsidRDefault="00747EBA" w:rsidP="006459F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因為凡從　</w:t>
      </w:r>
      <w:proofErr w:type="gramStart"/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神生的</w:t>
      </w:r>
      <w:proofErr w:type="gramEnd"/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就勝過世界。使我們勝過世界的，就是我們的信心</w:t>
      </w:r>
      <w:r w:rsid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328BBA0" w:rsidR="00747EBA" w:rsidRPr="001B67EF" w:rsidRDefault="00747EBA" w:rsidP="006459F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界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利用人肉體的慾望和軟弱奴役人以屈服於它，然而耶穌基督降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為人卻勝過世界，成了典範。因此信心外在的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果效，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就是相信耶穌是　神的兒子，且能夠因為行　神的命令來愛　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神且蒙神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所愛，因而與耶穌同樣作　神的兒女，也同樣能勝過世界。又信心內在的明證，來自水、血和聖靈的見證，作為義人得永生的保證。這是為了駁斥當時的異端，水是聖潔的事奉，血是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替贖且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復活的大能，證實耶穌是真實的人，也是真實的　神。且這聖靈的見證遠勝過人所見證的。藉著信心的過程，聖靈施行火的洗禮，光照人心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且賜人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力量。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13B441B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為何只有靠信心才能勝過世界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3C374C0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什麼能為耶穌基督作見證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3E3739A3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信心與聖靈有何關係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2C2F29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5BD5C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42F92AD" w:rsidR="001B67EF" w:rsidRPr="001B67EF" w:rsidRDefault="001B67EF" w:rsidP="00F854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8549D" w:rsidRPr="00F854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信心勝過世界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1AD876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proofErr w:type="gramStart"/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約壹</w:t>
            </w:r>
            <w:proofErr w:type="gramEnd"/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1205E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愛　神的命令和愛　神的兒子都是愛　神的表現；那麼為什麼一定要信耶穌是　神的兒子呢？因為耶穌成為人卻靠著信心勝過世界，成了我們信心的典範。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我們必須在信心裡回答兩個問題。首先是為什麼耶穌必須是　神的獨生子，而且做為與聖父和聖靈同等的位格？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這說到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「三位一體」可能會讓人以為先有獨立的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三位再聯合成一體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，我們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寧可說是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「一位三形」，意思是自始自終就是只有一位　神，或是說　神的存在形式是超越人的存在，更複雜的聯合，卻又能用不同的形像使人認識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。所以，　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神取人子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的形像來到世界，除了要實現「　神與我們同在」的預言，更重要是帶給人拯救的保證，不但超越這世界所能給的，且是絕對不變的保證。其次就是成為人子的耶穌到底做了什麼能使人得救，就是如何勝過世界？除了表面所看見的，帶來　神的真理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且重死裡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復活之外，最重要的是帶給人信心的典範和鼓勵；因為有了同樣的信心，我們就能複製基督與　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神同在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的相同經歷，真正勝過世界且進入永生。就像我們去參觀水族館，絕對不能容許在水中游的是機械鯨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鯊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；又兩千年來，有多少人宣稱耶穌只是人，或是自己是耶穌再來，為了取得這世界的權力；卻不知耶穌基督所帶來的是遠遠超過這世界，對生命的祝福和拯救。</w:t>
      </w:r>
    </w:p>
    <w:p w14:paraId="7B79CECD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水</w:t>
      </w:r>
      <w:proofErr w:type="gramStart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與血難解釋</w:t>
      </w:r>
      <w:proofErr w:type="gramEnd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。但是基於駁斥當時稱耶穌不是神的異端，水是預備事奉　神的潔淨禮，血是死和復活的福音，除了人的見證，都有聖靈的見證，</w:t>
      </w:r>
      <w:proofErr w:type="gramStart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此解最佳</w:t>
      </w:r>
      <w:proofErr w:type="gramEnd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初代教會最主要的異端就是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諾斯底主義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，認為耶穌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只是人不是　神。所以主張，耶穌在受約翰的洗禮時，是被　神的靈附身，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直到死在十字架上的前一刻，　神的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靈才離開祂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。因此復活的耶穌是個幻影等等。又在今日，有耶和華見證人仍否定耶穌等同於　神的位格，有統一教等諸多宣稱教主是耶穌再臨，有強調聖靈充滿和追求神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異能的，甚至任意曲解經文，像是濫用施洗的權柄和以律法主義的形式任意宣告　神的旨意等等。終歸一個目的，人以為得到世界的權柄，就是得到　神的權柄。其實，與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穌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耶時代，祭司和法利賽人綁架　神的心意是一樣的。所以，為了讓教會能持守純正的信心和福音，約翰強調這水、血和聖靈的見證，自始至終是不能分割的；又從降生到如今，耶穌都是同時以人和　神的形像來與人同行。</w:t>
      </w:r>
    </w:p>
    <w:p w14:paraId="0AFF84CA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聖靈在人心的見證，是信心最大的依據。而所見證的不只是耶穌是　神的兒子，更重用的是他帶來了生命的盼望；人的生命要改變，從信的當下</w:t>
      </w:r>
      <w:proofErr w:type="gramStart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直活到永生</w:t>
      </w:r>
      <w:proofErr w:type="gramEnd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然而，耶穌真的是　神的兒子，又真的從死裡復活，這又能如何？就像賣藥的人誇口他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的藥治好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多少人，但是，問題是誰能保證我吃了一定有效。這就是信心的問題。而耶穌基督的見證反而是對全人類提出一個質問，且所有人都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不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迴避。就是生命的意義到底是什麼？是這世界能給人所有的權勢和財富，或是在　神國度中的尊榮和富足，就是追求真理、公義、良善和所有由此而生的美好事物的一種生活方式，或態度。而信心作一種認識、篤定和堅持，能使人的道路，就是生命的態度，由世界轉向　神國。這才是生命最好的居所和最大的幸福。就像人的品味，肯德基或麥當勞只是世界的品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味；而學耶穌成為僕人，愛　神和愛人，反而是今日要當總統、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CEO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等領袖該有的品味。</w:t>
      </w:r>
    </w:p>
    <w:p w14:paraId="0795E5A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F8549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信心是發生在內心的神</w:t>
      </w:r>
      <w:proofErr w:type="gramStart"/>
      <w:r w:rsidRPr="00F8549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「</w:t>
      </w:r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眾人聚集的時候，耶穌就說：『這世代是個邪惡的世代。這世代尋求神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，可是除了約拿的神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蹟以外，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再沒有神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給他們了。約拿怎樣成了尼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尼微人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的神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，人子也照樣成為這個世代的神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。』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」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(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路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11:29-30)</w:t>
      </w:r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約拿的神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是什麼？其實約拿心裡明白，就是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祂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對　神的認識和信心，一旦他向尼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尼微人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 xml:space="preserve">宣告了審判，萬一他們悔改，　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神必會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 xml:space="preserve">赦免他們。所以，約拿不願執行　神給他的任務，是因為他對　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神太有信心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。因此，約拿的神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不在風浪和魚肚子裡，也不在尼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尼微城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全城上下悔改，而是在　神一開始決定要拯救罪人，那個美善的旨意本身就是神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。所以，傳給約拿和傳給耶穌的是同樣的神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。而信心乃是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 xml:space="preserve">明白　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神的旨意，且把它轉換成人的使命的一種神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的過程；就是　神在人心中的工作。</w:t>
      </w:r>
    </w:p>
    <w:p w14:paraId="7FDFF0A9" w14:textId="24263C1B" w:rsidR="00D44193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信心使人對美好的未來有期待和堅持。然而耶穌基督所見證的信心，卻能使人認識真理的聖靈和永生、至善的天父，勝過世界的謊言，成為　神光明的兒女。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在信仰層面的信心，是來自人的靈的視野被打開，如同真理給人的自由。就如同動物本該自由生長在　神所創造的世界，不該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被人圈養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一般；人也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應該活在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神權掌的國度裡，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活出愛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與良善的生命樣式，卻不被這世界的權力和財富所圈養。而這　神的國度，卻離我們不遠，就在信心的一念之間，便能勝過這世界。</w:t>
      </w:r>
      <w:r w:rsidR="001B67EF"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F8549D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0BA82" w14:textId="77777777" w:rsidR="00953F6E" w:rsidRDefault="00953F6E" w:rsidP="00D84B6C">
      <w:r>
        <w:separator/>
      </w:r>
    </w:p>
  </w:endnote>
  <w:endnote w:type="continuationSeparator" w:id="0">
    <w:p w14:paraId="4F42B8A4" w14:textId="77777777" w:rsidR="00953F6E" w:rsidRDefault="00953F6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DA6C5" w14:textId="77777777" w:rsidR="00953F6E" w:rsidRDefault="00953F6E" w:rsidP="00D84B6C">
      <w:r>
        <w:separator/>
      </w:r>
    </w:p>
  </w:footnote>
  <w:footnote w:type="continuationSeparator" w:id="0">
    <w:p w14:paraId="7073AD41" w14:textId="77777777" w:rsidR="00953F6E" w:rsidRDefault="00953F6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0EADDDA1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329" w:rsidRPr="00986329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329" w:rsidRPr="00986329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7C2FB16C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329" w:rsidRPr="00986329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329" w:rsidRPr="00986329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32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58091515">
    <w:abstractNumId w:val="10"/>
  </w:num>
  <w:num w:numId="2" w16cid:durableId="94178397">
    <w:abstractNumId w:val="2"/>
  </w:num>
  <w:num w:numId="3" w16cid:durableId="1211453563">
    <w:abstractNumId w:val="4"/>
  </w:num>
  <w:num w:numId="4" w16cid:durableId="1952860712">
    <w:abstractNumId w:val="0"/>
  </w:num>
  <w:num w:numId="5" w16cid:durableId="2071418833">
    <w:abstractNumId w:val="5"/>
  </w:num>
  <w:num w:numId="6" w16cid:durableId="1631588270">
    <w:abstractNumId w:val="9"/>
  </w:num>
  <w:num w:numId="7" w16cid:durableId="1871604216">
    <w:abstractNumId w:val="8"/>
  </w:num>
  <w:num w:numId="8" w16cid:durableId="473526439">
    <w:abstractNumId w:val="3"/>
  </w:num>
  <w:num w:numId="9" w16cid:durableId="1430001468">
    <w:abstractNumId w:val="7"/>
  </w:num>
  <w:num w:numId="10" w16cid:durableId="22637629">
    <w:abstractNumId w:val="1"/>
  </w:num>
  <w:num w:numId="11" w16cid:durableId="1320964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190F51BB-48E6-4D90-8077-1BD4A3A0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7AFA-502F-4737-8BE3-EF246665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召力 章</cp:lastModifiedBy>
  <cp:revision>40</cp:revision>
  <cp:lastPrinted>2024-10-18T06:37:00Z</cp:lastPrinted>
  <dcterms:created xsi:type="dcterms:W3CDTF">2024-11-03T04:15:00Z</dcterms:created>
  <dcterms:modified xsi:type="dcterms:W3CDTF">2024-11-21T04:22:00Z</dcterms:modified>
</cp:coreProperties>
</file>