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1A" w:rsidRPr="005A137E" w:rsidRDefault="004B761A" w:rsidP="004B761A">
      <w:pPr>
        <w:pStyle w:val="a5"/>
        <w:rPr>
          <w:color w:val="000000" w:themeColor="text1"/>
        </w:rPr>
      </w:pPr>
      <w:r w:rsidRPr="005A137E">
        <w:rPr>
          <w:rFonts w:hint="eastAsia"/>
          <w:color w:val="000000" w:themeColor="text1"/>
        </w:rPr>
        <w:t>2</w:t>
      </w:r>
      <w:r w:rsidRPr="005A137E">
        <w:rPr>
          <w:color w:val="000000" w:themeColor="text1"/>
        </w:rPr>
        <w:t>0</w:t>
      </w:r>
      <w:r w:rsidRPr="005A137E">
        <w:rPr>
          <w:rFonts w:hint="eastAsia"/>
          <w:color w:val="000000" w:themeColor="text1"/>
        </w:rPr>
        <w:t>2</w:t>
      </w:r>
      <w:r w:rsidR="00553443" w:rsidRPr="005A137E">
        <w:rPr>
          <w:rFonts w:eastAsiaTheme="minorEastAsia" w:hint="eastAsia"/>
          <w:color w:val="000000" w:themeColor="text1"/>
        </w:rPr>
        <w:t>2</w:t>
      </w:r>
      <w:r w:rsidRPr="005A137E">
        <w:rPr>
          <w:color w:val="000000" w:themeColor="text1"/>
        </w:rPr>
        <w:t>年度</w:t>
      </w:r>
      <w:bookmarkStart w:id="0" w:name="_Hlk61591953"/>
      <w:r w:rsidRPr="005A137E">
        <w:rPr>
          <w:color w:val="000000" w:themeColor="text1"/>
        </w:rPr>
        <w:t>青少年團契</w:t>
      </w:r>
      <w:bookmarkEnd w:id="0"/>
      <w:r w:rsidRPr="005A137E">
        <w:rPr>
          <w:color w:val="000000" w:themeColor="text1"/>
        </w:rPr>
        <w:t>事工報告</w:t>
      </w:r>
    </w:p>
    <w:p w:rsidR="004B761A" w:rsidRPr="005A137E" w:rsidRDefault="004B761A" w:rsidP="00797C48">
      <w:pPr>
        <w:pStyle w:val="a3"/>
        <w:spacing w:afterLines="100"/>
        <w:rPr>
          <w:color w:val="000000" w:themeColor="text1"/>
        </w:rPr>
      </w:pPr>
      <w:r w:rsidRPr="005A137E">
        <w:rPr>
          <w:color w:val="000000" w:themeColor="text1"/>
        </w:rPr>
        <w:t>報告者：</w:t>
      </w:r>
      <w:r w:rsidR="00553443" w:rsidRPr="005A137E">
        <w:rPr>
          <w:rFonts w:hint="eastAsia"/>
          <w:color w:val="000000" w:themeColor="text1"/>
        </w:rPr>
        <w:t>陳筠蓁</w:t>
      </w:r>
    </w:p>
    <w:p w:rsidR="004B761A" w:rsidRPr="005A137E" w:rsidRDefault="004B761A" w:rsidP="00797C48">
      <w:pPr>
        <w:pStyle w:val="a4"/>
        <w:spacing w:beforeLines="100" w:afterLines="50" w:line="400" w:lineRule="exact"/>
        <w:rPr>
          <w:color w:val="000000" w:themeColor="text1"/>
        </w:rPr>
      </w:pPr>
      <w:r w:rsidRPr="005A137E">
        <w:rPr>
          <w:color w:val="000000" w:themeColor="text1"/>
        </w:rPr>
        <w:t>一、目標</w:t>
      </w:r>
    </w:p>
    <w:p w:rsidR="004B761A" w:rsidRPr="005A137E" w:rsidRDefault="004B761A" w:rsidP="004B761A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培育青少年預備福音外展</w:t>
      </w:r>
      <w:r w:rsidR="001A3BE2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。</w:t>
      </w:r>
    </w:p>
    <w:p w:rsidR="004B761A" w:rsidRPr="005A137E" w:rsidRDefault="004B761A" w:rsidP="00797C48">
      <w:pPr>
        <w:pStyle w:val="a4"/>
        <w:spacing w:beforeLines="100" w:afterLines="50" w:line="400" w:lineRule="exact"/>
        <w:rPr>
          <w:color w:val="000000" w:themeColor="text1"/>
        </w:rPr>
      </w:pPr>
      <w:r w:rsidRPr="005A137E">
        <w:rPr>
          <w:color w:val="000000" w:themeColor="text1"/>
        </w:rPr>
        <w:t>二、組織</w:t>
      </w:r>
    </w:p>
    <w:p w:rsidR="004B761A" w:rsidRPr="005A137E" w:rsidRDefault="004B761A" w:rsidP="004B761A">
      <w:pPr>
        <w:widowControl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會長：</w:t>
      </w:r>
      <w:r w:rsidR="00BE448C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陳筠蓁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　</w:t>
      </w:r>
      <w:r w:rsidR="00BE448C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    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</w:t>
      </w:r>
      <w:r w:rsidR="00BE448C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副會長：蔡萱廷          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　會計：</w:t>
      </w:r>
      <w:r w:rsidR="00BE448C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王怡晴</w:t>
      </w:r>
    </w:p>
    <w:p w:rsidR="004B761A" w:rsidRPr="005A137E" w:rsidRDefault="004B761A" w:rsidP="004B761A">
      <w:pPr>
        <w:widowControl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輔導：張麗君、蕭國鎮　　　同工：張昭立、陳雲祥</w:t>
      </w:r>
    </w:p>
    <w:p w:rsidR="004B761A" w:rsidRPr="005A137E" w:rsidRDefault="00BE448C" w:rsidP="004B761A">
      <w:pPr>
        <w:widowControl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成員</w:t>
      </w:r>
      <w:r w:rsidR="004B761A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：張昭淳、陳筠蓁、蔡萱廷、劉廷</w:t>
      </w:r>
      <w:proofErr w:type="gramStart"/>
      <w:r w:rsidR="004B761A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驛</w:t>
      </w:r>
      <w:proofErr w:type="gramEnd"/>
      <w:r w:rsidR="004B761A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、</w:t>
      </w:r>
      <w:proofErr w:type="gramStart"/>
      <w:r w:rsidR="004B761A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蔡侑霖</w:t>
      </w:r>
      <w:proofErr w:type="gramEnd"/>
      <w:r w:rsidR="004B761A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、王怡晴、</w:t>
      </w:r>
      <w:r w:rsidR="00602A63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王聖崴、蔡宏逵、</w:t>
      </w:r>
    </w:p>
    <w:p w:rsidR="004B761A" w:rsidRPr="005A137E" w:rsidRDefault="00602A63" w:rsidP="004B761A">
      <w:pPr>
        <w:widowControl/>
        <w:ind w:leftChars="400" w:left="800"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賴</w:t>
      </w:r>
      <w:proofErr w:type="gramStart"/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宥綺</w:t>
      </w:r>
      <w:proofErr w:type="gramEnd"/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、盧品瑄</w:t>
      </w:r>
    </w:p>
    <w:p w:rsidR="004B761A" w:rsidRPr="005A137E" w:rsidRDefault="004B761A" w:rsidP="00797C48">
      <w:pPr>
        <w:pStyle w:val="a4"/>
        <w:spacing w:beforeLines="100" w:afterLines="50" w:line="400" w:lineRule="exact"/>
        <w:rPr>
          <w:color w:val="000000" w:themeColor="text1"/>
        </w:rPr>
      </w:pPr>
      <w:r w:rsidRPr="005A137E">
        <w:rPr>
          <w:color w:val="000000" w:themeColor="text1"/>
        </w:rPr>
        <w:t>三、事工報告</w:t>
      </w:r>
    </w:p>
    <w:p w:rsidR="004B761A" w:rsidRPr="005A137E" w:rsidRDefault="00797C48" w:rsidP="004B761A">
      <w:pPr>
        <w:overflowPunct w:val="0"/>
        <w:autoSpaceDE w:val="0"/>
        <w:autoSpaceDN w:val="0"/>
        <w:ind w:left="520" w:hangingChars="200" w:hanging="520"/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 xml:space="preserve">       </w:t>
      </w:r>
      <w:r w:rsidR="004B761A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1. 每週六固定於上午10點半至12點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，</w:t>
      </w:r>
      <w:r w:rsidR="004B761A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於教育館聚會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。</w:t>
      </w:r>
    </w:p>
    <w:p w:rsidR="00797C48" w:rsidRPr="005A137E" w:rsidRDefault="00797C48" w:rsidP="00797C48">
      <w:pPr>
        <w:ind w:left="910" w:hangingChars="350" w:hanging="910"/>
        <w:jc w:val="left"/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     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教材：讓心意更新</w:t>
      </w:r>
      <w:r w:rsidR="00C03A69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、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情緒</w:t>
      </w:r>
      <w:r w:rsidR="00C03A69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專題、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《啟程》</w:t>
      </w:r>
      <w:r w:rsidR="00E340B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《心靈解毒》《神的話語，我的禱告》</w:t>
      </w:r>
    </w:p>
    <w:p w:rsidR="00E340B8" w:rsidRPr="005A137E" w:rsidRDefault="00797C48" w:rsidP="00797C48">
      <w:pPr>
        <w:ind w:left="910" w:hangingChars="350" w:hanging="910"/>
        <w:jc w:val="left"/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 xml:space="preserve">       2. </w:t>
      </w:r>
      <w:r w:rsidR="00E340B8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活動：</w:t>
      </w:r>
    </w:p>
    <w:p w:rsidR="00E340B8" w:rsidRPr="005A137E" w:rsidRDefault="00E340B8" w:rsidP="00E340B8">
      <w:pPr>
        <w:ind w:left="910" w:hangingChars="350" w:hanging="910"/>
        <w:jc w:val="left"/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        5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1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青年主日；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5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8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母親節獻詩；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7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10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青年公園出遊；</w:t>
      </w:r>
    </w:p>
    <w:p w:rsidR="00E340B8" w:rsidRPr="005A137E" w:rsidRDefault="00E340B8" w:rsidP="00E340B8">
      <w:pPr>
        <w:ind w:leftChars="300" w:left="600" w:firstLineChars="100" w:firstLine="260"/>
        <w:jc w:val="left"/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8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20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日辭修公園出遊；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10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22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日大魯閣活動；</w:t>
      </w:r>
    </w:p>
    <w:p w:rsidR="00797C48" w:rsidRPr="005A137E" w:rsidRDefault="00E340B8" w:rsidP="00E340B8">
      <w:pPr>
        <w:ind w:leftChars="300" w:left="600" w:firstLineChars="100" w:firstLine="260"/>
        <w:jc w:val="left"/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12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24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</w:t>
      </w:r>
      <w:r w:rsidR="00797C48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報佳音活動，</w:t>
      </w:r>
      <w:proofErr w:type="gramStart"/>
      <w:r w:rsidR="00797C48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敲手鐘</w:t>
      </w:r>
      <w:proofErr w:type="gramEnd"/>
      <w:r w:rsidR="00797C48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。</w:t>
      </w:r>
    </w:p>
    <w:p w:rsidR="00797C48" w:rsidRPr="005A137E" w:rsidRDefault="00E340B8" w:rsidP="004B761A">
      <w:pPr>
        <w:overflowPunct w:val="0"/>
        <w:autoSpaceDE w:val="0"/>
        <w:autoSpaceDN w:val="0"/>
        <w:ind w:left="520" w:hangingChars="200" w:hanging="520"/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  3.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協助</w:t>
      </w:r>
      <w:proofErr w:type="gramStart"/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主日音控</w:t>
      </w:r>
      <w:proofErr w:type="gramEnd"/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、</w:t>
      </w:r>
      <w:r w:rsidR="00C03A69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吉他伴奏、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司琴服事。</w:t>
      </w:r>
    </w:p>
    <w:p w:rsidR="004B761A" w:rsidRPr="005A137E" w:rsidRDefault="004B761A" w:rsidP="00797C48">
      <w:pPr>
        <w:pStyle w:val="--"/>
        <w:spacing w:beforeLines="100" w:afterLines="50"/>
        <w:rPr>
          <w:color w:val="000000" w:themeColor="text1"/>
        </w:rPr>
      </w:pPr>
      <w:r w:rsidRPr="005A137E">
        <w:rPr>
          <w:color w:val="000000" w:themeColor="text1"/>
        </w:rPr>
        <w:t>202</w:t>
      </w:r>
      <w:r w:rsidR="00EE261F" w:rsidRPr="005A137E">
        <w:rPr>
          <w:rFonts w:eastAsiaTheme="minorEastAsia" w:hint="eastAsia"/>
          <w:color w:val="000000" w:themeColor="text1"/>
        </w:rPr>
        <w:t>2</w:t>
      </w:r>
      <w:r w:rsidRPr="005A137E">
        <w:rPr>
          <w:color w:val="000000" w:themeColor="text1"/>
        </w:rPr>
        <w:t>年度青少年團契收支</w:t>
      </w:r>
      <w:r w:rsidRPr="005A137E">
        <w:rPr>
          <w:rFonts w:hint="eastAsia"/>
          <w:color w:val="000000" w:themeColor="text1"/>
        </w:rPr>
        <w:t>決</w:t>
      </w:r>
      <w:r w:rsidRPr="005A137E">
        <w:rPr>
          <w:color w:val="000000" w:themeColor="text1"/>
        </w:rPr>
        <w:t>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6"/>
        <w:gridCol w:w="1134"/>
        <w:gridCol w:w="1134"/>
        <w:gridCol w:w="2608"/>
        <w:gridCol w:w="1134"/>
        <w:gridCol w:w="1134"/>
      </w:tblGrid>
      <w:tr w:rsidR="004B761A" w:rsidRPr="005A137E" w:rsidTr="001810F7">
        <w:trPr>
          <w:trHeight w:val="425"/>
          <w:jc w:val="center"/>
        </w:trPr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收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 xml:space="preserve">　　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　　入</w:t>
            </w:r>
          </w:p>
        </w:tc>
        <w:tc>
          <w:tcPr>
            <w:tcW w:w="2608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支　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 xml:space="preserve">　　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　出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項　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 xml:space="preserve">　　　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決　算</w:t>
            </w:r>
          </w:p>
        </w:tc>
        <w:tc>
          <w:tcPr>
            <w:tcW w:w="2608" w:type="dxa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項　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 xml:space="preserve">　　　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決　算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教會補助金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20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5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書費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5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2</w:t>
            </w:r>
            <w:r w:rsidR="00553443"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,01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4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奉獻收入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10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553443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11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,000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聯誼費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(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聚餐禮品費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15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553443" w:rsidP="0055344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6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28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8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ind w:right="24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10,000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553443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Theme="minorEastAsia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0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26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結餘轉教會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ED7548" w:rsidP="00ED754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Theme="minorEastAsia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7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,69</w:t>
            </w: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8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合　　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3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553443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16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合　　　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3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553443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16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</w:tr>
    </w:tbl>
    <w:p w:rsidR="004B761A" w:rsidRPr="005A137E" w:rsidRDefault="004B761A" w:rsidP="004B761A">
      <w:pPr>
        <w:pStyle w:val="a5"/>
        <w:rPr>
          <w:color w:val="000000" w:themeColor="text1"/>
        </w:rPr>
      </w:pPr>
      <w:r w:rsidRPr="005A137E">
        <w:rPr>
          <w:color w:val="000000" w:themeColor="text1"/>
        </w:rPr>
        <w:lastRenderedPageBreak/>
        <w:t>202</w:t>
      </w:r>
      <w:r w:rsidR="00553443" w:rsidRPr="005A137E">
        <w:rPr>
          <w:rFonts w:eastAsiaTheme="minorEastAsia" w:hint="eastAsia"/>
          <w:color w:val="000000" w:themeColor="text1"/>
        </w:rPr>
        <w:t>3</w:t>
      </w:r>
      <w:r w:rsidRPr="005A137E">
        <w:rPr>
          <w:color w:val="000000" w:themeColor="text1"/>
        </w:rPr>
        <w:t>年度青少年團契事工計畫</w:t>
      </w:r>
    </w:p>
    <w:p w:rsidR="004B761A" w:rsidRPr="005A137E" w:rsidRDefault="004B761A" w:rsidP="004B761A">
      <w:pPr>
        <w:pStyle w:val="a6"/>
        <w:spacing w:after="240"/>
        <w:rPr>
          <w:color w:val="000000" w:themeColor="text1"/>
        </w:rPr>
      </w:pPr>
      <w:r w:rsidRPr="005A137E">
        <w:rPr>
          <w:color w:val="000000" w:themeColor="text1"/>
        </w:rPr>
        <w:t>報告者：</w:t>
      </w:r>
      <w:r w:rsidR="00553443" w:rsidRPr="005A137E">
        <w:rPr>
          <w:color w:val="000000" w:themeColor="text1"/>
        </w:rPr>
        <w:t>蔡萱廷</w:t>
      </w:r>
    </w:p>
    <w:p w:rsidR="004B761A" w:rsidRPr="005A137E" w:rsidRDefault="004B761A" w:rsidP="00797C48">
      <w:pPr>
        <w:pStyle w:val="a4"/>
        <w:spacing w:beforeLines="100" w:afterLines="50" w:line="400" w:lineRule="exact"/>
        <w:rPr>
          <w:color w:val="000000" w:themeColor="text1"/>
        </w:rPr>
      </w:pPr>
      <w:r w:rsidRPr="005A137E">
        <w:rPr>
          <w:color w:val="000000" w:themeColor="text1"/>
        </w:rPr>
        <w:t>一、目標</w:t>
      </w:r>
    </w:p>
    <w:p w:rsidR="004B761A" w:rsidRPr="005A137E" w:rsidRDefault="001A3BE2" w:rsidP="004B761A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穩固</w:t>
      </w:r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青少年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信仰根基，在生活中體驗信仰的意義，能委身和分別為聖。</w:t>
      </w:r>
    </w:p>
    <w:p w:rsidR="004B761A" w:rsidRPr="005A137E" w:rsidRDefault="004B761A" w:rsidP="00797C48">
      <w:pPr>
        <w:pStyle w:val="a4"/>
        <w:spacing w:beforeLines="100" w:afterLines="50" w:line="400" w:lineRule="exact"/>
        <w:rPr>
          <w:color w:val="000000" w:themeColor="text1"/>
        </w:rPr>
      </w:pPr>
      <w:r w:rsidRPr="005A137E">
        <w:rPr>
          <w:color w:val="000000" w:themeColor="text1"/>
        </w:rPr>
        <w:t>二、組織</w:t>
      </w:r>
    </w:p>
    <w:p w:rsidR="004B761A" w:rsidRPr="005A137E" w:rsidRDefault="004B761A" w:rsidP="004B761A">
      <w:pPr>
        <w:widowControl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會長：</w:t>
      </w:r>
      <w:r w:rsidR="00EE261F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蔡萱廷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　　　</w:t>
      </w:r>
      <w:r w:rsidR="00EE261F" w:rsidRPr="005A137E">
        <w:rPr>
          <w:rFonts w:ascii="DFKai-SB" w:eastAsiaTheme="minorEastAsia" w:hAnsi="DFKai-SB" w:cs="PMingLiU" w:hint="eastAsia"/>
          <w:color w:val="000000" w:themeColor="text1"/>
          <w:sz w:val="26"/>
          <w:szCs w:val="26"/>
        </w:rPr>
        <w:t xml:space="preserve"> 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副會長：</w:t>
      </w:r>
      <w:proofErr w:type="gramStart"/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蔡</w:t>
      </w:r>
      <w:r w:rsidR="00EE261F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侑霖</w:t>
      </w:r>
      <w:proofErr w:type="gramEnd"/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　　　　會計：王怡晴</w:t>
      </w:r>
    </w:p>
    <w:p w:rsidR="004B761A" w:rsidRPr="005A137E" w:rsidRDefault="004B761A" w:rsidP="004B761A">
      <w:pPr>
        <w:widowControl/>
        <w:jc w:val="left"/>
        <w:rPr>
          <w:rFonts w:ascii="DFKai-SB" w:eastAsiaTheme="minorEastAsia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輔導：張麗君、蕭國鎮</w:t>
      </w:r>
    </w:p>
    <w:p w:rsidR="001A3BE2" w:rsidRPr="005A137E" w:rsidRDefault="001A3BE2" w:rsidP="001A3BE2">
      <w:pPr>
        <w:pStyle w:val="a4"/>
        <w:spacing w:before="360" w:after="240" w:line="480" w:lineRule="exact"/>
        <w:rPr>
          <w:color w:val="000000" w:themeColor="text1"/>
        </w:rPr>
      </w:pPr>
      <w:r w:rsidRPr="005A137E">
        <w:rPr>
          <w:rFonts w:ascii="新細明體" w:eastAsia="新細明體" w:hAnsi="新細明體" w:cs="新細明體" w:hint="eastAsia"/>
          <w:color w:val="000000" w:themeColor="text1"/>
        </w:rPr>
        <w:t>三、</w:t>
      </w:r>
      <w:r w:rsidRPr="005A137E">
        <w:rPr>
          <w:color w:val="000000" w:themeColor="text1"/>
        </w:rPr>
        <w:t>事工合併計畫：</w:t>
      </w:r>
      <w:r w:rsidR="001A1367" w:rsidRPr="005A137E">
        <w:rPr>
          <w:color w:val="000000" w:themeColor="text1"/>
        </w:rPr>
        <w:t>青年華語敬拜</w:t>
      </w:r>
    </w:p>
    <w:p w:rsidR="004125FB" w:rsidRPr="005A137E" w:rsidRDefault="004125FB" w:rsidP="004125FB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   1. 2023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年</w:t>
      </w:r>
      <w:r w:rsidR="001A1367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青少</w:t>
      </w:r>
      <w:proofErr w:type="gramStart"/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契與社青團契</w:t>
      </w:r>
      <w:proofErr w:type="gramEnd"/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之聚會，嘗試整合以「青年聯合華語敬拜」的方式呈現，結合詩歌、信息、和活動的形式，同時也是為了未來更完善華語禮拜作預備。</w:t>
      </w:r>
    </w:p>
    <w:p w:rsidR="004125FB" w:rsidRPr="005A137E" w:rsidRDefault="004125FB" w:rsidP="004125FB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 2. 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時間：每週六晚上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8:00--9:30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。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每季的最後</w:t>
      </w:r>
      <w:proofErr w:type="gramStart"/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一週</w:t>
      </w:r>
      <w:proofErr w:type="gramEnd"/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暫停敬拜，小組可自行聚會。</w:t>
      </w:r>
    </w:p>
    <w:p w:rsidR="001A3BE2" w:rsidRPr="005A137E" w:rsidRDefault="004125FB" w:rsidP="004125FB">
      <w:pPr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3. </w:t>
      </w:r>
      <w:proofErr w:type="gramStart"/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事奉同工</w:t>
      </w:r>
      <w:proofErr w:type="gramEnd"/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目前由王牧師主理，詩歌樂團有師母，和其他另行邀請者。小組時間則由各分組輔導帶領。</w:t>
      </w:r>
    </w:p>
    <w:p w:rsidR="004B761A" w:rsidRPr="005A137E" w:rsidRDefault="001A1367" w:rsidP="00797C48">
      <w:pPr>
        <w:pStyle w:val="a4"/>
        <w:spacing w:beforeLines="100" w:afterLines="50" w:line="400" w:lineRule="exact"/>
        <w:rPr>
          <w:color w:val="000000" w:themeColor="text1"/>
        </w:rPr>
      </w:pPr>
      <w:r w:rsidRPr="005A137E">
        <w:rPr>
          <w:color w:val="000000" w:themeColor="text1"/>
        </w:rPr>
        <w:t>四</w:t>
      </w:r>
      <w:r w:rsidR="004B761A" w:rsidRPr="005A137E">
        <w:rPr>
          <w:color w:val="000000" w:themeColor="text1"/>
        </w:rPr>
        <w:t>、</w:t>
      </w:r>
      <w:r w:rsidRPr="005A137E">
        <w:rPr>
          <w:color w:val="000000" w:themeColor="text1"/>
        </w:rPr>
        <w:t>其他</w:t>
      </w:r>
      <w:r w:rsidR="004B761A" w:rsidRPr="005A137E">
        <w:rPr>
          <w:color w:val="000000" w:themeColor="text1"/>
        </w:rPr>
        <w:t>事工計畫</w:t>
      </w:r>
    </w:p>
    <w:p w:rsidR="004B761A" w:rsidRPr="005A137E" w:rsidRDefault="001A1367" w:rsidP="004B761A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  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1.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四</w:t>
      </w:r>
      <w:proofErr w:type="gramStart"/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—</w:t>
      </w:r>
      <w:proofErr w:type="gramEnd"/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六</w:t>
      </w:r>
      <w:r w:rsidR="004B761A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月安排一次青年主日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；母親節獻詩；聖誕報佳音活動。</w:t>
      </w:r>
    </w:p>
    <w:p w:rsidR="001A1367" w:rsidRPr="005A137E" w:rsidRDefault="001A1367" w:rsidP="004B761A">
      <w:pPr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   </w:t>
      </w:r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2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.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暑期出遊活動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。</w:t>
      </w:r>
    </w:p>
    <w:p w:rsidR="004B761A" w:rsidRPr="005A137E" w:rsidRDefault="001A1367" w:rsidP="001A1367">
      <w:pPr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3.</w:t>
      </w:r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每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季最後</w:t>
      </w:r>
      <w:proofErr w:type="gramStart"/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一週固定收</w:t>
      </w:r>
      <w:proofErr w:type="gramEnd"/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奉獻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。</w:t>
      </w:r>
    </w:p>
    <w:p w:rsidR="001A1367" w:rsidRPr="005A137E" w:rsidRDefault="001A1367" w:rsidP="001A1367">
      <w:pPr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4. </w:t>
      </w:r>
      <w:r w:rsidR="00734F0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協助</w:t>
      </w:r>
      <w:proofErr w:type="gramStart"/>
      <w:r w:rsidR="00734F0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主日音控</w:t>
      </w:r>
      <w:proofErr w:type="gramEnd"/>
      <w:r w:rsidR="00734F0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、吉他伴奏、司琴服事。</w:t>
      </w:r>
    </w:p>
    <w:p w:rsidR="004B761A" w:rsidRPr="005A137E" w:rsidRDefault="004B761A" w:rsidP="00797C48">
      <w:pPr>
        <w:pStyle w:val="--"/>
        <w:spacing w:beforeLines="50" w:afterLines="50"/>
        <w:rPr>
          <w:color w:val="000000" w:themeColor="text1"/>
        </w:rPr>
      </w:pPr>
      <w:r w:rsidRPr="005A137E">
        <w:rPr>
          <w:rFonts w:hint="eastAsia"/>
          <w:color w:val="000000" w:themeColor="text1"/>
        </w:rPr>
        <w:t>202</w:t>
      </w:r>
      <w:r w:rsidR="00EE261F" w:rsidRPr="005A137E">
        <w:rPr>
          <w:rFonts w:eastAsiaTheme="minorEastAsia" w:hint="eastAsia"/>
          <w:color w:val="000000" w:themeColor="text1"/>
        </w:rPr>
        <w:t>3</w:t>
      </w:r>
      <w:r w:rsidRPr="005A137E">
        <w:rPr>
          <w:rFonts w:hint="eastAsia"/>
          <w:color w:val="000000" w:themeColor="text1"/>
        </w:rPr>
        <w:t>年度青少年團契收支預算表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1418"/>
        <w:gridCol w:w="2525"/>
        <w:gridCol w:w="1449"/>
      </w:tblGrid>
      <w:tr w:rsidR="004B761A" w:rsidRPr="005A137E" w:rsidTr="001810F7">
        <w:trPr>
          <w:trHeight w:val="397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收　　　　　入</w:t>
            </w:r>
          </w:p>
        </w:tc>
        <w:tc>
          <w:tcPr>
            <w:tcW w:w="397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支　　　　　出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4B761A" w:rsidRPr="005A137E" w:rsidRDefault="004C4F5D" w:rsidP="004C4F5D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預  算</w:t>
            </w:r>
          </w:p>
        </w:tc>
        <w:tc>
          <w:tcPr>
            <w:tcW w:w="0" w:type="auto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C4F5D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預  算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教會補助款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20,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書費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5,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奉獻收入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10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聯誼費(聚餐禮品費)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15,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10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lastRenderedPageBreak/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30,000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30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,000</w:t>
            </w:r>
          </w:p>
        </w:tc>
      </w:tr>
    </w:tbl>
    <w:p w:rsidR="004F66C1" w:rsidRPr="005A137E" w:rsidRDefault="004F66C1">
      <w:pPr>
        <w:rPr>
          <w:color w:val="000000" w:themeColor="text1"/>
        </w:rPr>
      </w:pPr>
      <w:bookmarkStart w:id="1" w:name="_GoBack"/>
      <w:bookmarkEnd w:id="1"/>
    </w:p>
    <w:sectPr w:rsidR="004F66C1" w:rsidRPr="005A137E" w:rsidSect="0032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305" w:rsidRDefault="009C3305" w:rsidP="00493ADD">
      <w:pPr>
        <w:spacing w:line="240" w:lineRule="auto"/>
      </w:pPr>
      <w:r>
        <w:separator/>
      </w:r>
    </w:p>
  </w:endnote>
  <w:endnote w:type="continuationSeparator" w:id="0">
    <w:p w:rsidR="009C3305" w:rsidRDefault="009C3305" w:rsidP="00493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305" w:rsidRDefault="009C3305" w:rsidP="00493ADD">
      <w:pPr>
        <w:spacing w:line="240" w:lineRule="auto"/>
      </w:pPr>
      <w:r>
        <w:separator/>
      </w:r>
    </w:p>
  </w:footnote>
  <w:footnote w:type="continuationSeparator" w:id="0">
    <w:p w:rsidR="009C3305" w:rsidRDefault="009C3305" w:rsidP="00493A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B761A"/>
    <w:rsid w:val="00050AE9"/>
    <w:rsid w:val="001A1367"/>
    <w:rsid w:val="001A3BE2"/>
    <w:rsid w:val="00320D22"/>
    <w:rsid w:val="004125FB"/>
    <w:rsid w:val="00493ADD"/>
    <w:rsid w:val="004B761A"/>
    <w:rsid w:val="004C4F5D"/>
    <w:rsid w:val="004F66C1"/>
    <w:rsid w:val="00553443"/>
    <w:rsid w:val="005A137E"/>
    <w:rsid w:val="00602A63"/>
    <w:rsid w:val="006B28D7"/>
    <w:rsid w:val="00734F08"/>
    <w:rsid w:val="00797C48"/>
    <w:rsid w:val="009C3305"/>
    <w:rsid w:val="00BE448C"/>
    <w:rsid w:val="00C03A69"/>
    <w:rsid w:val="00D55290"/>
    <w:rsid w:val="00E24243"/>
    <w:rsid w:val="00E340B8"/>
    <w:rsid w:val="00E34478"/>
    <w:rsid w:val="00ED7548"/>
    <w:rsid w:val="00EE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1A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4B761A"/>
    <w:pPr>
      <w:spacing w:afterLines="200"/>
      <w:jc w:val="right"/>
    </w:pPr>
    <w:rPr>
      <w:rFonts w:ascii="DFKai-SB" w:eastAsia="DFKai-SB"/>
      <w:sz w:val="28"/>
    </w:rPr>
  </w:style>
  <w:style w:type="paragraph" w:customStyle="1" w:styleId="a4">
    <w:name w:val="中標"/>
    <w:rsid w:val="004B761A"/>
    <w:pPr>
      <w:spacing w:beforeLines="150" w:afterLines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5">
    <w:name w:val="大標１"/>
    <w:basedOn w:val="a"/>
    <w:rsid w:val="004B761A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a6">
    <w:name w:val="報告者１"/>
    <w:basedOn w:val="a3"/>
    <w:rsid w:val="004B761A"/>
    <w:pPr>
      <w:spacing w:afterLines="100"/>
    </w:pPr>
    <w:rPr>
      <w:color w:val="000000"/>
    </w:rPr>
  </w:style>
  <w:style w:type="paragraph" w:customStyle="1" w:styleId="--">
    <w:name w:val="表--標"/>
    <w:basedOn w:val="a"/>
    <w:qFormat/>
    <w:rsid w:val="004B761A"/>
    <w:pPr>
      <w:spacing w:afterLines="100" w:line="700" w:lineRule="exact"/>
      <w:jc w:val="center"/>
    </w:pPr>
    <w:rPr>
      <w:rFonts w:ascii="DFKai-SB" w:eastAsia="DFKai-SB"/>
      <w:b/>
      <w:sz w:val="36"/>
    </w:rPr>
  </w:style>
  <w:style w:type="paragraph" w:styleId="a7">
    <w:name w:val="header"/>
    <w:basedOn w:val="a"/>
    <w:link w:val="a8"/>
    <w:uiPriority w:val="99"/>
    <w:semiHidden/>
    <w:unhideWhenUsed/>
    <w:rsid w:val="00493AD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semiHidden/>
    <w:rsid w:val="00493ADD"/>
    <w:rPr>
      <w:rFonts w:ascii="Times New Roman" w:eastAsia="PMingLiU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493AD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semiHidden/>
    <w:rsid w:val="00493ADD"/>
    <w:rPr>
      <w:rFonts w:ascii="Times New Roman" w:eastAsia="PMingLiU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172</Words>
  <Characters>985</Characters>
  <Application>Microsoft Office Word</Application>
  <DocSecurity>0</DocSecurity>
  <Lines>8</Lines>
  <Paragraphs>2</Paragraphs>
  <ScaleCrop>false</ScaleCrop>
  <Company>SMART Modular Technologies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User</cp:lastModifiedBy>
  <cp:revision>16</cp:revision>
  <dcterms:created xsi:type="dcterms:W3CDTF">2023-01-12T05:17:00Z</dcterms:created>
  <dcterms:modified xsi:type="dcterms:W3CDTF">2023-01-16T05:12:00Z</dcterms:modified>
</cp:coreProperties>
</file>