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00" w:lineRule="auto"/>
        <w:ind w:left="0" w:right="0" w:firstLine="0"/>
        <w:jc w:val="center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2023年度聖歌隊事工報告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="400" w:lineRule="auto"/>
        <w:ind w:left="0" w:right="0" w:firstLine="0"/>
        <w:jc w:val="righ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報告者：莊舒媛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520" w:lineRule="auto"/>
        <w:ind w:left="0" w:right="0" w:firstLine="0"/>
        <w:jc w:val="both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一、組織</w:t>
      </w:r>
    </w:p>
    <w:p w:rsidR="00000000" w:rsidDel="00000000" w:rsidP="00000000" w:rsidRDefault="00000000" w:rsidRPr="00000000" w14:paraId="00000004">
      <w:pPr>
        <w:spacing w:line="520" w:lineRule="auto"/>
        <w:jc w:val="left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指　揮：周文婷　 伴　奏：張怡婷　 隊　長：莊舒媛　 副隊長：林淑雲</w:t>
      </w:r>
    </w:p>
    <w:p w:rsidR="00000000" w:rsidDel="00000000" w:rsidP="00000000" w:rsidRDefault="00000000" w:rsidRPr="00000000" w14:paraId="00000005">
      <w:pPr>
        <w:spacing w:line="520" w:lineRule="auto"/>
        <w:jc w:val="left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會　計：張思婗　 譜　務：王怡晴</w:t>
      </w:r>
    </w:p>
    <w:p w:rsidR="00000000" w:rsidDel="00000000" w:rsidP="00000000" w:rsidRDefault="00000000" w:rsidRPr="00000000" w14:paraId="00000006">
      <w:pPr>
        <w:spacing w:line="46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聲部長(聯絡)：一部—林美惠　二部—黃阿絹　三部—蕭國鎮　四部—周艷林</w:t>
      </w:r>
    </w:p>
    <w:p w:rsidR="00000000" w:rsidDel="00000000" w:rsidP="00000000" w:rsidRDefault="00000000" w:rsidRPr="00000000" w14:paraId="00000007">
      <w:pPr>
        <w:spacing w:line="520" w:lineRule="auto"/>
        <w:jc w:val="left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團　員：18名</w:t>
      </w:r>
    </w:p>
    <w:p w:rsidR="00000000" w:rsidDel="00000000" w:rsidP="00000000" w:rsidRDefault="00000000" w:rsidRPr="00000000" w14:paraId="00000008">
      <w:pPr>
        <w:spacing w:line="520" w:lineRule="auto"/>
        <w:jc w:val="left"/>
        <w:rPr>
          <w:rFonts w:ascii="DFKai-SB" w:cs="DFKai-SB" w:eastAsia="DFKai-SB" w:hAnsi="DFKai-SB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　　　　第一部：林美惠　王金吻　林淑雲　莊舒媛　張思婗</w:t>
      </w:r>
    </w:p>
    <w:p w:rsidR="00000000" w:rsidDel="00000000" w:rsidP="00000000" w:rsidRDefault="00000000" w:rsidRPr="00000000" w14:paraId="00000009">
      <w:pPr>
        <w:spacing w:line="520" w:lineRule="auto"/>
        <w:jc w:val="left"/>
        <w:rPr>
          <w:rFonts w:ascii="DFKai-SB" w:cs="DFKai-SB" w:eastAsia="DFKai-SB" w:hAnsi="DFKai-SB"/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　　　　　　　　王怡晴　盧品瑄　陳彬彬　蔡萱廷</w:t>
      </w:r>
    </w:p>
    <w:p w:rsidR="00000000" w:rsidDel="00000000" w:rsidP="00000000" w:rsidRDefault="00000000" w:rsidRPr="00000000" w14:paraId="0000000A">
      <w:pPr>
        <w:spacing w:line="520" w:lineRule="auto"/>
        <w:jc w:val="left"/>
        <w:rPr>
          <w:rFonts w:ascii="DFKai-SB" w:cs="DFKai-SB" w:eastAsia="DFKai-SB" w:hAnsi="DFKai-SB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　　　　第二部：林惠娟　黃阿絹　李靜儀</w:t>
      </w:r>
    </w:p>
    <w:p w:rsidR="00000000" w:rsidDel="00000000" w:rsidP="00000000" w:rsidRDefault="00000000" w:rsidRPr="00000000" w14:paraId="0000000B">
      <w:pPr>
        <w:spacing w:line="520" w:lineRule="auto"/>
        <w:jc w:val="left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　　　　第三部：蕭國鎮　黃聖耀　劉奕樑　吳明智</w:t>
      </w:r>
    </w:p>
    <w:p w:rsidR="00000000" w:rsidDel="00000000" w:rsidP="00000000" w:rsidRDefault="00000000" w:rsidRPr="00000000" w14:paraId="0000000C">
      <w:pPr>
        <w:spacing w:line="520" w:lineRule="auto"/>
        <w:jc w:val="left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　　　　第四部：周艷貳　周艷林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520" w:lineRule="auto"/>
        <w:ind w:left="0" w:right="0" w:firstLine="0"/>
        <w:jc w:val="both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二、事工報告</w:t>
      </w:r>
    </w:p>
    <w:p w:rsidR="00000000" w:rsidDel="00000000" w:rsidP="00000000" w:rsidRDefault="00000000" w:rsidRPr="00000000" w14:paraId="0000000E">
      <w:pPr>
        <w:spacing w:line="52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（一）例行練唱時間：每週日早上9:10至禮拜前，週日12:30-14:00。</w:t>
      </w:r>
    </w:p>
    <w:p w:rsidR="00000000" w:rsidDel="00000000" w:rsidP="00000000" w:rsidRDefault="00000000" w:rsidRPr="00000000" w14:paraId="0000000F">
      <w:pPr>
        <w:spacing w:line="52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（二）每次練唱後以《安息的音符》一書一起靈修，以做信仰靈命的裝備。</w:t>
      </w:r>
    </w:p>
    <w:p w:rsidR="00000000" w:rsidDel="00000000" w:rsidP="00000000" w:rsidRDefault="00000000" w:rsidRPr="00000000" w14:paraId="00000010">
      <w:pPr>
        <w:spacing w:line="52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（三）每月辦一次慶生會增加隊員彼此感情。</w:t>
      </w:r>
    </w:p>
    <w:p w:rsidR="00000000" w:rsidDel="00000000" w:rsidP="00000000" w:rsidRDefault="00000000" w:rsidRPr="00000000" w14:paraId="00000011">
      <w:pPr>
        <w:spacing w:line="52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（四）3/3主內 周明傳長老 周柯品長老娘 告別式獻詩。</w:t>
      </w:r>
    </w:p>
    <w:p w:rsidR="00000000" w:rsidDel="00000000" w:rsidP="00000000" w:rsidRDefault="00000000" w:rsidRPr="00000000" w14:paraId="00000012">
      <w:pPr>
        <w:spacing w:line="52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（五）4/7南區聯合受難禮拜獻詩</w:t>
      </w:r>
    </w:p>
    <w:p w:rsidR="00000000" w:rsidDel="00000000" w:rsidP="00000000" w:rsidRDefault="00000000" w:rsidRPr="00000000" w14:paraId="00000013">
      <w:pPr>
        <w:spacing w:line="52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（六）4/15 羅瑞瓊姐妹追思禮拜獻詩</w:t>
      </w:r>
    </w:p>
    <w:p w:rsidR="00000000" w:rsidDel="00000000" w:rsidP="00000000" w:rsidRDefault="00000000" w:rsidRPr="00000000" w14:paraId="00000014">
      <w:pPr>
        <w:spacing w:line="52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（七）5/27 婦女事工部南區聯誼禮拜獻詩</w:t>
      </w:r>
    </w:p>
    <w:p w:rsidR="00000000" w:rsidDel="00000000" w:rsidP="00000000" w:rsidRDefault="00000000" w:rsidRPr="00000000" w14:paraId="00000015">
      <w:pPr>
        <w:spacing w:line="520" w:lineRule="auto"/>
        <w:jc w:val="left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（八）9/9主內 張景雄弟兄追思禮拜獻詩</w:t>
        <w:br w:type="textWrapping"/>
        <w:t xml:space="preserve">（九）10/29召開年度會議改選同工。</w:t>
      </w:r>
    </w:p>
    <w:p w:rsidR="00000000" w:rsidDel="00000000" w:rsidP="00000000" w:rsidRDefault="00000000" w:rsidRPr="00000000" w14:paraId="00000016">
      <w:pPr>
        <w:spacing w:line="52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（十）12/10年終聚餐。</w:t>
      </w:r>
    </w:p>
    <w:p w:rsidR="00000000" w:rsidDel="00000000" w:rsidP="00000000" w:rsidRDefault="00000000" w:rsidRPr="00000000" w14:paraId="00000017">
      <w:pPr>
        <w:spacing w:line="52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（十一）2024/1/27舉辦2023年度退休會「主永遠與咱同在」，共22人參加。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520" w:lineRule="auto"/>
        <w:ind w:left="0" w:right="0" w:firstLine="0"/>
        <w:jc w:val="both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520" w:lineRule="auto"/>
        <w:ind w:left="0" w:right="0" w:firstLine="0"/>
        <w:jc w:val="both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三、讚美曲目</w:t>
      </w:r>
    </w:p>
    <w:tbl>
      <w:tblPr>
        <w:tblStyle w:val="Table1"/>
        <w:tblW w:w="9086.0" w:type="dxa"/>
        <w:jc w:val="left"/>
        <w:tblInd w:w="56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8"/>
        <w:gridCol w:w="476"/>
        <w:gridCol w:w="476"/>
        <w:gridCol w:w="4161"/>
        <w:gridCol w:w="3495"/>
        <w:tblGridChange w:id="0">
          <w:tblGrid>
            <w:gridCol w:w="478"/>
            <w:gridCol w:w="476"/>
            <w:gridCol w:w="476"/>
            <w:gridCol w:w="4161"/>
            <w:gridCol w:w="3495"/>
          </w:tblGrid>
        </w:tblGridChange>
      </w:tblGrid>
      <w:tr>
        <w:trPr>
          <w:cantSplit w:val="0"/>
          <w:trHeight w:val="340" w:hRule="atLeast"/>
          <w:tblHeader w:val="1"/>
        </w:trPr>
        <w:tc>
          <w:tcPr>
            <w:vMerge w:val="restart"/>
            <w:tcBorders>
              <w:top w:color="000000" w:space="0" w:sz="12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line="28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line="28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日　期</w:t>
            </w:r>
          </w:p>
        </w:tc>
        <w:tc>
          <w:tcPr>
            <w:vMerge w:val="restart"/>
            <w:tcBorders>
              <w:top w:color="000000" w:space="0" w:sz="12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line="28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講　 題　 /　 服 　事</w:t>
            </w:r>
          </w:p>
        </w:tc>
        <w:tc>
          <w:tcPr>
            <w:vMerge w:val="restart"/>
            <w:tcBorders>
              <w:top w:color="000000" w:space="0" w:sz="12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spacing w:line="28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讚　美　曲　目</w:t>
            </w:r>
          </w:p>
        </w:tc>
      </w:tr>
      <w:tr>
        <w:trPr>
          <w:cantSplit w:val="0"/>
          <w:trHeight w:val="340" w:hRule="atLeast"/>
          <w:tblHeader w:val="1"/>
        </w:trPr>
        <w:tc>
          <w:tcPr>
            <w:vMerge w:val="continue"/>
            <w:tcBorders>
              <w:top w:color="000000" w:space="0" w:sz="12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spacing w:line="28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月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spacing w:line="28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日</w:t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2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restart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春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季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01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60" w:lineRule="auto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更加潔淨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哦！主我懇求祢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明知故問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我的救主，我的王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為主得客家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勇敢來報揚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生命之靈的律【聖餐主日】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只有主耶穌</w:t>
            </w:r>
          </w:p>
          <w:p w:rsidR="00000000" w:rsidDel="00000000" w:rsidP="00000000" w:rsidRDefault="00000000" w:rsidRPr="00000000" w14:paraId="0000003E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聖餐禮：思念祢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順服的智慧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主站我心內，無驚惶自在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祝福多如海沙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我心尊主為大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周明傳長老、周柯品長老娘告別禮拜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獻詩：天父恩典真正大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沒有缺乏直到下雨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主照顧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為了榮耀上帝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唱謳咾的歌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受祝福的食物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感謝天父大慈悲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夏</w:t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季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南區聯合受難禮拜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讚美：各各他的山嶺</w:t>
            </w:r>
          </w:p>
          <w:p w:rsidR="00000000" w:rsidDel="00000000" w:rsidP="00000000" w:rsidRDefault="00000000" w:rsidRPr="00000000" w14:paraId="00000068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　　　思念祢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人不能廢的真神【復活節、聖餐主日】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榮光歸至高上帝</w:t>
            </w:r>
          </w:p>
          <w:p w:rsidR="00000000" w:rsidDel="00000000" w:rsidP="00000000" w:rsidRDefault="00000000" w:rsidRPr="00000000" w14:paraId="0000006E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聖餐：思念祢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追思禮拜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讚美：來就近我</w:t>
            </w:r>
          </w:p>
          <w:p w:rsidR="00000000" w:rsidDel="00000000" w:rsidP="00000000" w:rsidRDefault="00000000" w:rsidRPr="00000000" w14:paraId="00000074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慰詩：天父的雙手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專職的歌唱事奉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同心唱歌謳咾上帝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勇士的首領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一位盡忠奴僕之歌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擊殺巨人的王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上帝萬事攏會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05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21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我揀選了這殿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就佇主聖殿內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婦女事工部南區聯誼禮拜獻詩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我願奉獻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05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依靠人的愚昧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在五旬節那一日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與我們同在的比他們更多【聖餐主日】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主永與恁同在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聖靈所教的言語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奧秘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06</w:t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25</w:t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女人是男人的榮耀</w:t>
            </w:r>
          </w:p>
        </w:tc>
        <w:tc>
          <w:tcPr>
            <w:tcBorders>
              <w:top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當用全心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秋</w:t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季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07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02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享受應許的祝福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主永與恁同在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使君王敬畏的神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上帝萬事攏會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贖回自己的兄弟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聖詩342 在主愛疼內面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回歸聖約的選民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我要回家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想死卻死不了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我的救主我的王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智慧的另一面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眼光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撕裂自己的骨氣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聖詩481 脫出罪惡黑暗的交界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張景雄弟兄追思禮拜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慰詩：蘆葦與燈火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無法醫治的傷害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聖詩462 上帝所賜活命的話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親眼見神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萬物照祂的時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restart"/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冬</w:t>
            </w:r>
          </w:p>
          <w:p w:rsidR="00000000" w:rsidDel="00000000" w:rsidP="00000000" w:rsidRDefault="00000000" w:rsidRPr="00000000" w14:paraId="000000DA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季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義人的道路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祂的話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得見祢面容【聖餐主日】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入我心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A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因罪憂愁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全靠你恩典</w:t>
            </w:r>
          </w:p>
          <w:p w:rsidR="00000000" w:rsidDel="00000000" w:rsidP="00000000" w:rsidRDefault="00000000" w:rsidRPr="00000000" w14:paraId="000000ED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主永遠與咱同在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以感謝為祭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我是何人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4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5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6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神啊！求祢紀念！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7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上帝萬事攏會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9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A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切慕耶和華的院子【聖餐主日】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就佇主聖殿內</w:t>
            </w:r>
          </w:p>
          <w:p w:rsidR="00000000" w:rsidDel="00000000" w:rsidP="00000000" w:rsidRDefault="00000000" w:rsidRPr="00000000" w14:paraId="000000FD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聖餐：思念祢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1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靠耶和華歡喜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主是我的氣力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6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耶和華的門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克爾特待降節頌歌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B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向神唱新歌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看！伯利恆的星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sz w:val="26"/>
                <w:szCs w:val="26"/>
                <w:rtl w:val="0"/>
              </w:rPr>
              <w:t xml:space="preserve">🌟</w:t>
            </w: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（全本）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vMerge w:val="continue"/>
            <w:tcBorders>
              <w:top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E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0F">
            <w:pPr>
              <w:spacing w:line="34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31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明白一切善道的智慧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spacing w:line="34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主站我心內無驚惶自在</w:t>
            </w:r>
          </w:p>
        </w:tc>
      </w:tr>
    </w:tbl>
    <w:p w:rsidR="00000000" w:rsidDel="00000000" w:rsidP="00000000" w:rsidRDefault="00000000" w:rsidRPr="00000000" w14:paraId="00000112">
      <w:pPr>
        <w:spacing w:after="120" w:before="120" w:line="700" w:lineRule="auto"/>
        <w:jc w:val="center"/>
        <w:rPr>
          <w:rFonts w:ascii="DFKai-SB" w:cs="DFKai-SB" w:eastAsia="DFKai-SB" w:hAnsi="DFKai-SB"/>
          <w:b w:val="1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b w:val="1"/>
          <w:sz w:val="36"/>
          <w:szCs w:val="36"/>
          <w:rtl w:val="0"/>
        </w:rPr>
        <w:t xml:space="preserve">2023年度聖歌隊收支決算表</w:t>
      </w:r>
    </w:p>
    <w:tbl>
      <w:tblPr>
        <w:tblStyle w:val="Table2"/>
        <w:tblW w:w="8674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6"/>
        <w:gridCol w:w="1162"/>
        <w:gridCol w:w="1247"/>
        <w:gridCol w:w="1985"/>
        <w:gridCol w:w="1247"/>
        <w:gridCol w:w="1247"/>
        <w:tblGridChange w:id="0">
          <w:tblGrid>
            <w:gridCol w:w="1786"/>
            <w:gridCol w:w="1162"/>
            <w:gridCol w:w="1247"/>
            <w:gridCol w:w="1985"/>
            <w:gridCol w:w="1247"/>
            <w:gridCol w:w="1247"/>
          </w:tblGrid>
        </w:tblGridChange>
      </w:tblGrid>
      <w:tr>
        <w:trPr>
          <w:cantSplit w:val="0"/>
          <w:trHeight w:val="369" w:hRule="atLeast"/>
          <w:tblHeader w:val="0"/>
        </w:trPr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13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收　　　　入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116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支　　　　出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9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項　　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A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預　算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B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決　算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C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項　　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D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預　算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E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決　算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1F">
            <w:pP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教會撥款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0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157,000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1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20,000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購買歌本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6,000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5,500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5">
            <w:pP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個人奉獻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6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20,000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7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42,500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特別指導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3,000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B">
            <w:pP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C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D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E">
            <w:pP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聯 誼、退修會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33,000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22,256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1">
            <w:pP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2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3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午餐費用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60,000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24,837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7">
            <w:pP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8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9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詩袍購買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72,000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2,280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D">
            <w:pP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E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3F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其他費用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3,000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0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3">
            <w:pP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4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5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結餘轉教會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7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8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7,627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9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合　　　計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177,000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62,500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合　　　計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D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177,000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E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62,500</w:t>
            </w:r>
          </w:p>
        </w:tc>
      </w:tr>
    </w:tbl>
    <w:p w:rsidR="00000000" w:rsidDel="00000000" w:rsidP="00000000" w:rsidRDefault="00000000" w:rsidRPr="00000000" w14:paraId="0000014F">
      <w:pPr>
        <w:spacing w:before="120" w:line="360" w:lineRule="auto"/>
        <w:ind w:left="780" w:hanging="780"/>
        <w:jc w:val="left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　　個人奉獻：合計：42,500</w:t>
      </w:r>
    </w:p>
    <w:p w:rsidR="00000000" w:rsidDel="00000000" w:rsidP="00000000" w:rsidRDefault="00000000" w:rsidRPr="00000000" w14:paraId="00000150">
      <w:pPr>
        <w:spacing w:line="360" w:lineRule="auto"/>
        <w:jc w:val="left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　　　　　　　劉奕樑 15,000　黃阿絹 1,500　吳明智 12,000　蕭國鎮 3,000</w:t>
      </w:r>
    </w:p>
    <w:p w:rsidR="00000000" w:rsidDel="00000000" w:rsidP="00000000" w:rsidRDefault="00000000" w:rsidRPr="00000000" w14:paraId="00000151">
      <w:pPr>
        <w:spacing w:line="360" w:lineRule="auto"/>
        <w:ind w:left="780" w:hanging="780"/>
        <w:jc w:val="left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　　　　　　　周艶貳 1,000　周明傳遺囑 5,000　羅瑞瓊遺族 5,000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100" w:lineRule="auto"/>
        <w:ind w:left="0" w:right="0" w:firstLine="0"/>
        <w:jc w:val="center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2024年度聖歌隊事工計劃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400" w:lineRule="auto"/>
        <w:ind w:left="0" w:right="0" w:firstLine="0"/>
        <w:jc w:val="right"/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報告者：林淑雲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460" w:lineRule="auto"/>
        <w:ind w:left="0" w:right="0" w:firstLine="0"/>
        <w:jc w:val="both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一、組織</w:t>
      </w:r>
    </w:p>
    <w:p w:rsidR="00000000" w:rsidDel="00000000" w:rsidP="00000000" w:rsidRDefault="00000000" w:rsidRPr="00000000" w14:paraId="00000155">
      <w:pPr>
        <w:spacing w:line="46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指　揮：周文婷　　伴　奏：張怡婷　　隊　長：林淑雲　　副隊長：劉奕樑</w:t>
      </w:r>
    </w:p>
    <w:p w:rsidR="00000000" w:rsidDel="00000000" w:rsidP="00000000" w:rsidRDefault="00000000" w:rsidRPr="00000000" w14:paraId="00000156">
      <w:pPr>
        <w:spacing w:line="46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會　計：張思婗　　譜　務：周艷貳</w:t>
      </w:r>
    </w:p>
    <w:p w:rsidR="00000000" w:rsidDel="00000000" w:rsidP="00000000" w:rsidRDefault="00000000" w:rsidRPr="00000000" w14:paraId="00000157">
      <w:pPr>
        <w:spacing w:line="46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聲部長(聯絡)：一部—莊舒媛　二部—林惠娟　三部—蕭國鎮　四部—周艷林</w:t>
      </w:r>
    </w:p>
    <w:p w:rsidR="00000000" w:rsidDel="00000000" w:rsidP="00000000" w:rsidRDefault="00000000" w:rsidRPr="00000000" w14:paraId="00000158">
      <w:pPr>
        <w:spacing w:line="520" w:lineRule="auto"/>
        <w:jc w:val="left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團　員：18名</w:t>
      </w:r>
    </w:p>
    <w:p w:rsidR="00000000" w:rsidDel="00000000" w:rsidP="00000000" w:rsidRDefault="00000000" w:rsidRPr="00000000" w14:paraId="00000159">
      <w:pPr>
        <w:spacing w:line="520" w:lineRule="auto"/>
        <w:jc w:val="left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　　　　第一部：林美惠　王金吻　林淑雲　莊舒媛　張思婗</w:t>
      </w:r>
    </w:p>
    <w:p w:rsidR="00000000" w:rsidDel="00000000" w:rsidP="00000000" w:rsidRDefault="00000000" w:rsidRPr="00000000" w14:paraId="0000015A">
      <w:pPr>
        <w:spacing w:line="520" w:lineRule="auto"/>
        <w:jc w:val="left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　　　　　　　　王怡晴　盧品瑄　陳彬彬　蔡萱廷</w:t>
      </w:r>
    </w:p>
    <w:p w:rsidR="00000000" w:rsidDel="00000000" w:rsidP="00000000" w:rsidRDefault="00000000" w:rsidRPr="00000000" w14:paraId="0000015B">
      <w:pPr>
        <w:spacing w:line="520" w:lineRule="auto"/>
        <w:jc w:val="left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　　　　第二部：林惠娟　黃阿絹　李靜儀</w:t>
      </w:r>
    </w:p>
    <w:p w:rsidR="00000000" w:rsidDel="00000000" w:rsidP="00000000" w:rsidRDefault="00000000" w:rsidRPr="00000000" w14:paraId="0000015C">
      <w:pPr>
        <w:spacing w:line="520" w:lineRule="auto"/>
        <w:jc w:val="left"/>
        <w:rPr>
          <w:rFonts w:ascii="DFKai-SB" w:cs="DFKai-SB" w:eastAsia="DFKai-SB" w:hAnsi="DFKai-SB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　　　　第三部：蕭國鎮　黃聖耀　劉奕樑　吳明智</w:t>
      </w:r>
    </w:p>
    <w:p w:rsidR="00000000" w:rsidDel="00000000" w:rsidP="00000000" w:rsidRDefault="00000000" w:rsidRPr="00000000" w14:paraId="0000015D">
      <w:pPr>
        <w:spacing w:line="520" w:lineRule="auto"/>
        <w:jc w:val="left"/>
        <w:rPr>
          <w:rFonts w:ascii="DFKai-SB" w:cs="DFKai-SB" w:eastAsia="DFKai-SB" w:hAnsi="DFKai-SB"/>
          <w:sz w:val="26"/>
          <w:szCs w:val="26"/>
        </w:rPr>
      </w:pPr>
      <w:bookmarkStart w:colFirst="0" w:colLast="0" w:name="_heading=h.tyjcwt" w:id="5"/>
      <w:bookmarkEnd w:id="5"/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　　　　第四部：周艷貳　周艷林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460" w:lineRule="auto"/>
        <w:ind w:left="0" w:right="0" w:firstLine="0"/>
        <w:jc w:val="both"/>
        <w:rPr>
          <w:rFonts w:ascii="DFKai-SB" w:cs="DFKai-SB" w:eastAsia="DFKai-SB" w:hAnsi="DFKai-SB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二、事工報告</w:t>
      </w:r>
    </w:p>
    <w:p w:rsidR="00000000" w:rsidDel="00000000" w:rsidP="00000000" w:rsidRDefault="00000000" w:rsidRPr="00000000" w14:paraId="0000015F">
      <w:pPr>
        <w:spacing w:line="460" w:lineRule="auto"/>
        <w:ind w:left="780" w:hanging="7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（一）例行練唱時間：每週日早上9:10至禮拜前，週日PM:12:30-14:00。</w:t>
      </w:r>
    </w:p>
    <w:p w:rsidR="00000000" w:rsidDel="00000000" w:rsidP="00000000" w:rsidRDefault="00000000" w:rsidRPr="00000000" w14:paraId="00000160">
      <w:pPr>
        <w:spacing w:line="460" w:lineRule="auto"/>
        <w:ind w:left="780" w:hanging="7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（二）配合教會事工：主日服事獻詩、各節慶獻詩、祝歌、慰歌、結合其它團契共同服事。</w:t>
      </w:r>
    </w:p>
    <w:p w:rsidR="00000000" w:rsidDel="00000000" w:rsidP="00000000" w:rsidRDefault="00000000" w:rsidRPr="00000000" w14:paraId="00000161">
      <w:pPr>
        <w:spacing w:line="460" w:lineRule="auto"/>
        <w:ind w:left="780" w:hanging="7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（三）招募新隊員: 邀請會友，一同參與聖歌隊服事。</w:t>
      </w:r>
    </w:p>
    <w:p w:rsidR="00000000" w:rsidDel="00000000" w:rsidP="00000000" w:rsidRDefault="00000000" w:rsidRPr="00000000" w14:paraId="00000162">
      <w:pPr>
        <w:spacing w:line="460" w:lineRule="auto"/>
        <w:ind w:left="780" w:hanging="7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（四）安排老師特別指導(不定時)並鼓勵隊員參與聖樂相關培訓課程。</w:t>
      </w:r>
    </w:p>
    <w:p w:rsidR="00000000" w:rsidDel="00000000" w:rsidP="00000000" w:rsidRDefault="00000000" w:rsidRPr="00000000" w14:paraId="00000163">
      <w:pPr>
        <w:spacing w:line="460" w:lineRule="auto"/>
        <w:ind w:left="780" w:hanging="7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（五）安排每季一次的樂理等相關課程。</w:t>
      </w:r>
    </w:p>
    <w:p w:rsidR="00000000" w:rsidDel="00000000" w:rsidP="00000000" w:rsidRDefault="00000000" w:rsidRPr="00000000" w14:paraId="00000164">
      <w:pPr>
        <w:spacing w:line="460" w:lineRule="auto"/>
        <w:ind w:left="780" w:hanging="7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（六）每次練唱後以《詩班靈修》一書一起靈修，以做信仰靈命的裝備。</w:t>
      </w:r>
    </w:p>
    <w:p w:rsidR="00000000" w:rsidDel="00000000" w:rsidP="00000000" w:rsidRDefault="00000000" w:rsidRPr="00000000" w14:paraId="00000165">
      <w:pPr>
        <w:spacing w:line="460" w:lineRule="auto"/>
        <w:ind w:left="780" w:hanging="7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　　　並建立聖歌隊Ｅmail，讓詩班成員分享生活中的見證。</w:t>
      </w:r>
    </w:p>
    <w:p w:rsidR="00000000" w:rsidDel="00000000" w:rsidP="00000000" w:rsidRDefault="00000000" w:rsidRPr="00000000" w14:paraId="00000166">
      <w:pPr>
        <w:spacing w:line="460" w:lineRule="auto"/>
        <w:ind w:left="780" w:hanging="7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（七）每季定期召開幹部會議。</w:t>
      </w:r>
    </w:p>
    <w:p w:rsidR="00000000" w:rsidDel="00000000" w:rsidP="00000000" w:rsidRDefault="00000000" w:rsidRPr="00000000" w14:paraId="00000167">
      <w:pPr>
        <w:spacing w:line="460" w:lineRule="auto"/>
        <w:ind w:left="780" w:hanging="7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（八）每年1月及7月定期整理譜櫃，建立制度化的樂譜管理。</w:t>
      </w:r>
    </w:p>
    <w:p w:rsidR="00000000" w:rsidDel="00000000" w:rsidP="00000000" w:rsidRDefault="00000000" w:rsidRPr="00000000" w14:paraId="00000168">
      <w:pPr>
        <w:spacing w:line="460" w:lineRule="auto"/>
        <w:ind w:left="780" w:hanging="7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（九）每季辦一次慶生會，以增加隊員彼此感情。</w:t>
      </w:r>
    </w:p>
    <w:p w:rsidR="00000000" w:rsidDel="00000000" w:rsidP="00000000" w:rsidRDefault="00000000" w:rsidRPr="00000000" w14:paraId="00000169">
      <w:pPr>
        <w:spacing w:line="460" w:lineRule="auto"/>
        <w:ind w:left="780" w:hanging="7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（十）每半年一次特別聚會：上半年戶外聚會 (玩密室及桌遊)、下半年退修會；參訪、觀摩其他教會。</w:t>
      </w:r>
    </w:p>
    <w:p w:rsidR="00000000" w:rsidDel="00000000" w:rsidP="00000000" w:rsidRDefault="00000000" w:rsidRPr="00000000" w14:paraId="0000016A">
      <w:pPr>
        <w:spacing w:line="460" w:lineRule="auto"/>
        <w:ind w:left="780" w:hanging="7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（十一）10月召開年度會議：改選同工、計畫明年事工。</w:t>
      </w:r>
    </w:p>
    <w:p w:rsidR="00000000" w:rsidDel="00000000" w:rsidP="00000000" w:rsidRDefault="00000000" w:rsidRPr="00000000" w14:paraId="0000016B">
      <w:pPr>
        <w:spacing w:line="460" w:lineRule="auto"/>
        <w:ind w:left="780"/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202</w:t>
      </w:r>
      <w:r w:rsidDel="00000000" w:rsidR="00000000" w:rsidRPr="00000000">
        <w:rPr>
          <w:rFonts w:ascii="DFKai-SB" w:cs="DFKai-SB" w:eastAsia="DFKai-SB" w:hAnsi="DFKai-SB"/>
          <w:b w:val="1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DFKai-SB" w:cs="DFKai-SB" w:eastAsia="DFKai-SB" w:hAnsi="DFKai-SB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年度聖歌隊收支預算表</w:t>
      </w:r>
    </w:p>
    <w:tbl>
      <w:tblPr>
        <w:tblStyle w:val="Table3"/>
        <w:tblW w:w="8296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4"/>
        <w:gridCol w:w="2074"/>
        <w:gridCol w:w="2074"/>
        <w:gridCol w:w="2074"/>
        <w:tblGridChange w:id="0">
          <w:tblGrid>
            <w:gridCol w:w="2074"/>
            <w:gridCol w:w="2074"/>
            <w:gridCol w:w="2074"/>
            <w:gridCol w:w="2074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6C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收　　　　　入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16E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支　　　　　出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0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項　　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1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金　　額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2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項　　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73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金　　額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4">
            <w:pP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教會撥款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5">
            <w:pPr>
              <w:spacing w:line="320" w:lineRule="auto"/>
              <w:ind w:right="184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136,000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6">
            <w:pPr>
              <w:spacing w:line="32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購買歌本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7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6,000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8">
            <w:pP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個人奉獻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9">
            <w:pPr>
              <w:spacing w:line="320" w:lineRule="auto"/>
              <w:ind w:right="184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20,000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A">
            <w:pPr>
              <w:spacing w:line="32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特別指導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B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3,000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D">
            <w:pPr>
              <w:spacing w:line="320" w:lineRule="auto"/>
              <w:ind w:right="184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E">
            <w:pPr>
              <w:spacing w:line="32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聯 誼、退修會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7F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45,000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0">
            <w:pP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1">
            <w:pPr>
              <w:spacing w:line="320" w:lineRule="auto"/>
              <w:ind w:right="184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2">
            <w:pPr>
              <w:spacing w:line="32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詩袍購買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3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99,000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4">
            <w:pPr>
              <w:spacing w:line="320" w:lineRule="auto"/>
              <w:jc w:val="both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5">
            <w:pPr>
              <w:spacing w:line="320" w:lineRule="auto"/>
              <w:ind w:right="184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6">
            <w:pPr>
              <w:spacing w:line="320" w:lineRule="auto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其他費用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87">
            <w:pPr>
              <w:spacing w:line="320" w:lineRule="auto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3,000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8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合　　　計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9">
            <w:pPr>
              <w:spacing w:line="320" w:lineRule="auto"/>
              <w:ind w:left="200" w:right="184" w:firstLine="0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156,000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A">
            <w:pPr>
              <w:spacing w:line="320" w:lineRule="auto"/>
              <w:jc w:val="center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合　　　計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8B">
            <w:pPr>
              <w:spacing w:line="320" w:lineRule="auto"/>
              <w:ind w:right="210"/>
              <w:jc w:val="right"/>
              <w:rPr>
                <w:rFonts w:ascii="DFKai-SB" w:cs="DFKai-SB" w:eastAsia="DFKai-SB" w:hAnsi="DFKai-SB"/>
                <w:sz w:val="26"/>
                <w:szCs w:val="26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6"/>
                <w:szCs w:val="26"/>
                <w:rtl w:val="0"/>
              </w:rPr>
              <w:t xml:space="preserve">156,000</w:t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DFKai-SB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  <w:spacing w:line="4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05FFE"/>
    <w:pPr>
      <w:widowControl w:val="0"/>
      <w:spacing w:after="0" w:line="400" w:lineRule="exact"/>
      <w:jc w:val="both"/>
    </w:pPr>
    <w:rPr>
      <w:rFonts w:ascii="Times New Roman" w:cs="Times New Roman" w:eastAsia="新細明體" w:hAnsi="Times New Roman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報告者"/>
    <w:basedOn w:val="a"/>
    <w:rsid w:val="00905FFE"/>
    <w:pPr>
      <w:spacing w:after="200" w:afterLines="200"/>
      <w:jc w:val="right"/>
    </w:pPr>
    <w:rPr>
      <w:rFonts w:ascii="標楷體" w:eastAsia="標楷體"/>
      <w:sz w:val="28"/>
    </w:rPr>
  </w:style>
  <w:style w:type="paragraph" w:styleId="a4" w:customStyle="1">
    <w:name w:val="中標"/>
    <w:rsid w:val="00905FFE"/>
    <w:pPr>
      <w:spacing w:after="100" w:afterLines="100" w:before="150" w:beforeLines="150" w:line="440" w:lineRule="exact"/>
      <w:jc w:val="both"/>
    </w:pPr>
    <w:rPr>
      <w:rFonts w:ascii="標楷體" w:cs="Times New Roman" w:eastAsia="標楷體" w:hAnsi="Arial"/>
      <w:b w:val="1"/>
      <w:sz w:val="32"/>
      <w:szCs w:val="20"/>
    </w:rPr>
  </w:style>
  <w:style w:type="paragraph" w:styleId="a5" w:customStyle="1">
    <w:name w:val="大標１"/>
    <w:basedOn w:val="a"/>
    <w:rsid w:val="00905FFE"/>
    <w:pPr>
      <w:spacing w:line="1100" w:lineRule="exact"/>
      <w:jc w:val="center"/>
    </w:pPr>
    <w:rPr>
      <w:rFonts w:ascii="標楷體" w:eastAsia="標楷體"/>
      <w:b w:val="1"/>
      <w:sz w:val="48"/>
    </w:rPr>
  </w:style>
  <w:style w:type="paragraph" w:styleId="--" w:customStyle="1">
    <w:name w:val="表--標"/>
    <w:basedOn w:val="a"/>
    <w:qFormat w:val="1"/>
    <w:rsid w:val="00905FFE"/>
    <w:pPr>
      <w:spacing w:after="240" w:afterLines="100" w:line="700" w:lineRule="exact"/>
      <w:jc w:val="center"/>
    </w:pPr>
    <w:rPr>
      <w:rFonts w:ascii="標楷體" w:eastAsia="標楷體"/>
      <w:b w:val="1"/>
      <w:sz w:val="36"/>
    </w:rPr>
  </w:style>
  <w:style w:type="paragraph" w:styleId="a6">
    <w:name w:val="header"/>
    <w:basedOn w:val="a"/>
    <w:link w:val="a7"/>
    <w:uiPriority w:val="99"/>
    <w:unhideWhenUsed w:val="1"/>
    <w:rsid w:val="00C21162"/>
    <w:pPr>
      <w:tabs>
        <w:tab w:val="center" w:pos="4153"/>
        <w:tab w:val="right" w:pos="8306"/>
      </w:tabs>
      <w:snapToGrid w:val="0"/>
    </w:pPr>
  </w:style>
  <w:style w:type="character" w:styleId="a7" w:customStyle="1">
    <w:name w:val="頁首 字元"/>
    <w:basedOn w:val="a0"/>
    <w:link w:val="a6"/>
    <w:uiPriority w:val="99"/>
    <w:rsid w:val="00C21162"/>
    <w:rPr>
      <w:rFonts w:ascii="Times New Roman" w:cs="Times New Roman" w:eastAsia="新細明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 w:val="1"/>
    <w:rsid w:val="00C21162"/>
    <w:pPr>
      <w:tabs>
        <w:tab w:val="center" w:pos="4153"/>
        <w:tab w:val="right" w:pos="8306"/>
      </w:tabs>
      <w:snapToGrid w:val="0"/>
    </w:pPr>
  </w:style>
  <w:style w:type="character" w:styleId="a9" w:customStyle="1">
    <w:name w:val="頁尾 字元"/>
    <w:basedOn w:val="a0"/>
    <w:link w:val="a8"/>
    <w:uiPriority w:val="99"/>
    <w:rsid w:val="00C21162"/>
    <w:rPr>
      <w:rFonts w:ascii="Times New Roman" w:cs="Times New Roman" w:eastAsia="新細明體" w:hAnsi="Times New Roman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7.0" w:type="dxa"/>
        <w:bottom w:w="0.0" w:type="dxa"/>
        <w:right w:w="57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gDHsF5CWOZ6YWeHPSOpogbpytA==">CgMxLjAyCGguZ2pkZ3hzMgloLjMwajB6bGwyCWguMWZvYjl0ZTIJaC4zem55c2g3MgloLjJldDkycDAyCGgudHlqY3d0OAByITFDSE4tQmRqa2dBMlVpb2lJdXdiZmZ4ZFV2eHVaV2pKag==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2023-12-30T13:07:00Z</dcterms:created>
  <dc:creator>Hsiao, Casey</dc:creator>
</cp:coreProperties>
</file>