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FCA7E" w14:textId="34C382C0" w:rsidR="00706EA1" w:rsidRPr="00706EA1" w:rsidRDefault="00706EA1" w:rsidP="00706EA1">
      <w:pPr>
        <w:jc w:val="right"/>
        <w:rPr>
          <w:rFonts w:ascii="Times New Roman" w:hAnsi="Times New Roman" w:cs="Times New Roman"/>
          <w:sz w:val="24"/>
          <w:szCs w:val="24"/>
        </w:rPr>
      </w:pPr>
      <w:r>
        <w:rPr>
          <w:rFonts w:ascii="Times New Roman" w:hAnsi="Times New Roman" w:cs="Times New Roman"/>
          <w:sz w:val="24"/>
          <w:szCs w:val="24"/>
        </w:rPr>
        <w:t>__________________________________________________</w:t>
      </w:r>
    </w:p>
    <w:p w14:paraId="07D97D09" w14:textId="1A5AD7CB" w:rsidR="0019088E" w:rsidRDefault="00013C0E" w:rsidP="003D7232">
      <w:pPr>
        <w:jc w:val="center"/>
        <w:rPr>
          <w:rFonts w:ascii="Times New Roman" w:hAnsi="Times New Roman" w:cs="Times New Roman"/>
          <w:b/>
          <w:bCs/>
          <w:sz w:val="24"/>
          <w:szCs w:val="24"/>
        </w:rPr>
      </w:pPr>
      <w:r>
        <w:rPr>
          <w:rFonts w:ascii="Times New Roman" w:hAnsi="Times New Roman" w:cs="Times New Roman"/>
          <w:b/>
          <w:bCs/>
          <w:sz w:val="24"/>
          <w:szCs w:val="24"/>
        </w:rPr>
        <w:t xml:space="preserve">VALODAS STRUKTŪRA. </w:t>
      </w:r>
      <w:r w:rsidR="003D7232">
        <w:rPr>
          <w:rFonts w:ascii="Times New Roman" w:hAnsi="Times New Roman" w:cs="Times New Roman"/>
          <w:b/>
          <w:bCs/>
          <w:sz w:val="24"/>
          <w:szCs w:val="24"/>
        </w:rPr>
        <w:t>MODERNISMS LITERATŪRĀ</w:t>
      </w:r>
    </w:p>
    <w:p w14:paraId="0F2B2CC8" w14:textId="7CF7E8DD" w:rsidR="003D7232" w:rsidRDefault="003D7232" w:rsidP="003D7232">
      <w:pPr>
        <w:jc w:val="center"/>
        <w:rPr>
          <w:rFonts w:ascii="Times New Roman" w:hAnsi="Times New Roman" w:cs="Times New Roman"/>
          <w:b/>
          <w:bCs/>
          <w:sz w:val="24"/>
          <w:szCs w:val="24"/>
        </w:rPr>
      </w:pPr>
      <w:r>
        <w:rPr>
          <w:rFonts w:ascii="Times New Roman" w:hAnsi="Times New Roman" w:cs="Times New Roman"/>
          <w:b/>
          <w:bCs/>
          <w:sz w:val="24"/>
          <w:szCs w:val="24"/>
        </w:rPr>
        <w:t>(DL latviešu valodā un literatūrā I)</w:t>
      </w:r>
    </w:p>
    <w:p w14:paraId="4DAD6AFC" w14:textId="31547EC9" w:rsidR="003D7232" w:rsidRDefault="003D7232" w:rsidP="003D7232">
      <w:pPr>
        <w:rPr>
          <w:rFonts w:ascii="Times New Roman" w:hAnsi="Times New Roman" w:cs="Times New Roman"/>
          <w:i/>
          <w:iCs/>
          <w:sz w:val="24"/>
          <w:szCs w:val="24"/>
        </w:rPr>
      </w:pPr>
      <w:r>
        <w:rPr>
          <w:rFonts w:ascii="Times New Roman" w:hAnsi="Times New Roman" w:cs="Times New Roman"/>
          <w:i/>
          <w:iCs/>
          <w:sz w:val="24"/>
          <w:szCs w:val="24"/>
        </w:rPr>
        <w:t>Izlasi krievu filozofa Nikolaja Berdjajeva fragmentu no referāta “Mūsdienu pasaules garīgais stāvoklis”  (1931) un veic uzdevumus!</w:t>
      </w:r>
      <w:r w:rsidR="00785977">
        <w:rPr>
          <w:rFonts w:ascii="Times New Roman" w:hAnsi="Times New Roman" w:cs="Times New Roman"/>
          <w:i/>
          <w:iCs/>
          <w:sz w:val="24"/>
          <w:szCs w:val="24"/>
        </w:rPr>
        <w:t xml:space="preserve"> Ievēro, ka katrā no tiem tiks pārbaudīta arī interpunkcija un ortogrāfija!</w:t>
      </w:r>
    </w:p>
    <w:p w14:paraId="425B936B" w14:textId="1D54C8A5" w:rsidR="008712CA" w:rsidRDefault="008712CA" w:rsidP="003D7232">
      <w:pPr>
        <w:jc w:val="center"/>
        <w:rPr>
          <w:rFonts w:ascii="Times New Roman" w:hAnsi="Times New Roman" w:cs="Times New Roman"/>
          <w:b/>
          <w:bCs/>
          <w:sz w:val="24"/>
          <w:szCs w:val="24"/>
        </w:rPr>
      </w:pPr>
      <w:r>
        <w:rPr>
          <w:rFonts w:ascii="Times New Roman" w:hAnsi="Times New Roman" w:cs="Times New Roman"/>
          <w:b/>
          <w:bCs/>
          <w:sz w:val="24"/>
          <w:szCs w:val="24"/>
        </w:rPr>
        <w:t>1. uzdevums.</w:t>
      </w:r>
    </w:p>
    <w:p w14:paraId="58A21A23" w14:textId="2356BE69" w:rsidR="008712CA" w:rsidRDefault="008712CA" w:rsidP="008712CA">
      <w:pPr>
        <w:rPr>
          <w:rFonts w:ascii="Times New Roman" w:hAnsi="Times New Roman" w:cs="Times New Roman"/>
          <w:i/>
          <w:iCs/>
          <w:sz w:val="24"/>
          <w:szCs w:val="24"/>
        </w:rPr>
      </w:pPr>
      <w:r>
        <w:rPr>
          <w:rFonts w:ascii="Times New Roman" w:hAnsi="Times New Roman" w:cs="Times New Roman"/>
          <w:i/>
          <w:iCs/>
          <w:sz w:val="24"/>
          <w:szCs w:val="24"/>
        </w:rPr>
        <w:t>Pabeidz teikumus!</w:t>
      </w:r>
    </w:p>
    <w:p w14:paraId="51D38428" w14:textId="1959B3CC" w:rsidR="008712CA" w:rsidRDefault="0014738C" w:rsidP="008712CA">
      <w:pPr>
        <w:rPr>
          <w:rFonts w:ascii="Times New Roman" w:hAnsi="Times New Roman" w:cs="Times New Roman"/>
          <w:sz w:val="24"/>
          <w:szCs w:val="24"/>
        </w:rPr>
      </w:pPr>
      <w:r>
        <w:rPr>
          <w:rFonts w:ascii="Times New Roman" w:hAnsi="Times New Roman" w:cs="Times New Roman"/>
          <w:sz w:val="24"/>
          <w:szCs w:val="24"/>
        </w:rPr>
        <w:t>1. 20. gadsimta cilvēks ir “noguris pats no sevis”, netic cilvēkam, bet vēlas “balstīties uz pārcilvēcisko”, jo ____________________________________________________________________________________________________________________________________________________________________________ .</w:t>
      </w:r>
    </w:p>
    <w:p w14:paraId="44EA175F" w14:textId="201BC023" w:rsidR="0014738C" w:rsidRPr="008712CA" w:rsidRDefault="0014738C" w:rsidP="008712CA">
      <w:pPr>
        <w:rPr>
          <w:rFonts w:ascii="Times New Roman" w:hAnsi="Times New Roman" w:cs="Times New Roman"/>
          <w:sz w:val="24"/>
          <w:szCs w:val="24"/>
        </w:rPr>
      </w:pPr>
      <w:r>
        <w:rPr>
          <w:rFonts w:ascii="Times New Roman" w:hAnsi="Times New Roman" w:cs="Times New Roman"/>
          <w:sz w:val="24"/>
          <w:szCs w:val="24"/>
        </w:rPr>
        <w:t>2. Salīdzinot ar XIX gadsimta cilvēka ticību daudzām optimistiskām ilūzijām, XX gadsimta cilvēks ____________________________________________________________________________________________________________________________________________________________________________ .</w:t>
      </w:r>
    </w:p>
    <w:p w14:paraId="38CC1DBD" w14:textId="088DC8C3" w:rsidR="003D7232" w:rsidRDefault="008712CA" w:rsidP="003D7232">
      <w:pPr>
        <w:jc w:val="center"/>
        <w:rPr>
          <w:rFonts w:ascii="Times New Roman" w:hAnsi="Times New Roman" w:cs="Times New Roman"/>
          <w:b/>
          <w:bCs/>
          <w:sz w:val="24"/>
          <w:szCs w:val="24"/>
        </w:rPr>
      </w:pPr>
      <w:r>
        <w:rPr>
          <w:rFonts w:ascii="Times New Roman" w:hAnsi="Times New Roman" w:cs="Times New Roman"/>
          <w:b/>
          <w:bCs/>
          <w:sz w:val="24"/>
          <w:szCs w:val="24"/>
        </w:rPr>
        <w:t>2</w:t>
      </w:r>
      <w:r w:rsidR="003D7232">
        <w:rPr>
          <w:rFonts w:ascii="Times New Roman" w:hAnsi="Times New Roman" w:cs="Times New Roman"/>
          <w:b/>
          <w:bCs/>
          <w:sz w:val="24"/>
          <w:szCs w:val="24"/>
        </w:rPr>
        <w:t>. uzdevums.</w:t>
      </w:r>
    </w:p>
    <w:p w14:paraId="5CEF7337" w14:textId="21B2ED8F" w:rsidR="003D7232" w:rsidRDefault="003D7232" w:rsidP="008712CA">
      <w:pPr>
        <w:jc w:val="both"/>
        <w:rPr>
          <w:rFonts w:ascii="Times New Roman" w:hAnsi="Times New Roman" w:cs="Times New Roman"/>
          <w:i/>
          <w:iCs/>
          <w:sz w:val="24"/>
          <w:szCs w:val="24"/>
        </w:rPr>
      </w:pPr>
      <w:r>
        <w:rPr>
          <w:rFonts w:ascii="Times New Roman" w:hAnsi="Times New Roman" w:cs="Times New Roman"/>
          <w:i/>
          <w:iCs/>
          <w:sz w:val="24"/>
          <w:szCs w:val="24"/>
        </w:rPr>
        <w:t xml:space="preserve">N.Berdjajevs apgalvo, ka “vienā ziņā mūsdienu (20.gadsimta </w:t>
      </w:r>
      <w:r w:rsidR="008712CA">
        <w:rPr>
          <w:rFonts w:ascii="Times New Roman" w:hAnsi="Times New Roman" w:cs="Times New Roman"/>
          <w:i/>
          <w:iCs/>
          <w:sz w:val="24"/>
          <w:szCs w:val="24"/>
        </w:rPr>
        <w:t>(</w:t>
      </w:r>
      <w:r>
        <w:rPr>
          <w:rFonts w:ascii="Times New Roman" w:hAnsi="Times New Roman" w:cs="Times New Roman"/>
          <w:i/>
          <w:iCs/>
          <w:sz w:val="24"/>
          <w:szCs w:val="24"/>
        </w:rPr>
        <w:t>iespraudums mans)</w:t>
      </w:r>
      <w:r w:rsidR="008712CA">
        <w:rPr>
          <w:rFonts w:ascii="Times New Roman" w:hAnsi="Times New Roman" w:cs="Times New Roman"/>
          <w:i/>
          <w:iCs/>
          <w:sz w:val="24"/>
          <w:szCs w:val="24"/>
        </w:rPr>
        <w:t>)</w:t>
      </w:r>
      <w:r>
        <w:rPr>
          <w:rFonts w:ascii="Times New Roman" w:hAnsi="Times New Roman" w:cs="Times New Roman"/>
          <w:i/>
          <w:iCs/>
          <w:sz w:val="24"/>
          <w:szCs w:val="24"/>
        </w:rPr>
        <w:t xml:space="preserve"> cilvēks</w:t>
      </w:r>
      <w:r w:rsidR="008712CA">
        <w:rPr>
          <w:rFonts w:ascii="Times New Roman" w:hAnsi="Times New Roman" w:cs="Times New Roman"/>
          <w:i/>
          <w:iCs/>
          <w:sz w:val="24"/>
          <w:szCs w:val="24"/>
        </w:rPr>
        <w:t xml:space="preserve"> ir optimisma un ticības pilns, viņam ir elks, kuram tiek ziedots viss</w:t>
      </w:r>
      <w:r>
        <w:rPr>
          <w:rFonts w:ascii="Times New Roman" w:hAnsi="Times New Roman" w:cs="Times New Roman"/>
          <w:i/>
          <w:iCs/>
          <w:sz w:val="24"/>
          <w:szCs w:val="24"/>
        </w:rPr>
        <w:t>”</w:t>
      </w:r>
      <w:r w:rsidR="008712CA">
        <w:rPr>
          <w:rFonts w:ascii="Times New Roman" w:hAnsi="Times New Roman" w:cs="Times New Roman"/>
          <w:i/>
          <w:iCs/>
          <w:sz w:val="24"/>
          <w:szCs w:val="24"/>
        </w:rPr>
        <w:t>. Atbildi uz jautājumiem! Kas ir šis elks? Kādēļ 20. gadsimta cilvēks tam tic? Kādēļ ticība šim elkam cilvēkam tomēr ir bīstama, ar ko tā viņam draud?</w:t>
      </w:r>
    </w:p>
    <w:p w14:paraId="68505206" w14:textId="0B9E4A2F" w:rsidR="008712CA" w:rsidRDefault="008712CA" w:rsidP="008712CA">
      <w:pPr>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144295" w14:textId="1455106D" w:rsidR="00723D06" w:rsidRDefault="00723D06" w:rsidP="0014738C">
      <w:pPr>
        <w:jc w:val="center"/>
        <w:rPr>
          <w:rFonts w:ascii="Times New Roman" w:hAnsi="Times New Roman" w:cs="Times New Roman"/>
          <w:b/>
          <w:bCs/>
          <w:sz w:val="24"/>
          <w:szCs w:val="24"/>
        </w:rPr>
      </w:pPr>
      <w:r>
        <w:rPr>
          <w:rFonts w:ascii="Times New Roman" w:hAnsi="Times New Roman" w:cs="Times New Roman"/>
          <w:b/>
          <w:bCs/>
          <w:sz w:val="24"/>
          <w:szCs w:val="24"/>
        </w:rPr>
        <w:t>3. uzdevums.</w:t>
      </w:r>
    </w:p>
    <w:p w14:paraId="1E63EC7B" w14:textId="24AE5AC7" w:rsidR="00723D06" w:rsidRDefault="009434CF" w:rsidP="00723D06">
      <w:pPr>
        <w:rPr>
          <w:rFonts w:ascii="Times New Roman" w:hAnsi="Times New Roman" w:cs="Times New Roman"/>
          <w:i/>
          <w:iCs/>
          <w:sz w:val="24"/>
          <w:szCs w:val="24"/>
        </w:rPr>
      </w:pPr>
      <w:r>
        <w:rPr>
          <w:rFonts w:ascii="Times New Roman" w:hAnsi="Times New Roman" w:cs="Times New Roman"/>
          <w:i/>
          <w:iCs/>
          <w:sz w:val="24"/>
          <w:szCs w:val="24"/>
        </w:rPr>
        <w:t>Aizpildi tabulas tukšās vietas</w:t>
      </w:r>
      <w:r w:rsidR="00D352F9">
        <w:rPr>
          <w:rFonts w:ascii="Times New Roman" w:hAnsi="Times New Roman" w:cs="Times New Roman"/>
          <w:i/>
          <w:iCs/>
          <w:sz w:val="24"/>
          <w:szCs w:val="24"/>
        </w:rPr>
        <w:t xml:space="preserve"> (izraksti no teksta prasīto)</w:t>
      </w:r>
      <w:r>
        <w:rPr>
          <w:rFonts w:ascii="Times New Roman" w:hAnsi="Times New Roman" w:cs="Times New Roman"/>
          <w:i/>
          <w:iCs/>
          <w:sz w:val="24"/>
          <w:szCs w:val="24"/>
        </w:rPr>
        <w:t>!</w:t>
      </w:r>
      <w:r w:rsidR="00D352F9">
        <w:rPr>
          <w:rFonts w:ascii="Times New Roman" w:hAnsi="Times New Roman" w:cs="Times New Roman"/>
          <w:i/>
          <w:iCs/>
          <w:sz w:val="24"/>
          <w:szCs w:val="24"/>
        </w:rPr>
        <w:t xml:space="preserve"> Darbam izmanto teksta pēdējo rindkopu!</w:t>
      </w:r>
    </w:p>
    <w:tbl>
      <w:tblPr>
        <w:tblStyle w:val="Reatabula"/>
        <w:tblW w:w="0" w:type="auto"/>
        <w:tblLook w:val="04A0" w:firstRow="1" w:lastRow="0" w:firstColumn="1" w:lastColumn="0" w:noHBand="0" w:noVBand="1"/>
      </w:tblPr>
      <w:tblGrid>
        <w:gridCol w:w="1696"/>
        <w:gridCol w:w="5274"/>
        <w:gridCol w:w="3486"/>
      </w:tblGrid>
      <w:tr w:rsidR="00D352F9" w14:paraId="4DC29204" w14:textId="77777777" w:rsidTr="00D352F9">
        <w:tc>
          <w:tcPr>
            <w:tcW w:w="1696" w:type="dxa"/>
            <w:shd w:val="clear" w:color="auto" w:fill="D9D9D9" w:themeFill="background1" w:themeFillShade="D9"/>
          </w:tcPr>
          <w:p w14:paraId="42B84A82" w14:textId="487BE3A8" w:rsidR="00D352F9" w:rsidRDefault="00D352F9" w:rsidP="00D352F9">
            <w:pPr>
              <w:jc w:val="center"/>
              <w:rPr>
                <w:rFonts w:ascii="Times New Roman" w:hAnsi="Times New Roman" w:cs="Times New Roman"/>
                <w:sz w:val="24"/>
                <w:szCs w:val="24"/>
              </w:rPr>
            </w:pPr>
            <w:r>
              <w:rPr>
                <w:rFonts w:ascii="Times New Roman" w:hAnsi="Times New Roman" w:cs="Times New Roman"/>
                <w:sz w:val="24"/>
                <w:szCs w:val="24"/>
              </w:rPr>
              <w:t>Gramatikas nozare</w:t>
            </w:r>
          </w:p>
        </w:tc>
        <w:tc>
          <w:tcPr>
            <w:tcW w:w="5274" w:type="dxa"/>
            <w:shd w:val="clear" w:color="auto" w:fill="D9D9D9" w:themeFill="background1" w:themeFillShade="D9"/>
          </w:tcPr>
          <w:p w14:paraId="330F34AC" w14:textId="5BC70C90" w:rsidR="00D352F9" w:rsidRDefault="00D352F9" w:rsidP="00D352F9">
            <w:pPr>
              <w:jc w:val="center"/>
              <w:rPr>
                <w:rFonts w:ascii="Times New Roman" w:hAnsi="Times New Roman" w:cs="Times New Roman"/>
                <w:sz w:val="24"/>
                <w:szCs w:val="24"/>
              </w:rPr>
            </w:pPr>
            <w:r>
              <w:rPr>
                <w:rFonts w:ascii="Times New Roman" w:hAnsi="Times New Roman" w:cs="Times New Roman"/>
                <w:sz w:val="24"/>
                <w:szCs w:val="24"/>
              </w:rPr>
              <w:t>Valodas līdzeklis</w:t>
            </w:r>
          </w:p>
        </w:tc>
        <w:tc>
          <w:tcPr>
            <w:tcW w:w="3486" w:type="dxa"/>
            <w:shd w:val="clear" w:color="auto" w:fill="D9D9D9" w:themeFill="background1" w:themeFillShade="D9"/>
          </w:tcPr>
          <w:p w14:paraId="696473FD" w14:textId="26AF60B9" w:rsidR="00D352F9" w:rsidRDefault="00D352F9" w:rsidP="00D352F9">
            <w:pPr>
              <w:jc w:val="center"/>
              <w:rPr>
                <w:rFonts w:ascii="Times New Roman" w:hAnsi="Times New Roman" w:cs="Times New Roman"/>
                <w:sz w:val="24"/>
                <w:szCs w:val="24"/>
              </w:rPr>
            </w:pPr>
            <w:r>
              <w:rPr>
                <w:rFonts w:ascii="Times New Roman" w:hAnsi="Times New Roman" w:cs="Times New Roman"/>
                <w:sz w:val="24"/>
                <w:szCs w:val="24"/>
              </w:rPr>
              <w:t>Piemērs</w:t>
            </w:r>
          </w:p>
        </w:tc>
      </w:tr>
      <w:tr w:rsidR="00D352F9" w14:paraId="1CEC703E" w14:textId="77777777" w:rsidTr="00D352F9">
        <w:tc>
          <w:tcPr>
            <w:tcW w:w="1696" w:type="dxa"/>
          </w:tcPr>
          <w:p w14:paraId="3C688CE1" w14:textId="3C0F330C" w:rsidR="00D352F9" w:rsidRDefault="00D352F9" w:rsidP="00723D06">
            <w:pPr>
              <w:rPr>
                <w:rFonts w:ascii="Times New Roman" w:hAnsi="Times New Roman" w:cs="Times New Roman"/>
                <w:sz w:val="24"/>
                <w:szCs w:val="24"/>
              </w:rPr>
            </w:pPr>
            <w:r>
              <w:rPr>
                <w:rFonts w:ascii="Times New Roman" w:hAnsi="Times New Roman" w:cs="Times New Roman"/>
                <w:sz w:val="24"/>
                <w:szCs w:val="24"/>
              </w:rPr>
              <w:t>leksikoloģija</w:t>
            </w:r>
          </w:p>
        </w:tc>
        <w:tc>
          <w:tcPr>
            <w:tcW w:w="5274" w:type="dxa"/>
          </w:tcPr>
          <w:p w14:paraId="11F15D05" w14:textId="49012CCE" w:rsidR="00D352F9" w:rsidRDefault="00D352F9" w:rsidP="00723D06">
            <w:pPr>
              <w:rPr>
                <w:rFonts w:ascii="Times New Roman" w:hAnsi="Times New Roman" w:cs="Times New Roman"/>
                <w:sz w:val="24"/>
                <w:szCs w:val="24"/>
              </w:rPr>
            </w:pPr>
            <w:r>
              <w:rPr>
                <w:rFonts w:ascii="Times New Roman" w:hAnsi="Times New Roman" w:cs="Times New Roman"/>
                <w:sz w:val="24"/>
                <w:szCs w:val="24"/>
              </w:rPr>
              <w:t>svešvārds</w:t>
            </w:r>
          </w:p>
        </w:tc>
        <w:tc>
          <w:tcPr>
            <w:tcW w:w="3486" w:type="dxa"/>
          </w:tcPr>
          <w:p w14:paraId="738A5504" w14:textId="77777777" w:rsidR="00D352F9" w:rsidRDefault="00D352F9" w:rsidP="00723D06">
            <w:pPr>
              <w:rPr>
                <w:rFonts w:ascii="Times New Roman" w:hAnsi="Times New Roman" w:cs="Times New Roman"/>
                <w:sz w:val="24"/>
                <w:szCs w:val="24"/>
              </w:rPr>
            </w:pPr>
          </w:p>
        </w:tc>
      </w:tr>
      <w:tr w:rsidR="00D352F9" w14:paraId="7B20EC86" w14:textId="77777777" w:rsidTr="00D352F9">
        <w:tc>
          <w:tcPr>
            <w:tcW w:w="1696" w:type="dxa"/>
          </w:tcPr>
          <w:p w14:paraId="7FEEEBCF" w14:textId="3ECFC997" w:rsidR="00D352F9" w:rsidRDefault="00D352F9" w:rsidP="00D352F9">
            <w:pPr>
              <w:rPr>
                <w:rFonts w:ascii="Times New Roman" w:hAnsi="Times New Roman" w:cs="Times New Roman"/>
                <w:sz w:val="24"/>
                <w:szCs w:val="24"/>
              </w:rPr>
            </w:pPr>
            <w:r>
              <w:rPr>
                <w:rFonts w:ascii="Times New Roman" w:hAnsi="Times New Roman" w:cs="Times New Roman"/>
                <w:sz w:val="24"/>
                <w:szCs w:val="24"/>
              </w:rPr>
              <w:t>morfoloģija</w:t>
            </w:r>
          </w:p>
        </w:tc>
        <w:tc>
          <w:tcPr>
            <w:tcW w:w="5274" w:type="dxa"/>
          </w:tcPr>
          <w:p w14:paraId="0BD9580B" w14:textId="44756FF6" w:rsidR="00D352F9" w:rsidRDefault="00D352F9" w:rsidP="00D352F9">
            <w:pPr>
              <w:rPr>
                <w:rFonts w:ascii="Times New Roman" w:hAnsi="Times New Roman" w:cs="Times New Roman"/>
                <w:sz w:val="24"/>
                <w:szCs w:val="24"/>
              </w:rPr>
            </w:pPr>
            <w:r>
              <w:rPr>
                <w:rFonts w:ascii="Times New Roman" w:hAnsi="Times New Roman" w:cs="Times New Roman"/>
                <w:sz w:val="24"/>
                <w:szCs w:val="24"/>
              </w:rPr>
              <w:t>vienlīdzīgi teikuma locekļi- darbības vārdi</w:t>
            </w:r>
          </w:p>
        </w:tc>
        <w:tc>
          <w:tcPr>
            <w:tcW w:w="3486" w:type="dxa"/>
          </w:tcPr>
          <w:p w14:paraId="4D66F91F" w14:textId="77777777" w:rsidR="00D352F9" w:rsidRDefault="00D352F9" w:rsidP="00D352F9">
            <w:pPr>
              <w:rPr>
                <w:rFonts w:ascii="Times New Roman" w:hAnsi="Times New Roman" w:cs="Times New Roman"/>
                <w:sz w:val="24"/>
                <w:szCs w:val="24"/>
              </w:rPr>
            </w:pPr>
          </w:p>
          <w:p w14:paraId="2C134A94" w14:textId="1CAA540B" w:rsidR="00706EA1" w:rsidRDefault="00706EA1" w:rsidP="00D352F9">
            <w:pPr>
              <w:rPr>
                <w:rFonts w:ascii="Times New Roman" w:hAnsi="Times New Roman" w:cs="Times New Roman"/>
                <w:sz w:val="24"/>
                <w:szCs w:val="24"/>
              </w:rPr>
            </w:pPr>
          </w:p>
        </w:tc>
      </w:tr>
      <w:tr w:rsidR="00D352F9" w14:paraId="32691991" w14:textId="77777777" w:rsidTr="00D352F9">
        <w:tc>
          <w:tcPr>
            <w:tcW w:w="1696" w:type="dxa"/>
          </w:tcPr>
          <w:p w14:paraId="359AC2AE" w14:textId="6572DFE8" w:rsidR="00D352F9" w:rsidRDefault="00D352F9" w:rsidP="00D352F9">
            <w:pPr>
              <w:rPr>
                <w:rFonts w:ascii="Times New Roman" w:hAnsi="Times New Roman" w:cs="Times New Roman"/>
                <w:sz w:val="24"/>
                <w:szCs w:val="24"/>
              </w:rPr>
            </w:pPr>
            <w:r>
              <w:rPr>
                <w:rFonts w:ascii="Times New Roman" w:hAnsi="Times New Roman" w:cs="Times New Roman"/>
                <w:sz w:val="24"/>
                <w:szCs w:val="24"/>
              </w:rPr>
              <w:t>morfoloģija</w:t>
            </w:r>
          </w:p>
        </w:tc>
        <w:tc>
          <w:tcPr>
            <w:tcW w:w="5274" w:type="dxa"/>
          </w:tcPr>
          <w:p w14:paraId="0D2B63FB" w14:textId="39641EF8" w:rsidR="00D352F9" w:rsidRDefault="00D352F9" w:rsidP="00D352F9">
            <w:pPr>
              <w:rPr>
                <w:rFonts w:ascii="Times New Roman" w:hAnsi="Times New Roman" w:cs="Times New Roman"/>
                <w:sz w:val="24"/>
                <w:szCs w:val="24"/>
              </w:rPr>
            </w:pPr>
            <w:r>
              <w:rPr>
                <w:rFonts w:ascii="Times New Roman" w:hAnsi="Times New Roman" w:cs="Times New Roman"/>
                <w:sz w:val="24"/>
                <w:szCs w:val="24"/>
              </w:rPr>
              <w:t>darbības vārds vajadzības izteiksmē</w:t>
            </w:r>
          </w:p>
        </w:tc>
        <w:tc>
          <w:tcPr>
            <w:tcW w:w="3486" w:type="dxa"/>
          </w:tcPr>
          <w:p w14:paraId="54A754B2" w14:textId="77777777" w:rsidR="00D352F9" w:rsidRDefault="00D352F9" w:rsidP="00D352F9">
            <w:pPr>
              <w:rPr>
                <w:rFonts w:ascii="Times New Roman" w:hAnsi="Times New Roman" w:cs="Times New Roman"/>
                <w:sz w:val="24"/>
                <w:szCs w:val="24"/>
              </w:rPr>
            </w:pPr>
          </w:p>
        </w:tc>
      </w:tr>
      <w:tr w:rsidR="00D352F9" w14:paraId="6838E22E" w14:textId="77777777" w:rsidTr="00D352F9">
        <w:tc>
          <w:tcPr>
            <w:tcW w:w="1696" w:type="dxa"/>
          </w:tcPr>
          <w:p w14:paraId="05068E8B" w14:textId="0880C3CD" w:rsidR="00D352F9" w:rsidRDefault="00D352F9" w:rsidP="00D352F9">
            <w:pPr>
              <w:rPr>
                <w:rFonts w:ascii="Times New Roman" w:hAnsi="Times New Roman" w:cs="Times New Roman"/>
                <w:sz w:val="24"/>
                <w:szCs w:val="24"/>
              </w:rPr>
            </w:pPr>
            <w:r>
              <w:rPr>
                <w:rFonts w:ascii="Times New Roman" w:hAnsi="Times New Roman" w:cs="Times New Roman"/>
                <w:sz w:val="24"/>
                <w:szCs w:val="24"/>
              </w:rPr>
              <w:t>morfoloģija</w:t>
            </w:r>
          </w:p>
        </w:tc>
        <w:tc>
          <w:tcPr>
            <w:tcW w:w="5274" w:type="dxa"/>
          </w:tcPr>
          <w:p w14:paraId="67972D2E" w14:textId="0F7F8C91" w:rsidR="00D352F9" w:rsidRDefault="00706EA1" w:rsidP="00D352F9">
            <w:pPr>
              <w:rPr>
                <w:rFonts w:ascii="Times New Roman" w:hAnsi="Times New Roman" w:cs="Times New Roman"/>
                <w:sz w:val="24"/>
                <w:szCs w:val="24"/>
              </w:rPr>
            </w:pPr>
            <w:r>
              <w:rPr>
                <w:rFonts w:ascii="Times New Roman" w:hAnsi="Times New Roman" w:cs="Times New Roman"/>
                <w:sz w:val="24"/>
                <w:szCs w:val="24"/>
              </w:rPr>
              <w:t>prievārds kopā ar lietvārdu, ar kuru tas saistīts</w:t>
            </w:r>
          </w:p>
        </w:tc>
        <w:tc>
          <w:tcPr>
            <w:tcW w:w="3486" w:type="dxa"/>
          </w:tcPr>
          <w:p w14:paraId="2DAD30E1" w14:textId="77777777" w:rsidR="00D352F9" w:rsidRDefault="00D352F9" w:rsidP="00D352F9">
            <w:pPr>
              <w:rPr>
                <w:rFonts w:ascii="Times New Roman" w:hAnsi="Times New Roman" w:cs="Times New Roman"/>
                <w:sz w:val="24"/>
                <w:szCs w:val="24"/>
              </w:rPr>
            </w:pPr>
          </w:p>
        </w:tc>
      </w:tr>
      <w:tr w:rsidR="00D352F9" w14:paraId="29C0A4EB" w14:textId="77777777" w:rsidTr="00D352F9">
        <w:tc>
          <w:tcPr>
            <w:tcW w:w="1696" w:type="dxa"/>
          </w:tcPr>
          <w:p w14:paraId="6949F29F" w14:textId="0426BCA4" w:rsidR="00D352F9" w:rsidRDefault="00706EA1" w:rsidP="00D352F9">
            <w:pPr>
              <w:rPr>
                <w:rFonts w:ascii="Times New Roman" w:hAnsi="Times New Roman" w:cs="Times New Roman"/>
                <w:sz w:val="24"/>
                <w:szCs w:val="24"/>
              </w:rPr>
            </w:pPr>
            <w:r>
              <w:rPr>
                <w:rFonts w:ascii="Times New Roman" w:hAnsi="Times New Roman" w:cs="Times New Roman"/>
                <w:sz w:val="24"/>
                <w:szCs w:val="24"/>
              </w:rPr>
              <w:t>sintakse</w:t>
            </w:r>
          </w:p>
        </w:tc>
        <w:tc>
          <w:tcPr>
            <w:tcW w:w="5274" w:type="dxa"/>
          </w:tcPr>
          <w:p w14:paraId="54EDBDE3" w14:textId="4202817C" w:rsidR="00D352F9" w:rsidRDefault="00706EA1" w:rsidP="00D352F9">
            <w:pPr>
              <w:rPr>
                <w:rFonts w:ascii="Times New Roman" w:hAnsi="Times New Roman" w:cs="Times New Roman"/>
                <w:sz w:val="24"/>
                <w:szCs w:val="24"/>
              </w:rPr>
            </w:pPr>
            <w:r>
              <w:rPr>
                <w:rFonts w:ascii="Times New Roman" w:hAnsi="Times New Roman" w:cs="Times New Roman"/>
                <w:sz w:val="24"/>
                <w:szCs w:val="24"/>
              </w:rPr>
              <w:t>vienlīdzīgi palīgteikumi</w:t>
            </w:r>
          </w:p>
        </w:tc>
        <w:tc>
          <w:tcPr>
            <w:tcW w:w="3486" w:type="dxa"/>
          </w:tcPr>
          <w:p w14:paraId="1AE06789" w14:textId="77777777" w:rsidR="00D352F9" w:rsidRDefault="00D352F9" w:rsidP="00D352F9">
            <w:pPr>
              <w:rPr>
                <w:rFonts w:ascii="Times New Roman" w:hAnsi="Times New Roman" w:cs="Times New Roman"/>
                <w:sz w:val="24"/>
                <w:szCs w:val="24"/>
              </w:rPr>
            </w:pPr>
          </w:p>
          <w:p w14:paraId="05E153A6" w14:textId="77777777" w:rsidR="00706EA1" w:rsidRDefault="00706EA1" w:rsidP="00D352F9">
            <w:pPr>
              <w:rPr>
                <w:rFonts w:ascii="Times New Roman" w:hAnsi="Times New Roman" w:cs="Times New Roman"/>
                <w:sz w:val="24"/>
                <w:szCs w:val="24"/>
              </w:rPr>
            </w:pPr>
          </w:p>
          <w:p w14:paraId="3F9A9E88" w14:textId="2DF0B1CA" w:rsidR="00706EA1" w:rsidRDefault="00706EA1" w:rsidP="00D352F9">
            <w:pPr>
              <w:rPr>
                <w:rFonts w:ascii="Times New Roman" w:hAnsi="Times New Roman" w:cs="Times New Roman"/>
                <w:sz w:val="24"/>
                <w:szCs w:val="24"/>
              </w:rPr>
            </w:pPr>
          </w:p>
        </w:tc>
      </w:tr>
      <w:tr w:rsidR="00D352F9" w14:paraId="2BA1854A" w14:textId="77777777" w:rsidTr="00D352F9">
        <w:tc>
          <w:tcPr>
            <w:tcW w:w="1696" w:type="dxa"/>
          </w:tcPr>
          <w:p w14:paraId="5E839938" w14:textId="2C3F0407" w:rsidR="00D352F9" w:rsidRDefault="00706EA1" w:rsidP="00D352F9">
            <w:pPr>
              <w:rPr>
                <w:rFonts w:ascii="Times New Roman" w:hAnsi="Times New Roman" w:cs="Times New Roman"/>
                <w:sz w:val="24"/>
                <w:szCs w:val="24"/>
              </w:rPr>
            </w:pPr>
            <w:r>
              <w:rPr>
                <w:rFonts w:ascii="Times New Roman" w:hAnsi="Times New Roman" w:cs="Times New Roman"/>
                <w:sz w:val="24"/>
                <w:szCs w:val="24"/>
              </w:rPr>
              <w:t>sintakse</w:t>
            </w:r>
          </w:p>
        </w:tc>
        <w:tc>
          <w:tcPr>
            <w:tcW w:w="5274" w:type="dxa"/>
          </w:tcPr>
          <w:p w14:paraId="7999EEFA" w14:textId="2944655C" w:rsidR="00D352F9" w:rsidRDefault="00706EA1" w:rsidP="00D352F9">
            <w:pPr>
              <w:rPr>
                <w:rFonts w:ascii="Times New Roman" w:hAnsi="Times New Roman" w:cs="Times New Roman"/>
                <w:sz w:val="24"/>
                <w:szCs w:val="24"/>
              </w:rPr>
            </w:pPr>
            <w:r>
              <w:rPr>
                <w:rFonts w:ascii="Times New Roman" w:hAnsi="Times New Roman" w:cs="Times New Roman"/>
                <w:sz w:val="24"/>
                <w:szCs w:val="24"/>
              </w:rPr>
              <w:t>vienkāršs paplašināts teikums</w:t>
            </w:r>
          </w:p>
        </w:tc>
        <w:tc>
          <w:tcPr>
            <w:tcW w:w="3486" w:type="dxa"/>
          </w:tcPr>
          <w:p w14:paraId="7207EE7D" w14:textId="77777777" w:rsidR="00D352F9" w:rsidRDefault="00D352F9" w:rsidP="00D352F9">
            <w:pPr>
              <w:rPr>
                <w:rFonts w:ascii="Times New Roman" w:hAnsi="Times New Roman" w:cs="Times New Roman"/>
                <w:sz w:val="24"/>
                <w:szCs w:val="24"/>
              </w:rPr>
            </w:pPr>
          </w:p>
          <w:p w14:paraId="1D74A734" w14:textId="77777777" w:rsidR="00706EA1" w:rsidRDefault="00706EA1" w:rsidP="00D352F9">
            <w:pPr>
              <w:rPr>
                <w:rFonts w:ascii="Times New Roman" w:hAnsi="Times New Roman" w:cs="Times New Roman"/>
                <w:sz w:val="24"/>
                <w:szCs w:val="24"/>
              </w:rPr>
            </w:pPr>
          </w:p>
          <w:p w14:paraId="2171F3C5" w14:textId="35551E35" w:rsidR="00706EA1" w:rsidRDefault="00706EA1" w:rsidP="00D352F9">
            <w:pPr>
              <w:rPr>
                <w:rFonts w:ascii="Times New Roman" w:hAnsi="Times New Roman" w:cs="Times New Roman"/>
                <w:sz w:val="24"/>
                <w:szCs w:val="24"/>
              </w:rPr>
            </w:pPr>
          </w:p>
        </w:tc>
      </w:tr>
      <w:tr w:rsidR="00D352F9" w14:paraId="18900862" w14:textId="77777777" w:rsidTr="00D352F9">
        <w:tc>
          <w:tcPr>
            <w:tcW w:w="1696" w:type="dxa"/>
          </w:tcPr>
          <w:p w14:paraId="6E832E9D" w14:textId="4D3A3E11" w:rsidR="00D352F9" w:rsidRDefault="00706EA1" w:rsidP="00D352F9">
            <w:pPr>
              <w:rPr>
                <w:rFonts w:ascii="Times New Roman" w:hAnsi="Times New Roman" w:cs="Times New Roman"/>
                <w:sz w:val="24"/>
                <w:szCs w:val="24"/>
              </w:rPr>
            </w:pPr>
            <w:r>
              <w:rPr>
                <w:rFonts w:ascii="Times New Roman" w:hAnsi="Times New Roman" w:cs="Times New Roman"/>
                <w:sz w:val="24"/>
                <w:szCs w:val="24"/>
              </w:rPr>
              <w:t>sintakse</w:t>
            </w:r>
          </w:p>
        </w:tc>
        <w:tc>
          <w:tcPr>
            <w:tcW w:w="5274" w:type="dxa"/>
          </w:tcPr>
          <w:p w14:paraId="39A028DC" w14:textId="735224FF" w:rsidR="00D352F9" w:rsidRDefault="00706EA1" w:rsidP="00D352F9">
            <w:pPr>
              <w:rPr>
                <w:rFonts w:ascii="Times New Roman" w:hAnsi="Times New Roman" w:cs="Times New Roman"/>
                <w:sz w:val="24"/>
                <w:szCs w:val="24"/>
              </w:rPr>
            </w:pPr>
            <w:r>
              <w:rPr>
                <w:rFonts w:ascii="Times New Roman" w:hAnsi="Times New Roman" w:cs="Times New Roman"/>
                <w:sz w:val="24"/>
                <w:szCs w:val="24"/>
              </w:rPr>
              <w:t>palīgteikums</w:t>
            </w:r>
          </w:p>
        </w:tc>
        <w:tc>
          <w:tcPr>
            <w:tcW w:w="3486" w:type="dxa"/>
          </w:tcPr>
          <w:p w14:paraId="59CBB726" w14:textId="77777777" w:rsidR="00D352F9" w:rsidRDefault="00D352F9" w:rsidP="00D352F9">
            <w:pPr>
              <w:rPr>
                <w:rFonts w:ascii="Times New Roman" w:hAnsi="Times New Roman" w:cs="Times New Roman"/>
                <w:sz w:val="24"/>
                <w:szCs w:val="24"/>
              </w:rPr>
            </w:pPr>
          </w:p>
          <w:p w14:paraId="23EA7E96" w14:textId="77777777" w:rsidR="00706EA1" w:rsidRDefault="00706EA1" w:rsidP="00D352F9">
            <w:pPr>
              <w:rPr>
                <w:rFonts w:ascii="Times New Roman" w:hAnsi="Times New Roman" w:cs="Times New Roman"/>
                <w:sz w:val="24"/>
                <w:szCs w:val="24"/>
              </w:rPr>
            </w:pPr>
          </w:p>
          <w:p w14:paraId="504C4215" w14:textId="773E164D" w:rsidR="00706EA1" w:rsidRDefault="00706EA1" w:rsidP="00D352F9">
            <w:pPr>
              <w:rPr>
                <w:rFonts w:ascii="Times New Roman" w:hAnsi="Times New Roman" w:cs="Times New Roman"/>
                <w:sz w:val="24"/>
                <w:szCs w:val="24"/>
              </w:rPr>
            </w:pPr>
          </w:p>
        </w:tc>
      </w:tr>
      <w:tr w:rsidR="00D352F9" w14:paraId="6D45AC18" w14:textId="77777777" w:rsidTr="00D352F9">
        <w:tc>
          <w:tcPr>
            <w:tcW w:w="1696" w:type="dxa"/>
          </w:tcPr>
          <w:p w14:paraId="689E4887" w14:textId="15DFB985" w:rsidR="00D352F9" w:rsidRDefault="00706EA1" w:rsidP="00D352F9">
            <w:pPr>
              <w:rPr>
                <w:rFonts w:ascii="Times New Roman" w:hAnsi="Times New Roman" w:cs="Times New Roman"/>
                <w:sz w:val="24"/>
                <w:szCs w:val="24"/>
              </w:rPr>
            </w:pPr>
            <w:r>
              <w:rPr>
                <w:rFonts w:ascii="Times New Roman" w:hAnsi="Times New Roman" w:cs="Times New Roman"/>
                <w:sz w:val="24"/>
                <w:szCs w:val="24"/>
              </w:rPr>
              <w:t>sintakse</w:t>
            </w:r>
          </w:p>
        </w:tc>
        <w:tc>
          <w:tcPr>
            <w:tcW w:w="5274" w:type="dxa"/>
          </w:tcPr>
          <w:p w14:paraId="1B515456" w14:textId="1656D807" w:rsidR="00D352F9" w:rsidRDefault="00706EA1" w:rsidP="00D352F9">
            <w:pPr>
              <w:rPr>
                <w:rFonts w:ascii="Times New Roman" w:hAnsi="Times New Roman" w:cs="Times New Roman"/>
                <w:sz w:val="24"/>
                <w:szCs w:val="24"/>
              </w:rPr>
            </w:pPr>
            <w:r>
              <w:rPr>
                <w:rFonts w:ascii="Times New Roman" w:hAnsi="Times New Roman" w:cs="Times New Roman"/>
                <w:sz w:val="24"/>
                <w:szCs w:val="24"/>
              </w:rPr>
              <w:t>salikts pakārtots teikums</w:t>
            </w:r>
          </w:p>
        </w:tc>
        <w:tc>
          <w:tcPr>
            <w:tcW w:w="3486" w:type="dxa"/>
          </w:tcPr>
          <w:p w14:paraId="06E39F13" w14:textId="77777777" w:rsidR="00D352F9" w:rsidRDefault="00D352F9" w:rsidP="00D352F9">
            <w:pPr>
              <w:rPr>
                <w:rFonts w:ascii="Times New Roman" w:hAnsi="Times New Roman" w:cs="Times New Roman"/>
                <w:sz w:val="24"/>
                <w:szCs w:val="24"/>
              </w:rPr>
            </w:pPr>
          </w:p>
          <w:p w14:paraId="569DF726" w14:textId="52909DDA" w:rsidR="00706EA1" w:rsidRDefault="00706EA1" w:rsidP="00D352F9">
            <w:pPr>
              <w:rPr>
                <w:rFonts w:ascii="Times New Roman" w:hAnsi="Times New Roman" w:cs="Times New Roman"/>
                <w:sz w:val="24"/>
                <w:szCs w:val="24"/>
              </w:rPr>
            </w:pPr>
          </w:p>
          <w:p w14:paraId="69EA3F0D" w14:textId="77777777" w:rsidR="00706EA1" w:rsidRDefault="00706EA1" w:rsidP="00D352F9">
            <w:pPr>
              <w:rPr>
                <w:rFonts w:ascii="Times New Roman" w:hAnsi="Times New Roman" w:cs="Times New Roman"/>
                <w:sz w:val="24"/>
                <w:szCs w:val="24"/>
              </w:rPr>
            </w:pPr>
          </w:p>
          <w:p w14:paraId="1A1D334C" w14:textId="655A5C90" w:rsidR="00706EA1" w:rsidRDefault="00706EA1" w:rsidP="00D352F9">
            <w:pPr>
              <w:rPr>
                <w:rFonts w:ascii="Times New Roman" w:hAnsi="Times New Roman" w:cs="Times New Roman"/>
                <w:sz w:val="24"/>
                <w:szCs w:val="24"/>
              </w:rPr>
            </w:pPr>
          </w:p>
        </w:tc>
      </w:tr>
    </w:tbl>
    <w:p w14:paraId="62FDF22F" w14:textId="52120430" w:rsidR="00DA6124" w:rsidRDefault="00DA6124" w:rsidP="00706EA1">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4. uzdevums.</w:t>
      </w:r>
    </w:p>
    <w:p w14:paraId="183774F0" w14:textId="1DD92748" w:rsidR="00DA6124" w:rsidRDefault="00DA6124" w:rsidP="00DA6124">
      <w:pPr>
        <w:rPr>
          <w:rFonts w:ascii="Times New Roman" w:hAnsi="Times New Roman" w:cs="Times New Roman"/>
          <w:i/>
          <w:iCs/>
          <w:sz w:val="24"/>
          <w:szCs w:val="24"/>
        </w:rPr>
      </w:pPr>
      <w:r>
        <w:rPr>
          <w:rFonts w:ascii="Times New Roman" w:hAnsi="Times New Roman" w:cs="Times New Roman"/>
          <w:i/>
          <w:iCs/>
          <w:sz w:val="24"/>
          <w:szCs w:val="24"/>
        </w:rPr>
        <w:t>Pamato pieturzīmju lietojumu teikumā!</w:t>
      </w:r>
    </w:p>
    <w:p w14:paraId="2EC4AB41" w14:textId="5E0DF65F" w:rsidR="00DA6124" w:rsidRDefault="00DA6124" w:rsidP="00DA6124">
      <w:pPr>
        <w:rPr>
          <w:rFonts w:ascii="Times New Roman" w:hAnsi="Times New Roman" w:cs="Times New Roman"/>
          <w:sz w:val="24"/>
          <w:szCs w:val="24"/>
        </w:rPr>
      </w:pPr>
      <w:r>
        <w:rPr>
          <w:rFonts w:ascii="Times New Roman" w:hAnsi="Times New Roman" w:cs="Times New Roman"/>
          <w:sz w:val="24"/>
          <w:szCs w:val="24"/>
        </w:rPr>
        <w:t>Mūsdienu Eiropas kultūras slānim nav plašas un dziļas sociālās bāzes, (1.) tas ir atrauts no masām, (2.) kuras pretendē uz aizvien lielāku lomu sociālajā dzīvē (3.), vēstures veidošanā. (4.)</w:t>
      </w:r>
    </w:p>
    <w:p w14:paraId="58B17B9E" w14:textId="12A33508" w:rsidR="00DA6124" w:rsidRDefault="00DA6124" w:rsidP="00DA6124">
      <w:pPr>
        <w:rPr>
          <w:rFonts w:ascii="Times New Roman" w:hAnsi="Times New Roman" w:cs="Times New Roman"/>
          <w:sz w:val="24"/>
          <w:szCs w:val="24"/>
        </w:rPr>
      </w:pPr>
      <w:r>
        <w:rPr>
          <w:rFonts w:ascii="Times New Roman" w:hAnsi="Times New Roman" w:cs="Times New Roman"/>
          <w:sz w:val="24"/>
          <w:szCs w:val="24"/>
        </w:rPr>
        <w:t>1.</w:t>
      </w:r>
    </w:p>
    <w:p w14:paraId="1A361CF8" w14:textId="6B570454" w:rsidR="00DA6124" w:rsidRDefault="00DA6124" w:rsidP="00DA6124">
      <w:pPr>
        <w:rPr>
          <w:rFonts w:ascii="Times New Roman" w:hAnsi="Times New Roman" w:cs="Times New Roman"/>
          <w:sz w:val="24"/>
          <w:szCs w:val="24"/>
        </w:rPr>
      </w:pPr>
      <w:r>
        <w:rPr>
          <w:rFonts w:ascii="Times New Roman" w:hAnsi="Times New Roman" w:cs="Times New Roman"/>
          <w:sz w:val="24"/>
          <w:szCs w:val="24"/>
        </w:rPr>
        <w:t>2.</w:t>
      </w:r>
    </w:p>
    <w:p w14:paraId="044DF36B" w14:textId="5805C222" w:rsidR="00DA6124" w:rsidRDefault="00DA6124" w:rsidP="00DA6124">
      <w:pPr>
        <w:rPr>
          <w:rFonts w:ascii="Times New Roman" w:hAnsi="Times New Roman" w:cs="Times New Roman"/>
          <w:sz w:val="24"/>
          <w:szCs w:val="24"/>
        </w:rPr>
      </w:pPr>
      <w:r>
        <w:rPr>
          <w:rFonts w:ascii="Times New Roman" w:hAnsi="Times New Roman" w:cs="Times New Roman"/>
          <w:sz w:val="24"/>
          <w:szCs w:val="24"/>
        </w:rPr>
        <w:t>3.</w:t>
      </w:r>
    </w:p>
    <w:p w14:paraId="6FF5733B" w14:textId="19D08E12" w:rsidR="00DA6124" w:rsidRPr="00DA6124" w:rsidRDefault="00DA6124" w:rsidP="00DA6124">
      <w:pPr>
        <w:rPr>
          <w:rFonts w:ascii="Times New Roman" w:hAnsi="Times New Roman" w:cs="Times New Roman"/>
          <w:sz w:val="24"/>
          <w:szCs w:val="24"/>
        </w:rPr>
      </w:pPr>
      <w:r>
        <w:rPr>
          <w:rFonts w:ascii="Times New Roman" w:hAnsi="Times New Roman" w:cs="Times New Roman"/>
          <w:sz w:val="24"/>
          <w:szCs w:val="24"/>
        </w:rPr>
        <w:t>4.</w:t>
      </w:r>
    </w:p>
    <w:p w14:paraId="1112B686" w14:textId="6CFA8CF1" w:rsidR="009434CF" w:rsidRDefault="00706EA1" w:rsidP="00706EA1">
      <w:pPr>
        <w:jc w:val="center"/>
        <w:rPr>
          <w:rFonts w:ascii="Times New Roman" w:hAnsi="Times New Roman" w:cs="Times New Roman"/>
          <w:b/>
          <w:bCs/>
          <w:sz w:val="24"/>
          <w:szCs w:val="24"/>
        </w:rPr>
      </w:pPr>
      <w:r>
        <w:rPr>
          <w:rFonts w:ascii="Times New Roman" w:hAnsi="Times New Roman" w:cs="Times New Roman"/>
          <w:b/>
          <w:bCs/>
          <w:sz w:val="24"/>
          <w:szCs w:val="24"/>
        </w:rPr>
        <w:t>5</w:t>
      </w:r>
      <w:r w:rsidR="009434CF">
        <w:rPr>
          <w:rFonts w:ascii="Times New Roman" w:hAnsi="Times New Roman" w:cs="Times New Roman"/>
          <w:b/>
          <w:bCs/>
          <w:sz w:val="24"/>
          <w:szCs w:val="24"/>
        </w:rPr>
        <w:t>.uzdevums.</w:t>
      </w:r>
    </w:p>
    <w:p w14:paraId="5D692D8E" w14:textId="6530727F" w:rsidR="009434CF" w:rsidRDefault="009434CF" w:rsidP="009434CF">
      <w:pPr>
        <w:rPr>
          <w:rFonts w:ascii="Times New Roman" w:hAnsi="Times New Roman" w:cs="Times New Roman"/>
          <w:i/>
          <w:iCs/>
          <w:sz w:val="24"/>
          <w:szCs w:val="24"/>
        </w:rPr>
      </w:pPr>
      <w:r>
        <w:rPr>
          <w:rFonts w:ascii="Times New Roman" w:hAnsi="Times New Roman" w:cs="Times New Roman"/>
          <w:i/>
          <w:iCs/>
          <w:sz w:val="24"/>
          <w:szCs w:val="24"/>
        </w:rPr>
        <w:t xml:space="preserve">Formulē teksta pirmspēdējās rindkopas galveno domu par humānistiskās kultūras un tautas masu konfliktu un tā iemesliem XX gadsimtā! </w:t>
      </w:r>
    </w:p>
    <w:p w14:paraId="0EA5507A" w14:textId="282AC64F" w:rsidR="009434CF" w:rsidRPr="009434CF" w:rsidRDefault="009434CF" w:rsidP="009434CF">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AF49B4" w14:textId="0EA48ABE" w:rsidR="0014738C" w:rsidRDefault="00706EA1" w:rsidP="0014738C">
      <w:pPr>
        <w:jc w:val="center"/>
        <w:rPr>
          <w:rFonts w:ascii="Times New Roman" w:hAnsi="Times New Roman" w:cs="Times New Roman"/>
          <w:b/>
          <w:bCs/>
          <w:sz w:val="24"/>
          <w:szCs w:val="24"/>
        </w:rPr>
      </w:pPr>
      <w:r>
        <w:rPr>
          <w:rFonts w:ascii="Times New Roman" w:hAnsi="Times New Roman" w:cs="Times New Roman"/>
          <w:b/>
          <w:bCs/>
          <w:sz w:val="24"/>
          <w:szCs w:val="24"/>
        </w:rPr>
        <w:t>6</w:t>
      </w:r>
      <w:r w:rsidR="0014738C">
        <w:rPr>
          <w:rFonts w:ascii="Times New Roman" w:hAnsi="Times New Roman" w:cs="Times New Roman"/>
          <w:b/>
          <w:bCs/>
          <w:sz w:val="24"/>
          <w:szCs w:val="24"/>
        </w:rPr>
        <w:t>. uzdevums.</w:t>
      </w:r>
      <w:r w:rsidR="00723D06">
        <w:rPr>
          <w:rFonts w:ascii="Times New Roman" w:hAnsi="Times New Roman" w:cs="Times New Roman"/>
          <w:b/>
          <w:bCs/>
          <w:sz w:val="24"/>
          <w:szCs w:val="24"/>
        </w:rPr>
        <w:t xml:space="preserve"> </w:t>
      </w:r>
    </w:p>
    <w:p w14:paraId="151CFC18" w14:textId="21583B62" w:rsidR="0014738C" w:rsidRDefault="00723D06" w:rsidP="0014738C">
      <w:pPr>
        <w:rPr>
          <w:rFonts w:ascii="Times New Roman" w:hAnsi="Times New Roman" w:cs="Times New Roman"/>
          <w:i/>
          <w:iCs/>
          <w:sz w:val="24"/>
          <w:szCs w:val="24"/>
        </w:rPr>
      </w:pPr>
      <w:r>
        <w:rPr>
          <w:rFonts w:ascii="Times New Roman" w:hAnsi="Times New Roman" w:cs="Times New Roman"/>
          <w:i/>
          <w:iCs/>
          <w:sz w:val="24"/>
          <w:szCs w:val="24"/>
        </w:rPr>
        <w:t>Vai tu piekrīti N.</w:t>
      </w:r>
      <w:r w:rsidR="00706EA1">
        <w:rPr>
          <w:rFonts w:ascii="Times New Roman" w:hAnsi="Times New Roman" w:cs="Times New Roman"/>
          <w:i/>
          <w:iCs/>
          <w:sz w:val="24"/>
          <w:szCs w:val="24"/>
        </w:rPr>
        <w:t xml:space="preserve"> </w:t>
      </w:r>
      <w:r>
        <w:rPr>
          <w:rFonts w:ascii="Times New Roman" w:hAnsi="Times New Roman" w:cs="Times New Roman"/>
          <w:i/>
          <w:iCs/>
          <w:sz w:val="24"/>
          <w:szCs w:val="24"/>
        </w:rPr>
        <w:t>Berdjajeva viedoklim, ka “tehnika nogalina visu dvēselisko dzīvē”? Pamato savu viedokli! Pamatojuma apjoms-  70-90 vārdu (īsais viedoklis).</w:t>
      </w:r>
    </w:p>
    <w:p w14:paraId="50EAF119" w14:textId="07CD412D" w:rsidR="00706EA1" w:rsidRPr="00706EA1" w:rsidRDefault="00706EA1" w:rsidP="0014738C">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478E4C" w14:textId="593BAE02" w:rsidR="00DA6124" w:rsidRPr="00DA6124" w:rsidRDefault="00DA6124" w:rsidP="00C94C04">
      <w:pPr>
        <w:jc w:val="both"/>
        <w:rPr>
          <w:rFonts w:ascii="Times New Roman" w:hAnsi="Times New Roman" w:cs="Times New Roman"/>
          <w:i/>
          <w:iCs/>
          <w:sz w:val="24"/>
          <w:szCs w:val="24"/>
        </w:rPr>
      </w:pPr>
      <w:r w:rsidRPr="00DA6124">
        <w:rPr>
          <w:rFonts w:ascii="Times New Roman" w:hAnsi="Times New Roman" w:cs="Times New Roman"/>
          <w:b/>
          <w:bCs/>
          <w:i/>
          <w:iCs/>
          <w:sz w:val="24"/>
          <w:szCs w:val="24"/>
        </w:rPr>
        <w:t>Uzziņai</w:t>
      </w:r>
      <w:r w:rsidR="00C94C04">
        <w:rPr>
          <w:rFonts w:ascii="Times New Roman" w:hAnsi="Times New Roman" w:cs="Times New Roman"/>
          <w:b/>
          <w:bCs/>
          <w:i/>
          <w:iCs/>
          <w:sz w:val="24"/>
          <w:szCs w:val="24"/>
        </w:rPr>
        <w:t xml:space="preserve"> </w:t>
      </w:r>
      <w:r w:rsidR="00C94C04">
        <w:rPr>
          <w:rFonts w:ascii="Times New Roman" w:hAnsi="Times New Roman" w:cs="Times New Roman"/>
          <w:i/>
          <w:iCs/>
          <w:sz w:val="24"/>
          <w:szCs w:val="24"/>
        </w:rPr>
        <w:t xml:space="preserve">(avots- </w:t>
      </w:r>
      <w:hyperlink r:id="rId6" w:history="1">
        <w:r w:rsidR="00C94C04" w:rsidRPr="009E588C">
          <w:rPr>
            <w:rStyle w:val="Hipersaite"/>
            <w:rFonts w:ascii="Times New Roman" w:hAnsi="Times New Roman" w:cs="Times New Roman"/>
            <w:i/>
            <w:iCs/>
            <w:sz w:val="24"/>
            <w:szCs w:val="24"/>
          </w:rPr>
          <w:t>https://lv.wikipedia.org/wiki/Nikolajs_Berdjajevs</w:t>
        </w:r>
      </w:hyperlink>
      <w:r w:rsidR="00C94C04">
        <w:rPr>
          <w:rFonts w:ascii="Times New Roman" w:hAnsi="Times New Roman" w:cs="Times New Roman"/>
          <w:i/>
          <w:iCs/>
          <w:sz w:val="24"/>
          <w:szCs w:val="24"/>
        </w:rPr>
        <w:t xml:space="preserve"> )</w:t>
      </w:r>
      <w:r w:rsidRPr="00DA6124">
        <w:rPr>
          <w:rFonts w:ascii="Times New Roman" w:hAnsi="Times New Roman" w:cs="Times New Roman"/>
          <w:b/>
          <w:bCs/>
          <w:i/>
          <w:iCs/>
          <w:sz w:val="24"/>
          <w:szCs w:val="24"/>
        </w:rPr>
        <w:t>.</w:t>
      </w:r>
      <w:r>
        <w:rPr>
          <w:rFonts w:ascii="Times New Roman" w:hAnsi="Times New Roman" w:cs="Times New Roman"/>
          <w:i/>
          <w:iCs/>
          <w:sz w:val="24"/>
          <w:szCs w:val="24"/>
        </w:rPr>
        <w:t xml:space="preserve"> </w:t>
      </w:r>
      <w:r w:rsidRPr="00DA6124">
        <w:rPr>
          <w:rFonts w:ascii="Times New Roman" w:hAnsi="Times New Roman" w:cs="Times New Roman"/>
          <w:b/>
          <w:bCs/>
          <w:i/>
          <w:iCs/>
          <w:sz w:val="24"/>
          <w:szCs w:val="24"/>
        </w:rPr>
        <w:t>Nikolajs Berdjajevs</w:t>
      </w:r>
      <w:r w:rsidRPr="00DA6124">
        <w:rPr>
          <w:rFonts w:ascii="Times New Roman" w:hAnsi="Times New Roman" w:cs="Times New Roman"/>
          <w:i/>
          <w:iCs/>
          <w:sz w:val="24"/>
          <w:szCs w:val="24"/>
        </w:rPr>
        <w:t xml:space="preserve"> bija Ukrainā dzimis 20. gadsimta pirmās puses krievu filozofs, kurš parasti tiek ierindots kristīgā eksistenciālisma tradīcijā.</w:t>
      </w:r>
    </w:p>
    <w:p w14:paraId="0B953A62" w14:textId="77C3810A" w:rsidR="009434CF" w:rsidRPr="0014738C" w:rsidRDefault="00DA6124" w:rsidP="00C94C04">
      <w:pPr>
        <w:jc w:val="both"/>
        <w:rPr>
          <w:rFonts w:ascii="Times New Roman" w:hAnsi="Times New Roman" w:cs="Times New Roman"/>
          <w:i/>
          <w:iCs/>
          <w:sz w:val="24"/>
          <w:szCs w:val="24"/>
        </w:rPr>
      </w:pPr>
      <w:r w:rsidRPr="00DA6124">
        <w:rPr>
          <w:rFonts w:ascii="Times New Roman" w:hAnsi="Times New Roman" w:cs="Times New Roman"/>
          <w:i/>
          <w:iCs/>
          <w:sz w:val="24"/>
          <w:szCs w:val="24"/>
        </w:rPr>
        <w:t>Uzsāka mācības Kijivas Universitātē, tomēr par piedalīšanos studentu nemieros 1897. gadā tika izsūtīts uz Vologdu. Pēc izsūtījuma apmetās Sanktpēterburgā. Iesākumā būdams marksisma ietekmē, Berdjajevs kritizēja marksisma realizāciju Krievijā un virzījās kristietības universālisma un personālisma virzienā. 1913. gadā par rakstu, kas zaimojot baznīcu, tika notiesāts ar izsūtījumu uz Sibīriju, tomēr Pirmā pasaules kara sākums un revolūcijas izjauca sprieduma realizāciju. Pēc Oktobra revolūcijas nepieņēma lielinieku dogmātismu. 1920. un 1922. gadā tika apcietināts. 1922. gada septembrī t.s. filozofu kuģa akcijā izsūtīts no valsts. Apmetās Francijā, kur nodzīvoja līdz mūža galam, radot vairumu no saviem pazīstamākajiem darbiem.</w:t>
      </w:r>
      <w:r w:rsidR="00C94C04">
        <w:rPr>
          <w:rFonts w:ascii="Times New Roman" w:hAnsi="Times New Roman" w:cs="Times New Roman"/>
          <w:i/>
          <w:iCs/>
          <w:sz w:val="24"/>
          <w:szCs w:val="24"/>
        </w:rPr>
        <w:t xml:space="preserve"> </w:t>
      </w:r>
    </w:p>
    <w:sectPr w:rsidR="009434CF" w:rsidRPr="0014738C" w:rsidSect="003D72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BA"/>
    <w:family w:val="swiss"/>
    <w:pitch w:val="variable"/>
    <w:sig w:usb0="E4002EFF" w:usb1="C2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31064"/>
    <w:multiLevelType w:val="hybridMultilevel"/>
    <w:tmpl w:val="DD525380"/>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287975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BF1"/>
    <w:rsid w:val="00013C0E"/>
    <w:rsid w:val="0014738C"/>
    <w:rsid w:val="0019088E"/>
    <w:rsid w:val="00204E30"/>
    <w:rsid w:val="003D7232"/>
    <w:rsid w:val="00706EA1"/>
    <w:rsid w:val="00723D06"/>
    <w:rsid w:val="00785977"/>
    <w:rsid w:val="008712CA"/>
    <w:rsid w:val="00880608"/>
    <w:rsid w:val="009434CF"/>
    <w:rsid w:val="00A642B3"/>
    <w:rsid w:val="00A82BF1"/>
    <w:rsid w:val="00B23694"/>
    <w:rsid w:val="00C94C04"/>
    <w:rsid w:val="00D2756A"/>
    <w:rsid w:val="00D352F9"/>
    <w:rsid w:val="00DA6124"/>
    <w:rsid w:val="00E330E3"/>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E8F9B"/>
  <w15:chartTrackingRefBased/>
  <w15:docId w15:val="{6DDF1DA3-5BD1-46B7-8267-4ADDE91F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paragraph" w:styleId="Sarakstarindkopa">
    <w:name w:val="List Paragraph"/>
    <w:basedOn w:val="Parasts"/>
    <w:uiPriority w:val="34"/>
    <w:qFormat/>
    <w:rsid w:val="0014738C"/>
    <w:pPr>
      <w:ind w:left="720"/>
      <w:contextualSpacing/>
    </w:pPr>
  </w:style>
  <w:style w:type="table" w:styleId="Reatabula">
    <w:name w:val="Table Grid"/>
    <w:basedOn w:val="Parastatabula"/>
    <w:uiPriority w:val="39"/>
    <w:rsid w:val="0094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saite">
    <w:name w:val="Hyperlink"/>
    <w:basedOn w:val="Noklusjumarindkopasfonts"/>
    <w:uiPriority w:val="99"/>
    <w:unhideWhenUsed/>
    <w:rsid w:val="00C94C04"/>
    <w:rPr>
      <w:color w:val="0563C1" w:themeColor="hyperlink"/>
      <w:u w:val="single"/>
    </w:rPr>
  </w:style>
  <w:style w:type="character" w:styleId="Neatrisintapieminana">
    <w:name w:val="Unresolved Mention"/>
    <w:basedOn w:val="Noklusjumarindkopasfonts"/>
    <w:uiPriority w:val="99"/>
    <w:semiHidden/>
    <w:unhideWhenUsed/>
    <w:rsid w:val="00C9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v.wikipedia.org/wiki/Nikolajs_Berdjajev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8457A-1F4B-44C9-9C3E-3E2B61386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3568</Words>
  <Characters>2035</Characters>
  <Application>Microsoft Office Word</Application>
  <DocSecurity>0</DocSecurity>
  <Lines>16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Laila Āboltiņa</dc:creator>
  <cp:keywords/>
  <dc:description/>
  <cp:lastModifiedBy>Laila Āboltiņa</cp:lastModifiedBy>
  <cp:revision>4</cp:revision>
  <dcterms:created xsi:type="dcterms:W3CDTF">2025-09-24T05:04:00Z</dcterms:created>
  <dcterms:modified xsi:type="dcterms:W3CDTF">2025-09-24T05:12:00Z</dcterms:modified>
</cp:coreProperties>
</file>