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F9A1" w14:textId="77777777" w:rsidR="00BE12ED" w:rsidRDefault="00BE12ED" w:rsidP="00BE12ED">
      <w:pPr>
        <w:jc w:val="center"/>
      </w:pPr>
      <w:r>
        <w:t>Министерство Образования и Науки Российской Федерации</w:t>
      </w:r>
    </w:p>
    <w:p w14:paraId="12B66C7C" w14:textId="77777777" w:rsidR="00BE12ED" w:rsidRDefault="00BE12ED" w:rsidP="00BE12ED">
      <w:pPr>
        <w:jc w:val="center"/>
      </w:pPr>
      <w:r>
        <w:t xml:space="preserve">Федеральное государственное бюджетное образовательное учреждение </w:t>
      </w:r>
    </w:p>
    <w:p w14:paraId="7B6C8019" w14:textId="77777777" w:rsidR="00BE12ED" w:rsidRDefault="00BE12ED" w:rsidP="00BE12ED">
      <w:pPr>
        <w:jc w:val="center"/>
      </w:pPr>
      <w:r>
        <w:t xml:space="preserve">высшего профессионального образования </w:t>
      </w:r>
    </w:p>
    <w:p w14:paraId="0C7B41FC" w14:textId="77777777" w:rsidR="00BE12ED" w:rsidRDefault="00BE12ED" w:rsidP="00BE12ED">
      <w:pPr>
        <w:jc w:val="center"/>
      </w:pPr>
      <w:r>
        <w:t>Новосибирский Государственный Технический Университет</w:t>
      </w:r>
    </w:p>
    <w:p w14:paraId="6F9F209C" w14:textId="77777777" w:rsidR="00BE12ED" w:rsidRDefault="00BE12ED" w:rsidP="00BE12ED">
      <w:pPr>
        <w:ind w:firstLine="0"/>
      </w:pPr>
    </w:p>
    <w:p w14:paraId="46B2E620" w14:textId="77777777" w:rsidR="00BE12ED" w:rsidRDefault="00BE12ED" w:rsidP="00BE12ED">
      <w:pPr>
        <w:ind w:firstLine="0"/>
      </w:pPr>
    </w:p>
    <w:p w14:paraId="5833315D" w14:textId="77777777" w:rsidR="00BE12ED" w:rsidRDefault="00BE12ED" w:rsidP="00BE12ED">
      <w:pPr>
        <w:ind w:firstLine="0"/>
      </w:pPr>
    </w:p>
    <w:p w14:paraId="3EF9B186" w14:textId="77777777" w:rsidR="00BE12ED" w:rsidRDefault="00BE12ED" w:rsidP="00BE12ED">
      <w:pPr>
        <w:ind w:firstLine="0"/>
      </w:pPr>
    </w:p>
    <w:p w14:paraId="0C1C3B5F" w14:textId="77777777" w:rsidR="00BE12ED" w:rsidRDefault="00BE12ED" w:rsidP="00BE12ED">
      <w:pPr>
        <w:ind w:firstLine="0"/>
      </w:pPr>
    </w:p>
    <w:p w14:paraId="321E6F40" w14:textId="77777777" w:rsidR="00BE12ED" w:rsidRDefault="00BE12ED" w:rsidP="00BE12ED">
      <w:pPr>
        <w:ind w:firstLine="0"/>
      </w:pPr>
    </w:p>
    <w:p w14:paraId="549EA584" w14:textId="77777777" w:rsidR="00BE12ED" w:rsidRDefault="00BE12ED" w:rsidP="00BE12ED">
      <w:pPr>
        <w:ind w:firstLine="0"/>
      </w:pPr>
    </w:p>
    <w:p w14:paraId="6540ACCA" w14:textId="77777777" w:rsidR="00BE12ED" w:rsidRDefault="00BE12ED" w:rsidP="00BE12ED">
      <w:pPr>
        <w:ind w:firstLine="0"/>
      </w:pPr>
    </w:p>
    <w:p w14:paraId="7D31BA8A" w14:textId="77777777" w:rsidR="00BE12ED" w:rsidRDefault="00BE12ED" w:rsidP="00BE12ED">
      <w:pPr>
        <w:ind w:firstLine="0"/>
      </w:pPr>
    </w:p>
    <w:p w14:paraId="77CE3551" w14:textId="77777777" w:rsidR="00BE12ED" w:rsidRDefault="00BE12ED" w:rsidP="00BE12ED">
      <w:pPr>
        <w:ind w:firstLine="0"/>
      </w:pPr>
    </w:p>
    <w:p w14:paraId="3CE067ED" w14:textId="6B779B81" w:rsidR="00BE12ED" w:rsidRDefault="00BE12ED" w:rsidP="00BE12ED">
      <w:pPr>
        <w:ind w:firstLine="0"/>
        <w:jc w:val="center"/>
        <w:rPr>
          <w:sz w:val="32"/>
          <w:szCs w:val="32"/>
        </w:rPr>
      </w:pPr>
      <w:r>
        <w:rPr>
          <w:sz w:val="32"/>
          <w:szCs w:val="32"/>
        </w:rPr>
        <w:t>Практика №</w:t>
      </w:r>
      <w:r w:rsidR="009E4BB4">
        <w:rPr>
          <w:sz w:val="32"/>
          <w:szCs w:val="32"/>
        </w:rPr>
        <w:t>7</w:t>
      </w:r>
    </w:p>
    <w:p w14:paraId="07FFC08C" w14:textId="38F406D5" w:rsidR="00BE12ED" w:rsidRDefault="00BE12ED" w:rsidP="00BE12ED">
      <w:pPr>
        <w:ind w:firstLine="0"/>
        <w:jc w:val="center"/>
        <w:rPr>
          <w:sz w:val="32"/>
          <w:szCs w:val="32"/>
        </w:rPr>
      </w:pPr>
      <w:r>
        <w:rPr>
          <w:sz w:val="32"/>
          <w:szCs w:val="32"/>
        </w:rPr>
        <w:t>по дисциплине «</w:t>
      </w:r>
      <w:r w:rsidR="006855D9">
        <w:rPr>
          <w:sz w:val="32"/>
          <w:szCs w:val="32"/>
        </w:rPr>
        <w:t>Средства инженерных и научных расчётов</w:t>
      </w:r>
      <w:r>
        <w:rPr>
          <w:sz w:val="32"/>
          <w:szCs w:val="32"/>
        </w:rPr>
        <w:t>»</w:t>
      </w:r>
    </w:p>
    <w:p w14:paraId="798A7F57" w14:textId="77777777" w:rsidR="00BE12ED" w:rsidRPr="0031702C" w:rsidRDefault="00BE12ED" w:rsidP="00BE12ED">
      <w:pPr>
        <w:ind w:firstLine="0"/>
        <w:jc w:val="center"/>
        <w:rPr>
          <w:sz w:val="32"/>
          <w:szCs w:val="32"/>
        </w:rPr>
      </w:pPr>
      <w:r>
        <w:rPr>
          <w:sz w:val="32"/>
          <w:szCs w:val="32"/>
        </w:rPr>
        <w:t>на тему</w:t>
      </w:r>
    </w:p>
    <w:p w14:paraId="51442D8E" w14:textId="5521B898" w:rsidR="00BE12ED" w:rsidRDefault="00BE12ED" w:rsidP="00BE12ED">
      <w:pPr>
        <w:ind w:firstLine="0"/>
        <w:jc w:val="center"/>
        <w:rPr>
          <w:sz w:val="32"/>
          <w:szCs w:val="32"/>
        </w:rPr>
      </w:pPr>
      <w:r>
        <w:rPr>
          <w:sz w:val="32"/>
          <w:szCs w:val="32"/>
        </w:rPr>
        <w:t>«</w:t>
      </w:r>
      <w:r w:rsidR="009E4BB4" w:rsidRPr="009E4BB4">
        <w:rPr>
          <w:b/>
          <w:bCs/>
          <w:sz w:val="32"/>
          <w:szCs w:val="32"/>
        </w:rPr>
        <w:t xml:space="preserve">Работа с системой </w:t>
      </w:r>
      <w:proofErr w:type="spellStart"/>
      <w:r w:rsidR="009E4BB4" w:rsidRPr="009E4BB4">
        <w:rPr>
          <w:b/>
          <w:bCs/>
          <w:sz w:val="32"/>
          <w:szCs w:val="32"/>
        </w:rPr>
        <w:t>MatLab</w:t>
      </w:r>
      <w:proofErr w:type="spellEnd"/>
      <w:r w:rsidR="009E4BB4" w:rsidRPr="009E4BB4">
        <w:rPr>
          <w:b/>
          <w:bCs/>
          <w:sz w:val="32"/>
          <w:szCs w:val="32"/>
        </w:rPr>
        <w:t>. Операции с векторами и матрицами</w:t>
      </w:r>
      <w:r>
        <w:rPr>
          <w:sz w:val="32"/>
          <w:szCs w:val="32"/>
        </w:rPr>
        <w:t>»</w:t>
      </w:r>
    </w:p>
    <w:p w14:paraId="3F9491A7" w14:textId="77777777" w:rsidR="00BE12ED" w:rsidRDefault="00BE12ED" w:rsidP="00BE12ED">
      <w:pPr>
        <w:ind w:firstLine="0"/>
        <w:rPr>
          <w:sz w:val="32"/>
          <w:szCs w:val="32"/>
        </w:rPr>
      </w:pPr>
    </w:p>
    <w:p w14:paraId="41A4912E" w14:textId="77777777" w:rsidR="00BE12ED" w:rsidRDefault="00BE12ED" w:rsidP="00BE12ED">
      <w:pPr>
        <w:ind w:firstLine="0"/>
        <w:rPr>
          <w:sz w:val="32"/>
          <w:szCs w:val="32"/>
        </w:rPr>
      </w:pPr>
    </w:p>
    <w:p w14:paraId="61625F8F" w14:textId="77777777" w:rsidR="00BE12ED" w:rsidRDefault="00BE12ED" w:rsidP="00BE12ED">
      <w:pPr>
        <w:ind w:firstLine="0"/>
        <w:rPr>
          <w:sz w:val="32"/>
          <w:szCs w:val="32"/>
        </w:rPr>
      </w:pPr>
    </w:p>
    <w:p w14:paraId="15F8E697" w14:textId="77777777" w:rsidR="00BE12ED" w:rsidRDefault="00BE12ED" w:rsidP="00BE12ED">
      <w:pPr>
        <w:ind w:firstLine="0"/>
        <w:rPr>
          <w:sz w:val="32"/>
          <w:szCs w:val="32"/>
        </w:rPr>
      </w:pPr>
    </w:p>
    <w:p w14:paraId="08B2E914" w14:textId="77777777" w:rsidR="00BE12ED" w:rsidRDefault="00BE12ED" w:rsidP="00BE12ED">
      <w:pPr>
        <w:ind w:firstLine="0"/>
        <w:rPr>
          <w:sz w:val="32"/>
          <w:szCs w:val="32"/>
        </w:rPr>
      </w:pPr>
    </w:p>
    <w:p w14:paraId="52A45CE9" w14:textId="77777777" w:rsidR="00BE12ED" w:rsidRDefault="00BE12ED" w:rsidP="00BE12ED">
      <w:pPr>
        <w:ind w:firstLine="0"/>
        <w:rPr>
          <w:sz w:val="32"/>
          <w:szCs w:val="32"/>
        </w:rPr>
      </w:pPr>
    </w:p>
    <w:p w14:paraId="068D3CC7" w14:textId="77777777" w:rsidR="00BE12ED" w:rsidRDefault="00BE12ED" w:rsidP="00BE12ED">
      <w:pPr>
        <w:ind w:firstLine="0"/>
        <w:rPr>
          <w:sz w:val="32"/>
          <w:szCs w:val="32"/>
        </w:rPr>
      </w:pPr>
    </w:p>
    <w:p w14:paraId="73614182" w14:textId="77777777" w:rsidR="00BE12ED" w:rsidRDefault="00BE12ED" w:rsidP="00BE12ED">
      <w:pPr>
        <w:ind w:firstLine="0"/>
        <w:rPr>
          <w:sz w:val="32"/>
          <w:szCs w:val="32"/>
        </w:rPr>
      </w:pPr>
    </w:p>
    <w:p w14:paraId="751B004D" w14:textId="77777777" w:rsidR="00BE12ED" w:rsidRDefault="00BE12ED" w:rsidP="00BE12ED">
      <w:pPr>
        <w:ind w:firstLine="0"/>
        <w:rPr>
          <w:sz w:val="32"/>
          <w:szCs w:val="32"/>
        </w:rPr>
      </w:pPr>
    </w:p>
    <w:p w14:paraId="27E76F5A" w14:textId="77777777" w:rsidR="00BE12ED" w:rsidRDefault="00BE12ED" w:rsidP="00BE12ED">
      <w:pPr>
        <w:ind w:firstLine="0"/>
        <w:rPr>
          <w:sz w:val="32"/>
          <w:szCs w:val="32"/>
        </w:rPr>
      </w:pPr>
    </w:p>
    <w:p w14:paraId="74A7A064" w14:textId="77777777" w:rsidR="00BE12ED" w:rsidRPr="00B37D98" w:rsidRDefault="00BE12ED" w:rsidP="00BE12ED">
      <w:pPr>
        <w:ind w:firstLine="0"/>
        <w:rPr>
          <w:sz w:val="32"/>
          <w:szCs w:val="32"/>
        </w:rPr>
      </w:pPr>
      <w:r>
        <w:rPr>
          <w:sz w:val="32"/>
          <w:szCs w:val="32"/>
        </w:rPr>
        <w:t>Группа: АВТ-</w:t>
      </w:r>
      <w:r w:rsidRPr="00B37D98">
        <w:rPr>
          <w:sz w:val="32"/>
          <w:szCs w:val="32"/>
        </w:rPr>
        <w:t>441</w:t>
      </w:r>
    </w:p>
    <w:p w14:paraId="5DC10E38" w14:textId="77777777" w:rsidR="00BE12ED" w:rsidRPr="00B37D98" w:rsidRDefault="00BE12ED" w:rsidP="00BE12ED">
      <w:pPr>
        <w:ind w:firstLine="0"/>
        <w:rPr>
          <w:sz w:val="32"/>
          <w:szCs w:val="32"/>
        </w:rPr>
      </w:pPr>
      <w:r>
        <w:rPr>
          <w:sz w:val="32"/>
          <w:szCs w:val="32"/>
        </w:rPr>
        <w:t>Студент: Баркалов Н. И.</w:t>
      </w:r>
    </w:p>
    <w:p w14:paraId="524B57C7" w14:textId="0568A231" w:rsidR="00BE12ED" w:rsidRDefault="00BE12ED" w:rsidP="00BE12ED">
      <w:pPr>
        <w:ind w:firstLine="0"/>
        <w:rPr>
          <w:sz w:val="32"/>
          <w:szCs w:val="32"/>
        </w:rPr>
      </w:pPr>
      <w:r>
        <w:rPr>
          <w:sz w:val="32"/>
          <w:szCs w:val="32"/>
        </w:rPr>
        <w:t>Вариант: 5</w:t>
      </w:r>
    </w:p>
    <w:p w14:paraId="2F735A8A" w14:textId="08A02A1A" w:rsidR="00BE12ED" w:rsidRDefault="00BE12ED" w:rsidP="00BE12ED">
      <w:pPr>
        <w:ind w:firstLine="0"/>
        <w:rPr>
          <w:sz w:val="32"/>
          <w:szCs w:val="32"/>
        </w:rPr>
      </w:pPr>
      <w:r>
        <w:rPr>
          <w:sz w:val="32"/>
          <w:szCs w:val="32"/>
        </w:rPr>
        <w:t>Преподаватель: Трошина Г. В.</w:t>
      </w:r>
    </w:p>
    <w:p w14:paraId="77653386" w14:textId="77777777" w:rsidR="00BE12ED" w:rsidRDefault="00BE12ED" w:rsidP="00BE12ED">
      <w:pPr>
        <w:ind w:firstLine="0"/>
        <w:rPr>
          <w:sz w:val="32"/>
          <w:szCs w:val="32"/>
        </w:rPr>
      </w:pPr>
    </w:p>
    <w:p w14:paraId="0076A241" w14:textId="77777777" w:rsidR="00BE12ED" w:rsidRDefault="00BE12ED" w:rsidP="00BE12ED">
      <w:pPr>
        <w:ind w:firstLine="0"/>
        <w:rPr>
          <w:sz w:val="32"/>
          <w:szCs w:val="32"/>
        </w:rPr>
      </w:pPr>
    </w:p>
    <w:p w14:paraId="623B53C7" w14:textId="77777777" w:rsidR="00BE12ED" w:rsidRDefault="00BE12ED" w:rsidP="00BE12ED">
      <w:pPr>
        <w:ind w:firstLine="0"/>
        <w:rPr>
          <w:sz w:val="32"/>
          <w:szCs w:val="32"/>
        </w:rPr>
      </w:pPr>
    </w:p>
    <w:p w14:paraId="1909F408" w14:textId="77777777" w:rsidR="00BE12ED" w:rsidRDefault="00BE12ED" w:rsidP="00BE12ED">
      <w:pPr>
        <w:ind w:firstLine="0"/>
        <w:rPr>
          <w:sz w:val="32"/>
          <w:szCs w:val="32"/>
        </w:rPr>
      </w:pPr>
    </w:p>
    <w:p w14:paraId="2DE383B7" w14:textId="77777777" w:rsidR="00BE12ED" w:rsidRDefault="00BE12ED" w:rsidP="00BE12ED">
      <w:pPr>
        <w:ind w:firstLine="0"/>
        <w:rPr>
          <w:sz w:val="32"/>
          <w:szCs w:val="32"/>
        </w:rPr>
      </w:pPr>
    </w:p>
    <w:p w14:paraId="0C40CEC9" w14:textId="77777777" w:rsidR="00BE12ED" w:rsidRDefault="00BE12ED" w:rsidP="00BE12ED">
      <w:pPr>
        <w:ind w:firstLine="0"/>
        <w:rPr>
          <w:sz w:val="32"/>
          <w:szCs w:val="32"/>
        </w:rPr>
      </w:pPr>
    </w:p>
    <w:p w14:paraId="2D49BD8D" w14:textId="77777777" w:rsidR="00BE12ED" w:rsidRDefault="00BE12ED" w:rsidP="00BE12ED">
      <w:pPr>
        <w:ind w:firstLine="0"/>
        <w:rPr>
          <w:sz w:val="32"/>
          <w:szCs w:val="32"/>
        </w:rPr>
      </w:pPr>
    </w:p>
    <w:p w14:paraId="00F99D79" w14:textId="77777777" w:rsidR="00BE12ED" w:rsidRDefault="00BE12ED" w:rsidP="00BE12ED">
      <w:pPr>
        <w:ind w:firstLine="0"/>
        <w:rPr>
          <w:sz w:val="32"/>
          <w:szCs w:val="32"/>
        </w:rPr>
      </w:pPr>
    </w:p>
    <w:p w14:paraId="031AD6DE" w14:textId="77777777" w:rsidR="00BE12ED" w:rsidRDefault="00BE12ED" w:rsidP="00BE12ED">
      <w:pPr>
        <w:ind w:firstLine="0"/>
        <w:jc w:val="center"/>
        <w:rPr>
          <w:sz w:val="32"/>
          <w:szCs w:val="32"/>
        </w:rPr>
      </w:pPr>
      <w:r>
        <w:rPr>
          <w:sz w:val="32"/>
          <w:szCs w:val="32"/>
        </w:rPr>
        <w:t>Новосибирск</w:t>
      </w:r>
    </w:p>
    <w:p w14:paraId="37B1C70F" w14:textId="77777777" w:rsidR="00BE12ED" w:rsidRDefault="00BE12ED" w:rsidP="00BE12ED">
      <w:pPr>
        <w:ind w:firstLine="0"/>
        <w:jc w:val="center"/>
        <w:rPr>
          <w:sz w:val="32"/>
          <w:szCs w:val="32"/>
        </w:rPr>
      </w:pPr>
      <w:r>
        <w:rPr>
          <w:sz w:val="32"/>
          <w:szCs w:val="32"/>
        </w:rPr>
        <w:t>2026</w:t>
      </w:r>
    </w:p>
    <w:p w14:paraId="41C0FEF3" w14:textId="77777777" w:rsidR="00BE12ED" w:rsidRDefault="00BE12ED"/>
    <w:p w14:paraId="69CED60F" w14:textId="52B671DF" w:rsidR="00BE12ED" w:rsidRPr="00BE12ED" w:rsidRDefault="00BE12ED" w:rsidP="00BE12ED">
      <w:pPr>
        <w:pStyle w:val="1"/>
      </w:pPr>
      <w:r w:rsidRPr="00BE12ED">
        <w:t>Цель работы</w:t>
      </w:r>
    </w:p>
    <w:p w14:paraId="4636CBA4" w14:textId="77777777" w:rsidR="00FE78BB" w:rsidRDefault="00FE78BB" w:rsidP="00FE78BB">
      <w:pPr>
        <w:pStyle w:val="1"/>
        <w:ind w:firstLine="708"/>
        <w:rPr>
          <w:rFonts w:eastAsiaTheme="minorEastAsia"/>
          <w:kern w:val="0"/>
          <w:sz w:val="24"/>
          <w:szCs w:val="24"/>
          <w14:ligatures w14:val="none"/>
        </w:rPr>
      </w:pPr>
      <w:r>
        <w:rPr>
          <w:rFonts w:eastAsiaTheme="minorEastAsia"/>
          <w:kern w:val="0"/>
          <w:sz w:val="24"/>
          <w:szCs w:val="24"/>
          <w14:ligatures w14:val="none"/>
        </w:rPr>
        <w:t>И</w:t>
      </w:r>
      <w:r w:rsidRPr="00FE78BB">
        <w:rPr>
          <w:rFonts w:eastAsiaTheme="minorEastAsia"/>
          <w:kern w:val="0"/>
          <w:sz w:val="24"/>
          <w:szCs w:val="24"/>
          <w14:ligatures w14:val="none"/>
        </w:rPr>
        <w:t xml:space="preserve">зучение интерфейса пользователя системы </w:t>
      </w:r>
      <w:proofErr w:type="spellStart"/>
      <w:r w:rsidRPr="00FE78BB">
        <w:rPr>
          <w:rFonts w:eastAsiaTheme="minorEastAsia"/>
          <w:kern w:val="0"/>
          <w:sz w:val="24"/>
          <w:szCs w:val="24"/>
          <w14:ligatures w14:val="none"/>
        </w:rPr>
        <w:t>MatLab</w:t>
      </w:r>
      <w:proofErr w:type="spellEnd"/>
      <w:r w:rsidRPr="00FE78BB">
        <w:rPr>
          <w:rFonts w:eastAsiaTheme="minorEastAsia"/>
          <w:kern w:val="0"/>
          <w:sz w:val="24"/>
          <w:szCs w:val="24"/>
          <w14:ligatures w14:val="none"/>
        </w:rPr>
        <w:t xml:space="preserve"> и основ работы с </w:t>
      </w:r>
      <w:proofErr w:type="spellStart"/>
      <w:r w:rsidRPr="00FE78BB">
        <w:rPr>
          <w:rFonts w:eastAsiaTheme="minorEastAsia"/>
          <w:kern w:val="0"/>
          <w:sz w:val="24"/>
          <w:szCs w:val="24"/>
          <w14:ligatures w14:val="none"/>
        </w:rPr>
        <w:t>систе</w:t>
      </w:r>
      <w:proofErr w:type="spellEnd"/>
      <w:r w:rsidRPr="00FE78BB">
        <w:rPr>
          <w:rFonts w:eastAsiaTheme="minorEastAsia"/>
          <w:kern w:val="0"/>
          <w:sz w:val="24"/>
          <w:szCs w:val="24"/>
          <w14:ligatures w14:val="none"/>
        </w:rPr>
        <w:t xml:space="preserve"> мой в режиме прямых вычислений, освоение основных операций с векторами и матрицами в системе </w:t>
      </w:r>
      <w:proofErr w:type="spellStart"/>
      <w:r w:rsidRPr="00FE78BB">
        <w:rPr>
          <w:rFonts w:eastAsiaTheme="minorEastAsia"/>
          <w:kern w:val="0"/>
          <w:sz w:val="24"/>
          <w:szCs w:val="24"/>
          <w14:ligatures w14:val="none"/>
        </w:rPr>
        <w:t>MatLab</w:t>
      </w:r>
      <w:proofErr w:type="spellEnd"/>
      <w:r w:rsidRPr="00FE78BB">
        <w:rPr>
          <w:rFonts w:eastAsiaTheme="minorEastAsia"/>
          <w:kern w:val="0"/>
          <w:sz w:val="24"/>
          <w:szCs w:val="24"/>
          <w14:ligatures w14:val="none"/>
        </w:rPr>
        <w:t xml:space="preserve">, приобретение навыков построения двухмерных графиков в системе </w:t>
      </w:r>
      <w:proofErr w:type="spellStart"/>
      <w:r w:rsidRPr="00FE78BB">
        <w:rPr>
          <w:rFonts w:eastAsiaTheme="minorEastAsia"/>
          <w:kern w:val="0"/>
          <w:sz w:val="24"/>
          <w:szCs w:val="24"/>
          <w14:ligatures w14:val="none"/>
        </w:rPr>
        <w:t>MatLab</w:t>
      </w:r>
      <w:proofErr w:type="spellEnd"/>
      <w:r w:rsidRPr="00FE78BB">
        <w:rPr>
          <w:rFonts w:eastAsiaTheme="minorEastAsia"/>
          <w:kern w:val="0"/>
          <w:sz w:val="24"/>
          <w:szCs w:val="24"/>
          <w14:ligatures w14:val="none"/>
        </w:rPr>
        <w:t xml:space="preserve">. </w:t>
      </w:r>
    </w:p>
    <w:p w14:paraId="5B989339" w14:textId="61C7B9FB" w:rsidR="00BE12ED" w:rsidRDefault="00BE12ED" w:rsidP="00FE78BB">
      <w:pPr>
        <w:pStyle w:val="1"/>
      </w:pPr>
      <w:r>
        <w:t>Задание</w:t>
      </w:r>
    </w:p>
    <w:p w14:paraId="7C15A8F7" w14:textId="7305C873" w:rsidR="00FE78BB" w:rsidRDefault="00FE78BB" w:rsidP="00BE12ED">
      <w:pPr>
        <w:pStyle w:val="1"/>
        <w:rPr>
          <w:sz w:val="24"/>
          <w:szCs w:val="24"/>
        </w:rPr>
      </w:pPr>
      <w:r w:rsidRPr="00FE78BB">
        <w:rPr>
          <w:sz w:val="24"/>
          <w:szCs w:val="24"/>
        </w:rPr>
        <w:t xml:space="preserve">1.1. Ввод с клавиатуры векторов и матриц. Ввести: - вектор-строку (v) из 4-х произвольных элементов; - вектор-столбец (w) из 4-х произвольных элементов; - произвольную матрицу (m) размерностью 4 на 4. Генерация матриц специального вида. Создать: - матрицу с нулевыми элементами; - матрицу с единичными элементами; - матрицу с элементами, имеющими случайные значения; - матрицу с единичными диагональными элементами. Найти среднее значение элементов вектора v. Найти сумму элементов вектора v. Выполнить сортировку исходного вектора (расположить элементы вектора в порядке роста их значений). Определить максимальный элемент матрицы, минимальный элемент матрицы. Выполнить основные операции с матрицами (сложение, вычитание, умножение, деление, транспонирование). Найти обратную матрицу для квадратной матрицы (4 на 4). Выполнить горизонтальную конкатенацию матриц. Выполнить возведение матрицы во вторую степень. Определить размер произвольной матрицы (вывести число строк и столбцов). Получить век тор-строку, содержащий значения максимальных элементов каждого из столбцов матрицы. Получить вектор-строку, содержащий значения минимальных элементов каждого из столбцов матрицы. Отсортировать элементы каждого столбца произвольной матрицы. Получить вектор-строку сумм элементов по каждому из столбцов произвольной матрицы. Получить вектор, состоящий из произведений элементов каждого из столбцов произвольной матрицы. 1.2. 1.3. Выполнить построение графиков функций согласно варианту (в одном окне). Представлять графики разными цветами, типами точек и линий. Подписать оси. Подписать график. Сформировать легенду. Выполнить построение графиков функций согласно варианту (в нескольких окнах). Представлять графики разными цветами, типами точек и линий. Подписать оси. Подписать график. Сформировать легенду. </w:t>
      </w:r>
    </w:p>
    <w:p w14:paraId="2203B420" w14:textId="5E624C4A" w:rsidR="00BE12ED" w:rsidRPr="00FE78BB" w:rsidRDefault="00BE12ED" w:rsidP="00FE78BB">
      <w:pPr>
        <w:pStyle w:val="1"/>
      </w:pPr>
      <w:r w:rsidRPr="00FE78BB">
        <w:t>Выполнение работы</w:t>
      </w:r>
    </w:p>
    <w:p w14:paraId="696ACCF8" w14:textId="326EC356" w:rsidR="00772289" w:rsidRDefault="00FE78BB" w:rsidP="00772289">
      <w:pPr>
        <w:rPr>
          <w:lang w:eastAsia="en-US"/>
        </w:rPr>
      </w:pPr>
      <w:r>
        <w:rPr>
          <w:lang w:eastAsia="en-US"/>
        </w:rPr>
        <w:t>Задание 1.1.</w:t>
      </w:r>
    </w:p>
    <w:p w14:paraId="49CD47D1" w14:textId="77777777" w:rsidR="00FE78BB" w:rsidRDefault="00FE78BB" w:rsidP="00FE78BB">
      <w:pPr>
        <w:keepNext/>
        <w:ind w:firstLine="0"/>
        <w:jc w:val="center"/>
      </w:pPr>
      <w:r w:rsidRPr="00FE78BB">
        <w:rPr>
          <w:lang w:eastAsia="en-US"/>
        </w:rPr>
        <w:lastRenderedPageBreak/>
        <w:drawing>
          <wp:inline distT="0" distB="0" distL="0" distR="0" wp14:anchorId="5C4DDDDB" wp14:editId="7F99E3ED">
            <wp:extent cx="2108934" cy="2544939"/>
            <wp:effectExtent l="0" t="0" r="5715" b="8255"/>
            <wp:docPr id="282187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87421" name=""/>
                    <pic:cNvPicPr/>
                  </pic:nvPicPr>
                  <pic:blipFill>
                    <a:blip r:embed="rId5"/>
                    <a:stretch>
                      <a:fillRect/>
                    </a:stretch>
                  </pic:blipFill>
                  <pic:spPr>
                    <a:xfrm>
                      <a:off x="0" y="0"/>
                      <a:ext cx="2116147" cy="2553644"/>
                    </a:xfrm>
                    <a:prstGeom prst="rect">
                      <a:avLst/>
                    </a:prstGeom>
                  </pic:spPr>
                </pic:pic>
              </a:graphicData>
            </a:graphic>
          </wp:inline>
        </w:drawing>
      </w:r>
    </w:p>
    <w:p w14:paraId="1ED378EB" w14:textId="46A78546" w:rsidR="00FE78BB" w:rsidRDefault="00FE78BB" w:rsidP="00FE78BB">
      <w:pPr>
        <w:pStyle w:val="ac"/>
      </w:pPr>
      <w:r>
        <w:t xml:space="preserve">Рисунок </w:t>
      </w:r>
      <w:r>
        <w:fldChar w:fldCharType="begin"/>
      </w:r>
      <w:r>
        <w:instrText xml:space="preserve"> SEQ Рисунок \* ARABIC </w:instrText>
      </w:r>
      <w:r>
        <w:fldChar w:fldCharType="separate"/>
      </w:r>
      <w:r w:rsidR="002838F7">
        <w:rPr>
          <w:noProof/>
        </w:rPr>
        <w:t>1</w:t>
      </w:r>
      <w:r>
        <w:fldChar w:fldCharType="end"/>
      </w:r>
      <w:r>
        <w:t>. Ввод матриц с клавиатуры</w:t>
      </w:r>
    </w:p>
    <w:p w14:paraId="263B345D" w14:textId="77777777" w:rsidR="00FE78BB" w:rsidRDefault="00FE78BB" w:rsidP="00FE78BB">
      <w:pPr>
        <w:keepNext/>
        <w:ind w:firstLine="0"/>
      </w:pPr>
      <w:r w:rsidRPr="00FE78BB">
        <w:rPr>
          <w:lang w:eastAsia="en-US"/>
        </w:rPr>
        <w:drawing>
          <wp:inline distT="0" distB="0" distL="0" distR="0" wp14:anchorId="7B6B4E9A" wp14:editId="760DD34D">
            <wp:extent cx="5940425" cy="4902835"/>
            <wp:effectExtent l="0" t="0" r="3175" b="0"/>
            <wp:docPr id="2101289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9069" name=""/>
                    <pic:cNvPicPr/>
                  </pic:nvPicPr>
                  <pic:blipFill>
                    <a:blip r:embed="rId6"/>
                    <a:stretch>
                      <a:fillRect/>
                    </a:stretch>
                  </pic:blipFill>
                  <pic:spPr>
                    <a:xfrm>
                      <a:off x="0" y="0"/>
                      <a:ext cx="5940425" cy="4902835"/>
                    </a:xfrm>
                    <a:prstGeom prst="rect">
                      <a:avLst/>
                    </a:prstGeom>
                  </pic:spPr>
                </pic:pic>
              </a:graphicData>
            </a:graphic>
          </wp:inline>
        </w:drawing>
      </w:r>
    </w:p>
    <w:p w14:paraId="79F5CB3A" w14:textId="5E92EB53" w:rsidR="00FE78BB" w:rsidRDefault="00FE78BB" w:rsidP="00FE78BB">
      <w:pPr>
        <w:pStyle w:val="ac"/>
      </w:pPr>
      <w:r>
        <w:t xml:space="preserve">Рисунок </w:t>
      </w:r>
      <w:r>
        <w:fldChar w:fldCharType="begin"/>
      </w:r>
      <w:r>
        <w:instrText xml:space="preserve"> SEQ Рисунок \* ARABIC </w:instrText>
      </w:r>
      <w:r>
        <w:fldChar w:fldCharType="separate"/>
      </w:r>
      <w:r w:rsidR="002838F7">
        <w:rPr>
          <w:noProof/>
        </w:rPr>
        <w:t>2</w:t>
      </w:r>
      <w:r>
        <w:fldChar w:fldCharType="end"/>
      </w:r>
      <w:r>
        <w:t>. Специальные матрицы</w:t>
      </w:r>
    </w:p>
    <w:p w14:paraId="016AD45B" w14:textId="77777777" w:rsidR="00FE78BB" w:rsidRDefault="00FE78BB" w:rsidP="00FE78BB">
      <w:pPr>
        <w:keepNext/>
        <w:ind w:firstLine="0"/>
        <w:jc w:val="center"/>
      </w:pPr>
      <w:r w:rsidRPr="00FE78BB">
        <w:rPr>
          <w:lang w:eastAsia="en-US"/>
        </w:rPr>
        <w:lastRenderedPageBreak/>
        <w:drawing>
          <wp:inline distT="0" distB="0" distL="0" distR="0" wp14:anchorId="32327EB5" wp14:editId="0CEDAAAF">
            <wp:extent cx="4735852" cy="1821443"/>
            <wp:effectExtent l="0" t="0" r="7620" b="7620"/>
            <wp:docPr id="1745349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49682" name=""/>
                    <pic:cNvPicPr/>
                  </pic:nvPicPr>
                  <pic:blipFill>
                    <a:blip r:embed="rId7"/>
                    <a:stretch>
                      <a:fillRect/>
                    </a:stretch>
                  </pic:blipFill>
                  <pic:spPr>
                    <a:xfrm>
                      <a:off x="0" y="0"/>
                      <a:ext cx="4761456" cy="1831290"/>
                    </a:xfrm>
                    <a:prstGeom prst="rect">
                      <a:avLst/>
                    </a:prstGeom>
                  </pic:spPr>
                </pic:pic>
              </a:graphicData>
            </a:graphic>
          </wp:inline>
        </w:drawing>
      </w:r>
    </w:p>
    <w:p w14:paraId="55F32D73" w14:textId="225DDEAF" w:rsidR="00FE78BB" w:rsidRPr="00FE78BB" w:rsidRDefault="00FE78BB" w:rsidP="00FE78BB">
      <w:pPr>
        <w:pStyle w:val="ac"/>
      </w:pPr>
      <w:r>
        <w:t xml:space="preserve">Рисунок </w:t>
      </w:r>
      <w:r>
        <w:fldChar w:fldCharType="begin"/>
      </w:r>
      <w:r>
        <w:instrText xml:space="preserve"> SEQ Рисунок \* ARABIC </w:instrText>
      </w:r>
      <w:r>
        <w:fldChar w:fldCharType="separate"/>
      </w:r>
      <w:r w:rsidR="002838F7">
        <w:rPr>
          <w:noProof/>
        </w:rPr>
        <w:t>3</w:t>
      </w:r>
      <w:r>
        <w:fldChar w:fldCharType="end"/>
      </w:r>
      <w:r>
        <w:t xml:space="preserve">. Действия с вектором </w:t>
      </w:r>
      <w:r>
        <w:rPr>
          <w:lang w:val="en-US"/>
        </w:rPr>
        <w:t>v</w:t>
      </w:r>
    </w:p>
    <w:p w14:paraId="63A76BBB" w14:textId="77777777" w:rsidR="00FE78BB" w:rsidRDefault="00FE78BB" w:rsidP="00FE78BB">
      <w:pPr>
        <w:keepNext/>
        <w:ind w:firstLine="0"/>
        <w:jc w:val="center"/>
      </w:pPr>
      <w:r w:rsidRPr="00FE78BB">
        <w:rPr>
          <w:lang w:val="en-US" w:eastAsia="en-US"/>
        </w:rPr>
        <w:drawing>
          <wp:inline distT="0" distB="0" distL="0" distR="0" wp14:anchorId="0B7B6057" wp14:editId="0ADBF16D">
            <wp:extent cx="5116412" cy="1311508"/>
            <wp:effectExtent l="0" t="0" r="8255" b="3175"/>
            <wp:docPr id="1896637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7951" name=""/>
                    <pic:cNvPicPr/>
                  </pic:nvPicPr>
                  <pic:blipFill>
                    <a:blip r:embed="rId8"/>
                    <a:stretch>
                      <a:fillRect/>
                    </a:stretch>
                  </pic:blipFill>
                  <pic:spPr>
                    <a:xfrm>
                      <a:off x="0" y="0"/>
                      <a:ext cx="5134762" cy="1316212"/>
                    </a:xfrm>
                    <a:prstGeom prst="rect">
                      <a:avLst/>
                    </a:prstGeom>
                  </pic:spPr>
                </pic:pic>
              </a:graphicData>
            </a:graphic>
          </wp:inline>
        </w:drawing>
      </w:r>
    </w:p>
    <w:p w14:paraId="23D0A183" w14:textId="510969C9" w:rsidR="00FE78BB" w:rsidRDefault="00FE78BB" w:rsidP="00FE78BB">
      <w:pPr>
        <w:pStyle w:val="ac"/>
      </w:pPr>
      <w:r>
        <w:t xml:space="preserve">Рисунок </w:t>
      </w:r>
      <w:r>
        <w:fldChar w:fldCharType="begin"/>
      </w:r>
      <w:r>
        <w:instrText xml:space="preserve"> SEQ Рисунок \* ARABIC </w:instrText>
      </w:r>
      <w:r>
        <w:fldChar w:fldCharType="separate"/>
      </w:r>
      <w:r w:rsidR="002838F7">
        <w:rPr>
          <w:noProof/>
        </w:rPr>
        <w:t>4</w:t>
      </w:r>
      <w:r>
        <w:fldChar w:fldCharType="end"/>
      </w:r>
      <w:r w:rsidRPr="00FE78BB">
        <w:t xml:space="preserve">. </w:t>
      </w:r>
      <w:r>
        <w:t>Поиск максимума и минимума по матрице</w:t>
      </w:r>
    </w:p>
    <w:p w14:paraId="7F71A2B8" w14:textId="77777777" w:rsidR="00576274" w:rsidRDefault="00576274" w:rsidP="00576274">
      <w:pPr>
        <w:keepNext/>
        <w:ind w:firstLine="0"/>
      </w:pPr>
      <w:r w:rsidRPr="00576274">
        <w:rPr>
          <w:lang w:eastAsia="en-US"/>
        </w:rPr>
        <w:drawing>
          <wp:inline distT="0" distB="0" distL="0" distR="0" wp14:anchorId="3F8E8142" wp14:editId="3BF9B962">
            <wp:extent cx="5940425" cy="2231390"/>
            <wp:effectExtent l="0" t="0" r="3175" b="0"/>
            <wp:docPr id="1308838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38915" name=""/>
                    <pic:cNvPicPr/>
                  </pic:nvPicPr>
                  <pic:blipFill>
                    <a:blip r:embed="rId9"/>
                    <a:stretch>
                      <a:fillRect/>
                    </a:stretch>
                  </pic:blipFill>
                  <pic:spPr>
                    <a:xfrm>
                      <a:off x="0" y="0"/>
                      <a:ext cx="5940425" cy="2231390"/>
                    </a:xfrm>
                    <a:prstGeom prst="rect">
                      <a:avLst/>
                    </a:prstGeom>
                  </pic:spPr>
                </pic:pic>
              </a:graphicData>
            </a:graphic>
          </wp:inline>
        </w:drawing>
      </w:r>
    </w:p>
    <w:p w14:paraId="489B7160" w14:textId="7CE8B172" w:rsidR="00FE78BB" w:rsidRDefault="00576274" w:rsidP="00576274">
      <w:pPr>
        <w:pStyle w:val="ac"/>
      </w:pPr>
      <w:r>
        <w:t xml:space="preserve">Рисунок </w:t>
      </w:r>
      <w:r>
        <w:fldChar w:fldCharType="begin"/>
      </w:r>
      <w:r>
        <w:instrText xml:space="preserve"> SEQ Рисунок \* ARABIC </w:instrText>
      </w:r>
      <w:r>
        <w:fldChar w:fldCharType="separate"/>
      </w:r>
      <w:r w:rsidR="002838F7">
        <w:rPr>
          <w:noProof/>
        </w:rPr>
        <w:t>5</w:t>
      </w:r>
      <w:r>
        <w:fldChar w:fldCharType="end"/>
      </w:r>
      <w:r>
        <w:t>. Код выполнения операций с матрицей</w:t>
      </w:r>
    </w:p>
    <w:p w14:paraId="2A7F2849" w14:textId="77777777" w:rsidR="00576274" w:rsidRDefault="00576274" w:rsidP="00576274">
      <w:pPr>
        <w:keepNext/>
        <w:ind w:firstLine="0"/>
        <w:jc w:val="center"/>
      </w:pPr>
      <w:r w:rsidRPr="00576274">
        <w:rPr>
          <w:lang w:eastAsia="en-US"/>
        </w:rPr>
        <w:lastRenderedPageBreak/>
        <w:drawing>
          <wp:inline distT="0" distB="0" distL="0" distR="0" wp14:anchorId="65E1788E" wp14:editId="7E0B2315">
            <wp:extent cx="3024051" cy="4682996"/>
            <wp:effectExtent l="0" t="0" r="5080" b="3810"/>
            <wp:docPr id="1311809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9678" name=""/>
                    <pic:cNvPicPr/>
                  </pic:nvPicPr>
                  <pic:blipFill>
                    <a:blip r:embed="rId10"/>
                    <a:stretch>
                      <a:fillRect/>
                    </a:stretch>
                  </pic:blipFill>
                  <pic:spPr>
                    <a:xfrm>
                      <a:off x="0" y="0"/>
                      <a:ext cx="3035301" cy="4700417"/>
                    </a:xfrm>
                    <a:prstGeom prst="rect">
                      <a:avLst/>
                    </a:prstGeom>
                  </pic:spPr>
                </pic:pic>
              </a:graphicData>
            </a:graphic>
          </wp:inline>
        </w:drawing>
      </w:r>
    </w:p>
    <w:p w14:paraId="469FC30E" w14:textId="151727DA" w:rsidR="00576274" w:rsidRDefault="00576274" w:rsidP="00576274">
      <w:pPr>
        <w:pStyle w:val="ac"/>
      </w:pPr>
      <w:r>
        <w:t xml:space="preserve">Рисунок </w:t>
      </w:r>
      <w:r>
        <w:fldChar w:fldCharType="begin"/>
      </w:r>
      <w:r>
        <w:instrText xml:space="preserve"> SEQ Рисунок \* ARABIC </w:instrText>
      </w:r>
      <w:r>
        <w:fldChar w:fldCharType="separate"/>
      </w:r>
      <w:r w:rsidR="002838F7">
        <w:rPr>
          <w:noProof/>
        </w:rPr>
        <w:t>6</w:t>
      </w:r>
      <w:r>
        <w:fldChar w:fldCharType="end"/>
      </w:r>
      <w:r>
        <w:t>. Результат выполненных операций</w:t>
      </w:r>
    </w:p>
    <w:p w14:paraId="6828551D" w14:textId="77777777" w:rsidR="00D5085E" w:rsidRDefault="00D5085E" w:rsidP="00D5085E">
      <w:pPr>
        <w:keepNext/>
        <w:ind w:firstLine="0"/>
        <w:jc w:val="center"/>
      </w:pPr>
      <w:r w:rsidRPr="00D5085E">
        <w:rPr>
          <w:lang w:eastAsia="en-US"/>
        </w:rPr>
        <w:drawing>
          <wp:inline distT="0" distB="0" distL="0" distR="0" wp14:anchorId="77F8D1E0" wp14:editId="476F1888">
            <wp:extent cx="5940425" cy="2738120"/>
            <wp:effectExtent l="0" t="0" r="3175" b="5080"/>
            <wp:docPr id="678007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7718" name=""/>
                    <pic:cNvPicPr/>
                  </pic:nvPicPr>
                  <pic:blipFill>
                    <a:blip r:embed="rId11"/>
                    <a:stretch>
                      <a:fillRect/>
                    </a:stretch>
                  </pic:blipFill>
                  <pic:spPr>
                    <a:xfrm>
                      <a:off x="0" y="0"/>
                      <a:ext cx="5940425" cy="2738120"/>
                    </a:xfrm>
                    <a:prstGeom prst="rect">
                      <a:avLst/>
                    </a:prstGeom>
                  </pic:spPr>
                </pic:pic>
              </a:graphicData>
            </a:graphic>
          </wp:inline>
        </w:drawing>
      </w:r>
    </w:p>
    <w:p w14:paraId="5DD44661" w14:textId="006F5687" w:rsidR="00D5085E" w:rsidRDefault="00D5085E" w:rsidP="00D5085E">
      <w:pPr>
        <w:pStyle w:val="ac"/>
      </w:pPr>
      <w:r>
        <w:t xml:space="preserve">Рисунок </w:t>
      </w:r>
      <w:r>
        <w:fldChar w:fldCharType="begin"/>
      </w:r>
      <w:r>
        <w:instrText xml:space="preserve"> SEQ Рисунок \* ARABIC </w:instrText>
      </w:r>
      <w:r>
        <w:fldChar w:fldCharType="separate"/>
      </w:r>
      <w:r w:rsidR="002838F7">
        <w:rPr>
          <w:noProof/>
        </w:rPr>
        <w:t>7</w:t>
      </w:r>
      <w:r>
        <w:fldChar w:fldCharType="end"/>
      </w:r>
      <w:r>
        <w:t>. Поиск обратной матрицы</w:t>
      </w:r>
    </w:p>
    <w:p w14:paraId="52DDF647" w14:textId="77777777" w:rsidR="00D5085E" w:rsidRDefault="00D5085E" w:rsidP="00D5085E">
      <w:pPr>
        <w:keepNext/>
        <w:ind w:firstLine="0"/>
        <w:jc w:val="center"/>
      </w:pPr>
      <w:r w:rsidRPr="00D5085E">
        <w:rPr>
          <w:lang w:eastAsia="en-US"/>
        </w:rPr>
        <w:lastRenderedPageBreak/>
        <w:drawing>
          <wp:inline distT="0" distB="0" distL="0" distR="0" wp14:anchorId="75E29565" wp14:editId="3C37038F">
            <wp:extent cx="5940425" cy="1922780"/>
            <wp:effectExtent l="0" t="0" r="3175" b="1270"/>
            <wp:docPr id="1509864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4663" name=""/>
                    <pic:cNvPicPr/>
                  </pic:nvPicPr>
                  <pic:blipFill>
                    <a:blip r:embed="rId12"/>
                    <a:stretch>
                      <a:fillRect/>
                    </a:stretch>
                  </pic:blipFill>
                  <pic:spPr>
                    <a:xfrm>
                      <a:off x="0" y="0"/>
                      <a:ext cx="5940425" cy="1922780"/>
                    </a:xfrm>
                    <a:prstGeom prst="rect">
                      <a:avLst/>
                    </a:prstGeom>
                  </pic:spPr>
                </pic:pic>
              </a:graphicData>
            </a:graphic>
          </wp:inline>
        </w:drawing>
      </w:r>
    </w:p>
    <w:p w14:paraId="79A4C7EE" w14:textId="3D14D5A8" w:rsidR="00D5085E" w:rsidRDefault="00D5085E" w:rsidP="00D5085E">
      <w:pPr>
        <w:pStyle w:val="ac"/>
      </w:pPr>
      <w:r>
        <w:t xml:space="preserve">Рисунок </w:t>
      </w:r>
      <w:r>
        <w:fldChar w:fldCharType="begin"/>
      </w:r>
      <w:r>
        <w:instrText xml:space="preserve"> SEQ Рисунок \* ARABIC </w:instrText>
      </w:r>
      <w:r>
        <w:fldChar w:fldCharType="separate"/>
      </w:r>
      <w:r w:rsidR="002838F7">
        <w:rPr>
          <w:noProof/>
        </w:rPr>
        <w:t>8</w:t>
      </w:r>
      <w:r>
        <w:fldChar w:fldCharType="end"/>
      </w:r>
      <w:r>
        <w:t>. Горизонтальная конкатенация</w:t>
      </w:r>
    </w:p>
    <w:p w14:paraId="21589883" w14:textId="77777777" w:rsidR="000379C0" w:rsidRDefault="000379C0" w:rsidP="000379C0">
      <w:pPr>
        <w:keepNext/>
        <w:ind w:firstLine="0"/>
      </w:pPr>
      <w:r w:rsidRPr="000379C0">
        <w:rPr>
          <w:lang w:eastAsia="en-US"/>
        </w:rPr>
        <w:drawing>
          <wp:inline distT="0" distB="0" distL="0" distR="0" wp14:anchorId="2548CD40" wp14:editId="3D7E089F">
            <wp:extent cx="5940425" cy="2543810"/>
            <wp:effectExtent l="0" t="0" r="3175" b="8890"/>
            <wp:docPr id="2016325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5581" name=""/>
                    <pic:cNvPicPr/>
                  </pic:nvPicPr>
                  <pic:blipFill>
                    <a:blip r:embed="rId13"/>
                    <a:stretch>
                      <a:fillRect/>
                    </a:stretch>
                  </pic:blipFill>
                  <pic:spPr>
                    <a:xfrm>
                      <a:off x="0" y="0"/>
                      <a:ext cx="5940425" cy="2543810"/>
                    </a:xfrm>
                    <a:prstGeom prst="rect">
                      <a:avLst/>
                    </a:prstGeom>
                  </pic:spPr>
                </pic:pic>
              </a:graphicData>
            </a:graphic>
          </wp:inline>
        </w:drawing>
      </w:r>
    </w:p>
    <w:p w14:paraId="06EBE082" w14:textId="3F231675" w:rsidR="000379C0" w:rsidRDefault="000379C0" w:rsidP="000379C0">
      <w:pPr>
        <w:pStyle w:val="ac"/>
      </w:pPr>
      <w:r>
        <w:t xml:space="preserve">Рисунок </w:t>
      </w:r>
      <w:r>
        <w:fldChar w:fldCharType="begin"/>
      </w:r>
      <w:r>
        <w:instrText xml:space="preserve"> SEQ Рисунок \* ARABIC </w:instrText>
      </w:r>
      <w:r>
        <w:fldChar w:fldCharType="separate"/>
      </w:r>
      <w:r w:rsidR="002838F7">
        <w:rPr>
          <w:noProof/>
        </w:rPr>
        <w:t>9</w:t>
      </w:r>
      <w:r>
        <w:fldChar w:fldCharType="end"/>
      </w:r>
      <w:r>
        <w:t>. Возведение матрицы в степень (или её элементов)</w:t>
      </w:r>
    </w:p>
    <w:p w14:paraId="4C4F41ED" w14:textId="77777777" w:rsidR="000379C0" w:rsidRDefault="000379C0" w:rsidP="000379C0">
      <w:pPr>
        <w:keepNext/>
        <w:ind w:firstLine="0"/>
        <w:jc w:val="center"/>
      </w:pPr>
      <w:r w:rsidRPr="000379C0">
        <w:rPr>
          <w:lang w:eastAsia="en-US"/>
        </w:rPr>
        <w:drawing>
          <wp:inline distT="0" distB="0" distL="0" distR="0" wp14:anchorId="64761D1A" wp14:editId="4C1E1E38">
            <wp:extent cx="4915561" cy="520718"/>
            <wp:effectExtent l="0" t="0" r="0" b="0"/>
            <wp:docPr id="1797585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5214" name=""/>
                    <pic:cNvPicPr/>
                  </pic:nvPicPr>
                  <pic:blipFill>
                    <a:blip r:embed="rId14"/>
                    <a:stretch>
                      <a:fillRect/>
                    </a:stretch>
                  </pic:blipFill>
                  <pic:spPr>
                    <a:xfrm>
                      <a:off x="0" y="0"/>
                      <a:ext cx="4987959" cy="528387"/>
                    </a:xfrm>
                    <a:prstGeom prst="rect">
                      <a:avLst/>
                    </a:prstGeom>
                  </pic:spPr>
                </pic:pic>
              </a:graphicData>
            </a:graphic>
          </wp:inline>
        </w:drawing>
      </w:r>
    </w:p>
    <w:p w14:paraId="7EB39085" w14:textId="3A79ED8A" w:rsidR="000379C0" w:rsidRDefault="000379C0" w:rsidP="000379C0">
      <w:pPr>
        <w:pStyle w:val="ac"/>
      </w:pPr>
      <w:r>
        <w:t xml:space="preserve">Рисунок </w:t>
      </w:r>
      <w:r>
        <w:fldChar w:fldCharType="begin"/>
      </w:r>
      <w:r>
        <w:instrText xml:space="preserve"> SEQ Рисунок \* ARABIC </w:instrText>
      </w:r>
      <w:r>
        <w:fldChar w:fldCharType="separate"/>
      </w:r>
      <w:r w:rsidR="002838F7">
        <w:rPr>
          <w:noProof/>
        </w:rPr>
        <w:t>10</w:t>
      </w:r>
      <w:r>
        <w:fldChar w:fldCharType="end"/>
      </w:r>
      <w:r>
        <w:t>. Чтение размеров матрицы</w:t>
      </w:r>
    </w:p>
    <w:p w14:paraId="0E1A06DD" w14:textId="77777777" w:rsidR="000379C0" w:rsidRDefault="000379C0" w:rsidP="000379C0">
      <w:pPr>
        <w:keepNext/>
        <w:ind w:firstLine="0"/>
        <w:jc w:val="center"/>
      </w:pPr>
      <w:r w:rsidRPr="000379C0">
        <w:rPr>
          <w:lang w:eastAsia="en-US"/>
        </w:rPr>
        <w:lastRenderedPageBreak/>
        <w:drawing>
          <wp:inline distT="0" distB="0" distL="0" distR="0" wp14:anchorId="2BB44F56" wp14:editId="02C7927D">
            <wp:extent cx="5940425" cy="4431030"/>
            <wp:effectExtent l="0" t="0" r="3175" b="7620"/>
            <wp:docPr id="834275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5697" name=""/>
                    <pic:cNvPicPr/>
                  </pic:nvPicPr>
                  <pic:blipFill>
                    <a:blip r:embed="rId15"/>
                    <a:stretch>
                      <a:fillRect/>
                    </a:stretch>
                  </pic:blipFill>
                  <pic:spPr>
                    <a:xfrm>
                      <a:off x="0" y="0"/>
                      <a:ext cx="5940425" cy="4431030"/>
                    </a:xfrm>
                    <a:prstGeom prst="rect">
                      <a:avLst/>
                    </a:prstGeom>
                  </pic:spPr>
                </pic:pic>
              </a:graphicData>
            </a:graphic>
          </wp:inline>
        </w:drawing>
      </w:r>
    </w:p>
    <w:p w14:paraId="356C88CC" w14:textId="22540637" w:rsidR="000379C0" w:rsidRDefault="000379C0" w:rsidP="000379C0">
      <w:pPr>
        <w:pStyle w:val="ac"/>
      </w:pPr>
      <w:r>
        <w:t xml:space="preserve">Рисунок </w:t>
      </w:r>
      <w:r>
        <w:fldChar w:fldCharType="begin"/>
      </w:r>
      <w:r>
        <w:instrText xml:space="preserve"> SEQ Рисунок \* ARABIC </w:instrText>
      </w:r>
      <w:r>
        <w:fldChar w:fldCharType="separate"/>
      </w:r>
      <w:r w:rsidR="002838F7">
        <w:rPr>
          <w:noProof/>
        </w:rPr>
        <w:t>11</w:t>
      </w:r>
      <w:r>
        <w:fldChar w:fldCharType="end"/>
      </w:r>
      <w:r>
        <w:t>. Максимумы и минимумы по столбцам, сортировка столбцов, суммы, произведения по столбцам</w:t>
      </w:r>
    </w:p>
    <w:p w14:paraId="04507DA4" w14:textId="298084D5" w:rsidR="000379C0" w:rsidRDefault="00294395" w:rsidP="00294395">
      <w:pPr>
        <w:ind w:firstLine="708"/>
        <w:rPr>
          <w:lang w:eastAsia="en-US"/>
        </w:rPr>
      </w:pPr>
      <w:r>
        <w:rPr>
          <w:lang w:eastAsia="en-US"/>
        </w:rPr>
        <w:t>Задание 1.2.</w:t>
      </w:r>
    </w:p>
    <w:p w14:paraId="272C338A" w14:textId="77777777" w:rsidR="00294395" w:rsidRDefault="00294395" w:rsidP="00294395">
      <w:pPr>
        <w:ind w:firstLine="0"/>
        <w:rPr>
          <w:lang w:eastAsia="en-US"/>
        </w:rPr>
      </w:pPr>
    </w:p>
    <w:p w14:paraId="2D166DEB" w14:textId="77777777" w:rsidR="00294395" w:rsidRDefault="00294395" w:rsidP="00294395">
      <w:pPr>
        <w:keepNext/>
        <w:ind w:firstLine="0"/>
        <w:jc w:val="center"/>
      </w:pPr>
      <w:r w:rsidRPr="00294395">
        <w:rPr>
          <w:lang w:eastAsia="en-US"/>
        </w:rPr>
        <w:drawing>
          <wp:inline distT="0" distB="0" distL="0" distR="0" wp14:anchorId="4D3A190E" wp14:editId="55CAF251">
            <wp:extent cx="5940425" cy="2818130"/>
            <wp:effectExtent l="0" t="0" r="3175" b="1270"/>
            <wp:docPr id="1025453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3634" name=""/>
                    <pic:cNvPicPr/>
                  </pic:nvPicPr>
                  <pic:blipFill>
                    <a:blip r:embed="rId16"/>
                    <a:stretch>
                      <a:fillRect/>
                    </a:stretch>
                  </pic:blipFill>
                  <pic:spPr>
                    <a:xfrm>
                      <a:off x="0" y="0"/>
                      <a:ext cx="5940425" cy="2818130"/>
                    </a:xfrm>
                    <a:prstGeom prst="rect">
                      <a:avLst/>
                    </a:prstGeom>
                  </pic:spPr>
                </pic:pic>
              </a:graphicData>
            </a:graphic>
          </wp:inline>
        </w:drawing>
      </w:r>
    </w:p>
    <w:p w14:paraId="5D4FDFF6" w14:textId="4BA8B743" w:rsidR="00294395" w:rsidRDefault="00294395" w:rsidP="00294395">
      <w:pPr>
        <w:pStyle w:val="ac"/>
      </w:pPr>
      <w:r>
        <w:t xml:space="preserve">Рисунок </w:t>
      </w:r>
      <w:r>
        <w:fldChar w:fldCharType="begin"/>
      </w:r>
      <w:r>
        <w:instrText xml:space="preserve"> SEQ Рисунок \* ARABIC </w:instrText>
      </w:r>
      <w:r>
        <w:fldChar w:fldCharType="separate"/>
      </w:r>
      <w:r w:rsidR="002838F7">
        <w:rPr>
          <w:noProof/>
        </w:rPr>
        <w:t>12</w:t>
      </w:r>
      <w:r>
        <w:fldChar w:fldCharType="end"/>
      </w:r>
      <w:r>
        <w:t>. Код для создания графика функции</w:t>
      </w:r>
    </w:p>
    <w:p w14:paraId="1ED09BB6" w14:textId="77777777" w:rsidR="00197BD2" w:rsidRDefault="00197BD2" w:rsidP="00197BD2">
      <w:pPr>
        <w:keepNext/>
        <w:ind w:firstLine="0"/>
      </w:pPr>
      <w:r w:rsidRPr="00197BD2">
        <w:rPr>
          <w:lang w:eastAsia="en-US"/>
        </w:rPr>
        <w:lastRenderedPageBreak/>
        <w:drawing>
          <wp:inline distT="0" distB="0" distL="0" distR="0" wp14:anchorId="4F14A2CA" wp14:editId="54B8D2A3">
            <wp:extent cx="5940425" cy="4514850"/>
            <wp:effectExtent l="0" t="0" r="3175" b="0"/>
            <wp:docPr id="1188403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3000" name=""/>
                    <pic:cNvPicPr/>
                  </pic:nvPicPr>
                  <pic:blipFill>
                    <a:blip r:embed="rId17"/>
                    <a:stretch>
                      <a:fillRect/>
                    </a:stretch>
                  </pic:blipFill>
                  <pic:spPr>
                    <a:xfrm>
                      <a:off x="0" y="0"/>
                      <a:ext cx="5940425" cy="4514850"/>
                    </a:xfrm>
                    <a:prstGeom prst="rect">
                      <a:avLst/>
                    </a:prstGeom>
                  </pic:spPr>
                </pic:pic>
              </a:graphicData>
            </a:graphic>
          </wp:inline>
        </w:drawing>
      </w:r>
    </w:p>
    <w:p w14:paraId="016E0CD6" w14:textId="7AA89E3E" w:rsidR="00294395" w:rsidRDefault="00197BD2" w:rsidP="00197BD2">
      <w:pPr>
        <w:pStyle w:val="ac"/>
      </w:pPr>
      <w:r>
        <w:t xml:space="preserve">Рисунок </w:t>
      </w:r>
      <w:r>
        <w:fldChar w:fldCharType="begin"/>
      </w:r>
      <w:r>
        <w:instrText xml:space="preserve"> SEQ Рисунок \* ARABIC </w:instrText>
      </w:r>
      <w:r>
        <w:fldChar w:fldCharType="separate"/>
      </w:r>
      <w:r w:rsidR="002838F7">
        <w:rPr>
          <w:noProof/>
        </w:rPr>
        <w:t>13</w:t>
      </w:r>
      <w:r>
        <w:fldChar w:fldCharType="end"/>
      </w:r>
      <w:r>
        <w:t>. Полученные графики</w:t>
      </w:r>
    </w:p>
    <w:p w14:paraId="3E74D80A" w14:textId="3B6AE3C5" w:rsidR="007F1A0A" w:rsidRDefault="007F1A0A" w:rsidP="007F1A0A">
      <w:pPr>
        <w:ind w:firstLine="0"/>
        <w:rPr>
          <w:lang w:eastAsia="en-US"/>
        </w:rPr>
      </w:pPr>
      <w:r>
        <w:rPr>
          <w:lang w:eastAsia="en-US"/>
        </w:rPr>
        <w:tab/>
        <w:t>Задание 1.3.</w:t>
      </w:r>
    </w:p>
    <w:p w14:paraId="2ED0DFF7" w14:textId="77777777" w:rsidR="007F1A0A" w:rsidRDefault="007F1A0A" w:rsidP="007F1A0A">
      <w:pPr>
        <w:ind w:firstLine="0"/>
        <w:rPr>
          <w:lang w:eastAsia="en-US"/>
        </w:rPr>
      </w:pPr>
    </w:p>
    <w:p w14:paraId="12D72662" w14:textId="77777777" w:rsidR="007F1A0A" w:rsidRDefault="007F1A0A" w:rsidP="007F1A0A">
      <w:pPr>
        <w:keepNext/>
        <w:ind w:firstLine="0"/>
        <w:jc w:val="center"/>
      </w:pPr>
      <w:r w:rsidRPr="007F1A0A">
        <w:rPr>
          <w:lang w:eastAsia="en-US"/>
        </w:rPr>
        <w:drawing>
          <wp:inline distT="0" distB="0" distL="0" distR="0" wp14:anchorId="53757817" wp14:editId="40C0E7EB">
            <wp:extent cx="3748367" cy="3451463"/>
            <wp:effectExtent l="0" t="0" r="5080" b="0"/>
            <wp:docPr id="1559624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24602" name=""/>
                    <pic:cNvPicPr/>
                  </pic:nvPicPr>
                  <pic:blipFill>
                    <a:blip r:embed="rId18"/>
                    <a:stretch>
                      <a:fillRect/>
                    </a:stretch>
                  </pic:blipFill>
                  <pic:spPr>
                    <a:xfrm>
                      <a:off x="0" y="0"/>
                      <a:ext cx="3765359" cy="3467109"/>
                    </a:xfrm>
                    <a:prstGeom prst="rect">
                      <a:avLst/>
                    </a:prstGeom>
                  </pic:spPr>
                </pic:pic>
              </a:graphicData>
            </a:graphic>
          </wp:inline>
        </w:drawing>
      </w:r>
    </w:p>
    <w:p w14:paraId="2E1804AF" w14:textId="3F8CF94F" w:rsidR="007F1A0A" w:rsidRDefault="007F1A0A" w:rsidP="007F1A0A">
      <w:pPr>
        <w:pStyle w:val="ac"/>
      </w:pPr>
      <w:r>
        <w:t xml:space="preserve">Рисунок </w:t>
      </w:r>
      <w:r>
        <w:fldChar w:fldCharType="begin"/>
      </w:r>
      <w:r>
        <w:instrText xml:space="preserve"> SEQ Рисунок \* ARABIC </w:instrText>
      </w:r>
      <w:r>
        <w:fldChar w:fldCharType="separate"/>
      </w:r>
      <w:r w:rsidR="002838F7">
        <w:rPr>
          <w:noProof/>
        </w:rPr>
        <w:t>14</w:t>
      </w:r>
      <w:r>
        <w:fldChar w:fldCharType="end"/>
      </w:r>
      <w:r>
        <w:t>. Код для создания графиков</w:t>
      </w:r>
    </w:p>
    <w:p w14:paraId="29EFECD0" w14:textId="77777777" w:rsidR="002838F7" w:rsidRDefault="002838F7" w:rsidP="002838F7">
      <w:pPr>
        <w:keepNext/>
        <w:ind w:firstLine="0"/>
        <w:jc w:val="center"/>
      </w:pPr>
      <w:r w:rsidRPr="002838F7">
        <w:lastRenderedPageBreak/>
        <w:drawing>
          <wp:inline distT="0" distB="0" distL="0" distR="0" wp14:anchorId="59BB3FEE" wp14:editId="03F147C2">
            <wp:extent cx="5940425" cy="4417060"/>
            <wp:effectExtent l="0" t="0" r="3175" b="2540"/>
            <wp:docPr id="16537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115" name=""/>
                    <pic:cNvPicPr/>
                  </pic:nvPicPr>
                  <pic:blipFill>
                    <a:blip r:embed="rId19"/>
                    <a:stretch>
                      <a:fillRect/>
                    </a:stretch>
                  </pic:blipFill>
                  <pic:spPr>
                    <a:xfrm>
                      <a:off x="0" y="0"/>
                      <a:ext cx="5940425" cy="4417060"/>
                    </a:xfrm>
                    <a:prstGeom prst="rect">
                      <a:avLst/>
                    </a:prstGeom>
                  </pic:spPr>
                </pic:pic>
              </a:graphicData>
            </a:graphic>
          </wp:inline>
        </w:drawing>
      </w:r>
    </w:p>
    <w:p w14:paraId="7CAC56A1" w14:textId="414EF14E" w:rsidR="007F1A0A" w:rsidRPr="007F1A0A" w:rsidRDefault="002838F7" w:rsidP="002838F7">
      <w:pPr>
        <w:pStyle w:val="ac"/>
      </w:pPr>
      <w:r>
        <w:t xml:space="preserve">Рисунок </w:t>
      </w:r>
      <w:r>
        <w:fldChar w:fldCharType="begin"/>
      </w:r>
      <w:r>
        <w:instrText xml:space="preserve"> SEQ Рисунок \* ARABIC </w:instrText>
      </w:r>
      <w:r>
        <w:fldChar w:fldCharType="separate"/>
      </w:r>
      <w:r>
        <w:rPr>
          <w:noProof/>
        </w:rPr>
        <w:t>15</w:t>
      </w:r>
      <w:r>
        <w:fldChar w:fldCharType="end"/>
      </w:r>
      <w:r>
        <w:t>. Сами графики</w:t>
      </w:r>
    </w:p>
    <w:p w14:paraId="234414BF" w14:textId="1994CAA5" w:rsidR="00240C54" w:rsidRPr="00240C54" w:rsidRDefault="00240C54" w:rsidP="00240C54">
      <w:pPr>
        <w:pStyle w:val="1"/>
      </w:pPr>
      <w:r>
        <w:t>Выводы</w:t>
      </w:r>
    </w:p>
    <w:p w14:paraId="497A78AF" w14:textId="7615340B" w:rsidR="00772289" w:rsidRPr="00BE12ED" w:rsidRDefault="0034759F" w:rsidP="0034759F">
      <w:pPr>
        <w:rPr>
          <w:lang w:eastAsia="en-US"/>
        </w:rPr>
      </w:pPr>
      <w:r w:rsidRPr="0034759F">
        <w:rPr>
          <w:lang w:eastAsia="en-US"/>
        </w:rPr>
        <w:t xml:space="preserve">В ходе выполнения практической работы изучены основные приёмы работы в системе MATLAB: ввод и генерация векторов и матриц специального вида, базовые статистические и агрегирующие операции над ними (среднее, сумма, сортировка, максимум/минимум), матричные операции (сложение, вычитание, умножение, деление, транспонирование, обращение, конкатенация, возведение в степень), а также построение двумерных графиков как в общем окне, так и с разбиением на </w:t>
      </w:r>
      <w:proofErr w:type="spellStart"/>
      <w:r w:rsidRPr="0034759F">
        <w:rPr>
          <w:lang w:eastAsia="en-US"/>
        </w:rPr>
        <w:t>подграфики</w:t>
      </w:r>
      <w:proofErr w:type="spellEnd"/>
      <w:r w:rsidRPr="0034759F">
        <w:rPr>
          <w:lang w:eastAsia="en-US"/>
        </w:rPr>
        <w:t xml:space="preserve"> средствами </w:t>
      </w:r>
      <w:proofErr w:type="spellStart"/>
      <w:r w:rsidRPr="0034759F">
        <w:rPr>
          <w:lang w:eastAsia="en-US"/>
        </w:rPr>
        <w:t>subplot</w:t>
      </w:r>
      <w:proofErr w:type="spellEnd"/>
      <w:r w:rsidRPr="0034759F">
        <w:rPr>
          <w:lang w:eastAsia="en-US"/>
        </w:rPr>
        <w:t xml:space="preserve">. Практика показала, что грамотный выбор способа визуализации (общий график против </w:t>
      </w:r>
      <w:proofErr w:type="spellStart"/>
      <w:r w:rsidRPr="0034759F">
        <w:rPr>
          <w:lang w:eastAsia="en-US"/>
        </w:rPr>
        <w:t>subplot</w:t>
      </w:r>
      <w:proofErr w:type="spellEnd"/>
      <w:r w:rsidRPr="0034759F">
        <w:rPr>
          <w:lang w:eastAsia="en-US"/>
        </w:rPr>
        <w:t>) существенно влияет на информативность представления данных, особенно при сильно различающемся масштабе сравниваемых функций.</w:t>
      </w:r>
    </w:p>
    <w:sectPr w:rsidR="00772289" w:rsidRPr="00BE12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ED"/>
    <w:rsid w:val="000379C0"/>
    <w:rsid w:val="000D1F28"/>
    <w:rsid w:val="00141BE3"/>
    <w:rsid w:val="00197BD2"/>
    <w:rsid w:val="00240C54"/>
    <w:rsid w:val="002838F7"/>
    <w:rsid w:val="00294395"/>
    <w:rsid w:val="00333BC9"/>
    <w:rsid w:val="0034759F"/>
    <w:rsid w:val="00360F90"/>
    <w:rsid w:val="00396417"/>
    <w:rsid w:val="00454F80"/>
    <w:rsid w:val="004D459F"/>
    <w:rsid w:val="004E364E"/>
    <w:rsid w:val="00552749"/>
    <w:rsid w:val="00575D9E"/>
    <w:rsid w:val="00576274"/>
    <w:rsid w:val="005D6DB8"/>
    <w:rsid w:val="006855D9"/>
    <w:rsid w:val="006A0DE6"/>
    <w:rsid w:val="006B3790"/>
    <w:rsid w:val="0073530E"/>
    <w:rsid w:val="00772289"/>
    <w:rsid w:val="007E304A"/>
    <w:rsid w:val="007F1A0A"/>
    <w:rsid w:val="008C2042"/>
    <w:rsid w:val="009B517D"/>
    <w:rsid w:val="009E4BB4"/>
    <w:rsid w:val="00A4275C"/>
    <w:rsid w:val="00AD5E81"/>
    <w:rsid w:val="00B7738A"/>
    <w:rsid w:val="00BE12ED"/>
    <w:rsid w:val="00CB341C"/>
    <w:rsid w:val="00D03BB7"/>
    <w:rsid w:val="00D154EF"/>
    <w:rsid w:val="00D5085E"/>
    <w:rsid w:val="00D53FF7"/>
    <w:rsid w:val="00E27413"/>
    <w:rsid w:val="00EC54A9"/>
    <w:rsid w:val="00FA5108"/>
    <w:rsid w:val="00FE7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2EB4"/>
  <w15:chartTrackingRefBased/>
  <w15:docId w15:val="{2E1C1766-4B23-4E30-BA69-585B6292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2ED"/>
    <w:pPr>
      <w:spacing w:after="0" w:line="240" w:lineRule="auto"/>
      <w:ind w:firstLine="709"/>
    </w:pPr>
    <w:rPr>
      <w:rFonts w:ascii="Times New Roman" w:eastAsiaTheme="minorEastAsia" w:hAnsi="Times New Roman" w:cs="Times New Roman"/>
      <w:kern w:val="0"/>
      <w:sz w:val="24"/>
      <w:szCs w:val="24"/>
      <w:lang w:eastAsia="ru-RU"/>
      <w14:ligatures w14:val="none"/>
    </w:rPr>
  </w:style>
  <w:style w:type="paragraph" w:styleId="1">
    <w:name w:val="heading 1"/>
    <w:basedOn w:val="a"/>
    <w:next w:val="a"/>
    <w:link w:val="10"/>
    <w:uiPriority w:val="9"/>
    <w:qFormat/>
    <w:rsid w:val="00BE12ED"/>
    <w:pPr>
      <w:keepNext/>
      <w:keepLines/>
      <w:spacing w:before="360" w:after="80" w:line="259" w:lineRule="auto"/>
      <w:ind w:firstLine="0"/>
      <w:outlineLvl w:val="0"/>
    </w:pPr>
    <w:rPr>
      <w:rFonts w:eastAsiaTheme="majorEastAsia"/>
      <w:kern w:val="2"/>
      <w:sz w:val="32"/>
      <w:szCs w:val="32"/>
      <w:lang w:eastAsia="en-US"/>
      <w14:ligatures w14:val="standardContextual"/>
    </w:rPr>
  </w:style>
  <w:style w:type="paragraph" w:styleId="2">
    <w:name w:val="heading 2"/>
    <w:basedOn w:val="a"/>
    <w:next w:val="a"/>
    <w:link w:val="20"/>
    <w:uiPriority w:val="9"/>
    <w:semiHidden/>
    <w:unhideWhenUsed/>
    <w:qFormat/>
    <w:rsid w:val="00BE12ED"/>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E12ED"/>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E12ED"/>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BE12ED"/>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BE12ED"/>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BE12ED"/>
    <w:pPr>
      <w:keepNext/>
      <w:keepLines/>
      <w:spacing w:before="40" w:line="259" w:lineRule="auto"/>
      <w:ind w:firstLine="0"/>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BE12ED"/>
    <w:pPr>
      <w:keepNext/>
      <w:keepLines/>
      <w:spacing w:line="259" w:lineRule="auto"/>
      <w:ind w:firstLine="0"/>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BE12ED"/>
    <w:pPr>
      <w:keepNext/>
      <w:keepLines/>
      <w:spacing w:line="259" w:lineRule="auto"/>
      <w:ind w:firstLine="0"/>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12ED"/>
    <w:rPr>
      <w:rFonts w:ascii="Times New Roman" w:eastAsiaTheme="majorEastAsia" w:hAnsi="Times New Roman" w:cs="Times New Roman"/>
      <w:sz w:val="32"/>
      <w:szCs w:val="32"/>
    </w:rPr>
  </w:style>
  <w:style w:type="character" w:customStyle="1" w:styleId="20">
    <w:name w:val="Заголовок 2 Знак"/>
    <w:basedOn w:val="a0"/>
    <w:link w:val="2"/>
    <w:uiPriority w:val="9"/>
    <w:semiHidden/>
    <w:rsid w:val="00BE12E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E12E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E12E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E12E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E12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12ED"/>
    <w:rPr>
      <w:rFonts w:eastAsiaTheme="majorEastAsia" w:cstheme="majorBidi"/>
      <w:color w:val="595959" w:themeColor="text1" w:themeTint="A6"/>
    </w:rPr>
  </w:style>
  <w:style w:type="character" w:customStyle="1" w:styleId="80">
    <w:name w:val="Заголовок 8 Знак"/>
    <w:basedOn w:val="a0"/>
    <w:link w:val="8"/>
    <w:uiPriority w:val="9"/>
    <w:semiHidden/>
    <w:rsid w:val="00BE12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12ED"/>
    <w:rPr>
      <w:rFonts w:eastAsiaTheme="majorEastAsia" w:cstheme="majorBidi"/>
      <w:color w:val="272727" w:themeColor="text1" w:themeTint="D8"/>
    </w:rPr>
  </w:style>
  <w:style w:type="paragraph" w:styleId="a3">
    <w:name w:val="Title"/>
    <w:basedOn w:val="a"/>
    <w:next w:val="a"/>
    <w:link w:val="a4"/>
    <w:uiPriority w:val="10"/>
    <w:qFormat/>
    <w:rsid w:val="00BE12ED"/>
    <w:pPr>
      <w:spacing w:after="80"/>
      <w:ind w:firstLine="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E1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2ED"/>
    <w:pPr>
      <w:numPr>
        <w:ilvl w:val="1"/>
      </w:numPr>
      <w:spacing w:after="160" w:line="259" w:lineRule="auto"/>
      <w:ind w:firstLine="709"/>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E12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12ED"/>
    <w:pPr>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BE12ED"/>
    <w:rPr>
      <w:i/>
      <w:iCs/>
      <w:color w:val="404040" w:themeColor="text1" w:themeTint="BF"/>
    </w:rPr>
  </w:style>
  <w:style w:type="paragraph" w:styleId="a7">
    <w:name w:val="List Paragraph"/>
    <w:basedOn w:val="a"/>
    <w:uiPriority w:val="34"/>
    <w:qFormat/>
    <w:rsid w:val="00BE12ED"/>
    <w:pPr>
      <w:spacing w:after="160" w:line="259" w:lineRule="auto"/>
      <w:ind w:left="720" w:firstLine="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BE12ED"/>
    <w:rPr>
      <w:i/>
      <w:iCs/>
      <w:color w:val="2F5496" w:themeColor="accent1" w:themeShade="BF"/>
    </w:rPr>
  </w:style>
  <w:style w:type="paragraph" w:styleId="a9">
    <w:name w:val="Intense Quote"/>
    <w:basedOn w:val="a"/>
    <w:next w:val="a"/>
    <w:link w:val="aa"/>
    <w:uiPriority w:val="30"/>
    <w:qFormat/>
    <w:rsid w:val="00BE12ED"/>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BE12ED"/>
    <w:rPr>
      <w:i/>
      <w:iCs/>
      <w:color w:val="2F5496" w:themeColor="accent1" w:themeShade="BF"/>
    </w:rPr>
  </w:style>
  <w:style w:type="character" w:styleId="ab">
    <w:name w:val="Intense Reference"/>
    <w:basedOn w:val="a0"/>
    <w:uiPriority w:val="32"/>
    <w:qFormat/>
    <w:rsid w:val="00BE12ED"/>
    <w:rPr>
      <w:b/>
      <w:bCs/>
      <w:smallCaps/>
      <w:color w:val="2F5496" w:themeColor="accent1" w:themeShade="BF"/>
      <w:spacing w:val="5"/>
    </w:rPr>
  </w:style>
  <w:style w:type="paragraph" w:styleId="ac">
    <w:name w:val="caption"/>
    <w:basedOn w:val="a"/>
    <w:next w:val="a"/>
    <w:uiPriority w:val="35"/>
    <w:unhideWhenUsed/>
    <w:qFormat/>
    <w:rsid w:val="00772289"/>
    <w:pPr>
      <w:spacing w:after="200"/>
      <w:jc w:val="center"/>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5CC6-424D-483A-9CF7-320EFCEAC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652</Words>
  <Characters>3720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Lecoo</dc:creator>
  <cp:keywords/>
  <dc:description/>
  <cp:lastModifiedBy>Lecoo</cp:lastModifiedBy>
  <cp:revision>29</cp:revision>
  <dcterms:created xsi:type="dcterms:W3CDTF">2026-09-12T11:12:00Z</dcterms:created>
  <dcterms:modified xsi:type="dcterms:W3CDTF">2026-09-16T06:27:00Z</dcterms:modified>
</cp:coreProperties>
</file>