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CA08" w14:textId="77777777" w:rsidR="00700680" w:rsidRPr="005969C7" w:rsidRDefault="00000000" w:rsidP="00F91F93">
      <w:bookmarkStart w:id="0" w:name="_Hlk152624197"/>
      <w:bookmarkEnd w:id="0"/>
      <w:r w:rsidRPr="005969C7">
        <w:rPr>
          <w:lang w:val="en-US"/>
        </w:rPr>
        <w:pict w14:anchorId="1B57C9D4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5969C7" w14:paraId="58AF97BE" w14:textId="77777777">
        <w:tc>
          <w:tcPr>
            <w:tcW w:w="2500" w:type="pct"/>
            <w:vAlign w:val="center"/>
          </w:tcPr>
          <w:p w14:paraId="010A49CF" w14:textId="77777777" w:rsidR="0017081E" w:rsidRPr="005969C7" w:rsidRDefault="0017081E" w:rsidP="009257A1">
            <w:pPr>
              <w:spacing w:before="240"/>
            </w:pPr>
            <w:r w:rsidRPr="005969C7">
              <w:t>Группа</w:t>
            </w:r>
            <w:r w:rsidR="00077E29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2BE46D2" w14:textId="77777777" w:rsidR="0017081E" w:rsidRPr="005969C7" w:rsidRDefault="0017081E" w:rsidP="009257A1">
            <w:pPr>
              <w:spacing w:before="240"/>
            </w:pPr>
            <w:r w:rsidRPr="005969C7">
              <w:t>К работе допущен</w:t>
            </w:r>
            <w:r w:rsidR="00551048" w:rsidRPr="005969C7">
              <w:rPr>
                <w:u w:val="single"/>
              </w:rPr>
              <w:tab/>
            </w:r>
            <w:r w:rsidR="00551048" w:rsidRPr="005969C7">
              <w:rPr>
                <w:u w:val="single"/>
              </w:rPr>
              <w:tab/>
            </w:r>
            <w:r w:rsidR="00551048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551048" w:rsidRPr="005969C7">
              <w:rPr>
                <w:u w:val="single"/>
              </w:rPr>
              <w:tab/>
            </w:r>
          </w:p>
        </w:tc>
      </w:tr>
      <w:tr w:rsidR="0017081E" w:rsidRPr="005969C7" w14:paraId="71035CCE" w14:textId="77777777">
        <w:tc>
          <w:tcPr>
            <w:tcW w:w="2500" w:type="pct"/>
            <w:vAlign w:val="center"/>
          </w:tcPr>
          <w:p w14:paraId="635D34DD" w14:textId="77777777" w:rsidR="0017081E" w:rsidRPr="005969C7" w:rsidRDefault="0017081E" w:rsidP="009257A1">
            <w:pPr>
              <w:spacing w:before="240"/>
            </w:pPr>
            <w:r w:rsidRPr="005969C7">
              <w:t>Студент</w:t>
            </w:r>
            <w:r w:rsidR="00077E29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9C1F5E7" w14:textId="77777777" w:rsidR="00BB2675" w:rsidRPr="005969C7" w:rsidRDefault="0017081E" w:rsidP="009257A1">
            <w:pPr>
              <w:spacing w:before="240"/>
            </w:pPr>
            <w:r w:rsidRPr="005969C7">
              <w:t>Работа выполнена</w:t>
            </w:r>
            <w:r w:rsidR="00EF5169" w:rsidRPr="005969C7">
              <w:rPr>
                <w:u w:val="single"/>
              </w:rPr>
              <w:tab/>
            </w:r>
            <w:r w:rsidR="00EF5169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</w:p>
        </w:tc>
      </w:tr>
      <w:tr w:rsidR="0017081E" w:rsidRPr="005969C7" w14:paraId="134E2BA2" w14:textId="77777777">
        <w:tc>
          <w:tcPr>
            <w:tcW w:w="2500" w:type="pct"/>
            <w:vAlign w:val="center"/>
          </w:tcPr>
          <w:p w14:paraId="290C4C64" w14:textId="77777777" w:rsidR="0017081E" w:rsidRPr="005969C7" w:rsidRDefault="0017081E" w:rsidP="009257A1">
            <w:pPr>
              <w:spacing w:before="240"/>
            </w:pPr>
            <w:r w:rsidRPr="005969C7">
              <w:t>Преподаватель</w:t>
            </w:r>
            <w:r w:rsidR="00077E29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077E29" w:rsidRPr="005969C7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7DB4E0D" w14:textId="77777777" w:rsidR="0017081E" w:rsidRPr="005969C7" w:rsidRDefault="0017081E" w:rsidP="009257A1">
            <w:pPr>
              <w:spacing w:before="240"/>
            </w:pPr>
            <w:r w:rsidRPr="005969C7">
              <w:t>Отчет принят</w:t>
            </w:r>
            <w:r w:rsidR="00551048" w:rsidRPr="005969C7">
              <w:rPr>
                <w:u w:val="single"/>
              </w:rPr>
              <w:tab/>
            </w:r>
            <w:r w:rsidR="00551048" w:rsidRPr="005969C7">
              <w:rPr>
                <w:u w:val="single"/>
              </w:rPr>
              <w:tab/>
            </w:r>
            <w:r w:rsidR="00551048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EA597C" w:rsidRPr="005969C7">
              <w:rPr>
                <w:u w:val="single"/>
              </w:rPr>
              <w:tab/>
            </w:r>
            <w:r w:rsidR="00551048" w:rsidRPr="005969C7">
              <w:rPr>
                <w:u w:val="single"/>
              </w:rPr>
              <w:tab/>
            </w:r>
          </w:p>
        </w:tc>
      </w:tr>
    </w:tbl>
    <w:p w14:paraId="38EC9056" w14:textId="58DD8A69" w:rsidR="0021632E" w:rsidRPr="005969C7" w:rsidRDefault="006C48AD" w:rsidP="009257A1">
      <w:pPr>
        <w:spacing w:before="240" w:after="240"/>
        <w:jc w:val="center"/>
        <w:rPr>
          <w:b/>
          <w:spacing w:val="30"/>
          <w:sz w:val="40"/>
          <w:szCs w:val="40"/>
        </w:rPr>
      </w:pPr>
      <w:r w:rsidRPr="005969C7">
        <w:rPr>
          <w:b/>
          <w:spacing w:val="30"/>
          <w:sz w:val="40"/>
          <w:szCs w:val="40"/>
        </w:rPr>
        <w:t>Рабочий протокол и отчет по</w:t>
      </w:r>
      <w:r w:rsidR="009257A1" w:rsidRPr="005969C7">
        <w:rPr>
          <w:b/>
          <w:spacing w:val="30"/>
          <w:sz w:val="40"/>
          <w:szCs w:val="40"/>
        </w:rPr>
        <w:br/>
      </w:r>
      <w:r w:rsidRPr="005969C7">
        <w:rPr>
          <w:b/>
          <w:spacing w:val="30"/>
          <w:sz w:val="40"/>
          <w:szCs w:val="40"/>
        </w:rPr>
        <w:t>лабораторной работе №</w:t>
      </w:r>
      <w:r w:rsidR="00E71C40" w:rsidRPr="005969C7">
        <w:rPr>
          <w:b/>
          <w:spacing w:val="30"/>
          <w:sz w:val="40"/>
          <w:szCs w:val="40"/>
        </w:rPr>
        <w:t>1.11</w:t>
      </w:r>
    </w:p>
    <w:p w14:paraId="149F0140" w14:textId="1F5B7FB4" w:rsidR="00E71C40" w:rsidRPr="005969C7" w:rsidRDefault="00E71C40" w:rsidP="00E71C40">
      <w:pPr>
        <w:pStyle w:val="ab"/>
        <w:spacing w:before="2"/>
        <w:jc w:val="center"/>
        <w:rPr>
          <w:b/>
          <w:bCs/>
          <w:sz w:val="40"/>
          <w:szCs w:val="40"/>
        </w:rPr>
      </w:pPr>
      <w:r w:rsidRPr="005969C7">
        <w:rPr>
          <w:b/>
          <w:bCs/>
          <w:color w:val="000000"/>
          <w:sz w:val="40"/>
          <w:szCs w:val="40"/>
        </w:rPr>
        <w:t>И</w:t>
      </w:r>
      <w:r w:rsidRPr="005969C7">
        <w:rPr>
          <w:b/>
          <w:bCs/>
          <w:color w:val="000000"/>
          <w:sz w:val="40"/>
          <w:szCs w:val="40"/>
        </w:rPr>
        <w:t>змерение ускорения свободного падения с помощью оборотного маятника</w:t>
      </w:r>
    </w:p>
    <w:p w14:paraId="3D963538" w14:textId="77777777" w:rsidR="00E71C40" w:rsidRPr="005969C7" w:rsidRDefault="00E71C40" w:rsidP="009257A1">
      <w:pPr>
        <w:spacing w:before="240" w:after="240"/>
        <w:jc w:val="center"/>
      </w:pPr>
    </w:p>
    <w:p w14:paraId="644953FF" w14:textId="77777777" w:rsidR="006C48AD" w:rsidRDefault="006C48AD" w:rsidP="00BF624D">
      <w:r w:rsidRPr="005969C7">
        <w:t>1. Цель работы.</w:t>
      </w:r>
    </w:p>
    <w:p w14:paraId="1FC772FD" w14:textId="77777777" w:rsidR="002832C8" w:rsidRPr="005969C7" w:rsidRDefault="002832C8" w:rsidP="00BF624D"/>
    <w:p w14:paraId="43E7DDA8" w14:textId="47EE042B" w:rsidR="00E71C40" w:rsidRPr="005969C7" w:rsidRDefault="00E71C40" w:rsidP="00BF624D">
      <w:r w:rsidRPr="005969C7">
        <w:t>Экспериментальная проверка закономерностей движения физического маятника.</w:t>
      </w:r>
    </w:p>
    <w:p w14:paraId="6C283AFF" w14:textId="77777777" w:rsidR="00BF624D" w:rsidRPr="005969C7" w:rsidRDefault="00BF624D" w:rsidP="00BF624D"/>
    <w:p w14:paraId="5E6C2EEA" w14:textId="77777777" w:rsidR="00F0595E" w:rsidRPr="005969C7" w:rsidRDefault="00F0595E" w:rsidP="00BF624D"/>
    <w:p w14:paraId="77509E99" w14:textId="77777777" w:rsidR="006C48AD" w:rsidRPr="005969C7" w:rsidRDefault="006C48AD" w:rsidP="00BF624D">
      <w:r w:rsidRPr="005969C7">
        <w:t>2. Задачи, решаемые при выполнении работы.</w:t>
      </w:r>
    </w:p>
    <w:p w14:paraId="2F87D1E1" w14:textId="77777777" w:rsidR="00E71C40" w:rsidRPr="005969C7" w:rsidRDefault="00E71C40" w:rsidP="00BF624D"/>
    <w:p w14:paraId="7A4F6B07" w14:textId="77777777" w:rsidR="00E71C40" w:rsidRPr="005969C7" w:rsidRDefault="00E71C40" w:rsidP="00E71C40">
      <w:pPr>
        <w:ind w:left="284"/>
      </w:pPr>
      <w:r w:rsidRPr="005969C7">
        <w:t xml:space="preserve">1. Определение периода колебаний маятника при совпадении приведенной длины с расстоянием между призмами. </w:t>
      </w:r>
    </w:p>
    <w:p w14:paraId="01A86FB1" w14:textId="77777777" w:rsidR="00E71C40" w:rsidRPr="005969C7" w:rsidRDefault="00E71C40" w:rsidP="00E71C40">
      <w:pPr>
        <w:ind w:left="284"/>
      </w:pPr>
      <w:r w:rsidRPr="005969C7">
        <w:t xml:space="preserve">2. Определение ускорения свободного падения с абсолютной и относительной погрешностями. </w:t>
      </w:r>
    </w:p>
    <w:p w14:paraId="12A891A9" w14:textId="566BA632" w:rsidR="00BF624D" w:rsidRPr="005969C7" w:rsidRDefault="00E71C40" w:rsidP="00E71C40">
      <w:pPr>
        <w:ind w:left="284"/>
      </w:pPr>
      <w:r w:rsidRPr="005969C7">
        <w:t>3. Сравнение найденного ускорения свободного падения со справочным значением для широты лаборатории.</w:t>
      </w:r>
    </w:p>
    <w:p w14:paraId="67E8CC98" w14:textId="77777777" w:rsidR="00BF624D" w:rsidRPr="005969C7" w:rsidRDefault="00BF624D" w:rsidP="00BF624D"/>
    <w:p w14:paraId="68FDD901" w14:textId="77777777" w:rsidR="006C48AD" w:rsidRPr="005969C7" w:rsidRDefault="006C48AD" w:rsidP="00BF624D">
      <w:r w:rsidRPr="005969C7">
        <w:t>3. Объект исследования.</w:t>
      </w:r>
    </w:p>
    <w:p w14:paraId="366A29B8" w14:textId="77777777" w:rsidR="00E71C40" w:rsidRPr="005969C7" w:rsidRDefault="00E71C40" w:rsidP="00BF624D"/>
    <w:p w14:paraId="3FD07240" w14:textId="163324DF" w:rsidR="00E71C40" w:rsidRPr="005969C7" w:rsidRDefault="002832C8" w:rsidP="002832C8">
      <w:pPr>
        <w:tabs>
          <w:tab w:val="left" w:pos="709"/>
        </w:tabs>
        <w:spacing w:line="0" w:lineRule="atLeast"/>
      </w:pPr>
      <w:r>
        <w:tab/>
      </w:r>
      <w:r w:rsidR="00E71C40" w:rsidRPr="005969C7">
        <w:t>Законы движения физического маятника и ускорение свободного падения.</w:t>
      </w:r>
    </w:p>
    <w:p w14:paraId="6D7AE9E1" w14:textId="77777777" w:rsidR="00BF624D" w:rsidRPr="005969C7" w:rsidRDefault="00BF624D" w:rsidP="00BF624D"/>
    <w:p w14:paraId="1F6B59DF" w14:textId="77777777" w:rsidR="00F0595E" w:rsidRPr="005969C7" w:rsidRDefault="00F0595E" w:rsidP="00BF624D"/>
    <w:p w14:paraId="746380AC" w14:textId="77777777" w:rsidR="006C48AD" w:rsidRPr="005969C7" w:rsidRDefault="006C48AD" w:rsidP="00BF624D">
      <w:r w:rsidRPr="005969C7">
        <w:t>4. Метод экспериментального исследования.</w:t>
      </w:r>
    </w:p>
    <w:p w14:paraId="01515737" w14:textId="72FE0445" w:rsidR="00E71C40" w:rsidRPr="005969C7" w:rsidRDefault="002832C8" w:rsidP="00BF624D">
      <w:r>
        <w:tab/>
      </w:r>
    </w:p>
    <w:p w14:paraId="661C2372" w14:textId="15F6B9E3" w:rsidR="00E71C40" w:rsidRPr="005969C7" w:rsidRDefault="002832C8" w:rsidP="002832C8">
      <w:pPr>
        <w:tabs>
          <w:tab w:val="left" w:pos="709"/>
        </w:tabs>
        <w:spacing w:line="0" w:lineRule="atLeast"/>
        <w:ind w:left="284"/>
        <w:jc w:val="both"/>
        <w:rPr>
          <w:color w:val="000000"/>
        </w:rPr>
      </w:pPr>
      <w:r>
        <w:rPr>
          <w:color w:val="000000"/>
        </w:rPr>
        <w:tab/>
      </w:r>
      <w:r w:rsidR="00E71C40" w:rsidRPr="005969C7">
        <w:rPr>
          <w:color w:val="000000"/>
        </w:rPr>
        <w:t xml:space="preserve">Измерение времени для 10 колебаний маятника с различными положениями регулирующего груза в прямом и обратном положении. Построение графиков зависимости времени колебания от расстояния от регулирующего груза до ближайшей призмы. Нахождение </w:t>
      </w:r>
      <w:r w:rsidR="00E71C40" w:rsidRPr="005969C7">
        <w:rPr>
          <w:color w:val="000000"/>
          <w:lang w:val="en-US"/>
        </w:rPr>
        <w:t>T</w:t>
      </w:r>
      <w:r w:rsidR="00E71C40" w:rsidRPr="005969C7">
        <w:rPr>
          <w:color w:val="000000"/>
          <w:vertAlign w:val="subscript"/>
        </w:rPr>
        <w:t>0</w:t>
      </w:r>
      <w:r w:rsidR="00E71C40" w:rsidRPr="005969C7">
        <w:rPr>
          <w:color w:val="000000"/>
        </w:rPr>
        <w:t xml:space="preserve"> – пересечения графиков. Нахождение ускорения свободного падения. Расчет погрешностей измерения и сравнение полученного результата с табличным в данной точке Земли. </w:t>
      </w:r>
    </w:p>
    <w:p w14:paraId="284C3D53" w14:textId="77777777" w:rsidR="00BF624D" w:rsidRPr="005969C7" w:rsidRDefault="00BF624D" w:rsidP="00BF624D"/>
    <w:p w14:paraId="0FD94FEE" w14:textId="77777777" w:rsidR="00F0595E" w:rsidRPr="005969C7" w:rsidRDefault="00F0595E" w:rsidP="00BF624D"/>
    <w:p w14:paraId="454A87E3" w14:textId="77777777" w:rsidR="005969C7" w:rsidRDefault="005969C7" w:rsidP="00BF624D"/>
    <w:p w14:paraId="18B1EAF2" w14:textId="77777777" w:rsidR="005969C7" w:rsidRDefault="005969C7" w:rsidP="00BF624D"/>
    <w:p w14:paraId="17E7B620" w14:textId="77777777" w:rsidR="005969C7" w:rsidRDefault="005969C7" w:rsidP="00BF624D"/>
    <w:p w14:paraId="2DADD0C9" w14:textId="77777777" w:rsidR="005969C7" w:rsidRDefault="005969C7" w:rsidP="00BF624D"/>
    <w:p w14:paraId="38BF4752" w14:textId="77777777" w:rsidR="005969C7" w:rsidRDefault="005969C7" w:rsidP="00BF624D"/>
    <w:p w14:paraId="6D463437" w14:textId="77777777" w:rsidR="005969C7" w:rsidRDefault="005969C7" w:rsidP="00BF624D"/>
    <w:p w14:paraId="051ABB7B" w14:textId="77777777" w:rsidR="005969C7" w:rsidRDefault="005969C7" w:rsidP="00BF624D"/>
    <w:p w14:paraId="7A3DC778" w14:textId="0DF45CB2" w:rsidR="00BF624D" w:rsidRPr="005969C7" w:rsidRDefault="006C48AD" w:rsidP="00BF624D">
      <w:r w:rsidRPr="005969C7">
        <w:t>5. Рабочие формулы и исходные данные.</w:t>
      </w:r>
    </w:p>
    <w:p w14:paraId="2F1A4BAB" w14:textId="77777777" w:rsidR="00BF624D" w:rsidRPr="005969C7" w:rsidRDefault="00BF624D" w:rsidP="00BF624D"/>
    <w:p w14:paraId="49F2CF10" w14:textId="119DAB9C" w:rsidR="005969C7" w:rsidRDefault="005969C7" w:rsidP="005969C7">
      <w:pPr>
        <w:pStyle w:val="ab"/>
        <w:rPr>
          <w:i/>
          <w:sz w:val="32"/>
          <w:szCs w:val="32"/>
        </w:rPr>
      </w:pPr>
      <w:r w:rsidRPr="005969C7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F8ED8F0" wp14:editId="0A12CDFC">
            <wp:simplePos x="0" y="0"/>
            <wp:positionH relativeFrom="column">
              <wp:posOffset>1760855</wp:posOffset>
            </wp:positionH>
            <wp:positionV relativeFrom="paragraph">
              <wp:posOffset>175895</wp:posOffset>
            </wp:positionV>
            <wp:extent cx="2209800" cy="848360"/>
            <wp:effectExtent l="0" t="0" r="0" b="8890"/>
            <wp:wrapTight wrapText="bothSides">
              <wp:wrapPolygon edited="0">
                <wp:start x="0" y="0"/>
                <wp:lineTo x="0" y="21341"/>
                <wp:lineTo x="21414" y="21341"/>
                <wp:lineTo x="21414" y="0"/>
                <wp:lineTo x="0" y="0"/>
              </wp:wrapPolygon>
            </wp:wrapTight>
            <wp:docPr id="1750360674" name="Рисунок 1750360674" descr="Изображение выглядит как Шрифт, белый, текст, дизайн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8BA11029-CE05-4FAE-89AD-1C6D42E37A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Шрифт, белый, текст, дизайн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8BA11029-CE05-4FAE-89AD-1C6D42E37A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746" w:rsidRPr="005969C7">
        <w:rPr>
          <w:i/>
          <w:sz w:val="32"/>
          <w:szCs w:val="32"/>
        </w:rPr>
        <w:br/>
      </w:r>
      <m:oMath>
        <m:r>
          <w:rPr>
            <w:rFonts w:ascii="Cambria Math" w:hAnsi="Cambria Math"/>
            <w:sz w:val="32"/>
            <w:szCs w:val="32"/>
          </w:rPr>
          <m:t xml:space="preserve">         </m:t>
        </m:r>
        <m:r>
          <w:rPr>
            <w:rFonts w:ascii="Cambria Math" w:hAnsi="Cambria Math"/>
            <w:sz w:val="32"/>
            <w:szCs w:val="32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den>
            </m:f>
          </m:e>
        </m:rad>
      </m:oMath>
      <w:r w:rsidRPr="005969C7">
        <w:rPr>
          <w:i/>
          <w:sz w:val="32"/>
          <w:szCs w:val="32"/>
        </w:rPr>
        <w:t xml:space="preserve"> </w:t>
      </w:r>
    </w:p>
    <w:p w14:paraId="0E513490" w14:textId="77777777" w:rsidR="005969C7" w:rsidRPr="005969C7" w:rsidRDefault="005969C7" w:rsidP="005969C7">
      <w:pPr>
        <w:pStyle w:val="ab"/>
        <w:rPr>
          <w:i/>
          <w:sz w:val="32"/>
          <w:szCs w:val="32"/>
        </w:rPr>
      </w:pPr>
    </w:p>
    <w:p w14:paraId="680A2E49" w14:textId="5E673612" w:rsidR="00253746" w:rsidRPr="005969C7" w:rsidRDefault="005969C7" w:rsidP="00253746">
      <w:pPr>
        <w:pStyle w:val="ab"/>
        <w:rPr>
          <w:iCs w:val="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den>
          </m:f>
        </m:oMath>
      </m:oMathPara>
    </w:p>
    <w:p w14:paraId="73EBD824" w14:textId="77777777" w:rsidR="00BF624D" w:rsidRPr="005969C7" w:rsidRDefault="00BF624D" w:rsidP="00BF624D"/>
    <w:p w14:paraId="39CFC395" w14:textId="77777777" w:rsidR="006C48AD" w:rsidRPr="005969C7" w:rsidRDefault="006C48AD" w:rsidP="009257A1">
      <w:r w:rsidRPr="005969C7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5"/>
        <w:gridCol w:w="3667"/>
        <w:gridCol w:w="1844"/>
        <w:gridCol w:w="1976"/>
        <w:gridCol w:w="1976"/>
      </w:tblGrid>
      <w:tr w:rsidR="00BF624D" w:rsidRPr="005969C7" w14:paraId="1763B999" w14:textId="77777777" w:rsidTr="00253746">
        <w:trPr>
          <w:cantSplit/>
          <w:trHeight w:val="20"/>
        </w:trPr>
        <w:tc>
          <w:tcPr>
            <w:tcW w:w="360" w:type="pct"/>
            <w:vAlign w:val="center"/>
          </w:tcPr>
          <w:p w14:paraId="728EF12F" w14:textId="77777777" w:rsidR="006C48AD" w:rsidRPr="005969C7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№ п/п</w:t>
            </w:r>
          </w:p>
        </w:tc>
        <w:tc>
          <w:tcPr>
            <w:tcW w:w="1798" w:type="pct"/>
            <w:vAlign w:val="center"/>
          </w:tcPr>
          <w:p w14:paraId="70C791E8" w14:textId="77777777" w:rsidR="006C48AD" w:rsidRPr="005969C7" w:rsidRDefault="006C48AD" w:rsidP="00BF624D">
            <w:pPr>
              <w:spacing w:before="120" w:after="120"/>
              <w:jc w:val="center"/>
              <w:rPr>
                <w:i/>
              </w:rPr>
            </w:pPr>
            <w:bookmarkStart w:id="1" w:name="_Toc154745494"/>
            <w:bookmarkStart w:id="2" w:name="_Toc154745610"/>
            <w:r w:rsidRPr="005969C7">
              <w:rPr>
                <w:i/>
              </w:rPr>
              <w:t>Наименование</w:t>
            </w:r>
            <w:bookmarkEnd w:id="1"/>
            <w:bookmarkEnd w:id="2"/>
          </w:p>
        </w:tc>
        <w:tc>
          <w:tcPr>
            <w:tcW w:w="904" w:type="pct"/>
            <w:vAlign w:val="center"/>
          </w:tcPr>
          <w:p w14:paraId="3335589C" w14:textId="77777777" w:rsidR="006C48AD" w:rsidRPr="005969C7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Тип прибора</w:t>
            </w:r>
          </w:p>
        </w:tc>
        <w:tc>
          <w:tcPr>
            <w:tcW w:w="969" w:type="pct"/>
            <w:vAlign w:val="center"/>
          </w:tcPr>
          <w:p w14:paraId="20951EBB" w14:textId="77777777" w:rsidR="006C48AD" w:rsidRPr="005969C7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Используемый</w:t>
            </w:r>
            <w:r w:rsidR="00BF624D" w:rsidRPr="005969C7">
              <w:rPr>
                <w:i/>
              </w:rPr>
              <w:br/>
            </w:r>
            <w:r w:rsidRPr="005969C7">
              <w:rPr>
                <w:i/>
              </w:rPr>
              <w:t>диапазон</w:t>
            </w:r>
          </w:p>
        </w:tc>
        <w:tc>
          <w:tcPr>
            <w:tcW w:w="969" w:type="pct"/>
            <w:vAlign w:val="center"/>
          </w:tcPr>
          <w:p w14:paraId="13C8BF68" w14:textId="77777777" w:rsidR="006C48AD" w:rsidRPr="005969C7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Погрешность</w:t>
            </w:r>
            <w:r w:rsidR="00BF624D" w:rsidRPr="005969C7">
              <w:rPr>
                <w:i/>
              </w:rPr>
              <w:br/>
            </w:r>
            <w:r w:rsidRPr="005969C7">
              <w:rPr>
                <w:i/>
              </w:rPr>
              <w:t>прибора</w:t>
            </w:r>
          </w:p>
        </w:tc>
      </w:tr>
      <w:tr w:rsidR="00BF624D" w:rsidRPr="005969C7" w14:paraId="1B3C1630" w14:textId="77777777" w:rsidTr="00253746">
        <w:trPr>
          <w:cantSplit/>
          <w:trHeight w:val="20"/>
        </w:trPr>
        <w:tc>
          <w:tcPr>
            <w:tcW w:w="360" w:type="pct"/>
            <w:vAlign w:val="center"/>
          </w:tcPr>
          <w:p w14:paraId="67D3DAA0" w14:textId="77777777" w:rsidR="006C48AD" w:rsidRPr="005969C7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1</w:t>
            </w:r>
          </w:p>
        </w:tc>
        <w:tc>
          <w:tcPr>
            <w:tcW w:w="1798" w:type="pct"/>
            <w:vAlign w:val="center"/>
          </w:tcPr>
          <w:p w14:paraId="4577273B" w14:textId="3195138C" w:rsidR="006C48AD" w:rsidRPr="005969C7" w:rsidRDefault="00253746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Секундомер</w:t>
            </w:r>
          </w:p>
        </w:tc>
        <w:tc>
          <w:tcPr>
            <w:tcW w:w="904" w:type="pct"/>
            <w:vAlign w:val="center"/>
          </w:tcPr>
          <w:p w14:paraId="0728ECFC" w14:textId="7B54C901" w:rsidR="006C48AD" w:rsidRPr="005969C7" w:rsidRDefault="00253746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Электронный</w:t>
            </w:r>
          </w:p>
        </w:tc>
        <w:tc>
          <w:tcPr>
            <w:tcW w:w="969" w:type="pct"/>
            <w:vAlign w:val="center"/>
          </w:tcPr>
          <w:p w14:paraId="48183E43" w14:textId="6396C156" w:rsidR="006C48AD" w:rsidRPr="005969C7" w:rsidRDefault="00253746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15 с</w:t>
            </w:r>
          </w:p>
        </w:tc>
        <w:tc>
          <w:tcPr>
            <w:tcW w:w="969" w:type="pct"/>
            <w:vAlign w:val="center"/>
          </w:tcPr>
          <w:p w14:paraId="65196B73" w14:textId="5EA22D3F" w:rsidR="006C48AD" w:rsidRPr="005969C7" w:rsidRDefault="00253746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0,0005 с</w:t>
            </w:r>
          </w:p>
        </w:tc>
      </w:tr>
      <w:tr w:rsidR="00BF624D" w:rsidRPr="005969C7" w14:paraId="7120EC89" w14:textId="77777777" w:rsidTr="00253746">
        <w:trPr>
          <w:cantSplit/>
          <w:trHeight w:val="20"/>
        </w:trPr>
        <w:tc>
          <w:tcPr>
            <w:tcW w:w="360" w:type="pct"/>
            <w:vAlign w:val="center"/>
          </w:tcPr>
          <w:p w14:paraId="6B2BE921" w14:textId="77777777" w:rsidR="006C48AD" w:rsidRPr="005969C7" w:rsidRDefault="006C48AD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2</w:t>
            </w:r>
          </w:p>
        </w:tc>
        <w:tc>
          <w:tcPr>
            <w:tcW w:w="1798" w:type="pct"/>
            <w:vAlign w:val="center"/>
          </w:tcPr>
          <w:p w14:paraId="0E9B91F3" w14:textId="5E19593D" w:rsidR="006C48AD" w:rsidRPr="005969C7" w:rsidRDefault="00253746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t>Металлический стержень с делениями</w:t>
            </w:r>
          </w:p>
        </w:tc>
        <w:tc>
          <w:tcPr>
            <w:tcW w:w="904" w:type="pct"/>
            <w:vAlign w:val="center"/>
          </w:tcPr>
          <w:p w14:paraId="013ACD9B" w14:textId="7DE90716" w:rsidR="006C48AD" w:rsidRPr="005969C7" w:rsidRDefault="00253746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t>М</w:t>
            </w:r>
            <w:r w:rsidRPr="005969C7">
              <w:t>еханический</w:t>
            </w:r>
          </w:p>
        </w:tc>
        <w:tc>
          <w:tcPr>
            <w:tcW w:w="969" w:type="pct"/>
            <w:vAlign w:val="center"/>
          </w:tcPr>
          <w:p w14:paraId="47EE5ADF" w14:textId="3EB8EB93" w:rsidR="006C48AD" w:rsidRPr="005969C7" w:rsidRDefault="00253746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35 см</w:t>
            </w:r>
          </w:p>
        </w:tc>
        <w:tc>
          <w:tcPr>
            <w:tcW w:w="969" w:type="pct"/>
            <w:vAlign w:val="center"/>
          </w:tcPr>
          <w:p w14:paraId="1E20F342" w14:textId="30B7A583" w:rsidR="006C48AD" w:rsidRPr="005969C7" w:rsidRDefault="00253746" w:rsidP="00BF624D">
            <w:pPr>
              <w:spacing w:before="120" w:after="120"/>
              <w:jc w:val="center"/>
              <w:rPr>
                <w:i/>
              </w:rPr>
            </w:pPr>
            <w:r w:rsidRPr="005969C7">
              <w:rPr>
                <w:i/>
              </w:rPr>
              <w:t>2 мм</w:t>
            </w:r>
          </w:p>
        </w:tc>
      </w:tr>
    </w:tbl>
    <w:p w14:paraId="37251922" w14:textId="77777777" w:rsidR="005969C7" w:rsidRDefault="005969C7" w:rsidP="00BF624D"/>
    <w:p w14:paraId="3DFA9ABA" w14:textId="01C67FE5" w:rsidR="006C48AD" w:rsidRPr="005969C7" w:rsidRDefault="006C48AD" w:rsidP="00BF624D">
      <w:r w:rsidRPr="005969C7">
        <w:t>7. Схема установки (</w:t>
      </w:r>
      <w:r w:rsidRPr="005969C7">
        <w:rPr>
          <w:i/>
        </w:rPr>
        <w:t>перечень схем, которые составляют Приложение 1</w:t>
      </w:r>
      <w:r w:rsidRPr="005969C7">
        <w:t>).</w:t>
      </w:r>
    </w:p>
    <w:p w14:paraId="520EADE2" w14:textId="6C2A6343" w:rsidR="00BF624D" w:rsidRPr="005969C7" w:rsidRDefault="00253746" w:rsidP="005969C7">
      <w:pPr>
        <w:jc w:val="center"/>
      </w:pPr>
      <w:r w:rsidRPr="005969C7">
        <w:rPr>
          <w:noProof/>
        </w:rPr>
        <w:drawing>
          <wp:inline distT="0" distB="0" distL="0" distR="0" wp14:anchorId="312EFCE6" wp14:editId="72A8CB42">
            <wp:extent cx="4745666" cy="3139440"/>
            <wp:effectExtent l="0" t="0" r="0" b="3810"/>
            <wp:docPr id="2" name="Рисунок 2" descr="Изображение выглядит как зарисовка, диаграмма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зарисовка, диаграмма, Технический чертеж, рисуно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725" cy="31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4199" w14:textId="3CBE5175" w:rsidR="003F049E" w:rsidRPr="005969C7" w:rsidRDefault="00253746" w:rsidP="005969C7">
      <w:pPr>
        <w:jc w:val="center"/>
        <w:rPr>
          <w:i/>
          <w:iCs w:val="0"/>
        </w:rPr>
      </w:pPr>
      <w:r w:rsidRPr="005969C7">
        <w:rPr>
          <w:i/>
          <w:iCs w:val="0"/>
        </w:rPr>
        <w:t>Рисунок 1 – Схема установки</w:t>
      </w:r>
    </w:p>
    <w:p w14:paraId="1A5E6120" w14:textId="77777777" w:rsidR="00BF624D" w:rsidRPr="005969C7" w:rsidRDefault="00BF624D" w:rsidP="00BF624D"/>
    <w:p w14:paraId="31C0DA99" w14:textId="59011874" w:rsidR="006C48AD" w:rsidRPr="005969C7" w:rsidRDefault="006C48AD" w:rsidP="00BF624D">
      <w:r w:rsidRPr="005969C7">
        <w:t>8. Результаты прямых измерений и их обработки (</w:t>
      </w:r>
      <w:r w:rsidRPr="005969C7">
        <w:rPr>
          <w:i/>
        </w:rPr>
        <w:t>таблицы, примеры расчетов</w:t>
      </w:r>
      <w:r w:rsidRPr="005969C7">
        <w:t>).</w:t>
      </w:r>
    </w:p>
    <w:p w14:paraId="4E8EEE7B" w14:textId="77777777" w:rsidR="00EF5169" w:rsidRPr="005969C7" w:rsidRDefault="00EF5169" w:rsidP="00BF624D"/>
    <w:p w14:paraId="6ED7F3FB" w14:textId="4455FCCD" w:rsidR="00253746" w:rsidRDefault="002832C8" w:rsidP="00253746">
      <w:pPr>
        <w:pStyle w:val="ab"/>
        <w:spacing w:before="96"/>
      </w:pPr>
      <w:r>
        <w:t>На основе результатов измерений (Таблица А1)</w:t>
      </w:r>
      <w:r>
        <w:t xml:space="preserve"> построили графики </w:t>
      </w:r>
      <w:r w:rsidR="00253746" w:rsidRPr="005969C7">
        <w:t>зависимости времени 10 колебаний от расстояния груза</w:t>
      </w:r>
      <w:r>
        <w:t xml:space="preserve">. </w:t>
      </w:r>
      <w:r w:rsidRPr="005969C7">
        <w:t>По построенным графикам</w:t>
      </w:r>
      <w:r w:rsidR="00253746" w:rsidRPr="005969C7">
        <w:t xml:space="preserve"> найдем точку их пересечения, то есть </w:t>
      </w:r>
      <w:r w:rsidR="00253746" w:rsidRPr="005969C7">
        <w:rPr>
          <w:lang w:val="en-US"/>
        </w:rPr>
        <w:t>t</w:t>
      </w:r>
      <w:r w:rsidR="00253746" w:rsidRPr="005969C7">
        <w:rPr>
          <w:vertAlign w:val="subscript"/>
        </w:rPr>
        <w:t>0</w:t>
      </w:r>
      <w:r w:rsidR="00253746" w:rsidRPr="005969C7">
        <w:t xml:space="preserve"> = 11,</w:t>
      </w:r>
      <w:r>
        <w:t>5</w:t>
      </w:r>
      <w:r w:rsidR="00253746" w:rsidRPr="005969C7">
        <w:t xml:space="preserve"> с (см. Рисунок 2).</w:t>
      </w:r>
    </w:p>
    <w:p w14:paraId="527CC1E7" w14:textId="77777777" w:rsidR="002832C8" w:rsidRPr="005969C7" w:rsidRDefault="002832C8" w:rsidP="00253746">
      <w:pPr>
        <w:pStyle w:val="ab"/>
        <w:spacing w:before="96"/>
      </w:pPr>
    </w:p>
    <w:p w14:paraId="42993D86" w14:textId="5CE7FBF0" w:rsidR="00253746" w:rsidRPr="002832C8" w:rsidRDefault="00253746" w:rsidP="002832C8">
      <w:pPr>
        <w:pStyle w:val="ab"/>
        <w:spacing w:before="96"/>
        <w:jc w:val="center"/>
        <w:rPr>
          <w:sz w:val="32"/>
          <w:szCs w:val="32"/>
          <w:vertAlign w:val="subscript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g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9,88 м/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sz w:val="32"/>
            <w:szCs w:val="32"/>
            <w:vertAlign w:val="superscript"/>
          </w:rPr>
          <m:t>2</m:t>
        </m:r>
      </m:oMath>
      <w:r w:rsidRPr="002832C8">
        <w:rPr>
          <w:sz w:val="32"/>
          <w:szCs w:val="32"/>
        </w:rPr>
        <w:t xml:space="preserve"> </w:t>
      </w:r>
      <w:r w:rsidRPr="002832C8">
        <w:rPr>
          <w:sz w:val="32"/>
          <w:szCs w:val="32"/>
          <w:vertAlign w:val="subscript"/>
        </w:rPr>
        <w:t xml:space="preserve"> </w:t>
      </w:r>
    </w:p>
    <w:p w14:paraId="39FD8626" w14:textId="38F27895" w:rsidR="005969C7" w:rsidRPr="002832C8" w:rsidRDefault="005969C7" w:rsidP="00F22872">
      <w:pPr>
        <w:pStyle w:val="ab"/>
        <w:spacing w:before="96"/>
        <w:jc w:val="center"/>
        <w:rPr>
          <w:i/>
          <w:sz w:val="32"/>
          <w:szCs w:val="32"/>
          <w:vertAlign w:val="super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vertAlign w:val="superscript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vertAlign w:val="superscript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vertAlign w:val="superscript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  <w:vertAlign w:val="superscript"/>
            </w:rPr>
            <m:t>=1,15 с</m:t>
          </m:r>
        </m:oMath>
      </m:oMathPara>
    </w:p>
    <w:p w14:paraId="356F5A9E" w14:textId="77777777" w:rsidR="00EF5169" w:rsidRPr="005969C7" w:rsidRDefault="00EF5169" w:rsidP="00BF624D"/>
    <w:p w14:paraId="0BF44288" w14:textId="77777777" w:rsidR="006C48AD" w:rsidRPr="005969C7" w:rsidRDefault="006C48AD" w:rsidP="00BF624D">
      <w:r w:rsidRPr="005969C7">
        <w:t>9. Расчет результатов косвенных измерений (</w:t>
      </w:r>
      <w:r w:rsidRPr="005969C7">
        <w:rPr>
          <w:i/>
        </w:rPr>
        <w:t>таблицы, примеры расчетов</w:t>
      </w:r>
      <w:r w:rsidRPr="005969C7">
        <w:t>).</w:t>
      </w:r>
    </w:p>
    <w:p w14:paraId="4D846B66" w14:textId="77777777" w:rsidR="00F22872" w:rsidRPr="005969C7" w:rsidRDefault="00F22872" w:rsidP="00EF5169">
      <w:pPr>
        <w:rPr>
          <w:i/>
        </w:rPr>
      </w:pPr>
    </w:p>
    <w:p w14:paraId="6C18F54E" w14:textId="77777777" w:rsidR="00F22872" w:rsidRPr="005969C7" w:rsidRDefault="00F22872" w:rsidP="00F22872">
      <w:pPr>
        <w:pStyle w:val="ab"/>
        <w:spacing w:before="96"/>
      </w:pPr>
      <w:r w:rsidRPr="005969C7">
        <w:t xml:space="preserve">Абсолютная погрешность </w:t>
      </w:r>
      <w:r w:rsidRPr="005969C7">
        <w:rPr>
          <w:lang w:val="en-US"/>
        </w:rPr>
        <w:t>t</w:t>
      </w:r>
      <w:r w:rsidRPr="005969C7">
        <w:rPr>
          <w:vertAlign w:val="subscript"/>
        </w:rPr>
        <w:t>0</w:t>
      </w:r>
      <w:r w:rsidRPr="005969C7">
        <w:t>:</w:t>
      </w:r>
    </w:p>
    <w:p w14:paraId="14879598" w14:textId="3CE11F9B" w:rsidR="00F22872" w:rsidRPr="005969C7" w:rsidRDefault="00F22872" w:rsidP="00F22872">
      <w:pPr>
        <w:pStyle w:val="ab"/>
        <w:spacing w:before="96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  <m:r>
            <w:rPr>
              <w:rFonts w:ascii="Cambria Math" w:hAnsi="Cambria Math"/>
              <w:lang w:val="en-US"/>
            </w:rPr>
            <m:t>2 с</m:t>
          </m:r>
        </m:oMath>
      </m:oMathPara>
    </w:p>
    <w:p w14:paraId="30829D32" w14:textId="77777777" w:rsidR="00F22872" w:rsidRPr="005969C7" w:rsidRDefault="00F22872" w:rsidP="00F22872">
      <w:pPr>
        <w:pStyle w:val="ab"/>
        <w:spacing w:before="96"/>
        <w:rPr>
          <w:i/>
          <w:lang w:val="en-US"/>
        </w:rPr>
      </w:pPr>
    </w:p>
    <w:p w14:paraId="1DD54AC0" w14:textId="77777777" w:rsidR="00F22872" w:rsidRPr="005969C7" w:rsidRDefault="00F22872" w:rsidP="00F22872">
      <w:pPr>
        <w:pStyle w:val="ab"/>
        <w:spacing w:before="96"/>
        <w:rPr>
          <w:iCs w:val="0"/>
        </w:rPr>
      </w:pPr>
      <w:r w:rsidRPr="005969C7">
        <w:t xml:space="preserve">Относительная погрешность </w:t>
      </w:r>
      <w:r w:rsidRPr="005969C7">
        <w:rPr>
          <w:lang w:val="en-US"/>
        </w:rPr>
        <w:t>t</w:t>
      </w:r>
      <w:r w:rsidRPr="005969C7">
        <w:rPr>
          <w:vertAlign w:val="subscript"/>
        </w:rPr>
        <w:t>0</w:t>
      </w:r>
      <w:r w:rsidRPr="005969C7">
        <w:t>:</w:t>
      </w:r>
    </w:p>
    <w:p w14:paraId="1AA17B73" w14:textId="4447996F" w:rsidR="00F22872" w:rsidRPr="002832C8" w:rsidRDefault="00F22872" w:rsidP="00F22872">
      <w:pPr>
        <w:pStyle w:val="ab"/>
        <w:spacing w:before="96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∂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1,7%</m:t>
          </m:r>
        </m:oMath>
      </m:oMathPara>
    </w:p>
    <w:p w14:paraId="4D0BD36A" w14:textId="77777777" w:rsidR="002832C8" w:rsidRPr="005969C7" w:rsidRDefault="002832C8" w:rsidP="00F22872">
      <w:pPr>
        <w:pStyle w:val="ab"/>
        <w:spacing w:before="96"/>
        <w:rPr>
          <w:lang w:val="en-US"/>
        </w:rPr>
      </w:pPr>
    </w:p>
    <w:p w14:paraId="1F5A9648" w14:textId="19BE86D6" w:rsidR="00F22872" w:rsidRPr="005969C7" w:rsidRDefault="00F22872" w:rsidP="00F22872">
      <w:pPr>
        <w:pStyle w:val="ab"/>
        <w:spacing w:before="96"/>
        <w:rPr>
          <w:iCs w:val="0"/>
        </w:rPr>
      </w:pPr>
      <w:r w:rsidRPr="005969C7">
        <w:t>Абсолютная</w:t>
      </w:r>
      <w:r w:rsidRPr="005969C7">
        <w:t xml:space="preserve"> погрешность </w:t>
      </w:r>
      <w:r w:rsidRPr="005969C7">
        <w:rPr>
          <w:lang w:val="en-US"/>
        </w:rPr>
        <w:t>L</w:t>
      </w:r>
      <w:r w:rsidRPr="005969C7">
        <w:rPr>
          <w:vertAlign w:val="subscript"/>
        </w:rPr>
        <w:t>0</w:t>
      </w:r>
      <w:r w:rsidRPr="005969C7">
        <w:t>:</w:t>
      </w:r>
    </w:p>
    <w:p w14:paraId="6BA688EB" w14:textId="1970492D" w:rsidR="00F22872" w:rsidRPr="005969C7" w:rsidRDefault="00F22872" w:rsidP="00F22872">
      <w:pPr>
        <w:pStyle w:val="ab"/>
        <w:spacing w:before="96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=0,2 </m:t>
          </m:r>
          <m:r>
            <w:rPr>
              <w:rFonts w:ascii="Cambria Math" w:hAnsi="Cambria Math"/>
            </w:rPr>
            <m:t>м</m:t>
          </m:r>
        </m:oMath>
      </m:oMathPara>
    </w:p>
    <w:p w14:paraId="07994E39" w14:textId="77777777" w:rsidR="00F22872" w:rsidRPr="005969C7" w:rsidRDefault="00F22872" w:rsidP="00F22872">
      <w:pPr>
        <w:pStyle w:val="ab"/>
        <w:spacing w:before="96"/>
        <w:rPr>
          <w:iCs w:val="0"/>
        </w:rPr>
      </w:pPr>
    </w:p>
    <w:p w14:paraId="40099A22" w14:textId="77777777" w:rsidR="00F22872" w:rsidRPr="005969C7" w:rsidRDefault="00F22872" w:rsidP="00F22872">
      <w:pPr>
        <w:pStyle w:val="ab"/>
        <w:spacing w:before="96"/>
        <w:rPr>
          <w:iCs w:val="0"/>
        </w:rPr>
      </w:pPr>
      <w:r w:rsidRPr="005969C7">
        <w:t xml:space="preserve">Относительная погрешность </w:t>
      </w:r>
      <w:r w:rsidRPr="005969C7">
        <w:rPr>
          <w:lang w:val="en-US"/>
        </w:rPr>
        <w:t>L</w:t>
      </w:r>
      <w:r w:rsidRPr="005969C7">
        <w:rPr>
          <w:vertAlign w:val="subscript"/>
        </w:rPr>
        <w:t>0</w:t>
      </w:r>
      <w:r w:rsidRPr="005969C7">
        <w:t>:</w:t>
      </w:r>
    </w:p>
    <w:p w14:paraId="44DD8093" w14:textId="6D898EA2" w:rsidR="00F22872" w:rsidRPr="002832C8" w:rsidRDefault="00F22872" w:rsidP="00F22872">
      <w:pPr>
        <w:pStyle w:val="ab"/>
        <w:spacing w:before="96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∂L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0,6%</m:t>
          </m:r>
        </m:oMath>
      </m:oMathPara>
    </w:p>
    <w:p w14:paraId="66DD9571" w14:textId="77777777" w:rsidR="002832C8" w:rsidRPr="005969C7" w:rsidRDefault="002832C8" w:rsidP="00F22872">
      <w:pPr>
        <w:pStyle w:val="ab"/>
        <w:spacing w:before="96"/>
      </w:pPr>
    </w:p>
    <w:p w14:paraId="5D960AEC" w14:textId="1B73CF1E" w:rsidR="00F22872" w:rsidRPr="005969C7" w:rsidRDefault="00F22872" w:rsidP="00F22872">
      <w:pPr>
        <w:pStyle w:val="ab"/>
        <w:spacing w:before="96"/>
        <w:rPr>
          <w:iCs w:val="0"/>
        </w:rPr>
      </w:pPr>
      <w:r w:rsidRPr="005969C7">
        <w:t>Относительная погрешность ускорения свободного падения:</w:t>
      </w:r>
    </w:p>
    <w:p w14:paraId="602DDFB7" w14:textId="13F5AA4E" w:rsidR="00F22872" w:rsidRDefault="00F22872" w:rsidP="00F22872">
      <w:pPr>
        <w:pStyle w:val="ab"/>
        <w:spacing w:before="96"/>
        <w:rPr>
          <w:i/>
        </w:rPr>
      </w:pPr>
      <m:oMath>
        <m:r>
          <w:rPr>
            <w:rFonts w:ascii="Cambria Math" w:hAnsi="Cambria Math"/>
          </w:rPr>
          <m:t>∂</m:t>
        </m:r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∂L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</m:t>
                </m:r>
                <m:r>
                  <w:rPr>
                    <w:rFonts w:ascii="Cambria Math" w:hAnsi="Cambria Math"/>
                    <w:lang w:val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3,5%</m:t>
        </m:r>
      </m:oMath>
      <w:r w:rsidRPr="005969C7">
        <w:rPr>
          <w:i/>
        </w:rPr>
        <w:t xml:space="preserve"> </w:t>
      </w:r>
    </w:p>
    <w:p w14:paraId="69D91CE6" w14:textId="77777777" w:rsidR="002832C8" w:rsidRPr="005969C7" w:rsidRDefault="002832C8" w:rsidP="00F22872">
      <w:pPr>
        <w:pStyle w:val="ab"/>
        <w:spacing w:before="96"/>
        <w:rPr>
          <w:i/>
          <w:iCs w:val="0"/>
          <w:lang w:val="en-US"/>
        </w:rPr>
      </w:pPr>
    </w:p>
    <w:p w14:paraId="5AEC6378" w14:textId="77777777" w:rsidR="00F22872" w:rsidRPr="005969C7" w:rsidRDefault="00F22872" w:rsidP="00F22872">
      <w:pPr>
        <w:pStyle w:val="ab"/>
        <w:spacing w:before="96"/>
      </w:pPr>
      <w:r w:rsidRPr="005969C7">
        <w:t>Абсолютная погрешность ускорения свободного падения:</w:t>
      </w:r>
    </w:p>
    <w:p w14:paraId="57D6A505" w14:textId="47AB2051" w:rsidR="00EF5169" w:rsidRPr="005969C7" w:rsidRDefault="00F22872" w:rsidP="00EF5169">
      <m:oMathPara>
        <m:oMathParaPr>
          <m:jc m:val="left"/>
        </m:oMathParaPr>
        <m:oMath>
          <m:r>
            <w:rPr>
              <w:rFonts w:ascii="Cambria Math" w:hAnsi="Cambria Math"/>
            </w:rPr>
            <m:t>∆g=g*∂g=0,</m:t>
          </m:r>
          <m:r>
            <w:rPr>
              <w:rFonts w:ascii="Cambria Math" w:hAnsi="Cambria Math"/>
            </w:rPr>
            <m:t>36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0859A2A" w14:textId="77777777" w:rsidR="00EF5169" w:rsidRPr="005969C7" w:rsidRDefault="00EF5169" w:rsidP="00EF5169"/>
    <w:p w14:paraId="007825F0" w14:textId="77777777" w:rsidR="00EF5169" w:rsidRPr="005969C7" w:rsidRDefault="00EF5169" w:rsidP="00EF5169"/>
    <w:p w14:paraId="1C541226" w14:textId="3248F5F9" w:rsidR="006C48AD" w:rsidRPr="005969C7" w:rsidRDefault="006C48AD" w:rsidP="00EF5169">
      <w:r w:rsidRPr="005969C7">
        <w:t>1</w:t>
      </w:r>
      <w:r w:rsidR="00F22872" w:rsidRPr="005969C7">
        <w:t>0</w:t>
      </w:r>
      <w:r w:rsidRPr="005969C7">
        <w:t>. Графики (</w:t>
      </w:r>
      <w:r w:rsidRPr="005969C7">
        <w:rPr>
          <w:i/>
        </w:rPr>
        <w:t>перечень графиков, которые составляют Приложение 2</w:t>
      </w:r>
      <w:r w:rsidRPr="005969C7">
        <w:t>).</w:t>
      </w:r>
    </w:p>
    <w:p w14:paraId="60490ADB" w14:textId="77777777" w:rsidR="00EF5169" w:rsidRPr="005969C7" w:rsidRDefault="00EF5169" w:rsidP="00EF5169"/>
    <w:p w14:paraId="6D324ABC" w14:textId="7EDBF23E" w:rsidR="00F0595E" w:rsidRPr="005969C7" w:rsidRDefault="00F0595E" w:rsidP="00EF5169"/>
    <w:p w14:paraId="3D6A0848" w14:textId="77777777" w:rsidR="00F0595E" w:rsidRPr="005969C7" w:rsidRDefault="00F0595E" w:rsidP="00EF5169"/>
    <w:p w14:paraId="27CC80E8" w14:textId="41E25492" w:rsidR="00EF5169" w:rsidRPr="005969C7" w:rsidRDefault="00F22872" w:rsidP="00EF5169">
      <w:r w:rsidRPr="005969C7">
        <w:rPr>
          <w:noProof/>
        </w:rPr>
        <w:drawing>
          <wp:inline distT="0" distB="0" distL="0" distR="0" wp14:anchorId="22D33EF5" wp14:editId="38D13199">
            <wp:extent cx="6794500" cy="3242734"/>
            <wp:effectExtent l="0" t="0" r="6350" b="15240"/>
            <wp:docPr id="193243719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2E60306-DDA5-4259-A2D4-848149078D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7AE7E2" w14:textId="24DB5467" w:rsidR="00F22872" w:rsidRPr="00F22872" w:rsidRDefault="00F22872" w:rsidP="002832C8">
      <w:pPr>
        <w:jc w:val="center"/>
        <w:rPr>
          <w:i/>
          <w:iCs w:val="0"/>
        </w:rPr>
      </w:pPr>
      <w:r w:rsidRPr="00F22872">
        <w:rPr>
          <w:i/>
          <w:iCs w:val="0"/>
        </w:rPr>
        <w:t>Рисунок 2</w:t>
      </w:r>
      <w:r w:rsidRPr="002832C8">
        <w:rPr>
          <w:i/>
          <w:iCs w:val="0"/>
        </w:rPr>
        <w:t xml:space="preserve"> - </w:t>
      </w:r>
      <w:r w:rsidRPr="00F22872">
        <w:rPr>
          <w:i/>
          <w:iCs w:val="0"/>
        </w:rPr>
        <w:t xml:space="preserve">График зависимости </w:t>
      </w:r>
      <w:r w:rsidRPr="00F22872">
        <w:rPr>
          <w:i/>
          <w:iCs w:val="0"/>
          <w:lang w:val="en-US"/>
        </w:rPr>
        <w:t>t</w:t>
      </w:r>
      <w:r w:rsidRPr="00F22872">
        <w:rPr>
          <w:i/>
          <w:iCs w:val="0"/>
          <w:vertAlign w:val="subscript"/>
        </w:rPr>
        <w:t>1</w:t>
      </w:r>
      <w:r w:rsidRPr="00F22872">
        <w:rPr>
          <w:i/>
          <w:iCs w:val="0"/>
        </w:rPr>
        <w:t>(</w:t>
      </w:r>
      <w:r w:rsidRPr="00F22872">
        <w:rPr>
          <w:i/>
          <w:iCs w:val="0"/>
          <w:lang w:val="en-US"/>
        </w:rPr>
        <w:t>x</w:t>
      </w:r>
      <w:r w:rsidRPr="00F22872">
        <w:rPr>
          <w:i/>
          <w:iCs w:val="0"/>
        </w:rPr>
        <w:t xml:space="preserve">) и </w:t>
      </w:r>
      <w:r w:rsidRPr="00F22872">
        <w:rPr>
          <w:i/>
          <w:iCs w:val="0"/>
          <w:lang w:val="en-US"/>
        </w:rPr>
        <w:t>t</w:t>
      </w:r>
      <w:r w:rsidRPr="00F22872">
        <w:rPr>
          <w:i/>
          <w:iCs w:val="0"/>
          <w:vertAlign w:val="subscript"/>
        </w:rPr>
        <w:t>2</w:t>
      </w:r>
      <w:r w:rsidRPr="00F22872">
        <w:rPr>
          <w:i/>
          <w:iCs w:val="0"/>
        </w:rPr>
        <w:t>(</w:t>
      </w:r>
      <w:r w:rsidRPr="00F22872">
        <w:rPr>
          <w:i/>
          <w:iCs w:val="0"/>
          <w:lang w:val="en-US"/>
        </w:rPr>
        <w:t>x</w:t>
      </w:r>
      <w:r w:rsidRPr="00F22872">
        <w:rPr>
          <w:i/>
          <w:iCs w:val="0"/>
        </w:rPr>
        <w:t>) для прямого и обратного положений маятника</w:t>
      </w:r>
    </w:p>
    <w:p w14:paraId="4138511C" w14:textId="77777777" w:rsidR="00F22872" w:rsidRPr="005969C7" w:rsidRDefault="00F22872" w:rsidP="00EF5169"/>
    <w:p w14:paraId="2E1FAFE1" w14:textId="77777777" w:rsidR="00F22872" w:rsidRPr="005969C7" w:rsidRDefault="00F22872" w:rsidP="00EF5169"/>
    <w:p w14:paraId="6B7A1A72" w14:textId="3CA3FCC5" w:rsidR="006C48AD" w:rsidRPr="002832C8" w:rsidRDefault="006C48AD" w:rsidP="00EF5169">
      <w:r w:rsidRPr="002832C8">
        <w:t>1</w:t>
      </w:r>
      <w:r w:rsidR="002832C8">
        <w:t>1</w:t>
      </w:r>
      <w:r w:rsidRPr="002832C8">
        <w:t>. Окончательные результаты.</w:t>
      </w:r>
    </w:p>
    <w:p w14:paraId="46558345" w14:textId="77777777" w:rsidR="00EF5169" w:rsidRPr="002832C8" w:rsidRDefault="00EF5169" w:rsidP="00EF5169"/>
    <w:p w14:paraId="66028FD0" w14:textId="1727A432" w:rsidR="00EF5169" w:rsidRPr="002832C8" w:rsidRDefault="00F22872" w:rsidP="002832C8">
      <w:pPr>
        <w:pStyle w:val="ab"/>
        <w:ind w:left="14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8±0</m:t>
              </m:r>
              <m:r>
                <w:rPr>
                  <w:rFonts w:ascii="Cambria Math" w:hAnsi="Cambria Math"/>
                  <w:lang w:val="en-US"/>
                </w:rPr>
                <m:t>,3</m:t>
              </m:r>
              <m:r>
                <w:rPr>
                  <w:rFonts w:ascii="Cambria Math" w:hAnsi="Cambria Math"/>
                  <w:lang w:val="en-US"/>
                </w:rPr>
                <m:t>6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; ∂g=</m:t>
          </m:r>
          <m:r>
            <w:rPr>
              <w:rFonts w:ascii="Cambria Math" w:hAnsi="Cambria Math"/>
            </w:rPr>
            <m:t>3,5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2B5805DC" w14:textId="77777777" w:rsidR="007F7C21" w:rsidRDefault="007F7C21" w:rsidP="007F7C21">
      <w:pPr>
        <w:jc w:val="center"/>
        <w:rPr>
          <w:i/>
          <w:iCs w:val="0"/>
        </w:rPr>
      </w:pPr>
      <w:r w:rsidRPr="002832C8">
        <w:rPr>
          <w:i/>
          <w:iCs w:val="0"/>
        </w:rPr>
        <w:t>Таблица 2 - Значения измеренного ускорения свободного падения и справочного значения для широты лаборатории</w:t>
      </w:r>
      <w:r w:rsidRPr="002832C8">
        <w:rPr>
          <w:iCs w:val="0"/>
        </w:rPr>
        <w:t>.</w:t>
      </w:r>
      <w:r w:rsidRPr="007F7C21">
        <w:rPr>
          <w:i/>
          <w:iCs w:val="0"/>
        </w:rPr>
        <w:t xml:space="preserve"> </w:t>
      </w:r>
    </w:p>
    <w:p w14:paraId="1CB4AF4F" w14:textId="225E7D43" w:rsidR="002832C8" w:rsidRPr="002832C8" w:rsidRDefault="002832C8" w:rsidP="002832C8">
      <w:pPr>
        <w:pStyle w:val="ab"/>
        <w:ind w:left="146"/>
        <w:rPr>
          <w:iCs w:val="0"/>
        </w:rPr>
      </w:pPr>
    </w:p>
    <w:tbl>
      <w:tblPr>
        <w:tblW w:w="5360" w:type="dxa"/>
        <w:jc w:val="center"/>
        <w:tblLook w:val="04A0" w:firstRow="1" w:lastRow="0" w:firstColumn="1" w:lastColumn="0" w:noHBand="0" w:noVBand="1"/>
      </w:tblPr>
      <w:tblGrid>
        <w:gridCol w:w="2560"/>
        <w:gridCol w:w="2800"/>
      </w:tblGrid>
      <w:tr w:rsidR="002832C8" w:rsidRPr="002832C8" w14:paraId="41783A46" w14:textId="77777777" w:rsidTr="002832C8">
        <w:trPr>
          <w:trHeight w:val="288"/>
          <w:jc w:val="center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0A139E7" w14:textId="77777777" w:rsidR="002832C8" w:rsidRPr="002832C8" w:rsidRDefault="002832C8" w:rsidP="002832C8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2832C8">
              <w:rPr>
                <w:iCs w:val="0"/>
                <w:color w:val="000000"/>
              </w:rPr>
              <w:t>g (в СПб), м/с^2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71D9F" w14:textId="77777777" w:rsidR="002832C8" w:rsidRPr="002832C8" w:rsidRDefault="002832C8" w:rsidP="002832C8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2832C8">
              <w:rPr>
                <w:iCs w:val="0"/>
                <w:color w:val="000000"/>
              </w:rPr>
              <w:t>9,8195</w:t>
            </w:r>
          </w:p>
        </w:tc>
      </w:tr>
      <w:tr w:rsidR="002832C8" w:rsidRPr="002832C8" w14:paraId="62B7F68B" w14:textId="77777777" w:rsidTr="002832C8">
        <w:trPr>
          <w:trHeight w:val="288"/>
          <w:jc w:val="center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605D48" w14:textId="77777777" w:rsidR="002832C8" w:rsidRPr="002832C8" w:rsidRDefault="002832C8" w:rsidP="002832C8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2832C8">
              <w:rPr>
                <w:iCs w:val="0"/>
                <w:color w:val="000000"/>
              </w:rPr>
              <w:t>g (эксп), м/с^2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E7626E" w14:textId="77777777" w:rsidR="002832C8" w:rsidRPr="002832C8" w:rsidRDefault="002832C8" w:rsidP="002832C8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2832C8">
              <w:rPr>
                <w:iCs w:val="0"/>
                <w:color w:val="000000"/>
              </w:rPr>
              <w:t>9,8808</w:t>
            </w:r>
          </w:p>
        </w:tc>
      </w:tr>
    </w:tbl>
    <w:p w14:paraId="2EEA0404" w14:textId="77777777" w:rsidR="002832C8" w:rsidRDefault="002832C8" w:rsidP="002832C8">
      <w:pPr>
        <w:pStyle w:val="ab"/>
        <w:ind w:left="146"/>
        <w:jc w:val="center"/>
        <w:rPr>
          <w:i/>
          <w:iCs w:val="0"/>
        </w:rPr>
      </w:pPr>
    </w:p>
    <w:p w14:paraId="5384E811" w14:textId="3EB5F933" w:rsidR="007F7C21" w:rsidRPr="002832C8" w:rsidRDefault="007F7C21" w:rsidP="007F7C21">
      <w:pPr>
        <w:jc w:val="center"/>
        <w:rPr>
          <w:i/>
          <w:iCs w:val="0"/>
        </w:rPr>
      </w:pPr>
      <w:r w:rsidRPr="002832C8">
        <w:rPr>
          <w:i/>
          <w:iCs w:val="0"/>
        </w:rPr>
        <w:t>Таблица 3 - Абсолютное и относительное отклонения для измеренного ускорения свободного падения и справочного значения для широты лаборатории.</w:t>
      </w:r>
    </w:p>
    <w:p w14:paraId="11793D2A" w14:textId="2CC7C89E" w:rsidR="002832C8" w:rsidRPr="002832C8" w:rsidRDefault="002832C8" w:rsidP="002832C8">
      <w:pPr>
        <w:pStyle w:val="ab"/>
        <w:ind w:left="146"/>
        <w:jc w:val="center"/>
        <w:rPr>
          <w:iCs w:val="0"/>
        </w:rPr>
      </w:pPr>
    </w:p>
    <w:tbl>
      <w:tblPr>
        <w:tblW w:w="4620" w:type="dxa"/>
        <w:jc w:val="center"/>
        <w:tblLook w:val="04A0" w:firstRow="1" w:lastRow="0" w:firstColumn="1" w:lastColumn="0" w:noHBand="0" w:noVBand="1"/>
      </w:tblPr>
      <w:tblGrid>
        <w:gridCol w:w="3660"/>
        <w:gridCol w:w="960"/>
      </w:tblGrid>
      <w:tr w:rsidR="002832C8" w:rsidRPr="002832C8" w14:paraId="7EFB8E92" w14:textId="77777777" w:rsidTr="002832C8">
        <w:trPr>
          <w:trHeight w:val="288"/>
          <w:jc w:val="center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F5118B" w14:textId="77777777" w:rsidR="002832C8" w:rsidRPr="002832C8" w:rsidRDefault="002832C8" w:rsidP="002832C8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proofErr w:type="spellStart"/>
            <w:r w:rsidRPr="002832C8">
              <w:rPr>
                <w:iCs w:val="0"/>
                <w:color w:val="000000"/>
              </w:rPr>
              <w:t>Абс</w:t>
            </w:r>
            <w:proofErr w:type="spellEnd"/>
            <w:r w:rsidRPr="002832C8">
              <w:rPr>
                <w:iCs w:val="0"/>
                <w:color w:val="000000"/>
              </w:rPr>
              <w:t xml:space="preserve">. </w:t>
            </w:r>
            <w:proofErr w:type="spellStart"/>
            <w:r w:rsidRPr="002832C8">
              <w:rPr>
                <w:iCs w:val="0"/>
                <w:color w:val="000000"/>
              </w:rPr>
              <w:t>откл</w:t>
            </w:r>
            <w:proofErr w:type="spellEnd"/>
            <w:r w:rsidRPr="002832C8">
              <w:rPr>
                <w:iCs w:val="0"/>
                <w:color w:val="000000"/>
              </w:rPr>
              <w:t>.  g (в СПб) от g (эксп), м/с^2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E7B4" w14:textId="77777777" w:rsidR="002832C8" w:rsidRPr="002832C8" w:rsidRDefault="002832C8" w:rsidP="002832C8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2832C8">
              <w:rPr>
                <w:iCs w:val="0"/>
                <w:color w:val="000000"/>
              </w:rPr>
              <w:t>0,0613</w:t>
            </w:r>
          </w:p>
        </w:tc>
      </w:tr>
      <w:tr w:rsidR="002832C8" w:rsidRPr="002832C8" w14:paraId="5AC58988" w14:textId="77777777" w:rsidTr="002832C8">
        <w:trPr>
          <w:trHeight w:val="288"/>
          <w:jc w:val="center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99815C" w14:textId="77777777" w:rsidR="002832C8" w:rsidRPr="002832C8" w:rsidRDefault="002832C8" w:rsidP="002832C8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proofErr w:type="spellStart"/>
            <w:r w:rsidRPr="002832C8">
              <w:rPr>
                <w:iCs w:val="0"/>
                <w:color w:val="000000"/>
              </w:rPr>
              <w:t>Отн</w:t>
            </w:r>
            <w:proofErr w:type="spellEnd"/>
            <w:r w:rsidRPr="002832C8">
              <w:rPr>
                <w:iCs w:val="0"/>
                <w:color w:val="000000"/>
              </w:rPr>
              <w:t xml:space="preserve">. </w:t>
            </w:r>
            <w:proofErr w:type="spellStart"/>
            <w:r w:rsidRPr="002832C8">
              <w:rPr>
                <w:iCs w:val="0"/>
                <w:color w:val="000000"/>
              </w:rPr>
              <w:t>откл</w:t>
            </w:r>
            <w:proofErr w:type="spellEnd"/>
            <w:r w:rsidRPr="002832C8">
              <w:rPr>
                <w:iCs w:val="0"/>
                <w:color w:val="000000"/>
              </w:rPr>
              <w:t>.  g (в СПб) от g (эксп), м/с^2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65E4" w14:textId="77777777" w:rsidR="002832C8" w:rsidRPr="002832C8" w:rsidRDefault="002832C8" w:rsidP="002832C8">
            <w:pPr>
              <w:widowControl/>
              <w:autoSpaceDE/>
              <w:autoSpaceDN/>
              <w:adjustRightInd/>
              <w:jc w:val="right"/>
              <w:rPr>
                <w:iCs w:val="0"/>
                <w:color w:val="000000"/>
              </w:rPr>
            </w:pPr>
            <w:r w:rsidRPr="002832C8">
              <w:rPr>
                <w:iCs w:val="0"/>
                <w:color w:val="000000"/>
              </w:rPr>
              <w:t>0,6%</w:t>
            </w:r>
          </w:p>
        </w:tc>
      </w:tr>
    </w:tbl>
    <w:p w14:paraId="34FF18F2" w14:textId="77777777" w:rsidR="00EF5169" w:rsidRPr="002832C8" w:rsidRDefault="00EF5169" w:rsidP="00EF5169"/>
    <w:p w14:paraId="0FCED163" w14:textId="77777777" w:rsidR="002832C8" w:rsidRPr="005969C7" w:rsidRDefault="002832C8" w:rsidP="00EF5169"/>
    <w:p w14:paraId="396CCA84" w14:textId="74F1EBC1" w:rsidR="006C48AD" w:rsidRPr="007F7C21" w:rsidRDefault="006C48AD" w:rsidP="00EF5169">
      <w:r w:rsidRPr="005969C7">
        <w:t>1</w:t>
      </w:r>
      <w:r w:rsidR="002832C8">
        <w:t>2</w:t>
      </w:r>
      <w:r w:rsidRPr="005969C7">
        <w:t xml:space="preserve">. </w:t>
      </w:r>
      <w:r w:rsidRPr="007F7C21">
        <w:t>Выводы и анализ результатов работы.</w:t>
      </w:r>
    </w:p>
    <w:p w14:paraId="50C6C1E4" w14:textId="77777777" w:rsidR="002832C8" w:rsidRPr="007F7C21" w:rsidRDefault="002832C8" w:rsidP="00EF5169"/>
    <w:p w14:paraId="62ABD409" w14:textId="478EF7AE" w:rsidR="002832C8" w:rsidRPr="007F7C21" w:rsidRDefault="002832C8" w:rsidP="002832C8">
      <w:pPr>
        <w:pStyle w:val="ab"/>
        <w:ind w:firstLine="145"/>
      </w:pPr>
      <w:r w:rsidRPr="007F7C21">
        <w:t xml:space="preserve">В ходе работы </w:t>
      </w:r>
      <w:r w:rsidRPr="007F7C21">
        <w:t>мы</w:t>
      </w:r>
      <w:r w:rsidRPr="007F7C21">
        <w:t xml:space="preserve"> проверил</w:t>
      </w:r>
      <w:r w:rsidRPr="007F7C21">
        <w:t xml:space="preserve">и </w:t>
      </w:r>
      <w:r w:rsidRPr="007F7C21">
        <w:t>закономерности движения физического маятника и рассчитал</w:t>
      </w:r>
      <w:r w:rsidRPr="007F7C21">
        <w:t>и</w:t>
      </w:r>
      <w:r w:rsidRPr="007F7C21">
        <w:t xml:space="preserve"> ускорение свободного падения. Оно получилось больше табличного значения, из-за неточности измерения временных промежутков и приведенной длины маятника.</w:t>
      </w:r>
    </w:p>
    <w:p w14:paraId="30A5CBC0" w14:textId="77777777" w:rsidR="005969C7" w:rsidRPr="007F7C21" w:rsidRDefault="005969C7" w:rsidP="00EF5169"/>
    <w:p w14:paraId="1DA1F230" w14:textId="085E2F3B" w:rsidR="006C48AD" w:rsidRPr="007F7C21" w:rsidRDefault="006C48AD" w:rsidP="00EF5169">
      <w:r w:rsidRPr="007F7C21">
        <w:t>1</w:t>
      </w:r>
      <w:r w:rsidR="002832C8" w:rsidRPr="007F7C21">
        <w:t>3</w:t>
      </w:r>
      <w:r w:rsidRPr="007F7C21">
        <w:t xml:space="preserve">. </w:t>
      </w:r>
      <w:r w:rsidR="002832C8" w:rsidRPr="007F7C21">
        <w:t>Контрольные вопросы</w:t>
      </w:r>
    </w:p>
    <w:p w14:paraId="00E855C7" w14:textId="77777777" w:rsidR="002832C8" w:rsidRPr="007F7C21" w:rsidRDefault="002832C8" w:rsidP="002832C8"/>
    <w:p w14:paraId="6C2F6E42" w14:textId="77777777" w:rsidR="002832C8" w:rsidRPr="007F7C21" w:rsidRDefault="002832C8" w:rsidP="002832C8">
      <w:pPr>
        <w:pStyle w:val="ad"/>
        <w:widowControl/>
        <w:numPr>
          <w:ilvl w:val="0"/>
          <w:numId w:val="4"/>
        </w:numPr>
        <w:autoSpaceDE/>
        <w:autoSpaceDN/>
        <w:adjustRightInd/>
        <w:spacing w:after="160" w:line="256" w:lineRule="auto"/>
        <w:rPr>
          <w:i/>
        </w:rPr>
      </w:pPr>
      <w:r w:rsidRPr="007F7C21">
        <w:rPr>
          <w:i/>
          <w:iCs w:val="0"/>
        </w:rPr>
        <w:t>Чем объясняется то, что ускорение свободного падения одинаково для всех тел?</w:t>
      </w:r>
    </w:p>
    <w:p w14:paraId="72A5D84E" w14:textId="77777777" w:rsidR="002832C8" w:rsidRPr="007F7C21" w:rsidRDefault="002832C8" w:rsidP="002832C8">
      <w:pPr>
        <w:rPr>
          <w:iCs w:val="0"/>
        </w:rPr>
      </w:pPr>
      <w:r w:rsidRPr="007F7C21">
        <w:t>Так как ускорение свободного падения зависит от гравитационной постоянной, а также массы и радиуса планеты.</w:t>
      </w:r>
    </w:p>
    <w:p w14:paraId="5F681727" w14:textId="77777777" w:rsidR="002832C8" w:rsidRPr="007F7C21" w:rsidRDefault="002832C8" w:rsidP="002832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</w:rPr>
                <m:t>m1*m2</m:t>
              </m:r>
              <m:ctrlPr>
                <w:rPr>
                  <w:rFonts w:ascii="Cambria Math" w:hAnsi="Cambria Math"/>
                  <w:i/>
                  <w:kern w:val="2"/>
                  <w:lang w:eastAsia="en-US"/>
                  <w14:ligatures w14:val="standardContextual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kern w:val="2"/>
                  <w:lang w:eastAsia="en-US"/>
                  <w14:ligatures w14:val="standardContextual"/>
                </w:rPr>
              </m:ctrlPr>
            </m:den>
          </m:f>
        </m:oMath>
      </m:oMathPara>
    </w:p>
    <w:p w14:paraId="374D25E2" w14:textId="77777777" w:rsidR="002832C8" w:rsidRPr="007F7C21" w:rsidRDefault="002832C8" w:rsidP="002832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F = mg</m:t>
          </m:r>
        </m:oMath>
      </m:oMathPara>
    </w:p>
    <w:p w14:paraId="25B32C77" w14:textId="77777777" w:rsidR="002832C8" w:rsidRPr="007F7C21" w:rsidRDefault="002832C8" w:rsidP="002832C8">
      <w:pPr>
        <w:rPr>
          <w:rFonts w:eastAsiaTheme="minorEastAsia"/>
          <w:kern w:val="2"/>
          <w:lang w:eastAsia="en-US"/>
          <w14:ligatures w14:val="standardContextual"/>
        </w:rPr>
      </w:pPr>
      <m:oMathPara>
        <m:oMath>
          <m:r>
            <w:rPr>
              <w:rFonts w:ascii="Cambria Math" w:eastAsiaTheme="minorEastAsia" w:hAnsi="Cambria Math"/>
            </w:rPr>
            <m:t>g=G*</m:t>
          </m:r>
          <m:f>
            <m:fPr>
              <m:ctrlPr>
                <w:rPr>
                  <w:rFonts w:ascii="Cambria Math" w:eastAsiaTheme="minorEastAsia" w:hAnsi="Cambria Math"/>
                  <w:kern w:val="2"/>
                  <w:lang w:eastAsia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kern w:val="2"/>
                  <w:lang w:eastAsia="en-US"/>
                  <w14:ligatures w14:val="standardContextual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kern w:val="2"/>
                      <w:lang w:eastAsia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kern w:val="2"/>
                  <w:lang w:eastAsia="en-US"/>
                  <w14:ligatures w14:val="standardContextual"/>
                </w:rPr>
              </m:ctrlPr>
            </m:den>
          </m:f>
        </m:oMath>
      </m:oMathPara>
    </w:p>
    <w:p w14:paraId="057CB1B5" w14:textId="77777777" w:rsidR="007F7C21" w:rsidRPr="007F7C21" w:rsidRDefault="007F7C21" w:rsidP="002832C8">
      <w:pPr>
        <w:rPr>
          <w:rFonts w:eastAsiaTheme="minorEastAsia"/>
        </w:rPr>
      </w:pPr>
    </w:p>
    <w:p w14:paraId="65BD9124" w14:textId="77777777" w:rsidR="002832C8" w:rsidRPr="007F7C21" w:rsidRDefault="002832C8" w:rsidP="002832C8">
      <w:pPr>
        <w:pStyle w:val="ad"/>
        <w:widowControl/>
        <w:numPr>
          <w:ilvl w:val="0"/>
          <w:numId w:val="4"/>
        </w:numPr>
        <w:autoSpaceDE/>
        <w:autoSpaceDN/>
        <w:adjustRightInd/>
        <w:spacing w:after="160" w:line="256" w:lineRule="auto"/>
        <w:rPr>
          <w:rFonts w:eastAsiaTheme="minorEastAsia"/>
          <w:i/>
        </w:rPr>
      </w:pPr>
      <w:r w:rsidRPr="007F7C21">
        <w:rPr>
          <w:rFonts w:eastAsiaTheme="minorEastAsia"/>
          <w:i/>
          <w:iCs w:val="0"/>
        </w:rPr>
        <w:t>Почему ускорение свободного падения зависит от географической широты места?</w:t>
      </w:r>
    </w:p>
    <w:p w14:paraId="34760FF5" w14:textId="77777777" w:rsidR="002832C8" w:rsidRPr="007F7C21" w:rsidRDefault="002832C8" w:rsidP="002832C8">
      <w:pPr>
        <w:rPr>
          <w:rFonts w:eastAsiaTheme="minorEastAsia"/>
        </w:rPr>
      </w:pPr>
      <w:r w:rsidRPr="007F7C21">
        <w:rPr>
          <w:rFonts w:eastAsiaTheme="minorEastAsia"/>
        </w:rPr>
        <w:t>Так как земля не имеет форму идеального шара, расстояние до центра является разным в разных широтах. А эта величина влияет на ускорение свободного падения (см. формулу в п.1).</w:t>
      </w:r>
    </w:p>
    <w:p w14:paraId="505B62DC" w14:textId="77777777" w:rsidR="002832C8" w:rsidRPr="007F7C21" w:rsidRDefault="002832C8" w:rsidP="002832C8">
      <w:pPr>
        <w:rPr>
          <w:rFonts w:eastAsiaTheme="minorEastAsia"/>
          <w:iCs w:val="0"/>
        </w:rPr>
      </w:pPr>
    </w:p>
    <w:p w14:paraId="304F09D7" w14:textId="77777777" w:rsidR="002832C8" w:rsidRPr="007F7C21" w:rsidRDefault="002832C8" w:rsidP="002832C8">
      <w:pPr>
        <w:pStyle w:val="ad"/>
        <w:widowControl/>
        <w:numPr>
          <w:ilvl w:val="0"/>
          <w:numId w:val="4"/>
        </w:numPr>
        <w:autoSpaceDE/>
        <w:autoSpaceDN/>
        <w:adjustRightInd/>
        <w:spacing w:after="160" w:line="256" w:lineRule="auto"/>
        <w:rPr>
          <w:rFonts w:eastAsiaTheme="minorEastAsia"/>
          <w:i/>
        </w:rPr>
      </w:pPr>
      <w:r w:rsidRPr="007F7C21">
        <w:rPr>
          <w:rFonts w:eastAsiaTheme="minorEastAsia"/>
          <w:i/>
          <w:iCs w:val="0"/>
        </w:rPr>
        <w:t>Как величина ускорения свободного падения связана с массой и радиусом Земли?</w:t>
      </w:r>
    </w:p>
    <w:p w14:paraId="63393CCB" w14:textId="77777777" w:rsidR="002832C8" w:rsidRPr="007F7C21" w:rsidRDefault="002832C8" w:rsidP="002832C8">
      <w:pPr>
        <w:rPr>
          <w:rFonts w:eastAsiaTheme="minorEastAsia"/>
        </w:rPr>
      </w:pPr>
      <w:r w:rsidRPr="007F7C21">
        <w:rPr>
          <w:rFonts w:eastAsiaTheme="minorEastAsia"/>
        </w:rPr>
        <w:t>Прямо пропорционально массе и обратно пропорционально радиусу (см. формулу в п.1).</w:t>
      </w:r>
    </w:p>
    <w:p w14:paraId="74A14D00" w14:textId="77777777" w:rsidR="002832C8" w:rsidRPr="007F7C21" w:rsidRDefault="002832C8" w:rsidP="002832C8">
      <w:pPr>
        <w:rPr>
          <w:rFonts w:eastAsiaTheme="minorEastAsia"/>
          <w:iCs w:val="0"/>
        </w:rPr>
      </w:pPr>
    </w:p>
    <w:p w14:paraId="25DE20B9" w14:textId="77777777" w:rsidR="002832C8" w:rsidRPr="007F7C21" w:rsidRDefault="002832C8" w:rsidP="002832C8">
      <w:pPr>
        <w:pStyle w:val="ad"/>
        <w:widowControl/>
        <w:numPr>
          <w:ilvl w:val="0"/>
          <w:numId w:val="4"/>
        </w:numPr>
        <w:autoSpaceDE/>
        <w:autoSpaceDN/>
        <w:adjustRightInd/>
        <w:spacing w:after="160" w:line="256" w:lineRule="auto"/>
        <w:rPr>
          <w:rFonts w:eastAsiaTheme="minorEastAsia"/>
          <w:i/>
        </w:rPr>
      </w:pPr>
      <w:r w:rsidRPr="007F7C21">
        <w:rPr>
          <w:rFonts w:eastAsiaTheme="minorEastAsia"/>
          <w:i/>
          <w:iCs w:val="0"/>
        </w:rPr>
        <w:t>Как величина ускорения свободного падения связана с массой и радиусом Земли?</w:t>
      </w:r>
    </w:p>
    <w:p w14:paraId="559A1F0A" w14:textId="77777777" w:rsidR="002832C8" w:rsidRPr="007F7C21" w:rsidRDefault="002832C8" w:rsidP="002832C8">
      <w:pPr>
        <w:rPr>
          <w:rFonts w:eastAsiaTheme="minorEastAsia"/>
        </w:rPr>
      </w:pPr>
      <w:r w:rsidRPr="007F7C21">
        <w:rPr>
          <w:rFonts w:eastAsiaTheme="minorEastAsia"/>
        </w:rPr>
        <w:lastRenderedPageBreak/>
        <w:t>Прямо пропорционально массе и обратно пропорционально радиусу (см. формулу в п.1).</w:t>
      </w:r>
    </w:p>
    <w:p w14:paraId="77A83915" w14:textId="77777777" w:rsidR="002832C8" w:rsidRPr="007F7C21" w:rsidRDefault="002832C8" w:rsidP="002832C8">
      <w:pPr>
        <w:rPr>
          <w:rFonts w:eastAsiaTheme="minorEastAsia"/>
          <w:iCs w:val="0"/>
        </w:rPr>
      </w:pPr>
    </w:p>
    <w:p w14:paraId="14A5A790" w14:textId="77777777" w:rsidR="002832C8" w:rsidRPr="007F7C21" w:rsidRDefault="002832C8" w:rsidP="002832C8">
      <w:pPr>
        <w:pStyle w:val="ad"/>
        <w:widowControl/>
        <w:numPr>
          <w:ilvl w:val="0"/>
          <w:numId w:val="4"/>
        </w:numPr>
        <w:autoSpaceDE/>
        <w:autoSpaceDN/>
        <w:adjustRightInd/>
        <w:spacing w:after="160" w:line="256" w:lineRule="auto"/>
        <w:rPr>
          <w:rFonts w:eastAsiaTheme="minorEastAsia"/>
          <w:i/>
        </w:rPr>
      </w:pPr>
      <w:r w:rsidRPr="007F7C21">
        <w:rPr>
          <w:rFonts w:eastAsiaTheme="minorEastAsia"/>
          <w:i/>
          <w:iCs w:val="0"/>
        </w:rPr>
        <w:t>Что такое центр тяжести тела? Как можно найти его положение из опыта?</w:t>
      </w:r>
    </w:p>
    <w:p w14:paraId="321A0C7D" w14:textId="77777777" w:rsidR="002832C8" w:rsidRPr="007F7C21" w:rsidRDefault="002832C8" w:rsidP="002832C8">
      <w:r w:rsidRPr="007F7C21">
        <w:t>Центр т</w:t>
      </w:r>
      <w:r w:rsidRPr="007F7C21">
        <w:rPr>
          <w:rStyle w:val="accented"/>
        </w:rPr>
        <w:t>я</w:t>
      </w:r>
      <w:r w:rsidRPr="007F7C21">
        <w:t>жести - точка, через которую проходит равнодействующая всех сил тяжести, действующих на частицы этого тела при любом положении последнего в пространстве.</w:t>
      </w:r>
    </w:p>
    <w:p w14:paraId="7EAF91C8" w14:textId="77777777" w:rsidR="002832C8" w:rsidRPr="007F7C21" w:rsidRDefault="002832C8" w:rsidP="002832C8">
      <w:pPr>
        <w:rPr>
          <w:rFonts w:eastAsiaTheme="minorEastAsia"/>
          <w:iCs w:val="0"/>
        </w:rPr>
      </w:pPr>
    </w:p>
    <w:p w14:paraId="2C5DF4B3" w14:textId="77777777" w:rsidR="002832C8" w:rsidRPr="007F7C21" w:rsidRDefault="002832C8" w:rsidP="002832C8">
      <w:pPr>
        <w:pStyle w:val="ad"/>
        <w:widowControl/>
        <w:numPr>
          <w:ilvl w:val="0"/>
          <w:numId w:val="4"/>
        </w:numPr>
        <w:autoSpaceDE/>
        <w:autoSpaceDN/>
        <w:adjustRightInd/>
        <w:spacing w:after="160" w:line="256" w:lineRule="auto"/>
        <w:rPr>
          <w:rFonts w:eastAsiaTheme="minorEastAsia"/>
          <w:i/>
        </w:rPr>
      </w:pPr>
      <w:r w:rsidRPr="007F7C21">
        <w:rPr>
          <w:rFonts w:eastAsiaTheme="minorEastAsia"/>
          <w:i/>
          <w:iCs w:val="0"/>
        </w:rPr>
        <w:t>Чем отличаются понятия “центр тяжести” и “центр инерции”?</w:t>
      </w:r>
    </w:p>
    <w:p w14:paraId="2B812FF9" w14:textId="77777777" w:rsidR="002832C8" w:rsidRPr="007F7C21" w:rsidRDefault="002832C8" w:rsidP="002832C8">
      <w:r w:rsidRPr="007F7C21">
        <w:rPr>
          <w:rFonts w:eastAsiaTheme="minorEastAsia"/>
        </w:rPr>
        <w:t>Центр инерции</w:t>
      </w:r>
      <w:r w:rsidRPr="007F7C21">
        <w:t xml:space="preserve"> объекта остается неизменным независимо от действующих на него внешних сил, а центр тяжести может изменяться в зависимости от внешних сил.</w:t>
      </w:r>
    </w:p>
    <w:p w14:paraId="1F435D76" w14:textId="77777777" w:rsidR="002832C8" w:rsidRPr="007F7C21" w:rsidRDefault="002832C8" w:rsidP="002832C8">
      <w:pPr>
        <w:rPr>
          <w:rFonts w:eastAsiaTheme="minorHAnsi"/>
          <w:iCs w:val="0"/>
        </w:rPr>
      </w:pPr>
    </w:p>
    <w:p w14:paraId="161A3F19" w14:textId="77777777" w:rsidR="002832C8" w:rsidRPr="007F7C21" w:rsidRDefault="002832C8" w:rsidP="002832C8">
      <w:pPr>
        <w:pStyle w:val="ad"/>
        <w:widowControl/>
        <w:numPr>
          <w:ilvl w:val="0"/>
          <w:numId w:val="4"/>
        </w:numPr>
        <w:autoSpaceDE/>
        <w:autoSpaceDN/>
        <w:adjustRightInd/>
        <w:spacing w:after="160" w:line="256" w:lineRule="auto"/>
        <w:rPr>
          <w:rFonts w:eastAsiaTheme="minorEastAsia"/>
          <w:i/>
        </w:rPr>
      </w:pPr>
      <w:r w:rsidRPr="007F7C21">
        <w:rPr>
          <w:rFonts w:eastAsiaTheme="minorEastAsia"/>
          <w:i/>
          <w:iCs w:val="0"/>
        </w:rPr>
        <w:t>Имеется стержень, подвешенный на оси, проходящей через его конец. В каком месте к нему следует прикрепить добавочный груз, чтобы изменение периода колебаний было наибольшим?</w:t>
      </w:r>
    </w:p>
    <w:p w14:paraId="07F35B2E" w14:textId="77777777" w:rsidR="002832C8" w:rsidRPr="007F7C21" w:rsidRDefault="002832C8" w:rsidP="002832C8">
      <w:pPr>
        <w:rPr>
          <w:rFonts w:eastAsiaTheme="minorEastAsia"/>
          <w:iCs w:val="0"/>
        </w:rPr>
      </w:pPr>
      <w:r w:rsidRPr="007F7C21">
        <w:rPr>
          <w:rFonts w:eastAsiaTheme="minorEastAsia"/>
        </w:rPr>
        <w:t>Нужно разместить груз как можно ближе к точке подвеса, что позволит сильно увеличить частоту колебаний.</w:t>
      </w:r>
    </w:p>
    <w:p w14:paraId="1DFDB6ED" w14:textId="7567D260" w:rsidR="002832C8" w:rsidRPr="007F7C21" w:rsidRDefault="002832C8" w:rsidP="002832C8">
      <w:pPr>
        <w:jc w:val="center"/>
        <w:rPr>
          <w:rFonts w:eastAsiaTheme="minorEastAsia"/>
        </w:rPr>
      </w:pPr>
      <w:r w:rsidRPr="007F7C21">
        <w:rPr>
          <w:rFonts w:eastAsiaTheme="minorEastAsia"/>
          <w:noProof/>
        </w:rPr>
        <w:drawing>
          <wp:inline distT="0" distB="0" distL="0" distR="0" wp14:anchorId="2D7828DF" wp14:editId="0276310B">
            <wp:extent cx="2307590" cy="1937385"/>
            <wp:effectExtent l="0" t="0" r="0" b="5715"/>
            <wp:docPr id="19506733" name="Рисунок 2" descr="Изображение выглядит как линия, диаграмма, зарисовк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 выглядит как линия, диаграмма, зарисовк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52F4" w14:textId="77777777" w:rsidR="002832C8" w:rsidRPr="007F7C21" w:rsidRDefault="002832C8" w:rsidP="002832C8">
      <w:pPr>
        <w:pStyle w:val="ad"/>
        <w:widowControl/>
        <w:numPr>
          <w:ilvl w:val="0"/>
          <w:numId w:val="4"/>
        </w:numPr>
        <w:autoSpaceDE/>
        <w:autoSpaceDN/>
        <w:adjustRightInd/>
        <w:spacing w:after="160" w:line="256" w:lineRule="auto"/>
        <w:rPr>
          <w:rFonts w:eastAsiaTheme="minorEastAsia"/>
        </w:rPr>
      </w:pPr>
      <w:r w:rsidRPr="007F7C21">
        <w:rPr>
          <w:rFonts w:eastAsiaTheme="minorEastAsia"/>
        </w:rPr>
        <w:t>В каком случае заданное перемещение регулировочного груза приведет к большему изменению периода колебаний оборотного маятника:</w:t>
      </w:r>
    </w:p>
    <w:p w14:paraId="48FE1E9A" w14:textId="77777777" w:rsidR="002832C8" w:rsidRPr="007F7C21" w:rsidRDefault="002832C8" w:rsidP="002832C8">
      <w:pPr>
        <w:pStyle w:val="ad"/>
        <w:rPr>
          <w:rFonts w:eastAsiaTheme="minorEastAsia"/>
        </w:rPr>
      </w:pPr>
      <w:r w:rsidRPr="007F7C21">
        <w:rPr>
          <w:rFonts w:eastAsiaTheme="minorEastAsia"/>
        </w:rPr>
        <w:t>а) груз находится в нижнем положении</w:t>
      </w:r>
    </w:p>
    <w:p w14:paraId="57E8CA1E" w14:textId="77777777" w:rsidR="002832C8" w:rsidRPr="007F7C21" w:rsidRDefault="002832C8" w:rsidP="002832C8">
      <w:pPr>
        <w:pStyle w:val="ad"/>
        <w:rPr>
          <w:rFonts w:eastAsiaTheme="minorEastAsia"/>
        </w:rPr>
      </w:pPr>
      <w:r w:rsidRPr="007F7C21">
        <w:rPr>
          <w:rFonts w:eastAsiaTheme="minorEastAsia"/>
        </w:rPr>
        <w:t>b) груз находится в верхнем положении?</w:t>
      </w:r>
    </w:p>
    <w:p w14:paraId="25BA986C" w14:textId="77777777" w:rsidR="002832C8" w:rsidRPr="007F7C21" w:rsidRDefault="002832C8" w:rsidP="002832C8">
      <w:pPr>
        <w:pStyle w:val="ad"/>
        <w:rPr>
          <w:rFonts w:eastAsiaTheme="minorEastAsia"/>
        </w:rPr>
      </w:pPr>
    </w:p>
    <w:p w14:paraId="189EC861" w14:textId="77777777" w:rsidR="002832C8" w:rsidRPr="007F7C21" w:rsidRDefault="002832C8" w:rsidP="002832C8">
      <w:pPr>
        <w:rPr>
          <w:rFonts w:eastAsiaTheme="minorEastAsia"/>
        </w:rPr>
      </w:pPr>
      <w:r w:rsidRPr="007F7C21">
        <w:rPr>
          <w:rFonts w:eastAsiaTheme="minorEastAsia"/>
        </w:rPr>
        <w:t xml:space="preserve">К большему изменению периода приведет расположение груза в верхнем положении. </w:t>
      </w:r>
    </w:p>
    <w:p w14:paraId="1E79DECC" w14:textId="0ACC36CF" w:rsidR="002832C8" w:rsidRPr="007F7C21" w:rsidRDefault="002832C8" w:rsidP="002832C8">
      <w:pPr>
        <w:jc w:val="center"/>
        <w:rPr>
          <w:rFonts w:eastAsiaTheme="minorEastAsia"/>
        </w:rPr>
      </w:pPr>
      <w:r w:rsidRPr="007F7C21">
        <w:rPr>
          <w:rFonts w:eastAsiaTheme="minorEastAsia"/>
          <w:noProof/>
        </w:rPr>
        <w:drawing>
          <wp:inline distT="0" distB="0" distL="0" distR="0" wp14:anchorId="75C4B2FF" wp14:editId="64181436">
            <wp:extent cx="1600200" cy="641985"/>
            <wp:effectExtent l="0" t="0" r="0" b="5715"/>
            <wp:docPr id="905553493" name="Рисунок 1" descr="Изображение выглядит как Шрифт, линия, бел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Шрифт, линия, белый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8749" w14:textId="77777777" w:rsidR="007F7C21" w:rsidRDefault="007F7C21" w:rsidP="007F7C21">
      <w:pPr>
        <w:tabs>
          <w:tab w:val="left" w:pos="1941"/>
        </w:tabs>
        <w:jc w:val="center"/>
        <w:rPr>
          <w:b/>
          <w:bCs/>
          <w:i/>
          <w:iCs w:val="0"/>
        </w:rPr>
      </w:pPr>
      <w:r w:rsidRPr="00255774">
        <w:rPr>
          <w:b/>
          <w:bCs/>
          <w:i/>
          <w:iCs w:val="0"/>
        </w:rPr>
        <w:t>Приложение А</w:t>
      </w:r>
    </w:p>
    <w:p w14:paraId="7FEECA91" w14:textId="77777777" w:rsidR="007F7C21" w:rsidRPr="00255774" w:rsidRDefault="007F7C21" w:rsidP="007F7C21">
      <w:pPr>
        <w:tabs>
          <w:tab w:val="left" w:pos="1941"/>
        </w:tabs>
        <w:jc w:val="center"/>
        <w:rPr>
          <w:b/>
          <w:bCs/>
          <w:i/>
          <w:iCs w:val="0"/>
        </w:rPr>
      </w:pPr>
    </w:p>
    <w:p w14:paraId="06DE0EB8" w14:textId="77777777" w:rsidR="007F7C21" w:rsidRPr="00255774" w:rsidRDefault="007F7C21" w:rsidP="007F7C21">
      <w:pPr>
        <w:tabs>
          <w:tab w:val="left" w:pos="1941"/>
        </w:tabs>
        <w:jc w:val="center"/>
        <w:rPr>
          <w:i/>
          <w:iCs w:val="0"/>
        </w:rPr>
      </w:pPr>
      <w:r w:rsidRPr="00255774">
        <w:rPr>
          <w:i/>
          <w:iCs w:val="0"/>
        </w:rPr>
        <w:t>Таблица 1 – Исходные данные</w:t>
      </w:r>
    </w:p>
    <w:p w14:paraId="7E3448BC" w14:textId="77777777" w:rsidR="002832C8" w:rsidRPr="005969C7" w:rsidRDefault="002832C8" w:rsidP="00EF5169"/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F7C21" w:rsidRPr="007F7C21" w14:paraId="76853A79" w14:textId="77777777" w:rsidTr="007F7C2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620479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x, см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5275A4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t1, сек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77ECB1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t2, сек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3384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58B68527" w14:textId="77777777" w:rsidTr="007F7C2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26E5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119B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4F3C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8829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5A42146F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1F1789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D1F6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B97D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B232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15E2D6EB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16D239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9DC3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1F81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4D4A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1C8C97C3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BB057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D192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B152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14,89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8B641E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t(ср), сек</w:t>
            </w:r>
          </w:p>
        </w:tc>
      </w:tr>
      <w:tr w:rsidR="007F7C21" w:rsidRPr="007F7C21" w14:paraId="500F7E40" w14:textId="77777777" w:rsidTr="007F7C2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C48B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E4E3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8A84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D0AD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10F01FB2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B2B66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D335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4223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272A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1E99A297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FCB44C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B023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F11A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49BC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6D81461F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FF46E9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1A23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5AC0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13,60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314DC5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t(ср), сек</w:t>
            </w:r>
          </w:p>
        </w:tc>
      </w:tr>
      <w:tr w:rsidR="007F7C21" w:rsidRPr="007F7C21" w14:paraId="3ED80885" w14:textId="77777777" w:rsidTr="007F7C2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FF03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D15C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83E6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E15A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38DD77BE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BB375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3A84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977A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12,59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C0CF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0A0C97FB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773A4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163A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52A9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01F3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11074332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2F1D5A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BCC4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9874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12,61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90472C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t(ср), сек</w:t>
            </w:r>
          </w:p>
        </w:tc>
      </w:tr>
      <w:tr w:rsidR="007F7C21" w:rsidRPr="007F7C21" w14:paraId="66186F64" w14:textId="77777777" w:rsidTr="007F7C2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9154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3E40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E4F4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5E52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344CEB46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6360E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920D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C3D4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8450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70A92FCF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A99CD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F7E3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6B98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A5E5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200427DC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9C0E70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AA70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7D08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165694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t(ср), сек</w:t>
            </w:r>
          </w:p>
        </w:tc>
      </w:tr>
      <w:tr w:rsidR="007F7C21" w:rsidRPr="007F7C21" w14:paraId="083277A6" w14:textId="77777777" w:rsidTr="007F7C2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F052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6BFC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4F21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81C0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62DCF0F9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24C711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8DA7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F52A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409E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7506C75D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1558CC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69DE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48BD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1B07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25AD9A03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B2EB4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62DE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B051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B5132F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t(ср), сек</w:t>
            </w:r>
          </w:p>
        </w:tc>
      </w:tr>
      <w:tr w:rsidR="007F7C21" w:rsidRPr="007F7C21" w14:paraId="0A0384F4" w14:textId="77777777" w:rsidTr="007F7C21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37D0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EE6C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6021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A2FC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26D57DBA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102B3B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3ED1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9D3D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E14F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2178298E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44FCDE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C89B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DB17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FA11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7F7C21" w:rsidRPr="007F7C21" w14:paraId="246A4FC4" w14:textId="77777777" w:rsidTr="007F7C21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DEFC16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A71E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FC8B" w14:textId="77777777" w:rsidR="007F7C21" w:rsidRPr="007F7C21" w:rsidRDefault="007F7C21" w:rsidP="007F7C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10,34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4147C0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7F7C21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t(ср), сек</w:t>
            </w:r>
          </w:p>
        </w:tc>
      </w:tr>
      <w:tr w:rsidR="007F7C21" w:rsidRPr="007F7C21" w14:paraId="44C7F64B" w14:textId="77777777" w:rsidTr="007F7C21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E2D4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A393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1FF7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E6E0" w14:textId="77777777" w:rsidR="007F7C21" w:rsidRPr="007F7C21" w:rsidRDefault="007F7C21" w:rsidP="007F7C21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</w:tr>
    </w:tbl>
    <w:p w14:paraId="68D4D2CF" w14:textId="77777777" w:rsidR="002E4C57" w:rsidRPr="005969C7" w:rsidRDefault="002E4C57" w:rsidP="00EF5169"/>
    <w:p w14:paraId="47A831F4" w14:textId="77777777" w:rsidR="002E4C57" w:rsidRPr="005969C7" w:rsidRDefault="002E4C57" w:rsidP="00EF5169"/>
    <w:p w14:paraId="1A9146EB" w14:textId="77777777" w:rsidR="002E4C57" w:rsidRPr="005969C7" w:rsidRDefault="002E4C57" w:rsidP="00EF5169"/>
    <w:p w14:paraId="525A60B7" w14:textId="77777777" w:rsidR="00F0595E" w:rsidRPr="005969C7" w:rsidRDefault="00F0595E" w:rsidP="00EF5169"/>
    <w:p w14:paraId="703D20EC" w14:textId="77777777" w:rsidR="00F0595E" w:rsidRPr="005969C7" w:rsidRDefault="00F0595E" w:rsidP="00EF5169"/>
    <w:p w14:paraId="7424F2C5" w14:textId="77777777" w:rsidR="00F0595E" w:rsidRPr="005969C7" w:rsidRDefault="00F0595E" w:rsidP="00EF5169"/>
    <w:p w14:paraId="24FBF8BB" w14:textId="77777777" w:rsidR="002E4C57" w:rsidRPr="005969C7" w:rsidRDefault="002E4C57" w:rsidP="00EF5169"/>
    <w:p w14:paraId="7181E6FC" w14:textId="77777777" w:rsidR="00F0595E" w:rsidRPr="005969C7" w:rsidRDefault="00F0595E" w:rsidP="00EE0E9B">
      <w:pPr>
        <w:tabs>
          <w:tab w:val="left" w:pos="1089"/>
        </w:tabs>
      </w:pPr>
    </w:p>
    <w:p w14:paraId="1F875593" w14:textId="77777777" w:rsidR="00EE0E9B" w:rsidRPr="005969C7" w:rsidRDefault="00EE0E9B" w:rsidP="00EE0E9B">
      <w:pPr>
        <w:tabs>
          <w:tab w:val="left" w:pos="1089"/>
        </w:tabs>
      </w:pPr>
    </w:p>
    <w:p w14:paraId="25EA9DFA" w14:textId="77777777" w:rsidR="00EE0E9B" w:rsidRPr="005969C7" w:rsidRDefault="00EE0E9B" w:rsidP="00EE0E9B">
      <w:pPr>
        <w:tabs>
          <w:tab w:val="left" w:pos="1089"/>
        </w:tabs>
      </w:pPr>
    </w:p>
    <w:p w14:paraId="34BB54CA" w14:textId="77777777" w:rsidR="00F0595E" w:rsidRPr="005969C7" w:rsidRDefault="00F0595E" w:rsidP="00EF5169"/>
    <w:p w14:paraId="11B0A27A" w14:textId="77777777" w:rsidR="00F0595E" w:rsidRPr="005969C7" w:rsidRDefault="00F0595E" w:rsidP="00EF5169"/>
    <w:p w14:paraId="1E862575" w14:textId="77777777" w:rsidR="006C48AD" w:rsidRPr="005969C7" w:rsidRDefault="006C48AD" w:rsidP="002832C8">
      <w:pPr>
        <w:spacing w:after="240"/>
      </w:pPr>
    </w:p>
    <w:sectPr w:rsidR="006C48AD" w:rsidRPr="005969C7" w:rsidSect="00534FDF">
      <w:footerReference w:type="even" r:id="rId12"/>
      <w:footerReference w:type="default" r:id="rId13"/>
      <w:headerReference w:type="first" r:id="rId14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3675F" w14:textId="77777777" w:rsidR="00CC3C7F" w:rsidRDefault="00CC3C7F">
      <w:r>
        <w:separator/>
      </w:r>
    </w:p>
  </w:endnote>
  <w:endnote w:type="continuationSeparator" w:id="0">
    <w:p w14:paraId="2B70FCC1" w14:textId="77777777" w:rsidR="00CC3C7F" w:rsidRDefault="00CC3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orbel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05551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3B5DDF7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9CB4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433A721E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D132E" w14:textId="77777777" w:rsidR="00CC3C7F" w:rsidRDefault="00CC3C7F">
      <w:r>
        <w:separator/>
      </w:r>
    </w:p>
  </w:footnote>
  <w:footnote w:type="continuationSeparator" w:id="0">
    <w:p w14:paraId="11F071CF" w14:textId="77777777" w:rsidR="00CC3C7F" w:rsidRDefault="00CC3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4018D631" w14:textId="77777777" w:rsidTr="00534FDF">
      <w:tc>
        <w:tcPr>
          <w:tcW w:w="6663" w:type="dxa"/>
          <w:vAlign w:val="center"/>
        </w:tcPr>
        <w:p w14:paraId="00939E56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3A2DFC45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1133B14C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07256177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27729FA6" wp14:editId="736368FC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DDE5FA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C77"/>
    <w:multiLevelType w:val="hybridMultilevel"/>
    <w:tmpl w:val="82E64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4106879">
    <w:abstractNumId w:val="3"/>
  </w:num>
  <w:num w:numId="2" w16cid:durableId="144006702">
    <w:abstractNumId w:val="1"/>
  </w:num>
  <w:num w:numId="3" w16cid:durableId="1581909279">
    <w:abstractNumId w:val="2"/>
  </w:num>
  <w:num w:numId="4" w16cid:durableId="12286870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14721A"/>
    <w:rsid w:val="0017081E"/>
    <w:rsid w:val="0021632E"/>
    <w:rsid w:val="00253746"/>
    <w:rsid w:val="002832C8"/>
    <w:rsid w:val="00286744"/>
    <w:rsid w:val="002D1EE3"/>
    <w:rsid w:val="002E0EEF"/>
    <w:rsid w:val="002E4C57"/>
    <w:rsid w:val="00351C28"/>
    <w:rsid w:val="00370B17"/>
    <w:rsid w:val="003F049E"/>
    <w:rsid w:val="004E7AAB"/>
    <w:rsid w:val="00534FDF"/>
    <w:rsid w:val="00551048"/>
    <w:rsid w:val="005969C7"/>
    <w:rsid w:val="005A42CA"/>
    <w:rsid w:val="006B55C6"/>
    <w:rsid w:val="006C48AD"/>
    <w:rsid w:val="00700680"/>
    <w:rsid w:val="007609F8"/>
    <w:rsid w:val="007F7C21"/>
    <w:rsid w:val="00821521"/>
    <w:rsid w:val="008A7E8C"/>
    <w:rsid w:val="009257A1"/>
    <w:rsid w:val="009A3B94"/>
    <w:rsid w:val="00A12871"/>
    <w:rsid w:val="00A135B8"/>
    <w:rsid w:val="00A14EAB"/>
    <w:rsid w:val="00BB2675"/>
    <w:rsid w:val="00BF624D"/>
    <w:rsid w:val="00C32E38"/>
    <w:rsid w:val="00C83565"/>
    <w:rsid w:val="00CB38C4"/>
    <w:rsid w:val="00CC3C7F"/>
    <w:rsid w:val="00D725DC"/>
    <w:rsid w:val="00D81A36"/>
    <w:rsid w:val="00D91DA4"/>
    <w:rsid w:val="00DA5E17"/>
    <w:rsid w:val="00E25785"/>
    <w:rsid w:val="00E71C40"/>
    <w:rsid w:val="00EA597C"/>
    <w:rsid w:val="00EA630A"/>
    <w:rsid w:val="00EE0E9B"/>
    <w:rsid w:val="00EF5169"/>
    <w:rsid w:val="00F0595E"/>
    <w:rsid w:val="00F22872"/>
    <w:rsid w:val="00F91F93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F3DB6A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Body Text"/>
    <w:basedOn w:val="a"/>
    <w:link w:val="ac"/>
    <w:unhideWhenUsed/>
    <w:rsid w:val="00E71C40"/>
    <w:pPr>
      <w:spacing w:after="120"/>
    </w:pPr>
  </w:style>
  <w:style w:type="character" w:customStyle="1" w:styleId="ac">
    <w:name w:val="Основной текст Знак"/>
    <w:basedOn w:val="a0"/>
    <w:link w:val="ab"/>
    <w:rsid w:val="00E71C40"/>
    <w:rPr>
      <w:rFonts w:ascii="Arial" w:hAnsi="Arial" w:cs="Arial"/>
      <w:iCs/>
      <w:sz w:val="24"/>
      <w:szCs w:val="24"/>
    </w:rPr>
  </w:style>
  <w:style w:type="paragraph" w:styleId="ad">
    <w:name w:val="List Paragraph"/>
    <w:basedOn w:val="a"/>
    <w:uiPriority w:val="34"/>
    <w:qFormat/>
    <w:rsid w:val="00E71C40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5969C7"/>
    <w:rPr>
      <w:color w:val="666666"/>
    </w:rPr>
  </w:style>
  <w:style w:type="character" w:customStyle="1" w:styleId="accented">
    <w:name w:val="accented"/>
    <w:basedOn w:val="a0"/>
    <w:rsid w:val="00283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video\Downloads\Telegram%20Desktop\data_lab_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8454330139953284E-2"/>
          <c:y val="4.538618671230836E-2"/>
          <c:w val="0.91898123238960883"/>
          <c:h val="0.77012613727554058"/>
        </c:manualLayout>
      </c:layout>
      <c:scatterChart>
        <c:scatterStyle val="lineMarker"/>
        <c:varyColors val="0"/>
        <c:ser>
          <c:idx val="0"/>
          <c:order val="0"/>
          <c:tx>
            <c:v>t1(x)</c:v>
          </c:tx>
          <c:spPr>
            <a:ln w="1111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1.6754849506490626E-2"/>
                  <c:y val="7.55985587215857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7D6-454C-BEEE-0C003986415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cust"/>
            <c:noEndCap val="0"/>
            <c:plus>
              <c:numRef>
                <c:f>'Основной лист'!$AG$9:$AL$9</c:f>
                <c:numCache>
                  <c:formatCode>General</c:formatCode>
                  <c:ptCount val="6"/>
                  <c:pt idx="0">
                    <c:v>1.5807874268505558E-2</c:v>
                  </c:pt>
                  <c:pt idx="1">
                    <c:v>2.5705598179730258E-2</c:v>
                  </c:pt>
                  <c:pt idx="2">
                    <c:v>7.0000000000000001E-3</c:v>
                  </c:pt>
                  <c:pt idx="3">
                    <c:v>1.5807874268505558E-2</c:v>
                  </c:pt>
                  <c:pt idx="4">
                    <c:v>1.5807874268505558E-2</c:v>
                  </c:pt>
                  <c:pt idx="5">
                    <c:v>1.5807874268505558E-2</c:v>
                  </c:pt>
                </c:numCache>
              </c:numRef>
            </c:plus>
            <c:minus>
              <c:numRef>
                <c:f>'Основной лист'!$AG$9:$AL$9</c:f>
                <c:numCache>
                  <c:formatCode>General</c:formatCode>
                  <c:ptCount val="6"/>
                  <c:pt idx="0">
                    <c:v>1.5807874268505558E-2</c:v>
                  </c:pt>
                  <c:pt idx="1">
                    <c:v>2.5705598179730258E-2</c:v>
                  </c:pt>
                  <c:pt idx="2">
                    <c:v>7.0000000000000001E-3</c:v>
                  </c:pt>
                  <c:pt idx="3">
                    <c:v>1.5807874268505558E-2</c:v>
                  </c:pt>
                  <c:pt idx="4">
                    <c:v>1.5807874268505558E-2</c:v>
                  </c:pt>
                  <c:pt idx="5">
                    <c:v>1.5807874268505558E-2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'Основной лист'!$H$1:$M$1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xVal>
          <c:yVal>
            <c:numRef>
              <c:f>'Основной лист'!$H$2:$M$2</c:f>
              <c:numCache>
                <c:formatCode>General</c:formatCode>
                <c:ptCount val="6"/>
                <c:pt idx="0">
                  <c:v>11.39</c:v>
                </c:pt>
                <c:pt idx="1">
                  <c:v>11.43</c:v>
                </c:pt>
                <c:pt idx="2">
                  <c:v>11.53</c:v>
                </c:pt>
                <c:pt idx="3">
                  <c:v>11.63</c:v>
                </c:pt>
                <c:pt idx="4">
                  <c:v>11.76</c:v>
                </c:pt>
                <c:pt idx="5">
                  <c:v>11.88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D6-454C-BEEE-0C0039864158}"/>
            </c:ext>
          </c:extLst>
        </c:ser>
        <c:ser>
          <c:idx val="1"/>
          <c:order val="1"/>
          <c:tx>
            <c:v>t2(x)</c:v>
          </c:tx>
          <c:spPr>
            <a:ln w="12382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1.5358612047616314E-2"/>
                  <c:y val="-6.517117131171196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7D6-454C-BEEE-0C003986415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cust"/>
            <c:noEndCap val="0"/>
            <c:plus>
              <c:numRef>
                <c:f>'Основной лист'!$AG$10:$AL$10</c:f>
                <c:numCache>
                  <c:formatCode>General</c:formatCode>
                  <c:ptCount val="6"/>
                  <c:pt idx="0">
                    <c:v>1.5807874268505558E-2</c:v>
                  </c:pt>
                  <c:pt idx="1">
                    <c:v>6.4891122488195049E-2</c:v>
                  </c:pt>
                  <c:pt idx="2">
                    <c:v>6.6666666666666662E-3</c:v>
                  </c:pt>
                  <c:pt idx="3">
                    <c:v>7.0000000000000001E-3</c:v>
                  </c:pt>
                  <c:pt idx="4">
                    <c:v>7.0000000000000001E-3</c:v>
                  </c:pt>
                  <c:pt idx="5">
                    <c:v>7.0000000000000001E-3</c:v>
                  </c:pt>
                </c:numCache>
              </c:numRef>
            </c:plus>
            <c:minus>
              <c:numRef>
                <c:f>'Основной лист'!$AG$10:$AL$10</c:f>
                <c:numCache>
                  <c:formatCode>General</c:formatCode>
                  <c:ptCount val="6"/>
                  <c:pt idx="0">
                    <c:v>1.5807874268505558E-2</c:v>
                  </c:pt>
                  <c:pt idx="1">
                    <c:v>6.4891122488195049E-2</c:v>
                  </c:pt>
                  <c:pt idx="2">
                    <c:v>6.6666666666666662E-3</c:v>
                  </c:pt>
                  <c:pt idx="3">
                    <c:v>7.0000000000000001E-3</c:v>
                  </c:pt>
                  <c:pt idx="4">
                    <c:v>7.0000000000000001E-3</c:v>
                  </c:pt>
                  <c:pt idx="5">
                    <c:v>7.0000000000000001E-3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'Основной лист'!$H$1:$M$1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</c:numCache>
            </c:numRef>
          </c:xVal>
          <c:yVal>
            <c:numRef>
              <c:f>'Основной лист'!$H$3:$M$3</c:f>
              <c:numCache>
                <c:formatCode>General</c:formatCode>
                <c:ptCount val="6"/>
                <c:pt idx="0">
                  <c:v>10.34</c:v>
                </c:pt>
                <c:pt idx="1">
                  <c:v>10.48</c:v>
                </c:pt>
                <c:pt idx="2">
                  <c:v>11.68</c:v>
                </c:pt>
                <c:pt idx="3">
                  <c:v>12.62</c:v>
                </c:pt>
                <c:pt idx="4">
                  <c:v>13.6</c:v>
                </c:pt>
                <c:pt idx="5">
                  <c:v>14.89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7D6-454C-BEEE-0C003986415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285593184"/>
        <c:axId val="285594360"/>
      </c:scatterChart>
      <c:valAx>
        <c:axId val="28559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см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0975145434072622"/>
              <c:y val="0.843816685359631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5594360"/>
        <c:crosses val="autoZero"/>
        <c:crossBetween val="midCat"/>
      </c:valAx>
      <c:valAx>
        <c:axId val="285594360"/>
        <c:scaling>
          <c:orientation val="minMax"/>
          <c:max val="15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6350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2716167488409748E-3"/>
              <c:y val="0.432849419087008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5593184"/>
        <c:crosses val="autoZero"/>
        <c:crossBetween val="midCat"/>
      </c:valAx>
      <c:spPr>
        <a:noFill/>
        <a:ln w="12700"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5689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Бархатова Наталья Александровна</cp:lastModifiedBy>
  <cp:revision>6</cp:revision>
  <cp:lastPrinted>2023-02-24T17:59:00Z</cp:lastPrinted>
  <dcterms:created xsi:type="dcterms:W3CDTF">2022-04-18T18:09:00Z</dcterms:created>
  <dcterms:modified xsi:type="dcterms:W3CDTF">2023-12-04T20:54:00Z</dcterms:modified>
</cp:coreProperties>
</file>