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5425" w14:textId="77777777" w:rsidR="00700680" w:rsidRPr="00700680" w:rsidRDefault="00000000" w:rsidP="00F91F93">
      <w:r>
        <w:rPr>
          <w:lang w:val="en-US"/>
        </w:rPr>
        <w:pict w14:anchorId="720CFB3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4C269B35" w14:textId="77777777">
        <w:tc>
          <w:tcPr>
            <w:tcW w:w="2500" w:type="pct"/>
            <w:vAlign w:val="center"/>
          </w:tcPr>
          <w:p w14:paraId="517619FC" w14:textId="2ACA8C86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2344B6">
              <w:rPr>
                <w:u w:val="single"/>
                <w:lang w:val="en-US"/>
              </w:rPr>
              <w:t>K32</w:t>
            </w:r>
            <w:r w:rsidR="00D24203">
              <w:rPr>
                <w:u w:val="single"/>
                <w:lang w:val="en-US"/>
              </w:rPr>
              <w:t>39, K3240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ACFACD8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00C8539" w14:textId="77777777">
        <w:tc>
          <w:tcPr>
            <w:tcW w:w="2500" w:type="pct"/>
            <w:vAlign w:val="center"/>
          </w:tcPr>
          <w:p w14:paraId="001D17B3" w14:textId="3A940450" w:rsidR="0017081E" w:rsidRPr="00D24203" w:rsidRDefault="0017081E" w:rsidP="009257A1">
            <w:pPr>
              <w:spacing w:before="240"/>
            </w:pPr>
            <w:r w:rsidRPr="0017081E">
              <w:t>Студент</w:t>
            </w:r>
            <w:r w:rsidR="00884DFE">
              <w:t xml:space="preserve"> </w:t>
            </w:r>
            <w:r w:rsidR="00D24203" w:rsidRPr="00D24203">
              <w:rPr>
                <w:u w:val="single"/>
              </w:rPr>
              <w:t xml:space="preserve">Бархатова Наталья и </w:t>
            </w:r>
            <w:proofErr w:type="spellStart"/>
            <w:r w:rsidR="00D24203" w:rsidRPr="00D24203">
              <w:rPr>
                <w:u w:val="single"/>
              </w:rPr>
              <w:t>Волжева</w:t>
            </w:r>
            <w:proofErr w:type="spellEnd"/>
            <w:r w:rsidR="00D24203" w:rsidRPr="00D24203">
              <w:rPr>
                <w:u w:val="single"/>
              </w:rPr>
              <w:t xml:space="preserve"> Мария</w:t>
            </w:r>
          </w:p>
        </w:tc>
        <w:tc>
          <w:tcPr>
            <w:tcW w:w="2500" w:type="pct"/>
            <w:vAlign w:val="center"/>
          </w:tcPr>
          <w:p w14:paraId="7722E087" w14:textId="77C3D388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A02DCD">
              <w:rPr>
                <w:u w:val="single"/>
              </w:rPr>
              <w:t>09</w:t>
            </w:r>
            <w:r w:rsidR="002344B6">
              <w:rPr>
                <w:u w:val="single"/>
              </w:rPr>
              <w:t>.0</w:t>
            </w:r>
            <w:r w:rsidR="00A02DCD">
              <w:rPr>
                <w:u w:val="single"/>
              </w:rPr>
              <w:t>5</w:t>
            </w:r>
            <w:r w:rsidR="002344B6">
              <w:rPr>
                <w:u w:val="single"/>
              </w:rPr>
              <w:t>.2</w:t>
            </w:r>
            <w:r w:rsidR="00D24203">
              <w:rPr>
                <w:u w:val="single"/>
              </w:rPr>
              <w:t>4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4214351E" w14:textId="77777777">
        <w:tc>
          <w:tcPr>
            <w:tcW w:w="2500" w:type="pct"/>
            <w:vAlign w:val="center"/>
          </w:tcPr>
          <w:p w14:paraId="4B5F860B" w14:textId="34980582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31431B">
              <w:t xml:space="preserve"> </w:t>
            </w:r>
            <w:r w:rsidR="002344B6">
              <w:rPr>
                <w:u w:val="single"/>
              </w:rPr>
              <w:t>Попов Антон Сергеевич</w:t>
            </w:r>
          </w:p>
        </w:tc>
        <w:tc>
          <w:tcPr>
            <w:tcW w:w="2500" w:type="pct"/>
            <w:vAlign w:val="center"/>
          </w:tcPr>
          <w:p w14:paraId="2AA61F87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C4686C8" w14:textId="0655C9FD" w:rsidR="0021632E" w:rsidRPr="00942CD3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942CD3" w:rsidRPr="00942CD3">
        <w:rPr>
          <w:rFonts w:ascii="Cambria" w:hAnsi="Cambria" w:cs="Times New Roman"/>
          <w:b/>
          <w:spacing w:val="30"/>
          <w:sz w:val="40"/>
          <w:szCs w:val="36"/>
        </w:rPr>
        <w:t>3.</w:t>
      </w:r>
      <w:r w:rsidR="005F4ECF">
        <w:rPr>
          <w:rFonts w:ascii="Cambria" w:hAnsi="Cambria" w:cs="Times New Roman"/>
          <w:b/>
          <w:spacing w:val="30"/>
          <w:sz w:val="40"/>
          <w:szCs w:val="36"/>
        </w:rPr>
        <w:t>11</w:t>
      </w:r>
    </w:p>
    <w:p w14:paraId="123024EF" w14:textId="7C27C53F" w:rsidR="003F049E" w:rsidRPr="00942CD3" w:rsidRDefault="005F4ECF" w:rsidP="00942CD3">
      <w:pPr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Theme="majorHAnsi" w:hAnsiTheme="majorHAnsi" w:cs="Times New Roman"/>
          <w:b/>
          <w:bCs/>
          <w:sz w:val="36"/>
          <w:szCs w:val="36"/>
        </w:rPr>
        <w:t>Вынужденные электромагнитные колебания в последовательном колебательном контуре</w:t>
      </w:r>
    </w:p>
    <w:p w14:paraId="5C05A0FE" w14:textId="77777777" w:rsidR="003F049E" w:rsidRPr="009257A1" w:rsidRDefault="00000000" w:rsidP="003F049E">
      <w:r>
        <w:pict w14:anchorId="012EA26D">
          <v:rect id="_x0000_i1026" style="width:482pt;height:1pt" o:hralign="center" o:hrstd="t" o:hrnoshade="t" o:hr="t" fillcolor="black" stroked="f"/>
        </w:pict>
      </w:r>
    </w:p>
    <w:p w14:paraId="5EFE04A4" w14:textId="77777777" w:rsidR="006C48AD" w:rsidRPr="00A02DCD" w:rsidRDefault="006C48AD" w:rsidP="00BF624D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1. Цель работы.</w:t>
      </w:r>
    </w:p>
    <w:p w14:paraId="09CEF6C6" w14:textId="77777777" w:rsidR="005F4ECF" w:rsidRDefault="005F4ECF" w:rsidP="005F4ECF">
      <w:pPr>
        <w:pStyle w:val="af"/>
        <w:spacing w:before="160" w:beforeAutospacing="0" w:after="160" w:afterAutospacing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Изучение вынужденных колебаний и явления резонанса напряжений в последовательном колебательном контуре. </w:t>
      </w:r>
    </w:p>
    <w:p w14:paraId="6A2E375D" w14:textId="77777777" w:rsidR="006C48AD" w:rsidRPr="00A02DCD" w:rsidRDefault="006C48AD" w:rsidP="00BF624D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2. Задачи, решаемые при выполнении работы.</w:t>
      </w:r>
    </w:p>
    <w:p w14:paraId="2255E449" w14:textId="6610039E" w:rsidR="00C14BC3" w:rsidRPr="00A02DCD" w:rsidRDefault="005F4ECF" w:rsidP="00A02DCD">
      <w:pPr>
        <w:pStyle w:val="af"/>
        <w:spacing w:before="160" w:beforeAutospacing="0" w:after="160" w:afterAutospacing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Построить резонансную кривую и определить резонансную частоту, </w:t>
      </w:r>
      <w:r>
        <w:rPr>
          <w:rFonts w:ascii="Arial" w:hAnsi="Arial" w:cs="Arial"/>
          <w:spacing w:val="-1"/>
        </w:rPr>
        <w:t>построить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графики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зависимостей, определить активное сопротивление и добротность колебательного контура.</w:t>
      </w:r>
    </w:p>
    <w:p w14:paraId="05029649" w14:textId="33E2E41C" w:rsidR="00BF624D" w:rsidRPr="00A02DCD" w:rsidRDefault="006C48AD" w:rsidP="00C14BC3">
      <w:pPr>
        <w:jc w:val="both"/>
        <w:rPr>
          <w:rFonts w:asciiTheme="majorHAnsi" w:hAnsiTheme="majorHAnsi" w:cstheme="minorHAnsi"/>
          <w:sz w:val="28"/>
          <w:szCs w:val="28"/>
        </w:rPr>
      </w:pPr>
      <w:r w:rsidRPr="00A02DCD">
        <w:rPr>
          <w:rFonts w:asciiTheme="majorHAnsi" w:hAnsiTheme="majorHAnsi" w:cstheme="minorHAnsi"/>
          <w:sz w:val="28"/>
          <w:szCs w:val="28"/>
        </w:rPr>
        <w:t>3. Объект исследования.</w:t>
      </w:r>
    </w:p>
    <w:p w14:paraId="1FE7344E" w14:textId="6F250286" w:rsidR="00C14BC3" w:rsidRDefault="005F4ECF" w:rsidP="00A02DCD">
      <w:pPr>
        <w:ind w:firstLine="284"/>
      </w:pPr>
      <w:r w:rsidRPr="00A02DCD">
        <w:t>Вынужденные колебания, наблюдаемые в колебательном контуре</w:t>
      </w:r>
    </w:p>
    <w:p w14:paraId="5CA0CBE2" w14:textId="77777777" w:rsidR="00A02DCD" w:rsidRPr="00A02DCD" w:rsidRDefault="00A02DCD" w:rsidP="00A02DCD">
      <w:pPr>
        <w:ind w:firstLine="284"/>
      </w:pPr>
    </w:p>
    <w:p w14:paraId="38E8EC7B" w14:textId="77777777" w:rsidR="006C48AD" w:rsidRPr="00942CD3" w:rsidRDefault="006C48AD" w:rsidP="00BF624D">
      <w:pPr>
        <w:rPr>
          <w:rFonts w:ascii="Times New Roman" w:hAnsi="Times New Roman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4. Метод экспериментального исследования</w:t>
      </w:r>
      <w:r w:rsidRPr="00942CD3">
        <w:rPr>
          <w:rFonts w:ascii="Times New Roman" w:hAnsi="Times New Roman" w:cs="Times New Roman"/>
          <w:sz w:val="28"/>
          <w:szCs w:val="28"/>
        </w:rPr>
        <w:t>.</w:t>
      </w:r>
    </w:p>
    <w:p w14:paraId="5AC4EC18" w14:textId="0AF4E9C8" w:rsidR="00BF624D" w:rsidRPr="00A02DCD" w:rsidRDefault="00942CD3" w:rsidP="00C14BC3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5F4ECF" w:rsidRPr="00A02DCD">
        <w:t>Измерение амплитуды выходного напряжения, а также значений резонансных частот при различных значениях магазина ёмкостей</w:t>
      </w:r>
    </w:p>
    <w:p w14:paraId="4FA24483" w14:textId="77777777" w:rsidR="00F0595E" w:rsidRPr="00942CD3" w:rsidRDefault="00F0595E" w:rsidP="00BF624D">
      <w:pPr>
        <w:rPr>
          <w:rFonts w:ascii="Times New Roman" w:hAnsi="Times New Roman" w:cs="Times New Roman"/>
          <w:sz w:val="28"/>
          <w:szCs w:val="28"/>
        </w:rPr>
      </w:pPr>
    </w:p>
    <w:p w14:paraId="72ECA7CD" w14:textId="647F959B" w:rsidR="00BF624D" w:rsidRDefault="006C48AD" w:rsidP="0097490C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5. Рабочие формулы и исходные данные.</w:t>
      </w:r>
    </w:p>
    <w:p w14:paraId="0B764155" w14:textId="77777777" w:rsidR="00A02DCD" w:rsidRPr="00A02DCD" w:rsidRDefault="00A02DCD" w:rsidP="0097490C">
      <w:pPr>
        <w:rPr>
          <w:rFonts w:asciiTheme="majorHAnsi" w:hAnsiTheme="majorHAnsi" w:cs="Times New Roman"/>
          <w:sz w:val="28"/>
          <w:szCs w:val="28"/>
        </w:rPr>
      </w:pPr>
    </w:p>
    <w:p w14:paraId="3C4544CB" w14:textId="0FAE9C39" w:rsidR="005F4ECF" w:rsidRPr="00A02DCD" w:rsidRDefault="00AF4658" w:rsidP="005F4ECF">
      <w:pPr>
        <w:tabs>
          <w:tab w:val="left" w:pos="950"/>
        </w:tabs>
        <w:rPr>
          <w:iCs w:val="0"/>
          <w:sz w:val="22"/>
          <w:szCs w:val="22"/>
        </w:rPr>
      </w:pPr>
      <w:r w:rsidRPr="00A02DCD">
        <w:rPr>
          <w:lang w:val="en-US"/>
        </w:rPr>
        <w:t>U</w:t>
      </w:r>
      <w:r w:rsidRPr="00A02DCD">
        <w:t xml:space="preserve"> = 4 В          </w:t>
      </w:r>
      <w:r w:rsidR="005F4ECF" w:rsidRPr="00A02DCD">
        <w:rPr>
          <w:lang w:val="en-US"/>
        </w:rPr>
        <w:t>L</w:t>
      </w:r>
      <w:r w:rsidR="005F4ECF" w:rsidRPr="00A02DCD">
        <w:t xml:space="preserve"> = 10 </w:t>
      </w:r>
      <w:proofErr w:type="spellStart"/>
      <w:r w:rsidR="005F4ECF" w:rsidRPr="00A02DCD">
        <w:t>мГн</w:t>
      </w:r>
      <w:proofErr w:type="spellEnd"/>
      <w:r w:rsidR="005F4ECF" w:rsidRPr="00A02DCD">
        <w:t xml:space="preserve"> = 0.01 Гн         </w:t>
      </w:r>
      <w:r w:rsidR="005F4ECF" w:rsidRPr="00A02DCD">
        <w:rPr>
          <w:lang w:val="en-US"/>
        </w:rPr>
        <w:t>R</w:t>
      </w:r>
      <w:r w:rsidR="005F4ECF" w:rsidRPr="00A02DCD">
        <w:t xml:space="preserve"> = 68 Ом          С = 0,1 мкФ = 0.1 ∙ 10</w:t>
      </w:r>
      <w:r w:rsidR="005F4ECF" w:rsidRPr="00A02DCD">
        <w:rPr>
          <w:vertAlign w:val="superscript"/>
        </w:rPr>
        <w:t>-6</w:t>
      </w:r>
      <w:r w:rsidR="005F4ECF" w:rsidRPr="00A02DCD">
        <w:t>Ф</w:t>
      </w:r>
    </w:p>
    <w:p w14:paraId="486D0220" w14:textId="77777777" w:rsidR="005F4ECF" w:rsidRPr="00A02DCD" w:rsidRDefault="00000000" w:rsidP="005F4ECF">
      <w:pPr>
        <w:tabs>
          <w:tab w:val="left" w:pos="950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/>
                  <w:i/>
                  <w:sz w:val="22"/>
                  <w:szCs w:val="22"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  <w:szCs w:val="22"/>
                  <w:lang w:bidi="ru-RU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  <w:lang w:bidi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(резонансная частота без активного сопротивления катушки)</m:t>
          </m:r>
        </m:oMath>
      </m:oMathPara>
    </w:p>
    <w:p w14:paraId="18F7726C" w14:textId="3629FC98" w:rsidR="005F4ECF" w:rsidRPr="00A02DCD" w:rsidRDefault="005F4ECF" w:rsidP="005F4ECF">
      <w:pPr>
        <w:tabs>
          <w:tab w:val="left" w:pos="950"/>
        </w:tabs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  <w:szCs w:val="22"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="Arial" w:hAnsi="Cambria Math"/>
                  <w:i/>
                  <w:sz w:val="22"/>
                  <w:szCs w:val="22"/>
                  <w:lang w:bidi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Ω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  <w:szCs w:val="22"/>
                  <w:lang w:bidi="ru-RU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  <w:szCs w:val="22"/>
                  <w:lang w:bidi="ru-RU"/>
                </w:rPr>
              </m:ctrlPr>
            </m:fPr>
            <m:num>
              <m:sSup>
                <m:sSup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  <w:lang w:bidi="ru-R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  <w:lang w:bidi="ru-R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(квадрат резонансной частоты)</m:t>
          </m:r>
        </m:oMath>
      </m:oMathPara>
    </w:p>
    <w:p w14:paraId="67ED692E" w14:textId="0FBAA605" w:rsidR="005F4ECF" w:rsidRPr="00A02DCD" w:rsidRDefault="005F4ECF" w:rsidP="005F4ECF">
      <w:pPr>
        <w:tabs>
          <w:tab w:val="left" w:pos="950"/>
        </w:tabs>
        <w:rPr>
          <w:i/>
        </w:rPr>
      </w:pPr>
    </w:p>
    <w:p w14:paraId="35996F89" w14:textId="1830655B" w:rsidR="005F4ECF" w:rsidRDefault="00D5161E" w:rsidP="005F4ECF">
      <w:pPr>
        <w:spacing w:before="240"/>
        <w:jc w:val="center"/>
        <w:rPr>
          <w:rFonts w:asciiTheme="minorHAnsi" w:eastAsiaTheme="minorEastAsia" w:hAnsiTheme="minorHAnsi" w:cstheme="minorHAnsi"/>
          <w:iCs w:val="0"/>
        </w:rPr>
      </w:pPr>
      <w:r>
        <w:rPr>
          <w:noProof/>
        </w:rPr>
        <w:drawing>
          <wp:inline distT="0" distB="0" distL="0" distR="0" wp14:anchorId="7C8CEC3A" wp14:editId="6592D635">
            <wp:extent cx="1505527" cy="662940"/>
            <wp:effectExtent l="0" t="0" r="0" b="3810"/>
            <wp:docPr id="12" name="Рисунок 11" descr="Изображение выглядит как текст, Шрифт, белый, График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98B97FBE-B4F1-0552-7720-CAD3DFF002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Изображение выглядит как текст, Шрифт, белый, График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98B97FBE-B4F1-0552-7720-CAD3DFF002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978" cy="6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D16F9" wp14:editId="36A2694E">
            <wp:extent cx="2540376" cy="588718"/>
            <wp:effectExtent l="0" t="0" r="0" b="1905"/>
            <wp:docPr id="14" name="Рисунок 13" descr="Изображение выглядит как Шрифт, текст, число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12EE917-F5A6-133F-1AAA-562E1E8A0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Шрифт, текст, число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12EE917-F5A6-133F-1AAA-562E1E8A0F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376" cy="5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66BF" w14:textId="77777777" w:rsidR="00ED6413" w:rsidRDefault="00ED6413" w:rsidP="005F4ECF">
      <w:pPr>
        <w:spacing w:before="240"/>
        <w:jc w:val="center"/>
        <w:rPr>
          <w:rFonts w:asciiTheme="minorHAnsi" w:eastAsiaTheme="minorEastAsia" w:hAnsiTheme="minorHAnsi" w:cstheme="minorHAnsi"/>
          <w:iCs w:val="0"/>
        </w:rPr>
      </w:pPr>
    </w:p>
    <w:p w14:paraId="0F22A5C5" w14:textId="77777777" w:rsidR="005F4ECF" w:rsidRDefault="005F4ECF" w:rsidP="0097490C">
      <w:pPr>
        <w:rPr>
          <w:rFonts w:ascii="Times New Roman" w:hAnsi="Times New Roman" w:cs="Times New Roman"/>
          <w:sz w:val="28"/>
          <w:szCs w:val="28"/>
        </w:rPr>
      </w:pPr>
    </w:p>
    <w:p w14:paraId="4866FE22" w14:textId="77777777" w:rsidR="006C48AD" w:rsidRPr="00A02DCD" w:rsidRDefault="006C48AD" w:rsidP="009257A1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8"/>
        <w:gridCol w:w="3649"/>
        <w:gridCol w:w="1915"/>
        <w:gridCol w:w="1958"/>
        <w:gridCol w:w="1958"/>
      </w:tblGrid>
      <w:tr w:rsidR="00BF624D" w:rsidRPr="00942CD3" w14:paraId="10670DCD" w14:textId="77777777" w:rsidTr="00AF4658">
        <w:trPr>
          <w:cantSplit/>
          <w:trHeight w:val="20"/>
        </w:trPr>
        <w:tc>
          <w:tcPr>
            <w:tcW w:w="352" w:type="pct"/>
            <w:shd w:val="clear" w:color="auto" w:fill="D6E3BC" w:themeFill="accent3" w:themeFillTint="66"/>
            <w:vAlign w:val="center"/>
          </w:tcPr>
          <w:p w14:paraId="32304408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789" w:type="pct"/>
            <w:shd w:val="clear" w:color="auto" w:fill="D6E3BC" w:themeFill="accent3" w:themeFillTint="66"/>
            <w:vAlign w:val="center"/>
          </w:tcPr>
          <w:p w14:paraId="00AEAD0B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939" w:type="pct"/>
            <w:shd w:val="clear" w:color="auto" w:fill="D6E3BC" w:themeFill="accent3" w:themeFillTint="66"/>
            <w:vAlign w:val="center"/>
          </w:tcPr>
          <w:p w14:paraId="48313312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Тип прибора</w:t>
            </w:r>
          </w:p>
        </w:tc>
        <w:tc>
          <w:tcPr>
            <w:tcW w:w="960" w:type="pct"/>
            <w:shd w:val="clear" w:color="auto" w:fill="D6E3BC" w:themeFill="accent3" w:themeFillTint="66"/>
            <w:vAlign w:val="center"/>
          </w:tcPr>
          <w:p w14:paraId="22811C99" w14:textId="5831F052" w:rsidR="006C48AD" w:rsidRPr="00942CD3" w:rsidRDefault="00071E8B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Цена деления</w:t>
            </w:r>
          </w:p>
        </w:tc>
        <w:tc>
          <w:tcPr>
            <w:tcW w:w="960" w:type="pct"/>
            <w:shd w:val="clear" w:color="auto" w:fill="D6E3BC" w:themeFill="accent3" w:themeFillTint="66"/>
            <w:vAlign w:val="center"/>
          </w:tcPr>
          <w:p w14:paraId="4E32DD77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Погрешность</w:t>
            </w:r>
            <w:r w:rsidR="00BF624D"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прибора</w:t>
            </w:r>
          </w:p>
        </w:tc>
      </w:tr>
      <w:tr w:rsidR="00BF624D" w:rsidRPr="00942CD3" w14:paraId="164B8ECC" w14:textId="77777777" w:rsidTr="00AF4658">
        <w:trPr>
          <w:cantSplit/>
          <w:trHeight w:val="20"/>
        </w:trPr>
        <w:tc>
          <w:tcPr>
            <w:tcW w:w="352" w:type="pct"/>
            <w:vAlign w:val="center"/>
          </w:tcPr>
          <w:p w14:paraId="5C8936B4" w14:textId="77777777" w:rsidR="006C48AD" w:rsidRPr="00942CD3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CD3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89" w:type="pct"/>
            <w:vAlign w:val="center"/>
          </w:tcPr>
          <w:p w14:paraId="1704914D" w14:textId="6C156331" w:rsidR="006C48AD" w:rsidRPr="00942CD3" w:rsidRDefault="00AF465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Осциллограф ОЦЛ2</w:t>
            </w:r>
          </w:p>
        </w:tc>
        <w:tc>
          <w:tcPr>
            <w:tcW w:w="939" w:type="pct"/>
            <w:vAlign w:val="center"/>
          </w:tcPr>
          <w:p w14:paraId="2546FEC2" w14:textId="3EE6B24E" w:rsidR="006C48AD" w:rsidRPr="00942CD3" w:rsidRDefault="00AF465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цифровой</w:t>
            </w:r>
          </w:p>
        </w:tc>
        <w:tc>
          <w:tcPr>
            <w:tcW w:w="960" w:type="pct"/>
            <w:vAlign w:val="center"/>
          </w:tcPr>
          <w:p w14:paraId="2FA80C67" w14:textId="7CD20539" w:rsidR="006C48AD" w:rsidRPr="00942CD3" w:rsidRDefault="00AF0B55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0–50</w:t>
            </w:r>
            <w:r w:rsidR="00AF465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МГц</w:t>
            </w:r>
          </w:p>
        </w:tc>
        <w:tc>
          <w:tcPr>
            <w:tcW w:w="960" w:type="pct"/>
            <w:vAlign w:val="center"/>
          </w:tcPr>
          <w:p w14:paraId="5CF0A089" w14:textId="1E634195" w:rsidR="006C48AD" w:rsidRPr="00942CD3" w:rsidRDefault="00AF465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t>±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3%</w:t>
            </w:r>
          </w:p>
        </w:tc>
      </w:tr>
    </w:tbl>
    <w:p w14:paraId="011A69A1" w14:textId="77777777" w:rsidR="00937630" w:rsidRDefault="00937630" w:rsidP="000E3319">
      <w:pPr>
        <w:rPr>
          <w:rFonts w:ascii="Times New Roman" w:hAnsi="Times New Roman" w:cs="Times New Roman"/>
          <w:sz w:val="28"/>
          <w:szCs w:val="28"/>
        </w:rPr>
      </w:pPr>
    </w:p>
    <w:p w14:paraId="6DE3D4E3" w14:textId="5EC1F15E" w:rsidR="003F049E" w:rsidRPr="00A02DCD" w:rsidRDefault="006C48AD" w:rsidP="000E3319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7. Схема установки.</w:t>
      </w:r>
    </w:p>
    <w:p w14:paraId="1636C12C" w14:textId="33AB909B" w:rsidR="008C5DCC" w:rsidRDefault="00AF4658" w:rsidP="000E33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75D7B" wp14:editId="41C557B1">
            <wp:extent cx="3349625" cy="2386965"/>
            <wp:effectExtent l="0" t="0" r="3175" b="0"/>
            <wp:docPr id="115459297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92975" name="Рисунок 1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C36" w14:textId="77777777" w:rsidR="00EF5169" w:rsidRPr="00942CD3" w:rsidRDefault="00EF5169" w:rsidP="00BF624D">
      <w:pPr>
        <w:rPr>
          <w:rFonts w:ascii="Times New Roman" w:hAnsi="Times New Roman" w:cs="Times New Roman"/>
          <w:sz w:val="28"/>
          <w:szCs w:val="28"/>
        </w:rPr>
      </w:pPr>
    </w:p>
    <w:p w14:paraId="68E71A20" w14:textId="0DA8F93E" w:rsidR="006C48AD" w:rsidRPr="00A02DCD" w:rsidRDefault="004C792C" w:rsidP="00BF624D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8</w:t>
      </w:r>
      <w:r w:rsidR="006C48AD" w:rsidRPr="00A02DCD">
        <w:rPr>
          <w:rFonts w:asciiTheme="majorHAnsi" w:hAnsiTheme="majorHAnsi" w:cs="Times New Roman"/>
          <w:sz w:val="28"/>
          <w:szCs w:val="28"/>
        </w:rPr>
        <w:t xml:space="preserve">. </w:t>
      </w:r>
      <w:r w:rsidR="00AF4658" w:rsidRPr="00A02DCD">
        <w:rPr>
          <w:rFonts w:asciiTheme="majorHAnsi" w:hAnsiTheme="majorHAnsi" w:cs="Times New Roman"/>
          <w:sz w:val="28"/>
          <w:szCs w:val="28"/>
        </w:rPr>
        <w:t>Результаты прямых измерений и их обработки</w:t>
      </w:r>
    </w:p>
    <w:p w14:paraId="53732886" w14:textId="77777777" w:rsidR="00336792" w:rsidRDefault="00336792" w:rsidP="00BF624D">
      <w:pPr>
        <w:rPr>
          <w:rFonts w:ascii="Times New Roman" w:hAnsi="Times New Roman" w:cs="Times New Roman"/>
          <w:sz w:val="28"/>
          <w:szCs w:val="28"/>
        </w:rPr>
      </w:pPr>
    </w:p>
    <w:p w14:paraId="68F756F6" w14:textId="52415A61" w:rsidR="00336792" w:rsidRPr="00A02DCD" w:rsidRDefault="00336792" w:rsidP="00BF624D">
      <w:r w:rsidRPr="00A02DCD">
        <w:t>Прямые измерения:</w:t>
      </w:r>
    </w:p>
    <w:p w14:paraId="33318A34" w14:textId="77777777" w:rsidR="00AF4658" w:rsidRDefault="00AF4658" w:rsidP="00BF62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4740" w:type="dxa"/>
        <w:jc w:val="center"/>
        <w:tblLook w:val="04A0" w:firstRow="1" w:lastRow="0" w:firstColumn="1" w:lastColumn="0" w:noHBand="0" w:noVBand="1"/>
      </w:tblPr>
      <w:tblGrid>
        <w:gridCol w:w="2560"/>
        <w:gridCol w:w="2180"/>
      </w:tblGrid>
      <w:tr w:rsidR="00AF4658" w:rsidRPr="00AF4658" w14:paraId="1299D3D5" w14:textId="77777777" w:rsidTr="00AF4658">
        <w:trPr>
          <w:trHeight w:val="288"/>
          <w:jc w:val="center"/>
        </w:trPr>
        <w:tc>
          <w:tcPr>
            <w:tcW w:w="2560" w:type="dxa"/>
            <w:shd w:val="clear" w:color="auto" w:fill="D6E3BC" w:themeFill="accent3" w:themeFillTint="66"/>
            <w:noWrap/>
            <w:hideMark/>
          </w:tcPr>
          <w:p w14:paraId="1E992B5C" w14:textId="77777777" w:rsidR="00AF4658" w:rsidRPr="00AF4658" w:rsidRDefault="00AF4658" w:rsidP="00AF4658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proofErr w:type="spellStart"/>
            <w:r w:rsidRPr="00AF4658">
              <w:rPr>
                <w:iCs w:val="0"/>
                <w:color w:val="000000"/>
              </w:rPr>
              <w:t>f_эксп</w:t>
            </w:r>
            <w:proofErr w:type="spellEnd"/>
            <w:r w:rsidRPr="00AF4658">
              <w:rPr>
                <w:iCs w:val="0"/>
                <w:color w:val="000000"/>
              </w:rPr>
              <w:t>, Гц</w:t>
            </w:r>
          </w:p>
        </w:tc>
        <w:tc>
          <w:tcPr>
            <w:tcW w:w="2180" w:type="dxa"/>
            <w:shd w:val="clear" w:color="auto" w:fill="D6E3BC" w:themeFill="accent3" w:themeFillTint="66"/>
            <w:noWrap/>
            <w:hideMark/>
          </w:tcPr>
          <w:p w14:paraId="75211E71" w14:textId="70E490EB" w:rsidR="00AF4658" w:rsidRPr="00AF4658" w:rsidRDefault="00AF4658" w:rsidP="00AF4658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A02DCD">
              <w:rPr>
                <w:iCs w:val="0"/>
                <w:color w:val="000000"/>
                <w:lang w:val="en-US"/>
              </w:rPr>
              <w:t>U_</w:t>
            </w:r>
            <w:proofErr w:type="spellStart"/>
            <w:r w:rsidRPr="00A02DCD">
              <w:rPr>
                <w:iCs w:val="0"/>
                <w:color w:val="000000"/>
              </w:rPr>
              <w:t>вых</w:t>
            </w:r>
            <w:proofErr w:type="spellEnd"/>
            <w:r w:rsidRPr="00A02DCD">
              <w:rPr>
                <w:iCs w:val="0"/>
                <w:color w:val="000000"/>
              </w:rPr>
              <w:t>, В</w:t>
            </w:r>
          </w:p>
        </w:tc>
      </w:tr>
      <w:tr w:rsidR="00D5161E" w:rsidRPr="00AF4658" w14:paraId="73B23A04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326052BE" w14:textId="27AAE6E8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4732,9</w:t>
            </w:r>
          </w:p>
        </w:tc>
        <w:tc>
          <w:tcPr>
            <w:tcW w:w="2180" w:type="dxa"/>
            <w:noWrap/>
            <w:vAlign w:val="bottom"/>
            <w:hideMark/>
          </w:tcPr>
          <w:p w14:paraId="34531DFD" w14:textId="74421BCC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6,65</w:t>
            </w:r>
          </w:p>
        </w:tc>
      </w:tr>
      <w:tr w:rsidR="00D5161E" w:rsidRPr="00AF4658" w14:paraId="6E5868A8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176893C2" w14:textId="2C0D5035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4832,9</w:t>
            </w:r>
          </w:p>
        </w:tc>
        <w:tc>
          <w:tcPr>
            <w:tcW w:w="2180" w:type="dxa"/>
            <w:noWrap/>
            <w:vAlign w:val="bottom"/>
            <w:hideMark/>
          </w:tcPr>
          <w:p w14:paraId="21F926F6" w14:textId="213E6529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7,13</w:t>
            </w:r>
          </w:p>
        </w:tc>
      </w:tr>
      <w:tr w:rsidR="00D5161E" w:rsidRPr="00AF4658" w14:paraId="0417C042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50B3E533" w14:textId="46F5C09E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4932,9</w:t>
            </w:r>
          </w:p>
        </w:tc>
        <w:tc>
          <w:tcPr>
            <w:tcW w:w="2180" w:type="dxa"/>
            <w:noWrap/>
            <w:vAlign w:val="bottom"/>
            <w:hideMark/>
          </w:tcPr>
          <w:p w14:paraId="206CAC39" w14:textId="4907819C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7,89</w:t>
            </w:r>
          </w:p>
        </w:tc>
      </w:tr>
      <w:tr w:rsidR="00D5161E" w:rsidRPr="00AF4658" w14:paraId="27FAF6F2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1E374446" w14:textId="75EA6692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5032,9</w:t>
            </w:r>
          </w:p>
        </w:tc>
        <w:tc>
          <w:tcPr>
            <w:tcW w:w="2180" w:type="dxa"/>
            <w:noWrap/>
            <w:vAlign w:val="bottom"/>
            <w:hideMark/>
          </w:tcPr>
          <w:p w14:paraId="4942EFEB" w14:textId="618E231D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8,97</w:t>
            </w:r>
          </w:p>
        </w:tc>
      </w:tr>
      <w:tr w:rsidR="00D5161E" w:rsidRPr="00AF4658" w14:paraId="79663358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61E05CF5" w14:textId="23A134C4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5132,9</w:t>
            </w:r>
          </w:p>
        </w:tc>
        <w:tc>
          <w:tcPr>
            <w:tcW w:w="2180" w:type="dxa"/>
            <w:noWrap/>
            <w:vAlign w:val="bottom"/>
            <w:hideMark/>
          </w:tcPr>
          <w:p w14:paraId="775B01EF" w14:textId="012561FB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9,64</w:t>
            </w:r>
          </w:p>
        </w:tc>
      </w:tr>
      <w:tr w:rsidR="00D5161E" w:rsidRPr="00AF4658" w14:paraId="13A08BCA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60CCAB2E" w14:textId="53A20E4A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5232,9</w:t>
            </w:r>
          </w:p>
        </w:tc>
        <w:tc>
          <w:tcPr>
            <w:tcW w:w="2180" w:type="dxa"/>
            <w:noWrap/>
            <w:vAlign w:val="bottom"/>
            <w:hideMark/>
          </w:tcPr>
          <w:p w14:paraId="26CFF96D" w14:textId="421A7CD3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9,27</w:t>
            </w:r>
          </w:p>
        </w:tc>
      </w:tr>
      <w:tr w:rsidR="00D5161E" w:rsidRPr="00AF4658" w14:paraId="4404DF14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111F78E9" w14:textId="0CA2651F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5332,9</w:t>
            </w:r>
          </w:p>
        </w:tc>
        <w:tc>
          <w:tcPr>
            <w:tcW w:w="2180" w:type="dxa"/>
            <w:noWrap/>
            <w:vAlign w:val="bottom"/>
            <w:hideMark/>
          </w:tcPr>
          <w:p w14:paraId="7F6E42C8" w14:textId="2EE8E5B6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8,34</w:t>
            </w:r>
          </w:p>
        </w:tc>
      </w:tr>
      <w:tr w:rsidR="00D5161E" w:rsidRPr="00AF4658" w14:paraId="0AE98E43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09EED5D0" w14:textId="0E2ED9F9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5432,9</w:t>
            </w:r>
          </w:p>
        </w:tc>
        <w:tc>
          <w:tcPr>
            <w:tcW w:w="2180" w:type="dxa"/>
            <w:noWrap/>
            <w:vAlign w:val="bottom"/>
            <w:hideMark/>
          </w:tcPr>
          <w:p w14:paraId="2A8D5458" w14:textId="0927165C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7,54</w:t>
            </w:r>
          </w:p>
        </w:tc>
      </w:tr>
      <w:tr w:rsidR="00D5161E" w:rsidRPr="00AF4658" w14:paraId="2CED99DC" w14:textId="77777777" w:rsidTr="00874F83">
        <w:trPr>
          <w:trHeight w:val="288"/>
          <w:jc w:val="center"/>
        </w:trPr>
        <w:tc>
          <w:tcPr>
            <w:tcW w:w="2560" w:type="dxa"/>
            <w:noWrap/>
            <w:vAlign w:val="bottom"/>
            <w:hideMark/>
          </w:tcPr>
          <w:p w14:paraId="3D034F18" w14:textId="5A4F36C1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5532,9</w:t>
            </w:r>
          </w:p>
        </w:tc>
        <w:tc>
          <w:tcPr>
            <w:tcW w:w="2180" w:type="dxa"/>
            <w:noWrap/>
            <w:vAlign w:val="bottom"/>
            <w:hideMark/>
          </w:tcPr>
          <w:p w14:paraId="42FE32BF" w14:textId="5DAAAB45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6,97</w:t>
            </w:r>
          </w:p>
        </w:tc>
      </w:tr>
    </w:tbl>
    <w:p w14:paraId="78947DC5" w14:textId="77777777" w:rsidR="00AF4658" w:rsidRPr="00A02DCD" w:rsidRDefault="00AF4658" w:rsidP="00BF624D"/>
    <w:p w14:paraId="181126E5" w14:textId="77777777" w:rsidR="003B5C60" w:rsidRPr="00A02DCD" w:rsidRDefault="003B5C60" w:rsidP="00BF624D"/>
    <w:tbl>
      <w:tblPr>
        <w:tblStyle w:val="a7"/>
        <w:tblW w:w="4615" w:type="dxa"/>
        <w:jc w:val="center"/>
        <w:tblLook w:val="04A0" w:firstRow="1" w:lastRow="0" w:firstColumn="1" w:lastColumn="0" w:noHBand="0" w:noVBand="1"/>
      </w:tblPr>
      <w:tblGrid>
        <w:gridCol w:w="2547"/>
        <w:gridCol w:w="2068"/>
      </w:tblGrid>
      <w:tr w:rsidR="00336792" w:rsidRPr="00336792" w14:paraId="40A58E4B" w14:textId="77777777" w:rsidTr="00336792">
        <w:trPr>
          <w:trHeight w:val="288"/>
          <w:jc w:val="center"/>
        </w:trPr>
        <w:tc>
          <w:tcPr>
            <w:tcW w:w="2547" w:type="dxa"/>
            <w:shd w:val="clear" w:color="auto" w:fill="D6E3BC" w:themeFill="accent3" w:themeFillTint="66"/>
            <w:noWrap/>
            <w:hideMark/>
          </w:tcPr>
          <w:p w14:paraId="2C68351A" w14:textId="77777777" w:rsidR="00336792" w:rsidRPr="00336792" w:rsidRDefault="00336792" w:rsidP="00336792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336792">
              <w:rPr>
                <w:iCs w:val="0"/>
                <w:color w:val="000000"/>
              </w:rPr>
              <w:t xml:space="preserve">C, </w:t>
            </w:r>
            <w:proofErr w:type="spellStart"/>
            <w:r w:rsidRPr="00336792">
              <w:rPr>
                <w:iCs w:val="0"/>
                <w:color w:val="000000"/>
              </w:rPr>
              <w:t>нФ</w:t>
            </w:r>
            <w:proofErr w:type="spellEnd"/>
          </w:p>
        </w:tc>
        <w:tc>
          <w:tcPr>
            <w:tcW w:w="2068" w:type="dxa"/>
            <w:shd w:val="clear" w:color="auto" w:fill="D6E3BC" w:themeFill="accent3" w:themeFillTint="66"/>
            <w:noWrap/>
            <w:hideMark/>
          </w:tcPr>
          <w:p w14:paraId="34C9E6BC" w14:textId="425071FA" w:rsidR="00336792" w:rsidRPr="00336792" w:rsidRDefault="00336792" w:rsidP="00336792">
            <w:pPr>
              <w:widowControl/>
              <w:autoSpaceDE/>
              <w:autoSpaceDN/>
              <w:adjustRightInd/>
              <w:rPr>
                <w:iCs w:val="0"/>
                <w:color w:val="000000"/>
                <w:lang w:val="en-US"/>
              </w:rPr>
            </w:pPr>
            <w:r w:rsidRPr="00336792">
              <w:rPr>
                <w:iCs w:val="0"/>
                <w:color w:val="000000"/>
              </w:rPr>
              <w:t xml:space="preserve">f </w:t>
            </w:r>
            <w:proofErr w:type="spellStart"/>
            <w:r w:rsidRPr="00336792">
              <w:rPr>
                <w:iCs w:val="0"/>
                <w:color w:val="000000"/>
              </w:rPr>
              <w:t>расч</w:t>
            </w:r>
            <w:proofErr w:type="spellEnd"/>
            <w:r w:rsidRPr="00A02DCD">
              <w:rPr>
                <w:iCs w:val="0"/>
                <w:color w:val="000000"/>
              </w:rPr>
              <w:t>, Гц</w:t>
            </w:r>
          </w:p>
        </w:tc>
      </w:tr>
      <w:tr w:rsidR="00D5161E" w:rsidRPr="00336792" w14:paraId="30BD0878" w14:textId="77777777" w:rsidTr="003B5ED1">
        <w:trPr>
          <w:trHeight w:val="288"/>
          <w:jc w:val="center"/>
        </w:trPr>
        <w:tc>
          <w:tcPr>
            <w:tcW w:w="2547" w:type="dxa"/>
            <w:noWrap/>
            <w:vAlign w:val="bottom"/>
            <w:hideMark/>
          </w:tcPr>
          <w:p w14:paraId="2A509E7A" w14:textId="5406DBF4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1</w:t>
            </w:r>
          </w:p>
        </w:tc>
        <w:tc>
          <w:tcPr>
            <w:tcW w:w="2068" w:type="dxa"/>
            <w:noWrap/>
            <w:vAlign w:val="bottom"/>
            <w:hideMark/>
          </w:tcPr>
          <w:p w14:paraId="71DC6FE1" w14:textId="3FA35812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50329</w:t>
            </w:r>
          </w:p>
        </w:tc>
      </w:tr>
      <w:tr w:rsidR="00D5161E" w:rsidRPr="00336792" w14:paraId="3AC43766" w14:textId="77777777" w:rsidTr="003B5ED1">
        <w:trPr>
          <w:trHeight w:val="288"/>
          <w:jc w:val="center"/>
        </w:trPr>
        <w:tc>
          <w:tcPr>
            <w:tcW w:w="2547" w:type="dxa"/>
            <w:noWrap/>
            <w:vAlign w:val="bottom"/>
            <w:hideMark/>
          </w:tcPr>
          <w:p w14:paraId="5EFAB5A3" w14:textId="77289EBE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3</w:t>
            </w:r>
          </w:p>
        </w:tc>
        <w:tc>
          <w:tcPr>
            <w:tcW w:w="2068" w:type="dxa"/>
            <w:noWrap/>
            <w:vAlign w:val="bottom"/>
            <w:hideMark/>
          </w:tcPr>
          <w:p w14:paraId="53172A72" w14:textId="0C22A2CA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29757</w:t>
            </w:r>
          </w:p>
        </w:tc>
      </w:tr>
      <w:tr w:rsidR="00D5161E" w:rsidRPr="00336792" w14:paraId="7581AA7E" w14:textId="77777777" w:rsidTr="003B5ED1">
        <w:trPr>
          <w:trHeight w:val="288"/>
          <w:jc w:val="center"/>
        </w:trPr>
        <w:tc>
          <w:tcPr>
            <w:tcW w:w="2547" w:type="dxa"/>
            <w:noWrap/>
            <w:vAlign w:val="bottom"/>
            <w:hideMark/>
          </w:tcPr>
          <w:p w14:paraId="148E11AF" w14:textId="52BE0413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10</w:t>
            </w:r>
          </w:p>
        </w:tc>
        <w:tc>
          <w:tcPr>
            <w:tcW w:w="2068" w:type="dxa"/>
            <w:noWrap/>
            <w:vAlign w:val="bottom"/>
            <w:hideMark/>
          </w:tcPr>
          <w:p w14:paraId="294920F2" w14:textId="00FDD23C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16115</w:t>
            </w:r>
          </w:p>
        </w:tc>
      </w:tr>
      <w:tr w:rsidR="00D5161E" w:rsidRPr="00336792" w14:paraId="206E1422" w14:textId="77777777" w:rsidTr="003B5ED1">
        <w:trPr>
          <w:trHeight w:val="288"/>
          <w:jc w:val="center"/>
        </w:trPr>
        <w:tc>
          <w:tcPr>
            <w:tcW w:w="2547" w:type="dxa"/>
            <w:noWrap/>
            <w:vAlign w:val="bottom"/>
            <w:hideMark/>
          </w:tcPr>
          <w:p w14:paraId="0A76A807" w14:textId="015F1774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30</w:t>
            </w:r>
          </w:p>
        </w:tc>
        <w:tc>
          <w:tcPr>
            <w:tcW w:w="2068" w:type="dxa"/>
            <w:noWrap/>
            <w:vAlign w:val="bottom"/>
            <w:hideMark/>
          </w:tcPr>
          <w:p w14:paraId="0518B896" w14:textId="5ECCA860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9088</w:t>
            </w:r>
          </w:p>
        </w:tc>
      </w:tr>
      <w:tr w:rsidR="00D5161E" w:rsidRPr="00336792" w14:paraId="67BC4FC4" w14:textId="77777777" w:rsidTr="003B5ED1">
        <w:trPr>
          <w:trHeight w:val="288"/>
          <w:jc w:val="center"/>
        </w:trPr>
        <w:tc>
          <w:tcPr>
            <w:tcW w:w="2547" w:type="dxa"/>
            <w:noWrap/>
            <w:vAlign w:val="bottom"/>
            <w:hideMark/>
          </w:tcPr>
          <w:p w14:paraId="3A071453" w14:textId="5D4E166B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100</w:t>
            </w:r>
          </w:p>
        </w:tc>
        <w:tc>
          <w:tcPr>
            <w:tcW w:w="2068" w:type="dxa"/>
            <w:noWrap/>
            <w:vAlign w:val="bottom"/>
            <w:hideMark/>
          </w:tcPr>
          <w:p w14:paraId="3CA381EE" w14:textId="13D3145B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5132</w:t>
            </w:r>
          </w:p>
        </w:tc>
      </w:tr>
      <w:tr w:rsidR="00D5161E" w:rsidRPr="00336792" w14:paraId="5394FAA8" w14:textId="77777777" w:rsidTr="003B5ED1">
        <w:trPr>
          <w:trHeight w:val="288"/>
          <w:jc w:val="center"/>
        </w:trPr>
        <w:tc>
          <w:tcPr>
            <w:tcW w:w="2547" w:type="dxa"/>
            <w:noWrap/>
            <w:vAlign w:val="bottom"/>
            <w:hideMark/>
          </w:tcPr>
          <w:p w14:paraId="3E4CF6E8" w14:textId="3225A6B7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300</w:t>
            </w:r>
          </w:p>
        </w:tc>
        <w:tc>
          <w:tcPr>
            <w:tcW w:w="2068" w:type="dxa"/>
            <w:noWrap/>
            <w:vAlign w:val="bottom"/>
            <w:hideMark/>
          </w:tcPr>
          <w:p w14:paraId="29A900EB" w14:textId="753F41DC" w:rsidR="00D5161E" w:rsidRPr="00D5161E" w:rsidRDefault="00D5161E" w:rsidP="00D5161E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2506</w:t>
            </w:r>
          </w:p>
        </w:tc>
      </w:tr>
    </w:tbl>
    <w:p w14:paraId="581DF3C3" w14:textId="77777777" w:rsidR="00D24203" w:rsidRPr="00A02DCD" w:rsidRDefault="00D24203" w:rsidP="004C792C"/>
    <w:p w14:paraId="546D32B2" w14:textId="77777777" w:rsidR="00D24203" w:rsidRDefault="00D24203" w:rsidP="004C792C">
      <w:pPr>
        <w:rPr>
          <w:rFonts w:ascii="Times New Roman" w:hAnsi="Times New Roman" w:cs="Times New Roman"/>
          <w:sz w:val="28"/>
          <w:szCs w:val="28"/>
        </w:rPr>
      </w:pPr>
    </w:p>
    <w:p w14:paraId="44B2F974" w14:textId="101D7063" w:rsidR="00105D87" w:rsidRPr="00A02DCD" w:rsidRDefault="00105D87" w:rsidP="004C792C">
      <w:r w:rsidRPr="00A02DCD">
        <w:t>Расчет косвенных измерений:</w:t>
      </w:r>
    </w:p>
    <w:p w14:paraId="7D01E1C0" w14:textId="24637218" w:rsidR="00336792" w:rsidRPr="00A02DCD" w:rsidRDefault="00336792" w:rsidP="00336792">
      <w:pPr>
        <w:rPr>
          <w:rFonts w:eastAsiaTheme="minorEastAsia"/>
          <w:iCs w:val="0"/>
        </w:rPr>
      </w:pPr>
      <w:r w:rsidRPr="00A02DCD">
        <w:rPr>
          <w:lang w:val="en-US"/>
        </w:rPr>
        <w:t>f</w:t>
      </w:r>
      <w:proofErr w:type="spellStart"/>
      <w:r w:rsidRPr="00A02DCD">
        <w:rPr>
          <w:vertAlign w:val="subscript"/>
        </w:rPr>
        <w:t>расч</w:t>
      </w:r>
      <w:proofErr w:type="spellEnd"/>
      <w:r w:rsidRPr="00A02DCD">
        <w:rPr>
          <w:vertAlign w:val="subscript"/>
        </w:rPr>
        <w:t xml:space="preserve"> </w:t>
      </w:r>
      <w:r w:rsidRPr="00A02DCD">
        <w:t xml:space="preserve">= </w:t>
      </w:r>
      <m:oMath>
        <m:f>
          <m:fPr>
            <m:ctrlPr>
              <w:rPr>
                <w:rFonts w:ascii="Cambria Math" w:eastAsia="Arial" w:hAnsi="Cambria Math"/>
                <w:i/>
                <w:lang w:val="en-US" w:bidi="ru-RU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eastAsia="Arial" w:hAnsi="Cambria Math"/>
                    <w:i/>
                    <w:lang w:val="en-US" w:bidi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LC</m:t>
                </m:r>
              </m:e>
            </m:rad>
          </m:den>
        </m:f>
      </m:oMath>
      <w:r w:rsidRPr="00A02DCD">
        <w:t xml:space="preserve"> = </w:t>
      </w:r>
      <w:r w:rsidRPr="00336792">
        <w:rPr>
          <w:iCs w:val="0"/>
          <w:color w:val="000000"/>
        </w:rPr>
        <w:t>5</w:t>
      </w:r>
      <w:r w:rsidR="003F51BA">
        <w:rPr>
          <w:iCs w:val="0"/>
          <w:color w:val="000000"/>
        </w:rPr>
        <w:t>0</w:t>
      </w:r>
      <w:r w:rsidRPr="00336792">
        <w:rPr>
          <w:iCs w:val="0"/>
          <w:color w:val="000000"/>
        </w:rPr>
        <w:t>32,9</w:t>
      </w:r>
      <w:r w:rsidR="00D5161E">
        <w:rPr>
          <w:iCs w:val="0"/>
          <w:color w:val="000000"/>
        </w:rPr>
        <w:t xml:space="preserve"> </w:t>
      </w:r>
      <w:r w:rsidRPr="00A02DCD">
        <w:rPr>
          <w:rFonts w:eastAsiaTheme="minorEastAsia"/>
        </w:rPr>
        <w:t>Гц</w:t>
      </w:r>
    </w:p>
    <w:p w14:paraId="4C3E90BD" w14:textId="6B8E33E5" w:rsidR="00336792" w:rsidRPr="00A02DCD" w:rsidRDefault="00336792" w:rsidP="00336792">
      <w:pPr>
        <w:pStyle w:val="ab"/>
        <w:spacing w:before="240"/>
        <w:ind w:left="0"/>
        <w:rPr>
          <w:rFonts w:eastAsiaTheme="minorHAnsi"/>
          <w:vertAlign w:val="subscript"/>
        </w:rPr>
      </w:pPr>
      <w:proofErr w:type="spellStart"/>
      <w:r w:rsidRPr="00A02DCD">
        <w:rPr>
          <w:lang w:val="en-US"/>
        </w:rPr>
        <w:t>f</w:t>
      </w:r>
      <w:r w:rsidRPr="00A02DCD">
        <w:rPr>
          <w:vertAlign w:val="subscript"/>
          <w:lang w:val="en-US"/>
        </w:rPr>
        <w:t>min</w:t>
      </w:r>
      <w:proofErr w:type="spellEnd"/>
      <w:r w:rsidRPr="00A02DCD">
        <w:rPr>
          <w:vertAlign w:val="subscript"/>
        </w:rPr>
        <w:t xml:space="preserve"> </w:t>
      </w:r>
      <w:r w:rsidRPr="00A02DCD">
        <w:t xml:space="preserve">= </w:t>
      </w:r>
      <w:r w:rsidRPr="00A02DCD">
        <w:rPr>
          <w:iCs w:val="0"/>
          <w:color w:val="000000"/>
        </w:rPr>
        <w:t>4</w:t>
      </w:r>
      <w:r w:rsidR="003F51BA">
        <w:rPr>
          <w:iCs w:val="0"/>
          <w:color w:val="000000"/>
        </w:rPr>
        <w:t>5</w:t>
      </w:r>
      <w:r w:rsidRPr="00336792">
        <w:rPr>
          <w:iCs w:val="0"/>
          <w:color w:val="000000"/>
        </w:rPr>
        <w:t>32,9</w:t>
      </w:r>
      <w:r w:rsidR="00D5161E">
        <w:rPr>
          <w:iCs w:val="0"/>
          <w:color w:val="000000"/>
        </w:rPr>
        <w:t xml:space="preserve"> </w:t>
      </w:r>
      <w:r w:rsidRPr="00A02DCD">
        <w:rPr>
          <w:rFonts w:eastAsiaTheme="minorEastAsia"/>
        </w:rPr>
        <w:t>Гц</w:t>
      </w:r>
    </w:p>
    <w:p w14:paraId="17438498" w14:textId="7BD6357D" w:rsidR="00336792" w:rsidRPr="00A02DCD" w:rsidRDefault="00336792" w:rsidP="00336792">
      <w:pPr>
        <w:pStyle w:val="ab"/>
        <w:spacing w:before="240"/>
        <w:ind w:left="0"/>
        <w:rPr>
          <w:rFonts w:eastAsiaTheme="minorEastAsia"/>
        </w:rPr>
      </w:pPr>
      <w:r w:rsidRPr="00A02DCD">
        <w:rPr>
          <w:lang w:val="en-US"/>
        </w:rPr>
        <w:t>f</w:t>
      </w:r>
      <w:r w:rsidRPr="00A02DCD">
        <w:rPr>
          <w:vertAlign w:val="subscript"/>
          <w:lang w:val="en-US"/>
        </w:rPr>
        <w:t>max</w:t>
      </w:r>
      <w:r w:rsidRPr="00A02DCD">
        <w:rPr>
          <w:lang w:val="en-US"/>
        </w:rPr>
        <w:t xml:space="preserve"> = </w:t>
      </w:r>
      <w:r w:rsidRPr="00336792">
        <w:rPr>
          <w:iCs w:val="0"/>
          <w:color w:val="000000"/>
        </w:rPr>
        <w:t>5</w:t>
      </w:r>
      <w:r w:rsidR="003F51BA">
        <w:rPr>
          <w:iCs w:val="0"/>
          <w:color w:val="000000"/>
        </w:rPr>
        <w:t>5</w:t>
      </w:r>
      <w:r w:rsidRPr="00336792">
        <w:rPr>
          <w:iCs w:val="0"/>
          <w:color w:val="000000"/>
        </w:rPr>
        <w:t>32,9</w:t>
      </w:r>
      <w:r w:rsidR="00D5161E">
        <w:rPr>
          <w:iCs w:val="0"/>
          <w:color w:val="000000"/>
        </w:rPr>
        <w:t xml:space="preserve"> </w:t>
      </w:r>
      <w:r w:rsidRPr="00A02DCD">
        <w:rPr>
          <w:rFonts w:eastAsiaTheme="minorEastAsia"/>
        </w:rPr>
        <w:t>Гц</w:t>
      </w:r>
    </w:p>
    <w:p w14:paraId="5D419DD3" w14:textId="6BA02A8D" w:rsidR="008B4F50" w:rsidRDefault="00D5161E" w:rsidP="008B4F50">
      <w:pPr>
        <w:pStyle w:val="ab"/>
        <w:spacing w:before="240"/>
        <w:ind w:left="0"/>
        <w:jc w:val="center"/>
        <w:rPr>
          <w:rFonts w:eastAsia="Arial"/>
          <w:lang w:bidi="ru-RU"/>
        </w:rPr>
      </w:pPr>
      <w:r>
        <w:rPr>
          <w:noProof/>
        </w:rPr>
        <w:lastRenderedPageBreak/>
        <w:drawing>
          <wp:inline distT="0" distB="0" distL="0" distR="0" wp14:anchorId="7A8D45C0" wp14:editId="18B9D18F">
            <wp:extent cx="5022125" cy="2921448"/>
            <wp:effectExtent l="0" t="0" r="7620" b="12700"/>
            <wp:docPr id="11803227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0353F0E-DF3D-2130-0D43-82A8E57293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1EEC8B" w14:textId="5B7E8693" w:rsidR="008B4F50" w:rsidRDefault="00D5161E" w:rsidP="008B4F50">
      <w:pPr>
        <w:pStyle w:val="ab"/>
        <w:spacing w:before="240"/>
        <w:ind w:left="0"/>
        <w:jc w:val="center"/>
        <w:rPr>
          <w:rFonts w:eastAsia="Arial"/>
          <w:lang w:bidi="ru-RU"/>
        </w:rPr>
      </w:pPr>
      <w:r>
        <w:rPr>
          <w:noProof/>
        </w:rPr>
        <w:drawing>
          <wp:inline distT="0" distB="0" distL="0" distR="0" wp14:anchorId="1FFDAA11" wp14:editId="617220E5">
            <wp:extent cx="5022125" cy="2899677"/>
            <wp:effectExtent l="0" t="0" r="7620" b="15240"/>
            <wp:docPr id="928399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B8D4E94-2706-46BD-BD4C-AC38E75BA5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6EE9B1" w14:textId="77777777" w:rsidR="00D5161E" w:rsidRDefault="00D5161E" w:rsidP="008B4F50">
      <w:pPr>
        <w:pStyle w:val="ab"/>
        <w:spacing w:before="240"/>
        <w:ind w:left="0"/>
        <w:jc w:val="center"/>
        <w:rPr>
          <w:rFonts w:eastAsia="Arial"/>
          <w:lang w:bidi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40"/>
      </w:tblGrid>
      <w:tr w:rsidR="00D5161E" w14:paraId="568075E4" w14:textId="77777777" w:rsidTr="00D5161E">
        <w:trPr>
          <w:jc w:val="center"/>
        </w:trPr>
        <w:tc>
          <w:tcPr>
            <w:tcW w:w="2039" w:type="dxa"/>
            <w:shd w:val="clear" w:color="auto" w:fill="D6E3BC" w:themeFill="accent3" w:themeFillTint="66"/>
          </w:tcPr>
          <w:p w14:paraId="001E93ED" w14:textId="77777777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</w:p>
        </w:tc>
        <w:tc>
          <w:tcPr>
            <w:tcW w:w="2039" w:type="dxa"/>
            <w:shd w:val="clear" w:color="auto" w:fill="D6E3BC" w:themeFill="accent3" w:themeFillTint="66"/>
          </w:tcPr>
          <w:p w14:paraId="301DA41F" w14:textId="4D19BBB1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w:r w:rsidRPr="00D5161E">
              <w:rPr>
                <w:rFonts w:eastAsia="Arial"/>
                <w:lang w:bidi="ru-RU"/>
              </w:rPr>
              <w:t>Частота</w:t>
            </w:r>
          </w:p>
        </w:tc>
        <w:tc>
          <w:tcPr>
            <w:tcW w:w="2040" w:type="dxa"/>
            <w:shd w:val="clear" w:color="auto" w:fill="D6E3BC" w:themeFill="accent3" w:themeFillTint="66"/>
          </w:tcPr>
          <w:p w14:paraId="7C2DF581" w14:textId="1DCE7156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w:r w:rsidRPr="00D5161E">
              <w:rPr>
                <w:rFonts w:eastAsia="Arial"/>
                <w:lang w:bidi="ru-RU"/>
              </w:rPr>
              <w:t>Циклическая частота</w:t>
            </w:r>
          </w:p>
        </w:tc>
      </w:tr>
      <w:tr w:rsidR="00D5161E" w14:paraId="68F72480" w14:textId="77777777" w:rsidTr="00D5161E">
        <w:trPr>
          <w:jc w:val="center"/>
        </w:trPr>
        <w:tc>
          <w:tcPr>
            <w:tcW w:w="2039" w:type="dxa"/>
          </w:tcPr>
          <w:p w14:paraId="19379F25" w14:textId="19DA32CD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ΔΩ</m:t>
                </m:r>
              </m:oMath>
            </m:oMathPara>
          </w:p>
        </w:tc>
        <w:tc>
          <w:tcPr>
            <w:tcW w:w="2039" w:type="dxa"/>
          </w:tcPr>
          <w:p w14:paraId="05E116D3" w14:textId="3A02EDF7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w:r w:rsidRPr="00D5161E">
              <w:rPr>
                <w:rFonts w:eastAsia="Arial"/>
                <w:lang w:bidi="ru-RU"/>
              </w:rPr>
              <w:t>780,0 Гц</w:t>
            </w:r>
          </w:p>
        </w:tc>
        <w:tc>
          <w:tcPr>
            <w:tcW w:w="2040" w:type="dxa"/>
          </w:tcPr>
          <w:p w14:paraId="273561F6" w14:textId="751E36DF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w:r>
              <w:rPr>
                <w:color w:val="000000"/>
              </w:rPr>
              <w:t>4901</w:t>
            </w:r>
            <w:r w:rsidRPr="00D5161E">
              <w:rPr>
                <w:color w:val="0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D5161E" w14:paraId="39E8B60C" w14:textId="77777777" w:rsidTr="00D5161E">
        <w:trPr>
          <w:jc w:val="center"/>
        </w:trPr>
        <w:tc>
          <w:tcPr>
            <w:tcW w:w="2039" w:type="dxa"/>
          </w:tcPr>
          <w:p w14:paraId="6C403A9C" w14:textId="3638E0C7" w:rsidR="00D5161E" w:rsidRPr="00D5161E" w:rsidRDefault="00000000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lang w:val="en-US" w:eastAsia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77155307" w14:textId="5AFB5965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w:r w:rsidRPr="00D5161E">
              <w:rPr>
                <w:rFonts w:eastAsia="Arial"/>
                <w:lang w:bidi="ru-RU"/>
              </w:rPr>
              <w:t>5132,9 Гц</w:t>
            </w:r>
          </w:p>
        </w:tc>
        <w:tc>
          <w:tcPr>
            <w:tcW w:w="2040" w:type="dxa"/>
          </w:tcPr>
          <w:p w14:paraId="081F242A" w14:textId="4918BE17" w:rsidR="00D5161E" w:rsidRPr="00D5161E" w:rsidRDefault="00D5161E" w:rsidP="00D5161E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 xml:space="preserve">32251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-1</m:t>
                  </m:r>
                </m:sup>
              </m:sSup>
            </m:oMath>
          </w:p>
        </w:tc>
      </w:tr>
      <w:tr w:rsidR="00D5161E" w14:paraId="57E5F24C" w14:textId="77777777" w:rsidTr="00D5161E">
        <w:trPr>
          <w:trHeight w:val="491"/>
          <w:jc w:val="center"/>
        </w:trPr>
        <w:tc>
          <w:tcPr>
            <w:tcW w:w="2039" w:type="dxa"/>
          </w:tcPr>
          <w:p w14:paraId="6A751093" w14:textId="2D85DE07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val="en-US" w:eastAsia="en-US" w:bidi="ru-RU"/>
              </w:rPr>
            </w:pPr>
            <w:r w:rsidRPr="00D5161E">
              <w:rPr>
                <w:lang w:val="en-US"/>
              </w:rPr>
              <w:t>Q</w:t>
            </w:r>
          </w:p>
        </w:tc>
        <w:tc>
          <w:tcPr>
            <w:tcW w:w="2039" w:type="dxa"/>
          </w:tcPr>
          <w:p w14:paraId="2809D86E" w14:textId="3D1A4F9F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  <w:r w:rsidRPr="00D5161E">
              <w:rPr>
                <w:rFonts w:eastAsia="Arial"/>
                <w:lang w:bidi="ru-RU"/>
              </w:rPr>
              <w:t>6,581</w:t>
            </w:r>
          </w:p>
        </w:tc>
        <w:tc>
          <w:tcPr>
            <w:tcW w:w="2040" w:type="dxa"/>
          </w:tcPr>
          <w:p w14:paraId="2B93F2C4" w14:textId="77777777" w:rsidR="00D5161E" w:rsidRPr="00D5161E" w:rsidRDefault="00D5161E" w:rsidP="00D5161E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D5161E">
              <w:rPr>
                <w:color w:val="000000"/>
              </w:rPr>
              <w:t>6,581</w:t>
            </w:r>
          </w:p>
          <w:p w14:paraId="1CC0C58F" w14:textId="77777777" w:rsidR="00D5161E" w:rsidRPr="00D5161E" w:rsidRDefault="00D5161E" w:rsidP="00D5161E">
            <w:pPr>
              <w:pStyle w:val="ab"/>
              <w:spacing w:before="240"/>
              <w:ind w:left="0"/>
              <w:jc w:val="center"/>
              <w:rPr>
                <w:rFonts w:eastAsia="Arial"/>
                <w:lang w:bidi="ru-RU"/>
              </w:rPr>
            </w:pPr>
          </w:p>
        </w:tc>
      </w:tr>
    </w:tbl>
    <w:p w14:paraId="5D39889B" w14:textId="77777777" w:rsidR="00D5161E" w:rsidRDefault="00D5161E" w:rsidP="00D5161E">
      <w:pPr>
        <w:pStyle w:val="ab"/>
        <w:spacing w:before="240"/>
        <w:ind w:left="0"/>
        <w:rPr>
          <w:rFonts w:eastAsia="Arial"/>
          <w:lang w:bidi="ru-RU"/>
        </w:rPr>
      </w:pPr>
    </w:p>
    <w:p w14:paraId="2048E11A" w14:textId="652BC0EF" w:rsidR="008B4F50" w:rsidRPr="00A02DCD" w:rsidRDefault="008B4F50" w:rsidP="00C84527">
      <w:pPr>
        <w:widowControl/>
        <w:autoSpaceDE/>
        <w:autoSpaceDN/>
        <w:adjustRightInd/>
        <w:rPr>
          <w:iCs w:val="0"/>
          <w:color w:val="000000"/>
        </w:rPr>
      </w:pPr>
      <w:r w:rsidRPr="00A02DCD">
        <w:rPr>
          <w:rFonts w:eastAsiaTheme="minorEastAsia"/>
          <w:lang w:val="en-US"/>
        </w:rPr>
        <w:t>Q</w:t>
      </w:r>
      <w:proofErr w:type="spellStart"/>
      <w:r w:rsidRPr="00A02DCD">
        <w:rPr>
          <w:rFonts w:eastAsiaTheme="minorEastAsia"/>
          <w:vertAlign w:val="subscript"/>
        </w:rPr>
        <w:t>теор</w:t>
      </w:r>
      <w:proofErr w:type="spellEnd"/>
      <w:r w:rsidRPr="00A02DC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 w:eastAsia="en-US" w:bidi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 w:eastAsia="en-US" w:bidi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 w:eastAsia="en-US" w:bidi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С</m:t>
                </m:r>
              </m:den>
            </m:f>
          </m:e>
        </m:rad>
      </m:oMath>
      <w:r w:rsidRPr="00A02DCD">
        <w:rPr>
          <w:rFonts w:eastAsiaTheme="minorEastAsia"/>
        </w:rPr>
        <w:t xml:space="preserve"> = </w:t>
      </w:r>
      <w:r w:rsidR="00916D34" w:rsidRPr="00A02DCD">
        <w:rPr>
          <w:iCs w:val="0"/>
          <w:color w:val="000000"/>
        </w:rPr>
        <w:t>4,650</w:t>
      </w:r>
    </w:p>
    <w:p w14:paraId="4E557F78" w14:textId="2CD1F985" w:rsidR="008B4F50" w:rsidRDefault="00D5161E" w:rsidP="008B4F50">
      <w:pPr>
        <w:pStyle w:val="ab"/>
        <w:spacing w:before="240"/>
        <w:ind w:left="0"/>
        <w:jc w:val="center"/>
        <w:rPr>
          <w:rFonts w:eastAsia="Arial"/>
          <w:lang w:bidi="ru-RU"/>
        </w:rPr>
      </w:pPr>
      <w:r>
        <w:rPr>
          <w:noProof/>
        </w:rPr>
        <w:lastRenderedPageBreak/>
        <w:drawing>
          <wp:inline distT="0" distB="0" distL="0" distR="0" wp14:anchorId="0E5E2EB3" wp14:editId="4E32322A">
            <wp:extent cx="5093246" cy="3248425"/>
            <wp:effectExtent l="0" t="0" r="12700" b="9525"/>
            <wp:docPr id="10103866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1C0A93-F6F0-4836-B5B8-E91A78EFF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92EE48" w14:textId="77777777" w:rsidR="00336792" w:rsidRDefault="00336792" w:rsidP="004C792C">
      <w:pPr>
        <w:rPr>
          <w:rFonts w:ascii="Times New Roman" w:hAnsi="Times New Roman" w:cs="Times New Roman"/>
          <w:sz w:val="28"/>
          <w:szCs w:val="28"/>
        </w:rPr>
      </w:pPr>
    </w:p>
    <w:p w14:paraId="4ACF5B42" w14:textId="5B24D0D8" w:rsidR="00A02DCD" w:rsidRPr="003F51BA" w:rsidRDefault="00A02DCD" w:rsidP="00A02DCD">
      <w:pPr>
        <w:widowControl/>
        <w:autoSpaceDE/>
        <w:autoSpaceDN/>
        <w:adjustRightInd/>
        <w:rPr>
          <w:iCs w:val="0"/>
          <w:color w:val="000000"/>
        </w:rPr>
      </w:pPr>
      <w:r w:rsidRPr="003F51BA">
        <w:rPr>
          <w:rFonts w:eastAsiaTheme="minorEastAsia"/>
        </w:rPr>
        <w:t xml:space="preserve">L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 w:eastAsia="en-US" w:bidi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lang w:eastAsia="en-US"/>
          </w:rPr>
          <m:t>=</m:t>
        </m:r>
      </m:oMath>
      <w:r w:rsidR="003F51BA" w:rsidRPr="003F51BA">
        <w:rPr>
          <w:iCs w:val="0"/>
          <w:color w:val="000000"/>
        </w:rPr>
        <w:t xml:space="preserve">0,0099830 </w:t>
      </w:r>
      <w:r w:rsidRPr="003F51BA">
        <w:rPr>
          <w:rFonts w:eastAsiaTheme="minorEastAsia"/>
        </w:rPr>
        <w:t>Гн</w:t>
      </w:r>
    </w:p>
    <w:p w14:paraId="04E21A77" w14:textId="656ACF74" w:rsidR="006C48AD" w:rsidRPr="003F51BA" w:rsidRDefault="00A02DCD" w:rsidP="003F51BA">
      <w:pPr>
        <w:widowControl/>
        <w:autoSpaceDE/>
        <w:autoSpaceDN/>
        <w:adjustRightInd/>
        <w:rPr>
          <w:iCs w:val="0"/>
          <w:color w:val="000000"/>
        </w:rPr>
      </w:pPr>
      <w:r w:rsidRPr="00A02DCD">
        <w:rPr>
          <w:rFonts w:eastAsiaTheme="minorEastAsia"/>
        </w:rPr>
        <w:t xml:space="preserve">R = </w:t>
      </w:r>
      <w:r w:rsidRPr="00A02DCD">
        <w:rPr>
          <w:iCs w:val="0"/>
          <w:color w:val="000000"/>
        </w:rPr>
        <w:t xml:space="preserve">244,533 </w:t>
      </w:r>
      <w:r w:rsidRPr="00A02DCD">
        <w:rPr>
          <w:rFonts w:eastAsiaTheme="minorEastAsia"/>
        </w:rPr>
        <w:t>Ом</w:t>
      </w:r>
    </w:p>
    <w:p w14:paraId="79B14ED4" w14:textId="77777777" w:rsidR="00A02DCD" w:rsidRDefault="00A02DCD" w:rsidP="004C792C">
      <w:pPr>
        <w:rPr>
          <w:rFonts w:ascii="Times New Roman" w:hAnsi="Times New Roman" w:cs="Times New Roman"/>
          <w:sz w:val="28"/>
          <w:szCs w:val="28"/>
        </w:rPr>
      </w:pPr>
    </w:p>
    <w:p w14:paraId="31E2FE3D" w14:textId="6487C663" w:rsidR="00A02DCD" w:rsidRDefault="00A02DCD" w:rsidP="004C792C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10. Окончательные результаты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676"/>
        <w:gridCol w:w="3400"/>
      </w:tblGrid>
      <w:tr w:rsidR="003F51BA" w:rsidRPr="00AF0B55" w14:paraId="2E9A98E9" w14:textId="77777777" w:rsidTr="00AF0B55">
        <w:tc>
          <w:tcPr>
            <w:tcW w:w="2122" w:type="dxa"/>
            <w:shd w:val="clear" w:color="auto" w:fill="D6E3BC" w:themeFill="accent3" w:themeFillTint="66"/>
          </w:tcPr>
          <w:p w14:paraId="6576BAAF" w14:textId="77777777" w:rsidR="003F51BA" w:rsidRPr="00AF0B55" w:rsidRDefault="003F51BA" w:rsidP="00C65FB4">
            <w:pPr>
              <w:jc w:val="center"/>
            </w:pPr>
          </w:p>
        </w:tc>
        <w:tc>
          <w:tcPr>
            <w:tcW w:w="4676" w:type="dxa"/>
            <w:shd w:val="clear" w:color="auto" w:fill="D6E3BC" w:themeFill="accent3" w:themeFillTint="66"/>
          </w:tcPr>
          <w:p w14:paraId="16E4BE38" w14:textId="0F9961F0" w:rsidR="003F51BA" w:rsidRPr="00AF0B55" w:rsidRDefault="003F51BA" w:rsidP="00C65FB4">
            <w:pPr>
              <w:jc w:val="center"/>
            </w:pPr>
            <w:r w:rsidRPr="00AF0B55">
              <w:t>Расчетное значение</w:t>
            </w:r>
            <w:r w:rsidR="00AF0B55">
              <w:t>, Гц</w:t>
            </w:r>
          </w:p>
        </w:tc>
        <w:tc>
          <w:tcPr>
            <w:tcW w:w="3400" w:type="dxa"/>
            <w:shd w:val="clear" w:color="auto" w:fill="D6E3BC" w:themeFill="accent3" w:themeFillTint="66"/>
          </w:tcPr>
          <w:p w14:paraId="60621A5F" w14:textId="5967D60E" w:rsidR="003F51BA" w:rsidRPr="00AF0B55" w:rsidRDefault="003F51BA" w:rsidP="00C65FB4">
            <w:pPr>
              <w:jc w:val="center"/>
            </w:pPr>
            <w:r w:rsidRPr="00AF0B55">
              <w:t>Экспериментально полученное</w:t>
            </w:r>
            <w:r w:rsidR="00AF0B55" w:rsidRPr="00AF0B55">
              <w:t xml:space="preserve"> значение</w:t>
            </w:r>
            <w:r w:rsidR="00AF0B55">
              <w:t>, Гц</w:t>
            </w:r>
          </w:p>
        </w:tc>
      </w:tr>
      <w:tr w:rsidR="003F51BA" w:rsidRPr="00AF0B55" w14:paraId="3A798277" w14:textId="77777777" w:rsidTr="003F51BA">
        <w:tc>
          <w:tcPr>
            <w:tcW w:w="2122" w:type="dxa"/>
          </w:tcPr>
          <w:p w14:paraId="7BE8F9C8" w14:textId="02677AED" w:rsidR="003F51BA" w:rsidRPr="00AF0B55" w:rsidRDefault="003F51BA" w:rsidP="00C65FB4">
            <w:pPr>
              <w:jc w:val="center"/>
            </w:pPr>
            <w:r w:rsidRPr="00AF0B55">
              <w:t>Резонансная частота</w:t>
            </w:r>
          </w:p>
        </w:tc>
        <w:tc>
          <w:tcPr>
            <w:tcW w:w="4676" w:type="dxa"/>
          </w:tcPr>
          <w:p w14:paraId="33C37760" w14:textId="132B0A8D" w:rsidR="003F51BA" w:rsidRPr="00AF0B55" w:rsidRDefault="003F51BA" w:rsidP="00C65FB4">
            <w:pPr>
              <w:jc w:val="center"/>
            </w:pPr>
            <w:r w:rsidRPr="00AF0B55">
              <w:rPr>
                <w:iCs w:val="0"/>
                <w:color w:val="000000"/>
              </w:rPr>
              <w:t>5032,9</w:t>
            </w:r>
          </w:p>
        </w:tc>
        <w:tc>
          <w:tcPr>
            <w:tcW w:w="3400" w:type="dxa"/>
          </w:tcPr>
          <w:p w14:paraId="6CC77251" w14:textId="2A34D8AD" w:rsidR="003F51BA" w:rsidRPr="00AF0B55" w:rsidRDefault="003F51BA" w:rsidP="00C65FB4">
            <w:pPr>
              <w:jc w:val="center"/>
            </w:pPr>
            <w:r w:rsidRPr="00AF0B55">
              <w:rPr>
                <w:iCs w:val="0"/>
                <w:color w:val="000000"/>
              </w:rPr>
              <w:t>5132,9</w:t>
            </w:r>
          </w:p>
        </w:tc>
      </w:tr>
    </w:tbl>
    <w:p w14:paraId="44728939" w14:textId="77777777" w:rsidR="003F51BA" w:rsidRPr="00AF0B55" w:rsidRDefault="003F51BA" w:rsidP="00C65FB4">
      <w:pPr>
        <w:shd w:val="clear" w:color="auto" w:fill="FFFFFF" w:themeFill="background1"/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676"/>
        <w:gridCol w:w="3400"/>
      </w:tblGrid>
      <w:tr w:rsidR="003F51BA" w:rsidRPr="00AF0B55" w14:paraId="5A8A01D8" w14:textId="77777777" w:rsidTr="00AF0B55">
        <w:tc>
          <w:tcPr>
            <w:tcW w:w="2122" w:type="dxa"/>
            <w:shd w:val="clear" w:color="auto" w:fill="D6E3BC" w:themeFill="accent3" w:themeFillTint="66"/>
          </w:tcPr>
          <w:p w14:paraId="1FC62186" w14:textId="77777777" w:rsidR="003F51BA" w:rsidRPr="00AF0B55" w:rsidRDefault="003F51BA" w:rsidP="00C65FB4">
            <w:pPr>
              <w:shd w:val="clear" w:color="auto" w:fill="D6E3BC" w:themeFill="accent3" w:themeFillTint="66"/>
              <w:jc w:val="center"/>
            </w:pPr>
          </w:p>
        </w:tc>
        <w:tc>
          <w:tcPr>
            <w:tcW w:w="4676" w:type="dxa"/>
            <w:shd w:val="clear" w:color="auto" w:fill="D6E3BC" w:themeFill="accent3" w:themeFillTint="66"/>
          </w:tcPr>
          <w:p w14:paraId="0F00CA41" w14:textId="21412EA3" w:rsidR="003F51BA" w:rsidRPr="00AF0B55" w:rsidRDefault="003F51BA" w:rsidP="00C65FB4">
            <w:pPr>
              <w:shd w:val="clear" w:color="auto" w:fill="D6E3BC" w:themeFill="accent3" w:themeFillTint="66"/>
              <w:jc w:val="center"/>
            </w:pPr>
            <w:r w:rsidRPr="00AF0B55">
              <w:t>По графику</w:t>
            </w:r>
          </w:p>
        </w:tc>
        <w:tc>
          <w:tcPr>
            <w:tcW w:w="3400" w:type="dxa"/>
            <w:shd w:val="clear" w:color="auto" w:fill="D6E3BC" w:themeFill="accent3" w:themeFillTint="66"/>
          </w:tcPr>
          <w:p w14:paraId="2C5BD869" w14:textId="533B8E3E" w:rsidR="003F51BA" w:rsidRPr="00AF0B55" w:rsidRDefault="003F51BA" w:rsidP="00C65FB4">
            <w:pPr>
              <w:shd w:val="clear" w:color="auto" w:fill="D6E3BC" w:themeFill="accent3" w:themeFillTint="66"/>
              <w:jc w:val="center"/>
            </w:pPr>
            <w:r w:rsidRPr="00AF0B55">
              <w:t>По формуле</w:t>
            </w:r>
          </w:p>
        </w:tc>
      </w:tr>
      <w:tr w:rsidR="003F51BA" w:rsidRPr="00AF0B55" w14:paraId="4264B39A" w14:textId="77777777" w:rsidTr="00E82D2E">
        <w:tc>
          <w:tcPr>
            <w:tcW w:w="2122" w:type="dxa"/>
          </w:tcPr>
          <w:p w14:paraId="7B75A32B" w14:textId="07664987" w:rsidR="003F51BA" w:rsidRPr="00AF0B55" w:rsidRDefault="003F51BA" w:rsidP="00C65FB4">
            <w:pPr>
              <w:jc w:val="center"/>
            </w:pPr>
            <w:r w:rsidRPr="00AF0B55">
              <w:t>Добротность контура</w:t>
            </w:r>
          </w:p>
        </w:tc>
        <w:tc>
          <w:tcPr>
            <w:tcW w:w="4676" w:type="dxa"/>
          </w:tcPr>
          <w:p w14:paraId="6B019172" w14:textId="2C62194C" w:rsidR="003F51BA" w:rsidRPr="00AF0B55" w:rsidRDefault="003F51BA" w:rsidP="00C65FB4">
            <w:pPr>
              <w:jc w:val="center"/>
            </w:pPr>
            <w:r w:rsidRPr="00AF0B55">
              <w:rPr>
                <w:rFonts w:eastAsia="Arial"/>
                <w:lang w:bidi="ru-RU"/>
              </w:rPr>
              <w:t>6,581</w:t>
            </w:r>
          </w:p>
        </w:tc>
        <w:tc>
          <w:tcPr>
            <w:tcW w:w="3400" w:type="dxa"/>
          </w:tcPr>
          <w:p w14:paraId="3635A0C0" w14:textId="5716470A" w:rsidR="003F51BA" w:rsidRPr="00AF0B55" w:rsidRDefault="00AF0B55" w:rsidP="00C65FB4">
            <w:pPr>
              <w:jc w:val="center"/>
            </w:pPr>
            <w:r w:rsidRPr="00AF0B55">
              <w:rPr>
                <w:iCs w:val="0"/>
                <w:color w:val="000000"/>
              </w:rPr>
              <w:t>4,650</w:t>
            </w:r>
          </w:p>
        </w:tc>
      </w:tr>
    </w:tbl>
    <w:p w14:paraId="595D9093" w14:textId="77777777" w:rsidR="003F51BA" w:rsidRPr="00AF0B55" w:rsidRDefault="003F51BA" w:rsidP="00C65FB4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676"/>
        <w:gridCol w:w="3400"/>
      </w:tblGrid>
      <w:tr w:rsidR="00AF0B55" w:rsidRPr="00AF0B55" w14:paraId="5462B97E" w14:textId="77777777" w:rsidTr="00AF0B55">
        <w:tc>
          <w:tcPr>
            <w:tcW w:w="2122" w:type="dxa"/>
            <w:shd w:val="clear" w:color="auto" w:fill="D6E3BC" w:themeFill="accent3" w:themeFillTint="66"/>
          </w:tcPr>
          <w:p w14:paraId="4AE2EB6B" w14:textId="77777777" w:rsidR="00AF0B55" w:rsidRPr="00AF0B55" w:rsidRDefault="00AF0B55" w:rsidP="00C65FB4">
            <w:pPr>
              <w:jc w:val="center"/>
            </w:pPr>
          </w:p>
        </w:tc>
        <w:tc>
          <w:tcPr>
            <w:tcW w:w="4676" w:type="dxa"/>
            <w:shd w:val="clear" w:color="auto" w:fill="D6E3BC" w:themeFill="accent3" w:themeFillTint="66"/>
          </w:tcPr>
          <w:p w14:paraId="7E6E4EF8" w14:textId="3FC0AA67" w:rsidR="00AF0B55" w:rsidRPr="00AF0B55" w:rsidRDefault="00AF0B55" w:rsidP="00C65FB4">
            <w:pPr>
              <w:jc w:val="center"/>
            </w:pPr>
            <w:r w:rsidRPr="00AF0B55">
              <w:t>Исходное значение</w:t>
            </w:r>
            <w:r>
              <w:t>, Гн</w:t>
            </w:r>
          </w:p>
        </w:tc>
        <w:tc>
          <w:tcPr>
            <w:tcW w:w="3400" w:type="dxa"/>
            <w:shd w:val="clear" w:color="auto" w:fill="D6E3BC" w:themeFill="accent3" w:themeFillTint="66"/>
          </w:tcPr>
          <w:p w14:paraId="68D87DE5" w14:textId="2FDBD07C" w:rsidR="00AF0B55" w:rsidRPr="00AF0B55" w:rsidRDefault="00AF0B55" w:rsidP="00C65FB4">
            <w:pPr>
              <w:jc w:val="center"/>
            </w:pPr>
            <w:r w:rsidRPr="00AF0B55">
              <w:t>Найденное значение</w:t>
            </w:r>
            <w:r>
              <w:t>, Гн</w:t>
            </w:r>
          </w:p>
        </w:tc>
      </w:tr>
      <w:tr w:rsidR="00C65FB4" w:rsidRPr="00AF0B55" w14:paraId="658305BA" w14:textId="77777777" w:rsidTr="00AF0B55">
        <w:trPr>
          <w:trHeight w:val="303"/>
        </w:trPr>
        <w:tc>
          <w:tcPr>
            <w:tcW w:w="2122" w:type="dxa"/>
          </w:tcPr>
          <w:p w14:paraId="6A7307EA" w14:textId="0747DB52" w:rsidR="00AF0B55" w:rsidRPr="00AF0B55" w:rsidRDefault="00AF0B55" w:rsidP="00C65FB4">
            <w:pPr>
              <w:jc w:val="center"/>
            </w:pPr>
            <w:r w:rsidRPr="00AF0B55">
              <w:t>Индуктивность</w:t>
            </w:r>
          </w:p>
        </w:tc>
        <w:tc>
          <w:tcPr>
            <w:tcW w:w="4676" w:type="dxa"/>
          </w:tcPr>
          <w:p w14:paraId="5A03807C" w14:textId="671B9172" w:rsidR="00C65FB4" w:rsidRPr="00AF0B55" w:rsidRDefault="00C65FB4" w:rsidP="00C65FB4">
            <w:pPr>
              <w:jc w:val="center"/>
            </w:pPr>
            <w:r>
              <w:rPr>
                <w:iCs w:val="0"/>
                <w:color w:val="000000"/>
              </w:rPr>
              <w:t xml:space="preserve">100 </w:t>
            </w:r>
            <m:oMath>
              <m:r>
                <w:rPr>
                  <w:rFonts w:ascii="Cambria Math" w:hAns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 w:val="0"/>
                      <w:color w:val="000000"/>
                      <w:spacing w:val="-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-4</m:t>
                  </m:r>
                </m:sup>
              </m:sSup>
            </m:oMath>
          </w:p>
        </w:tc>
        <w:tc>
          <w:tcPr>
            <w:tcW w:w="3400" w:type="dxa"/>
          </w:tcPr>
          <w:p w14:paraId="53650524" w14:textId="0B405BDE" w:rsidR="00AF0B55" w:rsidRPr="00AF0B55" w:rsidRDefault="00C65FB4" w:rsidP="00C65FB4">
            <w:pPr>
              <w:pStyle w:val="1"/>
              <w:shd w:val="clear" w:color="auto" w:fill="FFFFFF"/>
              <w:rPr>
                <w:rFonts w:cs="Arial"/>
                <w:iCs w:val="0"/>
                <w:color w:val="0A579E"/>
                <w:spacing w:val="-15"/>
                <w:sz w:val="35"/>
                <w:szCs w:val="35"/>
              </w:rPr>
            </w:pPr>
            <w:r>
              <w:rPr>
                <w:rFonts w:cs="Arial"/>
                <w:iCs w:val="0"/>
                <w:color w:val="000000"/>
                <w:sz w:val="24"/>
                <w:szCs w:val="24"/>
              </w:rPr>
              <w:t xml:space="preserve"> (99 </w:t>
            </w:r>
            <w:r w:rsidRPr="00AF0B55">
              <w:rPr>
                <w:rFonts w:cs="Arial"/>
                <w:spacing w:val="-15"/>
                <w:sz w:val="24"/>
                <w:szCs w:val="24"/>
              </w:rPr>
              <w:t>±</w:t>
            </w:r>
            <w:r>
              <w:rPr>
                <w:rFonts w:cs="Arial"/>
                <w:spacing w:val="-15"/>
                <w:sz w:val="24"/>
                <w:szCs w:val="24"/>
              </w:rPr>
              <w:t xml:space="preserve"> 8)</w:t>
            </w:r>
            <w:r>
              <w:rPr>
                <w:rFonts w:cs="Arial"/>
                <w:iCs w:val="0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 w:val="0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-4</m:t>
                  </m:r>
                </m:sup>
              </m:sSup>
            </m:oMath>
          </w:p>
        </w:tc>
      </w:tr>
    </w:tbl>
    <w:p w14:paraId="4CFAC1A0" w14:textId="77777777" w:rsidR="00AF0B55" w:rsidRPr="00AF0B55" w:rsidRDefault="00AF0B55" w:rsidP="00C65FB4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6"/>
        <w:gridCol w:w="4647"/>
        <w:gridCol w:w="3385"/>
      </w:tblGrid>
      <w:tr w:rsidR="00AF0B55" w:rsidRPr="00AF0B55" w14:paraId="2AAC515F" w14:textId="77777777" w:rsidTr="00AF0B55">
        <w:tc>
          <w:tcPr>
            <w:tcW w:w="2166" w:type="dxa"/>
            <w:shd w:val="clear" w:color="auto" w:fill="D6E3BC" w:themeFill="accent3" w:themeFillTint="66"/>
          </w:tcPr>
          <w:p w14:paraId="7A49D0CF" w14:textId="77777777" w:rsidR="00AF0B55" w:rsidRPr="00AF0B55" w:rsidRDefault="00AF0B55" w:rsidP="00C65FB4">
            <w:pPr>
              <w:jc w:val="center"/>
            </w:pPr>
          </w:p>
        </w:tc>
        <w:tc>
          <w:tcPr>
            <w:tcW w:w="4647" w:type="dxa"/>
            <w:shd w:val="clear" w:color="auto" w:fill="D6E3BC" w:themeFill="accent3" w:themeFillTint="66"/>
          </w:tcPr>
          <w:p w14:paraId="7CDC87E9" w14:textId="2BD23DFC" w:rsidR="00AF0B55" w:rsidRPr="00AF0B55" w:rsidRDefault="00AF0B55" w:rsidP="00C65FB4">
            <w:pPr>
              <w:jc w:val="center"/>
            </w:pPr>
            <w:r w:rsidRPr="00AF0B55">
              <w:t>Исходное значение</w:t>
            </w:r>
            <w:r>
              <w:t>, Ом</w:t>
            </w:r>
          </w:p>
        </w:tc>
        <w:tc>
          <w:tcPr>
            <w:tcW w:w="3385" w:type="dxa"/>
            <w:shd w:val="clear" w:color="auto" w:fill="D6E3BC" w:themeFill="accent3" w:themeFillTint="66"/>
          </w:tcPr>
          <w:p w14:paraId="3356F972" w14:textId="5CD4F5E9" w:rsidR="00AF0B55" w:rsidRPr="00AF0B55" w:rsidRDefault="00AF0B55" w:rsidP="00C65FB4">
            <w:pPr>
              <w:jc w:val="center"/>
            </w:pPr>
            <w:r w:rsidRPr="00AF0B55">
              <w:t>Найденное значение</w:t>
            </w:r>
            <w:r>
              <w:t>, Ом</w:t>
            </w:r>
          </w:p>
        </w:tc>
      </w:tr>
      <w:tr w:rsidR="00AF0B55" w:rsidRPr="00AF0B55" w14:paraId="0DB44DC8" w14:textId="77777777" w:rsidTr="00AF0B55">
        <w:tc>
          <w:tcPr>
            <w:tcW w:w="2166" w:type="dxa"/>
          </w:tcPr>
          <w:p w14:paraId="2FBA83E0" w14:textId="1B521638" w:rsidR="00AF0B55" w:rsidRPr="00AF0B55" w:rsidRDefault="00AF0B55" w:rsidP="00C65FB4">
            <w:pPr>
              <w:jc w:val="center"/>
            </w:pPr>
            <w:r w:rsidRPr="00AF0B55">
              <w:t>Активное сопротивление</w:t>
            </w:r>
          </w:p>
        </w:tc>
        <w:tc>
          <w:tcPr>
            <w:tcW w:w="4647" w:type="dxa"/>
          </w:tcPr>
          <w:p w14:paraId="21620477" w14:textId="30A982BF" w:rsidR="00AF0B55" w:rsidRPr="00AF0B55" w:rsidRDefault="00AF0B55" w:rsidP="00C65FB4">
            <w:pPr>
              <w:jc w:val="center"/>
            </w:pPr>
            <w:r w:rsidRPr="00AF0B55">
              <w:rPr>
                <w:rFonts w:eastAsia="Arial"/>
                <w:lang w:bidi="ru-RU"/>
              </w:rPr>
              <w:t>68</w:t>
            </w:r>
          </w:p>
        </w:tc>
        <w:tc>
          <w:tcPr>
            <w:tcW w:w="3385" w:type="dxa"/>
          </w:tcPr>
          <w:p w14:paraId="485205C6" w14:textId="70EAD07F" w:rsidR="00AF0B55" w:rsidRPr="00AF0B55" w:rsidRDefault="00AF0B55" w:rsidP="00C65FB4">
            <w:pPr>
              <w:jc w:val="center"/>
              <w:rPr>
                <w:lang w:val="en-US"/>
              </w:rPr>
            </w:pPr>
            <w:r w:rsidRPr="00AF0B55">
              <w:rPr>
                <w:iCs w:val="0"/>
                <w:color w:val="000000"/>
              </w:rPr>
              <w:t>244,533</w:t>
            </w:r>
          </w:p>
        </w:tc>
      </w:tr>
    </w:tbl>
    <w:p w14:paraId="34FC02F7" w14:textId="77777777" w:rsidR="003F51BA" w:rsidRPr="00942CD3" w:rsidRDefault="003F51BA" w:rsidP="00EF5169">
      <w:pPr>
        <w:rPr>
          <w:rFonts w:ascii="Times New Roman" w:hAnsi="Times New Roman" w:cs="Times New Roman"/>
          <w:sz w:val="28"/>
          <w:szCs w:val="28"/>
        </w:rPr>
      </w:pPr>
    </w:p>
    <w:p w14:paraId="783D2910" w14:textId="41BCA39D" w:rsidR="00341133" w:rsidRPr="00A02DCD" w:rsidRDefault="006C48AD" w:rsidP="00EF5169">
      <w:pPr>
        <w:rPr>
          <w:rFonts w:asciiTheme="majorHAnsi" w:hAnsiTheme="majorHAnsi" w:cs="Times New Roman"/>
          <w:sz w:val="28"/>
          <w:szCs w:val="28"/>
        </w:rPr>
      </w:pPr>
      <w:r w:rsidRPr="00A02DCD">
        <w:rPr>
          <w:rFonts w:asciiTheme="majorHAnsi" w:hAnsiTheme="majorHAnsi" w:cs="Times New Roman"/>
          <w:sz w:val="28"/>
          <w:szCs w:val="28"/>
        </w:rPr>
        <w:t>1</w:t>
      </w:r>
      <w:r w:rsidR="00A02DCD" w:rsidRPr="00A02DCD">
        <w:rPr>
          <w:rFonts w:asciiTheme="majorHAnsi" w:hAnsiTheme="majorHAnsi" w:cs="Times New Roman"/>
          <w:sz w:val="28"/>
          <w:szCs w:val="28"/>
        </w:rPr>
        <w:t>1</w:t>
      </w:r>
      <w:r w:rsidRPr="00A02DCD">
        <w:rPr>
          <w:rFonts w:asciiTheme="majorHAnsi" w:hAnsiTheme="majorHAnsi" w:cs="Times New Roman"/>
          <w:sz w:val="28"/>
          <w:szCs w:val="28"/>
        </w:rPr>
        <w:t>. Выводы и анализ результатов работы.</w:t>
      </w:r>
    </w:p>
    <w:p w14:paraId="3CA0709D" w14:textId="74AD529F" w:rsidR="006C48AD" w:rsidRPr="00942CD3" w:rsidRDefault="000E53CF" w:rsidP="003411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2DCD">
        <w:t>Мы нашли экспериментальное значение резонанса. Зависимость амплитуды выходного напряжения от частоты входного соответствует теоретическим ожиданиям, при определенной частоте резонанса амплитуда выходного напряжения достигает своего максимального значения.</w:t>
      </w:r>
    </w:p>
    <w:sectPr w:rsidR="006C48AD" w:rsidRPr="00942CD3" w:rsidSect="009328B1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FCA01" w14:textId="77777777" w:rsidR="002053D2" w:rsidRDefault="002053D2">
      <w:r>
        <w:separator/>
      </w:r>
    </w:p>
  </w:endnote>
  <w:endnote w:type="continuationSeparator" w:id="0">
    <w:p w14:paraId="70E1186A" w14:textId="77777777" w:rsidR="002053D2" w:rsidRDefault="00205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0CDE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3789BB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B0F89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75FB8BC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91AEC" w14:textId="77777777" w:rsidR="002053D2" w:rsidRDefault="002053D2">
      <w:r>
        <w:separator/>
      </w:r>
    </w:p>
  </w:footnote>
  <w:footnote w:type="continuationSeparator" w:id="0">
    <w:p w14:paraId="01401F3F" w14:textId="77777777" w:rsidR="002053D2" w:rsidRDefault="00205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D650C1D" w14:textId="77777777" w:rsidTr="00534FDF">
      <w:tc>
        <w:tcPr>
          <w:tcW w:w="6663" w:type="dxa"/>
          <w:vAlign w:val="center"/>
        </w:tcPr>
        <w:p w14:paraId="7E1BC80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AD5B74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3E590B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58EE69FE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9E8A99E" wp14:editId="0DBFCA9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8EA261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C4071C"/>
    <w:multiLevelType w:val="multilevel"/>
    <w:tmpl w:val="C10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22189">
    <w:abstractNumId w:val="2"/>
  </w:num>
  <w:num w:numId="2" w16cid:durableId="1183083818">
    <w:abstractNumId w:val="0"/>
  </w:num>
  <w:num w:numId="3" w16cid:durableId="860625309">
    <w:abstractNumId w:val="1"/>
  </w:num>
  <w:num w:numId="4" w16cid:durableId="32266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08AC"/>
    <w:rsid w:val="0001742F"/>
    <w:rsid w:val="00033D16"/>
    <w:rsid w:val="00045812"/>
    <w:rsid w:val="00071E8B"/>
    <w:rsid w:val="00077E29"/>
    <w:rsid w:val="0009387B"/>
    <w:rsid w:val="00095D73"/>
    <w:rsid w:val="000A0575"/>
    <w:rsid w:val="000A7965"/>
    <w:rsid w:val="000B5CF8"/>
    <w:rsid w:val="000C501B"/>
    <w:rsid w:val="000E12B6"/>
    <w:rsid w:val="000E3319"/>
    <w:rsid w:val="000E53CF"/>
    <w:rsid w:val="00105D87"/>
    <w:rsid w:val="00130570"/>
    <w:rsid w:val="00130C11"/>
    <w:rsid w:val="00146153"/>
    <w:rsid w:val="0014721A"/>
    <w:rsid w:val="00164F2E"/>
    <w:rsid w:val="0017081E"/>
    <w:rsid w:val="001840C1"/>
    <w:rsid w:val="0019047F"/>
    <w:rsid w:val="001B0B43"/>
    <w:rsid w:val="001C3832"/>
    <w:rsid w:val="002053D2"/>
    <w:rsid w:val="00214505"/>
    <w:rsid w:val="0021632E"/>
    <w:rsid w:val="002344B6"/>
    <w:rsid w:val="00242F8F"/>
    <w:rsid w:val="00286744"/>
    <w:rsid w:val="0029421A"/>
    <w:rsid w:val="0029488E"/>
    <w:rsid w:val="002B035C"/>
    <w:rsid w:val="002D08D1"/>
    <w:rsid w:val="002D1EE3"/>
    <w:rsid w:val="002D52E3"/>
    <w:rsid w:val="002E0EEF"/>
    <w:rsid w:val="002E4C57"/>
    <w:rsid w:val="002F573C"/>
    <w:rsid w:val="003050EA"/>
    <w:rsid w:val="0031431B"/>
    <w:rsid w:val="00314902"/>
    <w:rsid w:val="00333B88"/>
    <w:rsid w:val="00336792"/>
    <w:rsid w:val="00341133"/>
    <w:rsid w:val="00351C28"/>
    <w:rsid w:val="003531AC"/>
    <w:rsid w:val="00370B17"/>
    <w:rsid w:val="00375FEB"/>
    <w:rsid w:val="00385DFF"/>
    <w:rsid w:val="003B5C60"/>
    <w:rsid w:val="003B6B75"/>
    <w:rsid w:val="003C1A38"/>
    <w:rsid w:val="003D6548"/>
    <w:rsid w:val="003F049E"/>
    <w:rsid w:val="003F51BA"/>
    <w:rsid w:val="003F5EA4"/>
    <w:rsid w:val="00465757"/>
    <w:rsid w:val="004C792C"/>
    <w:rsid w:val="004E7AAB"/>
    <w:rsid w:val="00534FDF"/>
    <w:rsid w:val="00551048"/>
    <w:rsid w:val="0056681A"/>
    <w:rsid w:val="005A42CA"/>
    <w:rsid w:val="005F4ECF"/>
    <w:rsid w:val="00612706"/>
    <w:rsid w:val="00633B08"/>
    <w:rsid w:val="0064651F"/>
    <w:rsid w:val="00651580"/>
    <w:rsid w:val="00661570"/>
    <w:rsid w:val="00661DF9"/>
    <w:rsid w:val="00695C66"/>
    <w:rsid w:val="006B013B"/>
    <w:rsid w:val="006B55C6"/>
    <w:rsid w:val="006C48AD"/>
    <w:rsid w:val="006D3B28"/>
    <w:rsid w:val="006F1628"/>
    <w:rsid w:val="00700680"/>
    <w:rsid w:val="007062BB"/>
    <w:rsid w:val="00713DB3"/>
    <w:rsid w:val="00717631"/>
    <w:rsid w:val="007609F8"/>
    <w:rsid w:val="007A4379"/>
    <w:rsid w:val="00800B65"/>
    <w:rsid w:val="008139E8"/>
    <w:rsid w:val="00821521"/>
    <w:rsid w:val="00833F5C"/>
    <w:rsid w:val="00856E6F"/>
    <w:rsid w:val="00884DFE"/>
    <w:rsid w:val="008871B5"/>
    <w:rsid w:val="008A7E8C"/>
    <w:rsid w:val="008B4F50"/>
    <w:rsid w:val="008C5DCC"/>
    <w:rsid w:val="008F56A8"/>
    <w:rsid w:val="00915D66"/>
    <w:rsid w:val="00916D34"/>
    <w:rsid w:val="00922474"/>
    <w:rsid w:val="009257A1"/>
    <w:rsid w:val="009328B1"/>
    <w:rsid w:val="00937630"/>
    <w:rsid w:val="00942CD3"/>
    <w:rsid w:val="0097490C"/>
    <w:rsid w:val="009A329E"/>
    <w:rsid w:val="009A3B94"/>
    <w:rsid w:val="009B0B8F"/>
    <w:rsid w:val="00A02DCD"/>
    <w:rsid w:val="00A12871"/>
    <w:rsid w:val="00A135B8"/>
    <w:rsid w:val="00A14EAB"/>
    <w:rsid w:val="00A20087"/>
    <w:rsid w:val="00A81BF3"/>
    <w:rsid w:val="00AA0CB5"/>
    <w:rsid w:val="00AF0B55"/>
    <w:rsid w:val="00AF4658"/>
    <w:rsid w:val="00B37093"/>
    <w:rsid w:val="00B574C2"/>
    <w:rsid w:val="00B7773B"/>
    <w:rsid w:val="00BA4D40"/>
    <w:rsid w:val="00BB09F4"/>
    <w:rsid w:val="00BB2675"/>
    <w:rsid w:val="00BC5ED7"/>
    <w:rsid w:val="00BC722A"/>
    <w:rsid w:val="00BE7ECD"/>
    <w:rsid w:val="00BF624D"/>
    <w:rsid w:val="00C14BC3"/>
    <w:rsid w:val="00C32E38"/>
    <w:rsid w:val="00C36D5D"/>
    <w:rsid w:val="00C4286D"/>
    <w:rsid w:val="00C57014"/>
    <w:rsid w:val="00C65FB4"/>
    <w:rsid w:val="00C77929"/>
    <w:rsid w:val="00C83565"/>
    <w:rsid w:val="00C84527"/>
    <w:rsid w:val="00C956D1"/>
    <w:rsid w:val="00CB38C4"/>
    <w:rsid w:val="00CE56F6"/>
    <w:rsid w:val="00CF7C24"/>
    <w:rsid w:val="00D07199"/>
    <w:rsid w:val="00D24203"/>
    <w:rsid w:val="00D26A94"/>
    <w:rsid w:val="00D5161E"/>
    <w:rsid w:val="00D725DC"/>
    <w:rsid w:val="00D81A36"/>
    <w:rsid w:val="00D91DA4"/>
    <w:rsid w:val="00DA5E17"/>
    <w:rsid w:val="00DB7CB9"/>
    <w:rsid w:val="00E072DB"/>
    <w:rsid w:val="00E15C75"/>
    <w:rsid w:val="00E25785"/>
    <w:rsid w:val="00E55D7F"/>
    <w:rsid w:val="00E77C23"/>
    <w:rsid w:val="00E77F78"/>
    <w:rsid w:val="00EA37FE"/>
    <w:rsid w:val="00EA597C"/>
    <w:rsid w:val="00EA630A"/>
    <w:rsid w:val="00EB49F0"/>
    <w:rsid w:val="00ED6413"/>
    <w:rsid w:val="00EE0E9B"/>
    <w:rsid w:val="00EE329C"/>
    <w:rsid w:val="00EE3896"/>
    <w:rsid w:val="00EE6B48"/>
    <w:rsid w:val="00EF4FCD"/>
    <w:rsid w:val="00EF5169"/>
    <w:rsid w:val="00F0595E"/>
    <w:rsid w:val="00F11D22"/>
    <w:rsid w:val="00F600A2"/>
    <w:rsid w:val="00F610DA"/>
    <w:rsid w:val="00F834A9"/>
    <w:rsid w:val="00F91F93"/>
    <w:rsid w:val="00FA6E8B"/>
    <w:rsid w:val="00FD0D41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158DC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0B55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942CD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C792C"/>
    <w:rPr>
      <w:color w:val="808080"/>
    </w:rPr>
  </w:style>
  <w:style w:type="paragraph" w:styleId="ad">
    <w:name w:val="Body Text"/>
    <w:basedOn w:val="a"/>
    <w:link w:val="ae"/>
    <w:semiHidden/>
    <w:unhideWhenUsed/>
    <w:rsid w:val="005F4ECF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5F4ECF"/>
    <w:rPr>
      <w:rFonts w:ascii="Arial" w:hAnsi="Arial" w:cs="Arial"/>
      <w:iCs/>
      <w:sz w:val="24"/>
      <w:szCs w:val="24"/>
    </w:rPr>
  </w:style>
  <w:style w:type="paragraph" w:styleId="af">
    <w:name w:val="Normal (Web)"/>
    <w:basedOn w:val="a"/>
    <w:uiPriority w:val="99"/>
    <w:unhideWhenUsed/>
    <w:rsid w:val="005F4EC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video\AppData\Roaming\Telegram%20Desktop\tdata\temp_data\3.11%20Barkhato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video\AppData\Roaming\Telegram%20Desktop\tdata\temp_data\3.11%20Barkhato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video\AppData\Roaming\Telegram%20Desktop\tdata\temp_data\3.11%20Barkhatov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амплитуды выходного напряжения от частоты входного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>
                    <a:alpha val="97000"/>
                  </a:schemeClr>
                </a:solidFill>
                <a:prstDash val="solid"/>
              </a:ln>
              <a:effectLst/>
            </c:spPr>
          </c:marker>
          <c:xVal>
            <c:numRef>
              <c:f>Лист1!$A$8:$A$16</c:f>
              <c:numCache>
                <c:formatCode>0.0</c:formatCode>
                <c:ptCount val="9"/>
                <c:pt idx="0">
                  <c:v>4732.9212104487033</c:v>
                </c:pt>
                <c:pt idx="1">
                  <c:v>4832.9212104487033</c:v>
                </c:pt>
                <c:pt idx="2">
                  <c:v>4932.9212104487033</c:v>
                </c:pt>
                <c:pt idx="3">
                  <c:v>5032.9212104487033</c:v>
                </c:pt>
                <c:pt idx="4">
                  <c:v>5132.9212104487033</c:v>
                </c:pt>
                <c:pt idx="5">
                  <c:v>5232.9212104487033</c:v>
                </c:pt>
                <c:pt idx="6">
                  <c:v>5332.9212104487033</c:v>
                </c:pt>
                <c:pt idx="7">
                  <c:v>5432.9212104487033</c:v>
                </c:pt>
                <c:pt idx="8">
                  <c:v>5532.9212104487033</c:v>
                </c:pt>
              </c:numCache>
            </c:numRef>
          </c:xVal>
          <c:yVal>
            <c:numRef>
              <c:f>Лист1!$B$8:$B$16</c:f>
              <c:numCache>
                <c:formatCode>General</c:formatCode>
                <c:ptCount val="9"/>
                <c:pt idx="0">
                  <c:v>6.65</c:v>
                </c:pt>
                <c:pt idx="1">
                  <c:v>7.13</c:v>
                </c:pt>
                <c:pt idx="2">
                  <c:v>7.89</c:v>
                </c:pt>
                <c:pt idx="3">
                  <c:v>8.9700000000000006</c:v>
                </c:pt>
                <c:pt idx="4">
                  <c:v>9.64</c:v>
                </c:pt>
                <c:pt idx="5">
                  <c:v>9.27</c:v>
                </c:pt>
                <c:pt idx="6">
                  <c:v>8.34</c:v>
                </c:pt>
                <c:pt idx="7">
                  <c:v>7.54</c:v>
                </c:pt>
                <c:pt idx="8">
                  <c:v>6.97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86-439E-AF49-07310DB6F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0575327"/>
        <c:axId val="895055760"/>
      </c:scatterChart>
      <c:valAx>
        <c:axId val="1170575327"/>
        <c:scaling>
          <c:orientation val="minMax"/>
          <c:min val="47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 входного</a:t>
                </a:r>
                <a:r>
                  <a:rPr lang="ru-RU" baseline="0"/>
                  <a:t> напряжения,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055760"/>
        <c:crosses val="autoZero"/>
        <c:crossBetween val="midCat"/>
      </c:valAx>
      <c:valAx>
        <c:axId val="8950557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Амплитуда</a:t>
                </a:r>
                <a:r>
                  <a:rPr lang="ru-RU" baseline="0"/>
                  <a:t> выходного напряжения,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288100156806131E-2"/>
              <c:y val="0.178758727127328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0575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7000">
            <a:srgbClr val="D2E4F4"/>
          </a:gs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амплитуды выходного напряжения от частоты входного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>
                  <a:tint val="77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>
                    <a:alpha val="97000"/>
                  </a:schemeClr>
                </a:solidFill>
                <a:prstDash val="solid"/>
              </a:ln>
              <a:effectLst/>
            </c:spPr>
          </c:marker>
          <c:xVal>
            <c:numRef>
              <c:f>Лист1!$A$8:$A$16</c:f>
              <c:numCache>
                <c:formatCode>0.0</c:formatCode>
                <c:ptCount val="9"/>
                <c:pt idx="0">
                  <c:v>4732.9212104487033</c:v>
                </c:pt>
                <c:pt idx="1">
                  <c:v>4832.9212104487033</c:v>
                </c:pt>
                <c:pt idx="2">
                  <c:v>4932.9212104487033</c:v>
                </c:pt>
                <c:pt idx="3">
                  <c:v>5032.9212104487033</c:v>
                </c:pt>
                <c:pt idx="4">
                  <c:v>5132.9212104487033</c:v>
                </c:pt>
                <c:pt idx="5">
                  <c:v>5232.9212104487033</c:v>
                </c:pt>
                <c:pt idx="6">
                  <c:v>5332.9212104487033</c:v>
                </c:pt>
                <c:pt idx="7">
                  <c:v>5432.9212104487033</c:v>
                </c:pt>
                <c:pt idx="8">
                  <c:v>5532.9212104487033</c:v>
                </c:pt>
              </c:numCache>
            </c:numRef>
          </c:xVal>
          <c:yVal>
            <c:numRef>
              <c:f>Лист1!$B$8:$B$16</c:f>
              <c:numCache>
                <c:formatCode>General</c:formatCode>
                <c:ptCount val="9"/>
                <c:pt idx="0">
                  <c:v>6.65</c:v>
                </c:pt>
                <c:pt idx="1">
                  <c:v>7.13</c:v>
                </c:pt>
                <c:pt idx="2">
                  <c:v>7.89</c:v>
                </c:pt>
                <c:pt idx="3">
                  <c:v>8.9700000000000006</c:v>
                </c:pt>
                <c:pt idx="4">
                  <c:v>9.64</c:v>
                </c:pt>
                <c:pt idx="5">
                  <c:v>9.27</c:v>
                </c:pt>
                <c:pt idx="6">
                  <c:v>8.34</c:v>
                </c:pt>
                <c:pt idx="7">
                  <c:v>7.54</c:v>
                </c:pt>
                <c:pt idx="8">
                  <c:v>6.97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3E-4864-8D41-989137EAA390}"/>
            </c:ext>
          </c:extLst>
        </c:ser>
        <c:ser>
          <c:idx val="1"/>
          <c:order val="1"/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Лист1!$A$8:$A$16</c:f>
              <c:numCache>
                <c:formatCode>0.0</c:formatCode>
                <c:ptCount val="9"/>
                <c:pt idx="0">
                  <c:v>4732.9212104487033</c:v>
                </c:pt>
                <c:pt idx="1">
                  <c:v>4832.9212104487033</c:v>
                </c:pt>
                <c:pt idx="2">
                  <c:v>4932.9212104487033</c:v>
                </c:pt>
                <c:pt idx="3">
                  <c:v>5032.9212104487033</c:v>
                </c:pt>
                <c:pt idx="4">
                  <c:v>5132.9212104487033</c:v>
                </c:pt>
                <c:pt idx="5">
                  <c:v>5232.9212104487033</c:v>
                </c:pt>
                <c:pt idx="6">
                  <c:v>5332.9212104487033</c:v>
                </c:pt>
                <c:pt idx="7">
                  <c:v>5432.9212104487033</c:v>
                </c:pt>
                <c:pt idx="8">
                  <c:v>5532.9212104487033</c:v>
                </c:pt>
              </c:numCache>
            </c:numRef>
          </c:xVal>
          <c:yVal>
            <c:numRef>
              <c:f>Лист1!$C$8:$C$16</c:f>
              <c:numCache>
                <c:formatCode>General</c:formatCode>
                <c:ptCount val="9"/>
                <c:pt idx="0">
                  <c:v>6.7480000000000002</c:v>
                </c:pt>
                <c:pt idx="1">
                  <c:v>6.7480000000000002</c:v>
                </c:pt>
                <c:pt idx="2">
                  <c:v>6.7480000000000002</c:v>
                </c:pt>
                <c:pt idx="3">
                  <c:v>6.7480000000000002</c:v>
                </c:pt>
                <c:pt idx="4">
                  <c:v>6.7480000000000002</c:v>
                </c:pt>
                <c:pt idx="5">
                  <c:v>6.7480000000000002</c:v>
                </c:pt>
                <c:pt idx="6">
                  <c:v>6.7480000000000002</c:v>
                </c:pt>
                <c:pt idx="7">
                  <c:v>6.7480000000000002</c:v>
                </c:pt>
                <c:pt idx="8">
                  <c:v>6.7480000000000002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3E-4864-8D41-989137EAA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0575327"/>
        <c:axId val="895055760"/>
      </c:scatterChart>
      <c:valAx>
        <c:axId val="1170575327"/>
        <c:scaling>
          <c:orientation val="minMax"/>
          <c:min val="47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 входного</a:t>
                </a:r>
                <a:r>
                  <a:rPr lang="ru-RU" baseline="0"/>
                  <a:t> напряжения,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055760"/>
        <c:crosses val="autoZero"/>
        <c:crossBetween val="midCat"/>
      </c:valAx>
      <c:valAx>
        <c:axId val="8950557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Амплитуда</a:t>
                </a:r>
                <a:r>
                  <a:rPr lang="ru-RU" baseline="0"/>
                  <a:t> выходного напряжения,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288100156806131E-2"/>
              <c:y val="0.178758727127328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0575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7000">
            <a:srgbClr val="D2E4F4"/>
          </a:gs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квадрата резонансной частоты от обратной ёмкости</a:t>
            </a:r>
            <a:endParaRPr lang="ru-RU"/>
          </a:p>
        </c:rich>
      </c:tx>
      <c:layout>
        <c:manualLayout>
          <c:xMode val="edge"/>
          <c:yMode val="edge"/>
          <c:x val="0.17083683980276085"/>
          <c:y val="2.709318631047796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6997096004212298"/>
          <c:y val="0.20695044270126706"/>
          <c:w val="0.75244603233007201"/>
          <c:h val="0.62768860997746512"/>
        </c:manualLayout>
      </c:layout>
      <c:scatterChart>
        <c:scatterStyle val="lineMarker"/>
        <c:varyColors val="0"/>
        <c:ser>
          <c:idx val="0"/>
          <c:order val="3"/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028186949508159"/>
                  <c:y val="-0.131799577386591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Лист1!$E$23:$E$28</c:f>
              <c:numCache>
                <c:formatCode>General</c:formatCode>
                <c:ptCount val="6"/>
                <c:pt idx="0">
                  <c:v>999999999.99999988</c:v>
                </c:pt>
                <c:pt idx="1">
                  <c:v>333333333.33333331</c:v>
                </c:pt>
                <c:pt idx="2">
                  <c:v>100000000</c:v>
                </c:pt>
                <c:pt idx="3">
                  <c:v>33333333.333333336</c:v>
                </c:pt>
                <c:pt idx="4">
                  <c:v>10000000</c:v>
                </c:pt>
                <c:pt idx="5">
                  <c:v>3333333.3333333335</c:v>
                </c:pt>
              </c:numCache>
            </c:numRef>
          </c:xVal>
          <c:yVal>
            <c:numRef>
              <c:f>Лист1!$F$23:$F$28</c:f>
              <c:numCache>
                <c:formatCode>General</c:formatCode>
                <c:ptCount val="6"/>
                <c:pt idx="0">
                  <c:v>99999157133.476837</c:v>
                </c:pt>
                <c:pt idx="1">
                  <c:v>34957311676.331276</c:v>
                </c:pt>
                <c:pt idx="2">
                  <c:v>10252277585.572353</c:v>
                </c:pt>
                <c:pt idx="3">
                  <c:v>3260591360.3041825</c:v>
                </c:pt>
                <c:pt idx="4">
                  <c:v>1039759823.2950259</c:v>
                </c:pt>
                <c:pt idx="5">
                  <c:v>247866527.58274609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5A-48F3-8897-7C1EEB3AC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454768"/>
        <c:axId val="1649588031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spPr>
                  <a:ln w="25400">
                    <a:noFill/>
                  </a:ln>
                </c:spPr>
                <c:xVal>
                  <c:numRef>
                    <c:extLst>
                      <c:ext uri="{02D57815-91ED-43cb-92C2-25804820EDAC}">
                        <c15:formulaRef>
                          <c15:sqref>Лист1!$F$23:$F$28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99999157133.476837</c:v>
                      </c:pt>
                      <c:pt idx="1">
                        <c:v>34957311676.331276</c:v>
                      </c:pt>
                      <c:pt idx="2">
                        <c:v>10252277585.572353</c:v>
                      </c:pt>
                      <c:pt idx="3">
                        <c:v>3260591360.3041825</c:v>
                      </c:pt>
                      <c:pt idx="4">
                        <c:v>1039759823.2950259</c:v>
                      </c:pt>
                      <c:pt idx="5">
                        <c:v>247866527.58274609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Лист1!$E$23:$E$28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999999999.99999988</c:v>
                      </c:pt>
                      <c:pt idx="1">
                        <c:v>333333333.33333331</c:v>
                      </c:pt>
                      <c:pt idx="2">
                        <c:v>100000000</c:v>
                      </c:pt>
                      <c:pt idx="3">
                        <c:v>33333333.333333336</c:v>
                      </c:pt>
                      <c:pt idx="4">
                        <c:v>10000000</c:v>
                      </c:pt>
                      <c:pt idx="5">
                        <c:v>3333333.3333333335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0D5A-48F3-8897-7C1EEB3AC7C9}"/>
                  </c:ext>
                </c:extLst>
              </c15:ser>
            </c15:filteredScatterSeries>
            <c15:filteredScatterSeries>
              <c15:ser>
                <c:idx val="3"/>
                <c:order val="1"/>
                <c:spPr>
                  <a:ln w="25400" cap="rnd">
                    <a:noFill/>
                    <a:round/>
                  </a:ln>
                  <a:effectLst/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Лист1!$F$23:$F$28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99999157133.476837</c:v>
                      </c:pt>
                      <c:pt idx="1">
                        <c:v>34957311676.331276</c:v>
                      </c:pt>
                      <c:pt idx="2">
                        <c:v>10252277585.572353</c:v>
                      </c:pt>
                      <c:pt idx="3">
                        <c:v>3260591360.3041825</c:v>
                      </c:pt>
                      <c:pt idx="4">
                        <c:v>1039759823.2950259</c:v>
                      </c:pt>
                      <c:pt idx="5">
                        <c:v>247866527.58274609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Лист1!$E$23:$E$28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999999999.99999988</c:v>
                      </c:pt>
                      <c:pt idx="1">
                        <c:v>333333333.33333331</c:v>
                      </c:pt>
                      <c:pt idx="2">
                        <c:v>100000000</c:v>
                      </c:pt>
                      <c:pt idx="3">
                        <c:v>33333333.333333336</c:v>
                      </c:pt>
                      <c:pt idx="4">
                        <c:v>10000000</c:v>
                      </c:pt>
                      <c:pt idx="5">
                        <c:v>3333333.3333333335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D5A-48F3-8897-7C1EEB3AC7C9}"/>
                  </c:ext>
                </c:extLst>
              </c15:ser>
            </c15:filteredScatterSeries>
            <c15:filteredScatterSeries>
              <c15:ser>
                <c:idx val="1"/>
                <c:order val="2"/>
                <c:spPr>
                  <a:ln w="25400">
                    <a:noFill/>
                  </a:ln>
                </c:spP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Лист1!$F$23:$F$28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99999157133.476837</c:v>
                      </c:pt>
                      <c:pt idx="1">
                        <c:v>34957311676.331276</c:v>
                      </c:pt>
                      <c:pt idx="2">
                        <c:v>10252277585.572353</c:v>
                      </c:pt>
                      <c:pt idx="3">
                        <c:v>3260591360.3041825</c:v>
                      </c:pt>
                      <c:pt idx="4">
                        <c:v>1039759823.2950259</c:v>
                      </c:pt>
                      <c:pt idx="5">
                        <c:v>247866527.58274609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Лист1!$E$23:$E$28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999999999.99999988</c:v>
                      </c:pt>
                      <c:pt idx="1">
                        <c:v>333333333.33333331</c:v>
                      </c:pt>
                      <c:pt idx="2">
                        <c:v>100000000</c:v>
                      </c:pt>
                      <c:pt idx="3">
                        <c:v>33333333.333333336</c:v>
                      </c:pt>
                      <c:pt idx="4">
                        <c:v>10000000</c:v>
                      </c:pt>
                      <c:pt idx="5">
                        <c:v>3333333.3333333335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D5A-48F3-8897-7C1EEB3AC7C9}"/>
                  </c:ext>
                </c:extLst>
              </c15:ser>
            </c15:filteredScatterSeries>
          </c:ext>
        </c:extLst>
      </c:scatterChart>
      <c:valAx>
        <c:axId val="888454768"/>
        <c:scaling>
          <c:orientation val="minMax"/>
          <c:max val="1100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6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bg1">
                  <a:lumMod val="85000"/>
                </a:scheme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Обратная ёмкость,</a:t>
                </a:r>
                <a:r>
                  <a:rPr lang="ru-RU" b="0" baseline="0"/>
                  <a:t> </a:t>
                </a:r>
                <a:r>
                  <a:rPr lang="en-US" b="0" baseline="0"/>
                  <a:t>1/</a:t>
                </a:r>
                <a:r>
                  <a:rPr lang="ru-RU" b="0" baseline="0"/>
                  <a:t>Ф</a:t>
                </a:r>
                <a:endParaRPr lang="en-US" b="0"/>
              </a:p>
            </c:rich>
          </c:tx>
          <c:layout>
            <c:manualLayout>
              <c:xMode val="edge"/>
              <c:yMode val="edge"/>
              <c:x val="0.42945244650203124"/>
              <c:y val="0.9156615391622430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9588031"/>
        <c:crosses val="autoZero"/>
        <c:crossBetween val="midCat"/>
        <c:dispUnits>
          <c:builtInUnit val="tenMillions"/>
          <c:dispUnitsLbl/>
        </c:dispUnits>
      </c:valAx>
      <c:valAx>
        <c:axId val="164958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6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bg1">
                  <a:lumMod val="85000"/>
                </a:scheme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Квадрат резонансной частоты</a:t>
                </a:r>
                <a:r>
                  <a:rPr lang="en-US" b="0"/>
                  <a:t>, </a:t>
                </a:r>
                <a:r>
                  <a:rPr lang="ru-RU" b="0"/>
                  <a:t>Гц</a:t>
                </a:r>
                <a:r>
                  <a:rPr lang="en-US" b="0"/>
                  <a:t>^2</a:t>
                </a:r>
                <a:endParaRPr lang="ru-RU" b="0"/>
              </a:p>
            </c:rich>
          </c:tx>
          <c:layout>
            <c:manualLayout>
              <c:xMode val="edge"/>
              <c:yMode val="edge"/>
              <c:x val="3.4575428488956041E-2"/>
              <c:y val="0.2079392718070330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454768"/>
        <c:crosses val="autoZero"/>
        <c:crossBetween val="midCat"/>
      </c:valAx>
      <c:spPr>
        <a:noFill/>
        <a:ln w="3175">
          <a:noFill/>
        </a:ln>
        <a:effectLst/>
      </c:spPr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2571-1088-44CA-802C-4F9EDAD5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2616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Бархатова Наталья Александровна</cp:lastModifiedBy>
  <cp:revision>69</cp:revision>
  <cp:lastPrinted>2023-10-06T13:32:00Z</cp:lastPrinted>
  <dcterms:created xsi:type="dcterms:W3CDTF">2023-11-11T20:21:00Z</dcterms:created>
  <dcterms:modified xsi:type="dcterms:W3CDTF">2024-05-13T19:00:00Z</dcterms:modified>
</cp:coreProperties>
</file>