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146D685" w14:textId="77777777" w:rsidR="006A66A8" w:rsidRPr="00AE4276" w:rsidRDefault="006A66A8" w:rsidP="006A66A8">
      <w:pPr>
        <w:jc w:val="right"/>
        <w:rPr>
          <w:b/>
          <w:bCs/>
          <w:sz w:val="20"/>
          <w:szCs w:val="20"/>
        </w:rPr>
      </w:pPr>
      <w:r w:rsidRPr="00AE4276">
        <w:rPr>
          <w:sz w:val="20"/>
          <w:szCs w:val="20"/>
          <w:rtl/>
        </w:rPr>
        <w:t xml:space="preserve">מספר פנימי: </w:t>
      </w:r>
      <w:bookmarkStart w:id="0" w:name="LGS_Internal_ID"/>
      <w:r w:rsidRPr="00AE4276">
        <w:rPr>
          <w:sz w:val="20"/>
          <w:szCs w:val="20"/>
          <w:rtl/>
        </w:rPr>
        <w:t>2244522</w:t>
      </w:r>
      <w:bookmarkEnd w:id="0"/>
    </w:p>
    <w:p w14:paraId="35A069FC" w14:textId="77777777" w:rsidR="006A66A8" w:rsidRPr="00D252F5" w:rsidRDefault="006A66A8" w:rsidP="006A66A8">
      <w:pPr>
        <w:pStyle w:val="HeadHatzaotHok"/>
        <w:rPr>
          <w:rFonts w:ascii="David" w:hAnsi="David"/>
          <w:sz w:val="26"/>
          <w:rtl/>
        </w:rPr>
      </w:pPr>
      <w:r w:rsidRPr="00D252F5">
        <w:rPr>
          <w:rFonts w:ascii="David" w:hAnsi="David"/>
          <w:sz w:val="26"/>
          <w:rtl/>
        </w:rPr>
        <w:t xml:space="preserve">הכנסת </w:t>
      </w:r>
      <w:bookmarkStart w:id="1" w:name="LGS_Knesset_Num"/>
      <w:r w:rsidRPr="00D252F5">
        <w:rPr>
          <w:rFonts w:ascii="David" w:hAnsi="David"/>
          <w:sz w:val="26"/>
          <w:rtl/>
        </w:rPr>
        <w:t>העשרים וחמש</w:t>
      </w:r>
      <w:bookmarkEnd w:id="1"/>
    </w:p>
    <w:p w14:paraId="660EAED4" w14:textId="77777777" w:rsidR="006A66A8" w:rsidRPr="00D252F5" w:rsidRDefault="006A66A8" w:rsidP="006A66A8">
      <w:pPr>
        <w:rPr>
          <w:b/>
          <w:bCs/>
          <w:sz w:val="26"/>
          <w:szCs w:val="26"/>
          <w:rtl/>
        </w:rPr>
      </w:pPr>
    </w:p>
    <w:p w14:paraId="15127E6B" w14:textId="77777777" w:rsidR="00AE4276" w:rsidRDefault="006A66A8" w:rsidP="00AE4276">
      <w:pPr>
        <w:pStyle w:val="David"/>
        <w:ind w:left="3600"/>
        <w:rPr>
          <w:rtl/>
        </w:rPr>
      </w:pPr>
      <w:bookmarkStart w:id="2" w:name="LGS_Initiators_List"/>
      <w:r w:rsidRPr="00D252F5">
        <w:rPr>
          <w:b/>
          <w:bCs/>
          <w:rtl/>
        </w:rPr>
        <w:t>יוזמים:      חברי הכנסת</w:t>
      </w:r>
      <w:bookmarkEnd w:id="2"/>
      <w:r w:rsidRPr="00D252F5">
        <w:rPr>
          <w:b/>
          <w:bCs/>
        </w:rPr>
        <w:tab/>
      </w:r>
      <w:bookmarkStart w:id="3" w:name="LGS_PM_Names"/>
      <w:r w:rsidRPr="00D252F5">
        <w:rPr>
          <w:b/>
          <w:bCs/>
          <w:rtl/>
        </w:rPr>
        <w:t>יעל רון בן משה</w:t>
      </w:r>
    </w:p>
    <w:p w14:paraId="66014E24" w14:textId="63FCD2FD" w:rsidR="006A66A8" w:rsidRPr="00D252F5" w:rsidRDefault="006A66A8" w:rsidP="0037654B">
      <w:pPr>
        <w:pStyle w:val="David"/>
        <w:ind w:left="3600"/>
        <w:rPr>
          <w:b/>
          <w:bCs/>
          <w:rtl/>
        </w:rPr>
      </w:pPr>
      <w:r w:rsidRPr="00D252F5">
        <w:rPr>
          <w:b/>
          <w:bCs/>
          <w:rtl/>
        </w:rPr>
        <w:t xml:space="preserve"> </w:t>
      </w:r>
      <w:r w:rsidRPr="00D252F5">
        <w:tab/>
      </w:r>
      <w:r w:rsidRPr="00D252F5">
        <w:tab/>
      </w:r>
      <w:r w:rsidRPr="00D252F5">
        <w:tab/>
      </w:r>
      <w:r w:rsidRPr="00D252F5">
        <w:tab/>
      </w:r>
      <w:r w:rsidRPr="00D252F5">
        <w:rPr>
          <w:b/>
          <w:bCs/>
          <w:rtl/>
        </w:rPr>
        <w:t>מיכאל מרדכי ביטון</w:t>
      </w:r>
      <w:bookmarkStart w:id="4" w:name="LGS_Join_List"/>
      <w:bookmarkEnd w:id="3"/>
      <w:r w:rsidRPr="00D252F5">
        <w:rPr>
          <w:rtl/>
        </w:rPr>
        <w:t xml:space="preserve"> </w:t>
      </w:r>
      <w:bookmarkEnd w:id="4"/>
      <w:r w:rsidRPr="00D252F5">
        <w:rPr>
          <w:rtl/>
        </w:rPr>
        <w:tab/>
      </w:r>
      <w:bookmarkStart w:id="5" w:name="LGS_PM_NamesJoin"/>
      <w:r w:rsidRPr="00D252F5">
        <w:rPr>
          <w:rtl/>
        </w:rPr>
        <w:t xml:space="preserve"> </w:t>
      </w:r>
      <w:bookmarkEnd w:id="5"/>
    </w:p>
    <w:p w14:paraId="6AF50FE0" w14:textId="77777777" w:rsidR="00D52CE1" w:rsidRDefault="006A66A8" w:rsidP="00D52CE1">
      <w:pPr>
        <w:pStyle w:val="David"/>
        <w:ind w:left="3600"/>
        <w:rPr>
          <w:rtl/>
        </w:rPr>
      </w:pPr>
      <w:r w:rsidRPr="00D252F5">
        <w:t>______________________________________________</w:t>
      </w:r>
    </w:p>
    <w:p w14:paraId="21CE6814" w14:textId="696B1974" w:rsidR="006A66A8" w:rsidRPr="00D252F5" w:rsidRDefault="0037654B" w:rsidP="00C36AE7">
      <w:pPr>
        <w:pStyle w:val="David"/>
        <w:ind w:left="5760" w:firstLine="720"/>
        <w:rPr>
          <w:rtl/>
        </w:rPr>
      </w:pPr>
      <w:r>
        <w:rPr>
          <w:rFonts w:hint="cs"/>
          <w:rtl/>
        </w:rPr>
        <w:t>פ/6804/25</w:t>
      </w:r>
      <w:r w:rsidR="006A66A8" w:rsidRPr="00D252F5">
        <w:t xml:space="preserve">            </w:t>
      </w:r>
      <w:r w:rsidR="0046192E">
        <w:t xml:space="preserve">                         </w:t>
      </w:r>
    </w:p>
    <w:p w14:paraId="16BB7D5C" w14:textId="77777777" w:rsidR="0037654B" w:rsidRDefault="006A66A8" w:rsidP="006A66A8">
      <w:pPr>
        <w:pStyle w:val="HeadHatzaotHok"/>
        <w:rPr>
          <w:rFonts w:ascii="David" w:hAnsi="David"/>
          <w:sz w:val="26"/>
          <w:rtl/>
        </w:rPr>
      </w:pPr>
      <w:bookmarkStart w:id="6" w:name="LGS_Subject"/>
      <w:r w:rsidRPr="00D252F5">
        <w:rPr>
          <w:rFonts w:ascii="David" w:hAnsi="David"/>
          <w:sz w:val="26"/>
          <w:rtl/>
        </w:rPr>
        <w:t xml:space="preserve">הצעת חוק </w:t>
      </w:r>
      <w:proofErr w:type="spellStart"/>
      <w:r w:rsidRPr="00D252F5">
        <w:rPr>
          <w:rFonts w:ascii="David" w:hAnsi="David"/>
          <w:sz w:val="26"/>
          <w:rtl/>
        </w:rPr>
        <w:t>אסדרת</w:t>
      </w:r>
      <w:proofErr w:type="spellEnd"/>
      <w:r w:rsidRPr="00D252F5">
        <w:rPr>
          <w:rFonts w:ascii="David" w:hAnsi="David"/>
          <w:sz w:val="26"/>
          <w:rtl/>
        </w:rPr>
        <w:t xml:space="preserve"> משק הפסולת בישראל והקמת הרשות הארצית לטיפול בפסולת,  </w:t>
      </w:r>
    </w:p>
    <w:p w14:paraId="067B8B9B" w14:textId="147CE720" w:rsidR="006A66A8" w:rsidRPr="00D252F5" w:rsidRDefault="006A66A8" w:rsidP="006A66A8">
      <w:pPr>
        <w:pStyle w:val="HeadHatzaotHok"/>
        <w:rPr>
          <w:rFonts w:ascii="David" w:hAnsi="David"/>
          <w:sz w:val="26"/>
          <w:rtl/>
        </w:rPr>
      </w:pPr>
      <w:proofErr w:type="spellStart"/>
      <w:r w:rsidRPr="00D252F5">
        <w:rPr>
          <w:rFonts w:ascii="David" w:hAnsi="David"/>
          <w:sz w:val="26"/>
          <w:rtl/>
        </w:rPr>
        <w:t>התשפ"ו</w:t>
      </w:r>
      <w:proofErr w:type="spellEnd"/>
      <w:r w:rsidRPr="00D252F5">
        <w:rPr>
          <w:rFonts w:ascii="David" w:hAnsi="David"/>
          <w:sz w:val="26"/>
          <w:rtl/>
        </w:rPr>
        <w:t>–2026</w:t>
      </w:r>
      <w:bookmarkEnd w:id="6"/>
    </w:p>
    <w:p w14:paraId="4CA75F99" w14:textId="77777777" w:rsidR="006A66A8" w:rsidRPr="00D252F5" w:rsidRDefault="006A66A8" w:rsidP="006A66A8">
      <w:pPr>
        <w:pStyle w:val="HeadDivreiHesber"/>
        <w:spacing w:before="0" w:after="0"/>
        <w:rPr>
          <w:rFonts w:ascii="David" w:hAnsi="David"/>
          <w:sz w:val="26"/>
          <w:rtl/>
        </w:rPr>
      </w:pPr>
    </w:p>
    <w:tbl>
      <w:tblPr>
        <w:bidiVisual/>
        <w:tblW w:w="9638" w:type="dxa"/>
        <w:tblLayout w:type="fixed"/>
        <w:tblCellMar>
          <w:top w:w="57" w:type="dxa"/>
          <w:left w:w="0" w:type="dxa"/>
          <w:bottom w:w="57" w:type="dxa"/>
          <w:right w:w="0" w:type="dxa"/>
        </w:tblCellMar>
        <w:tblLook w:val="0000" w:firstRow="0" w:lastRow="0" w:firstColumn="0" w:lastColumn="0" w:noHBand="0" w:noVBand="0"/>
      </w:tblPr>
      <w:tblGrid>
        <w:gridCol w:w="1870"/>
        <w:gridCol w:w="624"/>
        <w:gridCol w:w="624"/>
        <w:gridCol w:w="624"/>
        <w:gridCol w:w="624"/>
        <w:gridCol w:w="624"/>
        <w:gridCol w:w="4648"/>
      </w:tblGrid>
      <w:tr w:rsidR="006A66A8" w:rsidRPr="00D252F5" w14:paraId="58D4ECDA" w14:textId="77777777" w:rsidTr="0037654B">
        <w:trPr>
          <w:cantSplit/>
        </w:trPr>
        <w:tc>
          <w:tcPr>
            <w:tcW w:w="1869" w:type="dxa"/>
          </w:tcPr>
          <w:p w14:paraId="4C0B4374" w14:textId="77777777" w:rsidR="006A66A8" w:rsidRPr="00D252F5" w:rsidRDefault="006A66A8" w:rsidP="00AE4276">
            <w:pPr>
              <w:pStyle w:val="TableSideHeading"/>
              <w:rPr>
                <w:rFonts w:ascii="David" w:hAnsi="David"/>
                <w:sz w:val="26"/>
                <w:highlight w:val="cyan"/>
                <w:rtl/>
              </w:rPr>
            </w:pPr>
            <w:r w:rsidRPr="00D252F5">
              <w:rPr>
                <w:rFonts w:ascii="David" w:hAnsi="David"/>
                <w:sz w:val="26"/>
                <w:rtl/>
              </w:rPr>
              <w:t>מטרות</w:t>
            </w:r>
          </w:p>
        </w:tc>
        <w:tc>
          <w:tcPr>
            <w:tcW w:w="624" w:type="dxa"/>
          </w:tcPr>
          <w:p w14:paraId="67278EEE" w14:textId="77777777" w:rsidR="006A66A8" w:rsidRPr="00D252F5" w:rsidRDefault="006A66A8" w:rsidP="006A66A8">
            <w:pPr>
              <w:pStyle w:val="TableText"/>
              <w:numPr>
                <w:ilvl w:val="0"/>
                <w:numId w:val="26"/>
              </w:numPr>
              <w:jc w:val="both"/>
              <w:rPr>
                <w:rFonts w:ascii="David" w:hAnsi="David"/>
                <w:sz w:val="26"/>
                <w:rtl/>
              </w:rPr>
            </w:pPr>
          </w:p>
        </w:tc>
        <w:tc>
          <w:tcPr>
            <w:tcW w:w="7145" w:type="dxa"/>
            <w:gridSpan w:val="5"/>
          </w:tcPr>
          <w:p w14:paraId="73A33FD6" w14:textId="77777777" w:rsidR="006A66A8" w:rsidRPr="00D252F5" w:rsidRDefault="006A66A8" w:rsidP="00AE4276">
            <w:pPr>
              <w:pStyle w:val="TableBlock"/>
              <w:rPr>
                <w:rFonts w:ascii="David" w:hAnsi="David"/>
                <w:sz w:val="26"/>
              </w:rPr>
            </w:pPr>
            <w:r w:rsidRPr="00D252F5">
              <w:rPr>
                <w:rFonts w:ascii="David" w:hAnsi="David"/>
                <w:sz w:val="26"/>
                <w:rtl/>
              </w:rPr>
              <w:t>מטרתו של חוק זה היא להבטיח את הגנת הסביבה, בריאות הציבור וניצול מיטבי של משאבי הטבע והקרקע בישראל, באמצעות הסדרת פעילות משק הפסולת בישראל לטובת הציבור, תוך הבטחה של שירות סדיר, אמין ויעיל; מניעה וצמצום של מפגעים סביבתיים וזיהום מקורות מים, קרקע ואוויר, הנגרמים מפסולת; קידום ודאות רגולטורית וכלכלית ועידוד השקעות בתשתיות טיפול מתקדמות; העצמת יכולתן של הרשויות המקומיות בניהול משק הפסולת בתחומן, תוך ייעול הליכי ההובלה והטיפול והפחתת הנטל הכלכלי על הקופה הציבורית ומיגור פשיעה והון שחור בתחום הפסולת והמחזור.</w:t>
            </w:r>
          </w:p>
        </w:tc>
      </w:tr>
      <w:tr w:rsidR="006A66A8" w:rsidRPr="00D252F5" w14:paraId="5374DA5C" w14:textId="77777777" w:rsidTr="0037654B">
        <w:trPr>
          <w:cantSplit/>
        </w:trPr>
        <w:tc>
          <w:tcPr>
            <w:tcW w:w="1869" w:type="dxa"/>
          </w:tcPr>
          <w:p w14:paraId="7B8F47A0" w14:textId="77777777" w:rsidR="006A66A8" w:rsidRPr="00D252F5" w:rsidRDefault="006A66A8" w:rsidP="00AE4276">
            <w:pPr>
              <w:pStyle w:val="TableSideHeading"/>
              <w:rPr>
                <w:rFonts w:ascii="David" w:hAnsi="David"/>
                <w:sz w:val="26"/>
              </w:rPr>
            </w:pPr>
          </w:p>
        </w:tc>
        <w:tc>
          <w:tcPr>
            <w:tcW w:w="624" w:type="dxa"/>
          </w:tcPr>
          <w:p w14:paraId="42BBBC90" w14:textId="77777777" w:rsidR="006A66A8" w:rsidRPr="00D252F5" w:rsidRDefault="006A66A8" w:rsidP="00AE4276">
            <w:pPr>
              <w:pStyle w:val="TableText"/>
              <w:jc w:val="both"/>
              <w:rPr>
                <w:rFonts w:ascii="David" w:hAnsi="David"/>
                <w:sz w:val="26"/>
              </w:rPr>
            </w:pPr>
          </w:p>
        </w:tc>
        <w:tc>
          <w:tcPr>
            <w:tcW w:w="7145" w:type="dxa"/>
            <w:gridSpan w:val="5"/>
          </w:tcPr>
          <w:p w14:paraId="373DA878" w14:textId="77777777" w:rsidR="006A66A8" w:rsidRPr="00D252F5" w:rsidRDefault="006A66A8" w:rsidP="0037654B">
            <w:pPr>
              <w:pStyle w:val="TableBlock"/>
              <w:jc w:val="center"/>
              <w:rPr>
                <w:rFonts w:ascii="David" w:hAnsi="David"/>
                <w:sz w:val="26"/>
              </w:rPr>
            </w:pPr>
            <w:r w:rsidRPr="00C37D94">
              <w:rPr>
                <w:b/>
                <w:bCs/>
                <w:rtl/>
              </w:rPr>
              <w:t>פרק א' :</w:t>
            </w:r>
            <w:r w:rsidRPr="00D252F5">
              <w:rPr>
                <w:rFonts w:ascii="David" w:hAnsi="David"/>
                <w:sz w:val="26"/>
                <w:rtl/>
              </w:rPr>
              <w:t xml:space="preserve"> </w:t>
            </w:r>
            <w:r w:rsidRPr="00C37D94">
              <w:rPr>
                <w:b/>
                <w:bCs/>
                <w:rtl/>
              </w:rPr>
              <w:t>פרשנות</w:t>
            </w:r>
          </w:p>
        </w:tc>
      </w:tr>
      <w:tr w:rsidR="006A66A8" w:rsidRPr="00D252F5" w14:paraId="05724132" w14:textId="77777777" w:rsidTr="0037654B">
        <w:trPr>
          <w:cantSplit/>
        </w:trPr>
        <w:tc>
          <w:tcPr>
            <w:tcW w:w="1869" w:type="dxa"/>
          </w:tcPr>
          <w:p w14:paraId="44E9E24C" w14:textId="77777777" w:rsidR="006A66A8" w:rsidRPr="00D252F5" w:rsidRDefault="006A66A8" w:rsidP="00AE4276">
            <w:pPr>
              <w:pStyle w:val="TableSideHeading"/>
              <w:rPr>
                <w:rFonts w:ascii="David" w:hAnsi="David"/>
                <w:sz w:val="26"/>
              </w:rPr>
            </w:pPr>
            <w:r w:rsidRPr="00D252F5">
              <w:rPr>
                <w:rFonts w:ascii="David" w:hAnsi="David"/>
                <w:sz w:val="26"/>
                <w:rtl/>
              </w:rPr>
              <w:t>הגדרות</w:t>
            </w:r>
          </w:p>
        </w:tc>
        <w:tc>
          <w:tcPr>
            <w:tcW w:w="624" w:type="dxa"/>
          </w:tcPr>
          <w:p w14:paraId="5B9B6682" w14:textId="77777777" w:rsidR="006A66A8" w:rsidRPr="00D252F5" w:rsidRDefault="006A66A8" w:rsidP="006A66A8">
            <w:pPr>
              <w:pStyle w:val="TableText"/>
              <w:numPr>
                <w:ilvl w:val="0"/>
                <w:numId w:val="26"/>
              </w:numPr>
              <w:jc w:val="both"/>
              <w:rPr>
                <w:rFonts w:ascii="David" w:hAnsi="David"/>
                <w:sz w:val="26"/>
              </w:rPr>
            </w:pPr>
          </w:p>
        </w:tc>
        <w:tc>
          <w:tcPr>
            <w:tcW w:w="7145" w:type="dxa"/>
            <w:gridSpan w:val="5"/>
          </w:tcPr>
          <w:p w14:paraId="73B86E74" w14:textId="77777777" w:rsidR="006A66A8" w:rsidRPr="00D252F5" w:rsidRDefault="006A66A8" w:rsidP="00AE4276">
            <w:pPr>
              <w:pStyle w:val="TableBlock"/>
              <w:rPr>
                <w:rFonts w:ascii="David" w:hAnsi="David"/>
                <w:sz w:val="26"/>
              </w:rPr>
            </w:pPr>
            <w:r w:rsidRPr="00D252F5">
              <w:rPr>
                <w:rFonts w:ascii="David" w:hAnsi="David"/>
                <w:sz w:val="26"/>
                <w:rtl/>
              </w:rPr>
              <w:t xml:space="preserve">בחוק זה – </w:t>
            </w:r>
          </w:p>
        </w:tc>
      </w:tr>
      <w:tr w:rsidR="006A66A8" w:rsidRPr="00D252F5" w14:paraId="11AE81EE" w14:textId="77777777" w:rsidTr="0037654B">
        <w:trPr>
          <w:cantSplit/>
        </w:trPr>
        <w:tc>
          <w:tcPr>
            <w:tcW w:w="1869" w:type="dxa"/>
          </w:tcPr>
          <w:p w14:paraId="0B3BC1C1" w14:textId="77777777" w:rsidR="006A66A8" w:rsidRPr="00D252F5" w:rsidRDefault="006A66A8" w:rsidP="00AE4276">
            <w:pPr>
              <w:pStyle w:val="TableSideHeading"/>
              <w:rPr>
                <w:rFonts w:ascii="David" w:hAnsi="David"/>
                <w:sz w:val="26"/>
              </w:rPr>
            </w:pPr>
          </w:p>
        </w:tc>
        <w:tc>
          <w:tcPr>
            <w:tcW w:w="624" w:type="dxa"/>
          </w:tcPr>
          <w:p w14:paraId="0E84D17F" w14:textId="77777777" w:rsidR="006A66A8" w:rsidRPr="00D252F5" w:rsidRDefault="006A66A8" w:rsidP="00AE4276">
            <w:pPr>
              <w:pStyle w:val="TableText"/>
              <w:jc w:val="both"/>
              <w:rPr>
                <w:rFonts w:ascii="David" w:hAnsi="David"/>
                <w:sz w:val="26"/>
                <w:highlight w:val="yellow"/>
              </w:rPr>
            </w:pPr>
          </w:p>
        </w:tc>
        <w:tc>
          <w:tcPr>
            <w:tcW w:w="7145" w:type="dxa"/>
            <w:gridSpan w:val="5"/>
          </w:tcPr>
          <w:p w14:paraId="1865BA73" w14:textId="77777777" w:rsidR="006A66A8" w:rsidRPr="00AE4276" w:rsidRDefault="006A66A8" w:rsidP="00AE4276">
            <w:pPr>
              <w:pStyle w:val="TableBlockOutdent"/>
              <w:rPr>
                <w:highlight w:val="yellow"/>
              </w:rPr>
            </w:pPr>
            <w:r w:rsidRPr="00AE4276">
              <w:rPr>
                <w:rtl/>
              </w:rPr>
              <w:t>"אתר לטיפול בפסולת" – מקום או מיתקן מורשה לפי כל דין שמתבצע בו טיפול בפסולת, לרבות אחסון ביניים;</w:t>
            </w:r>
          </w:p>
        </w:tc>
      </w:tr>
      <w:tr w:rsidR="006A66A8" w:rsidRPr="00D252F5" w14:paraId="621A4DD3" w14:textId="77777777" w:rsidTr="0037654B">
        <w:trPr>
          <w:cantSplit/>
        </w:trPr>
        <w:tc>
          <w:tcPr>
            <w:tcW w:w="1871" w:type="dxa"/>
          </w:tcPr>
          <w:p w14:paraId="6EBB4B1E" w14:textId="77777777" w:rsidR="006A66A8" w:rsidRPr="00D252F5" w:rsidRDefault="006A66A8" w:rsidP="00AE4276">
            <w:pPr>
              <w:pStyle w:val="TableSideHeading"/>
              <w:rPr>
                <w:rFonts w:ascii="David" w:hAnsi="David"/>
                <w:sz w:val="26"/>
              </w:rPr>
            </w:pPr>
          </w:p>
        </w:tc>
        <w:tc>
          <w:tcPr>
            <w:tcW w:w="624" w:type="dxa"/>
          </w:tcPr>
          <w:p w14:paraId="223DBEED" w14:textId="77777777" w:rsidR="006A66A8" w:rsidRPr="00D252F5" w:rsidRDefault="006A66A8" w:rsidP="00AE4276">
            <w:pPr>
              <w:pStyle w:val="TableText"/>
              <w:jc w:val="both"/>
              <w:rPr>
                <w:rFonts w:ascii="David" w:hAnsi="David"/>
                <w:sz w:val="26"/>
              </w:rPr>
            </w:pPr>
          </w:p>
        </w:tc>
        <w:tc>
          <w:tcPr>
            <w:tcW w:w="7143" w:type="dxa"/>
            <w:gridSpan w:val="5"/>
          </w:tcPr>
          <w:p w14:paraId="35D25BD8" w14:textId="77777777" w:rsidR="006A66A8" w:rsidRPr="00AE4276" w:rsidRDefault="006A66A8" w:rsidP="00AE4276">
            <w:pPr>
              <w:pStyle w:val="TableBlockOutdent"/>
            </w:pPr>
            <w:r w:rsidRPr="00AE4276">
              <w:rPr>
                <w:rtl/>
              </w:rPr>
              <w:t xml:space="preserve">"אתר </w:t>
            </w:r>
            <w:proofErr w:type="spellStart"/>
            <w:r w:rsidRPr="00AE4276">
              <w:rPr>
                <w:rtl/>
              </w:rPr>
              <w:t>קומפוסטציה</w:t>
            </w:r>
            <w:proofErr w:type="spellEnd"/>
            <w:r w:rsidRPr="00AE4276">
              <w:rPr>
                <w:rtl/>
              </w:rPr>
              <w:t>" – אתר לטיפול בחומר אורגני מיוצב;</w:t>
            </w:r>
          </w:p>
        </w:tc>
      </w:tr>
      <w:tr w:rsidR="006A66A8" w:rsidRPr="00D252F5" w14:paraId="04828060" w14:textId="77777777" w:rsidTr="0037654B">
        <w:trPr>
          <w:cantSplit/>
        </w:trPr>
        <w:tc>
          <w:tcPr>
            <w:tcW w:w="1871" w:type="dxa"/>
          </w:tcPr>
          <w:p w14:paraId="2628881F" w14:textId="77777777" w:rsidR="006A66A8" w:rsidRPr="00D252F5" w:rsidRDefault="006A66A8" w:rsidP="00AE4276">
            <w:pPr>
              <w:pStyle w:val="TableSideHeading"/>
              <w:rPr>
                <w:rFonts w:ascii="David" w:hAnsi="David"/>
                <w:sz w:val="26"/>
              </w:rPr>
            </w:pPr>
          </w:p>
        </w:tc>
        <w:tc>
          <w:tcPr>
            <w:tcW w:w="624" w:type="dxa"/>
          </w:tcPr>
          <w:p w14:paraId="7BFAD963" w14:textId="77777777" w:rsidR="006A66A8" w:rsidRPr="00D252F5" w:rsidRDefault="006A66A8" w:rsidP="00AE4276">
            <w:pPr>
              <w:pStyle w:val="TableText"/>
              <w:jc w:val="both"/>
              <w:rPr>
                <w:rFonts w:ascii="David" w:hAnsi="David"/>
                <w:sz w:val="26"/>
              </w:rPr>
            </w:pPr>
          </w:p>
        </w:tc>
        <w:tc>
          <w:tcPr>
            <w:tcW w:w="7143" w:type="dxa"/>
            <w:gridSpan w:val="5"/>
          </w:tcPr>
          <w:p w14:paraId="617299C8" w14:textId="77777777" w:rsidR="006A66A8" w:rsidRPr="00AE4276" w:rsidRDefault="006A66A8" w:rsidP="00AE4276">
            <w:pPr>
              <w:pStyle w:val="TableBlockOutdent"/>
            </w:pPr>
            <w:r w:rsidRPr="00AE4276">
              <w:rPr>
                <w:rtl/>
              </w:rPr>
              <w:t>"בעל רישיון" – מי שקיבל רישיון לפי חוק זה;</w:t>
            </w:r>
          </w:p>
        </w:tc>
      </w:tr>
      <w:tr w:rsidR="006A66A8" w:rsidRPr="00D252F5" w14:paraId="766634E3" w14:textId="77777777" w:rsidTr="0037654B">
        <w:trPr>
          <w:cantSplit/>
        </w:trPr>
        <w:tc>
          <w:tcPr>
            <w:tcW w:w="1871" w:type="dxa"/>
          </w:tcPr>
          <w:p w14:paraId="1D8399E0" w14:textId="77777777" w:rsidR="006A66A8" w:rsidRPr="00D252F5" w:rsidRDefault="006A66A8" w:rsidP="00AE4276">
            <w:pPr>
              <w:pStyle w:val="TableSideHeading"/>
              <w:rPr>
                <w:rFonts w:ascii="David" w:hAnsi="David"/>
                <w:sz w:val="26"/>
              </w:rPr>
            </w:pPr>
          </w:p>
        </w:tc>
        <w:tc>
          <w:tcPr>
            <w:tcW w:w="624" w:type="dxa"/>
          </w:tcPr>
          <w:p w14:paraId="5CB2E64A" w14:textId="77777777" w:rsidR="006A66A8" w:rsidRPr="00D252F5" w:rsidRDefault="006A66A8" w:rsidP="00AE4276">
            <w:pPr>
              <w:pStyle w:val="TableText"/>
              <w:jc w:val="both"/>
              <w:rPr>
                <w:rFonts w:ascii="David" w:hAnsi="David"/>
                <w:sz w:val="26"/>
              </w:rPr>
            </w:pPr>
          </w:p>
        </w:tc>
        <w:tc>
          <w:tcPr>
            <w:tcW w:w="7143" w:type="dxa"/>
            <w:gridSpan w:val="5"/>
          </w:tcPr>
          <w:p w14:paraId="56397C66" w14:textId="77777777" w:rsidR="006A66A8" w:rsidRPr="00AE4276" w:rsidRDefault="006A66A8" w:rsidP="00AE4276">
            <w:pPr>
              <w:pStyle w:val="TableBlockOutdent"/>
            </w:pPr>
            <w:r w:rsidRPr="00AE4276">
              <w:rPr>
                <w:rtl/>
              </w:rPr>
              <w:t xml:space="preserve">"השבה" – פעולה שנועדה לאפשר שימוש בפסולת, ובכלל זה שימוש בפסולת כתחליף לחומר אחר, לרבות </w:t>
            </w:r>
            <w:proofErr w:type="spellStart"/>
            <w:r w:rsidRPr="00AE4276">
              <w:rPr>
                <w:rtl/>
              </w:rPr>
              <w:t>מיחזור</w:t>
            </w:r>
            <w:proofErr w:type="spellEnd"/>
            <w:r w:rsidRPr="00AE4276">
              <w:rPr>
                <w:rtl/>
              </w:rPr>
              <w:t xml:space="preserve"> או השבה לאנרגיה;</w:t>
            </w:r>
          </w:p>
        </w:tc>
      </w:tr>
      <w:tr w:rsidR="006A66A8" w:rsidRPr="00D252F5" w14:paraId="1C8EDBF5" w14:textId="77777777" w:rsidTr="0037654B">
        <w:trPr>
          <w:cantSplit/>
        </w:trPr>
        <w:tc>
          <w:tcPr>
            <w:tcW w:w="1871" w:type="dxa"/>
          </w:tcPr>
          <w:p w14:paraId="4A07CE84" w14:textId="77777777" w:rsidR="006A66A8" w:rsidRPr="00D252F5" w:rsidRDefault="006A66A8" w:rsidP="00AE4276">
            <w:pPr>
              <w:pStyle w:val="TableSideHeading"/>
              <w:rPr>
                <w:rFonts w:ascii="David" w:hAnsi="David"/>
                <w:sz w:val="26"/>
              </w:rPr>
            </w:pPr>
          </w:p>
        </w:tc>
        <w:tc>
          <w:tcPr>
            <w:tcW w:w="624" w:type="dxa"/>
          </w:tcPr>
          <w:p w14:paraId="288A8714" w14:textId="77777777" w:rsidR="006A66A8" w:rsidRPr="00D252F5" w:rsidRDefault="006A66A8" w:rsidP="00AE4276">
            <w:pPr>
              <w:pStyle w:val="TableText"/>
              <w:jc w:val="both"/>
              <w:rPr>
                <w:rFonts w:ascii="David" w:hAnsi="David"/>
                <w:sz w:val="26"/>
              </w:rPr>
            </w:pPr>
          </w:p>
        </w:tc>
        <w:tc>
          <w:tcPr>
            <w:tcW w:w="7143" w:type="dxa"/>
            <w:gridSpan w:val="5"/>
          </w:tcPr>
          <w:p w14:paraId="656CDE09" w14:textId="77777777" w:rsidR="006A66A8" w:rsidRPr="00AE4276" w:rsidRDefault="006A66A8" w:rsidP="00AE4276">
            <w:pPr>
              <w:pStyle w:val="TableBlockOutdent"/>
            </w:pPr>
            <w:r w:rsidRPr="00AE4276">
              <w:t>"</w:t>
            </w:r>
            <w:r w:rsidRPr="00AE4276">
              <w:rPr>
                <w:rtl/>
              </w:rPr>
              <w:t>השבה לאנרגיה</w:t>
            </w:r>
            <w:r w:rsidRPr="00AE4276">
              <w:t xml:space="preserve">" – </w:t>
            </w:r>
            <w:r w:rsidRPr="00AE4276">
              <w:rPr>
                <w:rtl/>
              </w:rPr>
              <w:t>הפקת אנרגיה מפסולת באמצעות תהליך מבוקר או עיבוד חומרים לדלק או חומר אחר לייצור אנרגיה;</w:t>
            </w:r>
          </w:p>
        </w:tc>
      </w:tr>
      <w:tr w:rsidR="006A66A8" w:rsidRPr="00D252F5" w14:paraId="37ADCA94" w14:textId="77777777" w:rsidTr="0037654B">
        <w:trPr>
          <w:cantSplit/>
        </w:trPr>
        <w:tc>
          <w:tcPr>
            <w:tcW w:w="1871" w:type="dxa"/>
          </w:tcPr>
          <w:p w14:paraId="2F9913EE" w14:textId="77777777" w:rsidR="006A66A8" w:rsidRPr="00D252F5" w:rsidRDefault="006A66A8" w:rsidP="00AE4276">
            <w:pPr>
              <w:pStyle w:val="TableSideHeading"/>
              <w:rPr>
                <w:rFonts w:ascii="David" w:hAnsi="David"/>
                <w:sz w:val="26"/>
              </w:rPr>
            </w:pPr>
          </w:p>
        </w:tc>
        <w:tc>
          <w:tcPr>
            <w:tcW w:w="624" w:type="dxa"/>
          </w:tcPr>
          <w:p w14:paraId="1E9E67B5" w14:textId="77777777" w:rsidR="006A66A8" w:rsidRPr="00D252F5" w:rsidRDefault="006A66A8" w:rsidP="00AE4276">
            <w:pPr>
              <w:pStyle w:val="TableText"/>
              <w:jc w:val="both"/>
              <w:rPr>
                <w:rFonts w:ascii="David" w:hAnsi="David"/>
                <w:sz w:val="26"/>
              </w:rPr>
            </w:pPr>
          </w:p>
        </w:tc>
        <w:tc>
          <w:tcPr>
            <w:tcW w:w="7143" w:type="dxa"/>
            <w:gridSpan w:val="5"/>
          </w:tcPr>
          <w:p w14:paraId="3DFD40DA" w14:textId="27584974" w:rsidR="006A66A8" w:rsidRPr="00AE4276" w:rsidRDefault="006A66A8" w:rsidP="00AE4276">
            <w:pPr>
              <w:pStyle w:val="TableBlockOutdent"/>
              <w:rPr>
                <w:rtl/>
              </w:rPr>
            </w:pPr>
            <w:r w:rsidRPr="00AE4276">
              <w:rPr>
                <w:rtl/>
              </w:rPr>
              <w:t xml:space="preserve">"חוק הגנת הפרטיות" – חוק הגנת הפרטיות, </w:t>
            </w:r>
            <w:proofErr w:type="spellStart"/>
            <w:r w:rsidRPr="00AE4276">
              <w:rPr>
                <w:rtl/>
              </w:rPr>
              <w:t>התשמ"א</w:t>
            </w:r>
            <w:proofErr w:type="spellEnd"/>
            <w:r w:rsidRPr="00AE4276">
              <w:rPr>
                <w:rtl/>
              </w:rPr>
              <w:t>–198</w:t>
            </w:r>
            <w:r w:rsidR="00AE4276" w:rsidRPr="00AE4276">
              <w:rPr>
                <w:rFonts w:hint="cs"/>
                <w:rtl/>
              </w:rPr>
              <w:t>1</w:t>
            </w:r>
            <w:r w:rsidRPr="00AE4276">
              <w:rPr>
                <w:vertAlign w:val="superscript"/>
                <w:rtl/>
              </w:rPr>
              <w:footnoteReference w:id="2"/>
            </w:r>
            <w:r w:rsidR="00BF720B">
              <w:rPr>
                <w:rFonts w:hint="cs"/>
                <w:rtl/>
              </w:rPr>
              <w:t>;</w:t>
            </w:r>
          </w:p>
        </w:tc>
      </w:tr>
      <w:tr w:rsidR="006A66A8" w:rsidRPr="00D252F5" w14:paraId="67970B59" w14:textId="77777777" w:rsidTr="0037654B">
        <w:trPr>
          <w:cantSplit/>
        </w:trPr>
        <w:tc>
          <w:tcPr>
            <w:tcW w:w="1871" w:type="dxa"/>
          </w:tcPr>
          <w:p w14:paraId="21417260" w14:textId="77777777" w:rsidR="006A66A8" w:rsidRPr="00D252F5" w:rsidRDefault="006A66A8" w:rsidP="00AE4276">
            <w:pPr>
              <w:pStyle w:val="TableSideHeading"/>
              <w:rPr>
                <w:rFonts w:ascii="David" w:hAnsi="David"/>
                <w:sz w:val="26"/>
              </w:rPr>
            </w:pPr>
          </w:p>
        </w:tc>
        <w:tc>
          <w:tcPr>
            <w:tcW w:w="624" w:type="dxa"/>
          </w:tcPr>
          <w:p w14:paraId="66CD81D9" w14:textId="77777777" w:rsidR="006A66A8" w:rsidRPr="00D252F5" w:rsidRDefault="006A66A8" w:rsidP="00AE4276">
            <w:pPr>
              <w:pStyle w:val="TableText"/>
              <w:jc w:val="both"/>
              <w:rPr>
                <w:rFonts w:ascii="David" w:hAnsi="David"/>
                <w:sz w:val="26"/>
              </w:rPr>
            </w:pPr>
          </w:p>
        </w:tc>
        <w:tc>
          <w:tcPr>
            <w:tcW w:w="7143" w:type="dxa"/>
            <w:gridSpan w:val="5"/>
          </w:tcPr>
          <w:p w14:paraId="74FB4BC7" w14:textId="7838079C" w:rsidR="006A66A8" w:rsidRPr="00AE4276" w:rsidRDefault="006A66A8" w:rsidP="00AE4276">
            <w:pPr>
              <w:pStyle w:val="TableBlockOutdent"/>
            </w:pPr>
            <w:r w:rsidRPr="00AE4276">
              <w:rPr>
                <w:rtl/>
              </w:rPr>
              <w:t xml:space="preserve">"חוק להסדרת הטיפול באריזות" – החוק להסדרת הטיפול באריזות, </w:t>
            </w:r>
            <w:proofErr w:type="spellStart"/>
            <w:r w:rsidRPr="00AE4276">
              <w:rPr>
                <w:rtl/>
              </w:rPr>
              <w:t>התשע"א</w:t>
            </w:r>
            <w:proofErr w:type="spellEnd"/>
            <w:r w:rsidRPr="00AE4276">
              <w:rPr>
                <w:rtl/>
              </w:rPr>
              <w:t>–2011</w:t>
            </w:r>
            <w:r w:rsidRPr="00AE4276">
              <w:rPr>
                <w:vertAlign w:val="superscript"/>
                <w:rtl/>
              </w:rPr>
              <w:footnoteReference w:id="3"/>
            </w:r>
            <w:r w:rsidR="00BF720B">
              <w:rPr>
                <w:rFonts w:hint="cs"/>
                <w:rtl/>
              </w:rPr>
              <w:t>;</w:t>
            </w:r>
          </w:p>
        </w:tc>
      </w:tr>
      <w:tr w:rsidR="006A66A8" w:rsidRPr="00D252F5" w14:paraId="35DB0454" w14:textId="77777777" w:rsidTr="0037654B">
        <w:trPr>
          <w:cantSplit/>
        </w:trPr>
        <w:tc>
          <w:tcPr>
            <w:tcW w:w="1871" w:type="dxa"/>
          </w:tcPr>
          <w:p w14:paraId="289B517D" w14:textId="77777777" w:rsidR="006A66A8" w:rsidRPr="00D252F5" w:rsidRDefault="006A66A8" w:rsidP="00AE4276">
            <w:pPr>
              <w:pStyle w:val="TableSideHeading"/>
              <w:rPr>
                <w:rFonts w:ascii="David" w:hAnsi="David"/>
                <w:sz w:val="26"/>
              </w:rPr>
            </w:pPr>
          </w:p>
        </w:tc>
        <w:tc>
          <w:tcPr>
            <w:tcW w:w="624" w:type="dxa"/>
          </w:tcPr>
          <w:p w14:paraId="6992016C" w14:textId="77777777" w:rsidR="006A66A8" w:rsidRPr="00D252F5" w:rsidRDefault="006A66A8" w:rsidP="00AE4276">
            <w:pPr>
              <w:pStyle w:val="TableText"/>
              <w:jc w:val="both"/>
              <w:rPr>
                <w:rFonts w:ascii="David" w:hAnsi="David"/>
                <w:sz w:val="26"/>
              </w:rPr>
            </w:pPr>
          </w:p>
        </w:tc>
        <w:tc>
          <w:tcPr>
            <w:tcW w:w="7143" w:type="dxa"/>
            <w:gridSpan w:val="5"/>
          </w:tcPr>
          <w:p w14:paraId="214D8459" w14:textId="40E0EF38" w:rsidR="006A66A8" w:rsidRPr="00AE4276" w:rsidRDefault="006A66A8" w:rsidP="00AE4276">
            <w:pPr>
              <w:pStyle w:val="TableBlockOutdent"/>
              <w:rPr>
                <w:rtl/>
              </w:rPr>
            </w:pPr>
            <w:r w:rsidRPr="00AE4276">
              <w:rPr>
                <w:rtl/>
              </w:rPr>
              <w:t xml:space="preserve">"חוק לטיפול סביבתי בציוד חשמלי ואלקטרוני ובסוללות" – חוק לטיפול סביבתי בציוד חשמלי ואלקטרוני ובסוללות, </w:t>
            </w:r>
            <w:proofErr w:type="spellStart"/>
            <w:r w:rsidRPr="00AE4276">
              <w:rPr>
                <w:rtl/>
              </w:rPr>
              <w:t>התשע"ב</w:t>
            </w:r>
            <w:proofErr w:type="spellEnd"/>
            <w:r w:rsidRPr="00AE4276">
              <w:rPr>
                <w:rtl/>
              </w:rPr>
              <w:t>–2012</w:t>
            </w:r>
            <w:r w:rsidRPr="00AE4276">
              <w:rPr>
                <w:vertAlign w:val="superscript"/>
                <w:rtl/>
              </w:rPr>
              <w:footnoteReference w:id="4"/>
            </w:r>
            <w:r w:rsidR="00AE4276">
              <w:rPr>
                <w:rFonts w:hint="cs"/>
                <w:rtl/>
              </w:rPr>
              <w:t>;</w:t>
            </w:r>
          </w:p>
        </w:tc>
      </w:tr>
      <w:tr w:rsidR="006A66A8" w:rsidRPr="00D252F5" w14:paraId="7E44FECB" w14:textId="77777777" w:rsidTr="0037654B">
        <w:trPr>
          <w:cantSplit/>
        </w:trPr>
        <w:tc>
          <w:tcPr>
            <w:tcW w:w="1871" w:type="dxa"/>
          </w:tcPr>
          <w:p w14:paraId="2E41D49F" w14:textId="77777777" w:rsidR="006A66A8" w:rsidRPr="00D252F5" w:rsidRDefault="006A66A8" w:rsidP="00AE4276">
            <w:pPr>
              <w:pStyle w:val="TableSideHeading"/>
              <w:rPr>
                <w:rFonts w:ascii="David" w:hAnsi="David"/>
                <w:sz w:val="26"/>
              </w:rPr>
            </w:pPr>
          </w:p>
        </w:tc>
        <w:tc>
          <w:tcPr>
            <w:tcW w:w="624" w:type="dxa"/>
          </w:tcPr>
          <w:p w14:paraId="2E86A3E4" w14:textId="77777777" w:rsidR="006A66A8" w:rsidRPr="00D252F5" w:rsidRDefault="006A66A8" w:rsidP="00AE4276">
            <w:pPr>
              <w:pStyle w:val="TableText"/>
              <w:jc w:val="both"/>
              <w:rPr>
                <w:rFonts w:ascii="David" w:hAnsi="David"/>
                <w:sz w:val="26"/>
              </w:rPr>
            </w:pPr>
          </w:p>
        </w:tc>
        <w:tc>
          <w:tcPr>
            <w:tcW w:w="7143" w:type="dxa"/>
            <w:gridSpan w:val="5"/>
          </w:tcPr>
          <w:p w14:paraId="7E4A2A48" w14:textId="567F20CD" w:rsidR="006A66A8" w:rsidRPr="00AE4276" w:rsidRDefault="006A66A8" w:rsidP="00AE4276">
            <w:pPr>
              <w:pStyle w:val="TableBlockOutdent"/>
              <w:rPr>
                <w:rtl/>
              </w:rPr>
            </w:pPr>
            <w:r w:rsidRPr="00AE4276">
              <w:rPr>
                <w:rtl/>
              </w:rPr>
              <w:t xml:space="preserve">"חוק שמירת הניקיון" – חוק שמירת הניקיון, </w:t>
            </w:r>
            <w:proofErr w:type="spellStart"/>
            <w:r w:rsidRPr="00AE4276">
              <w:rPr>
                <w:rtl/>
              </w:rPr>
              <w:t>התשמ"ד</w:t>
            </w:r>
            <w:proofErr w:type="spellEnd"/>
            <w:r w:rsidRPr="00AE4276">
              <w:rPr>
                <w:rtl/>
              </w:rPr>
              <w:t>–198</w:t>
            </w:r>
            <w:r w:rsidR="00AE4276">
              <w:rPr>
                <w:rFonts w:hint="cs"/>
                <w:rtl/>
              </w:rPr>
              <w:t>4</w:t>
            </w:r>
            <w:r w:rsidRPr="00AE4276">
              <w:rPr>
                <w:vertAlign w:val="superscript"/>
                <w:rtl/>
              </w:rPr>
              <w:footnoteReference w:id="5"/>
            </w:r>
            <w:r w:rsidR="00AE4276">
              <w:rPr>
                <w:rFonts w:hint="cs"/>
                <w:rtl/>
              </w:rPr>
              <w:t>;</w:t>
            </w:r>
          </w:p>
        </w:tc>
      </w:tr>
      <w:tr w:rsidR="006A66A8" w:rsidRPr="00D252F5" w14:paraId="1D532E52" w14:textId="77777777" w:rsidTr="0037654B">
        <w:trPr>
          <w:cantSplit/>
        </w:trPr>
        <w:tc>
          <w:tcPr>
            <w:tcW w:w="1871" w:type="dxa"/>
          </w:tcPr>
          <w:p w14:paraId="37EFAEA7" w14:textId="77777777" w:rsidR="006A66A8" w:rsidRPr="00D252F5" w:rsidRDefault="006A66A8" w:rsidP="00AE4276">
            <w:pPr>
              <w:pStyle w:val="TableSideHeading"/>
              <w:rPr>
                <w:rFonts w:ascii="David" w:hAnsi="David"/>
                <w:sz w:val="26"/>
              </w:rPr>
            </w:pPr>
          </w:p>
        </w:tc>
        <w:tc>
          <w:tcPr>
            <w:tcW w:w="624" w:type="dxa"/>
          </w:tcPr>
          <w:p w14:paraId="010C0EB8" w14:textId="77777777" w:rsidR="006A66A8" w:rsidRPr="00D252F5" w:rsidRDefault="006A66A8" w:rsidP="00AE4276">
            <w:pPr>
              <w:pStyle w:val="TableText"/>
              <w:jc w:val="both"/>
              <w:rPr>
                <w:rFonts w:ascii="David" w:hAnsi="David"/>
                <w:sz w:val="26"/>
              </w:rPr>
            </w:pPr>
          </w:p>
        </w:tc>
        <w:tc>
          <w:tcPr>
            <w:tcW w:w="7143" w:type="dxa"/>
            <w:gridSpan w:val="5"/>
          </w:tcPr>
          <w:p w14:paraId="469D5859" w14:textId="77777777" w:rsidR="006A66A8" w:rsidRPr="00AE4276" w:rsidRDefault="006A66A8" w:rsidP="00AE4276">
            <w:pPr>
              <w:pStyle w:val="TableBlockOutdent"/>
            </w:pPr>
            <w:r w:rsidRPr="00AE4276">
              <w:rPr>
                <w:rtl/>
              </w:rPr>
              <w:t>"טיפול בפסולת" – השבה או סילוק של פסולת, וכן פעולות הכנה ושלבי ביניים בתהליך כאמור;</w:t>
            </w:r>
            <w:r w:rsidRPr="00AE4276">
              <w:t xml:space="preserve"> </w:t>
            </w:r>
          </w:p>
        </w:tc>
      </w:tr>
      <w:tr w:rsidR="006A66A8" w:rsidRPr="00D252F5" w14:paraId="5A02B9E6" w14:textId="77777777" w:rsidTr="0037654B">
        <w:trPr>
          <w:cantSplit/>
        </w:trPr>
        <w:tc>
          <w:tcPr>
            <w:tcW w:w="1871" w:type="dxa"/>
          </w:tcPr>
          <w:p w14:paraId="1B24B285" w14:textId="77777777" w:rsidR="006A66A8" w:rsidRPr="00D252F5" w:rsidRDefault="006A66A8" w:rsidP="00AE4276">
            <w:pPr>
              <w:pStyle w:val="TableSideHeading"/>
              <w:rPr>
                <w:rFonts w:ascii="David" w:hAnsi="David"/>
                <w:sz w:val="26"/>
              </w:rPr>
            </w:pPr>
          </w:p>
        </w:tc>
        <w:tc>
          <w:tcPr>
            <w:tcW w:w="624" w:type="dxa"/>
          </w:tcPr>
          <w:p w14:paraId="69E14AAA" w14:textId="77777777" w:rsidR="006A66A8" w:rsidRPr="00D252F5" w:rsidRDefault="006A66A8" w:rsidP="00AE4276">
            <w:pPr>
              <w:pStyle w:val="TableText"/>
              <w:jc w:val="both"/>
              <w:rPr>
                <w:rFonts w:ascii="David" w:hAnsi="David"/>
                <w:sz w:val="26"/>
              </w:rPr>
            </w:pPr>
          </w:p>
        </w:tc>
        <w:tc>
          <w:tcPr>
            <w:tcW w:w="7143" w:type="dxa"/>
            <w:gridSpan w:val="5"/>
          </w:tcPr>
          <w:p w14:paraId="02FA5E5D" w14:textId="77777777" w:rsidR="006A66A8" w:rsidRPr="00AE4276" w:rsidRDefault="006A66A8" w:rsidP="00AE4276">
            <w:pPr>
              <w:pStyle w:val="TableBlockOutdent"/>
            </w:pPr>
            <w:r w:rsidRPr="00AE4276">
              <w:rPr>
                <w:rtl/>
              </w:rPr>
              <w:t xml:space="preserve">"יעדי הממשלה" – יעדים ארוכי טווח שנקבעו לפי סעיף 19; </w:t>
            </w:r>
          </w:p>
        </w:tc>
      </w:tr>
      <w:tr w:rsidR="006A66A8" w:rsidRPr="00D252F5" w14:paraId="3D191930" w14:textId="77777777" w:rsidTr="0037654B">
        <w:trPr>
          <w:cantSplit/>
        </w:trPr>
        <w:tc>
          <w:tcPr>
            <w:tcW w:w="1871" w:type="dxa"/>
          </w:tcPr>
          <w:p w14:paraId="35A29B87" w14:textId="77777777" w:rsidR="006A66A8" w:rsidRPr="00D252F5" w:rsidRDefault="006A66A8" w:rsidP="00AE4276">
            <w:pPr>
              <w:pStyle w:val="TableSideHeading"/>
              <w:rPr>
                <w:rFonts w:ascii="David" w:hAnsi="David"/>
                <w:sz w:val="26"/>
              </w:rPr>
            </w:pPr>
          </w:p>
        </w:tc>
        <w:tc>
          <w:tcPr>
            <w:tcW w:w="624" w:type="dxa"/>
          </w:tcPr>
          <w:p w14:paraId="3A3554E6" w14:textId="77777777" w:rsidR="006A66A8" w:rsidRPr="00D252F5" w:rsidRDefault="006A66A8" w:rsidP="00AE4276">
            <w:pPr>
              <w:pStyle w:val="TableText"/>
              <w:jc w:val="both"/>
              <w:rPr>
                <w:rFonts w:ascii="David" w:hAnsi="David"/>
                <w:sz w:val="26"/>
              </w:rPr>
            </w:pPr>
          </w:p>
        </w:tc>
        <w:tc>
          <w:tcPr>
            <w:tcW w:w="7143" w:type="dxa"/>
            <w:gridSpan w:val="5"/>
          </w:tcPr>
          <w:p w14:paraId="2B06C0A4" w14:textId="77777777" w:rsidR="006A66A8" w:rsidRPr="00AE4276" w:rsidRDefault="006A66A8" w:rsidP="00AE4276">
            <w:pPr>
              <w:pStyle w:val="TableBlockOutdent"/>
            </w:pPr>
            <w:r w:rsidRPr="00AE4276">
              <w:rPr>
                <w:rtl/>
              </w:rPr>
              <w:t>"יצרן פסולת" – מי שפעילותו יוצרת פסולת או לכלוך, לרבות במסגרת ייצור, צריכה, בנייה, הריסה, חקלאות, מתן שירותים או כל פעילות אחרת;</w:t>
            </w:r>
          </w:p>
        </w:tc>
      </w:tr>
      <w:tr w:rsidR="006A66A8" w:rsidRPr="00D252F5" w14:paraId="10654A6D" w14:textId="77777777" w:rsidTr="0037654B">
        <w:trPr>
          <w:cantSplit/>
        </w:trPr>
        <w:tc>
          <w:tcPr>
            <w:tcW w:w="1871" w:type="dxa"/>
          </w:tcPr>
          <w:p w14:paraId="06E81677" w14:textId="77777777" w:rsidR="006A66A8" w:rsidRPr="00D252F5" w:rsidRDefault="006A66A8" w:rsidP="00AE4276">
            <w:pPr>
              <w:pStyle w:val="TableSideHeading"/>
              <w:rPr>
                <w:rFonts w:ascii="David" w:hAnsi="David"/>
                <w:sz w:val="26"/>
              </w:rPr>
            </w:pPr>
          </w:p>
        </w:tc>
        <w:tc>
          <w:tcPr>
            <w:tcW w:w="624" w:type="dxa"/>
          </w:tcPr>
          <w:p w14:paraId="10B28669" w14:textId="77777777" w:rsidR="006A66A8" w:rsidRPr="00D252F5" w:rsidRDefault="006A66A8" w:rsidP="00AE4276">
            <w:pPr>
              <w:pStyle w:val="TableText"/>
              <w:jc w:val="both"/>
              <w:rPr>
                <w:rFonts w:ascii="David" w:hAnsi="David"/>
                <w:sz w:val="26"/>
              </w:rPr>
            </w:pPr>
          </w:p>
        </w:tc>
        <w:tc>
          <w:tcPr>
            <w:tcW w:w="7143" w:type="dxa"/>
            <w:gridSpan w:val="5"/>
          </w:tcPr>
          <w:p w14:paraId="2BDB1FF2" w14:textId="77777777" w:rsidR="006A66A8" w:rsidRPr="00AE4276" w:rsidRDefault="006A66A8" w:rsidP="00AE4276">
            <w:pPr>
              <w:pStyle w:val="TableBlockOutdent"/>
              <w:rPr>
                <w:highlight w:val="yellow"/>
              </w:rPr>
            </w:pPr>
            <w:r w:rsidRPr="00AE4276">
              <w:rPr>
                <w:rtl/>
              </w:rPr>
              <w:t>"כלי אצירה" – כלי קיבול מכל חומר שהוא, המיועד להיות מותקן על רכב להובלת פסולת באופן קבוע או זמני, המשמש לאצירת פסולת, לכל פרק זמן שהוא;</w:t>
            </w:r>
          </w:p>
        </w:tc>
      </w:tr>
      <w:tr w:rsidR="006A66A8" w:rsidRPr="00D252F5" w14:paraId="266B3F4E" w14:textId="77777777" w:rsidTr="0037654B">
        <w:trPr>
          <w:cantSplit/>
        </w:trPr>
        <w:tc>
          <w:tcPr>
            <w:tcW w:w="1871" w:type="dxa"/>
          </w:tcPr>
          <w:p w14:paraId="18E50454" w14:textId="77777777" w:rsidR="006A66A8" w:rsidRPr="00D252F5" w:rsidRDefault="006A66A8" w:rsidP="00AE4276">
            <w:pPr>
              <w:pStyle w:val="TableSideHeading"/>
              <w:rPr>
                <w:rFonts w:ascii="David" w:hAnsi="David"/>
                <w:sz w:val="26"/>
              </w:rPr>
            </w:pPr>
          </w:p>
        </w:tc>
        <w:tc>
          <w:tcPr>
            <w:tcW w:w="624" w:type="dxa"/>
          </w:tcPr>
          <w:p w14:paraId="24E3BDFE" w14:textId="77777777" w:rsidR="006A66A8" w:rsidRPr="00D252F5" w:rsidRDefault="006A66A8" w:rsidP="00AE4276">
            <w:pPr>
              <w:pStyle w:val="TableText"/>
              <w:jc w:val="both"/>
              <w:rPr>
                <w:rFonts w:ascii="David" w:hAnsi="David"/>
                <w:sz w:val="26"/>
              </w:rPr>
            </w:pPr>
          </w:p>
        </w:tc>
        <w:tc>
          <w:tcPr>
            <w:tcW w:w="7143" w:type="dxa"/>
            <w:gridSpan w:val="5"/>
          </w:tcPr>
          <w:p w14:paraId="4FFC8AF2" w14:textId="77777777" w:rsidR="006A66A8" w:rsidRPr="00AE4276" w:rsidRDefault="006A66A8" w:rsidP="00AE4276">
            <w:pPr>
              <w:pStyle w:val="TableBlockOutdent"/>
            </w:pPr>
            <w:r w:rsidRPr="00AE4276">
              <w:rPr>
                <w:rtl/>
              </w:rPr>
              <w:t>"מוצר החייב באחריות יצרן" – כל אחד מאלה:</w:t>
            </w:r>
          </w:p>
        </w:tc>
      </w:tr>
      <w:tr w:rsidR="006A66A8" w:rsidRPr="00D252F5" w14:paraId="43896F01" w14:textId="77777777" w:rsidTr="0037654B">
        <w:trPr>
          <w:cantSplit/>
        </w:trPr>
        <w:tc>
          <w:tcPr>
            <w:tcW w:w="1871" w:type="dxa"/>
          </w:tcPr>
          <w:p w14:paraId="7B68618F" w14:textId="77777777" w:rsidR="006A66A8" w:rsidRPr="00D252F5" w:rsidRDefault="006A66A8" w:rsidP="00AE4276">
            <w:pPr>
              <w:pStyle w:val="TableSideHeading"/>
              <w:rPr>
                <w:rFonts w:ascii="David" w:hAnsi="David"/>
                <w:sz w:val="26"/>
              </w:rPr>
            </w:pPr>
          </w:p>
        </w:tc>
        <w:tc>
          <w:tcPr>
            <w:tcW w:w="624" w:type="dxa"/>
          </w:tcPr>
          <w:p w14:paraId="6E739D10" w14:textId="77777777" w:rsidR="006A66A8" w:rsidRPr="00D252F5" w:rsidRDefault="006A66A8" w:rsidP="00AE4276">
            <w:pPr>
              <w:pStyle w:val="TableText"/>
              <w:jc w:val="both"/>
              <w:rPr>
                <w:rFonts w:ascii="David" w:hAnsi="David"/>
                <w:sz w:val="26"/>
              </w:rPr>
            </w:pPr>
          </w:p>
        </w:tc>
        <w:tc>
          <w:tcPr>
            <w:tcW w:w="624" w:type="dxa"/>
          </w:tcPr>
          <w:p w14:paraId="645D613A" w14:textId="77777777" w:rsidR="006A66A8" w:rsidRPr="00D252F5" w:rsidRDefault="006A66A8" w:rsidP="00AE4276">
            <w:pPr>
              <w:pStyle w:val="TableText"/>
              <w:jc w:val="both"/>
              <w:rPr>
                <w:rFonts w:ascii="David" w:hAnsi="David"/>
                <w:sz w:val="26"/>
              </w:rPr>
            </w:pPr>
          </w:p>
        </w:tc>
        <w:tc>
          <w:tcPr>
            <w:tcW w:w="6519" w:type="dxa"/>
            <w:gridSpan w:val="4"/>
          </w:tcPr>
          <w:p w14:paraId="6D67D5FE" w14:textId="77777777" w:rsidR="006A66A8" w:rsidRPr="00D252F5" w:rsidRDefault="006A66A8" w:rsidP="00AE4276">
            <w:pPr>
              <w:pStyle w:val="TableBlock"/>
              <w:rPr>
                <w:rFonts w:ascii="David" w:hAnsi="David"/>
                <w:sz w:val="26"/>
              </w:rPr>
            </w:pPr>
            <w:r w:rsidRPr="00D252F5">
              <w:rPr>
                <w:rFonts w:ascii="David" w:hAnsi="David"/>
                <w:sz w:val="26"/>
                <w:rtl/>
              </w:rPr>
              <w:t>(1)</w:t>
            </w:r>
            <w:r w:rsidRPr="00D252F5">
              <w:rPr>
                <w:rFonts w:ascii="David" w:hAnsi="David"/>
                <w:sz w:val="26"/>
                <w:rtl/>
              </w:rPr>
              <w:tab/>
              <w:t>אריזה כהגדרתה בחוק להסדרת הטיפול באריזות;</w:t>
            </w:r>
          </w:p>
        </w:tc>
      </w:tr>
      <w:tr w:rsidR="006A66A8" w:rsidRPr="00D252F5" w14:paraId="25EEA9C7" w14:textId="77777777" w:rsidTr="0037654B">
        <w:trPr>
          <w:cantSplit/>
        </w:trPr>
        <w:tc>
          <w:tcPr>
            <w:tcW w:w="1871" w:type="dxa"/>
          </w:tcPr>
          <w:p w14:paraId="0A744B6A" w14:textId="77777777" w:rsidR="006A66A8" w:rsidRPr="00D252F5" w:rsidRDefault="006A66A8" w:rsidP="00AE4276">
            <w:pPr>
              <w:pStyle w:val="TableSideHeading"/>
              <w:rPr>
                <w:rFonts w:ascii="David" w:hAnsi="David"/>
                <w:sz w:val="26"/>
              </w:rPr>
            </w:pPr>
          </w:p>
        </w:tc>
        <w:tc>
          <w:tcPr>
            <w:tcW w:w="624" w:type="dxa"/>
          </w:tcPr>
          <w:p w14:paraId="2A7DD104" w14:textId="77777777" w:rsidR="006A66A8" w:rsidRPr="00D252F5" w:rsidRDefault="006A66A8" w:rsidP="00AE4276">
            <w:pPr>
              <w:pStyle w:val="TableText"/>
              <w:jc w:val="both"/>
              <w:rPr>
                <w:rFonts w:ascii="David" w:hAnsi="David"/>
                <w:sz w:val="26"/>
              </w:rPr>
            </w:pPr>
          </w:p>
        </w:tc>
        <w:tc>
          <w:tcPr>
            <w:tcW w:w="624" w:type="dxa"/>
            <w:shd w:val="clear" w:color="auto" w:fill="auto"/>
          </w:tcPr>
          <w:p w14:paraId="37C84013" w14:textId="77777777" w:rsidR="006A66A8" w:rsidRPr="00D252F5" w:rsidRDefault="006A66A8" w:rsidP="00AE4276">
            <w:pPr>
              <w:pStyle w:val="TableText"/>
              <w:jc w:val="both"/>
              <w:rPr>
                <w:rFonts w:ascii="David" w:hAnsi="David"/>
                <w:sz w:val="26"/>
              </w:rPr>
            </w:pPr>
          </w:p>
        </w:tc>
        <w:tc>
          <w:tcPr>
            <w:tcW w:w="6519" w:type="dxa"/>
            <w:gridSpan w:val="4"/>
            <w:shd w:val="clear" w:color="auto" w:fill="auto"/>
          </w:tcPr>
          <w:p w14:paraId="184EE688" w14:textId="77777777" w:rsidR="006A66A8" w:rsidRPr="00D252F5" w:rsidRDefault="006A66A8" w:rsidP="00AE4276">
            <w:pPr>
              <w:pStyle w:val="TableBlock"/>
              <w:rPr>
                <w:rFonts w:ascii="David" w:hAnsi="David"/>
                <w:sz w:val="26"/>
              </w:rPr>
            </w:pPr>
            <w:r w:rsidRPr="00D252F5">
              <w:rPr>
                <w:rFonts w:ascii="David" w:hAnsi="David"/>
                <w:sz w:val="26"/>
                <w:rtl/>
              </w:rPr>
              <w:t>(2)</w:t>
            </w:r>
            <w:r w:rsidRPr="00D252F5">
              <w:rPr>
                <w:rFonts w:ascii="David" w:hAnsi="David"/>
                <w:sz w:val="26"/>
                <w:rtl/>
              </w:rPr>
              <w:tab/>
              <w:t>ציוד חשמלי ואלקטרוני, סוללה ומצבר כהגדרתם חוק לטיפול סביבתי בציוד חשמלי ואלקטרוני ובסוללות;</w:t>
            </w:r>
          </w:p>
        </w:tc>
      </w:tr>
      <w:tr w:rsidR="006A66A8" w:rsidRPr="00D252F5" w14:paraId="5742C39F" w14:textId="77777777" w:rsidTr="0037654B">
        <w:trPr>
          <w:cantSplit/>
        </w:trPr>
        <w:tc>
          <w:tcPr>
            <w:tcW w:w="1871" w:type="dxa"/>
          </w:tcPr>
          <w:p w14:paraId="4FF3FDE0" w14:textId="77777777" w:rsidR="006A66A8" w:rsidRPr="00D252F5" w:rsidRDefault="006A66A8" w:rsidP="00AE4276">
            <w:pPr>
              <w:pStyle w:val="TableSideHeading"/>
              <w:rPr>
                <w:rFonts w:ascii="David" w:hAnsi="David"/>
                <w:sz w:val="26"/>
              </w:rPr>
            </w:pPr>
          </w:p>
        </w:tc>
        <w:tc>
          <w:tcPr>
            <w:tcW w:w="624" w:type="dxa"/>
          </w:tcPr>
          <w:p w14:paraId="5E5F5842" w14:textId="77777777" w:rsidR="006A66A8" w:rsidRPr="00D252F5" w:rsidRDefault="006A66A8" w:rsidP="00AE4276">
            <w:pPr>
              <w:pStyle w:val="TableText"/>
              <w:jc w:val="both"/>
              <w:rPr>
                <w:rFonts w:ascii="David" w:hAnsi="David"/>
                <w:sz w:val="26"/>
              </w:rPr>
            </w:pPr>
          </w:p>
        </w:tc>
        <w:tc>
          <w:tcPr>
            <w:tcW w:w="624" w:type="dxa"/>
          </w:tcPr>
          <w:p w14:paraId="0AC9CCAC" w14:textId="77777777" w:rsidR="006A66A8" w:rsidRPr="00D252F5" w:rsidRDefault="006A66A8" w:rsidP="00AE4276">
            <w:pPr>
              <w:pStyle w:val="TableText"/>
              <w:jc w:val="both"/>
              <w:rPr>
                <w:rFonts w:ascii="David" w:hAnsi="David"/>
                <w:sz w:val="26"/>
                <w:highlight w:val="cyan"/>
              </w:rPr>
            </w:pPr>
          </w:p>
        </w:tc>
        <w:tc>
          <w:tcPr>
            <w:tcW w:w="6519" w:type="dxa"/>
            <w:gridSpan w:val="4"/>
          </w:tcPr>
          <w:p w14:paraId="7ABD9D26" w14:textId="77777777" w:rsidR="006A66A8" w:rsidRPr="00D252F5" w:rsidRDefault="006A66A8" w:rsidP="00AE4276">
            <w:pPr>
              <w:pStyle w:val="TableBlock"/>
              <w:rPr>
                <w:rFonts w:ascii="David" w:hAnsi="David"/>
                <w:sz w:val="26"/>
                <w:highlight w:val="cyan"/>
                <w:rtl/>
              </w:rPr>
            </w:pPr>
            <w:r w:rsidRPr="00D252F5">
              <w:rPr>
                <w:rFonts w:ascii="David" w:hAnsi="David"/>
                <w:sz w:val="26"/>
                <w:rtl/>
              </w:rPr>
              <w:t>(3)</w:t>
            </w:r>
            <w:r w:rsidRPr="00D252F5">
              <w:rPr>
                <w:rFonts w:ascii="David" w:hAnsi="David"/>
                <w:sz w:val="26"/>
                <w:rtl/>
              </w:rPr>
              <w:tab/>
              <w:t xml:space="preserve">מכל משקה כהגדרתו בחוק הפיקדון על מכלי משקה, </w:t>
            </w:r>
            <w:proofErr w:type="spellStart"/>
            <w:r w:rsidRPr="00D252F5">
              <w:rPr>
                <w:rFonts w:ascii="David" w:hAnsi="David"/>
                <w:sz w:val="26"/>
                <w:rtl/>
              </w:rPr>
              <w:t>התשנ"ט</w:t>
            </w:r>
            <w:proofErr w:type="spellEnd"/>
            <w:r w:rsidRPr="00D252F5">
              <w:rPr>
                <w:rFonts w:ascii="David" w:hAnsi="David"/>
                <w:sz w:val="26"/>
                <w:rtl/>
              </w:rPr>
              <w:t>–1999</w:t>
            </w:r>
            <w:r w:rsidRPr="00C37D94">
              <w:rPr>
                <w:rStyle w:val="a5"/>
                <w:rFonts w:ascii="David" w:hAnsi="David"/>
                <w:sz w:val="26"/>
                <w:rtl/>
              </w:rPr>
              <w:footnoteReference w:id="6"/>
            </w:r>
            <w:r>
              <w:rPr>
                <w:rFonts w:ascii="David" w:hAnsi="David" w:hint="cs"/>
                <w:sz w:val="26"/>
                <w:rtl/>
              </w:rPr>
              <w:t>;</w:t>
            </w:r>
          </w:p>
        </w:tc>
      </w:tr>
      <w:tr w:rsidR="006A66A8" w:rsidRPr="00D252F5" w14:paraId="58064AD5" w14:textId="77777777" w:rsidTr="0037654B">
        <w:trPr>
          <w:cantSplit/>
        </w:trPr>
        <w:tc>
          <w:tcPr>
            <w:tcW w:w="1871" w:type="dxa"/>
          </w:tcPr>
          <w:p w14:paraId="37579EAD" w14:textId="77777777" w:rsidR="006A66A8" w:rsidRPr="00D252F5" w:rsidRDefault="006A66A8" w:rsidP="00AE4276">
            <w:pPr>
              <w:pStyle w:val="TableSideHeading"/>
              <w:rPr>
                <w:rFonts w:ascii="David" w:hAnsi="David"/>
                <w:sz w:val="26"/>
              </w:rPr>
            </w:pPr>
          </w:p>
        </w:tc>
        <w:tc>
          <w:tcPr>
            <w:tcW w:w="624" w:type="dxa"/>
          </w:tcPr>
          <w:p w14:paraId="376F2C9D" w14:textId="77777777" w:rsidR="006A66A8" w:rsidRPr="00D252F5" w:rsidRDefault="006A66A8" w:rsidP="00AE4276">
            <w:pPr>
              <w:pStyle w:val="TableText"/>
              <w:jc w:val="both"/>
              <w:rPr>
                <w:rFonts w:ascii="David" w:hAnsi="David"/>
                <w:sz w:val="26"/>
              </w:rPr>
            </w:pPr>
          </w:p>
        </w:tc>
        <w:tc>
          <w:tcPr>
            <w:tcW w:w="624" w:type="dxa"/>
          </w:tcPr>
          <w:p w14:paraId="3F0F4DBD" w14:textId="77777777" w:rsidR="006A66A8" w:rsidRPr="00D252F5" w:rsidRDefault="006A66A8" w:rsidP="00AE4276">
            <w:pPr>
              <w:pStyle w:val="TableText"/>
              <w:jc w:val="both"/>
              <w:rPr>
                <w:rFonts w:ascii="David" w:hAnsi="David"/>
                <w:sz w:val="26"/>
                <w:highlight w:val="cyan"/>
              </w:rPr>
            </w:pPr>
          </w:p>
        </w:tc>
        <w:tc>
          <w:tcPr>
            <w:tcW w:w="6519" w:type="dxa"/>
            <w:gridSpan w:val="4"/>
          </w:tcPr>
          <w:p w14:paraId="4926292C" w14:textId="77777777" w:rsidR="006A66A8" w:rsidRPr="00D252F5" w:rsidRDefault="006A66A8" w:rsidP="00AE4276">
            <w:pPr>
              <w:pStyle w:val="TableBlock"/>
              <w:rPr>
                <w:rFonts w:ascii="David" w:hAnsi="David"/>
                <w:sz w:val="26"/>
                <w:highlight w:val="cyan"/>
                <w:rtl/>
              </w:rPr>
            </w:pPr>
            <w:r w:rsidRPr="00D252F5">
              <w:rPr>
                <w:rFonts w:ascii="David" w:hAnsi="David"/>
                <w:sz w:val="26"/>
                <w:rtl/>
              </w:rPr>
              <w:t>(4)</w:t>
            </w:r>
            <w:r w:rsidRPr="00D252F5">
              <w:rPr>
                <w:rFonts w:ascii="David" w:hAnsi="David"/>
                <w:sz w:val="26"/>
                <w:rtl/>
              </w:rPr>
              <w:tab/>
              <w:t xml:space="preserve">צמיג כהגדרתו בחוק לסילוק </w:t>
            </w:r>
            <w:proofErr w:type="spellStart"/>
            <w:r w:rsidRPr="00D252F5">
              <w:rPr>
                <w:rFonts w:ascii="David" w:hAnsi="David"/>
                <w:sz w:val="26"/>
                <w:rtl/>
              </w:rPr>
              <w:t>ולמיחזור</w:t>
            </w:r>
            <w:proofErr w:type="spellEnd"/>
            <w:r w:rsidRPr="00D252F5">
              <w:rPr>
                <w:rFonts w:ascii="David" w:hAnsi="David"/>
                <w:sz w:val="26"/>
                <w:rtl/>
              </w:rPr>
              <w:t xml:space="preserve"> צמיגים, </w:t>
            </w:r>
            <w:proofErr w:type="spellStart"/>
            <w:r w:rsidRPr="00D252F5">
              <w:rPr>
                <w:rFonts w:ascii="David" w:hAnsi="David"/>
                <w:sz w:val="26"/>
                <w:rtl/>
              </w:rPr>
              <w:t>התשס"ז</w:t>
            </w:r>
            <w:proofErr w:type="spellEnd"/>
            <w:r w:rsidRPr="00D252F5">
              <w:rPr>
                <w:rFonts w:ascii="David" w:hAnsi="David"/>
                <w:sz w:val="26"/>
                <w:rtl/>
              </w:rPr>
              <w:t>–2007</w:t>
            </w:r>
            <w:r w:rsidRPr="00C37D94">
              <w:rPr>
                <w:rStyle w:val="a5"/>
                <w:rFonts w:ascii="David" w:hAnsi="David"/>
                <w:sz w:val="26"/>
                <w:rtl/>
              </w:rPr>
              <w:footnoteReference w:id="7"/>
            </w:r>
            <w:r w:rsidRPr="00C37D94">
              <w:rPr>
                <w:rFonts w:ascii="David" w:hAnsi="David"/>
                <w:sz w:val="26"/>
              </w:rPr>
              <w:t>;</w:t>
            </w:r>
          </w:p>
        </w:tc>
      </w:tr>
      <w:tr w:rsidR="006A66A8" w:rsidRPr="00D252F5" w14:paraId="71C97AEB" w14:textId="77777777" w:rsidTr="0037654B">
        <w:trPr>
          <w:cantSplit/>
        </w:trPr>
        <w:tc>
          <w:tcPr>
            <w:tcW w:w="1871" w:type="dxa"/>
          </w:tcPr>
          <w:p w14:paraId="0471C305" w14:textId="77777777" w:rsidR="006A66A8" w:rsidRPr="00D252F5" w:rsidRDefault="006A66A8" w:rsidP="00AE4276">
            <w:pPr>
              <w:pStyle w:val="TableSideHeading"/>
              <w:rPr>
                <w:rFonts w:ascii="David" w:hAnsi="David"/>
                <w:sz w:val="26"/>
              </w:rPr>
            </w:pPr>
          </w:p>
        </w:tc>
        <w:tc>
          <w:tcPr>
            <w:tcW w:w="624" w:type="dxa"/>
          </w:tcPr>
          <w:p w14:paraId="1B53510A" w14:textId="77777777" w:rsidR="006A66A8" w:rsidRPr="00D252F5" w:rsidRDefault="006A66A8" w:rsidP="00AE4276">
            <w:pPr>
              <w:pStyle w:val="TableText"/>
              <w:jc w:val="both"/>
              <w:rPr>
                <w:rFonts w:ascii="David" w:hAnsi="David"/>
                <w:sz w:val="26"/>
              </w:rPr>
            </w:pPr>
          </w:p>
        </w:tc>
        <w:tc>
          <w:tcPr>
            <w:tcW w:w="7143" w:type="dxa"/>
            <w:gridSpan w:val="5"/>
          </w:tcPr>
          <w:p w14:paraId="6658A547" w14:textId="77777777" w:rsidR="006A66A8" w:rsidRPr="0037654B" w:rsidRDefault="006A66A8" w:rsidP="0037654B">
            <w:pPr>
              <w:pStyle w:val="TableBlockOutdent"/>
            </w:pPr>
            <w:r w:rsidRPr="0037654B">
              <w:rPr>
                <w:rtl/>
              </w:rPr>
              <w:t>"</w:t>
            </w:r>
            <w:proofErr w:type="spellStart"/>
            <w:r w:rsidRPr="0037654B">
              <w:rPr>
                <w:rtl/>
              </w:rPr>
              <w:t>מיחזור</w:t>
            </w:r>
            <w:proofErr w:type="spellEnd"/>
            <w:r w:rsidRPr="0037654B">
              <w:rPr>
                <w:rtl/>
              </w:rPr>
              <w:t>" – עיבוד של פסולת למוצרים, לחומרים או לחומרי גלם, למטרה שלשמה יועד החומר או המוצר לראשונה או למטרה אחרת;</w:t>
            </w:r>
          </w:p>
        </w:tc>
      </w:tr>
      <w:tr w:rsidR="006A66A8" w:rsidRPr="00D252F5" w14:paraId="02219B42" w14:textId="77777777" w:rsidTr="0037654B">
        <w:trPr>
          <w:cantSplit/>
        </w:trPr>
        <w:tc>
          <w:tcPr>
            <w:tcW w:w="1871" w:type="dxa"/>
          </w:tcPr>
          <w:p w14:paraId="597D7950" w14:textId="77777777" w:rsidR="006A66A8" w:rsidRPr="00D252F5" w:rsidRDefault="006A66A8" w:rsidP="00AE4276">
            <w:pPr>
              <w:pStyle w:val="TableSideHeading"/>
              <w:rPr>
                <w:rFonts w:ascii="David" w:hAnsi="David"/>
                <w:sz w:val="26"/>
              </w:rPr>
            </w:pPr>
          </w:p>
        </w:tc>
        <w:tc>
          <w:tcPr>
            <w:tcW w:w="624" w:type="dxa"/>
          </w:tcPr>
          <w:p w14:paraId="3DA3DA4A" w14:textId="77777777" w:rsidR="006A66A8" w:rsidRPr="00D252F5" w:rsidRDefault="006A66A8" w:rsidP="00AE4276">
            <w:pPr>
              <w:pStyle w:val="TableText"/>
              <w:jc w:val="both"/>
              <w:rPr>
                <w:rFonts w:ascii="David" w:hAnsi="David"/>
                <w:sz w:val="26"/>
              </w:rPr>
            </w:pPr>
          </w:p>
        </w:tc>
        <w:tc>
          <w:tcPr>
            <w:tcW w:w="7143" w:type="dxa"/>
            <w:gridSpan w:val="5"/>
          </w:tcPr>
          <w:p w14:paraId="51FA15C2" w14:textId="77777777" w:rsidR="006A66A8" w:rsidRPr="0037654B" w:rsidRDefault="006A66A8" w:rsidP="0037654B">
            <w:pPr>
              <w:pStyle w:val="TableBlockOutdent"/>
            </w:pPr>
            <w:r w:rsidRPr="0037654B">
              <w:rPr>
                <w:rtl/>
              </w:rPr>
              <w:t>"מיתקן מיון ומעבר" – מתחם או מיתקן המקבל פסולת ומעבירה לאחר כפסולת ממוינת או שאינה ממוינת, לטובת טיפול בפסולת;</w:t>
            </w:r>
          </w:p>
        </w:tc>
      </w:tr>
      <w:tr w:rsidR="006A66A8" w:rsidRPr="00D252F5" w14:paraId="1C8337D6" w14:textId="77777777" w:rsidTr="0037654B">
        <w:trPr>
          <w:cantSplit/>
        </w:trPr>
        <w:tc>
          <w:tcPr>
            <w:tcW w:w="1871" w:type="dxa"/>
          </w:tcPr>
          <w:p w14:paraId="5E4DD60B" w14:textId="77777777" w:rsidR="006A66A8" w:rsidRPr="00D252F5" w:rsidRDefault="006A66A8" w:rsidP="00AE4276">
            <w:pPr>
              <w:pStyle w:val="TableSideHeading"/>
              <w:rPr>
                <w:rFonts w:ascii="David" w:hAnsi="David"/>
                <w:sz w:val="26"/>
              </w:rPr>
            </w:pPr>
          </w:p>
        </w:tc>
        <w:tc>
          <w:tcPr>
            <w:tcW w:w="624" w:type="dxa"/>
          </w:tcPr>
          <w:p w14:paraId="6B193E23" w14:textId="77777777" w:rsidR="006A66A8" w:rsidRPr="00D252F5" w:rsidRDefault="006A66A8" w:rsidP="00AE4276">
            <w:pPr>
              <w:pStyle w:val="TableText"/>
              <w:jc w:val="both"/>
              <w:rPr>
                <w:rFonts w:ascii="David" w:hAnsi="David"/>
                <w:sz w:val="26"/>
              </w:rPr>
            </w:pPr>
          </w:p>
        </w:tc>
        <w:tc>
          <w:tcPr>
            <w:tcW w:w="7143" w:type="dxa"/>
            <w:gridSpan w:val="5"/>
          </w:tcPr>
          <w:p w14:paraId="4271A2E6" w14:textId="77777777" w:rsidR="006A66A8" w:rsidRPr="0037654B" w:rsidRDefault="006A66A8" w:rsidP="0037654B">
            <w:pPr>
              <w:pStyle w:val="TableBlockOutdent"/>
            </w:pPr>
            <w:r w:rsidRPr="0037654B">
              <w:rPr>
                <w:rtl/>
              </w:rPr>
              <w:t>"מליאת הרשות", "המליאה" – מליאת רשות הפסולת כאמור בסעיף 28;</w:t>
            </w:r>
          </w:p>
        </w:tc>
      </w:tr>
      <w:tr w:rsidR="006A66A8" w:rsidRPr="00D252F5" w14:paraId="114EE65B" w14:textId="77777777" w:rsidTr="0037654B">
        <w:trPr>
          <w:cantSplit/>
        </w:trPr>
        <w:tc>
          <w:tcPr>
            <w:tcW w:w="1871" w:type="dxa"/>
          </w:tcPr>
          <w:p w14:paraId="7101BDE4" w14:textId="77777777" w:rsidR="006A66A8" w:rsidRPr="00D252F5" w:rsidRDefault="006A66A8" w:rsidP="00AE4276">
            <w:pPr>
              <w:pStyle w:val="TableSideHeading"/>
              <w:rPr>
                <w:rFonts w:ascii="David" w:hAnsi="David"/>
                <w:sz w:val="26"/>
              </w:rPr>
            </w:pPr>
          </w:p>
        </w:tc>
        <w:tc>
          <w:tcPr>
            <w:tcW w:w="624" w:type="dxa"/>
          </w:tcPr>
          <w:p w14:paraId="6ADEDA06" w14:textId="77777777" w:rsidR="006A66A8" w:rsidRPr="00D252F5" w:rsidRDefault="006A66A8" w:rsidP="00AE4276">
            <w:pPr>
              <w:pStyle w:val="TableText"/>
              <w:jc w:val="both"/>
              <w:rPr>
                <w:rFonts w:ascii="David" w:hAnsi="David"/>
                <w:sz w:val="26"/>
              </w:rPr>
            </w:pPr>
          </w:p>
        </w:tc>
        <w:tc>
          <w:tcPr>
            <w:tcW w:w="7143" w:type="dxa"/>
            <w:gridSpan w:val="5"/>
          </w:tcPr>
          <w:p w14:paraId="025EFE50" w14:textId="77777777" w:rsidR="006A66A8" w:rsidRPr="0037654B" w:rsidRDefault="006A66A8" w:rsidP="0037654B">
            <w:pPr>
              <w:pStyle w:val="TableBlockOutdent"/>
            </w:pPr>
            <w:r w:rsidRPr="0037654B">
              <w:rPr>
                <w:rtl/>
              </w:rPr>
              <w:t>"הממונה" – עובד הרשות שמינה יושב ראש הרשות למילוי סמכות הרשות לפי סעיף 5 ו-23(6);</w:t>
            </w:r>
          </w:p>
        </w:tc>
      </w:tr>
      <w:tr w:rsidR="006A66A8" w:rsidRPr="00D252F5" w14:paraId="33F86018" w14:textId="77777777" w:rsidTr="0037654B">
        <w:trPr>
          <w:cantSplit/>
        </w:trPr>
        <w:tc>
          <w:tcPr>
            <w:tcW w:w="1871" w:type="dxa"/>
          </w:tcPr>
          <w:p w14:paraId="1AE7F9BE" w14:textId="77777777" w:rsidR="006A66A8" w:rsidRPr="00D252F5" w:rsidRDefault="006A66A8" w:rsidP="00AE4276">
            <w:pPr>
              <w:pStyle w:val="TableSideHeading"/>
              <w:rPr>
                <w:rFonts w:ascii="David" w:hAnsi="David"/>
                <w:sz w:val="26"/>
              </w:rPr>
            </w:pPr>
          </w:p>
        </w:tc>
        <w:tc>
          <w:tcPr>
            <w:tcW w:w="624" w:type="dxa"/>
          </w:tcPr>
          <w:p w14:paraId="5064BFD8" w14:textId="77777777" w:rsidR="006A66A8" w:rsidRPr="00D252F5" w:rsidRDefault="006A66A8" w:rsidP="00AE4276">
            <w:pPr>
              <w:pStyle w:val="TableText"/>
              <w:jc w:val="both"/>
              <w:rPr>
                <w:rFonts w:ascii="David" w:hAnsi="David"/>
                <w:sz w:val="26"/>
              </w:rPr>
            </w:pPr>
          </w:p>
        </w:tc>
        <w:tc>
          <w:tcPr>
            <w:tcW w:w="7143" w:type="dxa"/>
            <w:gridSpan w:val="5"/>
          </w:tcPr>
          <w:p w14:paraId="4420A8CC" w14:textId="77777777" w:rsidR="006A66A8" w:rsidRPr="0037654B" w:rsidRDefault="006A66A8" w:rsidP="0037654B">
            <w:pPr>
              <w:pStyle w:val="TableBlockOutdent"/>
            </w:pPr>
            <w:r w:rsidRPr="0037654B">
              <w:rPr>
                <w:rtl/>
              </w:rPr>
              <w:t>"מערכת תשלומים" – מערכת תשלומים להובלה וטיפול בפסולת לפי הוראות סעיף 17;</w:t>
            </w:r>
          </w:p>
        </w:tc>
      </w:tr>
      <w:tr w:rsidR="006A66A8" w:rsidRPr="00D252F5" w14:paraId="6832CC4C" w14:textId="77777777" w:rsidTr="0037654B">
        <w:trPr>
          <w:cantSplit/>
        </w:trPr>
        <w:tc>
          <w:tcPr>
            <w:tcW w:w="1871" w:type="dxa"/>
          </w:tcPr>
          <w:p w14:paraId="5A8B4538" w14:textId="77777777" w:rsidR="006A66A8" w:rsidRPr="00D252F5" w:rsidRDefault="006A66A8" w:rsidP="00AE4276">
            <w:pPr>
              <w:pStyle w:val="TableSideHeading"/>
              <w:rPr>
                <w:rFonts w:ascii="David" w:hAnsi="David"/>
                <w:sz w:val="26"/>
              </w:rPr>
            </w:pPr>
          </w:p>
        </w:tc>
        <w:tc>
          <w:tcPr>
            <w:tcW w:w="624" w:type="dxa"/>
          </w:tcPr>
          <w:p w14:paraId="2BEB60A5" w14:textId="77777777" w:rsidR="006A66A8" w:rsidRPr="00D252F5" w:rsidRDefault="006A66A8" w:rsidP="00AE4276">
            <w:pPr>
              <w:pStyle w:val="TableText"/>
              <w:tabs>
                <w:tab w:val="clear" w:pos="1247"/>
              </w:tabs>
              <w:jc w:val="both"/>
              <w:rPr>
                <w:rFonts w:ascii="David" w:hAnsi="David"/>
                <w:sz w:val="26"/>
              </w:rPr>
            </w:pPr>
          </w:p>
        </w:tc>
        <w:tc>
          <w:tcPr>
            <w:tcW w:w="7143" w:type="dxa"/>
            <w:gridSpan w:val="5"/>
          </w:tcPr>
          <w:p w14:paraId="7FE7519C" w14:textId="77777777" w:rsidR="006A66A8" w:rsidRPr="00D252F5" w:rsidRDefault="006A66A8" w:rsidP="00AE4276">
            <w:pPr>
              <w:pStyle w:val="TableBlockOutdent"/>
              <w:rPr>
                <w:rFonts w:ascii="David" w:hAnsi="David"/>
                <w:sz w:val="26"/>
              </w:rPr>
            </w:pPr>
            <w:r w:rsidRPr="00D252F5">
              <w:rPr>
                <w:rFonts w:ascii="David" w:hAnsi="David"/>
                <w:sz w:val="26"/>
                <w:rtl/>
              </w:rPr>
              <w:t>"סילוק" – פעולה בפסולת שאינה השבה, ובכלל זה הטמנה ושריפה שלא לשם הפקת אנרגיה, גם כאשר בפעולה יש תוצר לוואי של הפקת חומר או אנרגיה;</w:t>
            </w:r>
          </w:p>
        </w:tc>
      </w:tr>
      <w:tr w:rsidR="006A66A8" w:rsidRPr="00D252F5" w14:paraId="4A1037F8" w14:textId="77777777" w:rsidTr="0037654B">
        <w:trPr>
          <w:cantSplit/>
        </w:trPr>
        <w:tc>
          <w:tcPr>
            <w:tcW w:w="1871" w:type="dxa"/>
          </w:tcPr>
          <w:p w14:paraId="7FD47EE9" w14:textId="77777777" w:rsidR="006A66A8" w:rsidRPr="00D252F5" w:rsidRDefault="006A66A8" w:rsidP="00AE4276">
            <w:pPr>
              <w:pStyle w:val="TableSideHeading"/>
              <w:rPr>
                <w:rFonts w:ascii="David" w:hAnsi="David"/>
                <w:sz w:val="26"/>
              </w:rPr>
            </w:pPr>
          </w:p>
        </w:tc>
        <w:tc>
          <w:tcPr>
            <w:tcW w:w="624" w:type="dxa"/>
          </w:tcPr>
          <w:p w14:paraId="1615A1CA" w14:textId="77777777" w:rsidR="006A66A8" w:rsidRPr="00D252F5" w:rsidRDefault="006A66A8" w:rsidP="00AE4276">
            <w:pPr>
              <w:pStyle w:val="TableText"/>
              <w:jc w:val="both"/>
              <w:rPr>
                <w:rFonts w:ascii="David" w:hAnsi="David"/>
                <w:sz w:val="26"/>
              </w:rPr>
            </w:pPr>
          </w:p>
        </w:tc>
        <w:tc>
          <w:tcPr>
            <w:tcW w:w="7143" w:type="dxa"/>
            <w:gridSpan w:val="5"/>
          </w:tcPr>
          <w:p w14:paraId="56EC80A6" w14:textId="77777777" w:rsidR="006A66A8" w:rsidRPr="0037654B" w:rsidRDefault="006A66A8" w:rsidP="0037654B">
            <w:pPr>
              <w:pStyle w:val="TableBlockOutdent"/>
            </w:pPr>
            <w:r w:rsidRPr="0037654B">
              <w:rPr>
                <w:rtl/>
              </w:rPr>
              <w:t xml:space="preserve">"עוסק בפסולת" – מי שעושה פעילות טעונה רישום או רישוי דרך עיסוק, בין כעיסוקו העיקרי ובין כעיסוק נלווה לעיסוקו העיקרי ולמעט רשות מקומית המציבה כלי אצירה ומובילה פסולת בתחומה בעצמה;  </w:t>
            </w:r>
          </w:p>
        </w:tc>
      </w:tr>
      <w:tr w:rsidR="006A66A8" w:rsidRPr="00D252F5" w14:paraId="2DE04435" w14:textId="77777777" w:rsidTr="0037654B">
        <w:trPr>
          <w:cantSplit/>
        </w:trPr>
        <w:tc>
          <w:tcPr>
            <w:tcW w:w="1871" w:type="dxa"/>
          </w:tcPr>
          <w:p w14:paraId="6B4012DD" w14:textId="77777777" w:rsidR="006A66A8" w:rsidRPr="00D252F5" w:rsidRDefault="006A66A8" w:rsidP="00AE4276">
            <w:pPr>
              <w:pStyle w:val="TableSideHeading"/>
              <w:rPr>
                <w:rFonts w:ascii="David" w:hAnsi="David"/>
                <w:sz w:val="26"/>
              </w:rPr>
            </w:pPr>
          </w:p>
        </w:tc>
        <w:tc>
          <w:tcPr>
            <w:tcW w:w="624" w:type="dxa"/>
          </w:tcPr>
          <w:p w14:paraId="14208619" w14:textId="77777777" w:rsidR="006A66A8" w:rsidRPr="00D252F5" w:rsidRDefault="006A66A8" w:rsidP="00AE4276">
            <w:pPr>
              <w:pStyle w:val="TableText"/>
              <w:jc w:val="both"/>
              <w:rPr>
                <w:rFonts w:ascii="David" w:hAnsi="David"/>
                <w:sz w:val="26"/>
              </w:rPr>
            </w:pPr>
          </w:p>
        </w:tc>
        <w:tc>
          <w:tcPr>
            <w:tcW w:w="7143" w:type="dxa"/>
            <w:gridSpan w:val="5"/>
          </w:tcPr>
          <w:p w14:paraId="3EC53071" w14:textId="77777777" w:rsidR="006A66A8" w:rsidRPr="0037654B" w:rsidRDefault="006A66A8" w:rsidP="0037654B">
            <w:pPr>
              <w:pStyle w:val="TableBlockOutdent"/>
            </w:pPr>
            <w:r w:rsidRPr="0037654B">
              <w:rPr>
                <w:rtl/>
              </w:rPr>
              <w:t>"פסולת" – כהגדרתה בחוק שמירת הניקיון, לרבות שיירי תוצרים, פסולת בניין, פסולת ציוד חשמלי ואלקטרוני ופסולת מעורבת;</w:t>
            </w:r>
          </w:p>
        </w:tc>
      </w:tr>
      <w:tr w:rsidR="006A66A8" w:rsidRPr="00D252F5" w14:paraId="22A5858F" w14:textId="77777777" w:rsidTr="0037654B">
        <w:trPr>
          <w:cantSplit/>
        </w:trPr>
        <w:tc>
          <w:tcPr>
            <w:tcW w:w="1871" w:type="dxa"/>
          </w:tcPr>
          <w:p w14:paraId="0FA560FA" w14:textId="77777777" w:rsidR="006A66A8" w:rsidRPr="00D252F5" w:rsidRDefault="006A66A8" w:rsidP="00AE4276">
            <w:pPr>
              <w:pStyle w:val="TableSideHeading"/>
              <w:rPr>
                <w:rFonts w:ascii="David" w:hAnsi="David"/>
                <w:sz w:val="26"/>
              </w:rPr>
            </w:pPr>
          </w:p>
        </w:tc>
        <w:tc>
          <w:tcPr>
            <w:tcW w:w="624" w:type="dxa"/>
          </w:tcPr>
          <w:p w14:paraId="56860161" w14:textId="77777777" w:rsidR="006A66A8" w:rsidRPr="00D252F5" w:rsidRDefault="006A66A8" w:rsidP="00AE4276">
            <w:pPr>
              <w:pStyle w:val="TableText"/>
              <w:jc w:val="both"/>
              <w:rPr>
                <w:rFonts w:ascii="David" w:hAnsi="David"/>
                <w:sz w:val="26"/>
              </w:rPr>
            </w:pPr>
          </w:p>
        </w:tc>
        <w:tc>
          <w:tcPr>
            <w:tcW w:w="7143" w:type="dxa"/>
            <w:gridSpan w:val="5"/>
          </w:tcPr>
          <w:p w14:paraId="6DEFC6AB" w14:textId="77777777" w:rsidR="006A66A8" w:rsidRPr="0037654B" w:rsidRDefault="006A66A8" w:rsidP="0037654B">
            <w:pPr>
              <w:pStyle w:val="TableBlockOutdent"/>
            </w:pPr>
            <w:r w:rsidRPr="0037654B">
              <w:rPr>
                <w:rtl/>
              </w:rPr>
              <w:t>"פסולת בניין" – חומרים ושיירי חומרים המשמשים לבנייה, או שמשתמשים בהם בקשר לעבודות בנייה שאינם בשימוש ואינם מיועדים לשימוש, לרבות ערימות אדמה וחלקי הריסות של מבנים;</w:t>
            </w:r>
          </w:p>
        </w:tc>
      </w:tr>
      <w:tr w:rsidR="006A66A8" w:rsidRPr="00D252F5" w14:paraId="40B717B1" w14:textId="77777777" w:rsidTr="0037654B">
        <w:trPr>
          <w:cantSplit/>
        </w:trPr>
        <w:tc>
          <w:tcPr>
            <w:tcW w:w="1871" w:type="dxa"/>
          </w:tcPr>
          <w:p w14:paraId="4301871B" w14:textId="77777777" w:rsidR="006A66A8" w:rsidRPr="00D252F5" w:rsidRDefault="006A66A8" w:rsidP="00AE4276">
            <w:pPr>
              <w:pStyle w:val="TableSideHeading"/>
              <w:rPr>
                <w:rFonts w:ascii="David" w:hAnsi="David"/>
                <w:sz w:val="26"/>
              </w:rPr>
            </w:pPr>
          </w:p>
        </w:tc>
        <w:tc>
          <w:tcPr>
            <w:tcW w:w="624" w:type="dxa"/>
          </w:tcPr>
          <w:p w14:paraId="2CA8ED94" w14:textId="77777777" w:rsidR="006A66A8" w:rsidRPr="00D252F5" w:rsidRDefault="006A66A8" w:rsidP="00AE4276">
            <w:pPr>
              <w:pStyle w:val="TableText"/>
              <w:jc w:val="both"/>
              <w:rPr>
                <w:rFonts w:ascii="David" w:hAnsi="David"/>
                <w:sz w:val="26"/>
              </w:rPr>
            </w:pPr>
          </w:p>
        </w:tc>
        <w:tc>
          <w:tcPr>
            <w:tcW w:w="7143" w:type="dxa"/>
            <w:gridSpan w:val="5"/>
          </w:tcPr>
          <w:p w14:paraId="67AF0747" w14:textId="77777777" w:rsidR="006A66A8" w:rsidRPr="0037654B" w:rsidRDefault="006A66A8" w:rsidP="0037654B">
            <w:pPr>
              <w:pStyle w:val="TableBlockOutdent"/>
            </w:pPr>
            <w:r w:rsidRPr="0037654B">
              <w:rPr>
                <w:rtl/>
              </w:rPr>
              <w:t>"פסולת מעורבת" – פסולת מוצקה, מכל מקור שהוא, לרבות ממשק בית, מבית עסק, מתעשייה או מחקלאות, המכילה מרכיבים אורגניים ואחרים, ואשר אינה מכילה חומר מסוכן;</w:t>
            </w:r>
          </w:p>
        </w:tc>
      </w:tr>
      <w:tr w:rsidR="006A66A8" w:rsidRPr="00D252F5" w14:paraId="63C4A232" w14:textId="77777777" w:rsidTr="0037654B">
        <w:trPr>
          <w:cantSplit/>
        </w:trPr>
        <w:tc>
          <w:tcPr>
            <w:tcW w:w="1871" w:type="dxa"/>
          </w:tcPr>
          <w:p w14:paraId="4B14C687" w14:textId="77777777" w:rsidR="006A66A8" w:rsidRPr="00D252F5" w:rsidRDefault="006A66A8" w:rsidP="00AE4276">
            <w:pPr>
              <w:pStyle w:val="TableSideHeading"/>
              <w:rPr>
                <w:rFonts w:ascii="David" w:hAnsi="David"/>
                <w:sz w:val="26"/>
              </w:rPr>
            </w:pPr>
          </w:p>
        </w:tc>
        <w:tc>
          <w:tcPr>
            <w:tcW w:w="624" w:type="dxa"/>
          </w:tcPr>
          <w:p w14:paraId="77111217" w14:textId="77777777" w:rsidR="006A66A8" w:rsidRPr="00D252F5" w:rsidRDefault="006A66A8" w:rsidP="00AE4276">
            <w:pPr>
              <w:pStyle w:val="TableText"/>
              <w:jc w:val="both"/>
              <w:rPr>
                <w:rFonts w:ascii="David" w:hAnsi="David"/>
                <w:sz w:val="26"/>
              </w:rPr>
            </w:pPr>
          </w:p>
        </w:tc>
        <w:tc>
          <w:tcPr>
            <w:tcW w:w="7143" w:type="dxa"/>
            <w:gridSpan w:val="5"/>
          </w:tcPr>
          <w:p w14:paraId="64EFEF85" w14:textId="77777777" w:rsidR="006A66A8" w:rsidRPr="00D252F5" w:rsidRDefault="006A66A8" w:rsidP="00AE4276">
            <w:pPr>
              <w:pStyle w:val="TableBlockOutdent"/>
              <w:rPr>
                <w:rFonts w:ascii="David" w:hAnsi="David"/>
                <w:sz w:val="26"/>
              </w:rPr>
            </w:pPr>
            <w:r w:rsidRPr="00D252F5">
              <w:rPr>
                <w:rFonts w:ascii="David" w:hAnsi="David"/>
                <w:sz w:val="26"/>
                <w:rtl/>
              </w:rPr>
              <w:t>"פסולת ציוד חשמלי ואלקטרוני" – כהגדרתה בחוק לטיפול סביבתי בציוד חשמלי ואלקטרוני ובסוללות;</w:t>
            </w:r>
          </w:p>
        </w:tc>
      </w:tr>
      <w:tr w:rsidR="006A66A8" w:rsidRPr="00D252F5" w14:paraId="5653270A" w14:textId="77777777" w:rsidTr="0037654B">
        <w:trPr>
          <w:cantSplit/>
        </w:trPr>
        <w:tc>
          <w:tcPr>
            <w:tcW w:w="1871" w:type="dxa"/>
          </w:tcPr>
          <w:p w14:paraId="098F530D" w14:textId="77777777" w:rsidR="006A66A8" w:rsidRPr="00D252F5" w:rsidRDefault="006A66A8" w:rsidP="00AE4276">
            <w:pPr>
              <w:pStyle w:val="TableSideHeading"/>
              <w:rPr>
                <w:rFonts w:ascii="David" w:hAnsi="David"/>
                <w:sz w:val="26"/>
              </w:rPr>
            </w:pPr>
          </w:p>
        </w:tc>
        <w:tc>
          <w:tcPr>
            <w:tcW w:w="624" w:type="dxa"/>
          </w:tcPr>
          <w:p w14:paraId="5A71C900" w14:textId="77777777" w:rsidR="006A66A8" w:rsidRPr="00D252F5" w:rsidRDefault="006A66A8" w:rsidP="00AE4276">
            <w:pPr>
              <w:pStyle w:val="TableText"/>
              <w:jc w:val="both"/>
              <w:rPr>
                <w:rFonts w:ascii="David" w:hAnsi="David"/>
                <w:sz w:val="26"/>
              </w:rPr>
            </w:pPr>
          </w:p>
        </w:tc>
        <w:tc>
          <w:tcPr>
            <w:tcW w:w="7143" w:type="dxa"/>
            <w:gridSpan w:val="5"/>
          </w:tcPr>
          <w:p w14:paraId="5A38F671" w14:textId="77777777" w:rsidR="006A66A8" w:rsidRPr="00D252F5" w:rsidRDefault="006A66A8" w:rsidP="00AE4276">
            <w:pPr>
              <w:pStyle w:val="TableBlockOutdent"/>
              <w:rPr>
                <w:rFonts w:ascii="David" w:hAnsi="David"/>
                <w:sz w:val="26"/>
              </w:rPr>
            </w:pPr>
            <w:r w:rsidRPr="00D252F5">
              <w:rPr>
                <w:rFonts w:ascii="David" w:hAnsi="David"/>
                <w:sz w:val="26"/>
                <w:rtl/>
              </w:rPr>
              <w:t xml:space="preserve">"פעילות טעונה רישוי" – פעילות שהיא אחת מאלה: </w:t>
            </w:r>
          </w:p>
        </w:tc>
      </w:tr>
      <w:tr w:rsidR="006A66A8" w:rsidRPr="00D252F5" w14:paraId="3CAAEBE5" w14:textId="77777777" w:rsidTr="0037654B">
        <w:trPr>
          <w:cantSplit/>
        </w:trPr>
        <w:tc>
          <w:tcPr>
            <w:tcW w:w="1871" w:type="dxa"/>
          </w:tcPr>
          <w:p w14:paraId="4F0D8A3E" w14:textId="77777777" w:rsidR="006A66A8" w:rsidRPr="00D252F5" w:rsidRDefault="006A66A8" w:rsidP="00AE4276">
            <w:pPr>
              <w:pStyle w:val="TableSideHeading"/>
              <w:rPr>
                <w:rFonts w:ascii="David" w:hAnsi="David"/>
                <w:sz w:val="26"/>
              </w:rPr>
            </w:pPr>
          </w:p>
        </w:tc>
        <w:tc>
          <w:tcPr>
            <w:tcW w:w="624" w:type="dxa"/>
          </w:tcPr>
          <w:p w14:paraId="557D3DAB" w14:textId="77777777" w:rsidR="006A66A8" w:rsidRPr="00D252F5" w:rsidRDefault="006A66A8" w:rsidP="00AE4276">
            <w:pPr>
              <w:pStyle w:val="TableText"/>
              <w:jc w:val="both"/>
              <w:rPr>
                <w:rFonts w:ascii="David" w:hAnsi="David"/>
                <w:sz w:val="26"/>
              </w:rPr>
            </w:pPr>
          </w:p>
        </w:tc>
        <w:tc>
          <w:tcPr>
            <w:tcW w:w="624" w:type="dxa"/>
          </w:tcPr>
          <w:p w14:paraId="40B3BE76" w14:textId="77777777" w:rsidR="006A66A8" w:rsidRPr="00D252F5" w:rsidRDefault="006A66A8" w:rsidP="00AE4276">
            <w:pPr>
              <w:pStyle w:val="TableText"/>
              <w:jc w:val="both"/>
              <w:rPr>
                <w:rFonts w:ascii="David" w:hAnsi="David"/>
                <w:sz w:val="26"/>
              </w:rPr>
            </w:pPr>
          </w:p>
        </w:tc>
        <w:tc>
          <w:tcPr>
            <w:tcW w:w="6519" w:type="dxa"/>
            <w:gridSpan w:val="4"/>
          </w:tcPr>
          <w:p w14:paraId="4A9E7993" w14:textId="77777777" w:rsidR="006A66A8" w:rsidRPr="00D252F5" w:rsidRDefault="006A66A8" w:rsidP="00AE4276">
            <w:pPr>
              <w:pStyle w:val="TableBlockOutdent"/>
              <w:rPr>
                <w:rFonts w:ascii="David" w:hAnsi="David"/>
                <w:sz w:val="26"/>
              </w:rPr>
            </w:pPr>
            <w:r w:rsidRPr="00D252F5">
              <w:rPr>
                <w:rFonts w:ascii="David" w:hAnsi="David"/>
                <w:sz w:val="26"/>
              </w:rPr>
              <w:t>(1)</w:t>
            </w:r>
            <w:r w:rsidRPr="00D252F5">
              <w:rPr>
                <w:rFonts w:ascii="David" w:hAnsi="David"/>
                <w:sz w:val="26"/>
              </w:rPr>
              <w:tab/>
            </w:r>
            <w:r w:rsidRPr="00D252F5">
              <w:rPr>
                <w:rFonts w:ascii="David" w:hAnsi="David"/>
                <w:sz w:val="26"/>
                <w:rtl/>
              </w:rPr>
              <w:t>טיפול בפסולת</w:t>
            </w:r>
            <w:r w:rsidRPr="00D252F5">
              <w:rPr>
                <w:rFonts w:ascii="David" w:hAnsi="David"/>
                <w:sz w:val="26"/>
              </w:rPr>
              <w:t>;</w:t>
            </w:r>
          </w:p>
        </w:tc>
      </w:tr>
      <w:tr w:rsidR="006A66A8" w:rsidRPr="00D252F5" w14:paraId="146F5C5E" w14:textId="77777777" w:rsidTr="0037654B">
        <w:trPr>
          <w:cantSplit/>
        </w:trPr>
        <w:tc>
          <w:tcPr>
            <w:tcW w:w="1871" w:type="dxa"/>
          </w:tcPr>
          <w:p w14:paraId="042894D3" w14:textId="77777777" w:rsidR="006A66A8" w:rsidRPr="00D252F5" w:rsidRDefault="006A66A8" w:rsidP="00AE4276">
            <w:pPr>
              <w:pStyle w:val="TableSideHeading"/>
              <w:rPr>
                <w:rFonts w:ascii="David" w:hAnsi="David"/>
                <w:sz w:val="26"/>
              </w:rPr>
            </w:pPr>
          </w:p>
        </w:tc>
        <w:tc>
          <w:tcPr>
            <w:tcW w:w="624" w:type="dxa"/>
          </w:tcPr>
          <w:p w14:paraId="23E213F5" w14:textId="77777777" w:rsidR="006A66A8" w:rsidRPr="00D252F5" w:rsidRDefault="006A66A8" w:rsidP="00AE4276">
            <w:pPr>
              <w:pStyle w:val="TableText"/>
              <w:jc w:val="both"/>
              <w:rPr>
                <w:rFonts w:ascii="David" w:hAnsi="David"/>
                <w:sz w:val="26"/>
              </w:rPr>
            </w:pPr>
          </w:p>
        </w:tc>
        <w:tc>
          <w:tcPr>
            <w:tcW w:w="624" w:type="dxa"/>
          </w:tcPr>
          <w:p w14:paraId="33246569" w14:textId="77777777" w:rsidR="006A66A8" w:rsidRPr="00D252F5" w:rsidRDefault="006A66A8" w:rsidP="00AE4276">
            <w:pPr>
              <w:pStyle w:val="TableText"/>
              <w:jc w:val="both"/>
              <w:rPr>
                <w:rFonts w:ascii="David" w:hAnsi="David"/>
                <w:sz w:val="26"/>
              </w:rPr>
            </w:pPr>
          </w:p>
        </w:tc>
        <w:tc>
          <w:tcPr>
            <w:tcW w:w="6519" w:type="dxa"/>
            <w:gridSpan w:val="4"/>
          </w:tcPr>
          <w:p w14:paraId="16534AF5" w14:textId="77777777" w:rsidR="006A66A8" w:rsidRPr="00D252F5" w:rsidRDefault="006A66A8" w:rsidP="00AE4276">
            <w:pPr>
              <w:pStyle w:val="TableBlockOutdent"/>
              <w:rPr>
                <w:rFonts w:ascii="David" w:hAnsi="David"/>
                <w:sz w:val="26"/>
              </w:rPr>
            </w:pPr>
            <w:r w:rsidRPr="00D252F5">
              <w:rPr>
                <w:rFonts w:ascii="David" w:hAnsi="David"/>
                <w:sz w:val="26"/>
                <w:rtl/>
              </w:rPr>
              <w:t>(2)</w:t>
            </w:r>
            <w:r w:rsidRPr="00D252F5">
              <w:rPr>
                <w:rFonts w:ascii="David" w:hAnsi="David"/>
                <w:sz w:val="26"/>
                <w:rtl/>
              </w:rPr>
              <w:tab/>
              <w:t>הובלת פסולת;</w:t>
            </w:r>
          </w:p>
        </w:tc>
      </w:tr>
      <w:tr w:rsidR="006A66A8" w:rsidRPr="00D252F5" w14:paraId="2FD97F0B" w14:textId="77777777" w:rsidTr="0037654B">
        <w:trPr>
          <w:cantSplit/>
        </w:trPr>
        <w:tc>
          <w:tcPr>
            <w:tcW w:w="1871" w:type="dxa"/>
          </w:tcPr>
          <w:p w14:paraId="0F3740F1" w14:textId="77777777" w:rsidR="006A66A8" w:rsidRPr="00D252F5" w:rsidRDefault="006A66A8" w:rsidP="00AE4276">
            <w:pPr>
              <w:pStyle w:val="TableSideHeading"/>
              <w:rPr>
                <w:rFonts w:ascii="David" w:hAnsi="David"/>
                <w:sz w:val="26"/>
              </w:rPr>
            </w:pPr>
          </w:p>
        </w:tc>
        <w:tc>
          <w:tcPr>
            <w:tcW w:w="624" w:type="dxa"/>
          </w:tcPr>
          <w:p w14:paraId="55C31945" w14:textId="77777777" w:rsidR="006A66A8" w:rsidRPr="00D252F5" w:rsidRDefault="006A66A8" w:rsidP="00AE4276">
            <w:pPr>
              <w:pStyle w:val="TableText"/>
              <w:jc w:val="both"/>
              <w:rPr>
                <w:rFonts w:ascii="David" w:hAnsi="David"/>
                <w:sz w:val="26"/>
              </w:rPr>
            </w:pPr>
          </w:p>
        </w:tc>
        <w:tc>
          <w:tcPr>
            <w:tcW w:w="624" w:type="dxa"/>
          </w:tcPr>
          <w:p w14:paraId="38AD3CFD" w14:textId="77777777" w:rsidR="006A66A8" w:rsidRPr="00D252F5" w:rsidRDefault="006A66A8" w:rsidP="00AE4276">
            <w:pPr>
              <w:pStyle w:val="TableText"/>
              <w:jc w:val="both"/>
              <w:rPr>
                <w:rFonts w:ascii="David" w:hAnsi="David"/>
                <w:sz w:val="26"/>
              </w:rPr>
            </w:pPr>
          </w:p>
        </w:tc>
        <w:tc>
          <w:tcPr>
            <w:tcW w:w="6519" w:type="dxa"/>
            <w:gridSpan w:val="4"/>
          </w:tcPr>
          <w:p w14:paraId="69099657" w14:textId="77777777" w:rsidR="006A66A8" w:rsidRPr="00D252F5" w:rsidRDefault="006A66A8" w:rsidP="00AE4276">
            <w:pPr>
              <w:pStyle w:val="TableBlockOutdent"/>
              <w:rPr>
                <w:rFonts w:ascii="David" w:hAnsi="David"/>
                <w:sz w:val="26"/>
              </w:rPr>
            </w:pPr>
            <w:r w:rsidRPr="00D252F5">
              <w:rPr>
                <w:rFonts w:ascii="David" w:hAnsi="David"/>
                <w:sz w:val="26"/>
                <w:rtl/>
              </w:rPr>
              <w:t>(3)</w:t>
            </w:r>
            <w:r w:rsidRPr="00D252F5">
              <w:rPr>
                <w:rFonts w:ascii="David" w:hAnsi="David"/>
                <w:sz w:val="26"/>
                <w:rtl/>
              </w:rPr>
              <w:tab/>
              <w:t>ניהול מערכת;</w:t>
            </w:r>
          </w:p>
        </w:tc>
      </w:tr>
      <w:tr w:rsidR="006A66A8" w:rsidRPr="00D252F5" w14:paraId="786E0998" w14:textId="77777777" w:rsidTr="0037654B">
        <w:trPr>
          <w:cantSplit/>
        </w:trPr>
        <w:tc>
          <w:tcPr>
            <w:tcW w:w="1871" w:type="dxa"/>
          </w:tcPr>
          <w:p w14:paraId="45EB9101" w14:textId="77777777" w:rsidR="006A66A8" w:rsidRPr="00D252F5" w:rsidRDefault="006A66A8" w:rsidP="00AE4276">
            <w:pPr>
              <w:pStyle w:val="TableSideHeading"/>
              <w:rPr>
                <w:rFonts w:ascii="David" w:hAnsi="David"/>
                <w:sz w:val="26"/>
              </w:rPr>
            </w:pPr>
          </w:p>
        </w:tc>
        <w:tc>
          <w:tcPr>
            <w:tcW w:w="624" w:type="dxa"/>
          </w:tcPr>
          <w:p w14:paraId="79269C31" w14:textId="77777777" w:rsidR="006A66A8" w:rsidRPr="00D252F5" w:rsidRDefault="006A66A8" w:rsidP="00AE4276">
            <w:pPr>
              <w:pStyle w:val="TableText"/>
              <w:jc w:val="both"/>
              <w:rPr>
                <w:rFonts w:ascii="David" w:hAnsi="David"/>
                <w:sz w:val="26"/>
              </w:rPr>
            </w:pPr>
          </w:p>
        </w:tc>
        <w:tc>
          <w:tcPr>
            <w:tcW w:w="7143" w:type="dxa"/>
            <w:gridSpan w:val="5"/>
          </w:tcPr>
          <w:p w14:paraId="5942F2EB" w14:textId="77777777" w:rsidR="006A66A8" w:rsidRPr="00D252F5" w:rsidRDefault="006A66A8" w:rsidP="00AE4276">
            <w:pPr>
              <w:pStyle w:val="TableBlockOutdent"/>
              <w:rPr>
                <w:rFonts w:ascii="David" w:hAnsi="David"/>
                <w:sz w:val="26"/>
              </w:rPr>
            </w:pPr>
            <w:r w:rsidRPr="00D252F5">
              <w:rPr>
                <w:rFonts w:ascii="David" w:hAnsi="David"/>
                <w:sz w:val="26"/>
                <w:rtl/>
              </w:rPr>
              <w:t>"פעילות טעונה רישום" – פעילות שהיא אחת מאלה:</w:t>
            </w:r>
          </w:p>
        </w:tc>
      </w:tr>
      <w:tr w:rsidR="006A66A8" w:rsidRPr="00D252F5" w14:paraId="67A7FC70" w14:textId="77777777" w:rsidTr="0037654B">
        <w:trPr>
          <w:cantSplit/>
        </w:trPr>
        <w:tc>
          <w:tcPr>
            <w:tcW w:w="1871" w:type="dxa"/>
          </w:tcPr>
          <w:p w14:paraId="3072FF76" w14:textId="77777777" w:rsidR="006A66A8" w:rsidRPr="00D252F5" w:rsidRDefault="006A66A8" w:rsidP="00AE4276">
            <w:pPr>
              <w:pStyle w:val="TableSideHeading"/>
              <w:rPr>
                <w:rFonts w:ascii="David" w:hAnsi="David"/>
                <w:sz w:val="26"/>
              </w:rPr>
            </w:pPr>
          </w:p>
        </w:tc>
        <w:tc>
          <w:tcPr>
            <w:tcW w:w="624" w:type="dxa"/>
          </w:tcPr>
          <w:p w14:paraId="46BF136E" w14:textId="77777777" w:rsidR="006A66A8" w:rsidRPr="00D252F5" w:rsidRDefault="006A66A8" w:rsidP="00AE4276">
            <w:pPr>
              <w:pStyle w:val="TableText"/>
              <w:jc w:val="both"/>
              <w:rPr>
                <w:rFonts w:ascii="David" w:hAnsi="David"/>
                <w:sz w:val="26"/>
              </w:rPr>
            </w:pPr>
          </w:p>
        </w:tc>
        <w:tc>
          <w:tcPr>
            <w:tcW w:w="624" w:type="dxa"/>
          </w:tcPr>
          <w:p w14:paraId="2B593A54" w14:textId="77777777" w:rsidR="006A66A8" w:rsidRPr="00D252F5" w:rsidRDefault="006A66A8" w:rsidP="00AE4276">
            <w:pPr>
              <w:pStyle w:val="TableText"/>
              <w:jc w:val="both"/>
              <w:rPr>
                <w:rFonts w:ascii="David" w:hAnsi="David"/>
                <w:sz w:val="26"/>
              </w:rPr>
            </w:pPr>
          </w:p>
        </w:tc>
        <w:tc>
          <w:tcPr>
            <w:tcW w:w="6519" w:type="dxa"/>
            <w:gridSpan w:val="4"/>
          </w:tcPr>
          <w:p w14:paraId="191F7A6A" w14:textId="77777777" w:rsidR="006A66A8" w:rsidRPr="00D252F5" w:rsidRDefault="006A66A8" w:rsidP="00AE4276">
            <w:pPr>
              <w:pStyle w:val="TableBlockOutdent"/>
              <w:rPr>
                <w:rFonts w:ascii="David" w:hAnsi="David"/>
                <w:sz w:val="26"/>
              </w:rPr>
            </w:pPr>
            <w:r w:rsidRPr="00D252F5">
              <w:rPr>
                <w:rFonts w:ascii="David" w:hAnsi="David"/>
                <w:sz w:val="26"/>
                <w:rtl/>
              </w:rPr>
              <w:t>(1)</w:t>
            </w:r>
            <w:r w:rsidRPr="00D252F5">
              <w:rPr>
                <w:rFonts w:ascii="David" w:hAnsi="David"/>
                <w:sz w:val="26"/>
                <w:rtl/>
              </w:rPr>
              <w:tab/>
              <w:t>ייצור או ייבוא מוצר החייב באחריות יצרן;</w:t>
            </w:r>
          </w:p>
        </w:tc>
      </w:tr>
      <w:tr w:rsidR="006A66A8" w:rsidRPr="00D252F5" w14:paraId="008022C4" w14:textId="77777777" w:rsidTr="0037654B">
        <w:trPr>
          <w:cantSplit/>
        </w:trPr>
        <w:tc>
          <w:tcPr>
            <w:tcW w:w="1871" w:type="dxa"/>
          </w:tcPr>
          <w:p w14:paraId="328C3CEA" w14:textId="77777777" w:rsidR="006A66A8" w:rsidRPr="00D252F5" w:rsidRDefault="006A66A8" w:rsidP="00AE4276">
            <w:pPr>
              <w:pStyle w:val="TableSideHeading"/>
              <w:rPr>
                <w:rFonts w:ascii="David" w:hAnsi="David"/>
                <w:sz w:val="26"/>
              </w:rPr>
            </w:pPr>
          </w:p>
        </w:tc>
        <w:tc>
          <w:tcPr>
            <w:tcW w:w="624" w:type="dxa"/>
          </w:tcPr>
          <w:p w14:paraId="4909A9E2" w14:textId="77777777" w:rsidR="006A66A8" w:rsidRPr="00D252F5" w:rsidRDefault="006A66A8" w:rsidP="00AE4276">
            <w:pPr>
              <w:pStyle w:val="TableText"/>
              <w:jc w:val="both"/>
              <w:rPr>
                <w:rFonts w:ascii="David" w:hAnsi="David"/>
                <w:sz w:val="26"/>
              </w:rPr>
            </w:pPr>
          </w:p>
        </w:tc>
        <w:tc>
          <w:tcPr>
            <w:tcW w:w="624" w:type="dxa"/>
          </w:tcPr>
          <w:p w14:paraId="12C72AE1" w14:textId="77777777" w:rsidR="006A66A8" w:rsidRPr="00D252F5" w:rsidRDefault="006A66A8" w:rsidP="00AE4276">
            <w:pPr>
              <w:pStyle w:val="TableText"/>
              <w:jc w:val="both"/>
              <w:rPr>
                <w:rFonts w:ascii="David" w:hAnsi="David"/>
                <w:sz w:val="26"/>
              </w:rPr>
            </w:pPr>
          </w:p>
        </w:tc>
        <w:tc>
          <w:tcPr>
            <w:tcW w:w="6519" w:type="dxa"/>
            <w:gridSpan w:val="4"/>
          </w:tcPr>
          <w:p w14:paraId="7DC4C32A" w14:textId="77777777" w:rsidR="006A66A8" w:rsidRPr="00D252F5" w:rsidRDefault="006A66A8" w:rsidP="00AE4276">
            <w:pPr>
              <w:pStyle w:val="TableBlock"/>
              <w:rPr>
                <w:rFonts w:ascii="David" w:hAnsi="David"/>
                <w:sz w:val="26"/>
              </w:rPr>
            </w:pPr>
            <w:r w:rsidRPr="00D252F5">
              <w:rPr>
                <w:rFonts w:ascii="David" w:hAnsi="David"/>
                <w:sz w:val="26"/>
                <w:rtl/>
              </w:rPr>
              <w:t>(2)</w:t>
            </w:r>
            <w:r w:rsidRPr="00D252F5">
              <w:rPr>
                <w:rFonts w:ascii="David" w:hAnsi="David"/>
                <w:sz w:val="26"/>
                <w:rtl/>
              </w:rPr>
              <w:tab/>
              <w:t xml:space="preserve"> אספקת והצבת כלי אצירה;</w:t>
            </w:r>
          </w:p>
        </w:tc>
      </w:tr>
      <w:tr w:rsidR="006A66A8" w:rsidRPr="00D252F5" w14:paraId="501564ED" w14:textId="77777777" w:rsidTr="0037654B">
        <w:trPr>
          <w:cantSplit/>
        </w:trPr>
        <w:tc>
          <w:tcPr>
            <w:tcW w:w="1871" w:type="dxa"/>
          </w:tcPr>
          <w:p w14:paraId="4EC25A19" w14:textId="77777777" w:rsidR="006A66A8" w:rsidRPr="00D252F5" w:rsidRDefault="006A66A8" w:rsidP="00AE4276">
            <w:pPr>
              <w:pStyle w:val="TableSideHeading"/>
              <w:rPr>
                <w:rFonts w:ascii="David" w:hAnsi="David"/>
                <w:sz w:val="26"/>
              </w:rPr>
            </w:pPr>
          </w:p>
        </w:tc>
        <w:tc>
          <w:tcPr>
            <w:tcW w:w="624" w:type="dxa"/>
          </w:tcPr>
          <w:p w14:paraId="110740F6" w14:textId="77777777" w:rsidR="006A66A8" w:rsidRPr="00D252F5" w:rsidRDefault="006A66A8" w:rsidP="00AE4276">
            <w:pPr>
              <w:pStyle w:val="TableText"/>
              <w:jc w:val="both"/>
              <w:rPr>
                <w:rFonts w:ascii="David" w:hAnsi="David"/>
                <w:sz w:val="26"/>
              </w:rPr>
            </w:pPr>
          </w:p>
        </w:tc>
        <w:tc>
          <w:tcPr>
            <w:tcW w:w="7143" w:type="dxa"/>
            <w:gridSpan w:val="5"/>
          </w:tcPr>
          <w:p w14:paraId="5E53CE12" w14:textId="77777777" w:rsidR="006A66A8" w:rsidRPr="0037654B" w:rsidRDefault="006A66A8" w:rsidP="0037654B">
            <w:pPr>
              <w:pStyle w:val="TableBlockOutdent"/>
            </w:pPr>
            <w:r w:rsidRPr="0037654B">
              <w:rPr>
                <w:rtl/>
              </w:rPr>
              <w:t xml:space="preserve">"פעילות בפסולת" – כל אחד מאלה: אספקת והצבת כלי אצירה, טיפול,  הובלה, ייצור או ייבוא מוצר החייב באחריות יצרן; </w:t>
            </w:r>
          </w:p>
        </w:tc>
      </w:tr>
      <w:tr w:rsidR="006A66A8" w:rsidRPr="00D252F5" w14:paraId="125B4197" w14:textId="77777777" w:rsidTr="0037654B">
        <w:trPr>
          <w:cantSplit/>
        </w:trPr>
        <w:tc>
          <w:tcPr>
            <w:tcW w:w="1871" w:type="dxa"/>
          </w:tcPr>
          <w:p w14:paraId="5FCDB083" w14:textId="77777777" w:rsidR="006A66A8" w:rsidRPr="00D252F5" w:rsidRDefault="006A66A8" w:rsidP="00AE4276">
            <w:pPr>
              <w:pStyle w:val="TableSideHeading"/>
              <w:rPr>
                <w:rFonts w:ascii="David" w:hAnsi="David"/>
                <w:sz w:val="26"/>
              </w:rPr>
            </w:pPr>
          </w:p>
        </w:tc>
        <w:tc>
          <w:tcPr>
            <w:tcW w:w="624" w:type="dxa"/>
          </w:tcPr>
          <w:p w14:paraId="70F97850" w14:textId="77777777" w:rsidR="006A66A8" w:rsidRPr="00D252F5" w:rsidRDefault="006A66A8" w:rsidP="00AE4276">
            <w:pPr>
              <w:pStyle w:val="TableText"/>
              <w:jc w:val="both"/>
              <w:rPr>
                <w:rFonts w:ascii="David" w:hAnsi="David"/>
                <w:sz w:val="26"/>
              </w:rPr>
            </w:pPr>
          </w:p>
        </w:tc>
        <w:tc>
          <w:tcPr>
            <w:tcW w:w="7143" w:type="dxa"/>
            <w:gridSpan w:val="5"/>
          </w:tcPr>
          <w:p w14:paraId="2D899664" w14:textId="77777777" w:rsidR="006A66A8" w:rsidRPr="0037654B" w:rsidRDefault="006A66A8" w:rsidP="0037654B">
            <w:pPr>
              <w:pStyle w:val="TableBlockOutdent"/>
            </w:pPr>
            <w:r w:rsidRPr="0037654B">
              <w:rPr>
                <w:rtl/>
              </w:rPr>
              <w:t>"צרכן" – מי שמקבל שירות פסולת מבעל רישיון;</w:t>
            </w:r>
          </w:p>
        </w:tc>
      </w:tr>
      <w:tr w:rsidR="006A66A8" w:rsidRPr="00D252F5" w14:paraId="12D0AF4C" w14:textId="77777777" w:rsidTr="0037654B">
        <w:trPr>
          <w:cantSplit/>
        </w:trPr>
        <w:tc>
          <w:tcPr>
            <w:tcW w:w="1871" w:type="dxa"/>
          </w:tcPr>
          <w:p w14:paraId="51EFE75D" w14:textId="77777777" w:rsidR="006A66A8" w:rsidRPr="00D252F5" w:rsidRDefault="006A66A8" w:rsidP="00AE4276">
            <w:pPr>
              <w:pStyle w:val="TableSideHeading"/>
              <w:rPr>
                <w:rFonts w:ascii="David" w:hAnsi="David"/>
                <w:sz w:val="26"/>
              </w:rPr>
            </w:pPr>
          </w:p>
        </w:tc>
        <w:tc>
          <w:tcPr>
            <w:tcW w:w="624" w:type="dxa"/>
          </w:tcPr>
          <w:p w14:paraId="7B8BCCBF" w14:textId="77777777" w:rsidR="006A66A8" w:rsidRPr="00D252F5" w:rsidRDefault="006A66A8" w:rsidP="00AE4276">
            <w:pPr>
              <w:pStyle w:val="TableText"/>
              <w:jc w:val="both"/>
              <w:rPr>
                <w:rFonts w:ascii="David" w:hAnsi="David"/>
                <w:sz w:val="26"/>
              </w:rPr>
            </w:pPr>
          </w:p>
        </w:tc>
        <w:tc>
          <w:tcPr>
            <w:tcW w:w="7143" w:type="dxa"/>
            <w:gridSpan w:val="5"/>
          </w:tcPr>
          <w:p w14:paraId="3D3AC628" w14:textId="77777777" w:rsidR="006A66A8" w:rsidRPr="0037654B" w:rsidRDefault="006A66A8" w:rsidP="0037654B">
            <w:pPr>
              <w:pStyle w:val="TableBlockOutdent"/>
            </w:pPr>
            <w:r w:rsidRPr="0037654B">
              <w:rPr>
                <w:rtl/>
              </w:rPr>
              <w:t>"רישיון להובלת פסולת" – רישיון להובלת פסולת בין בעלי רישיון או רשויות מקומיות;</w:t>
            </w:r>
          </w:p>
        </w:tc>
      </w:tr>
      <w:tr w:rsidR="006A66A8" w:rsidRPr="00D252F5" w14:paraId="66763D8D" w14:textId="77777777" w:rsidTr="0037654B">
        <w:trPr>
          <w:cantSplit/>
        </w:trPr>
        <w:tc>
          <w:tcPr>
            <w:tcW w:w="1871" w:type="dxa"/>
          </w:tcPr>
          <w:p w14:paraId="6AE1A403" w14:textId="77777777" w:rsidR="006A66A8" w:rsidRPr="00D252F5" w:rsidRDefault="006A66A8" w:rsidP="00AE4276">
            <w:pPr>
              <w:pStyle w:val="TableSideHeading"/>
              <w:rPr>
                <w:rFonts w:ascii="David" w:hAnsi="David"/>
                <w:sz w:val="26"/>
              </w:rPr>
            </w:pPr>
          </w:p>
        </w:tc>
        <w:tc>
          <w:tcPr>
            <w:tcW w:w="624" w:type="dxa"/>
          </w:tcPr>
          <w:p w14:paraId="6D5E0A23" w14:textId="77777777" w:rsidR="006A66A8" w:rsidRPr="00D252F5" w:rsidRDefault="006A66A8" w:rsidP="00AE4276">
            <w:pPr>
              <w:pStyle w:val="TableText"/>
              <w:jc w:val="both"/>
              <w:rPr>
                <w:rFonts w:ascii="David" w:hAnsi="David"/>
                <w:sz w:val="26"/>
              </w:rPr>
            </w:pPr>
          </w:p>
        </w:tc>
        <w:tc>
          <w:tcPr>
            <w:tcW w:w="7143" w:type="dxa"/>
            <w:gridSpan w:val="5"/>
          </w:tcPr>
          <w:p w14:paraId="4BB7D514" w14:textId="77777777" w:rsidR="006A66A8" w:rsidRPr="00D252F5" w:rsidRDefault="006A66A8" w:rsidP="00AE4276">
            <w:pPr>
              <w:pStyle w:val="TableBlock"/>
              <w:rPr>
                <w:rFonts w:ascii="David" w:hAnsi="David"/>
                <w:sz w:val="26"/>
              </w:rPr>
            </w:pPr>
            <w:r w:rsidRPr="00D252F5">
              <w:rPr>
                <w:rFonts w:ascii="David" w:hAnsi="David"/>
                <w:sz w:val="26"/>
                <w:rtl/>
              </w:rPr>
              <w:t xml:space="preserve">"רישיון לטיפול בפסולת" – רישיון לכל אלה: </w:t>
            </w:r>
          </w:p>
        </w:tc>
      </w:tr>
      <w:tr w:rsidR="006A66A8" w:rsidRPr="00D252F5" w14:paraId="673599C5" w14:textId="77777777" w:rsidTr="0037654B">
        <w:trPr>
          <w:cantSplit/>
        </w:trPr>
        <w:tc>
          <w:tcPr>
            <w:tcW w:w="1871" w:type="dxa"/>
          </w:tcPr>
          <w:p w14:paraId="61242988" w14:textId="77777777" w:rsidR="006A66A8" w:rsidRPr="00D252F5" w:rsidRDefault="006A66A8" w:rsidP="00AE4276">
            <w:pPr>
              <w:pStyle w:val="TableSideHeading"/>
              <w:rPr>
                <w:rFonts w:ascii="David" w:hAnsi="David"/>
                <w:sz w:val="26"/>
              </w:rPr>
            </w:pPr>
          </w:p>
        </w:tc>
        <w:tc>
          <w:tcPr>
            <w:tcW w:w="624" w:type="dxa"/>
          </w:tcPr>
          <w:p w14:paraId="435A220B" w14:textId="77777777" w:rsidR="006A66A8" w:rsidRPr="00D252F5" w:rsidRDefault="006A66A8" w:rsidP="00AE4276">
            <w:pPr>
              <w:pStyle w:val="TableText"/>
              <w:jc w:val="both"/>
              <w:rPr>
                <w:rFonts w:ascii="David" w:hAnsi="David"/>
                <w:sz w:val="26"/>
              </w:rPr>
            </w:pPr>
          </w:p>
        </w:tc>
        <w:tc>
          <w:tcPr>
            <w:tcW w:w="624" w:type="dxa"/>
          </w:tcPr>
          <w:p w14:paraId="73D8DF74" w14:textId="77777777" w:rsidR="006A66A8" w:rsidRPr="00D252F5" w:rsidRDefault="006A66A8" w:rsidP="00AE4276">
            <w:pPr>
              <w:pStyle w:val="TableText"/>
              <w:jc w:val="both"/>
              <w:rPr>
                <w:rFonts w:ascii="David" w:hAnsi="David"/>
                <w:sz w:val="26"/>
              </w:rPr>
            </w:pPr>
          </w:p>
        </w:tc>
        <w:tc>
          <w:tcPr>
            <w:tcW w:w="6519" w:type="dxa"/>
            <w:gridSpan w:val="4"/>
          </w:tcPr>
          <w:p w14:paraId="62014EB6" w14:textId="77777777" w:rsidR="006A66A8" w:rsidRPr="00D252F5" w:rsidRDefault="006A66A8" w:rsidP="00AE4276">
            <w:pPr>
              <w:pStyle w:val="TableBlock"/>
              <w:rPr>
                <w:rFonts w:ascii="David" w:hAnsi="David"/>
                <w:sz w:val="26"/>
              </w:rPr>
            </w:pPr>
            <w:r w:rsidRPr="00D252F5">
              <w:rPr>
                <w:rFonts w:ascii="David" w:hAnsi="David"/>
                <w:sz w:val="26"/>
                <w:rtl/>
              </w:rPr>
              <w:t>(1)</w:t>
            </w:r>
            <w:r w:rsidRPr="00D252F5">
              <w:rPr>
                <w:rFonts w:ascii="David" w:hAnsi="David"/>
                <w:sz w:val="26"/>
                <w:rtl/>
              </w:rPr>
              <w:tab/>
              <w:t>הפעלת מיתקן מיון ומעבר;</w:t>
            </w:r>
          </w:p>
        </w:tc>
      </w:tr>
      <w:tr w:rsidR="006A66A8" w:rsidRPr="00D252F5" w14:paraId="3CF1022D" w14:textId="77777777" w:rsidTr="0037654B">
        <w:trPr>
          <w:cantSplit/>
        </w:trPr>
        <w:tc>
          <w:tcPr>
            <w:tcW w:w="1871" w:type="dxa"/>
          </w:tcPr>
          <w:p w14:paraId="0E590BDD" w14:textId="77777777" w:rsidR="006A66A8" w:rsidRPr="00D252F5" w:rsidRDefault="006A66A8" w:rsidP="00AE4276">
            <w:pPr>
              <w:pStyle w:val="TableSideHeading"/>
              <w:rPr>
                <w:rFonts w:ascii="David" w:hAnsi="David"/>
                <w:sz w:val="26"/>
              </w:rPr>
            </w:pPr>
          </w:p>
        </w:tc>
        <w:tc>
          <w:tcPr>
            <w:tcW w:w="624" w:type="dxa"/>
          </w:tcPr>
          <w:p w14:paraId="0928C2FA" w14:textId="77777777" w:rsidR="006A66A8" w:rsidRPr="00D252F5" w:rsidRDefault="006A66A8" w:rsidP="00AE4276">
            <w:pPr>
              <w:pStyle w:val="TableText"/>
              <w:jc w:val="both"/>
              <w:rPr>
                <w:rFonts w:ascii="David" w:hAnsi="David"/>
                <w:sz w:val="26"/>
              </w:rPr>
            </w:pPr>
          </w:p>
        </w:tc>
        <w:tc>
          <w:tcPr>
            <w:tcW w:w="624" w:type="dxa"/>
          </w:tcPr>
          <w:p w14:paraId="7BCCB24E" w14:textId="77777777" w:rsidR="006A66A8" w:rsidRPr="00D252F5" w:rsidRDefault="006A66A8" w:rsidP="00AE4276">
            <w:pPr>
              <w:pStyle w:val="TableText"/>
              <w:jc w:val="both"/>
              <w:rPr>
                <w:rFonts w:ascii="David" w:hAnsi="David"/>
                <w:sz w:val="26"/>
              </w:rPr>
            </w:pPr>
          </w:p>
        </w:tc>
        <w:tc>
          <w:tcPr>
            <w:tcW w:w="6519" w:type="dxa"/>
            <w:gridSpan w:val="4"/>
          </w:tcPr>
          <w:p w14:paraId="76E15118" w14:textId="77777777" w:rsidR="006A66A8" w:rsidRPr="00D252F5" w:rsidRDefault="006A66A8" w:rsidP="00AE4276">
            <w:pPr>
              <w:pStyle w:val="TableBlock"/>
              <w:rPr>
                <w:rFonts w:ascii="David" w:hAnsi="David"/>
                <w:sz w:val="26"/>
              </w:rPr>
            </w:pPr>
            <w:r w:rsidRPr="00D252F5">
              <w:rPr>
                <w:rFonts w:ascii="David" w:hAnsi="David"/>
                <w:sz w:val="26"/>
                <w:rtl/>
              </w:rPr>
              <w:t>(2)</w:t>
            </w:r>
            <w:r w:rsidRPr="00D252F5">
              <w:rPr>
                <w:rFonts w:ascii="David" w:hAnsi="David"/>
                <w:sz w:val="26"/>
                <w:rtl/>
              </w:rPr>
              <w:tab/>
              <w:t>הפעלת אתר לטיפול בפסולת;</w:t>
            </w:r>
          </w:p>
        </w:tc>
      </w:tr>
      <w:tr w:rsidR="006A66A8" w:rsidRPr="00D252F5" w14:paraId="1DE7868A" w14:textId="77777777" w:rsidTr="0037654B">
        <w:trPr>
          <w:cantSplit/>
        </w:trPr>
        <w:tc>
          <w:tcPr>
            <w:tcW w:w="1871" w:type="dxa"/>
          </w:tcPr>
          <w:p w14:paraId="04ED46F4" w14:textId="77777777" w:rsidR="006A66A8" w:rsidRPr="00D252F5" w:rsidRDefault="006A66A8" w:rsidP="00AE4276">
            <w:pPr>
              <w:pStyle w:val="TableSideHeading"/>
              <w:rPr>
                <w:rFonts w:ascii="David" w:hAnsi="David"/>
                <w:sz w:val="26"/>
              </w:rPr>
            </w:pPr>
          </w:p>
        </w:tc>
        <w:tc>
          <w:tcPr>
            <w:tcW w:w="624" w:type="dxa"/>
          </w:tcPr>
          <w:p w14:paraId="1DC7A083" w14:textId="77777777" w:rsidR="006A66A8" w:rsidRPr="00D252F5" w:rsidRDefault="006A66A8" w:rsidP="00AE4276">
            <w:pPr>
              <w:pStyle w:val="TableText"/>
              <w:jc w:val="both"/>
              <w:rPr>
                <w:rFonts w:ascii="David" w:hAnsi="David"/>
                <w:sz w:val="26"/>
              </w:rPr>
            </w:pPr>
          </w:p>
        </w:tc>
        <w:tc>
          <w:tcPr>
            <w:tcW w:w="624" w:type="dxa"/>
          </w:tcPr>
          <w:p w14:paraId="0E6578F7" w14:textId="77777777" w:rsidR="006A66A8" w:rsidRPr="00D252F5" w:rsidRDefault="006A66A8" w:rsidP="00AE4276">
            <w:pPr>
              <w:pStyle w:val="TableText"/>
              <w:jc w:val="both"/>
              <w:rPr>
                <w:rFonts w:ascii="David" w:hAnsi="David"/>
                <w:sz w:val="26"/>
              </w:rPr>
            </w:pPr>
          </w:p>
        </w:tc>
        <w:tc>
          <w:tcPr>
            <w:tcW w:w="6519" w:type="dxa"/>
            <w:gridSpan w:val="4"/>
          </w:tcPr>
          <w:p w14:paraId="65DE581F" w14:textId="77777777" w:rsidR="006A66A8" w:rsidRPr="00D252F5" w:rsidRDefault="006A66A8" w:rsidP="00AE4276">
            <w:pPr>
              <w:pStyle w:val="TableBlock"/>
              <w:rPr>
                <w:rFonts w:ascii="David" w:hAnsi="David"/>
                <w:sz w:val="26"/>
              </w:rPr>
            </w:pPr>
            <w:r w:rsidRPr="00D252F5">
              <w:rPr>
                <w:rFonts w:ascii="David" w:hAnsi="David"/>
                <w:sz w:val="26"/>
                <w:rtl/>
              </w:rPr>
              <w:t>(3)</w:t>
            </w:r>
            <w:r w:rsidRPr="00D252F5">
              <w:rPr>
                <w:rFonts w:ascii="David" w:hAnsi="David"/>
                <w:sz w:val="26"/>
                <w:rtl/>
              </w:rPr>
              <w:tab/>
              <w:t xml:space="preserve">הפעלת אתר </w:t>
            </w:r>
            <w:proofErr w:type="spellStart"/>
            <w:r w:rsidRPr="00D252F5">
              <w:rPr>
                <w:rFonts w:ascii="David" w:hAnsi="David"/>
                <w:sz w:val="26"/>
                <w:rtl/>
              </w:rPr>
              <w:t>קומפוסטציה</w:t>
            </w:r>
            <w:proofErr w:type="spellEnd"/>
            <w:r w:rsidRPr="00D252F5">
              <w:rPr>
                <w:rFonts w:ascii="David" w:hAnsi="David"/>
                <w:sz w:val="26"/>
              </w:rPr>
              <w:t>;</w:t>
            </w:r>
          </w:p>
        </w:tc>
      </w:tr>
      <w:tr w:rsidR="006A66A8" w:rsidRPr="00D252F5" w14:paraId="60E54EF0" w14:textId="77777777" w:rsidTr="0037654B">
        <w:trPr>
          <w:cantSplit/>
        </w:trPr>
        <w:tc>
          <w:tcPr>
            <w:tcW w:w="1871" w:type="dxa"/>
          </w:tcPr>
          <w:p w14:paraId="5621177A" w14:textId="77777777" w:rsidR="006A66A8" w:rsidRPr="00D252F5" w:rsidRDefault="006A66A8" w:rsidP="00AE4276">
            <w:pPr>
              <w:pStyle w:val="TableSideHeading"/>
              <w:rPr>
                <w:rFonts w:ascii="David" w:hAnsi="David"/>
                <w:sz w:val="26"/>
              </w:rPr>
            </w:pPr>
          </w:p>
        </w:tc>
        <w:tc>
          <w:tcPr>
            <w:tcW w:w="624" w:type="dxa"/>
          </w:tcPr>
          <w:p w14:paraId="4E8E77C4" w14:textId="77777777" w:rsidR="006A66A8" w:rsidRPr="00D252F5" w:rsidRDefault="006A66A8" w:rsidP="00AE4276">
            <w:pPr>
              <w:pStyle w:val="TableText"/>
              <w:jc w:val="both"/>
              <w:rPr>
                <w:rFonts w:ascii="David" w:hAnsi="David"/>
                <w:sz w:val="26"/>
              </w:rPr>
            </w:pPr>
          </w:p>
        </w:tc>
        <w:tc>
          <w:tcPr>
            <w:tcW w:w="7143" w:type="dxa"/>
            <w:gridSpan w:val="5"/>
          </w:tcPr>
          <w:p w14:paraId="4A9568E1" w14:textId="77777777" w:rsidR="006A66A8" w:rsidRPr="00D252F5" w:rsidRDefault="006A66A8" w:rsidP="00AE4276">
            <w:pPr>
              <w:pStyle w:val="TableBlock"/>
              <w:rPr>
                <w:rFonts w:ascii="David" w:hAnsi="David"/>
                <w:sz w:val="26"/>
              </w:rPr>
            </w:pPr>
            <w:r w:rsidRPr="00D252F5">
              <w:rPr>
                <w:rFonts w:ascii="David" w:hAnsi="David"/>
                <w:sz w:val="26"/>
                <w:rtl/>
              </w:rPr>
              <w:t xml:space="preserve">"רישיון לניהול מערכת" – רישיון לניהול  מערכת תשלומים; </w:t>
            </w:r>
          </w:p>
        </w:tc>
      </w:tr>
      <w:tr w:rsidR="006A66A8" w:rsidRPr="00D252F5" w14:paraId="31E58621" w14:textId="77777777" w:rsidTr="0037654B">
        <w:trPr>
          <w:cantSplit/>
        </w:trPr>
        <w:tc>
          <w:tcPr>
            <w:tcW w:w="1871" w:type="dxa"/>
          </w:tcPr>
          <w:p w14:paraId="581226CD" w14:textId="77777777" w:rsidR="006A66A8" w:rsidRPr="00D252F5" w:rsidRDefault="006A66A8" w:rsidP="00AE4276">
            <w:pPr>
              <w:pStyle w:val="TableSideHeading"/>
              <w:rPr>
                <w:rFonts w:ascii="David" w:hAnsi="David"/>
                <w:sz w:val="26"/>
                <w:highlight w:val="yellow"/>
              </w:rPr>
            </w:pPr>
          </w:p>
        </w:tc>
        <w:tc>
          <w:tcPr>
            <w:tcW w:w="624" w:type="dxa"/>
          </w:tcPr>
          <w:p w14:paraId="4B67699A" w14:textId="77777777" w:rsidR="006A66A8" w:rsidRPr="00D252F5" w:rsidRDefault="006A66A8" w:rsidP="00AE4276">
            <w:pPr>
              <w:pStyle w:val="TableText"/>
              <w:jc w:val="both"/>
              <w:rPr>
                <w:rFonts w:ascii="David" w:hAnsi="David"/>
                <w:sz w:val="26"/>
                <w:highlight w:val="yellow"/>
              </w:rPr>
            </w:pPr>
          </w:p>
        </w:tc>
        <w:tc>
          <w:tcPr>
            <w:tcW w:w="7143" w:type="dxa"/>
            <w:gridSpan w:val="5"/>
          </w:tcPr>
          <w:p w14:paraId="594B1EB2" w14:textId="77777777" w:rsidR="006A66A8" w:rsidRPr="0037654B" w:rsidRDefault="006A66A8" w:rsidP="0037654B">
            <w:pPr>
              <w:pStyle w:val="TableBlockOutdent"/>
            </w:pPr>
            <w:r w:rsidRPr="0037654B">
              <w:rPr>
                <w:rtl/>
              </w:rPr>
              <w:t>"רכב להובלת פסולת" – רכב מסחרי, רכב משא או רכב עבודה כהגדרתו לפי פקודת התעבו</w:t>
            </w:r>
            <w:r w:rsidRPr="0037654B">
              <w:rPr>
                <w:rFonts w:hint="cs"/>
                <w:rtl/>
              </w:rPr>
              <w:t>רה</w:t>
            </w:r>
            <w:r w:rsidRPr="0037654B">
              <w:rPr>
                <w:rtl/>
              </w:rPr>
              <w:footnoteReference w:id="8"/>
            </w:r>
            <w:r w:rsidRPr="0037654B">
              <w:rPr>
                <w:rtl/>
              </w:rPr>
              <w:t xml:space="preserve">, המשמש להובלת פסולת, בכמות העולה על 1 מטר מעוקב, או המיועד לשמש להובלה כאמור, למעט אחד מאלה:  </w:t>
            </w:r>
          </w:p>
        </w:tc>
      </w:tr>
      <w:tr w:rsidR="006A66A8" w:rsidRPr="00D252F5" w14:paraId="43BB8682" w14:textId="77777777" w:rsidTr="0037654B">
        <w:trPr>
          <w:cantSplit/>
        </w:trPr>
        <w:tc>
          <w:tcPr>
            <w:tcW w:w="1871" w:type="dxa"/>
          </w:tcPr>
          <w:p w14:paraId="4D57764E" w14:textId="77777777" w:rsidR="006A66A8" w:rsidRPr="00D252F5" w:rsidRDefault="006A66A8" w:rsidP="00AE4276">
            <w:pPr>
              <w:pStyle w:val="TableSideHeading"/>
              <w:rPr>
                <w:rFonts w:ascii="David" w:hAnsi="David"/>
                <w:sz w:val="26"/>
                <w:highlight w:val="yellow"/>
              </w:rPr>
            </w:pPr>
          </w:p>
        </w:tc>
        <w:tc>
          <w:tcPr>
            <w:tcW w:w="624" w:type="dxa"/>
          </w:tcPr>
          <w:p w14:paraId="2F6271C4" w14:textId="77777777" w:rsidR="006A66A8" w:rsidRPr="00D252F5" w:rsidRDefault="006A66A8" w:rsidP="00AE4276">
            <w:pPr>
              <w:pStyle w:val="TableText"/>
              <w:jc w:val="both"/>
              <w:rPr>
                <w:rFonts w:ascii="David" w:hAnsi="David"/>
                <w:sz w:val="26"/>
                <w:highlight w:val="yellow"/>
              </w:rPr>
            </w:pPr>
          </w:p>
        </w:tc>
        <w:tc>
          <w:tcPr>
            <w:tcW w:w="624" w:type="dxa"/>
          </w:tcPr>
          <w:p w14:paraId="6EB34777" w14:textId="77777777" w:rsidR="006A66A8" w:rsidRPr="00D252F5" w:rsidRDefault="006A66A8" w:rsidP="00AE4276">
            <w:pPr>
              <w:pStyle w:val="TableText"/>
              <w:jc w:val="both"/>
              <w:rPr>
                <w:rFonts w:ascii="David" w:hAnsi="David"/>
                <w:sz w:val="26"/>
                <w:highlight w:val="yellow"/>
              </w:rPr>
            </w:pPr>
          </w:p>
        </w:tc>
        <w:tc>
          <w:tcPr>
            <w:tcW w:w="6519" w:type="dxa"/>
            <w:gridSpan w:val="4"/>
          </w:tcPr>
          <w:p w14:paraId="6EC98335" w14:textId="77777777" w:rsidR="006A66A8" w:rsidRPr="00D252F5" w:rsidRDefault="006A66A8" w:rsidP="00AE4276">
            <w:pPr>
              <w:pStyle w:val="TableBlock"/>
              <w:rPr>
                <w:rFonts w:ascii="David" w:hAnsi="David"/>
                <w:sz w:val="26"/>
              </w:rPr>
            </w:pPr>
            <w:r w:rsidRPr="00D252F5">
              <w:rPr>
                <w:rFonts w:ascii="David" w:hAnsi="David"/>
                <w:sz w:val="26"/>
                <w:rtl/>
              </w:rPr>
              <w:t>(1)</w:t>
            </w:r>
            <w:r w:rsidRPr="00D252F5">
              <w:rPr>
                <w:rFonts w:ascii="David" w:hAnsi="David"/>
                <w:sz w:val="26"/>
                <w:rtl/>
              </w:rPr>
              <w:tab/>
              <w:t>רכב של אדם המפנה פסולת שנוצרה בנכס שבבעלותו או בהחזקתו, ובלבד שהובלת הפסולת או הטיפול בה לא נעשה על דרך עיסוק;</w:t>
            </w:r>
          </w:p>
        </w:tc>
      </w:tr>
      <w:tr w:rsidR="006A66A8" w:rsidRPr="00D252F5" w14:paraId="6AF3411F" w14:textId="77777777" w:rsidTr="0037654B">
        <w:trPr>
          <w:cantSplit/>
        </w:trPr>
        <w:tc>
          <w:tcPr>
            <w:tcW w:w="1871" w:type="dxa"/>
          </w:tcPr>
          <w:p w14:paraId="0C24059E" w14:textId="77777777" w:rsidR="006A66A8" w:rsidRPr="00D252F5" w:rsidRDefault="006A66A8" w:rsidP="00AE4276">
            <w:pPr>
              <w:pStyle w:val="TableSideHeading"/>
              <w:rPr>
                <w:rFonts w:ascii="David" w:hAnsi="David"/>
                <w:sz w:val="26"/>
                <w:highlight w:val="yellow"/>
              </w:rPr>
            </w:pPr>
          </w:p>
        </w:tc>
        <w:tc>
          <w:tcPr>
            <w:tcW w:w="624" w:type="dxa"/>
          </w:tcPr>
          <w:p w14:paraId="5CF83073" w14:textId="77777777" w:rsidR="006A66A8" w:rsidRPr="00D252F5" w:rsidRDefault="006A66A8" w:rsidP="00AE4276">
            <w:pPr>
              <w:pStyle w:val="TableText"/>
              <w:jc w:val="both"/>
              <w:rPr>
                <w:rFonts w:ascii="David" w:hAnsi="David"/>
                <w:sz w:val="26"/>
                <w:highlight w:val="yellow"/>
              </w:rPr>
            </w:pPr>
          </w:p>
        </w:tc>
        <w:tc>
          <w:tcPr>
            <w:tcW w:w="624" w:type="dxa"/>
          </w:tcPr>
          <w:p w14:paraId="38679281" w14:textId="77777777" w:rsidR="006A66A8" w:rsidRPr="00D252F5" w:rsidRDefault="006A66A8" w:rsidP="00AE4276">
            <w:pPr>
              <w:pStyle w:val="TableText"/>
              <w:jc w:val="both"/>
              <w:rPr>
                <w:rFonts w:ascii="David" w:hAnsi="David"/>
                <w:sz w:val="26"/>
                <w:highlight w:val="yellow"/>
              </w:rPr>
            </w:pPr>
          </w:p>
        </w:tc>
        <w:tc>
          <w:tcPr>
            <w:tcW w:w="6519" w:type="dxa"/>
            <w:gridSpan w:val="4"/>
          </w:tcPr>
          <w:p w14:paraId="786C39D3" w14:textId="77777777" w:rsidR="006A66A8" w:rsidRPr="00D252F5" w:rsidRDefault="006A66A8" w:rsidP="00AE4276">
            <w:pPr>
              <w:pStyle w:val="TableBlock"/>
              <w:rPr>
                <w:rFonts w:ascii="David" w:hAnsi="David"/>
                <w:sz w:val="26"/>
              </w:rPr>
            </w:pPr>
            <w:r w:rsidRPr="00D252F5">
              <w:rPr>
                <w:rFonts w:ascii="David" w:hAnsi="David"/>
                <w:sz w:val="26"/>
                <w:rtl/>
              </w:rPr>
              <w:t>(2)</w:t>
            </w:r>
            <w:r w:rsidRPr="00D252F5">
              <w:rPr>
                <w:rFonts w:ascii="David" w:hAnsi="David"/>
                <w:sz w:val="26"/>
                <w:rtl/>
              </w:rPr>
              <w:tab/>
              <w:t>רכב של משווק המוביל פסולת ציוד חשמלי ואלקטרוני שנמסרה לו לפי סעיף 30 לחוק לטיפול סביבתי בציוד חשמלי ואלקטרוני ובסוללות;</w:t>
            </w:r>
          </w:p>
        </w:tc>
      </w:tr>
      <w:tr w:rsidR="006A66A8" w:rsidRPr="00D252F5" w14:paraId="41194956" w14:textId="77777777" w:rsidTr="0037654B">
        <w:trPr>
          <w:cantSplit/>
        </w:trPr>
        <w:tc>
          <w:tcPr>
            <w:tcW w:w="1871" w:type="dxa"/>
          </w:tcPr>
          <w:p w14:paraId="11162AA4" w14:textId="77777777" w:rsidR="006A66A8" w:rsidRPr="00D252F5" w:rsidRDefault="006A66A8" w:rsidP="00AE4276">
            <w:pPr>
              <w:pStyle w:val="TableSideHeading"/>
              <w:rPr>
                <w:rFonts w:ascii="David" w:hAnsi="David"/>
                <w:sz w:val="26"/>
              </w:rPr>
            </w:pPr>
          </w:p>
        </w:tc>
        <w:tc>
          <w:tcPr>
            <w:tcW w:w="624" w:type="dxa"/>
          </w:tcPr>
          <w:p w14:paraId="1A6E8A1B" w14:textId="77777777" w:rsidR="006A66A8" w:rsidRPr="00D252F5" w:rsidRDefault="006A66A8" w:rsidP="00AE4276">
            <w:pPr>
              <w:pStyle w:val="TableText"/>
              <w:jc w:val="both"/>
              <w:rPr>
                <w:rFonts w:ascii="David" w:hAnsi="David"/>
                <w:sz w:val="26"/>
              </w:rPr>
            </w:pPr>
          </w:p>
        </w:tc>
        <w:tc>
          <w:tcPr>
            <w:tcW w:w="7143" w:type="dxa"/>
            <w:gridSpan w:val="5"/>
          </w:tcPr>
          <w:p w14:paraId="1DB4EDF3" w14:textId="77777777" w:rsidR="006A66A8" w:rsidRPr="00D252F5" w:rsidRDefault="006A66A8" w:rsidP="00AE4276">
            <w:pPr>
              <w:pStyle w:val="TableBlock"/>
              <w:rPr>
                <w:rFonts w:ascii="David" w:hAnsi="David"/>
                <w:sz w:val="26"/>
              </w:rPr>
            </w:pPr>
            <w:r w:rsidRPr="00D252F5">
              <w:rPr>
                <w:rFonts w:ascii="David" w:hAnsi="David"/>
                <w:sz w:val="26"/>
                <w:rtl/>
              </w:rPr>
              <w:t>"הרשות" – רשות הפסולת שהוקמה לפי סעיף 22;</w:t>
            </w:r>
          </w:p>
        </w:tc>
      </w:tr>
      <w:tr w:rsidR="006A66A8" w:rsidRPr="00D252F5" w14:paraId="276263C6" w14:textId="77777777" w:rsidTr="0037654B">
        <w:trPr>
          <w:cantSplit/>
        </w:trPr>
        <w:tc>
          <w:tcPr>
            <w:tcW w:w="1871" w:type="dxa"/>
          </w:tcPr>
          <w:p w14:paraId="021F3BB7" w14:textId="77777777" w:rsidR="006A66A8" w:rsidRPr="00D252F5" w:rsidRDefault="006A66A8" w:rsidP="00AE4276">
            <w:pPr>
              <w:pStyle w:val="TableSideHeading"/>
              <w:rPr>
                <w:rFonts w:ascii="David" w:hAnsi="David"/>
                <w:sz w:val="26"/>
              </w:rPr>
            </w:pPr>
          </w:p>
        </w:tc>
        <w:tc>
          <w:tcPr>
            <w:tcW w:w="624" w:type="dxa"/>
          </w:tcPr>
          <w:p w14:paraId="03429C4C" w14:textId="77777777" w:rsidR="006A66A8" w:rsidRPr="00D252F5" w:rsidRDefault="006A66A8" w:rsidP="00AE4276">
            <w:pPr>
              <w:pStyle w:val="TableText"/>
              <w:jc w:val="both"/>
              <w:rPr>
                <w:rFonts w:ascii="David" w:hAnsi="David"/>
                <w:sz w:val="26"/>
              </w:rPr>
            </w:pPr>
          </w:p>
        </w:tc>
        <w:tc>
          <w:tcPr>
            <w:tcW w:w="7143" w:type="dxa"/>
            <w:gridSpan w:val="5"/>
          </w:tcPr>
          <w:p w14:paraId="2D72C7A9" w14:textId="77777777" w:rsidR="006A66A8" w:rsidRPr="00D252F5" w:rsidRDefault="006A66A8" w:rsidP="00AE4276">
            <w:pPr>
              <w:pStyle w:val="TableBlock"/>
              <w:rPr>
                <w:rFonts w:ascii="David" w:hAnsi="David"/>
                <w:sz w:val="26"/>
              </w:rPr>
            </w:pPr>
            <w:r w:rsidRPr="00D252F5">
              <w:rPr>
                <w:rFonts w:ascii="David" w:hAnsi="David"/>
                <w:sz w:val="26"/>
                <w:rtl/>
              </w:rPr>
              <w:t>"רשות מקומית" – עירייה, מועצה מקומית, וכן איגוד ערים שבין תפקידיו איסוף והובלה</w:t>
            </w:r>
            <w:r>
              <w:rPr>
                <w:rFonts w:ascii="David" w:hAnsi="David" w:hint="cs"/>
                <w:sz w:val="26"/>
                <w:rtl/>
              </w:rPr>
              <w:t xml:space="preserve"> </w:t>
            </w:r>
            <w:r w:rsidRPr="00D252F5">
              <w:rPr>
                <w:rFonts w:ascii="David" w:hAnsi="David"/>
                <w:sz w:val="26"/>
                <w:rtl/>
              </w:rPr>
              <w:t>של פסולת;</w:t>
            </w:r>
          </w:p>
        </w:tc>
      </w:tr>
      <w:tr w:rsidR="006A66A8" w:rsidRPr="00D252F5" w14:paraId="310A9373" w14:textId="77777777" w:rsidTr="0037654B">
        <w:trPr>
          <w:cantSplit/>
        </w:trPr>
        <w:tc>
          <w:tcPr>
            <w:tcW w:w="1871" w:type="dxa"/>
          </w:tcPr>
          <w:p w14:paraId="049A7CC6" w14:textId="77777777" w:rsidR="006A66A8" w:rsidRPr="00D252F5" w:rsidRDefault="006A66A8" w:rsidP="00AE4276">
            <w:pPr>
              <w:pStyle w:val="TableSideHeading"/>
              <w:rPr>
                <w:rFonts w:ascii="David" w:hAnsi="David"/>
                <w:sz w:val="26"/>
              </w:rPr>
            </w:pPr>
          </w:p>
        </w:tc>
        <w:tc>
          <w:tcPr>
            <w:tcW w:w="624" w:type="dxa"/>
          </w:tcPr>
          <w:p w14:paraId="35B1633D" w14:textId="77777777" w:rsidR="006A66A8" w:rsidRPr="00D252F5" w:rsidRDefault="006A66A8" w:rsidP="00AE4276">
            <w:pPr>
              <w:pStyle w:val="TableText"/>
              <w:jc w:val="both"/>
              <w:rPr>
                <w:rFonts w:ascii="David" w:hAnsi="David"/>
                <w:sz w:val="26"/>
              </w:rPr>
            </w:pPr>
          </w:p>
        </w:tc>
        <w:tc>
          <w:tcPr>
            <w:tcW w:w="7143" w:type="dxa"/>
            <w:gridSpan w:val="5"/>
          </w:tcPr>
          <w:p w14:paraId="7138F48C" w14:textId="77777777" w:rsidR="006A66A8" w:rsidRPr="00D252F5" w:rsidRDefault="006A66A8" w:rsidP="00AE4276">
            <w:pPr>
              <w:pStyle w:val="TableBlock"/>
              <w:rPr>
                <w:rFonts w:ascii="David" w:hAnsi="David"/>
                <w:sz w:val="26"/>
              </w:rPr>
            </w:pPr>
            <w:r w:rsidRPr="00D252F5">
              <w:rPr>
                <w:rFonts w:ascii="David" w:hAnsi="David"/>
                <w:sz w:val="26"/>
                <w:rtl/>
              </w:rPr>
              <w:t xml:space="preserve">"שיירי תוצרים" – תוצרי לוואי של כל אחד מאלה: </w:t>
            </w:r>
          </w:p>
        </w:tc>
      </w:tr>
      <w:tr w:rsidR="006A66A8" w:rsidRPr="00D252F5" w14:paraId="44834840" w14:textId="77777777" w:rsidTr="0037654B">
        <w:trPr>
          <w:cantSplit/>
        </w:trPr>
        <w:tc>
          <w:tcPr>
            <w:tcW w:w="1871" w:type="dxa"/>
          </w:tcPr>
          <w:p w14:paraId="7DC76E87" w14:textId="77777777" w:rsidR="006A66A8" w:rsidRPr="00D252F5" w:rsidRDefault="006A66A8" w:rsidP="00AE4276">
            <w:pPr>
              <w:pStyle w:val="TableSideHeading"/>
              <w:rPr>
                <w:rFonts w:ascii="David" w:hAnsi="David"/>
                <w:sz w:val="26"/>
              </w:rPr>
            </w:pPr>
          </w:p>
        </w:tc>
        <w:tc>
          <w:tcPr>
            <w:tcW w:w="624" w:type="dxa"/>
          </w:tcPr>
          <w:p w14:paraId="66E82362" w14:textId="77777777" w:rsidR="006A66A8" w:rsidRPr="00D252F5" w:rsidRDefault="006A66A8" w:rsidP="00AE4276">
            <w:pPr>
              <w:pStyle w:val="TableText"/>
              <w:jc w:val="both"/>
              <w:rPr>
                <w:rFonts w:ascii="David" w:hAnsi="David"/>
                <w:sz w:val="26"/>
              </w:rPr>
            </w:pPr>
          </w:p>
        </w:tc>
        <w:tc>
          <w:tcPr>
            <w:tcW w:w="624" w:type="dxa"/>
          </w:tcPr>
          <w:p w14:paraId="72A247A2" w14:textId="77777777" w:rsidR="006A66A8" w:rsidRPr="00D252F5" w:rsidRDefault="006A66A8" w:rsidP="00AE4276">
            <w:pPr>
              <w:pStyle w:val="TableText"/>
              <w:jc w:val="both"/>
              <w:rPr>
                <w:rFonts w:ascii="David" w:hAnsi="David"/>
                <w:sz w:val="26"/>
                <w:highlight w:val="magenta"/>
              </w:rPr>
            </w:pPr>
          </w:p>
        </w:tc>
        <w:tc>
          <w:tcPr>
            <w:tcW w:w="6519" w:type="dxa"/>
            <w:gridSpan w:val="4"/>
          </w:tcPr>
          <w:p w14:paraId="56A2F44E" w14:textId="77777777" w:rsidR="006A66A8" w:rsidRPr="00D252F5" w:rsidRDefault="006A66A8" w:rsidP="00AE4276">
            <w:pPr>
              <w:pStyle w:val="TableBlock"/>
              <w:rPr>
                <w:rFonts w:ascii="David" w:hAnsi="David"/>
                <w:sz w:val="26"/>
              </w:rPr>
            </w:pPr>
            <w:r w:rsidRPr="00D252F5">
              <w:rPr>
                <w:rFonts w:ascii="David" w:hAnsi="David"/>
                <w:sz w:val="26"/>
                <w:rtl/>
              </w:rPr>
              <w:t>(1)</w:t>
            </w:r>
            <w:r w:rsidRPr="00D252F5">
              <w:rPr>
                <w:rFonts w:ascii="David" w:hAnsi="David"/>
                <w:sz w:val="26"/>
                <w:rtl/>
              </w:rPr>
              <w:tab/>
              <w:t>תהליך טיפול בפסולת באתר לטיפול בפסולת; בין היתר, אפר מרחף ואפר תחתי;</w:t>
            </w:r>
          </w:p>
        </w:tc>
      </w:tr>
      <w:tr w:rsidR="006A66A8" w:rsidRPr="00D252F5" w14:paraId="49961DFF" w14:textId="77777777" w:rsidTr="0037654B">
        <w:trPr>
          <w:cantSplit/>
        </w:trPr>
        <w:tc>
          <w:tcPr>
            <w:tcW w:w="1871" w:type="dxa"/>
          </w:tcPr>
          <w:p w14:paraId="7B779903" w14:textId="77777777" w:rsidR="006A66A8" w:rsidRPr="00D252F5" w:rsidRDefault="006A66A8" w:rsidP="00AE4276">
            <w:pPr>
              <w:pStyle w:val="TableSideHeading"/>
              <w:rPr>
                <w:rFonts w:ascii="David" w:hAnsi="David"/>
                <w:sz w:val="26"/>
              </w:rPr>
            </w:pPr>
          </w:p>
        </w:tc>
        <w:tc>
          <w:tcPr>
            <w:tcW w:w="624" w:type="dxa"/>
          </w:tcPr>
          <w:p w14:paraId="3635F928" w14:textId="77777777" w:rsidR="006A66A8" w:rsidRPr="00D252F5" w:rsidRDefault="006A66A8" w:rsidP="00AE4276">
            <w:pPr>
              <w:pStyle w:val="TableText"/>
              <w:jc w:val="both"/>
              <w:rPr>
                <w:rFonts w:ascii="David" w:hAnsi="David"/>
                <w:sz w:val="26"/>
              </w:rPr>
            </w:pPr>
          </w:p>
        </w:tc>
        <w:tc>
          <w:tcPr>
            <w:tcW w:w="624" w:type="dxa"/>
          </w:tcPr>
          <w:p w14:paraId="4FA4511E" w14:textId="77777777" w:rsidR="006A66A8" w:rsidRPr="00D252F5" w:rsidRDefault="006A66A8" w:rsidP="00AE4276">
            <w:pPr>
              <w:pStyle w:val="TableText"/>
              <w:jc w:val="both"/>
              <w:rPr>
                <w:rFonts w:ascii="David" w:hAnsi="David"/>
                <w:sz w:val="26"/>
                <w:highlight w:val="magenta"/>
              </w:rPr>
            </w:pPr>
          </w:p>
        </w:tc>
        <w:tc>
          <w:tcPr>
            <w:tcW w:w="6519" w:type="dxa"/>
            <w:gridSpan w:val="4"/>
          </w:tcPr>
          <w:p w14:paraId="6DC8C0B7" w14:textId="77777777" w:rsidR="006A66A8" w:rsidRPr="00D252F5" w:rsidRDefault="006A66A8" w:rsidP="00AE4276">
            <w:pPr>
              <w:pStyle w:val="TableBlock"/>
              <w:rPr>
                <w:rFonts w:ascii="David" w:hAnsi="David"/>
                <w:sz w:val="26"/>
              </w:rPr>
            </w:pPr>
            <w:r w:rsidRPr="00D252F5">
              <w:rPr>
                <w:rFonts w:ascii="David" w:hAnsi="David"/>
                <w:sz w:val="26"/>
                <w:rtl/>
              </w:rPr>
              <w:t>(2)</w:t>
            </w:r>
            <w:r w:rsidRPr="00D252F5">
              <w:rPr>
                <w:rFonts w:ascii="David" w:hAnsi="David"/>
                <w:sz w:val="26"/>
                <w:rtl/>
              </w:rPr>
              <w:tab/>
              <w:t>טיפול אורגני בפסולת שאינו מוסדר במסגרת חוק אחר;</w:t>
            </w:r>
          </w:p>
        </w:tc>
      </w:tr>
      <w:tr w:rsidR="006A66A8" w:rsidRPr="00D252F5" w14:paraId="65709E72" w14:textId="77777777" w:rsidTr="0037654B">
        <w:trPr>
          <w:cantSplit/>
        </w:trPr>
        <w:tc>
          <w:tcPr>
            <w:tcW w:w="1871" w:type="dxa"/>
          </w:tcPr>
          <w:p w14:paraId="1F09A0AC" w14:textId="77777777" w:rsidR="006A66A8" w:rsidRPr="00D252F5" w:rsidRDefault="006A66A8" w:rsidP="00AE4276">
            <w:pPr>
              <w:pStyle w:val="TableSideHeading"/>
              <w:rPr>
                <w:rFonts w:ascii="David" w:hAnsi="David"/>
                <w:sz w:val="26"/>
              </w:rPr>
            </w:pPr>
          </w:p>
        </w:tc>
        <w:tc>
          <w:tcPr>
            <w:tcW w:w="624" w:type="dxa"/>
          </w:tcPr>
          <w:p w14:paraId="4F65A294" w14:textId="77777777" w:rsidR="006A66A8" w:rsidRPr="00D252F5" w:rsidRDefault="006A66A8" w:rsidP="00AE4276">
            <w:pPr>
              <w:pStyle w:val="TableText"/>
              <w:jc w:val="both"/>
              <w:rPr>
                <w:rFonts w:ascii="David" w:hAnsi="David"/>
                <w:sz w:val="26"/>
              </w:rPr>
            </w:pPr>
          </w:p>
        </w:tc>
        <w:tc>
          <w:tcPr>
            <w:tcW w:w="7143" w:type="dxa"/>
            <w:gridSpan w:val="5"/>
          </w:tcPr>
          <w:p w14:paraId="091AD52C" w14:textId="77777777" w:rsidR="006A66A8" w:rsidRPr="00D252F5" w:rsidRDefault="006A66A8" w:rsidP="00AE4276">
            <w:pPr>
              <w:pStyle w:val="TableBlock"/>
              <w:rPr>
                <w:rFonts w:ascii="David" w:hAnsi="David"/>
                <w:sz w:val="26"/>
              </w:rPr>
            </w:pPr>
            <w:r w:rsidRPr="00D252F5">
              <w:rPr>
                <w:rFonts w:ascii="David" w:hAnsi="David"/>
                <w:sz w:val="26"/>
                <w:rtl/>
              </w:rPr>
              <w:t>"שימוש חוזר" – שימוש נוסף במוצר או ברכיב מתוך מוצר, שאינם פסולת, לאותה המטרה לשמה נעשה השימוש במוצר או ברכיב בפעם הראשונה;</w:t>
            </w:r>
          </w:p>
        </w:tc>
      </w:tr>
      <w:tr w:rsidR="006A66A8" w:rsidRPr="00D252F5" w14:paraId="48F74308" w14:textId="77777777" w:rsidTr="0037654B">
        <w:trPr>
          <w:cantSplit/>
        </w:trPr>
        <w:tc>
          <w:tcPr>
            <w:tcW w:w="1871" w:type="dxa"/>
          </w:tcPr>
          <w:p w14:paraId="2C7B74B9" w14:textId="77777777" w:rsidR="006A66A8" w:rsidRPr="00D252F5" w:rsidRDefault="006A66A8" w:rsidP="00AE4276">
            <w:pPr>
              <w:pStyle w:val="TableSideHeading"/>
              <w:rPr>
                <w:rFonts w:ascii="David" w:hAnsi="David"/>
                <w:sz w:val="26"/>
              </w:rPr>
            </w:pPr>
          </w:p>
        </w:tc>
        <w:tc>
          <w:tcPr>
            <w:tcW w:w="624" w:type="dxa"/>
          </w:tcPr>
          <w:p w14:paraId="1739B9F9" w14:textId="77777777" w:rsidR="006A66A8" w:rsidRPr="00D252F5" w:rsidRDefault="006A66A8" w:rsidP="00AE4276">
            <w:pPr>
              <w:pStyle w:val="TableText"/>
              <w:jc w:val="both"/>
              <w:rPr>
                <w:rFonts w:ascii="David" w:hAnsi="David"/>
                <w:sz w:val="26"/>
                <w:highlight w:val="yellow"/>
              </w:rPr>
            </w:pPr>
          </w:p>
        </w:tc>
        <w:tc>
          <w:tcPr>
            <w:tcW w:w="7143" w:type="dxa"/>
            <w:gridSpan w:val="5"/>
          </w:tcPr>
          <w:p w14:paraId="1CA033FD" w14:textId="77777777" w:rsidR="006A66A8" w:rsidRPr="00D252F5" w:rsidRDefault="006A66A8" w:rsidP="00AE4276">
            <w:pPr>
              <w:pStyle w:val="TableBlock"/>
              <w:rPr>
                <w:rFonts w:ascii="David" w:hAnsi="David"/>
                <w:sz w:val="26"/>
              </w:rPr>
            </w:pPr>
            <w:r w:rsidRPr="00D252F5">
              <w:rPr>
                <w:rFonts w:ascii="David" w:hAnsi="David"/>
                <w:sz w:val="26"/>
                <w:rtl/>
              </w:rPr>
              <w:t>"</w:t>
            </w:r>
            <w:proofErr w:type="spellStart"/>
            <w:r w:rsidRPr="00D252F5">
              <w:rPr>
                <w:rFonts w:ascii="David" w:hAnsi="David"/>
                <w:sz w:val="26"/>
                <w:rtl/>
              </w:rPr>
              <w:t>תוכנית</w:t>
            </w:r>
            <w:proofErr w:type="spellEnd"/>
            <w:r w:rsidRPr="00D252F5">
              <w:rPr>
                <w:rFonts w:ascii="David" w:hAnsi="David"/>
                <w:sz w:val="26"/>
                <w:rtl/>
              </w:rPr>
              <w:t xml:space="preserve"> פיתוח" – </w:t>
            </w:r>
            <w:proofErr w:type="spellStart"/>
            <w:r w:rsidRPr="00D252F5">
              <w:rPr>
                <w:rFonts w:ascii="David" w:hAnsi="David"/>
                <w:sz w:val="26"/>
                <w:rtl/>
              </w:rPr>
              <w:t>תוכנית</w:t>
            </w:r>
            <w:proofErr w:type="spellEnd"/>
            <w:r w:rsidRPr="00D252F5">
              <w:rPr>
                <w:rFonts w:ascii="David" w:hAnsi="David"/>
                <w:sz w:val="26"/>
                <w:rtl/>
              </w:rPr>
              <w:t xml:space="preserve"> פיתוח לאומית כמשמעותה בסעיף 21;</w:t>
            </w:r>
          </w:p>
        </w:tc>
      </w:tr>
      <w:tr w:rsidR="006A66A8" w:rsidRPr="00D252F5" w14:paraId="3E94EE71" w14:textId="77777777" w:rsidTr="0037654B">
        <w:trPr>
          <w:cantSplit/>
        </w:trPr>
        <w:tc>
          <w:tcPr>
            <w:tcW w:w="1871" w:type="dxa"/>
          </w:tcPr>
          <w:p w14:paraId="50D366BE" w14:textId="77777777" w:rsidR="006A66A8" w:rsidRPr="00D252F5" w:rsidRDefault="006A66A8" w:rsidP="00AE4276">
            <w:pPr>
              <w:pStyle w:val="TableSideHeading"/>
              <w:rPr>
                <w:rFonts w:ascii="David" w:hAnsi="David"/>
                <w:sz w:val="26"/>
              </w:rPr>
            </w:pPr>
          </w:p>
        </w:tc>
        <w:tc>
          <w:tcPr>
            <w:tcW w:w="624" w:type="dxa"/>
          </w:tcPr>
          <w:p w14:paraId="591962E2" w14:textId="77777777" w:rsidR="006A66A8" w:rsidRPr="00D252F5" w:rsidRDefault="006A66A8" w:rsidP="00AE4276">
            <w:pPr>
              <w:pStyle w:val="TableText"/>
              <w:jc w:val="both"/>
              <w:rPr>
                <w:rFonts w:ascii="David" w:hAnsi="David"/>
                <w:sz w:val="26"/>
                <w:highlight w:val="yellow"/>
              </w:rPr>
            </w:pPr>
          </w:p>
        </w:tc>
        <w:tc>
          <w:tcPr>
            <w:tcW w:w="7143" w:type="dxa"/>
            <w:gridSpan w:val="5"/>
          </w:tcPr>
          <w:p w14:paraId="3DF36C77" w14:textId="77777777" w:rsidR="006A66A8" w:rsidRPr="00D252F5" w:rsidRDefault="006A66A8" w:rsidP="00AE4276">
            <w:pPr>
              <w:pStyle w:val="TableBlockOutdent"/>
              <w:rPr>
                <w:rFonts w:ascii="David" w:hAnsi="David"/>
                <w:sz w:val="26"/>
              </w:rPr>
            </w:pPr>
            <w:r w:rsidRPr="00D252F5">
              <w:rPr>
                <w:rFonts w:ascii="David" w:hAnsi="David"/>
                <w:sz w:val="26"/>
                <w:rtl/>
              </w:rPr>
              <w:t>"</w:t>
            </w:r>
            <w:proofErr w:type="spellStart"/>
            <w:r w:rsidRPr="00D252F5">
              <w:rPr>
                <w:rFonts w:ascii="David" w:hAnsi="David"/>
                <w:sz w:val="26"/>
                <w:rtl/>
              </w:rPr>
              <w:t>תוכנית</w:t>
            </w:r>
            <w:proofErr w:type="spellEnd"/>
            <w:r w:rsidRPr="00D252F5">
              <w:rPr>
                <w:rFonts w:ascii="David" w:hAnsi="David"/>
                <w:sz w:val="26"/>
                <w:rtl/>
              </w:rPr>
              <w:t xml:space="preserve"> אב" – </w:t>
            </w:r>
            <w:proofErr w:type="spellStart"/>
            <w:r w:rsidRPr="00D252F5">
              <w:rPr>
                <w:rFonts w:ascii="David" w:hAnsi="David"/>
                <w:sz w:val="26"/>
                <w:rtl/>
              </w:rPr>
              <w:t>תוכנית</w:t>
            </w:r>
            <w:proofErr w:type="spellEnd"/>
            <w:r w:rsidRPr="00D252F5">
              <w:rPr>
                <w:rFonts w:ascii="David" w:hAnsi="David"/>
                <w:sz w:val="26"/>
                <w:rtl/>
              </w:rPr>
              <w:t xml:space="preserve"> אב רב-שנתית כמשמעותה בסעיף 20;</w:t>
            </w:r>
          </w:p>
        </w:tc>
      </w:tr>
      <w:tr w:rsidR="006A66A8" w:rsidRPr="00D252F5" w14:paraId="680811BD" w14:textId="77777777" w:rsidTr="0037654B">
        <w:trPr>
          <w:cantSplit/>
        </w:trPr>
        <w:tc>
          <w:tcPr>
            <w:tcW w:w="1871" w:type="dxa"/>
          </w:tcPr>
          <w:p w14:paraId="728C3D63" w14:textId="77777777" w:rsidR="006A66A8" w:rsidRPr="00D252F5" w:rsidRDefault="006A66A8" w:rsidP="00AE4276">
            <w:pPr>
              <w:pStyle w:val="TableSideHeading"/>
              <w:rPr>
                <w:rFonts w:ascii="David" w:hAnsi="David"/>
                <w:sz w:val="26"/>
              </w:rPr>
            </w:pPr>
          </w:p>
        </w:tc>
        <w:tc>
          <w:tcPr>
            <w:tcW w:w="624" w:type="dxa"/>
          </w:tcPr>
          <w:p w14:paraId="091C0517" w14:textId="77777777" w:rsidR="006A66A8" w:rsidRPr="00D252F5" w:rsidRDefault="006A66A8" w:rsidP="00AE4276">
            <w:pPr>
              <w:pStyle w:val="TableText"/>
              <w:jc w:val="both"/>
              <w:rPr>
                <w:rFonts w:ascii="David" w:hAnsi="David"/>
                <w:sz w:val="26"/>
              </w:rPr>
            </w:pPr>
          </w:p>
        </w:tc>
        <w:tc>
          <w:tcPr>
            <w:tcW w:w="7143" w:type="dxa"/>
            <w:gridSpan w:val="5"/>
          </w:tcPr>
          <w:p w14:paraId="12FBFC3B" w14:textId="77777777" w:rsidR="006A66A8" w:rsidRPr="00D252F5" w:rsidRDefault="006A66A8" w:rsidP="00AE4276">
            <w:pPr>
              <w:pStyle w:val="TableBlock"/>
              <w:rPr>
                <w:rFonts w:ascii="David" w:hAnsi="David"/>
                <w:sz w:val="26"/>
              </w:rPr>
            </w:pPr>
            <w:r w:rsidRPr="00D252F5">
              <w:rPr>
                <w:rFonts w:ascii="David" w:hAnsi="David"/>
                <w:sz w:val="26"/>
                <w:rtl/>
              </w:rPr>
              <w:t>"תעריפים" – כל סוגי התשלומים שמשלם יצרן פסולת או אוסף פסולות או רשות מקומית לבעל רישיון;</w:t>
            </w:r>
          </w:p>
        </w:tc>
      </w:tr>
      <w:tr w:rsidR="006A66A8" w:rsidRPr="00D252F5" w14:paraId="306CB576" w14:textId="77777777" w:rsidTr="0037654B">
        <w:trPr>
          <w:cantSplit/>
        </w:trPr>
        <w:tc>
          <w:tcPr>
            <w:tcW w:w="1871" w:type="dxa"/>
          </w:tcPr>
          <w:p w14:paraId="189D633E" w14:textId="77777777" w:rsidR="006A66A8" w:rsidRPr="00D252F5" w:rsidRDefault="006A66A8" w:rsidP="00AE4276">
            <w:pPr>
              <w:pStyle w:val="TableSideHeading"/>
              <w:rPr>
                <w:rFonts w:ascii="David" w:hAnsi="David"/>
                <w:sz w:val="26"/>
              </w:rPr>
            </w:pPr>
          </w:p>
        </w:tc>
        <w:tc>
          <w:tcPr>
            <w:tcW w:w="624" w:type="dxa"/>
          </w:tcPr>
          <w:p w14:paraId="68F5045B" w14:textId="77777777" w:rsidR="006A66A8" w:rsidRPr="00D252F5" w:rsidRDefault="006A66A8" w:rsidP="00AE4276">
            <w:pPr>
              <w:pStyle w:val="TableText"/>
              <w:jc w:val="both"/>
              <w:rPr>
                <w:rFonts w:ascii="David" w:hAnsi="David"/>
                <w:sz w:val="26"/>
              </w:rPr>
            </w:pPr>
          </w:p>
        </w:tc>
        <w:tc>
          <w:tcPr>
            <w:tcW w:w="7143" w:type="dxa"/>
            <w:gridSpan w:val="5"/>
          </w:tcPr>
          <w:p w14:paraId="1AB5182A" w14:textId="77777777" w:rsidR="006A66A8" w:rsidRPr="00D252F5" w:rsidRDefault="006A66A8" w:rsidP="00AE4276">
            <w:pPr>
              <w:pStyle w:val="TableBlock"/>
              <w:rPr>
                <w:rFonts w:ascii="David" w:hAnsi="David"/>
                <w:sz w:val="26"/>
              </w:rPr>
            </w:pPr>
            <w:r w:rsidRPr="00D252F5">
              <w:rPr>
                <w:rFonts w:ascii="David" w:hAnsi="David"/>
                <w:sz w:val="26"/>
                <w:rtl/>
              </w:rPr>
              <w:t>"השר" – השר להגנת הסביבה;</w:t>
            </w:r>
          </w:p>
        </w:tc>
      </w:tr>
      <w:tr w:rsidR="006A66A8" w:rsidRPr="00D252F5" w14:paraId="4B6CD4E9" w14:textId="77777777" w:rsidTr="0037654B">
        <w:trPr>
          <w:cantSplit/>
        </w:trPr>
        <w:tc>
          <w:tcPr>
            <w:tcW w:w="1871" w:type="dxa"/>
          </w:tcPr>
          <w:p w14:paraId="557A3E2B" w14:textId="77777777" w:rsidR="006A66A8" w:rsidRPr="00D252F5" w:rsidRDefault="006A66A8" w:rsidP="00AE4276">
            <w:pPr>
              <w:pStyle w:val="TableSideHeading"/>
              <w:rPr>
                <w:rFonts w:ascii="David" w:hAnsi="David"/>
                <w:sz w:val="26"/>
              </w:rPr>
            </w:pPr>
          </w:p>
        </w:tc>
        <w:tc>
          <w:tcPr>
            <w:tcW w:w="624" w:type="dxa"/>
          </w:tcPr>
          <w:p w14:paraId="4DAFCA57" w14:textId="77777777" w:rsidR="006A66A8" w:rsidRPr="00D252F5" w:rsidRDefault="006A66A8" w:rsidP="00AE4276">
            <w:pPr>
              <w:pStyle w:val="TableText"/>
              <w:jc w:val="both"/>
              <w:rPr>
                <w:rFonts w:ascii="David" w:hAnsi="David"/>
                <w:sz w:val="26"/>
              </w:rPr>
            </w:pPr>
          </w:p>
        </w:tc>
        <w:tc>
          <w:tcPr>
            <w:tcW w:w="7143" w:type="dxa"/>
            <w:gridSpan w:val="5"/>
          </w:tcPr>
          <w:p w14:paraId="6BF259D3" w14:textId="07A2FF84" w:rsidR="006A66A8" w:rsidRPr="00D252F5" w:rsidRDefault="006A66A8" w:rsidP="00AE4276">
            <w:pPr>
              <w:pStyle w:val="TableBlock"/>
              <w:rPr>
                <w:rFonts w:ascii="David" w:hAnsi="David"/>
                <w:sz w:val="26"/>
              </w:rPr>
            </w:pPr>
            <w:r w:rsidRPr="00D252F5">
              <w:rPr>
                <w:rFonts w:ascii="David" w:hAnsi="David"/>
                <w:sz w:val="26"/>
                <w:rtl/>
              </w:rPr>
              <w:t>"השרי</w:t>
            </w:r>
            <w:r w:rsidR="00BF720B">
              <w:rPr>
                <w:rFonts w:ascii="David" w:hAnsi="David"/>
                <w:sz w:val="26"/>
                <w:rtl/>
              </w:rPr>
              <w:t>ם" – השר להגנת הסביבה ושר האוצר</w:t>
            </w:r>
            <w:r w:rsidR="00BF720B">
              <w:rPr>
                <w:rFonts w:ascii="David" w:hAnsi="David" w:hint="cs"/>
                <w:sz w:val="26"/>
                <w:rtl/>
              </w:rPr>
              <w:t>.</w:t>
            </w:r>
          </w:p>
        </w:tc>
      </w:tr>
      <w:tr w:rsidR="006A66A8" w:rsidRPr="00D252F5" w14:paraId="5061AE80" w14:textId="77777777" w:rsidTr="0037654B">
        <w:trPr>
          <w:cantSplit/>
        </w:trPr>
        <w:tc>
          <w:tcPr>
            <w:tcW w:w="1871" w:type="dxa"/>
          </w:tcPr>
          <w:p w14:paraId="2930BFCB" w14:textId="77777777" w:rsidR="006A66A8" w:rsidRPr="00D252F5" w:rsidRDefault="006A66A8" w:rsidP="00AE4276">
            <w:pPr>
              <w:pStyle w:val="TableSideHeading"/>
              <w:rPr>
                <w:rFonts w:ascii="David" w:hAnsi="David"/>
                <w:sz w:val="26"/>
              </w:rPr>
            </w:pPr>
          </w:p>
        </w:tc>
        <w:tc>
          <w:tcPr>
            <w:tcW w:w="624" w:type="dxa"/>
          </w:tcPr>
          <w:p w14:paraId="4E3A9DB8" w14:textId="77777777" w:rsidR="006A66A8" w:rsidRPr="00D252F5" w:rsidRDefault="006A66A8" w:rsidP="00AE4276">
            <w:pPr>
              <w:pStyle w:val="TableText"/>
              <w:jc w:val="both"/>
              <w:rPr>
                <w:rFonts w:ascii="David" w:hAnsi="David"/>
                <w:sz w:val="26"/>
              </w:rPr>
            </w:pPr>
          </w:p>
        </w:tc>
        <w:tc>
          <w:tcPr>
            <w:tcW w:w="7143" w:type="dxa"/>
            <w:gridSpan w:val="5"/>
          </w:tcPr>
          <w:p w14:paraId="39C186EB" w14:textId="77777777" w:rsidR="006A66A8" w:rsidRPr="00C37D94" w:rsidRDefault="006A66A8" w:rsidP="0037654B">
            <w:pPr>
              <w:pStyle w:val="TableBlock"/>
              <w:jc w:val="center"/>
              <w:rPr>
                <w:rFonts w:ascii="David" w:hAnsi="David"/>
                <w:b/>
                <w:bCs/>
                <w:sz w:val="26"/>
              </w:rPr>
            </w:pPr>
            <w:r w:rsidRPr="00C37D94">
              <w:rPr>
                <w:rFonts w:ascii="David" w:hAnsi="David"/>
                <w:b/>
                <w:bCs/>
                <w:sz w:val="26"/>
                <w:rtl/>
              </w:rPr>
              <w:t>פרק ב': מרשם ורישיונות לעוסקים בפסולת</w:t>
            </w:r>
          </w:p>
        </w:tc>
      </w:tr>
      <w:tr w:rsidR="006A66A8" w:rsidRPr="00D252F5" w14:paraId="5FB4887F" w14:textId="77777777" w:rsidTr="0037654B">
        <w:trPr>
          <w:cantSplit/>
        </w:trPr>
        <w:tc>
          <w:tcPr>
            <w:tcW w:w="1871" w:type="dxa"/>
          </w:tcPr>
          <w:p w14:paraId="4E704921" w14:textId="77777777" w:rsidR="006A66A8" w:rsidRPr="00D252F5" w:rsidRDefault="006A66A8" w:rsidP="00AE4276">
            <w:pPr>
              <w:pStyle w:val="TableSideHeading"/>
              <w:rPr>
                <w:rFonts w:ascii="David" w:hAnsi="David"/>
                <w:sz w:val="26"/>
              </w:rPr>
            </w:pPr>
          </w:p>
        </w:tc>
        <w:tc>
          <w:tcPr>
            <w:tcW w:w="624" w:type="dxa"/>
          </w:tcPr>
          <w:p w14:paraId="44B24EA8" w14:textId="77777777" w:rsidR="006A66A8" w:rsidRPr="00D252F5" w:rsidRDefault="006A66A8" w:rsidP="00AE4276">
            <w:pPr>
              <w:pStyle w:val="TableText"/>
              <w:jc w:val="both"/>
              <w:rPr>
                <w:rFonts w:ascii="David" w:hAnsi="David"/>
                <w:sz w:val="26"/>
              </w:rPr>
            </w:pPr>
          </w:p>
        </w:tc>
        <w:tc>
          <w:tcPr>
            <w:tcW w:w="7143" w:type="dxa"/>
            <w:gridSpan w:val="5"/>
          </w:tcPr>
          <w:p w14:paraId="07804A71" w14:textId="77777777" w:rsidR="006A66A8" w:rsidRPr="00C37D94" w:rsidRDefault="006A66A8" w:rsidP="0037654B">
            <w:pPr>
              <w:pStyle w:val="TableBlock"/>
              <w:jc w:val="center"/>
              <w:rPr>
                <w:rFonts w:ascii="David" w:hAnsi="David"/>
                <w:b/>
                <w:bCs/>
                <w:sz w:val="26"/>
              </w:rPr>
            </w:pPr>
            <w:r w:rsidRPr="00C37D94">
              <w:rPr>
                <w:rFonts w:ascii="David" w:hAnsi="David"/>
                <w:b/>
                <w:bCs/>
                <w:sz w:val="26"/>
                <w:rtl/>
              </w:rPr>
              <w:t>סימן א': מרשם</w:t>
            </w:r>
          </w:p>
        </w:tc>
      </w:tr>
      <w:tr w:rsidR="006A66A8" w:rsidRPr="00D252F5" w14:paraId="3FB36878" w14:textId="77777777" w:rsidTr="0037654B">
        <w:trPr>
          <w:cantSplit/>
        </w:trPr>
        <w:tc>
          <w:tcPr>
            <w:tcW w:w="1871" w:type="dxa"/>
          </w:tcPr>
          <w:p w14:paraId="2BE559DD" w14:textId="77777777" w:rsidR="006A66A8" w:rsidRPr="00D252F5" w:rsidRDefault="006A66A8" w:rsidP="00AE4276">
            <w:pPr>
              <w:pStyle w:val="TableSideHeading"/>
              <w:rPr>
                <w:rFonts w:ascii="David" w:hAnsi="David"/>
                <w:sz w:val="26"/>
              </w:rPr>
            </w:pPr>
            <w:r w:rsidRPr="00D252F5">
              <w:rPr>
                <w:rFonts w:ascii="David" w:hAnsi="David"/>
                <w:sz w:val="26"/>
                <w:rtl/>
              </w:rPr>
              <w:t>חובת רישום במרשם</w:t>
            </w:r>
          </w:p>
        </w:tc>
        <w:tc>
          <w:tcPr>
            <w:tcW w:w="624" w:type="dxa"/>
          </w:tcPr>
          <w:p w14:paraId="18B53214" w14:textId="77777777" w:rsidR="006A66A8" w:rsidRPr="00D252F5" w:rsidRDefault="006A66A8" w:rsidP="006A66A8">
            <w:pPr>
              <w:pStyle w:val="TableText"/>
              <w:numPr>
                <w:ilvl w:val="0"/>
                <w:numId w:val="26"/>
              </w:numPr>
              <w:jc w:val="both"/>
              <w:rPr>
                <w:rFonts w:ascii="David" w:hAnsi="David"/>
                <w:sz w:val="26"/>
              </w:rPr>
            </w:pPr>
          </w:p>
        </w:tc>
        <w:tc>
          <w:tcPr>
            <w:tcW w:w="7143" w:type="dxa"/>
            <w:gridSpan w:val="5"/>
          </w:tcPr>
          <w:p w14:paraId="7A4EE4FB" w14:textId="77777777" w:rsidR="006A66A8" w:rsidRPr="00D252F5" w:rsidRDefault="006A66A8" w:rsidP="00AE4276">
            <w:pPr>
              <w:pStyle w:val="TableBlock"/>
              <w:rPr>
                <w:rFonts w:ascii="David" w:hAnsi="David"/>
                <w:sz w:val="26"/>
              </w:rPr>
            </w:pPr>
            <w:r w:rsidRPr="00D252F5">
              <w:rPr>
                <w:rFonts w:ascii="David" w:hAnsi="David"/>
                <w:sz w:val="26"/>
                <w:rtl/>
              </w:rPr>
              <w:t>(א)</w:t>
            </w:r>
            <w:r w:rsidRPr="00D252F5">
              <w:rPr>
                <w:rFonts w:ascii="David" w:hAnsi="David"/>
                <w:sz w:val="26"/>
                <w:rtl/>
              </w:rPr>
              <w:tab/>
              <w:t>לא יעשה אדם, דרך עיסוק, בין כעיסוקו העיקרי ובין כעיסוק נלווה לעיסוקו העיקרי, בעצמו או באמצעות אחר, פעילות טעונה רישום, אלא על פי רישום לפי חוק זה.</w:t>
            </w:r>
          </w:p>
        </w:tc>
      </w:tr>
      <w:tr w:rsidR="006A66A8" w:rsidRPr="00D252F5" w14:paraId="658E989C" w14:textId="77777777" w:rsidTr="0037654B">
        <w:trPr>
          <w:cantSplit/>
        </w:trPr>
        <w:tc>
          <w:tcPr>
            <w:tcW w:w="1871" w:type="dxa"/>
          </w:tcPr>
          <w:p w14:paraId="60BBA406" w14:textId="77777777" w:rsidR="006A66A8" w:rsidRPr="00D252F5" w:rsidRDefault="006A66A8" w:rsidP="00AE4276">
            <w:pPr>
              <w:pStyle w:val="TableSideHeading"/>
              <w:rPr>
                <w:rFonts w:ascii="David" w:hAnsi="David"/>
                <w:sz w:val="26"/>
              </w:rPr>
            </w:pPr>
          </w:p>
        </w:tc>
        <w:tc>
          <w:tcPr>
            <w:tcW w:w="624" w:type="dxa"/>
          </w:tcPr>
          <w:p w14:paraId="1990719E" w14:textId="77777777" w:rsidR="006A66A8" w:rsidRPr="00D252F5" w:rsidRDefault="006A66A8" w:rsidP="00AE4276">
            <w:pPr>
              <w:pStyle w:val="TableText"/>
              <w:jc w:val="both"/>
              <w:rPr>
                <w:rFonts w:ascii="David" w:hAnsi="David"/>
                <w:sz w:val="26"/>
              </w:rPr>
            </w:pPr>
          </w:p>
        </w:tc>
        <w:tc>
          <w:tcPr>
            <w:tcW w:w="7143" w:type="dxa"/>
            <w:gridSpan w:val="5"/>
          </w:tcPr>
          <w:p w14:paraId="55638267" w14:textId="77777777" w:rsidR="006A66A8" w:rsidRPr="00D252F5" w:rsidRDefault="006A66A8" w:rsidP="00AE4276">
            <w:pPr>
              <w:pStyle w:val="TableBlock"/>
              <w:rPr>
                <w:rFonts w:ascii="David" w:hAnsi="David"/>
                <w:sz w:val="26"/>
              </w:rPr>
            </w:pPr>
            <w:r w:rsidRPr="00D252F5">
              <w:rPr>
                <w:rFonts w:ascii="David" w:hAnsi="David"/>
                <w:sz w:val="26"/>
                <w:rtl/>
              </w:rPr>
              <w:t>(ב)</w:t>
            </w:r>
            <w:r w:rsidRPr="00D252F5">
              <w:rPr>
                <w:rFonts w:ascii="David" w:hAnsi="David"/>
                <w:sz w:val="26"/>
                <w:rtl/>
              </w:rPr>
              <w:tab/>
              <w:t xml:space="preserve">לא יעשה אדם שימוש דרך עיסוק כאמור בסעיף קטן (א), בין כעיסוקו העיקרי ובין כעיסוק נלווה לעיסוקו העיקרי, בעצמו או באמצעות אחר, אלא בכלי אצירה וכלי רכב להובלת פסולת שנרשמו במרשם ולפי הוראות חוק זה.  </w:t>
            </w:r>
          </w:p>
        </w:tc>
      </w:tr>
      <w:tr w:rsidR="006A66A8" w:rsidRPr="00D252F5" w14:paraId="7ACCC9BE" w14:textId="77777777" w:rsidTr="0037654B">
        <w:trPr>
          <w:cantSplit/>
        </w:trPr>
        <w:tc>
          <w:tcPr>
            <w:tcW w:w="1871" w:type="dxa"/>
          </w:tcPr>
          <w:p w14:paraId="2A8187CB" w14:textId="77777777" w:rsidR="006A66A8" w:rsidRPr="00D252F5" w:rsidRDefault="006A66A8" w:rsidP="00AE4276">
            <w:pPr>
              <w:pStyle w:val="TableSideHeading"/>
              <w:rPr>
                <w:rFonts w:ascii="David" w:hAnsi="David"/>
                <w:sz w:val="26"/>
              </w:rPr>
            </w:pPr>
          </w:p>
        </w:tc>
        <w:tc>
          <w:tcPr>
            <w:tcW w:w="624" w:type="dxa"/>
          </w:tcPr>
          <w:p w14:paraId="46433888" w14:textId="77777777" w:rsidR="006A66A8" w:rsidRPr="00D252F5" w:rsidRDefault="006A66A8" w:rsidP="00AE4276">
            <w:pPr>
              <w:pStyle w:val="TableText"/>
              <w:jc w:val="both"/>
              <w:rPr>
                <w:rFonts w:ascii="David" w:hAnsi="David"/>
                <w:sz w:val="26"/>
              </w:rPr>
            </w:pPr>
          </w:p>
        </w:tc>
        <w:tc>
          <w:tcPr>
            <w:tcW w:w="7143" w:type="dxa"/>
            <w:gridSpan w:val="5"/>
          </w:tcPr>
          <w:p w14:paraId="1BDCA5AE" w14:textId="77777777" w:rsidR="006A66A8" w:rsidRPr="00D252F5" w:rsidRDefault="006A66A8" w:rsidP="00AE4276">
            <w:pPr>
              <w:pStyle w:val="TableBlock"/>
              <w:rPr>
                <w:rFonts w:ascii="David" w:hAnsi="David"/>
                <w:sz w:val="26"/>
              </w:rPr>
            </w:pPr>
            <w:r w:rsidRPr="00D252F5">
              <w:rPr>
                <w:rFonts w:ascii="David" w:hAnsi="David"/>
                <w:sz w:val="26"/>
                <w:rtl/>
              </w:rPr>
              <w:t>(ג)</w:t>
            </w:r>
            <w:r w:rsidRPr="00D252F5">
              <w:rPr>
                <w:rFonts w:ascii="David" w:hAnsi="David"/>
                <w:sz w:val="26"/>
                <w:rtl/>
              </w:rPr>
              <w:tab/>
              <w:t>בעל כלי אצירה או בעל רכב להובלת פסולת, המספק או מציב כלי אצירה או מוביל פסולת, דרך עיסוק, ירשום במרשם כלי אצירה או רכב להובלת פסולת.</w:t>
            </w:r>
          </w:p>
        </w:tc>
      </w:tr>
      <w:tr w:rsidR="006A66A8" w:rsidRPr="00D252F5" w14:paraId="390F3F34" w14:textId="77777777" w:rsidTr="0037654B">
        <w:trPr>
          <w:cantSplit/>
        </w:trPr>
        <w:tc>
          <w:tcPr>
            <w:tcW w:w="1871" w:type="dxa"/>
          </w:tcPr>
          <w:p w14:paraId="1D646D72" w14:textId="77777777" w:rsidR="006A66A8" w:rsidRPr="00D252F5" w:rsidRDefault="006A66A8" w:rsidP="00AE4276">
            <w:pPr>
              <w:pStyle w:val="TableSideHeading"/>
              <w:rPr>
                <w:rFonts w:ascii="David" w:hAnsi="David"/>
                <w:sz w:val="26"/>
              </w:rPr>
            </w:pPr>
            <w:r w:rsidRPr="00D252F5">
              <w:rPr>
                <w:rFonts w:ascii="David" w:hAnsi="David"/>
                <w:sz w:val="26"/>
                <w:rtl/>
              </w:rPr>
              <w:t xml:space="preserve">תנאים לרישום </w:t>
            </w:r>
          </w:p>
        </w:tc>
        <w:tc>
          <w:tcPr>
            <w:tcW w:w="624" w:type="dxa"/>
          </w:tcPr>
          <w:p w14:paraId="30C765CA" w14:textId="77777777" w:rsidR="006A66A8" w:rsidRPr="00D252F5" w:rsidRDefault="006A66A8" w:rsidP="006A66A8">
            <w:pPr>
              <w:pStyle w:val="TableText"/>
              <w:numPr>
                <w:ilvl w:val="0"/>
                <w:numId w:val="26"/>
              </w:numPr>
              <w:jc w:val="both"/>
              <w:rPr>
                <w:rFonts w:ascii="David" w:hAnsi="David"/>
                <w:sz w:val="26"/>
                <w:rtl/>
              </w:rPr>
            </w:pPr>
          </w:p>
        </w:tc>
        <w:tc>
          <w:tcPr>
            <w:tcW w:w="7143" w:type="dxa"/>
            <w:gridSpan w:val="5"/>
          </w:tcPr>
          <w:p w14:paraId="6C98B2C6" w14:textId="77777777" w:rsidR="006A66A8" w:rsidRPr="00D252F5" w:rsidRDefault="006A66A8" w:rsidP="00AE4276">
            <w:pPr>
              <w:pStyle w:val="TableBlock"/>
              <w:rPr>
                <w:rFonts w:ascii="David" w:hAnsi="David"/>
                <w:sz w:val="26"/>
              </w:rPr>
            </w:pPr>
            <w:r w:rsidRPr="00D252F5">
              <w:rPr>
                <w:rFonts w:ascii="David" w:hAnsi="David"/>
                <w:sz w:val="26"/>
                <w:rtl/>
              </w:rPr>
              <w:t>השר, רשאי לקבוע תנאים לרישום במרשם, והכול כדי להבטיח את האצירה, ההובלה והטיפול בפסולת בהתאם למטרות חוק זה, וכדי למנוע פגיעה בסביבה או בבריאות הציבור.</w:t>
            </w:r>
          </w:p>
        </w:tc>
      </w:tr>
      <w:tr w:rsidR="006A66A8" w:rsidRPr="00D252F5" w14:paraId="7DCC2FBE" w14:textId="77777777" w:rsidTr="0037654B">
        <w:trPr>
          <w:cantSplit/>
        </w:trPr>
        <w:tc>
          <w:tcPr>
            <w:tcW w:w="1871" w:type="dxa"/>
          </w:tcPr>
          <w:p w14:paraId="18F88FAD" w14:textId="77777777" w:rsidR="006A66A8" w:rsidRPr="00D252F5" w:rsidRDefault="006A66A8" w:rsidP="00AE4276">
            <w:pPr>
              <w:pStyle w:val="TableSideHeading"/>
              <w:rPr>
                <w:rFonts w:ascii="David" w:hAnsi="David"/>
                <w:sz w:val="26"/>
              </w:rPr>
            </w:pPr>
            <w:r w:rsidRPr="00D252F5">
              <w:rPr>
                <w:rFonts w:ascii="David" w:hAnsi="David"/>
                <w:sz w:val="26"/>
                <w:rtl/>
              </w:rPr>
              <w:t xml:space="preserve">מרשם עוסקים בפסולת </w:t>
            </w:r>
          </w:p>
        </w:tc>
        <w:tc>
          <w:tcPr>
            <w:tcW w:w="624" w:type="dxa"/>
          </w:tcPr>
          <w:p w14:paraId="12AC94E6" w14:textId="77777777" w:rsidR="006A66A8" w:rsidRPr="00D252F5" w:rsidRDefault="006A66A8" w:rsidP="006A66A8">
            <w:pPr>
              <w:pStyle w:val="TableText"/>
              <w:numPr>
                <w:ilvl w:val="0"/>
                <w:numId w:val="26"/>
              </w:numPr>
              <w:jc w:val="both"/>
              <w:rPr>
                <w:rFonts w:ascii="David" w:hAnsi="David"/>
                <w:sz w:val="26"/>
              </w:rPr>
            </w:pPr>
          </w:p>
        </w:tc>
        <w:tc>
          <w:tcPr>
            <w:tcW w:w="7143" w:type="dxa"/>
            <w:gridSpan w:val="5"/>
          </w:tcPr>
          <w:p w14:paraId="01D9061D" w14:textId="77777777" w:rsidR="006A66A8" w:rsidRPr="00D252F5" w:rsidRDefault="006A66A8" w:rsidP="00AE4276">
            <w:pPr>
              <w:pStyle w:val="TableBlock"/>
              <w:rPr>
                <w:rFonts w:ascii="David" w:hAnsi="David"/>
                <w:sz w:val="26"/>
              </w:rPr>
            </w:pPr>
            <w:r w:rsidRPr="00D252F5">
              <w:rPr>
                <w:rFonts w:ascii="David" w:hAnsi="David"/>
                <w:sz w:val="26"/>
                <w:rtl/>
              </w:rPr>
              <w:t>(א)</w:t>
            </w:r>
            <w:r w:rsidRPr="00D252F5">
              <w:rPr>
                <w:rFonts w:ascii="David" w:hAnsi="David"/>
                <w:sz w:val="26"/>
                <w:rtl/>
              </w:rPr>
              <w:tab/>
              <w:t>הממונה ינהל מרשם של העוסקים בפסולת, של בעלי רישיון, של כלי אצירה ושל רכב להובלת פסולת (בחוק זה – המרשם); המרשם יהיה פתוח לעיון הציבור ויפורסם באתר האינטרנט של הרשות.</w:t>
            </w:r>
          </w:p>
        </w:tc>
      </w:tr>
      <w:tr w:rsidR="006A66A8" w:rsidRPr="00D252F5" w14:paraId="3BA49B07" w14:textId="77777777" w:rsidTr="0037654B">
        <w:trPr>
          <w:cantSplit/>
        </w:trPr>
        <w:tc>
          <w:tcPr>
            <w:tcW w:w="1871" w:type="dxa"/>
          </w:tcPr>
          <w:p w14:paraId="1D50887C" w14:textId="77777777" w:rsidR="006A66A8" w:rsidRPr="00D252F5" w:rsidRDefault="006A66A8" w:rsidP="00AE4276">
            <w:pPr>
              <w:pStyle w:val="TableSideHeading"/>
              <w:rPr>
                <w:rFonts w:ascii="David" w:hAnsi="David"/>
                <w:sz w:val="26"/>
              </w:rPr>
            </w:pPr>
          </w:p>
        </w:tc>
        <w:tc>
          <w:tcPr>
            <w:tcW w:w="624" w:type="dxa"/>
          </w:tcPr>
          <w:p w14:paraId="3590BC36" w14:textId="77777777" w:rsidR="006A66A8" w:rsidRPr="00D252F5" w:rsidRDefault="006A66A8" w:rsidP="00AE4276">
            <w:pPr>
              <w:pStyle w:val="TableText"/>
              <w:jc w:val="both"/>
              <w:rPr>
                <w:rFonts w:ascii="David" w:hAnsi="David"/>
                <w:sz w:val="26"/>
              </w:rPr>
            </w:pPr>
          </w:p>
        </w:tc>
        <w:tc>
          <w:tcPr>
            <w:tcW w:w="7143" w:type="dxa"/>
            <w:gridSpan w:val="5"/>
          </w:tcPr>
          <w:p w14:paraId="0C91422E" w14:textId="77777777" w:rsidR="006A66A8" w:rsidRPr="00D252F5" w:rsidRDefault="006A66A8" w:rsidP="00AE4276">
            <w:pPr>
              <w:pStyle w:val="TableBlock"/>
              <w:rPr>
                <w:rFonts w:ascii="David" w:hAnsi="David"/>
                <w:sz w:val="26"/>
              </w:rPr>
            </w:pPr>
            <w:r w:rsidRPr="00D252F5">
              <w:rPr>
                <w:rFonts w:ascii="David" w:hAnsi="David"/>
                <w:sz w:val="26"/>
                <w:rtl/>
              </w:rPr>
              <w:t>(ב)</w:t>
            </w:r>
            <w:r w:rsidRPr="00D252F5">
              <w:rPr>
                <w:rFonts w:ascii="David" w:hAnsi="David"/>
                <w:sz w:val="26"/>
                <w:rtl/>
              </w:rPr>
              <w:tab/>
              <w:t>הרשות רשאית לקבוע הוראות לעניין אופן ניהול המרשם ולעניין הגשת הבקשה לרישום במרשם, הפרטים שייכללו בה והמסמכים שיצורפו אליה.</w:t>
            </w:r>
          </w:p>
        </w:tc>
      </w:tr>
      <w:tr w:rsidR="006A66A8" w:rsidRPr="00D252F5" w14:paraId="74A43D6D" w14:textId="77777777" w:rsidTr="0037654B">
        <w:trPr>
          <w:cantSplit/>
        </w:trPr>
        <w:tc>
          <w:tcPr>
            <w:tcW w:w="1871" w:type="dxa"/>
          </w:tcPr>
          <w:p w14:paraId="34DC3DDA" w14:textId="77777777" w:rsidR="006A66A8" w:rsidRPr="00D252F5" w:rsidRDefault="006A66A8" w:rsidP="00AE4276">
            <w:pPr>
              <w:pStyle w:val="TableSideHeading"/>
              <w:rPr>
                <w:rFonts w:ascii="David" w:hAnsi="David"/>
                <w:sz w:val="26"/>
              </w:rPr>
            </w:pPr>
          </w:p>
        </w:tc>
        <w:tc>
          <w:tcPr>
            <w:tcW w:w="624" w:type="dxa"/>
          </w:tcPr>
          <w:p w14:paraId="003D93AA" w14:textId="77777777" w:rsidR="006A66A8" w:rsidRPr="00D252F5" w:rsidRDefault="006A66A8" w:rsidP="00AE4276">
            <w:pPr>
              <w:pStyle w:val="TableText"/>
              <w:jc w:val="both"/>
              <w:rPr>
                <w:rFonts w:ascii="David" w:hAnsi="David"/>
                <w:sz w:val="26"/>
              </w:rPr>
            </w:pPr>
          </w:p>
        </w:tc>
        <w:tc>
          <w:tcPr>
            <w:tcW w:w="7143" w:type="dxa"/>
            <w:gridSpan w:val="5"/>
          </w:tcPr>
          <w:p w14:paraId="55568E77" w14:textId="77777777" w:rsidR="006A66A8" w:rsidRPr="00D252F5" w:rsidRDefault="006A66A8" w:rsidP="00AE4276">
            <w:pPr>
              <w:pStyle w:val="TableBlock"/>
              <w:rPr>
                <w:rFonts w:ascii="David" w:hAnsi="David"/>
                <w:sz w:val="26"/>
              </w:rPr>
            </w:pPr>
            <w:r w:rsidRPr="00D252F5">
              <w:rPr>
                <w:rFonts w:ascii="David" w:hAnsi="David"/>
                <w:sz w:val="26"/>
                <w:rtl/>
              </w:rPr>
              <w:t>(ג)</w:t>
            </w:r>
            <w:r w:rsidRPr="00D252F5">
              <w:rPr>
                <w:rFonts w:ascii="David" w:hAnsi="David"/>
                <w:sz w:val="26"/>
                <w:rtl/>
              </w:rPr>
              <w:tab/>
              <w:t xml:space="preserve">מי שרשום במרשם ידווח לממונה לאלתר אם חדל להתקיים בו תנאי מהתנאים לרישום במרשם שנקבעו לפי סעיף 4. </w:t>
            </w:r>
          </w:p>
        </w:tc>
      </w:tr>
      <w:tr w:rsidR="006A66A8" w:rsidRPr="00D252F5" w14:paraId="22A147B0" w14:textId="77777777" w:rsidTr="0037654B">
        <w:trPr>
          <w:cantSplit/>
        </w:trPr>
        <w:tc>
          <w:tcPr>
            <w:tcW w:w="1871" w:type="dxa"/>
          </w:tcPr>
          <w:p w14:paraId="5BD570C9" w14:textId="77777777" w:rsidR="006A66A8" w:rsidRPr="00D252F5" w:rsidRDefault="006A66A8" w:rsidP="00AE4276">
            <w:pPr>
              <w:pStyle w:val="TableSideHeading"/>
              <w:rPr>
                <w:rFonts w:ascii="David" w:hAnsi="David"/>
                <w:sz w:val="26"/>
              </w:rPr>
            </w:pPr>
            <w:r w:rsidRPr="00D252F5">
              <w:rPr>
                <w:rFonts w:ascii="David" w:hAnsi="David"/>
                <w:sz w:val="26"/>
                <w:rtl/>
              </w:rPr>
              <w:t>בקשה לרישום במרשם</w:t>
            </w:r>
          </w:p>
        </w:tc>
        <w:tc>
          <w:tcPr>
            <w:tcW w:w="624" w:type="dxa"/>
          </w:tcPr>
          <w:p w14:paraId="2654C855" w14:textId="77777777" w:rsidR="006A66A8" w:rsidRPr="00D252F5" w:rsidRDefault="006A66A8" w:rsidP="006A66A8">
            <w:pPr>
              <w:pStyle w:val="TableText"/>
              <w:numPr>
                <w:ilvl w:val="0"/>
                <w:numId w:val="26"/>
              </w:numPr>
              <w:jc w:val="both"/>
              <w:rPr>
                <w:rFonts w:ascii="David" w:hAnsi="David"/>
                <w:sz w:val="26"/>
              </w:rPr>
            </w:pPr>
          </w:p>
        </w:tc>
        <w:tc>
          <w:tcPr>
            <w:tcW w:w="7143" w:type="dxa"/>
            <w:gridSpan w:val="5"/>
          </w:tcPr>
          <w:p w14:paraId="1D961B47" w14:textId="77777777" w:rsidR="006A66A8" w:rsidRPr="00D252F5" w:rsidRDefault="006A66A8" w:rsidP="00AE4276">
            <w:pPr>
              <w:pStyle w:val="TableBlock"/>
              <w:rPr>
                <w:rFonts w:ascii="David" w:hAnsi="David"/>
                <w:sz w:val="26"/>
              </w:rPr>
            </w:pPr>
            <w:r w:rsidRPr="00D252F5">
              <w:rPr>
                <w:rFonts w:ascii="David" w:hAnsi="David"/>
                <w:sz w:val="26"/>
                <w:rtl/>
              </w:rPr>
              <w:t>(א)</w:t>
            </w:r>
            <w:r w:rsidRPr="00D252F5">
              <w:rPr>
                <w:rFonts w:ascii="David" w:hAnsi="David"/>
                <w:sz w:val="26"/>
                <w:rtl/>
              </w:rPr>
              <w:tab/>
              <w:t>המבקש להירשם במרשם, יגיש לממונה בקשה, במתכונת שפרסמה הרשות ובצירוף אסמכתאות להוכחת עמידתו בתנאי הרישום; הממונה רשאי לדרוש ממגיש בקשה מידע ופרטים נוספים הדרושים לו לשם החלטה בבקשה.</w:t>
            </w:r>
          </w:p>
        </w:tc>
      </w:tr>
      <w:tr w:rsidR="006A66A8" w:rsidRPr="00D252F5" w14:paraId="2BA1869A" w14:textId="77777777" w:rsidTr="0037654B">
        <w:trPr>
          <w:cantSplit/>
        </w:trPr>
        <w:tc>
          <w:tcPr>
            <w:tcW w:w="1871" w:type="dxa"/>
          </w:tcPr>
          <w:p w14:paraId="2047FD10" w14:textId="77777777" w:rsidR="006A66A8" w:rsidRPr="00D252F5" w:rsidRDefault="006A66A8" w:rsidP="00AE4276">
            <w:pPr>
              <w:pStyle w:val="TableSideHeading"/>
              <w:rPr>
                <w:rFonts w:ascii="David" w:hAnsi="David"/>
                <w:sz w:val="26"/>
              </w:rPr>
            </w:pPr>
          </w:p>
        </w:tc>
        <w:tc>
          <w:tcPr>
            <w:tcW w:w="624" w:type="dxa"/>
          </w:tcPr>
          <w:p w14:paraId="04C4054A" w14:textId="77777777" w:rsidR="006A66A8" w:rsidRPr="00D252F5" w:rsidRDefault="006A66A8" w:rsidP="00AE4276">
            <w:pPr>
              <w:pStyle w:val="TableText"/>
              <w:jc w:val="both"/>
              <w:rPr>
                <w:rFonts w:ascii="David" w:hAnsi="David"/>
                <w:sz w:val="26"/>
              </w:rPr>
            </w:pPr>
          </w:p>
        </w:tc>
        <w:tc>
          <w:tcPr>
            <w:tcW w:w="7143" w:type="dxa"/>
            <w:gridSpan w:val="5"/>
          </w:tcPr>
          <w:p w14:paraId="6F0B9D61" w14:textId="77777777" w:rsidR="006A66A8" w:rsidRPr="00D252F5" w:rsidRDefault="006A66A8" w:rsidP="00AE4276">
            <w:pPr>
              <w:pStyle w:val="TableBlock"/>
              <w:rPr>
                <w:rFonts w:ascii="David" w:hAnsi="David"/>
                <w:sz w:val="26"/>
              </w:rPr>
            </w:pPr>
            <w:r w:rsidRPr="00D252F5">
              <w:rPr>
                <w:rFonts w:ascii="David" w:hAnsi="David"/>
                <w:sz w:val="26"/>
                <w:rtl/>
              </w:rPr>
              <w:t>(ב)</w:t>
            </w:r>
            <w:r w:rsidRPr="00D252F5">
              <w:rPr>
                <w:rFonts w:ascii="David" w:hAnsi="David"/>
                <w:sz w:val="26"/>
                <w:rtl/>
              </w:rPr>
              <w:tab/>
              <w:t xml:space="preserve">נוכח הממונה כי התמלאו התנאים לרישום במרשם לפי הוראות חוק זה, ירשום את המבקש במרשם; הממונה רשאי להביא בחשבון לעניין הרישום הוראות לפי  סעיף 9.  </w:t>
            </w:r>
          </w:p>
        </w:tc>
      </w:tr>
      <w:tr w:rsidR="006A66A8" w:rsidRPr="00D252F5" w14:paraId="4BCFB7DA" w14:textId="77777777" w:rsidTr="0037654B">
        <w:trPr>
          <w:cantSplit/>
        </w:trPr>
        <w:tc>
          <w:tcPr>
            <w:tcW w:w="1871" w:type="dxa"/>
          </w:tcPr>
          <w:p w14:paraId="6EB59F3A" w14:textId="77777777" w:rsidR="006A66A8" w:rsidRPr="00D252F5" w:rsidRDefault="006A66A8" w:rsidP="00AE4276">
            <w:pPr>
              <w:pStyle w:val="TableSideHeading"/>
              <w:rPr>
                <w:rFonts w:ascii="David" w:hAnsi="David"/>
                <w:sz w:val="26"/>
              </w:rPr>
            </w:pPr>
          </w:p>
        </w:tc>
        <w:tc>
          <w:tcPr>
            <w:tcW w:w="624" w:type="dxa"/>
          </w:tcPr>
          <w:p w14:paraId="48AA79BE" w14:textId="77777777" w:rsidR="006A66A8" w:rsidRPr="00D252F5" w:rsidRDefault="006A66A8" w:rsidP="00AE4276">
            <w:pPr>
              <w:pStyle w:val="TableText"/>
              <w:jc w:val="both"/>
              <w:rPr>
                <w:rFonts w:ascii="David" w:hAnsi="David"/>
                <w:sz w:val="26"/>
              </w:rPr>
            </w:pPr>
          </w:p>
        </w:tc>
        <w:tc>
          <w:tcPr>
            <w:tcW w:w="7143" w:type="dxa"/>
            <w:gridSpan w:val="5"/>
          </w:tcPr>
          <w:p w14:paraId="4F0D49A9" w14:textId="77777777" w:rsidR="006A66A8" w:rsidRPr="00D252F5" w:rsidRDefault="006A66A8" w:rsidP="00AE4276">
            <w:pPr>
              <w:pStyle w:val="TableBlock"/>
              <w:rPr>
                <w:rFonts w:ascii="David" w:hAnsi="David"/>
                <w:sz w:val="26"/>
              </w:rPr>
            </w:pPr>
            <w:r w:rsidRPr="00D252F5">
              <w:rPr>
                <w:rFonts w:ascii="David" w:hAnsi="David"/>
                <w:sz w:val="26"/>
                <w:rtl/>
              </w:rPr>
              <w:t>(ג)</w:t>
            </w:r>
            <w:r w:rsidRPr="00D252F5">
              <w:rPr>
                <w:rFonts w:ascii="David" w:hAnsi="David"/>
                <w:sz w:val="26"/>
                <w:rtl/>
              </w:rPr>
              <w:tab/>
              <w:t>מצא הממונה כי מתקיימות נסיבות שבשלהן אין לרשום את המבקש במרשם, יודיע על כך למבקש, בהודעה מנומקת בכתב, וייתן לו הזדמנות לטעון את טענותיו בסמוך לאחר מתן ההודעה.</w:t>
            </w:r>
          </w:p>
        </w:tc>
      </w:tr>
      <w:tr w:rsidR="006A66A8" w:rsidRPr="00D252F5" w14:paraId="0C3A0E5C" w14:textId="77777777" w:rsidTr="0037654B">
        <w:trPr>
          <w:cantSplit/>
        </w:trPr>
        <w:tc>
          <w:tcPr>
            <w:tcW w:w="1871" w:type="dxa"/>
          </w:tcPr>
          <w:p w14:paraId="7ACD0FC4" w14:textId="77777777" w:rsidR="006A66A8" w:rsidRPr="00D252F5" w:rsidRDefault="006A66A8" w:rsidP="00AE4276">
            <w:pPr>
              <w:pStyle w:val="TableSideHeading"/>
              <w:rPr>
                <w:rFonts w:ascii="David" w:hAnsi="David"/>
                <w:sz w:val="26"/>
              </w:rPr>
            </w:pPr>
          </w:p>
        </w:tc>
        <w:tc>
          <w:tcPr>
            <w:tcW w:w="624" w:type="dxa"/>
          </w:tcPr>
          <w:p w14:paraId="27E2CFC9" w14:textId="77777777" w:rsidR="006A66A8" w:rsidRPr="00D252F5" w:rsidRDefault="006A66A8" w:rsidP="00AE4276">
            <w:pPr>
              <w:pStyle w:val="TableText"/>
              <w:jc w:val="both"/>
              <w:rPr>
                <w:rFonts w:ascii="David" w:hAnsi="David"/>
                <w:sz w:val="26"/>
              </w:rPr>
            </w:pPr>
          </w:p>
        </w:tc>
        <w:tc>
          <w:tcPr>
            <w:tcW w:w="7143" w:type="dxa"/>
            <w:gridSpan w:val="5"/>
          </w:tcPr>
          <w:p w14:paraId="434A15FB" w14:textId="77777777" w:rsidR="006A66A8" w:rsidRPr="00D252F5" w:rsidRDefault="006A66A8" w:rsidP="00AE4276">
            <w:pPr>
              <w:pStyle w:val="TableBlock"/>
              <w:rPr>
                <w:rFonts w:ascii="David" w:hAnsi="David"/>
                <w:sz w:val="26"/>
              </w:rPr>
            </w:pPr>
            <w:r w:rsidRPr="00D252F5">
              <w:rPr>
                <w:rFonts w:ascii="David" w:hAnsi="David"/>
                <w:sz w:val="26"/>
                <w:rtl/>
              </w:rPr>
              <w:t>(ד)</w:t>
            </w:r>
            <w:r w:rsidRPr="00D252F5">
              <w:rPr>
                <w:rFonts w:ascii="David" w:hAnsi="David"/>
                <w:sz w:val="26"/>
                <w:rtl/>
              </w:rPr>
              <w:tab/>
              <w:t>החלטת הממונה בבקשה לפי סעיף זה תינתן למבקש בתוך 30 ימים מיום שהוגשה, ואולם, רשאי הממונה להאריך את המועד למתן תשובה ב-30 ימים נוספים אם נוכח כי הדבר דרוש לו לשם השלמת בדיקת הבקשה; דרש הממונה ממגיש הבקשה מידע ופרטים נוספים, לא יובא במניין התקופה כאמור פרק הזמן שעד להגשת מידע ופרטים כאמור.</w:t>
            </w:r>
          </w:p>
        </w:tc>
      </w:tr>
      <w:tr w:rsidR="006A66A8" w:rsidRPr="00D252F5" w14:paraId="381FCEFF" w14:textId="77777777" w:rsidTr="0037654B">
        <w:trPr>
          <w:cantSplit/>
        </w:trPr>
        <w:tc>
          <w:tcPr>
            <w:tcW w:w="1871" w:type="dxa"/>
          </w:tcPr>
          <w:p w14:paraId="2A45A089" w14:textId="77777777" w:rsidR="006A66A8" w:rsidRPr="00D252F5" w:rsidRDefault="006A66A8" w:rsidP="00AE4276">
            <w:pPr>
              <w:pStyle w:val="TableSideHeading"/>
              <w:rPr>
                <w:rFonts w:ascii="David" w:hAnsi="David"/>
                <w:sz w:val="26"/>
              </w:rPr>
            </w:pPr>
          </w:p>
        </w:tc>
        <w:tc>
          <w:tcPr>
            <w:tcW w:w="624" w:type="dxa"/>
          </w:tcPr>
          <w:p w14:paraId="4C2C7BB0" w14:textId="77777777" w:rsidR="006A66A8" w:rsidRPr="00D252F5" w:rsidRDefault="006A66A8" w:rsidP="00AE4276">
            <w:pPr>
              <w:pStyle w:val="TableText"/>
              <w:jc w:val="both"/>
              <w:rPr>
                <w:rFonts w:ascii="David" w:hAnsi="David"/>
                <w:sz w:val="26"/>
              </w:rPr>
            </w:pPr>
          </w:p>
        </w:tc>
        <w:tc>
          <w:tcPr>
            <w:tcW w:w="7143" w:type="dxa"/>
            <w:gridSpan w:val="5"/>
          </w:tcPr>
          <w:p w14:paraId="6191F98F" w14:textId="77777777" w:rsidR="006A66A8" w:rsidRPr="00D252F5" w:rsidRDefault="006A66A8" w:rsidP="005C7F5E">
            <w:pPr>
              <w:pStyle w:val="TableHead"/>
              <w:outlineLvl w:val="9"/>
            </w:pPr>
            <w:r w:rsidRPr="00D252F5">
              <w:rPr>
                <w:rtl/>
              </w:rPr>
              <w:t>סימן ב': רישיון</w:t>
            </w:r>
          </w:p>
        </w:tc>
      </w:tr>
      <w:tr w:rsidR="006A66A8" w:rsidRPr="00D252F5" w14:paraId="701F2446" w14:textId="77777777" w:rsidTr="0037654B">
        <w:trPr>
          <w:cantSplit/>
        </w:trPr>
        <w:tc>
          <w:tcPr>
            <w:tcW w:w="1871" w:type="dxa"/>
          </w:tcPr>
          <w:p w14:paraId="3754E3A1" w14:textId="77777777" w:rsidR="006A66A8" w:rsidRPr="00D252F5" w:rsidRDefault="006A66A8" w:rsidP="00AE4276">
            <w:pPr>
              <w:pStyle w:val="TableSideHeading"/>
              <w:rPr>
                <w:rFonts w:ascii="David" w:hAnsi="David"/>
                <w:sz w:val="26"/>
              </w:rPr>
            </w:pPr>
            <w:r w:rsidRPr="00D252F5">
              <w:rPr>
                <w:rFonts w:ascii="David" w:hAnsi="David"/>
                <w:sz w:val="26"/>
                <w:rtl/>
              </w:rPr>
              <w:t>חובת קבלת רישיון</w:t>
            </w:r>
          </w:p>
        </w:tc>
        <w:tc>
          <w:tcPr>
            <w:tcW w:w="624" w:type="dxa"/>
          </w:tcPr>
          <w:p w14:paraId="4EAD6CE8" w14:textId="77777777" w:rsidR="006A66A8" w:rsidRPr="00D252F5" w:rsidRDefault="006A66A8" w:rsidP="006A66A8">
            <w:pPr>
              <w:pStyle w:val="TableText"/>
              <w:numPr>
                <w:ilvl w:val="0"/>
                <w:numId w:val="26"/>
              </w:numPr>
              <w:jc w:val="both"/>
              <w:rPr>
                <w:rFonts w:ascii="David" w:hAnsi="David"/>
                <w:sz w:val="26"/>
              </w:rPr>
            </w:pPr>
          </w:p>
        </w:tc>
        <w:tc>
          <w:tcPr>
            <w:tcW w:w="7143" w:type="dxa"/>
            <w:gridSpan w:val="5"/>
          </w:tcPr>
          <w:p w14:paraId="6E37DCD1" w14:textId="77777777" w:rsidR="006A66A8" w:rsidRPr="00D252F5" w:rsidRDefault="006A66A8" w:rsidP="00AE4276">
            <w:pPr>
              <w:pStyle w:val="TableBlock"/>
              <w:rPr>
                <w:rFonts w:ascii="David" w:hAnsi="David"/>
                <w:sz w:val="26"/>
              </w:rPr>
            </w:pPr>
            <w:r w:rsidRPr="00D252F5">
              <w:rPr>
                <w:rFonts w:ascii="David" w:hAnsi="David"/>
                <w:sz w:val="26"/>
                <w:rtl/>
              </w:rPr>
              <w:t>(א)</w:t>
            </w:r>
            <w:r w:rsidRPr="00D252F5">
              <w:rPr>
                <w:rFonts w:ascii="David" w:hAnsi="David"/>
                <w:sz w:val="26"/>
                <w:rtl/>
              </w:rPr>
              <w:tab/>
              <w:t>בלי לגרוע מהוראות סעיף 3(א), לא יעשה אדם, דרך עיסוק, בין כעיסוקו העיקרי ובין כעיסוק נלווה לעיסוקו העיקרי, בעצמו או באמצעות אחר, פעילות טעונה רישוי, אלא על פי רישיון לפי חוק זה.</w:t>
            </w:r>
          </w:p>
        </w:tc>
      </w:tr>
      <w:tr w:rsidR="006A66A8" w:rsidRPr="00D252F5" w14:paraId="2E94FA81" w14:textId="77777777" w:rsidTr="0037654B">
        <w:trPr>
          <w:cantSplit/>
        </w:trPr>
        <w:tc>
          <w:tcPr>
            <w:tcW w:w="1871" w:type="dxa"/>
          </w:tcPr>
          <w:p w14:paraId="75BF966D" w14:textId="77777777" w:rsidR="006A66A8" w:rsidRPr="00D252F5" w:rsidRDefault="006A66A8" w:rsidP="00AE4276">
            <w:pPr>
              <w:pStyle w:val="TableSideHeading"/>
              <w:rPr>
                <w:rFonts w:ascii="David" w:hAnsi="David"/>
                <w:sz w:val="26"/>
              </w:rPr>
            </w:pPr>
          </w:p>
        </w:tc>
        <w:tc>
          <w:tcPr>
            <w:tcW w:w="624" w:type="dxa"/>
          </w:tcPr>
          <w:p w14:paraId="51FABD52" w14:textId="77777777" w:rsidR="006A66A8" w:rsidRPr="00D252F5" w:rsidRDefault="006A66A8" w:rsidP="00AE4276">
            <w:pPr>
              <w:pStyle w:val="TableText"/>
              <w:jc w:val="both"/>
              <w:rPr>
                <w:rFonts w:ascii="David" w:hAnsi="David"/>
                <w:sz w:val="26"/>
              </w:rPr>
            </w:pPr>
          </w:p>
        </w:tc>
        <w:tc>
          <w:tcPr>
            <w:tcW w:w="7143" w:type="dxa"/>
            <w:gridSpan w:val="5"/>
          </w:tcPr>
          <w:p w14:paraId="1B3DD805" w14:textId="77777777" w:rsidR="006A66A8" w:rsidRPr="00D252F5" w:rsidRDefault="006A66A8" w:rsidP="00AE4276">
            <w:pPr>
              <w:pStyle w:val="TableBlock"/>
              <w:rPr>
                <w:rFonts w:ascii="David" w:hAnsi="David"/>
                <w:sz w:val="26"/>
              </w:rPr>
            </w:pPr>
            <w:r w:rsidRPr="00D252F5">
              <w:rPr>
                <w:rFonts w:ascii="David" w:hAnsi="David"/>
                <w:sz w:val="26"/>
                <w:rtl/>
              </w:rPr>
              <w:t>(ב)</w:t>
            </w:r>
            <w:r w:rsidRPr="00D252F5">
              <w:rPr>
                <w:rFonts w:ascii="David" w:hAnsi="David"/>
                <w:sz w:val="26"/>
                <w:rtl/>
              </w:rPr>
              <w:tab/>
              <w:t>לא יינתן לאדם רישיון אלא אם מתקיימים בו כל אלה:</w:t>
            </w:r>
          </w:p>
        </w:tc>
      </w:tr>
      <w:tr w:rsidR="006A66A8" w:rsidRPr="00D252F5" w14:paraId="3B15EB72" w14:textId="77777777" w:rsidTr="0037654B">
        <w:trPr>
          <w:cantSplit/>
        </w:trPr>
        <w:tc>
          <w:tcPr>
            <w:tcW w:w="1871" w:type="dxa"/>
          </w:tcPr>
          <w:p w14:paraId="245AF3AB" w14:textId="77777777" w:rsidR="006A66A8" w:rsidRPr="00D252F5" w:rsidRDefault="006A66A8" w:rsidP="00AE4276">
            <w:pPr>
              <w:pStyle w:val="TableSideHeading"/>
              <w:rPr>
                <w:rFonts w:ascii="David" w:hAnsi="David"/>
                <w:sz w:val="26"/>
              </w:rPr>
            </w:pPr>
          </w:p>
        </w:tc>
        <w:tc>
          <w:tcPr>
            <w:tcW w:w="624" w:type="dxa"/>
          </w:tcPr>
          <w:p w14:paraId="5042A191" w14:textId="77777777" w:rsidR="006A66A8" w:rsidRPr="00D252F5" w:rsidRDefault="006A66A8" w:rsidP="00AE4276">
            <w:pPr>
              <w:pStyle w:val="TableText"/>
              <w:jc w:val="both"/>
              <w:rPr>
                <w:rFonts w:ascii="David" w:hAnsi="David"/>
                <w:sz w:val="26"/>
              </w:rPr>
            </w:pPr>
          </w:p>
        </w:tc>
        <w:tc>
          <w:tcPr>
            <w:tcW w:w="624" w:type="dxa"/>
          </w:tcPr>
          <w:p w14:paraId="273D053A" w14:textId="77777777" w:rsidR="006A66A8" w:rsidRPr="00D252F5" w:rsidRDefault="006A66A8" w:rsidP="00AE4276">
            <w:pPr>
              <w:pStyle w:val="TableText"/>
              <w:jc w:val="both"/>
              <w:rPr>
                <w:rFonts w:ascii="David" w:hAnsi="David"/>
                <w:sz w:val="26"/>
              </w:rPr>
            </w:pPr>
          </w:p>
        </w:tc>
        <w:tc>
          <w:tcPr>
            <w:tcW w:w="6519" w:type="dxa"/>
            <w:gridSpan w:val="4"/>
          </w:tcPr>
          <w:p w14:paraId="6AFE5BD5" w14:textId="77777777" w:rsidR="006A66A8" w:rsidRPr="00D252F5" w:rsidRDefault="006A66A8" w:rsidP="00AE4276">
            <w:pPr>
              <w:pStyle w:val="TableBlock"/>
              <w:rPr>
                <w:rFonts w:ascii="David" w:hAnsi="David"/>
                <w:sz w:val="26"/>
              </w:rPr>
            </w:pPr>
            <w:r w:rsidRPr="00D252F5">
              <w:rPr>
                <w:rFonts w:ascii="David" w:hAnsi="David"/>
                <w:sz w:val="26"/>
                <w:rtl/>
              </w:rPr>
              <w:t>(1)</w:t>
            </w:r>
            <w:r w:rsidRPr="00D252F5">
              <w:rPr>
                <w:rFonts w:ascii="David" w:hAnsi="David"/>
                <w:sz w:val="26"/>
                <w:rtl/>
              </w:rPr>
              <w:tab/>
              <w:t>הוא אינו קטין או פסול דין;</w:t>
            </w:r>
          </w:p>
        </w:tc>
      </w:tr>
      <w:tr w:rsidR="006A66A8" w:rsidRPr="00D252F5" w14:paraId="40F06937" w14:textId="77777777" w:rsidTr="0037654B">
        <w:trPr>
          <w:cantSplit/>
        </w:trPr>
        <w:tc>
          <w:tcPr>
            <w:tcW w:w="1871" w:type="dxa"/>
          </w:tcPr>
          <w:p w14:paraId="52F65200" w14:textId="77777777" w:rsidR="006A66A8" w:rsidRPr="00D252F5" w:rsidRDefault="006A66A8" w:rsidP="00AE4276">
            <w:pPr>
              <w:pStyle w:val="TableSideHeading"/>
              <w:rPr>
                <w:rFonts w:ascii="David" w:hAnsi="David"/>
                <w:sz w:val="26"/>
              </w:rPr>
            </w:pPr>
          </w:p>
        </w:tc>
        <w:tc>
          <w:tcPr>
            <w:tcW w:w="624" w:type="dxa"/>
          </w:tcPr>
          <w:p w14:paraId="4EB49ED1" w14:textId="77777777" w:rsidR="006A66A8" w:rsidRPr="00D252F5" w:rsidRDefault="006A66A8" w:rsidP="00AE4276">
            <w:pPr>
              <w:pStyle w:val="TableText"/>
              <w:jc w:val="both"/>
              <w:rPr>
                <w:rFonts w:ascii="David" w:hAnsi="David"/>
                <w:sz w:val="26"/>
              </w:rPr>
            </w:pPr>
          </w:p>
        </w:tc>
        <w:tc>
          <w:tcPr>
            <w:tcW w:w="624" w:type="dxa"/>
          </w:tcPr>
          <w:p w14:paraId="023DA972" w14:textId="77777777" w:rsidR="006A66A8" w:rsidRPr="00D252F5" w:rsidRDefault="006A66A8" w:rsidP="00AE4276">
            <w:pPr>
              <w:pStyle w:val="TableText"/>
              <w:jc w:val="both"/>
              <w:rPr>
                <w:rFonts w:ascii="David" w:hAnsi="David"/>
                <w:sz w:val="26"/>
              </w:rPr>
            </w:pPr>
          </w:p>
        </w:tc>
        <w:tc>
          <w:tcPr>
            <w:tcW w:w="6519" w:type="dxa"/>
            <w:gridSpan w:val="4"/>
          </w:tcPr>
          <w:p w14:paraId="129A3503" w14:textId="5E5DB426" w:rsidR="006A66A8" w:rsidRPr="00F92891" w:rsidRDefault="006A66A8" w:rsidP="00AE4276">
            <w:pPr>
              <w:pStyle w:val="TableBlock"/>
              <w:rPr>
                <w:rFonts w:ascii="David" w:hAnsi="David"/>
                <w:sz w:val="26"/>
                <w:rtl/>
              </w:rPr>
            </w:pPr>
            <w:r w:rsidRPr="00D252F5">
              <w:rPr>
                <w:rFonts w:ascii="David" w:hAnsi="David"/>
                <w:sz w:val="26"/>
                <w:rtl/>
              </w:rPr>
              <w:t>(2)</w:t>
            </w:r>
            <w:r w:rsidRPr="00D252F5">
              <w:rPr>
                <w:rFonts w:ascii="David" w:hAnsi="David"/>
                <w:sz w:val="26"/>
                <w:rtl/>
              </w:rPr>
              <w:tab/>
              <w:t xml:space="preserve">הוא אזרח ישראלי או תושב ישראל או תאגיד שהתאגד ונרשם בישראל או תאגיד שהתאגד מחוץ לישראל ונרשם כחברת חוץ </w:t>
            </w:r>
            <w:r>
              <w:rPr>
                <w:rFonts w:ascii="David" w:hAnsi="David"/>
                <w:sz w:val="26"/>
                <w:rtl/>
              </w:rPr>
              <w:t xml:space="preserve">לפי סעיף 346 לחוק החברות, </w:t>
            </w:r>
            <w:proofErr w:type="spellStart"/>
            <w:r>
              <w:rPr>
                <w:rFonts w:ascii="David" w:hAnsi="David"/>
                <w:sz w:val="26"/>
                <w:rtl/>
              </w:rPr>
              <w:t>התשנ"</w:t>
            </w:r>
            <w:r w:rsidR="0037654B">
              <w:rPr>
                <w:rFonts w:ascii="David" w:hAnsi="David" w:hint="cs"/>
                <w:sz w:val="26"/>
                <w:rtl/>
              </w:rPr>
              <w:t>ט</w:t>
            </w:r>
            <w:proofErr w:type="spellEnd"/>
            <w:r w:rsidR="0037654B">
              <w:rPr>
                <w:rtl/>
              </w:rPr>
              <w:t>–</w:t>
            </w:r>
            <w:r w:rsidR="0037654B">
              <w:rPr>
                <w:rFonts w:ascii="David" w:hAnsi="David" w:hint="cs"/>
                <w:sz w:val="26"/>
                <w:rtl/>
              </w:rPr>
              <w:t>1999</w:t>
            </w:r>
            <w:r>
              <w:rPr>
                <w:rStyle w:val="a5"/>
                <w:rFonts w:ascii="David" w:hAnsi="David"/>
                <w:sz w:val="26"/>
                <w:rtl/>
              </w:rPr>
              <w:footnoteReference w:id="9"/>
            </w:r>
            <w:r w:rsidR="00BF720B">
              <w:rPr>
                <w:rFonts w:ascii="David" w:hAnsi="David" w:hint="cs"/>
                <w:sz w:val="26"/>
                <w:rtl/>
              </w:rPr>
              <w:t>;</w:t>
            </w:r>
          </w:p>
        </w:tc>
      </w:tr>
      <w:tr w:rsidR="006A66A8" w:rsidRPr="00D252F5" w14:paraId="69345877" w14:textId="77777777" w:rsidTr="0037654B">
        <w:trPr>
          <w:cantSplit/>
        </w:trPr>
        <w:tc>
          <w:tcPr>
            <w:tcW w:w="1871" w:type="dxa"/>
          </w:tcPr>
          <w:p w14:paraId="62014B81" w14:textId="77777777" w:rsidR="006A66A8" w:rsidRPr="00D252F5" w:rsidRDefault="006A66A8" w:rsidP="00AE4276">
            <w:pPr>
              <w:pStyle w:val="TableSideHeading"/>
              <w:rPr>
                <w:rFonts w:ascii="David" w:hAnsi="David"/>
                <w:sz w:val="26"/>
              </w:rPr>
            </w:pPr>
          </w:p>
        </w:tc>
        <w:tc>
          <w:tcPr>
            <w:tcW w:w="624" w:type="dxa"/>
          </w:tcPr>
          <w:p w14:paraId="66BA7C9C" w14:textId="77777777" w:rsidR="006A66A8" w:rsidRPr="00D252F5" w:rsidRDefault="006A66A8" w:rsidP="00AE4276">
            <w:pPr>
              <w:pStyle w:val="TableText"/>
              <w:jc w:val="both"/>
              <w:rPr>
                <w:rFonts w:ascii="David" w:hAnsi="David"/>
                <w:sz w:val="26"/>
              </w:rPr>
            </w:pPr>
          </w:p>
        </w:tc>
        <w:tc>
          <w:tcPr>
            <w:tcW w:w="624" w:type="dxa"/>
          </w:tcPr>
          <w:p w14:paraId="1B4B6A54" w14:textId="77777777" w:rsidR="006A66A8" w:rsidRPr="00D252F5" w:rsidRDefault="006A66A8" w:rsidP="00AE4276">
            <w:pPr>
              <w:pStyle w:val="TableText"/>
              <w:jc w:val="both"/>
              <w:rPr>
                <w:rFonts w:ascii="David" w:hAnsi="David"/>
                <w:sz w:val="26"/>
              </w:rPr>
            </w:pPr>
          </w:p>
        </w:tc>
        <w:tc>
          <w:tcPr>
            <w:tcW w:w="6519" w:type="dxa"/>
            <w:gridSpan w:val="4"/>
          </w:tcPr>
          <w:p w14:paraId="373AE372" w14:textId="5E3FF96B" w:rsidR="006A66A8" w:rsidRPr="00D252F5" w:rsidRDefault="006A66A8" w:rsidP="00AE4276">
            <w:pPr>
              <w:pStyle w:val="TableBlock"/>
              <w:rPr>
                <w:rFonts w:ascii="David" w:hAnsi="David"/>
                <w:sz w:val="26"/>
              </w:rPr>
            </w:pPr>
            <w:r w:rsidRPr="00D252F5">
              <w:rPr>
                <w:rFonts w:ascii="David" w:hAnsi="David"/>
                <w:sz w:val="26"/>
                <w:rtl/>
              </w:rPr>
              <w:t>(3)</w:t>
            </w:r>
            <w:r w:rsidRPr="00D252F5">
              <w:rPr>
                <w:rFonts w:ascii="David" w:hAnsi="David"/>
                <w:sz w:val="26"/>
                <w:rtl/>
              </w:rPr>
              <w:tab/>
              <w:t>לא מתקיימים לגביו הליכי חדלות פירעון או פשיטת רגל כהגדרתם בחוק חדלות פ</w:t>
            </w:r>
            <w:r w:rsidR="0037654B">
              <w:rPr>
                <w:rFonts w:ascii="David" w:hAnsi="David"/>
                <w:sz w:val="26"/>
                <w:rtl/>
              </w:rPr>
              <w:t xml:space="preserve">ירעון ושיקום כלכלי, </w:t>
            </w:r>
            <w:proofErr w:type="spellStart"/>
            <w:r w:rsidR="0037654B">
              <w:rPr>
                <w:rFonts w:ascii="David" w:hAnsi="David"/>
                <w:sz w:val="26"/>
                <w:rtl/>
              </w:rPr>
              <w:t>התשע"ח</w:t>
            </w:r>
            <w:proofErr w:type="spellEnd"/>
            <w:r w:rsidR="0037654B">
              <w:rPr>
                <w:rFonts w:ascii="David" w:hAnsi="David"/>
                <w:sz w:val="26"/>
                <w:rtl/>
              </w:rPr>
              <w:t>–2018</w:t>
            </w:r>
            <w:r>
              <w:rPr>
                <w:rStyle w:val="a5"/>
                <w:rFonts w:ascii="David" w:hAnsi="David"/>
                <w:sz w:val="26"/>
                <w:rtl/>
              </w:rPr>
              <w:footnoteReference w:id="10"/>
            </w:r>
            <w:r w:rsidR="0037654B">
              <w:rPr>
                <w:rFonts w:ascii="David" w:hAnsi="David" w:hint="cs"/>
                <w:sz w:val="26"/>
                <w:rtl/>
              </w:rPr>
              <w:t>,</w:t>
            </w:r>
            <w:r w:rsidRPr="00D252F5">
              <w:rPr>
                <w:rFonts w:ascii="David" w:hAnsi="David"/>
                <w:sz w:val="26"/>
                <w:rtl/>
              </w:rPr>
              <w:t xml:space="preserve"> או לפי פקודת פשיטת הרגל [נוסח חדש], </w:t>
            </w:r>
            <w:proofErr w:type="spellStart"/>
            <w:r w:rsidRPr="00D252F5">
              <w:rPr>
                <w:rFonts w:ascii="David" w:hAnsi="David"/>
                <w:sz w:val="26"/>
                <w:rtl/>
              </w:rPr>
              <w:t>התש"ם</w:t>
            </w:r>
            <w:proofErr w:type="spellEnd"/>
            <w:r w:rsidRPr="00D252F5">
              <w:rPr>
                <w:rFonts w:ascii="David" w:hAnsi="David"/>
                <w:sz w:val="26"/>
                <w:rtl/>
              </w:rPr>
              <w:t>–1980</w:t>
            </w:r>
            <w:r>
              <w:rPr>
                <w:rStyle w:val="a5"/>
                <w:rFonts w:ascii="David" w:hAnsi="David"/>
                <w:sz w:val="26"/>
                <w:rtl/>
              </w:rPr>
              <w:footnoteReference w:id="11"/>
            </w:r>
            <w:r w:rsidR="0037654B">
              <w:rPr>
                <w:rFonts w:ascii="David" w:hAnsi="David" w:hint="cs"/>
                <w:sz w:val="26"/>
                <w:rtl/>
              </w:rPr>
              <w:t>,</w:t>
            </w:r>
            <w:r w:rsidRPr="00D252F5">
              <w:rPr>
                <w:rFonts w:ascii="David" w:hAnsi="David"/>
                <w:sz w:val="26"/>
                <w:rtl/>
              </w:rPr>
              <w:t xml:space="preserve"> בהתאמה;</w:t>
            </w:r>
          </w:p>
        </w:tc>
      </w:tr>
      <w:tr w:rsidR="006A66A8" w:rsidRPr="00D252F5" w14:paraId="35A44465" w14:textId="77777777" w:rsidTr="0037654B">
        <w:trPr>
          <w:cantSplit/>
        </w:trPr>
        <w:tc>
          <w:tcPr>
            <w:tcW w:w="1871" w:type="dxa"/>
          </w:tcPr>
          <w:p w14:paraId="1832B515" w14:textId="77777777" w:rsidR="006A66A8" w:rsidRPr="00D252F5" w:rsidRDefault="006A66A8" w:rsidP="00AE4276">
            <w:pPr>
              <w:pStyle w:val="TableSideHeading"/>
              <w:rPr>
                <w:rFonts w:ascii="David" w:hAnsi="David"/>
                <w:sz w:val="26"/>
              </w:rPr>
            </w:pPr>
          </w:p>
        </w:tc>
        <w:tc>
          <w:tcPr>
            <w:tcW w:w="624" w:type="dxa"/>
          </w:tcPr>
          <w:p w14:paraId="6C59B706" w14:textId="77777777" w:rsidR="006A66A8" w:rsidRPr="00687FED" w:rsidRDefault="006A66A8" w:rsidP="00AE4276">
            <w:pPr>
              <w:pStyle w:val="TableText"/>
              <w:jc w:val="both"/>
              <w:rPr>
                <w:rFonts w:ascii="David" w:hAnsi="David"/>
                <w:sz w:val="26"/>
              </w:rPr>
            </w:pPr>
          </w:p>
        </w:tc>
        <w:tc>
          <w:tcPr>
            <w:tcW w:w="624" w:type="dxa"/>
          </w:tcPr>
          <w:p w14:paraId="48CF5D8F" w14:textId="77777777" w:rsidR="006A66A8" w:rsidRPr="00D252F5" w:rsidRDefault="006A66A8" w:rsidP="00AE4276">
            <w:pPr>
              <w:pStyle w:val="TableText"/>
              <w:jc w:val="both"/>
              <w:rPr>
                <w:rFonts w:ascii="David" w:hAnsi="David"/>
                <w:sz w:val="26"/>
              </w:rPr>
            </w:pPr>
          </w:p>
        </w:tc>
        <w:tc>
          <w:tcPr>
            <w:tcW w:w="6519" w:type="dxa"/>
            <w:gridSpan w:val="4"/>
          </w:tcPr>
          <w:p w14:paraId="564524DE" w14:textId="77777777" w:rsidR="006A66A8" w:rsidRPr="00D252F5" w:rsidRDefault="006A66A8" w:rsidP="00AE4276">
            <w:pPr>
              <w:pStyle w:val="TableBlock"/>
              <w:rPr>
                <w:rFonts w:ascii="David" w:hAnsi="David"/>
                <w:sz w:val="26"/>
              </w:rPr>
            </w:pPr>
            <w:r w:rsidRPr="00D252F5">
              <w:rPr>
                <w:rFonts w:ascii="David" w:hAnsi="David"/>
                <w:sz w:val="26"/>
                <w:rtl/>
              </w:rPr>
              <w:t>(4)</w:t>
            </w:r>
            <w:r w:rsidRPr="00D252F5">
              <w:rPr>
                <w:rFonts w:ascii="David" w:hAnsi="David"/>
                <w:sz w:val="26"/>
                <w:rtl/>
              </w:rPr>
              <w:tab/>
              <w:t>היה המבקש תאגיד – הוא לא החליט על פירוקו מרצון ובית המשפט לא מינה לו כונס נכסים או ציווה על פירוקו או מתקיימים לגביו הליכים כאמור;</w:t>
            </w:r>
          </w:p>
        </w:tc>
      </w:tr>
      <w:tr w:rsidR="006A66A8" w:rsidRPr="00D252F5" w14:paraId="40E0F55E" w14:textId="77777777" w:rsidTr="0037654B">
        <w:trPr>
          <w:cantSplit/>
        </w:trPr>
        <w:tc>
          <w:tcPr>
            <w:tcW w:w="1871" w:type="dxa"/>
          </w:tcPr>
          <w:p w14:paraId="79E0B82B" w14:textId="77777777" w:rsidR="006A66A8" w:rsidRPr="00D252F5" w:rsidRDefault="006A66A8" w:rsidP="00AE4276">
            <w:pPr>
              <w:pStyle w:val="TableSideHeading"/>
              <w:rPr>
                <w:rFonts w:ascii="David" w:hAnsi="David"/>
                <w:sz w:val="26"/>
              </w:rPr>
            </w:pPr>
          </w:p>
        </w:tc>
        <w:tc>
          <w:tcPr>
            <w:tcW w:w="624" w:type="dxa"/>
          </w:tcPr>
          <w:p w14:paraId="3D0655E3" w14:textId="77777777" w:rsidR="006A66A8" w:rsidRPr="00687FED" w:rsidRDefault="006A66A8" w:rsidP="00AE4276">
            <w:pPr>
              <w:pStyle w:val="TableText"/>
              <w:jc w:val="both"/>
              <w:rPr>
                <w:rFonts w:ascii="David" w:hAnsi="David"/>
                <w:sz w:val="26"/>
              </w:rPr>
            </w:pPr>
          </w:p>
        </w:tc>
        <w:tc>
          <w:tcPr>
            <w:tcW w:w="624" w:type="dxa"/>
          </w:tcPr>
          <w:p w14:paraId="3719C081" w14:textId="77777777" w:rsidR="006A66A8" w:rsidRPr="00D252F5" w:rsidRDefault="006A66A8" w:rsidP="00AE4276">
            <w:pPr>
              <w:pStyle w:val="TableText"/>
              <w:jc w:val="both"/>
              <w:rPr>
                <w:rFonts w:ascii="David" w:hAnsi="David"/>
                <w:sz w:val="26"/>
              </w:rPr>
            </w:pPr>
          </w:p>
        </w:tc>
        <w:tc>
          <w:tcPr>
            <w:tcW w:w="6519" w:type="dxa"/>
            <w:gridSpan w:val="4"/>
          </w:tcPr>
          <w:p w14:paraId="71FAE2F0" w14:textId="77777777" w:rsidR="006A66A8" w:rsidRPr="00D252F5" w:rsidRDefault="006A66A8" w:rsidP="00AE4276">
            <w:pPr>
              <w:pStyle w:val="TableBlock"/>
              <w:rPr>
                <w:rFonts w:ascii="David" w:hAnsi="David"/>
                <w:sz w:val="26"/>
              </w:rPr>
            </w:pPr>
            <w:r w:rsidRPr="00D252F5">
              <w:rPr>
                <w:rFonts w:ascii="David" w:hAnsi="David"/>
                <w:sz w:val="26"/>
                <w:rtl/>
              </w:rPr>
              <w:t>(5)</w:t>
            </w:r>
            <w:r w:rsidRPr="00D252F5">
              <w:rPr>
                <w:rFonts w:ascii="David" w:hAnsi="David"/>
                <w:sz w:val="26"/>
                <w:rtl/>
              </w:rPr>
              <w:tab/>
              <w:t>לא נפתחה בעניינו חקירה פלילית, לא הוגש נגדו כתב אישום, והוא לא הורשע, בעבירה שמפאת מהותה, חומרתה או נסיבותיה אין הוא ראוי לקבל את הרישיון.</w:t>
            </w:r>
          </w:p>
        </w:tc>
      </w:tr>
      <w:tr w:rsidR="006A66A8" w:rsidRPr="00D252F5" w14:paraId="38E4698A" w14:textId="77777777" w:rsidTr="0037654B">
        <w:trPr>
          <w:cantSplit/>
        </w:trPr>
        <w:tc>
          <w:tcPr>
            <w:tcW w:w="1871" w:type="dxa"/>
          </w:tcPr>
          <w:p w14:paraId="1131EB72" w14:textId="77777777" w:rsidR="006A66A8" w:rsidRPr="00D252F5" w:rsidRDefault="006A66A8" w:rsidP="00AE4276">
            <w:pPr>
              <w:pStyle w:val="TableSideHeading"/>
              <w:rPr>
                <w:rFonts w:ascii="David" w:hAnsi="David"/>
                <w:sz w:val="26"/>
              </w:rPr>
            </w:pPr>
            <w:r w:rsidRPr="00D252F5">
              <w:rPr>
                <w:rFonts w:ascii="David" w:hAnsi="David"/>
                <w:sz w:val="26"/>
                <w:rtl/>
              </w:rPr>
              <w:lastRenderedPageBreak/>
              <w:t xml:space="preserve">בקשה לרישיון </w:t>
            </w:r>
          </w:p>
        </w:tc>
        <w:tc>
          <w:tcPr>
            <w:tcW w:w="624" w:type="dxa"/>
          </w:tcPr>
          <w:p w14:paraId="43223527" w14:textId="77777777" w:rsidR="006A66A8" w:rsidRPr="00687FED" w:rsidRDefault="006A66A8" w:rsidP="006A66A8">
            <w:pPr>
              <w:pStyle w:val="TableText"/>
              <w:numPr>
                <w:ilvl w:val="0"/>
                <w:numId w:val="26"/>
              </w:numPr>
              <w:jc w:val="both"/>
              <w:rPr>
                <w:rFonts w:ascii="David" w:hAnsi="David"/>
                <w:sz w:val="26"/>
              </w:rPr>
            </w:pPr>
          </w:p>
        </w:tc>
        <w:tc>
          <w:tcPr>
            <w:tcW w:w="7143" w:type="dxa"/>
            <w:gridSpan w:val="5"/>
          </w:tcPr>
          <w:p w14:paraId="125DF09D" w14:textId="77777777" w:rsidR="006A66A8" w:rsidRPr="00D252F5" w:rsidRDefault="006A66A8" w:rsidP="00AE4276">
            <w:pPr>
              <w:pStyle w:val="TableBlock"/>
              <w:rPr>
                <w:rFonts w:ascii="David" w:hAnsi="David"/>
                <w:sz w:val="26"/>
              </w:rPr>
            </w:pPr>
            <w:r w:rsidRPr="00D252F5">
              <w:rPr>
                <w:rFonts w:ascii="David" w:hAnsi="David"/>
                <w:sz w:val="26"/>
                <w:rtl/>
              </w:rPr>
              <w:t>(א)</w:t>
            </w:r>
            <w:r w:rsidRPr="00D252F5">
              <w:rPr>
                <w:rFonts w:ascii="David" w:hAnsi="David"/>
                <w:sz w:val="26"/>
                <w:rtl/>
              </w:rPr>
              <w:tab/>
              <w:t xml:space="preserve"> בקשה לרישיון תוגש במתכונת שפרסמה הרשות ובצירוף אסמכתאות להוכחת עמידתו של עוסק בפסולת בתנאים למתן רישיון; הממונה רשאי לדרוש ממגיש בקשה מידע ופרטים נוספים הדרושים לו לשם החלטה בבקשה.</w:t>
            </w:r>
          </w:p>
        </w:tc>
      </w:tr>
      <w:tr w:rsidR="006A66A8" w:rsidRPr="00D252F5" w14:paraId="7D5F08D9" w14:textId="77777777" w:rsidTr="0037654B">
        <w:trPr>
          <w:cantSplit/>
        </w:trPr>
        <w:tc>
          <w:tcPr>
            <w:tcW w:w="1871" w:type="dxa"/>
          </w:tcPr>
          <w:p w14:paraId="2DB196F2" w14:textId="77777777" w:rsidR="006A66A8" w:rsidRPr="00D252F5" w:rsidRDefault="006A66A8" w:rsidP="00AE4276">
            <w:pPr>
              <w:pStyle w:val="TableSideHeading"/>
              <w:rPr>
                <w:rFonts w:ascii="David" w:hAnsi="David"/>
                <w:sz w:val="26"/>
              </w:rPr>
            </w:pPr>
          </w:p>
        </w:tc>
        <w:tc>
          <w:tcPr>
            <w:tcW w:w="624" w:type="dxa"/>
          </w:tcPr>
          <w:p w14:paraId="10F88427" w14:textId="77777777" w:rsidR="006A66A8" w:rsidRPr="00687FED" w:rsidRDefault="006A66A8" w:rsidP="00AE4276">
            <w:pPr>
              <w:pStyle w:val="TableText"/>
              <w:jc w:val="both"/>
              <w:rPr>
                <w:rFonts w:ascii="David" w:hAnsi="David"/>
                <w:sz w:val="26"/>
              </w:rPr>
            </w:pPr>
          </w:p>
        </w:tc>
        <w:tc>
          <w:tcPr>
            <w:tcW w:w="7143" w:type="dxa"/>
            <w:gridSpan w:val="5"/>
          </w:tcPr>
          <w:p w14:paraId="28F29586" w14:textId="77777777" w:rsidR="006A66A8" w:rsidRPr="00D252F5" w:rsidRDefault="006A66A8" w:rsidP="00AE4276">
            <w:pPr>
              <w:pStyle w:val="TableBlock"/>
              <w:rPr>
                <w:rFonts w:ascii="David" w:hAnsi="David"/>
                <w:sz w:val="26"/>
              </w:rPr>
            </w:pPr>
            <w:r w:rsidRPr="00D252F5">
              <w:rPr>
                <w:rFonts w:ascii="David" w:hAnsi="David"/>
                <w:sz w:val="26"/>
                <w:rtl/>
              </w:rPr>
              <w:t>(ב)</w:t>
            </w:r>
            <w:r w:rsidRPr="00D252F5">
              <w:rPr>
                <w:rFonts w:ascii="David" w:hAnsi="David"/>
                <w:sz w:val="26"/>
                <w:rtl/>
              </w:rPr>
              <w:tab/>
              <w:t>השר רשאי לקבוע הוראות בדבר הפרטים שיש לכלול בבקשה לרישיון.</w:t>
            </w:r>
          </w:p>
        </w:tc>
      </w:tr>
      <w:tr w:rsidR="006A66A8" w:rsidRPr="00D252F5" w14:paraId="05AA0755" w14:textId="77777777" w:rsidTr="0037654B">
        <w:trPr>
          <w:cantSplit/>
        </w:trPr>
        <w:tc>
          <w:tcPr>
            <w:tcW w:w="1871" w:type="dxa"/>
          </w:tcPr>
          <w:p w14:paraId="41E35E80" w14:textId="77777777" w:rsidR="006A66A8" w:rsidRPr="00D252F5" w:rsidRDefault="006A66A8" w:rsidP="00AE4276">
            <w:pPr>
              <w:pStyle w:val="TableSideHeading"/>
              <w:rPr>
                <w:rFonts w:ascii="David" w:hAnsi="David"/>
                <w:sz w:val="26"/>
              </w:rPr>
            </w:pPr>
            <w:r w:rsidRPr="00D252F5">
              <w:rPr>
                <w:rFonts w:ascii="David" w:hAnsi="David"/>
                <w:sz w:val="26"/>
                <w:rtl/>
              </w:rPr>
              <w:t>שיקולים שבטובת הציבור</w:t>
            </w:r>
          </w:p>
        </w:tc>
        <w:tc>
          <w:tcPr>
            <w:tcW w:w="624" w:type="dxa"/>
          </w:tcPr>
          <w:p w14:paraId="4AAD1D1B" w14:textId="77777777" w:rsidR="006A66A8" w:rsidRPr="00687FED" w:rsidRDefault="006A66A8" w:rsidP="006A66A8">
            <w:pPr>
              <w:pStyle w:val="TableText"/>
              <w:numPr>
                <w:ilvl w:val="0"/>
                <w:numId w:val="26"/>
              </w:numPr>
              <w:jc w:val="both"/>
              <w:rPr>
                <w:rFonts w:ascii="David" w:hAnsi="David"/>
                <w:sz w:val="26"/>
              </w:rPr>
            </w:pPr>
          </w:p>
        </w:tc>
        <w:tc>
          <w:tcPr>
            <w:tcW w:w="7143" w:type="dxa"/>
            <w:gridSpan w:val="5"/>
          </w:tcPr>
          <w:p w14:paraId="6E426F05" w14:textId="77777777" w:rsidR="006A66A8" w:rsidRPr="00D252F5" w:rsidRDefault="006A66A8" w:rsidP="00AE4276">
            <w:pPr>
              <w:pStyle w:val="TableBlock"/>
              <w:rPr>
                <w:rFonts w:ascii="David" w:hAnsi="David"/>
                <w:sz w:val="26"/>
              </w:rPr>
            </w:pPr>
            <w:r w:rsidRPr="00D252F5">
              <w:rPr>
                <w:rFonts w:ascii="David" w:hAnsi="David"/>
                <w:sz w:val="26"/>
                <w:rtl/>
              </w:rPr>
              <w:t>השתכנעה הרשות על בסיס המלצה בכתב ממשטרת ישראל שנתן קצין משטרה בכיר, כי מגיש הבקשה לרישיון מעורב במעשים העלולים לגרום לפגיעה בשלום הציבור וביטחונו או לפגיעה מהותית במשק הפסולת, רשאית היא לסרב לתת רישיון; בהחלטתה תתחשב הרשות, בין השאר בשיקולים אלה:</w:t>
            </w:r>
          </w:p>
        </w:tc>
      </w:tr>
      <w:tr w:rsidR="006A66A8" w:rsidRPr="00D252F5" w14:paraId="023DEB80" w14:textId="77777777" w:rsidTr="0037654B">
        <w:trPr>
          <w:cantSplit/>
        </w:trPr>
        <w:tc>
          <w:tcPr>
            <w:tcW w:w="1871" w:type="dxa"/>
          </w:tcPr>
          <w:p w14:paraId="66E80CBC" w14:textId="77777777" w:rsidR="006A66A8" w:rsidRPr="00D252F5" w:rsidRDefault="006A66A8" w:rsidP="00AE4276">
            <w:pPr>
              <w:pStyle w:val="TableSideHeading"/>
              <w:rPr>
                <w:rFonts w:ascii="David" w:hAnsi="David"/>
                <w:sz w:val="26"/>
              </w:rPr>
            </w:pPr>
          </w:p>
        </w:tc>
        <w:tc>
          <w:tcPr>
            <w:tcW w:w="624" w:type="dxa"/>
          </w:tcPr>
          <w:p w14:paraId="6F3D85B9" w14:textId="77777777" w:rsidR="006A66A8" w:rsidRPr="00687FED" w:rsidRDefault="006A66A8" w:rsidP="00AE4276">
            <w:pPr>
              <w:pStyle w:val="TableText"/>
              <w:jc w:val="both"/>
              <w:rPr>
                <w:rFonts w:ascii="David" w:hAnsi="David"/>
                <w:sz w:val="26"/>
              </w:rPr>
            </w:pPr>
          </w:p>
        </w:tc>
        <w:tc>
          <w:tcPr>
            <w:tcW w:w="7143" w:type="dxa"/>
            <w:gridSpan w:val="5"/>
          </w:tcPr>
          <w:p w14:paraId="26400CF5" w14:textId="77777777" w:rsidR="006A66A8" w:rsidRPr="00D252F5" w:rsidRDefault="006A66A8" w:rsidP="00AE4276">
            <w:pPr>
              <w:pStyle w:val="TableBlock"/>
              <w:rPr>
                <w:rFonts w:ascii="David" w:hAnsi="David"/>
                <w:sz w:val="26"/>
              </w:rPr>
            </w:pPr>
            <w:r w:rsidRPr="00D252F5">
              <w:rPr>
                <w:rFonts w:ascii="David" w:hAnsi="David"/>
                <w:sz w:val="26"/>
                <w:rtl/>
              </w:rPr>
              <w:t>(1)</w:t>
            </w:r>
            <w:r w:rsidRPr="00D252F5">
              <w:rPr>
                <w:rFonts w:ascii="David" w:hAnsi="David"/>
                <w:sz w:val="26"/>
                <w:rtl/>
              </w:rPr>
              <w:tab/>
              <w:t>מהותם, חומרתם ונסיבותיהם של המעשים המפורטים בהמלצת המשטרה והיותם מעשים המהווים עבירה;</w:t>
            </w:r>
          </w:p>
        </w:tc>
      </w:tr>
      <w:tr w:rsidR="006A66A8" w:rsidRPr="00D252F5" w14:paraId="3250E6C6" w14:textId="77777777" w:rsidTr="0037654B">
        <w:trPr>
          <w:cantSplit/>
        </w:trPr>
        <w:tc>
          <w:tcPr>
            <w:tcW w:w="1871" w:type="dxa"/>
          </w:tcPr>
          <w:p w14:paraId="1C802E79" w14:textId="77777777" w:rsidR="006A66A8" w:rsidRPr="00D252F5" w:rsidRDefault="006A66A8" w:rsidP="00AE4276">
            <w:pPr>
              <w:pStyle w:val="TableSideHeading"/>
              <w:rPr>
                <w:rFonts w:ascii="David" w:hAnsi="David"/>
                <w:sz w:val="26"/>
              </w:rPr>
            </w:pPr>
          </w:p>
        </w:tc>
        <w:tc>
          <w:tcPr>
            <w:tcW w:w="624" w:type="dxa"/>
          </w:tcPr>
          <w:p w14:paraId="7C83886F" w14:textId="77777777" w:rsidR="006A66A8" w:rsidRPr="00687FED" w:rsidRDefault="006A66A8" w:rsidP="00AE4276">
            <w:pPr>
              <w:pStyle w:val="TableText"/>
              <w:jc w:val="both"/>
              <w:rPr>
                <w:rFonts w:ascii="David" w:hAnsi="David"/>
                <w:sz w:val="26"/>
              </w:rPr>
            </w:pPr>
          </w:p>
        </w:tc>
        <w:tc>
          <w:tcPr>
            <w:tcW w:w="7143" w:type="dxa"/>
            <w:gridSpan w:val="5"/>
          </w:tcPr>
          <w:p w14:paraId="5D160F2C" w14:textId="77777777" w:rsidR="006A66A8" w:rsidRPr="00D252F5" w:rsidRDefault="006A66A8" w:rsidP="00AE4276">
            <w:pPr>
              <w:pStyle w:val="TableBlock"/>
              <w:rPr>
                <w:rFonts w:ascii="David" w:hAnsi="David"/>
                <w:sz w:val="26"/>
              </w:rPr>
            </w:pPr>
            <w:r w:rsidRPr="00D252F5">
              <w:rPr>
                <w:rFonts w:ascii="David" w:hAnsi="David"/>
                <w:sz w:val="26"/>
                <w:rtl/>
              </w:rPr>
              <w:t>(2)</w:t>
            </w:r>
            <w:r w:rsidRPr="00D252F5">
              <w:rPr>
                <w:rFonts w:ascii="David" w:hAnsi="David"/>
                <w:sz w:val="26"/>
                <w:rtl/>
              </w:rPr>
              <w:tab/>
              <w:t>הזיקה בין הנסיבות והמעשים לפעילות בתחום הפסולת;</w:t>
            </w:r>
          </w:p>
        </w:tc>
      </w:tr>
      <w:tr w:rsidR="006A66A8" w:rsidRPr="00D252F5" w14:paraId="38A5E38E" w14:textId="77777777" w:rsidTr="0037654B">
        <w:trPr>
          <w:cantSplit/>
        </w:trPr>
        <w:tc>
          <w:tcPr>
            <w:tcW w:w="1871" w:type="dxa"/>
          </w:tcPr>
          <w:p w14:paraId="64B200F6" w14:textId="77777777" w:rsidR="006A66A8" w:rsidRPr="00D252F5" w:rsidRDefault="006A66A8" w:rsidP="00AE4276">
            <w:pPr>
              <w:pStyle w:val="TableSideHeading"/>
              <w:rPr>
                <w:rFonts w:ascii="David" w:hAnsi="David"/>
                <w:sz w:val="26"/>
              </w:rPr>
            </w:pPr>
          </w:p>
        </w:tc>
        <w:tc>
          <w:tcPr>
            <w:tcW w:w="624" w:type="dxa"/>
          </w:tcPr>
          <w:p w14:paraId="1BDBBEB4" w14:textId="77777777" w:rsidR="006A66A8" w:rsidRPr="00687FED" w:rsidRDefault="006A66A8" w:rsidP="00AE4276">
            <w:pPr>
              <w:pStyle w:val="TableText"/>
              <w:jc w:val="both"/>
              <w:rPr>
                <w:rFonts w:ascii="David" w:hAnsi="David"/>
                <w:sz w:val="26"/>
              </w:rPr>
            </w:pPr>
          </w:p>
        </w:tc>
        <w:tc>
          <w:tcPr>
            <w:tcW w:w="7143" w:type="dxa"/>
            <w:gridSpan w:val="5"/>
          </w:tcPr>
          <w:p w14:paraId="582FB0FE" w14:textId="77777777" w:rsidR="006A66A8" w:rsidRPr="00D252F5" w:rsidRDefault="006A66A8" w:rsidP="00AE4276">
            <w:pPr>
              <w:pStyle w:val="TableBlock"/>
              <w:rPr>
                <w:rFonts w:ascii="David" w:hAnsi="David"/>
                <w:sz w:val="26"/>
              </w:rPr>
            </w:pPr>
            <w:r w:rsidRPr="00D252F5">
              <w:rPr>
                <w:rFonts w:ascii="David" w:hAnsi="David"/>
                <w:sz w:val="26"/>
                <w:rtl/>
              </w:rPr>
              <w:t>(3)</w:t>
            </w:r>
            <w:r w:rsidRPr="00D252F5">
              <w:rPr>
                <w:rFonts w:ascii="David" w:hAnsi="David"/>
                <w:sz w:val="26"/>
                <w:rtl/>
              </w:rPr>
              <w:tab/>
              <w:t>הקשר בין ביצוע המעשים לבין השפעה שלא כדין של גורם המעורב בפשיעה חמורה;</w:t>
            </w:r>
          </w:p>
        </w:tc>
      </w:tr>
      <w:tr w:rsidR="006A66A8" w:rsidRPr="00D252F5" w14:paraId="67C70BDD" w14:textId="77777777" w:rsidTr="0037654B">
        <w:trPr>
          <w:cantSplit/>
        </w:trPr>
        <w:tc>
          <w:tcPr>
            <w:tcW w:w="1871" w:type="dxa"/>
          </w:tcPr>
          <w:p w14:paraId="4F178BE9" w14:textId="77777777" w:rsidR="006A66A8" w:rsidRPr="00D252F5" w:rsidRDefault="006A66A8" w:rsidP="00AE4276">
            <w:pPr>
              <w:pStyle w:val="TableSideHeading"/>
              <w:rPr>
                <w:rFonts w:ascii="David" w:hAnsi="David"/>
                <w:sz w:val="26"/>
              </w:rPr>
            </w:pPr>
          </w:p>
        </w:tc>
        <w:tc>
          <w:tcPr>
            <w:tcW w:w="624" w:type="dxa"/>
          </w:tcPr>
          <w:p w14:paraId="555F54DE" w14:textId="77777777" w:rsidR="006A66A8" w:rsidRPr="00687FED" w:rsidRDefault="006A66A8" w:rsidP="00AE4276">
            <w:pPr>
              <w:pStyle w:val="TableText"/>
              <w:jc w:val="both"/>
              <w:rPr>
                <w:rFonts w:ascii="David" w:hAnsi="David"/>
                <w:sz w:val="26"/>
              </w:rPr>
            </w:pPr>
          </w:p>
        </w:tc>
        <w:tc>
          <w:tcPr>
            <w:tcW w:w="7143" w:type="dxa"/>
            <w:gridSpan w:val="5"/>
          </w:tcPr>
          <w:p w14:paraId="45479FB7" w14:textId="77777777" w:rsidR="006A66A8" w:rsidRPr="00D252F5" w:rsidRDefault="006A66A8" w:rsidP="00AE4276">
            <w:pPr>
              <w:pStyle w:val="TableBlock"/>
              <w:rPr>
                <w:rFonts w:ascii="David" w:hAnsi="David"/>
                <w:sz w:val="26"/>
              </w:rPr>
            </w:pPr>
            <w:r w:rsidRPr="00D252F5">
              <w:rPr>
                <w:rFonts w:ascii="David" w:hAnsi="David"/>
                <w:sz w:val="26"/>
                <w:rtl/>
              </w:rPr>
              <w:t>(4)</w:t>
            </w:r>
            <w:r w:rsidRPr="00D252F5">
              <w:rPr>
                <w:rFonts w:ascii="David" w:hAnsi="David"/>
                <w:sz w:val="26"/>
                <w:rtl/>
              </w:rPr>
              <w:tab/>
              <w:t>חלוף הזמן מביצוע המעשים;</w:t>
            </w:r>
          </w:p>
        </w:tc>
      </w:tr>
      <w:tr w:rsidR="006A66A8" w:rsidRPr="00D252F5" w14:paraId="532F8357" w14:textId="77777777" w:rsidTr="0037654B">
        <w:trPr>
          <w:cantSplit/>
        </w:trPr>
        <w:tc>
          <w:tcPr>
            <w:tcW w:w="1871" w:type="dxa"/>
          </w:tcPr>
          <w:p w14:paraId="5A1F1C10" w14:textId="77777777" w:rsidR="006A66A8" w:rsidRPr="00D252F5" w:rsidRDefault="006A66A8" w:rsidP="00AE4276">
            <w:pPr>
              <w:pStyle w:val="TableSideHeading"/>
              <w:rPr>
                <w:rFonts w:ascii="David" w:hAnsi="David"/>
                <w:sz w:val="26"/>
              </w:rPr>
            </w:pPr>
          </w:p>
        </w:tc>
        <w:tc>
          <w:tcPr>
            <w:tcW w:w="624" w:type="dxa"/>
          </w:tcPr>
          <w:p w14:paraId="76847889" w14:textId="77777777" w:rsidR="006A66A8" w:rsidRPr="00687FED" w:rsidRDefault="006A66A8" w:rsidP="00AE4276">
            <w:pPr>
              <w:pStyle w:val="TableText"/>
              <w:jc w:val="both"/>
              <w:rPr>
                <w:rFonts w:ascii="David" w:hAnsi="David"/>
                <w:sz w:val="26"/>
              </w:rPr>
            </w:pPr>
          </w:p>
        </w:tc>
        <w:tc>
          <w:tcPr>
            <w:tcW w:w="7143" w:type="dxa"/>
            <w:gridSpan w:val="5"/>
          </w:tcPr>
          <w:p w14:paraId="53112118" w14:textId="77777777" w:rsidR="006A66A8" w:rsidRPr="00C37D94" w:rsidRDefault="006A66A8" w:rsidP="0037654B">
            <w:pPr>
              <w:pStyle w:val="TableHead"/>
              <w:jc w:val="both"/>
              <w:outlineLvl w:val="9"/>
              <w:rPr>
                <w:rFonts w:ascii="David" w:hAnsi="David"/>
                <w:b w:val="0"/>
                <w:bCs w:val="0"/>
                <w:sz w:val="26"/>
              </w:rPr>
            </w:pPr>
            <w:r w:rsidRPr="00C37D94">
              <w:rPr>
                <w:rFonts w:ascii="David" w:hAnsi="David"/>
                <w:b w:val="0"/>
                <w:bCs w:val="0"/>
                <w:sz w:val="26"/>
                <w:rtl/>
              </w:rPr>
              <w:t>(5)</w:t>
            </w:r>
            <w:r w:rsidRPr="00C37D94">
              <w:rPr>
                <w:rFonts w:ascii="David" w:hAnsi="David"/>
                <w:b w:val="0"/>
                <w:bCs w:val="0"/>
                <w:sz w:val="26"/>
                <w:rtl/>
              </w:rPr>
              <w:tab/>
              <w:t>היקף המעשים.</w:t>
            </w:r>
          </w:p>
        </w:tc>
      </w:tr>
      <w:tr w:rsidR="006A66A8" w:rsidRPr="00D252F5" w14:paraId="172F04DD" w14:textId="77777777" w:rsidTr="0037654B">
        <w:trPr>
          <w:cantSplit/>
        </w:trPr>
        <w:tc>
          <w:tcPr>
            <w:tcW w:w="1871" w:type="dxa"/>
          </w:tcPr>
          <w:p w14:paraId="60CE707A" w14:textId="77777777" w:rsidR="006A66A8" w:rsidRPr="00D252F5" w:rsidRDefault="006A66A8" w:rsidP="00AE4276">
            <w:pPr>
              <w:pStyle w:val="TableSideHeading"/>
              <w:rPr>
                <w:rFonts w:ascii="David" w:hAnsi="David"/>
                <w:sz w:val="26"/>
              </w:rPr>
            </w:pPr>
            <w:r w:rsidRPr="00D252F5">
              <w:rPr>
                <w:rFonts w:ascii="David" w:hAnsi="David"/>
                <w:sz w:val="26"/>
                <w:rtl/>
              </w:rPr>
              <w:t>תנאים ברישיון</w:t>
            </w:r>
          </w:p>
        </w:tc>
        <w:tc>
          <w:tcPr>
            <w:tcW w:w="624" w:type="dxa"/>
          </w:tcPr>
          <w:p w14:paraId="6ABDEA49" w14:textId="77777777" w:rsidR="006A66A8" w:rsidRPr="00687FED" w:rsidRDefault="006A66A8" w:rsidP="006A66A8">
            <w:pPr>
              <w:pStyle w:val="TableText"/>
              <w:numPr>
                <w:ilvl w:val="0"/>
                <w:numId w:val="26"/>
              </w:numPr>
              <w:jc w:val="both"/>
              <w:rPr>
                <w:rFonts w:ascii="David" w:hAnsi="David"/>
                <w:sz w:val="26"/>
              </w:rPr>
            </w:pPr>
          </w:p>
        </w:tc>
        <w:tc>
          <w:tcPr>
            <w:tcW w:w="7143" w:type="dxa"/>
            <w:gridSpan w:val="5"/>
          </w:tcPr>
          <w:p w14:paraId="12D1D6ED" w14:textId="77777777" w:rsidR="006A66A8" w:rsidRPr="00D252F5" w:rsidRDefault="006A66A8" w:rsidP="00AE4276">
            <w:pPr>
              <w:pStyle w:val="TableBlock"/>
              <w:rPr>
                <w:rFonts w:ascii="David" w:hAnsi="David"/>
                <w:sz w:val="26"/>
              </w:rPr>
            </w:pPr>
            <w:r w:rsidRPr="00D252F5">
              <w:rPr>
                <w:rFonts w:ascii="David" w:hAnsi="David"/>
                <w:sz w:val="26"/>
                <w:rtl/>
              </w:rPr>
              <w:t>(א)</w:t>
            </w:r>
            <w:r w:rsidRPr="00D252F5">
              <w:rPr>
                <w:rFonts w:ascii="David" w:hAnsi="David"/>
                <w:sz w:val="26"/>
                <w:rtl/>
              </w:rPr>
              <w:tab/>
              <w:t>הרשות רשאית לקבוע חובות, הגבלות ותנאים שיחולו על עוסק בפסולת, ורשאית היא לקבוע הוראות שונות לסוגים שונים של עוסקים בפסולת, לרבות כתנאי לרישום במרשם או לקבלת רישיון, והכול כדי להבטיח את הפעילויות השונות בהתאם למטרות חוק זה, וכדי למנוע פגיעה בסביבה או בבריאות הציבור, ובכלל זה בעניינים אלה:</w:t>
            </w:r>
          </w:p>
        </w:tc>
      </w:tr>
      <w:tr w:rsidR="006A66A8" w:rsidRPr="00D252F5" w14:paraId="42070B4E" w14:textId="77777777" w:rsidTr="0037654B">
        <w:trPr>
          <w:cantSplit/>
        </w:trPr>
        <w:tc>
          <w:tcPr>
            <w:tcW w:w="1871" w:type="dxa"/>
          </w:tcPr>
          <w:p w14:paraId="01DA3FB2" w14:textId="77777777" w:rsidR="006A66A8" w:rsidRPr="00D252F5" w:rsidRDefault="006A66A8" w:rsidP="00AE4276">
            <w:pPr>
              <w:pStyle w:val="TableSideHeading"/>
              <w:rPr>
                <w:rFonts w:ascii="David" w:hAnsi="David"/>
                <w:sz w:val="26"/>
              </w:rPr>
            </w:pPr>
          </w:p>
        </w:tc>
        <w:tc>
          <w:tcPr>
            <w:tcW w:w="624" w:type="dxa"/>
          </w:tcPr>
          <w:p w14:paraId="2CCA45FD" w14:textId="77777777" w:rsidR="006A66A8" w:rsidRPr="00687FED" w:rsidRDefault="006A66A8" w:rsidP="00AE4276">
            <w:pPr>
              <w:pStyle w:val="TableText"/>
              <w:jc w:val="both"/>
              <w:rPr>
                <w:rFonts w:ascii="David" w:hAnsi="David"/>
                <w:sz w:val="26"/>
              </w:rPr>
            </w:pPr>
          </w:p>
        </w:tc>
        <w:tc>
          <w:tcPr>
            <w:tcW w:w="624" w:type="dxa"/>
          </w:tcPr>
          <w:p w14:paraId="66EBC8D6" w14:textId="77777777" w:rsidR="006A66A8" w:rsidRPr="00D252F5" w:rsidRDefault="006A66A8" w:rsidP="00AE4276">
            <w:pPr>
              <w:pStyle w:val="TableText"/>
              <w:jc w:val="both"/>
              <w:rPr>
                <w:rFonts w:ascii="David" w:hAnsi="David"/>
                <w:sz w:val="26"/>
              </w:rPr>
            </w:pPr>
          </w:p>
        </w:tc>
        <w:tc>
          <w:tcPr>
            <w:tcW w:w="6519" w:type="dxa"/>
            <w:gridSpan w:val="4"/>
          </w:tcPr>
          <w:p w14:paraId="7E84A6FC" w14:textId="77777777" w:rsidR="006A66A8" w:rsidRPr="00D252F5" w:rsidRDefault="006A66A8" w:rsidP="00AE4276">
            <w:pPr>
              <w:pStyle w:val="TableBlock"/>
              <w:rPr>
                <w:rFonts w:ascii="David" w:hAnsi="David"/>
                <w:sz w:val="26"/>
              </w:rPr>
            </w:pPr>
            <w:r w:rsidRPr="00D252F5">
              <w:rPr>
                <w:rFonts w:ascii="David" w:hAnsi="David"/>
                <w:sz w:val="26"/>
                <w:rtl/>
              </w:rPr>
              <w:t>(1)</w:t>
            </w:r>
            <w:r w:rsidRPr="00D252F5">
              <w:rPr>
                <w:rFonts w:ascii="David" w:hAnsi="David"/>
                <w:sz w:val="26"/>
                <w:rtl/>
              </w:rPr>
              <w:tab/>
              <w:t>החובה להחזיק ולהשתמש במסגרת העיסוק בפסולת במיתקנים או בציוד מתאימים, ולקיים מערכת להבטחת איכות;</w:t>
            </w:r>
          </w:p>
        </w:tc>
      </w:tr>
      <w:tr w:rsidR="006A66A8" w:rsidRPr="00D252F5" w14:paraId="33B6C12C" w14:textId="77777777" w:rsidTr="0037654B">
        <w:trPr>
          <w:cantSplit/>
        </w:trPr>
        <w:tc>
          <w:tcPr>
            <w:tcW w:w="1871" w:type="dxa"/>
          </w:tcPr>
          <w:p w14:paraId="23498F9F" w14:textId="77777777" w:rsidR="006A66A8" w:rsidRPr="00D252F5" w:rsidRDefault="006A66A8" w:rsidP="00AE4276">
            <w:pPr>
              <w:pStyle w:val="TableSideHeading"/>
              <w:rPr>
                <w:rFonts w:ascii="David" w:hAnsi="David"/>
                <w:sz w:val="26"/>
              </w:rPr>
            </w:pPr>
          </w:p>
        </w:tc>
        <w:tc>
          <w:tcPr>
            <w:tcW w:w="624" w:type="dxa"/>
          </w:tcPr>
          <w:p w14:paraId="581789E5" w14:textId="77777777" w:rsidR="006A66A8" w:rsidRPr="00687FED" w:rsidRDefault="006A66A8" w:rsidP="00AE4276">
            <w:pPr>
              <w:pStyle w:val="TableText"/>
              <w:jc w:val="both"/>
              <w:rPr>
                <w:rFonts w:ascii="David" w:hAnsi="David"/>
                <w:sz w:val="26"/>
              </w:rPr>
            </w:pPr>
          </w:p>
        </w:tc>
        <w:tc>
          <w:tcPr>
            <w:tcW w:w="624" w:type="dxa"/>
          </w:tcPr>
          <w:p w14:paraId="1A120CCE" w14:textId="77777777" w:rsidR="006A66A8" w:rsidRPr="00D252F5" w:rsidRDefault="006A66A8" w:rsidP="00AE4276">
            <w:pPr>
              <w:pStyle w:val="TableText"/>
              <w:jc w:val="both"/>
              <w:rPr>
                <w:rFonts w:ascii="David" w:hAnsi="David"/>
                <w:sz w:val="26"/>
              </w:rPr>
            </w:pPr>
          </w:p>
        </w:tc>
        <w:tc>
          <w:tcPr>
            <w:tcW w:w="6519" w:type="dxa"/>
            <w:gridSpan w:val="4"/>
          </w:tcPr>
          <w:p w14:paraId="418202EB" w14:textId="77777777" w:rsidR="006A66A8" w:rsidRPr="00D252F5" w:rsidRDefault="006A66A8" w:rsidP="00AE4276">
            <w:pPr>
              <w:pStyle w:val="TableBlock"/>
              <w:rPr>
                <w:rFonts w:ascii="David" w:hAnsi="David"/>
                <w:sz w:val="26"/>
              </w:rPr>
            </w:pPr>
            <w:r w:rsidRPr="00D252F5">
              <w:rPr>
                <w:rFonts w:ascii="David" w:hAnsi="David"/>
                <w:sz w:val="26"/>
                <w:rtl/>
              </w:rPr>
              <w:t>(2)</w:t>
            </w:r>
            <w:r w:rsidRPr="00D252F5">
              <w:rPr>
                <w:rFonts w:ascii="David" w:hAnsi="David"/>
                <w:sz w:val="26"/>
                <w:rtl/>
              </w:rPr>
              <w:tab/>
              <w:t>החובה למסור למזמין הובלה או שירות אחר מידע בדבר אופן ההובלה של פסולת, סוג הטיפול בפסולת או התנאים לביצוע טיפול מיטבי בפסולת;</w:t>
            </w:r>
          </w:p>
        </w:tc>
      </w:tr>
      <w:tr w:rsidR="006A66A8" w:rsidRPr="00D252F5" w14:paraId="69FEB89B" w14:textId="77777777" w:rsidTr="0037654B">
        <w:trPr>
          <w:cantSplit/>
        </w:trPr>
        <w:tc>
          <w:tcPr>
            <w:tcW w:w="1871" w:type="dxa"/>
          </w:tcPr>
          <w:p w14:paraId="051D799F" w14:textId="77777777" w:rsidR="006A66A8" w:rsidRPr="00D252F5" w:rsidRDefault="006A66A8" w:rsidP="00AE4276">
            <w:pPr>
              <w:pStyle w:val="TableSideHeading"/>
              <w:rPr>
                <w:rFonts w:ascii="David" w:hAnsi="David"/>
                <w:sz w:val="26"/>
              </w:rPr>
            </w:pPr>
          </w:p>
        </w:tc>
        <w:tc>
          <w:tcPr>
            <w:tcW w:w="624" w:type="dxa"/>
          </w:tcPr>
          <w:p w14:paraId="56CF8AEC" w14:textId="77777777" w:rsidR="006A66A8" w:rsidRPr="00687FED" w:rsidRDefault="006A66A8" w:rsidP="00AE4276">
            <w:pPr>
              <w:pStyle w:val="TableText"/>
              <w:jc w:val="both"/>
              <w:rPr>
                <w:rFonts w:ascii="David" w:hAnsi="David"/>
                <w:sz w:val="26"/>
              </w:rPr>
            </w:pPr>
          </w:p>
        </w:tc>
        <w:tc>
          <w:tcPr>
            <w:tcW w:w="624" w:type="dxa"/>
          </w:tcPr>
          <w:p w14:paraId="7311687B" w14:textId="77777777" w:rsidR="006A66A8" w:rsidRPr="00D252F5" w:rsidRDefault="006A66A8" w:rsidP="00AE4276">
            <w:pPr>
              <w:pStyle w:val="TableText"/>
              <w:jc w:val="both"/>
              <w:rPr>
                <w:rFonts w:ascii="David" w:hAnsi="David"/>
                <w:sz w:val="26"/>
              </w:rPr>
            </w:pPr>
          </w:p>
        </w:tc>
        <w:tc>
          <w:tcPr>
            <w:tcW w:w="6519" w:type="dxa"/>
            <w:gridSpan w:val="4"/>
          </w:tcPr>
          <w:p w14:paraId="7DE23456" w14:textId="77777777" w:rsidR="006A66A8" w:rsidRPr="00D252F5" w:rsidRDefault="006A66A8" w:rsidP="00AE4276">
            <w:pPr>
              <w:pStyle w:val="TableBlock"/>
              <w:rPr>
                <w:rFonts w:ascii="David" w:hAnsi="David"/>
                <w:sz w:val="26"/>
              </w:rPr>
            </w:pPr>
            <w:r w:rsidRPr="00D252F5">
              <w:rPr>
                <w:rFonts w:ascii="David" w:hAnsi="David"/>
                <w:sz w:val="26"/>
                <w:rtl/>
              </w:rPr>
              <w:t>(3)</w:t>
            </w:r>
            <w:r w:rsidRPr="00D252F5">
              <w:rPr>
                <w:rFonts w:ascii="David" w:hAnsi="David"/>
                <w:sz w:val="26"/>
                <w:rtl/>
              </w:rPr>
              <w:tab/>
              <w:t>תנאים נוספים לרישום במרשם, למתן רישיון או לחידושו, בין השאר כדי להבטיח טיפול נאות בפסולת, למנוע פגיעה בסביבה ולאפשר שימוש חוזר או שימוש נוסף בפסולת או בשיירי תוצרים, ובכלל זה הוראות בעניין הפרדת סוגי פסולת ואיכות שיירי התוצרים;</w:t>
            </w:r>
          </w:p>
        </w:tc>
      </w:tr>
      <w:tr w:rsidR="006A66A8" w:rsidRPr="00D252F5" w14:paraId="21B76971" w14:textId="77777777" w:rsidTr="0037654B">
        <w:trPr>
          <w:cantSplit/>
        </w:trPr>
        <w:tc>
          <w:tcPr>
            <w:tcW w:w="1871" w:type="dxa"/>
          </w:tcPr>
          <w:p w14:paraId="6BFD0BC4" w14:textId="77777777" w:rsidR="006A66A8" w:rsidRPr="00D252F5" w:rsidRDefault="006A66A8" w:rsidP="00AE4276">
            <w:pPr>
              <w:pStyle w:val="TableSideHeading"/>
              <w:rPr>
                <w:rFonts w:ascii="David" w:hAnsi="David"/>
                <w:sz w:val="26"/>
              </w:rPr>
            </w:pPr>
          </w:p>
        </w:tc>
        <w:tc>
          <w:tcPr>
            <w:tcW w:w="624" w:type="dxa"/>
          </w:tcPr>
          <w:p w14:paraId="65B948E6" w14:textId="77777777" w:rsidR="006A66A8" w:rsidRPr="00687FED" w:rsidRDefault="006A66A8" w:rsidP="00AE4276">
            <w:pPr>
              <w:pStyle w:val="TableText"/>
              <w:jc w:val="both"/>
              <w:rPr>
                <w:rFonts w:ascii="David" w:hAnsi="David"/>
                <w:sz w:val="26"/>
              </w:rPr>
            </w:pPr>
          </w:p>
        </w:tc>
        <w:tc>
          <w:tcPr>
            <w:tcW w:w="624" w:type="dxa"/>
          </w:tcPr>
          <w:p w14:paraId="102E9293" w14:textId="77777777" w:rsidR="006A66A8" w:rsidRPr="00D252F5" w:rsidRDefault="006A66A8" w:rsidP="00AE4276">
            <w:pPr>
              <w:pStyle w:val="TableText"/>
              <w:jc w:val="both"/>
              <w:rPr>
                <w:rFonts w:ascii="David" w:hAnsi="David"/>
                <w:sz w:val="26"/>
              </w:rPr>
            </w:pPr>
          </w:p>
        </w:tc>
        <w:tc>
          <w:tcPr>
            <w:tcW w:w="6519" w:type="dxa"/>
            <w:gridSpan w:val="4"/>
          </w:tcPr>
          <w:p w14:paraId="65B9BDE8" w14:textId="77777777" w:rsidR="006A66A8" w:rsidRPr="00D252F5" w:rsidRDefault="006A66A8" w:rsidP="00AE4276">
            <w:pPr>
              <w:pStyle w:val="TableBlock"/>
              <w:rPr>
                <w:rFonts w:ascii="David" w:hAnsi="David"/>
                <w:sz w:val="26"/>
              </w:rPr>
            </w:pPr>
            <w:r w:rsidRPr="00D252F5">
              <w:rPr>
                <w:rFonts w:ascii="David" w:hAnsi="David"/>
                <w:sz w:val="26"/>
                <w:rtl/>
              </w:rPr>
              <w:t>(4)</w:t>
            </w:r>
            <w:r w:rsidRPr="00D252F5">
              <w:rPr>
                <w:rFonts w:ascii="David" w:hAnsi="David"/>
                <w:sz w:val="26"/>
                <w:rtl/>
              </w:rPr>
              <w:tab/>
              <w:t>בהסכמת שר האוצר, הוראות לעניין קביעת אגרה בעד הגשת בקשה לרישיון או לרישום במרשם;</w:t>
            </w:r>
          </w:p>
        </w:tc>
      </w:tr>
      <w:tr w:rsidR="006A66A8" w:rsidRPr="00D252F5" w14:paraId="694943DA" w14:textId="77777777" w:rsidTr="0037654B">
        <w:trPr>
          <w:cantSplit/>
        </w:trPr>
        <w:tc>
          <w:tcPr>
            <w:tcW w:w="1871" w:type="dxa"/>
          </w:tcPr>
          <w:p w14:paraId="1454C6B5" w14:textId="77777777" w:rsidR="006A66A8" w:rsidRPr="00D252F5" w:rsidRDefault="006A66A8" w:rsidP="00AE4276">
            <w:pPr>
              <w:pStyle w:val="TableSideHeading"/>
              <w:rPr>
                <w:rFonts w:ascii="David" w:hAnsi="David"/>
                <w:sz w:val="26"/>
              </w:rPr>
            </w:pPr>
          </w:p>
        </w:tc>
        <w:tc>
          <w:tcPr>
            <w:tcW w:w="624" w:type="dxa"/>
          </w:tcPr>
          <w:p w14:paraId="1357B924" w14:textId="77777777" w:rsidR="006A66A8" w:rsidRPr="00687FED" w:rsidRDefault="006A66A8" w:rsidP="00AE4276">
            <w:pPr>
              <w:pStyle w:val="TableText"/>
              <w:jc w:val="both"/>
              <w:rPr>
                <w:rFonts w:ascii="David" w:hAnsi="David"/>
                <w:sz w:val="26"/>
              </w:rPr>
            </w:pPr>
          </w:p>
        </w:tc>
        <w:tc>
          <w:tcPr>
            <w:tcW w:w="624" w:type="dxa"/>
          </w:tcPr>
          <w:p w14:paraId="27665413" w14:textId="77777777" w:rsidR="006A66A8" w:rsidRPr="00D252F5" w:rsidRDefault="006A66A8" w:rsidP="00AE4276">
            <w:pPr>
              <w:pStyle w:val="TableText"/>
              <w:jc w:val="both"/>
              <w:rPr>
                <w:rFonts w:ascii="David" w:hAnsi="David"/>
                <w:sz w:val="26"/>
              </w:rPr>
            </w:pPr>
          </w:p>
        </w:tc>
        <w:tc>
          <w:tcPr>
            <w:tcW w:w="6519" w:type="dxa"/>
            <w:gridSpan w:val="4"/>
          </w:tcPr>
          <w:p w14:paraId="1BB42702" w14:textId="77777777" w:rsidR="006A66A8" w:rsidRPr="00D252F5" w:rsidRDefault="006A66A8" w:rsidP="00AE4276">
            <w:pPr>
              <w:pStyle w:val="TableBlock"/>
              <w:rPr>
                <w:rFonts w:ascii="David" w:hAnsi="David"/>
                <w:sz w:val="26"/>
              </w:rPr>
            </w:pPr>
            <w:r w:rsidRPr="00D252F5">
              <w:rPr>
                <w:rFonts w:ascii="David" w:hAnsi="David"/>
                <w:sz w:val="26"/>
                <w:rtl/>
              </w:rPr>
              <w:t>(5)</w:t>
            </w:r>
            <w:r w:rsidRPr="00D252F5">
              <w:rPr>
                <w:rFonts w:ascii="David" w:hAnsi="David"/>
                <w:sz w:val="26"/>
                <w:rtl/>
              </w:rPr>
              <w:tab/>
              <w:t>מהימנותו המקצועית של המבקש, על יסוד אמות מידה שקבעה הרשות.</w:t>
            </w:r>
          </w:p>
        </w:tc>
      </w:tr>
      <w:tr w:rsidR="006A66A8" w:rsidRPr="00D252F5" w14:paraId="6AA748A0" w14:textId="77777777" w:rsidTr="0037654B">
        <w:trPr>
          <w:cantSplit/>
        </w:trPr>
        <w:tc>
          <w:tcPr>
            <w:tcW w:w="1871" w:type="dxa"/>
          </w:tcPr>
          <w:p w14:paraId="3ABCF104" w14:textId="77777777" w:rsidR="006A66A8" w:rsidRPr="00D252F5" w:rsidRDefault="006A66A8" w:rsidP="00AE4276">
            <w:pPr>
              <w:pStyle w:val="TableSideHeading"/>
              <w:rPr>
                <w:rFonts w:ascii="David" w:hAnsi="David"/>
                <w:sz w:val="26"/>
              </w:rPr>
            </w:pPr>
          </w:p>
        </w:tc>
        <w:tc>
          <w:tcPr>
            <w:tcW w:w="624" w:type="dxa"/>
          </w:tcPr>
          <w:p w14:paraId="7D76F2BA" w14:textId="77777777" w:rsidR="006A66A8" w:rsidRPr="00687FED" w:rsidRDefault="006A66A8" w:rsidP="00AE4276">
            <w:pPr>
              <w:pStyle w:val="TableText"/>
              <w:jc w:val="both"/>
              <w:rPr>
                <w:rFonts w:ascii="David" w:hAnsi="David"/>
                <w:sz w:val="26"/>
              </w:rPr>
            </w:pPr>
          </w:p>
        </w:tc>
        <w:tc>
          <w:tcPr>
            <w:tcW w:w="7143" w:type="dxa"/>
            <w:gridSpan w:val="5"/>
          </w:tcPr>
          <w:p w14:paraId="574AC653" w14:textId="7F2B605E" w:rsidR="006A66A8" w:rsidRPr="00D252F5" w:rsidRDefault="006A66A8" w:rsidP="00AE4276">
            <w:pPr>
              <w:pStyle w:val="TableBlock"/>
              <w:rPr>
                <w:rFonts w:ascii="David" w:hAnsi="David"/>
                <w:sz w:val="26"/>
              </w:rPr>
            </w:pPr>
            <w:r w:rsidRPr="00D252F5">
              <w:rPr>
                <w:rFonts w:ascii="David" w:hAnsi="David"/>
                <w:sz w:val="26"/>
                <w:rtl/>
              </w:rPr>
              <w:t>(ב)</w:t>
            </w:r>
            <w:r w:rsidRPr="00D252F5">
              <w:rPr>
                <w:rFonts w:ascii="David" w:hAnsi="David"/>
                <w:sz w:val="26"/>
                <w:rtl/>
              </w:rPr>
              <w:tab/>
              <w:t>הרשות רשאית לתת למי שרשום במרשם הוראות נוספות בעניינים שבסמכות השר לקבוע בתקנות לפי סעיף קטן (א), למעט לפי פסקה (4) ו-(5),  אם מצאה כי יש טעמים מיוחדים המצדיקים מתן הוראה פרטנית לאותו אדם, ובלבד שנת</w:t>
            </w:r>
            <w:r w:rsidR="00BF720B">
              <w:rPr>
                <w:rFonts w:ascii="David" w:hAnsi="David"/>
                <w:sz w:val="26"/>
                <w:rtl/>
              </w:rPr>
              <w:t>נה לו הזדמנות לטעון את טענותיו</w:t>
            </w:r>
            <w:r w:rsidR="00BF720B">
              <w:rPr>
                <w:rFonts w:ascii="David" w:hAnsi="David" w:hint="cs"/>
                <w:sz w:val="26"/>
                <w:rtl/>
              </w:rPr>
              <w:t>.</w:t>
            </w:r>
          </w:p>
        </w:tc>
      </w:tr>
      <w:tr w:rsidR="006A66A8" w:rsidRPr="00D252F5" w14:paraId="089AFAFC" w14:textId="77777777" w:rsidTr="0037654B">
        <w:trPr>
          <w:cantSplit/>
        </w:trPr>
        <w:tc>
          <w:tcPr>
            <w:tcW w:w="1871" w:type="dxa"/>
          </w:tcPr>
          <w:p w14:paraId="2E9A003C" w14:textId="77777777" w:rsidR="006A66A8" w:rsidRPr="00D252F5" w:rsidRDefault="006A66A8" w:rsidP="00AE4276">
            <w:pPr>
              <w:pStyle w:val="TableSideHeading"/>
              <w:rPr>
                <w:rFonts w:ascii="David" w:hAnsi="David"/>
                <w:sz w:val="26"/>
              </w:rPr>
            </w:pPr>
          </w:p>
        </w:tc>
        <w:tc>
          <w:tcPr>
            <w:tcW w:w="624" w:type="dxa"/>
          </w:tcPr>
          <w:p w14:paraId="6507DD07" w14:textId="77777777" w:rsidR="006A66A8" w:rsidRPr="00687FED" w:rsidRDefault="006A66A8" w:rsidP="00AE4276">
            <w:pPr>
              <w:pStyle w:val="TableText"/>
              <w:jc w:val="both"/>
              <w:rPr>
                <w:rFonts w:ascii="David" w:hAnsi="David"/>
                <w:sz w:val="26"/>
              </w:rPr>
            </w:pPr>
          </w:p>
        </w:tc>
        <w:tc>
          <w:tcPr>
            <w:tcW w:w="7143" w:type="dxa"/>
            <w:gridSpan w:val="5"/>
          </w:tcPr>
          <w:p w14:paraId="79B75092" w14:textId="77777777" w:rsidR="006A66A8" w:rsidRPr="00D252F5" w:rsidRDefault="006A66A8" w:rsidP="00AE4276">
            <w:pPr>
              <w:pStyle w:val="TableBlock"/>
              <w:rPr>
                <w:rFonts w:ascii="David" w:hAnsi="David"/>
                <w:sz w:val="26"/>
              </w:rPr>
            </w:pPr>
            <w:r w:rsidRPr="00D252F5">
              <w:rPr>
                <w:rFonts w:ascii="David" w:hAnsi="David"/>
                <w:sz w:val="26"/>
                <w:rtl/>
              </w:rPr>
              <w:t>(ג)</w:t>
            </w:r>
            <w:r w:rsidRPr="00D252F5">
              <w:rPr>
                <w:rFonts w:ascii="David" w:hAnsi="David"/>
                <w:sz w:val="26"/>
                <w:rtl/>
              </w:rPr>
              <w:tab/>
              <w:t>הרשות תפרסם נהלים ומדיניות כללית להפעלת סמכויותיו של הממונה בהתאם להוראות לפי פרק זה.</w:t>
            </w:r>
          </w:p>
        </w:tc>
      </w:tr>
      <w:tr w:rsidR="006A66A8" w:rsidRPr="00D252F5" w14:paraId="759CE27C" w14:textId="77777777" w:rsidTr="0037654B">
        <w:trPr>
          <w:cantSplit/>
        </w:trPr>
        <w:tc>
          <w:tcPr>
            <w:tcW w:w="1871" w:type="dxa"/>
          </w:tcPr>
          <w:p w14:paraId="3C9B5875" w14:textId="77777777" w:rsidR="006A66A8" w:rsidRPr="00D252F5" w:rsidRDefault="006A66A8" w:rsidP="00AE4276">
            <w:pPr>
              <w:pStyle w:val="TableSideHeading"/>
              <w:rPr>
                <w:rFonts w:ascii="David" w:hAnsi="David"/>
                <w:sz w:val="26"/>
              </w:rPr>
            </w:pPr>
          </w:p>
        </w:tc>
        <w:tc>
          <w:tcPr>
            <w:tcW w:w="624" w:type="dxa"/>
          </w:tcPr>
          <w:p w14:paraId="2E9D6236" w14:textId="77777777" w:rsidR="006A66A8" w:rsidRPr="00687FED" w:rsidRDefault="006A66A8" w:rsidP="00AE4276">
            <w:pPr>
              <w:pStyle w:val="TableText"/>
              <w:jc w:val="both"/>
              <w:rPr>
                <w:rFonts w:ascii="David" w:hAnsi="David"/>
                <w:sz w:val="26"/>
              </w:rPr>
            </w:pPr>
          </w:p>
        </w:tc>
        <w:tc>
          <w:tcPr>
            <w:tcW w:w="7143" w:type="dxa"/>
            <w:gridSpan w:val="5"/>
          </w:tcPr>
          <w:p w14:paraId="66CD860F" w14:textId="77777777" w:rsidR="006A66A8" w:rsidRPr="00D252F5" w:rsidRDefault="006A66A8" w:rsidP="00AE4276">
            <w:pPr>
              <w:pStyle w:val="TableBlock"/>
              <w:rPr>
                <w:rFonts w:ascii="David" w:hAnsi="David"/>
                <w:sz w:val="26"/>
              </w:rPr>
            </w:pPr>
            <w:r w:rsidRPr="00D252F5">
              <w:rPr>
                <w:rFonts w:ascii="David" w:hAnsi="David"/>
                <w:sz w:val="26"/>
                <w:rtl/>
              </w:rPr>
              <w:t>(ד)</w:t>
            </w:r>
            <w:r w:rsidRPr="00D252F5">
              <w:rPr>
                <w:rFonts w:ascii="David" w:hAnsi="David"/>
                <w:sz w:val="26"/>
                <w:rtl/>
              </w:rPr>
              <w:tab/>
              <w:t>הממונה רשאי לסרב לתת רישיון תוך מתן נימוקים לדחייה ולאחר שנתן למבקש הזדמנות לטעון את טענותיו.</w:t>
            </w:r>
          </w:p>
        </w:tc>
      </w:tr>
      <w:tr w:rsidR="006A66A8" w:rsidRPr="00D252F5" w14:paraId="0C1994F4" w14:textId="77777777" w:rsidTr="0037654B">
        <w:trPr>
          <w:cantSplit/>
        </w:trPr>
        <w:tc>
          <w:tcPr>
            <w:tcW w:w="1871" w:type="dxa"/>
          </w:tcPr>
          <w:p w14:paraId="1EA9A49D" w14:textId="77777777" w:rsidR="006A66A8" w:rsidRPr="00D252F5" w:rsidRDefault="006A66A8" w:rsidP="00AE4276">
            <w:pPr>
              <w:pStyle w:val="TableSideHeading"/>
              <w:rPr>
                <w:rFonts w:ascii="David" w:hAnsi="David"/>
                <w:sz w:val="26"/>
              </w:rPr>
            </w:pPr>
          </w:p>
        </w:tc>
        <w:tc>
          <w:tcPr>
            <w:tcW w:w="624" w:type="dxa"/>
          </w:tcPr>
          <w:p w14:paraId="6D1CCE5C" w14:textId="77777777" w:rsidR="006A66A8" w:rsidRPr="00687FED" w:rsidRDefault="006A66A8" w:rsidP="00AE4276">
            <w:pPr>
              <w:pStyle w:val="TableText"/>
              <w:jc w:val="both"/>
              <w:rPr>
                <w:rFonts w:ascii="David" w:hAnsi="David"/>
                <w:sz w:val="26"/>
              </w:rPr>
            </w:pPr>
          </w:p>
        </w:tc>
        <w:tc>
          <w:tcPr>
            <w:tcW w:w="7143" w:type="dxa"/>
            <w:gridSpan w:val="5"/>
          </w:tcPr>
          <w:p w14:paraId="05258986" w14:textId="77777777" w:rsidR="006A66A8" w:rsidRPr="00D252F5" w:rsidRDefault="006A66A8" w:rsidP="00AE4276">
            <w:pPr>
              <w:pStyle w:val="TableBlock"/>
            </w:pPr>
            <w:r w:rsidRPr="00D252F5">
              <w:rPr>
                <w:rtl/>
              </w:rPr>
              <w:t>(ה)</w:t>
            </w:r>
            <w:r w:rsidRPr="00D252F5">
              <w:rPr>
                <w:rtl/>
              </w:rPr>
              <w:tab/>
              <w:t xml:space="preserve">קביעת הוראות לעניין סעיף קטן (א) ו-(ב) וסירוב לתת רישיון לפי הוראות סעיף קטן (ג), ייקבעו בין השאר בהתחשב בכל אלה: עידוד התחרות במשק הפסולת, עידוד פתרונות </w:t>
            </w:r>
            <w:proofErr w:type="spellStart"/>
            <w:r w:rsidRPr="00D252F5">
              <w:rPr>
                <w:rtl/>
              </w:rPr>
              <w:t>מיחזור</w:t>
            </w:r>
            <w:proofErr w:type="spellEnd"/>
            <w:r w:rsidRPr="00D252F5">
              <w:rPr>
                <w:rtl/>
              </w:rPr>
              <w:t xml:space="preserve"> או השבה על פני הטמנה, השגת יעדי הממשלה והבטחת האיתנות הכלכלית של מבקש הרישיון. </w:t>
            </w:r>
          </w:p>
        </w:tc>
      </w:tr>
      <w:tr w:rsidR="006A66A8" w:rsidRPr="00D252F5" w14:paraId="735322BA" w14:textId="77777777" w:rsidTr="0037654B">
        <w:trPr>
          <w:cantSplit/>
        </w:trPr>
        <w:tc>
          <w:tcPr>
            <w:tcW w:w="1871" w:type="dxa"/>
          </w:tcPr>
          <w:p w14:paraId="4C73FBC1" w14:textId="77777777" w:rsidR="006A66A8" w:rsidRPr="00D252F5" w:rsidRDefault="006A66A8" w:rsidP="00AE4276">
            <w:pPr>
              <w:pStyle w:val="TableSideHeading"/>
            </w:pPr>
          </w:p>
        </w:tc>
        <w:tc>
          <w:tcPr>
            <w:tcW w:w="624" w:type="dxa"/>
          </w:tcPr>
          <w:p w14:paraId="188DEDE9" w14:textId="77777777" w:rsidR="006A66A8" w:rsidRPr="00687FED" w:rsidRDefault="006A66A8" w:rsidP="00AE4276">
            <w:pPr>
              <w:pStyle w:val="TableText"/>
              <w:jc w:val="both"/>
              <w:rPr>
                <w:rFonts w:ascii="David" w:hAnsi="David"/>
                <w:sz w:val="26"/>
              </w:rPr>
            </w:pPr>
          </w:p>
        </w:tc>
        <w:tc>
          <w:tcPr>
            <w:tcW w:w="7143" w:type="dxa"/>
            <w:gridSpan w:val="5"/>
          </w:tcPr>
          <w:p w14:paraId="17ECD279" w14:textId="77777777" w:rsidR="006A66A8" w:rsidRPr="00D252F5" w:rsidRDefault="006A66A8" w:rsidP="00AE4276">
            <w:pPr>
              <w:pStyle w:val="TableBlock"/>
              <w:rPr>
                <w:highlight w:val="cyan"/>
              </w:rPr>
            </w:pPr>
            <w:r w:rsidRPr="00D252F5">
              <w:rPr>
                <w:rtl/>
              </w:rPr>
              <w:t>(ו)</w:t>
            </w:r>
            <w:r w:rsidRPr="00D252F5">
              <w:rPr>
                <w:rtl/>
              </w:rPr>
              <w:tab/>
              <w:t>לא יינתן לאדם רישיון לטיפול בפסולת בדרך של הטמנה באזור בו קיימים פתרונות חלופיים להטמנה, לרבות השבת פסולת לאנרגיה.</w:t>
            </w:r>
          </w:p>
        </w:tc>
      </w:tr>
      <w:tr w:rsidR="006A66A8" w:rsidRPr="00D252F5" w14:paraId="46687956" w14:textId="77777777" w:rsidTr="0037654B">
        <w:trPr>
          <w:cantSplit/>
        </w:trPr>
        <w:tc>
          <w:tcPr>
            <w:tcW w:w="1871" w:type="dxa"/>
          </w:tcPr>
          <w:p w14:paraId="5768314E" w14:textId="77777777" w:rsidR="006A66A8" w:rsidRPr="00D252F5" w:rsidRDefault="006A66A8" w:rsidP="00AE4276">
            <w:pPr>
              <w:pStyle w:val="TableSideHeading"/>
            </w:pPr>
          </w:p>
        </w:tc>
        <w:tc>
          <w:tcPr>
            <w:tcW w:w="624" w:type="dxa"/>
          </w:tcPr>
          <w:p w14:paraId="5338615D" w14:textId="77777777" w:rsidR="006A66A8" w:rsidRPr="00687FED" w:rsidRDefault="006A66A8" w:rsidP="00AE4276">
            <w:pPr>
              <w:pStyle w:val="TableText"/>
              <w:jc w:val="both"/>
              <w:rPr>
                <w:rFonts w:ascii="David" w:hAnsi="David"/>
                <w:sz w:val="26"/>
              </w:rPr>
            </w:pPr>
          </w:p>
        </w:tc>
        <w:tc>
          <w:tcPr>
            <w:tcW w:w="7143" w:type="dxa"/>
            <w:gridSpan w:val="5"/>
          </w:tcPr>
          <w:p w14:paraId="34FC196F" w14:textId="77777777" w:rsidR="006A66A8" w:rsidRPr="00D252F5" w:rsidRDefault="006A66A8" w:rsidP="00AE4276">
            <w:pPr>
              <w:pStyle w:val="TableBlock"/>
            </w:pPr>
            <w:r w:rsidRPr="00D252F5">
              <w:rPr>
                <w:rtl/>
              </w:rPr>
              <w:t>(ז)</w:t>
            </w:r>
            <w:r w:rsidRPr="00D252F5">
              <w:rPr>
                <w:rtl/>
              </w:rPr>
              <w:tab/>
              <w:t>רישיון לניהול מערכת יינתן רק לתאגיד, ובלבד שאינו מחזיק אמצעי שליטה בבעל רישיון לפעילות אחרת.</w:t>
            </w:r>
          </w:p>
        </w:tc>
      </w:tr>
      <w:tr w:rsidR="006A66A8" w:rsidRPr="00D252F5" w14:paraId="1C8F30CC" w14:textId="77777777" w:rsidTr="0037654B">
        <w:trPr>
          <w:cantSplit/>
        </w:trPr>
        <w:tc>
          <w:tcPr>
            <w:tcW w:w="1871" w:type="dxa"/>
          </w:tcPr>
          <w:p w14:paraId="3103B30E" w14:textId="77777777" w:rsidR="006A66A8" w:rsidRPr="00D252F5" w:rsidRDefault="006A66A8" w:rsidP="00AE4276">
            <w:pPr>
              <w:pStyle w:val="TableSideHeading"/>
            </w:pPr>
            <w:r w:rsidRPr="00D252F5">
              <w:rPr>
                <w:rtl/>
              </w:rPr>
              <w:t>סירוב לחדש רישיון, ביטולו או התלייתו וביטול או התלייה של רישום</w:t>
            </w:r>
          </w:p>
        </w:tc>
        <w:tc>
          <w:tcPr>
            <w:tcW w:w="624" w:type="dxa"/>
          </w:tcPr>
          <w:p w14:paraId="75F8FF9E" w14:textId="77777777" w:rsidR="006A66A8" w:rsidRPr="00687FED" w:rsidRDefault="006A66A8" w:rsidP="006A66A8">
            <w:pPr>
              <w:pStyle w:val="TableText"/>
              <w:numPr>
                <w:ilvl w:val="0"/>
                <w:numId w:val="26"/>
              </w:numPr>
              <w:jc w:val="both"/>
              <w:rPr>
                <w:rFonts w:ascii="David" w:hAnsi="David"/>
                <w:sz w:val="26"/>
              </w:rPr>
            </w:pPr>
          </w:p>
        </w:tc>
        <w:tc>
          <w:tcPr>
            <w:tcW w:w="7143" w:type="dxa"/>
            <w:gridSpan w:val="5"/>
          </w:tcPr>
          <w:p w14:paraId="6C7340F0" w14:textId="77777777" w:rsidR="006A66A8" w:rsidRPr="00D252F5" w:rsidRDefault="006A66A8" w:rsidP="00AE4276">
            <w:pPr>
              <w:pStyle w:val="TableBlock"/>
            </w:pPr>
            <w:r w:rsidRPr="00D252F5">
              <w:rPr>
                <w:rtl/>
              </w:rPr>
              <w:t xml:space="preserve">הממונה רשאי, בכל עת, לאחר שנתן לעוסק בפסולת הזדמנות לטעון את טענותיו, לסרב לחדש את הרישיון, לבטל את הרישיון או הרישום במרשם או </w:t>
            </w:r>
            <w:proofErr w:type="spellStart"/>
            <w:r w:rsidRPr="00D252F5">
              <w:rPr>
                <w:rtl/>
              </w:rPr>
              <w:t>להתלותם</w:t>
            </w:r>
            <w:proofErr w:type="spellEnd"/>
            <w:r w:rsidRPr="00D252F5">
              <w:rPr>
                <w:rtl/>
              </w:rPr>
              <w:t xml:space="preserve"> לתקופה שלא תעלה על שנה, בהתקיים אחד מאלה:</w:t>
            </w:r>
          </w:p>
        </w:tc>
      </w:tr>
      <w:tr w:rsidR="006A66A8" w:rsidRPr="00D252F5" w14:paraId="4B0C0B12" w14:textId="77777777" w:rsidTr="0037654B">
        <w:trPr>
          <w:cantSplit/>
        </w:trPr>
        <w:tc>
          <w:tcPr>
            <w:tcW w:w="1871" w:type="dxa"/>
          </w:tcPr>
          <w:p w14:paraId="3C4FD475" w14:textId="77777777" w:rsidR="006A66A8" w:rsidRPr="00D252F5" w:rsidRDefault="006A66A8" w:rsidP="00AE4276">
            <w:pPr>
              <w:pStyle w:val="TableSideHeading"/>
            </w:pPr>
          </w:p>
        </w:tc>
        <w:tc>
          <w:tcPr>
            <w:tcW w:w="624" w:type="dxa"/>
          </w:tcPr>
          <w:p w14:paraId="5D9657E1" w14:textId="77777777" w:rsidR="006A66A8" w:rsidRPr="00687FED" w:rsidRDefault="006A66A8" w:rsidP="00AE4276">
            <w:pPr>
              <w:pStyle w:val="TableText"/>
              <w:jc w:val="both"/>
              <w:rPr>
                <w:rFonts w:ascii="David" w:hAnsi="David"/>
                <w:sz w:val="26"/>
              </w:rPr>
            </w:pPr>
          </w:p>
        </w:tc>
        <w:tc>
          <w:tcPr>
            <w:tcW w:w="7143" w:type="dxa"/>
            <w:gridSpan w:val="5"/>
          </w:tcPr>
          <w:p w14:paraId="6BB64899" w14:textId="77777777" w:rsidR="006A66A8" w:rsidRPr="00D252F5" w:rsidRDefault="006A66A8" w:rsidP="00AE4276">
            <w:pPr>
              <w:pStyle w:val="TableBlock"/>
            </w:pPr>
            <w:r w:rsidRPr="00D252F5">
              <w:rPr>
                <w:rtl/>
              </w:rPr>
              <w:t>(1)</w:t>
            </w:r>
            <w:r w:rsidRPr="00D252F5">
              <w:rPr>
                <w:rtl/>
              </w:rPr>
              <w:tab/>
              <w:t>הרישיון או הרישום במרשם ניתן על יסוד מידע כוזב או מטעה;</w:t>
            </w:r>
          </w:p>
        </w:tc>
      </w:tr>
      <w:tr w:rsidR="006A66A8" w:rsidRPr="00D252F5" w14:paraId="03BDA908" w14:textId="77777777" w:rsidTr="0037654B">
        <w:trPr>
          <w:cantSplit/>
        </w:trPr>
        <w:tc>
          <w:tcPr>
            <w:tcW w:w="1871" w:type="dxa"/>
          </w:tcPr>
          <w:p w14:paraId="28118430" w14:textId="77777777" w:rsidR="006A66A8" w:rsidRPr="00D252F5" w:rsidRDefault="006A66A8" w:rsidP="00AE4276">
            <w:pPr>
              <w:pStyle w:val="TableSideHeading"/>
            </w:pPr>
          </w:p>
        </w:tc>
        <w:tc>
          <w:tcPr>
            <w:tcW w:w="624" w:type="dxa"/>
          </w:tcPr>
          <w:p w14:paraId="4308E653" w14:textId="77777777" w:rsidR="006A66A8" w:rsidRPr="00687FED" w:rsidRDefault="006A66A8" w:rsidP="00AE4276">
            <w:pPr>
              <w:pStyle w:val="TableText"/>
              <w:jc w:val="both"/>
              <w:rPr>
                <w:rFonts w:ascii="David" w:hAnsi="David"/>
                <w:sz w:val="26"/>
              </w:rPr>
            </w:pPr>
          </w:p>
        </w:tc>
        <w:tc>
          <w:tcPr>
            <w:tcW w:w="7143" w:type="dxa"/>
            <w:gridSpan w:val="5"/>
          </w:tcPr>
          <w:p w14:paraId="4778E388" w14:textId="77777777" w:rsidR="006A66A8" w:rsidRPr="00D252F5" w:rsidRDefault="006A66A8" w:rsidP="00AE4276">
            <w:pPr>
              <w:pStyle w:val="TableBlock"/>
            </w:pPr>
            <w:r w:rsidRPr="00D252F5">
              <w:rPr>
                <w:rtl/>
              </w:rPr>
              <w:t>(2)</w:t>
            </w:r>
            <w:r w:rsidRPr="00D252F5">
              <w:rPr>
                <w:rtl/>
              </w:rPr>
              <w:tab/>
              <w:t>חדל להתקיים בעוסק בפסולת אחד מהתנאים למתן הרישיון לפי סעיף 7(ב) או התנאים לרישום במרשם שנקבעו לפי סעיף 4, לפי העניין, או שהוא חדל לעסוק בעיסוק נשוא הרישום או הרישיון;</w:t>
            </w:r>
          </w:p>
        </w:tc>
      </w:tr>
      <w:tr w:rsidR="006A66A8" w:rsidRPr="00D252F5" w14:paraId="2102B2BF" w14:textId="77777777" w:rsidTr="0037654B">
        <w:trPr>
          <w:cantSplit/>
        </w:trPr>
        <w:tc>
          <w:tcPr>
            <w:tcW w:w="1871" w:type="dxa"/>
          </w:tcPr>
          <w:p w14:paraId="1E0A5C78" w14:textId="77777777" w:rsidR="006A66A8" w:rsidRPr="00D252F5" w:rsidRDefault="006A66A8" w:rsidP="00AE4276">
            <w:pPr>
              <w:pStyle w:val="TableSideHeading"/>
            </w:pPr>
          </w:p>
        </w:tc>
        <w:tc>
          <w:tcPr>
            <w:tcW w:w="624" w:type="dxa"/>
          </w:tcPr>
          <w:p w14:paraId="0E8A22CA" w14:textId="77777777" w:rsidR="006A66A8" w:rsidRPr="00687FED" w:rsidRDefault="006A66A8" w:rsidP="00AE4276">
            <w:pPr>
              <w:pStyle w:val="TableText"/>
              <w:jc w:val="both"/>
              <w:rPr>
                <w:rFonts w:ascii="David" w:hAnsi="David"/>
                <w:sz w:val="26"/>
              </w:rPr>
            </w:pPr>
          </w:p>
        </w:tc>
        <w:tc>
          <w:tcPr>
            <w:tcW w:w="7143" w:type="dxa"/>
            <w:gridSpan w:val="5"/>
          </w:tcPr>
          <w:p w14:paraId="646565E3" w14:textId="77777777" w:rsidR="006A66A8" w:rsidRPr="00D252F5" w:rsidRDefault="006A66A8" w:rsidP="00AE4276">
            <w:pPr>
              <w:pStyle w:val="TableBlock"/>
            </w:pPr>
            <w:r w:rsidRPr="00D252F5">
              <w:rPr>
                <w:rtl/>
              </w:rPr>
              <w:t>(3)</w:t>
            </w:r>
            <w:r w:rsidRPr="00D252F5">
              <w:rPr>
                <w:rtl/>
              </w:rPr>
              <w:tab/>
              <w:t>העוסק בפסולת הפר תנאי מהותי מתנאי הרישיון או הרישום במרשם או הוראה מהותית מההוראות לפי חוק זה;</w:t>
            </w:r>
          </w:p>
        </w:tc>
      </w:tr>
      <w:tr w:rsidR="006A66A8" w:rsidRPr="00D252F5" w14:paraId="3B075CA8" w14:textId="77777777" w:rsidTr="0037654B">
        <w:trPr>
          <w:cantSplit/>
        </w:trPr>
        <w:tc>
          <w:tcPr>
            <w:tcW w:w="1871" w:type="dxa"/>
          </w:tcPr>
          <w:p w14:paraId="7F9017D5" w14:textId="77777777" w:rsidR="006A66A8" w:rsidRPr="00D252F5" w:rsidRDefault="006A66A8" w:rsidP="00AE4276">
            <w:pPr>
              <w:pStyle w:val="TableSideHeading"/>
            </w:pPr>
          </w:p>
        </w:tc>
        <w:tc>
          <w:tcPr>
            <w:tcW w:w="624" w:type="dxa"/>
          </w:tcPr>
          <w:p w14:paraId="55EF4D66" w14:textId="77777777" w:rsidR="006A66A8" w:rsidRPr="00687FED" w:rsidRDefault="006A66A8" w:rsidP="00AE4276">
            <w:pPr>
              <w:pStyle w:val="TableText"/>
              <w:jc w:val="both"/>
              <w:rPr>
                <w:rFonts w:ascii="David" w:hAnsi="David"/>
                <w:sz w:val="26"/>
              </w:rPr>
            </w:pPr>
          </w:p>
        </w:tc>
        <w:tc>
          <w:tcPr>
            <w:tcW w:w="7143" w:type="dxa"/>
            <w:gridSpan w:val="5"/>
          </w:tcPr>
          <w:p w14:paraId="5879282E" w14:textId="77777777" w:rsidR="006A66A8" w:rsidRPr="00D252F5" w:rsidRDefault="006A66A8" w:rsidP="00AE4276">
            <w:pPr>
              <w:pStyle w:val="TableBlock"/>
            </w:pPr>
            <w:r w:rsidRPr="00D252F5">
              <w:rPr>
                <w:rtl/>
              </w:rPr>
              <w:t>(4)</w:t>
            </w:r>
            <w:r w:rsidRPr="00D252F5">
              <w:rPr>
                <w:rtl/>
              </w:rPr>
              <w:tab/>
              <w:t>פעילות העוסק בפסולת גורמת זיהום ניכר, מתמשך או חוזר ונשנה, או סיכון לסביבה או לציבור או מפגע אחר, והממונה נוכח כי לא ניתן למנוע באופן סביר את המשך הזיהום, הסיכון או המפגע בדרך אחרת.</w:t>
            </w:r>
          </w:p>
        </w:tc>
      </w:tr>
      <w:tr w:rsidR="006A66A8" w:rsidRPr="00D252F5" w14:paraId="321FD0AA" w14:textId="77777777" w:rsidTr="0037654B">
        <w:trPr>
          <w:cantSplit/>
        </w:trPr>
        <w:tc>
          <w:tcPr>
            <w:tcW w:w="1871" w:type="dxa"/>
          </w:tcPr>
          <w:p w14:paraId="247A5ABF" w14:textId="77777777" w:rsidR="006A66A8" w:rsidRPr="00D252F5" w:rsidRDefault="006A66A8" w:rsidP="00AE4276">
            <w:pPr>
              <w:pStyle w:val="TableSideHeading"/>
            </w:pPr>
          </w:p>
        </w:tc>
        <w:tc>
          <w:tcPr>
            <w:tcW w:w="624" w:type="dxa"/>
          </w:tcPr>
          <w:p w14:paraId="04F81055" w14:textId="77777777" w:rsidR="006A66A8" w:rsidRPr="00687FED" w:rsidRDefault="006A66A8" w:rsidP="00AE4276">
            <w:pPr>
              <w:pStyle w:val="TableText"/>
              <w:jc w:val="both"/>
              <w:rPr>
                <w:rFonts w:ascii="David" w:hAnsi="David"/>
                <w:sz w:val="26"/>
              </w:rPr>
            </w:pPr>
          </w:p>
        </w:tc>
        <w:tc>
          <w:tcPr>
            <w:tcW w:w="7143" w:type="dxa"/>
            <w:gridSpan w:val="5"/>
          </w:tcPr>
          <w:p w14:paraId="3B97302C" w14:textId="77777777" w:rsidR="006A66A8" w:rsidRPr="00C37D94" w:rsidRDefault="006A66A8" w:rsidP="0037654B">
            <w:pPr>
              <w:pStyle w:val="TableBlock"/>
              <w:jc w:val="center"/>
              <w:rPr>
                <w:b/>
                <w:bCs/>
              </w:rPr>
            </w:pPr>
            <w:r w:rsidRPr="00C37D94">
              <w:rPr>
                <w:b/>
                <w:bCs/>
                <w:rtl/>
              </w:rPr>
              <w:t>פרק ג': אמצעי איכון ובקרה</w:t>
            </w:r>
          </w:p>
        </w:tc>
      </w:tr>
      <w:tr w:rsidR="006A66A8" w:rsidRPr="00D252F5" w14:paraId="5E36E975" w14:textId="77777777" w:rsidTr="0037654B">
        <w:trPr>
          <w:cantSplit/>
        </w:trPr>
        <w:tc>
          <w:tcPr>
            <w:tcW w:w="1871" w:type="dxa"/>
          </w:tcPr>
          <w:p w14:paraId="0994EAF2" w14:textId="77777777" w:rsidR="006A66A8" w:rsidRPr="00D252F5" w:rsidRDefault="006A66A8" w:rsidP="00AE4276">
            <w:pPr>
              <w:pStyle w:val="TableSideHeading"/>
            </w:pPr>
            <w:r w:rsidRPr="00D252F5">
              <w:rPr>
                <w:rtl/>
              </w:rPr>
              <w:t>חובות מוביל פסולת</w:t>
            </w:r>
          </w:p>
        </w:tc>
        <w:tc>
          <w:tcPr>
            <w:tcW w:w="624" w:type="dxa"/>
          </w:tcPr>
          <w:p w14:paraId="3105E995" w14:textId="77777777" w:rsidR="006A66A8" w:rsidRPr="00687FED" w:rsidRDefault="006A66A8" w:rsidP="006A66A8">
            <w:pPr>
              <w:pStyle w:val="TableText"/>
              <w:numPr>
                <w:ilvl w:val="0"/>
                <w:numId w:val="26"/>
              </w:numPr>
              <w:jc w:val="both"/>
              <w:rPr>
                <w:rFonts w:ascii="David" w:hAnsi="David"/>
                <w:sz w:val="26"/>
                <w:rtl/>
              </w:rPr>
            </w:pPr>
          </w:p>
        </w:tc>
        <w:tc>
          <w:tcPr>
            <w:tcW w:w="7143" w:type="dxa"/>
            <w:gridSpan w:val="5"/>
          </w:tcPr>
          <w:p w14:paraId="4ADEBE4A" w14:textId="77777777" w:rsidR="006A66A8" w:rsidRPr="00D252F5" w:rsidRDefault="006A66A8" w:rsidP="00AE4276">
            <w:pPr>
              <w:pStyle w:val="TableBlock"/>
            </w:pPr>
            <w:r w:rsidRPr="00D252F5">
              <w:rPr>
                <w:rtl/>
              </w:rPr>
              <w:t>(א)</w:t>
            </w:r>
            <w:r w:rsidRPr="00D252F5">
              <w:rPr>
                <w:rtl/>
              </w:rPr>
              <w:tab/>
              <w:t>מוביל פסולת לא יוביל פסולת, אלא ברכב להובלת פסולת הרשום במרשם ונושא בכל עת אמצעי איכון ובקרה כמפורט בתוספת, אשר מופעלים באופן רציף ומחוברים למערכת מקוונת לאיכון ובקרה לפי הוראות פרק זה, ובלבד שהתקיימו גם אלה:</w:t>
            </w:r>
            <w:r w:rsidRPr="00D252F5">
              <w:t xml:space="preserve">   </w:t>
            </w:r>
          </w:p>
        </w:tc>
      </w:tr>
      <w:tr w:rsidR="006A66A8" w:rsidRPr="00D252F5" w14:paraId="0F77F7D6" w14:textId="77777777" w:rsidTr="0037654B">
        <w:trPr>
          <w:cantSplit/>
        </w:trPr>
        <w:tc>
          <w:tcPr>
            <w:tcW w:w="1871" w:type="dxa"/>
          </w:tcPr>
          <w:p w14:paraId="7BA71FC4" w14:textId="77777777" w:rsidR="006A66A8" w:rsidRPr="00D252F5" w:rsidRDefault="006A66A8" w:rsidP="00AE4276">
            <w:pPr>
              <w:pStyle w:val="TableSideHeading"/>
            </w:pPr>
          </w:p>
        </w:tc>
        <w:tc>
          <w:tcPr>
            <w:tcW w:w="624" w:type="dxa"/>
          </w:tcPr>
          <w:p w14:paraId="557AA27B" w14:textId="77777777" w:rsidR="006A66A8" w:rsidRPr="00687FED" w:rsidRDefault="006A66A8" w:rsidP="00AE4276">
            <w:pPr>
              <w:pStyle w:val="TableText"/>
              <w:jc w:val="both"/>
              <w:rPr>
                <w:rFonts w:ascii="David" w:hAnsi="David"/>
                <w:sz w:val="26"/>
              </w:rPr>
            </w:pPr>
          </w:p>
        </w:tc>
        <w:tc>
          <w:tcPr>
            <w:tcW w:w="624" w:type="dxa"/>
          </w:tcPr>
          <w:p w14:paraId="5CB82153" w14:textId="77777777" w:rsidR="006A66A8" w:rsidRPr="00D252F5" w:rsidRDefault="006A66A8" w:rsidP="00AE4276">
            <w:pPr>
              <w:pStyle w:val="TableText"/>
              <w:jc w:val="both"/>
            </w:pPr>
          </w:p>
        </w:tc>
        <w:tc>
          <w:tcPr>
            <w:tcW w:w="6519" w:type="dxa"/>
            <w:gridSpan w:val="4"/>
          </w:tcPr>
          <w:p w14:paraId="1EE3426C" w14:textId="77777777" w:rsidR="006A66A8" w:rsidRPr="00D252F5" w:rsidRDefault="006A66A8" w:rsidP="00AE4276">
            <w:pPr>
              <w:pStyle w:val="TableBlock"/>
            </w:pPr>
            <w:r w:rsidRPr="00D252F5">
              <w:rPr>
                <w:rtl/>
              </w:rPr>
              <w:t>(1)</w:t>
            </w:r>
            <w:r w:rsidRPr="00D252F5">
              <w:rPr>
                <w:rtl/>
              </w:rPr>
              <w:tab/>
              <w:t>אם פרסמה הרשות תקנים או הנחיות לפי סעיף 14, אמצעי האיכון והבקרה תואמים את ההוראות האמורות;</w:t>
            </w:r>
          </w:p>
        </w:tc>
      </w:tr>
      <w:tr w:rsidR="006A66A8" w:rsidRPr="00D252F5" w14:paraId="4FB78DA1" w14:textId="77777777" w:rsidTr="0037654B">
        <w:trPr>
          <w:cantSplit/>
        </w:trPr>
        <w:tc>
          <w:tcPr>
            <w:tcW w:w="1871" w:type="dxa"/>
          </w:tcPr>
          <w:p w14:paraId="086B94FA" w14:textId="77777777" w:rsidR="006A66A8" w:rsidRPr="00D252F5" w:rsidRDefault="006A66A8" w:rsidP="00AE4276">
            <w:pPr>
              <w:pStyle w:val="TableSideHeading"/>
            </w:pPr>
          </w:p>
        </w:tc>
        <w:tc>
          <w:tcPr>
            <w:tcW w:w="624" w:type="dxa"/>
          </w:tcPr>
          <w:p w14:paraId="223EF232" w14:textId="77777777" w:rsidR="006A66A8" w:rsidRPr="00687FED" w:rsidRDefault="006A66A8" w:rsidP="00AE4276">
            <w:pPr>
              <w:pStyle w:val="TableText"/>
              <w:jc w:val="both"/>
              <w:rPr>
                <w:rFonts w:ascii="David" w:hAnsi="David"/>
                <w:sz w:val="26"/>
              </w:rPr>
            </w:pPr>
          </w:p>
        </w:tc>
        <w:tc>
          <w:tcPr>
            <w:tcW w:w="624" w:type="dxa"/>
          </w:tcPr>
          <w:p w14:paraId="63DE248E" w14:textId="77777777" w:rsidR="006A66A8" w:rsidRPr="00D252F5" w:rsidRDefault="006A66A8" w:rsidP="00AE4276">
            <w:pPr>
              <w:pStyle w:val="TableText"/>
              <w:jc w:val="both"/>
            </w:pPr>
          </w:p>
        </w:tc>
        <w:tc>
          <w:tcPr>
            <w:tcW w:w="6519" w:type="dxa"/>
            <w:gridSpan w:val="4"/>
          </w:tcPr>
          <w:p w14:paraId="5C2D44DC" w14:textId="77777777" w:rsidR="006A66A8" w:rsidRPr="00D252F5" w:rsidRDefault="006A66A8" w:rsidP="00AE4276">
            <w:pPr>
              <w:pStyle w:val="TableBlock"/>
            </w:pPr>
            <w:r w:rsidRPr="00D252F5">
              <w:rPr>
                <w:rtl/>
              </w:rPr>
              <w:t>(2)</w:t>
            </w:r>
            <w:r w:rsidRPr="00D252F5">
              <w:rPr>
                <w:rtl/>
              </w:rPr>
              <w:tab/>
              <w:t>אם מותקן על כלי הרכב גם כלי אצירה, מתקיימות גם לגביו דרישות כאמור.</w:t>
            </w:r>
          </w:p>
        </w:tc>
      </w:tr>
      <w:tr w:rsidR="006A66A8" w:rsidRPr="00D252F5" w14:paraId="25D24DA5" w14:textId="77777777" w:rsidTr="0037654B">
        <w:trPr>
          <w:cantSplit/>
        </w:trPr>
        <w:tc>
          <w:tcPr>
            <w:tcW w:w="1871" w:type="dxa"/>
          </w:tcPr>
          <w:p w14:paraId="4FC12DEF" w14:textId="77777777" w:rsidR="006A66A8" w:rsidRPr="00D252F5" w:rsidRDefault="006A66A8" w:rsidP="00AE4276">
            <w:pPr>
              <w:pStyle w:val="TableSideHeading"/>
            </w:pPr>
          </w:p>
        </w:tc>
        <w:tc>
          <w:tcPr>
            <w:tcW w:w="624" w:type="dxa"/>
          </w:tcPr>
          <w:p w14:paraId="410BF880" w14:textId="77777777" w:rsidR="006A66A8" w:rsidRPr="00687FED" w:rsidRDefault="006A66A8" w:rsidP="00AE4276">
            <w:pPr>
              <w:pStyle w:val="TableText"/>
              <w:jc w:val="both"/>
              <w:rPr>
                <w:rFonts w:ascii="David" w:hAnsi="David"/>
                <w:sz w:val="26"/>
              </w:rPr>
            </w:pPr>
          </w:p>
        </w:tc>
        <w:tc>
          <w:tcPr>
            <w:tcW w:w="7143" w:type="dxa"/>
            <w:gridSpan w:val="5"/>
          </w:tcPr>
          <w:p w14:paraId="034915B4" w14:textId="77777777" w:rsidR="006A66A8" w:rsidRPr="00D252F5" w:rsidRDefault="006A66A8" w:rsidP="00AE4276">
            <w:pPr>
              <w:pStyle w:val="TableBlock"/>
            </w:pPr>
            <w:r w:rsidRPr="00D252F5">
              <w:rPr>
                <w:rtl/>
              </w:rPr>
              <w:t>(ב)</w:t>
            </w:r>
            <w:r w:rsidRPr="00D252F5">
              <w:rPr>
                <w:rtl/>
              </w:rPr>
              <w:tab/>
              <w:t>על אף האמור בסעיף קטן (א), רכב להובלת פסולת הרשום במרשם, שסיווגו ברישיון הרכב הוא 1</w:t>
            </w:r>
            <w:r w:rsidRPr="00D252F5">
              <w:t>N</w:t>
            </w:r>
            <w:r w:rsidRPr="00D252F5">
              <w:rPr>
                <w:rtl/>
              </w:rPr>
              <w:t xml:space="preserve"> ,יהיה רשאי להפסיק את האיכון הרציף של כלי הרכב בעת שהשימוש שנעשה בכלי הרכב אינו להובלה של פסולת; הממונה רשאי לתת לבעל כלי רכב כאמור הוראות להבטחת התיעוד, הבקרה והדיווח על הפעלת והפסקת איכון כאמור.</w:t>
            </w:r>
          </w:p>
        </w:tc>
      </w:tr>
      <w:tr w:rsidR="006A66A8" w:rsidRPr="00D252F5" w14:paraId="43A8A944" w14:textId="77777777" w:rsidTr="0037654B">
        <w:trPr>
          <w:cantSplit/>
        </w:trPr>
        <w:tc>
          <w:tcPr>
            <w:tcW w:w="1871" w:type="dxa"/>
          </w:tcPr>
          <w:p w14:paraId="0FF96FB7" w14:textId="77777777" w:rsidR="006A66A8" w:rsidRPr="00D252F5" w:rsidRDefault="006A66A8" w:rsidP="00AE4276">
            <w:pPr>
              <w:pStyle w:val="TableSideHeading"/>
            </w:pPr>
          </w:p>
        </w:tc>
        <w:tc>
          <w:tcPr>
            <w:tcW w:w="624" w:type="dxa"/>
          </w:tcPr>
          <w:p w14:paraId="6F3F6F82" w14:textId="77777777" w:rsidR="006A66A8" w:rsidRPr="00687FED" w:rsidRDefault="006A66A8" w:rsidP="00AE4276">
            <w:pPr>
              <w:pStyle w:val="TableText"/>
              <w:jc w:val="both"/>
              <w:rPr>
                <w:rFonts w:ascii="David" w:hAnsi="David"/>
                <w:sz w:val="26"/>
              </w:rPr>
            </w:pPr>
          </w:p>
        </w:tc>
        <w:tc>
          <w:tcPr>
            <w:tcW w:w="7143" w:type="dxa"/>
            <w:gridSpan w:val="5"/>
          </w:tcPr>
          <w:p w14:paraId="6FA5B89F" w14:textId="77777777" w:rsidR="006A66A8" w:rsidRPr="00D252F5" w:rsidRDefault="006A66A8" w:rsidP="00AE4276">
            <w:pPr>
              <w:pStyle w:val="TableBlock"/>
            </w:pPr>
            <w:r w:rsidRPr="00D252F5">
              <w:rPr>
                <w:rtl/>
              </w:rPr>
              <w:t>(ג)</w:t>
            </w:r>
            <w:r w:rsidRPr="00D252F5">
              <w:rPr>
                <w:rtl/>
              </w:rPr>
              <w:tab/>
              <w:t>מוביל פסולת ימסור לנהג של כלי הרכב להובלת פסולת הודעה, שיצוינו בה הפרטים לפי סעיף 11 לחוק הגנת הפרטיות, על איכון של כלי הרכב ועל העברת הנתונים בזמן אמת למערכת המקוונת, וכן על שמירת הנתונים לתקופה של שלוש שנים; מוביל הפסולת ישמור העתק מההודעה לתקופה של שלוש שנים לפחות, ואולם, אין באי-מסירת הודעה לנהג או באי-שמירת ההעתק כדי לפגוע בתוקפם של הנתונים.</w:t>
            </w:r>
          </w:p>
        </w:tc>
      </w:tr>
      <w:tr w:rsidR="006A66A8" w:rsidRPr="00D252F5" w14:paraId="71471B44" w14:textId="77777777" w:rsidTr="0037654B">
        <w:trPr>
          <w:cantSplit/>
        </w:trPr>
        <w:tc>
          <w:tcPr>
            <w:tcW w:w="1871" w:type="dxa"/>
          </w:tcPr>
          <w:p w14:paraId="38727922" w14:textId="77777777" w:rsidR="006A66A8" w:rsidRPr="00D252F5" w:rsidRDefault="006A66A8" w:rsidP="00AE4276">
            <w:pPr>
              <w:pStyle w:val="TableSideHeading"/>
            </w:pPr>
            <w:r w:rsidRPr="00D252F5">
              <w:rPr>
                <w:rtl/>
              </w:rPr>
              <w:t xml:space="preserve">שטר מטען  </w:t>
            </w:r>
          </w:p>
        </w:tc>
        <w:tc>
          <w:tcPr>
            <w:tcW w:w="624" w:type="dxa"/>
          </w:tcPr>
          <w:p w14:paraId="1A9DE89E" w14:textId="77777777" w:rsidR="006A66A8" w:rsidRPr="00687FED" w:rsidRDefault="006A66A8" w:rsidP="006A66A8">
            <w:pPr>
              <w:pStyle w:val="TableText"/>
              <w:numPr>
                <w:ilvl w:val="0"/>
                <w:numId w:val="26"/>
              </w:numPr>
              <w:jc w:val="both"/>
              <w:rPr>
                <w:rFonts w:ascii="David" w:hAnsi="David"/>
                <w:sz w:val="26"/>
              </w:rPr>
            </w:pPr>
          </w:p>
        </w:tc>
        <w:tc>
          <w:tcPr>
            <w:tcW w:w="7143" w:type="dxa"/>
            <w:gridSpan w:val="5"/>
          </w:tcPr>
          <w:p w14:paraId="36F1B204" w14:textId="77777777" w:rsidR="006A66A8" w:rsidRPr="00D252F5" w:rsidRDefault="006A66A8" w:rsidP="00AE4276">
            <w:pPr>
              <w:pStyle w:val="TableBlock"/>
            </w:pPr>
            <w:r w:rsidRPr="00D252F5">
              <w:rPr>
                <w:rtl/>
              </w:rPr>
              <w:t>(א)</w:t>
            </w:r>
            <w:r w:rsidRPr="00D252F5">
              <w:rPr>
                <w:rtl/>
              </w:rPr>
              <w:tab/>
              <w:t xml:space="preserve">על הובלת פסולת יחולו הוראות לפי סעיפים 13א ו-14 לחוק שירותי הובלה, </w:t>
            </w:r>
            <w:proofErr w:type="spellStart"/>
            <w:r w:rsidRPr="00D252F5">
              <w:rPr>
                <w:rtl/>
              </w:rPr>
              <w:t>התשנ"ז</w:t>
            </w:r>
            <w:proofErr w:type="spellEnd"/>
            <w:r w:rsidRPr="00D252F5">
              <w:rPr>
                <w:rtl/>
              </w:rPr>
              <w:t>–1997,</w:t>
            </w:r>
            <w:r>
              <w:rPr>
                <w:rStyle w:val="a5"/>
                <w:rtl/>
              </w:rPr>
              <w:footnoteReference w:id="12"/>
            </w:r>
            <w:r w:rsidRPr="00D252F5">
              <w:rPr>
                <w:rtl/>
              </w:rPr>
              <w:t xml:space="preserve"> ומבלי לגרוע מהוראות החוק האמור, וייכללו בשטר המטען פרטים בדבר כלי הרכב ופרטי הנהג, פרטי יצרן הפסולת, נקודת המוצא של כלי הרכב, מועדי ההובלה, הרכב הפסולת, כמות או משקל ויעד פריקת הפסולת.</w:t>
            </w:r>
          </w:p>
        </w:tc>
      </w:tr>
      <w:tr w:rsidR="006A66A8" w:rsidRPr="00D252F5" w14:paraId="4A5C1901" w14:textId="77777777" w:rsidTr="0037654B">
        <w:trPr>
          <w:cantSplit/>
        </w:trPr>
        <w:tc>
          <w:tcPr>
            <w:tcW w:w="1871" w:type="dxa"/>
          </w:tcPr>
          <w:p w14:paraId="4FEDFB69" w14:textId="77777777" w:rsidR="006A66A8" w:rsidRPr="00D252F5" w:rsidRDefault="006A66A8" w:rsidP="00AE4276">
            <w:pPr>
              <w:pStyle w:val="TableSideHeading"/>
              <w:rPr>
                <w:highlight w:val="cyan"/>
              </w:rPr>
            </w:pPr>
          </w:p>
        </w:tc>
        <w:tc>
          <w:tcPr>
            <w:tcW w:w="624" w:type="dxa"/>
          </w:tcPr>
          <w:p w14:paraId="77D2C0C9" w14:textId="77777777" w:rsidR="006A66A8" w:rsidRPr="00687FED" w:rsidRDefault="006A66A8" w:rsidP="00AE4276">
            <w:pPr>
              <w:pStyle w:val="TableText"/>
              <w:jc w:val="both"/>
              <w:rPr>
                <w:rFonts w:ascii="David" w:hAnsi="David"/>
                <w:sz w:val="26"/>
              </w:rPr>
            </w:pPr>
          </w:p>
        </w:tc>
        <w:tc>
          <w:tcPr>
            <w:tcW w:w="7143" w:type="dxa"/>
            <w:gridSpan w:val="5"/>
          </w:tcPr>
          <w:p w14:paraId="6B3AD075" w14:textId="77777777" w:rsidR="006A66A8" w:rsidRPr="00D252F5" w:rsidRDefault="006A66A8" w:rsidP="00AE4276">
            <w:pPr>
              <w:pStyle w:val="TableBlock"/>
            </w:pPr>
            <w:r w:rsidRPr="00D252F5">
              <w:rPr>
                <w:rtl/>
              </w:rPr>
              <w:t>(ב)</w:t>
            </w:r>
            <w:r w:rsidRPr="00D252F5">
              <w:rPr>
                <w:rtl/>
              </w:rPr>
              <w:tab/>
              <w:t>מוביל הפסולת ימלא את הפרטים הנדרשים כאמור בסעיף קטן (א), ויקבל את אישורו בכתב של יצרן הפסולת ושל מפעיל האתר המורשה בו נקלטה הפסולת, לפי העניין, על גבי שטר המטען.</w:t>
            </w:r>
          </w:p>
        </w:tc>
      </w:tr>
      <w:tr w:rsidR="006A66A8" w:rsidRPr="00D252F5" w14:paraId="6A64FB25" w14:textId="77777777" w:rsidTr="0037654B">
        <w:trPr>
          <w:cantSplit/>
        </w:trPr>
        <w:tc>
          <w:tcPr>
            <w:tcW w:w="1871" w:type="dxa"/>
          </w:tcPr>
          <w:p w14:paraId="4A3828FC" w14:textId="77777777" w:rsidR="006A66A8" w:rsidRPr="00D252F5" w:rsidRDefault="006A66A8" w:rsidP="00AE4276">
            <w:pPr>
              <w:pStyle w:val="TableSideHeading"/>
              <w:rPr>
                <w:highlight w:val="cyan"/>
              </w:rPr>
            </w:pPr>
          </w:p>
        </w:tc>
        <w:tc>
          <w:tcPr>
            <w:tcW w:w="624" w:type="dxa"/>
          </w:tcPr>
          <w:p w14:paraId="67891B6B" w14:textId="77777777" w:rsidR="006A66A8" w:rsidRPr="00687FED" w:rsidRDefault="006A66A8" w:rsidP="00AE4276">
            <w:pPr>
              <w:pStyle w:val="TableText"/>
              <w:jc w:val="both"/>
              <w:rPr>
                <w:rFonts w:ascii="David" w:hAnsi="David"/>
                <w:sz w:val="26"/>
              </w:rPr>
            </w:pPr>
          </w:p>
        </w:tc>
        <w:tc>
          <w:tcPr>
            <w:tcW w:w="7143" w:type="dxa"/>
            <w:gridSpan w:val="5"/>
          </w:tcPr>
          <w:p w14:paraId="11EDC9D7" w14:textId="77777777" w:rsidR="006A66A8" w:rsidRPr="00D252F5" w:rsidRDefault="006A66A8" w:rsidP="00AE4276">
            <w:pPr>
              <w:pStyle w:val="TableBlock"/>
            </w:pPr>
            <w:r w:rsidRPr="00D252F5">
              <w:rPr>
                <w:rtl/>
              </w:rPr>
              <w:t>(ג)</w:t>
            </w:r>
            <w:r w:rsidRPr="00D252F5">
              <w:rPr>
                <w:rtl/>
              </w:rPr>
              <w:tab/>
              <w:t>לאחר פריקת הפסולת, ישלח מוביל הפסולת העתק של שטר המטען ליצרן הפסולת ולאתר בו נפרקה הפסולת.</w:t>
            </w:r>
          </w:p>
        </w:tc>
      </w:tr>
      <w:tr w:rsidR="006A66A8" w:rsidRPr="00D252F5" w14:paraId="153F4A60" w14:textId="77777777" w:rsidTr="0037654B">
        <w:trPr>
          <w:cantSplit/>
        </w:trPr>
        <w:tc>
          <w:tcPr>
            <w:tcW w:w="1871" w:type="dxa"/>
          </w:tcPr>
          <w:p w14:paraId="3F03A391" w14:textId="77777777" w:rsidR="006A66A8" w:rsidRPr="00D252F5" w:rsidRDefault="006A66A8" w:rsidP="00AE4276">
            <w:pPr>
              <w:pStyle w:val="TableSideHeading"/>
              <w:rPr>
                <w:highlight w:val="cyan"/>
              </w:rPr>
            </w:pPr>
          </w:p>
        </w:tc>
        <w:tc>
          <w:tcPr>
            <w:tcW w:w="624" w:type="dxa"/>
          </w:tcPr>
          <w:p w14:paraId="09A6C573" w14:textId="77777777" w:rsidR="006A66A8" w:rsidRPr="00687FED" w:rsidRDefault="006A66A8" w:rsidP="00AE4276">
            <w:pPr>
              <w:pStyle w:val="TableText"/>
              <w:jc w:val="both"/>
              <w:rPr>
                <w:rFonts w:ascii="David" w:hAnsi="David"/>
                <w:sz w:val="26"/>
              </w:rPr>
            </w:pPr>
          </w:p>
        </w:tc>
        <w:tc>
          <w:tcPr>
            <w:tcW w:w="7143" w:type="dxa"/>
            <w:gridSpan w:val="5"/>
          </w:tcPr>
          <w:p w14:paraId="5DF18319" w14:textId="77777777" w:rsidR="006A66A8" w:rsidRPr="00D252F5" w:rsidRDefault="006A66A8" w:rsidP="00AE4276">
            <w:pPr>
              <w:pStyle w:val="TableBlock"/>
            </w:pPr>
            <w:r w:rsidRPr="00D252F5">
              <w:rPr>
                <w:rtl/>
              </w:rPr>
              <w:t>(ד)</w:t>
            </w:r>
            <w:r w:rsidRPr="00D252F5">
              <w:rPr>
                <w:rtl/>
              </w:rPr>
              <w:tab/>
              <w:t>הממונה רשאי לעיין בשטרי מטען ולקבל העתק מהם; נדרש יצרן פסולת, מוביל פסולת או בעל אתר לטיפול בפסולת להמציא שטר מטען כאמור, ימציאו במועד ובאופן שצוינו בדרישה.</w:t>
            </w:r>
          </w:p>
        </w:tc>
      </w:tr>
      <w:tr w:rsidR="006A66A8" w:rsidRPr="00D252F5" w14:paraId="1C7B5BA1" w14:textId="77777777" w:rsidTr="0037654B">
        <w:trPr>
          <w:cantSplit/>
        </w:trPr>
        <w:tc>
          <w:tcPr>
            <w:tcW w:w="1871" w:type="dxa"/>
          </w:tcPr>
          <w:p w14:paraId="3814F4C1" w14:textId="77777777" w:rsidR="006A66A8" w:rsidRPr="00D252F5" w:rsidRDefault="006A66A8" w:rsidP="00AE4276">
            <w:pPr>
              <w:pStyle w:val="TableSideHeading"/>
              <w:rPr>
                <w:highlight w:val="cyan"/>
              </w:rPr>
            </w:pPr>
            <w:r w:rsidRPr="00D252F5">
              <w:rPr>
                <w:rtl/>
              </w:rPr>
              <w:t>אמצעי איכון ובקרה והתחברות למערכת מקוונת</w:t>
            </w:r>
          </w:p>
        </w:tc>
        <w:tc>
          <w:tcPr>
            <w:tcW w:w="624" w:type="dxa"/>
          </w:tcPr>
          <w:p w14:paraId="16FE6C94" w14:textId="77777777" w:rsidR="006A66A8" w:rsidRPr="00687FED" w:rsidRDefault="006A66A8" w:rsidP="006A66A8">
            <w:pPr>
              <w:pStyle w:val="TableText"/>
              <w:numPr>
                <w:ilvl w:val="0"/>
                <w:numId w:val="26"/>
              </w:numPr>
              <w:jc w:val="both"/>
              <w:rPr>
                <w:rFonts w:ascii="David" w:hAnsi="David"/>
                <w:sz w:val="26"/>
              </w:rPr>
            </w:pPr>
          </w:p>
        </w:tc>
        <w:tc>
          <w:tcPr>
            <w:tcW w:w="7143" w:type="dxa"/>
            <w:gridSpan w:val="5"/>
          </w:tcPr>
          <w:p w14:paraId="399822C9" w14:textId="77777777" w:rsidR="006A66A8" w:rsidRPr="00D252F5" w:rsidRDefault="006A66A8" w:rsidP="00AE4276">
            <w:pPr>
              <w:pStyle w:val="TableBlock"/>
            </w:pPr>
            <w:r w:rsidRPr="00D252F5">
              <w:rPr>
                <w:rtl/>
              </w:rPr>
              <w:t>(א)</w:t>
            </w:r>
            <w:r w:rsidRPr="00D252F5">
              <w:rPr>
                <w:rtl/>
              </w:rPr>
              <w:tab/>
              <w:t xml:space="preserve">הרשות רשאית לפרסם באתר האינטרנט שלה, את כל אלה, לרבות לעניין אבטחת מידע ושיטות בדיקה לעמידה בתקן באמצעות מעבדה מוסמכת: </w:t>
            </w:r>
          </w:p>
        </w:tc>
      </w:tr>
      <w:tr w:rsidR="006A66A8" w:rsidRPr="00D252F5" w14:paraId="10A5CEBC" w14:textId="77777777" w:rsidTr="0037654B">
        <w:trPr>
          <w:cantSplit/>
        </w:trPr>
        <w:tc>
          <w:tcPr>
            <w:tcW w:w="1871" w:type="dxa"/>
          </w:tcPr>
          <w:p w14:paraId="4376E476" w14:textId="77777777" w:rsidR="006A66A8" w:rsidRPr="00D252F5" w:rsidRDefault="006A66A8" w:rsidP="00AE4276">
            <w:pPr>
              <w:pStyle w:val="TableSideHeading"/>
            </w:pPr>
          </w:p>
        </w:tc>
        <w:tc>
          <w:tcPr>
            <w:tcW w:w="624" w:type="dxa"/>
          </w:tcPr>
          <w:p w14:paraId="43276CD1" w14:textId="77777777" w:rsidR="006A66A8" w:rsidRPr="00687FED" w:rsidRDefault="006A66A8" w:rsidP="00AE4276">
            <w:pPr>
              <w:pStyle w:val="TableText"/>
              <w:jc w:val="both"/>
              <w:rPr>
                <w:rFonts w:ascii="David" w:hAnsi="David"/>
                <w:sz w:val="26"/>
              </w:rPr>
            </w:pPr>
          </w:p>
        </w:tc>
        <w:tc>
          <w:tcPr>
            <w:tcW w:w="624" w:type="dxa"/>
          </w:tcPr>
          <w:p w14:paraId="5A86619F" w14:textId="77777777" w:rsidR="006A66A8" w:rsidRPr="00D252F5" w:rsidRDefault="006A66A8" w:rsidP="00AE4276">
            <w:pPr>
              <w:pStyle w:val="TableText"/>
              <w:jc w:val="both"/>
            </w:pPr>
          </w:p>
        </w:tc>
        <w:tc>
          <w:tcPr>
            <w:tcW w:w="6519" w:type="dxa"/>
            <w:gridSpan w:val="4"/>
          </w:tcPr>
          <w:p w14:paraId="705BE67A" w14:textId="77777777" w:rsidR="006A66A8" w:rsidRPr="00D252F5" w:rsidRDefault="006A66A8" w:rsidP="00AE4276">
            <w:pPr>
              <w:pStyle w:val="TableBlock"/>
            </w:pPr>
            <w:r w:rsidRPr="00D252F5">
              <w:rPr>
                <w:rtl/>
              </w:rPr>
              <w:t>(1)</w:t>
            </w:r>
            <w:r w:rsidRPr="00D252F5">
              <w:rPr>
                <w:rtl/>
              </w:rPr>
              <w:tab/>
              <w:t>תקנים ישראליים שעל אמצעי איכון ובקרה לעמוד בדרישותיהם;</w:t>
            </w:r>
          </w:p>
        </w:tc>
      </w:tr>
      <w:tr w:rsidR="006A66A8" w:rsidRPr="00D252F5" w14:paraId="0297A02A" w14:textId="77777777" w:rsidTr="0037654B">
        <w:trPr>
          <w:cantSplit/>
        </w:trPr>
        <w:tc>
          <w:tcPr>
            <w:tcW w:w="1871" w:type="dxa"/>
          </w:tcPr>
          <w:p w14:paraId="43F8B1E0" w14:textId="77777777" w:rsidR="006A66A8" w:rsidRPr="00D252F5" w:rsidRDefault="006A66A8" w:rsidP="00AE4276">
            <w:pPr>
              <w:pStyle w:val="TableSideHeading"/>
            </w:pPr>
          </w:p>
        </w:tc>
        <w:tc>
          <w:tcPr>
            <w:tcW w:w="624" w:type="dxa"/>
          </w:tcPr>
          <w:p w14:paraId="36CCC554" w14:textId="77777777" w:rsidR="006A66A8" w:rsidRPr="00687FED" w:rsidRDefault="006A66A8" w:rsidP="00AE4276">
            <w:pPr>
              <w:pStyle w:val="TableText"/>
              <w:jc w:val="both"/>
              <w:rPr>
                <w:rFonts w:ascii="David" w:hAnsi="David"/>
                <w:sz w:val="26"/>
              </w:rPr>
            </w:pPr>
          </w:p>
        </w:tc>
        <w:tc>
          <w:tcPr>
            <w:tcW w:w="624" w:type="dxa"/>
          </w:tcPr>
          <w:p w14:paraId="68BAF105" w14:textId="77777777" w:rsidR="006A66A8" w:rsidRPr="00D252F5" w:rsidRDefault="006A66A8" w:rsidP="00AE4276">
            <w:pPr>
              <w:pStyle w:val="TableText"/>
              <w:jc w:val="both"/>
            </w:pPr>
          </w:p>
        </w:tc>
        <w:tc>
          <w:tcPr>
            <w:tcW w:w="6519" w:type="dxa"/>
            <w:gridSpan w:val="4"/>
          </w:tcPr>
          <w:p w14:paraId="66BD2DEC" w14:textId="77777777" w:rsidR="006A66A8" w:rsidRPr="00D252F5" w:rsidRDefault="006A66A8" w:rsidP="00AE4276">
            <w:pPr>
              <w:pStyle w:val="TableBlock"/>
            </w:pPr>
            <w:r w:rsidRPr="00D252F5">
              <w:rPr>
                <w:rtl/>
              </w:rPr>
              <w:t>(2)</w:t>
            </w:r>
            <w:r w:rsidRPr="00D252F5">
              <w:rPr>
                <w:rtl/>
              </w:rPr>
              <w:tab/>
              <w:t>תקנים בין-לאומיים שעל אמצעי איכון ובקרה לעמוד בדרישותיהם;</w:t>
            </w:r>
          </w:p>
        </w:tc>
      </w:tr>
      <w:tr w:rsidR="006A66A8" w:rsidRPr="00D252F5" w14:paraId="3A4A1A12" w14:textId="77777777" w:rsidTr="0037654B">
        <w:trPr>
          <w:cantSplit/>
        </w:trPr>
        <w:tc>
          <w:tcPr>
            <w:tcW w:w="1871" w:type="dxa"/>
          </w:tcPr>
          <w:p w14:paraId="0DE80E2E" w14:textId="77777777" w:rsidR="006A66A8" w:rsidRPr="00D252F5" w:rsidRDefault="006A66A8" w:rsidP="00AE4276">
            <w:pPr>
              <w:pStyle w:val="TableSideHeading"/>
            </w:pPr>
          </w:p>
        </w:tc>
        <w:tc>
          <w:tcPr>
            <w:tcW w:w="624" w:type="dxa"/>
          </w:tcPr>
          <w:p w14:paraId="1A74A08E" w14:textId="77777777" w:rsidR="006A66A8" w:rsidRPr="00687FED" w:rsidRDefault="006A66A8" w:rsidP="00AE4276">
            <w:pPr>
              <w:pStyle w:val="TableText"/>
              <w:jc w:val="both"/>
              <w:rPr>
                <w:rFonts w:ascii="David" w:hAnsi="David"/>
                <w:sz w:val="26"/>
              </w:rPr>
            </w:pPr>
          </w:p>
        </w:tc>
        <w:tc>
          <w:tcPr>
            <w:tcW w:w="624" w:type="dxa"/>
          </w:tcPr>
          <w:p w14:paraId="074027A7" w14:textId="77777777" w:rsidR="006A66A8" w:rsidRPr="00D252F5" w:rsidRDefault="006A66A8" w:rsidP="00AE4276">
            <w:pPr>
              <w:pStyle w:val="TableText"/>
              <w:jc w:val="both"/>
            </w:pPr>
          </w:p>
        </w:tc>
        <w:tc>
          <w:tcPr>
            <w:tcW w:w="6519" w:type="dxa"/>
            <w:gridSpan w:val="4"/>
          </w:tcPr>
          <w:p w14:paraId="433DF0C2" w14:textId="46F64E7C" w:rsidR="006A66A8" w:rsidRPr="00D252F5" w:rsidRDefault="006A66A8" w:rsidP="00AE4276">
            <w:pPr>
              <w:pStyle w:val="TableBlock"/>
            </w:pPr>
            <w:r w:rsidRPr="00D252F5">
              <w:rPr>
                <w:rtl/>
              </w:rPr>
              <w:t>(3)</w:t>
            </w:r>
            <w:r w:rsidRPr="00D252F5">
              <w:rPr>
                <w:rtl/>
              </w:rPr>
              <w:tab/>
              <w:t>הנחיות לעניין אופן התחברות למערכת מקוונת מאובטחת שבאמצעותה יועבר לממונה מידע מאמצעי איכון ובקרה, וכן</w:t>
            </w:r>
            <w:r w:rsidR="00BF720B">
              <w:rPr>
                <w:rtl/>
              </w:rPr>
              <w:t xml:space="preserve"> משטרי מטען, על ידי עוסק בפסולת</w:t>
            </w:r>
            <w:r w:rsidR="00BF720B">
              <w:rPr>
                <w:rFonts w:hint="cs"/>
                <w:rtl/>
              </w:rPr>
              <w:t>.</w:t>
            </w:r>
          </w:p>
        </w:tc>
      </w:tr>
      <w:tr w:rsidR="006A66A8" w:rsidRPr="00D252F5" w14:paraId="0C00C6C3" w14:textId="77777777" w:rsidTr="0037654B">
        <w:trPr>
          <w:cantSplit/>
        </w:trPr>
        <w:tc>
          <w:tcPr>
            <w:tcW w:w="1871" w:type="dxa"/>
          </w:tcPr>
          <w:p w14:paraId="47D6E4FA" w14:textId="77777777" w:rsidR="006A66A8" w:rsidRPr="00D252F5" w:rsidRDefault="006A66A8" w:rsidP="00AE4276">
            <w:pPr>
              <w:pStyle w:val="TableSideHeading"/>
            </w:pPr>
          </w:p>
        </w:tc>
        <w:tc>
          <w:tcPr>
            <w:tcW w:w="624" w:type="dxa"/>
          </w:tcPr>
          <w:p w14:paraId="1A1B2CC1" w14:textId="77777777" w:rsidR="006A66A8" w:rsidRPr="00687FED" w:rsidRDefault="006A66A8" w:rsidP="00AE4276">
            <w:pPr>
              <w:pStyle w:val="TableText"/>
              <w:jc w:val="both"/>
              <w:rPr>
                <w:rFonts w:ascii="David" w:hAnsi="David"/>
                <w:sz w:val="26"/>
              </w:rPr>
            </w:pPr>
          </w:p>
        </w:tc>
        <w:tc>
          <w:tcPr>
            <w:tcW w:w="7143" w:type="dxa"/>
            <w:gridSpan w:val="5"/>
          </w:tcPr>
          <w:p w14:paraId="1F90AB1A" w14:textId="77777777" w:rsidR="006A66A8" w:rsidRPr="00D252F5" w:rsidRDefault="006A66A8" w:rsidP="00AE4276">
            <w:pPr>
              <w:pStyle w:val="TableBlock"/>
            </w:pPr>
            <w:r w:rsidRPr="00D252F5">
              <w:rPr>
                <w:rtl/>
              </w:rPr>
              <w:t>(ב)</w:t>
            </w:r>
            <w:r w:rsidRPr="00D252F5">
              <w:rPr>
                <w:rtl/>
              </w:rPr>
              <w:tab/>
              <w:t>הרשות תפרסם ברשומות הודעה בעניין פרסום התקנים או הנחיות כאמור בסעיף קטן (א), וכן בדבר עדכונם.</w:t>
            </w:r>
          </w:p>
        </w:tc>
      </w:tr>
      <w:tr w:rsidR="006A66A8" w:rsidRPr="00D252F5" w14:paraId="6AD0FD6E" w14:textId="77777777" w:rsidTr="0037654B">
        <w:trPr>
          <w:cantSplit/>
        </w:trPr>
        <w:tc>
          <w:tcPr>
            <w:tcW w:w="1871" w:type="dxa"/>
          </w:tcPr>
          <w:p w14:paraId="14D5D0CD" w14:textId="77777777" w:rsidR="006A66A8" w:rsidRPr="00D252F5" w:rsidRDefault="006A66A8" w:rsidP="00AE4276">
            <w:pPr>
              <w:pStyle w:val="TableSideHeading"/>
            </w:pPr>
            <w:r w:rsidRPr="00D252F5">
              <w:rPr>
                <w:rtl/>
              </w:rPr>
              <w:t>מטרות השימוש במידע אישי והגנה על מידע אישי</w:t>
            </w:r>
          </w:p>
        </w:tc>
        <w:tc>
          <w:tcPr>
            <w:tcW w:w="624" w:type="dxa"/>
          </w:tcPr>
          <w:p w14:paraId="69B81785" w14:textId="77777777" w:rsidR="006A66A8" w:rsidRPr="00687FED" w:rsidRDefault="006A66A8" w:rsidP="006A66A8">
            <w:pPr>
              <w:pStyle w:val="TableText"/>
              <w:numPr>
                <w:ilvl w:val="0"/>
                <w:numId w:val="26"/>
              </w:numPr>
              <w:jc w:val="both"/>
              <w:rPr>
                <w:rFonts w:ascii="David" w:hAnsi="David"/>
                <w:sz w:val="26"/>
              </w:rPr>
            </w:pPr>
          </w:p>
        </w:tc>
        <w:tc>
          <w:tcPr>
            <w:tcW w:w="7143" w:type="dxa"/>
            <w:gridSpan w:val="5"/>
          </w:tcPr>
          <w:p w14:paraId="566B3B5B" w14:textId="77777777" w:rsidR="006A66A8" w:rsidRPr="00D252F5" w:rsidRDefault="006A66A8" w:rsidP="00AE4276">
            <w:pPr>
              <w:pStyle w:val="TableBlock"/>
            </w:pPr>
            <w:r w:rsidRPr="00D252F5">
              <w:rPr>
                <w:rtl/>
              </w:rPr>
              <w:t>(א)</w:t>
            </w:r>
            <w:r w:rsidRPr="00D252F5">
              <w:rPr>
                <w:rtl/>
              </w:rPr>
              <w:tab/>
              <w:t>מידע אישי במערכת המקוונת יישמר תוך שימוש במערכות תוכנה וחומרה מהימנות המקנות רמה גבוהה של זמינות ואמינות ומעניקות הגנה ברמה גבוהה מפני חדירה, גישה לא מורשית, דליפה, שיבוש, הפרעה או גרימת נזק למידע.</w:t>
            </w:r>
          </w:p>
        </w:tc>
      </w:tr>
      <w:tr w:rsidR="006A66A8" w:rsidRPr="00D252F5" w14:paraId="72962BAF" w14:textId="77777777" w:rsidTr="0037654B">
        <w:trPr>
          <w:cantSplit/>
        </w:trPr>
        <w:tc>
          <w:tcPr>
            <w:tcW w:w="1871" w:type="dxa"/>
          </w:tcPr>
          <w:p w14:paraId="6E9749F6" w14:textId="77777777" w:rsidR="006A66A8" w:rsidRPr="00D252F5" w:rsidRDefault="006A66A8" w:rsidP="00AE4276">
            <w:pPr>
              <w:pStyle w:val="TableSideHeading"/>
            </w:pPr>
          </w:p>
        </w:tc>
        <w:tc>
          <w:tcPr>
            <w:tcW w:w="624" w:type="dxa"/>
          </w:tcPr>
          <w:p w14:paraId="3CFD5CE0" w14:textId="77777777" w:rsidR="006A66A8" w:rsidRPr="00687FED" w:rsidRDefault="006A66A8" w:rsidP="00AE4276">
            <w:pPr>
              <w:pStyle w:val="TableText"/>
              <w:jc w:val="both"/>
              <w:rPr>
                <w:rFonts w:ascii="David" w:hAnsi="David"/>
                <w:sz w:val="26"/>
              </w:rPr>
            </w:pPr>
          </w:p>
        </w:tc>
        <w:tc>
          <w:tcPr>
            <w:tcW w:w="7143" w:type="dxa"/>
            <w:gridSpan w:val="5"/>
          </w:tcPr>
          <w:p w14:paraId="5EE0D69D" w14:textId="77777777" w:rsidR="006A66A8" w:rsidRPr="00D252F5" w:rsidRDefault="006A66A8" w:rsidP="00AE4276">
            <w:pPr>
              <w:pStyle w:val="TableBlock"/>
            </w:pPr>
            <w:r w:rsidRPr="00D252F5">
              <w:rPr>
                <w:rtl/>
              </w:rPr>
              <w:t>(ב)</w:t>
            </w:r>
            <w:r w:rsidRPr="00D252F5">
              <w:rPr>
                <w:rtl/>
              </w:rPr>
              <w:tab/>
              <w:t>פרטים מזהים במערכת המקוונת יישמרו בנפרד (בסעיף זה – מאגר הפרטים המזהים),  ייאספו וישמשו למטרות אלה בלבד:</w:t>
            </w:r>
          </w:p>
        </w:tc>
      </w:tr>
      <w:tr w:rsidR="006A66A8" w:rsidRPr="00D252F5" w14:paraId="6CDE0B95" w14:textId="77777777" w:rsidTr="0037654B">
        <w:trPr>
          <w:cantSplit/>
        </w:trPr>
        <w:tc>
          <w:tcPr>
            <w:tcW w:w="1871" w:type="dxa"/>
          </w:tcPr>
          <w:p w14:paraId="0616D2F0" w14:textId="77777777" w:rsidR="006A66A8" w:rsidRPr="00D252F5" w:rsidRDefault="006A66A8" w:rsidP="00AE4276">
            <w:pPr>
              <w:pStyle w:val="TableSideHeading"/>
            </w:pPr>
          </w:p>
        </w:tc>
        <w:tc>
          <w:tcPr>
            <w:tcW w:w="624" w:type="dxa"/>
          </w:tcPr>
          <w:p w14:paraId="34A6E621" w14:textId="77777777" w:rsidR="006A66A8" w:rsidRPr="00687FED" w:rsidRDefault="006A66A8" w:rsidP="00AE4276">
            <w:pPr>
              <w:pStyle w:val="TableText"/>
              <w:jc w:val="both"/>
              <w:rPr>
                <w:rFonts w:ascii="David" w:hAnsi="David"/>
                <w:sz w:val="26"/>
              </w:rPr>
            </w:pPr>
          </w:p>
        </w:tc>
        <w:tc>
          <w:tcPr>
            <w:tcW w:w="624" w:type="dxa"/>
          </w:tcPr>
          <w:p w14:paraId="01D74886" w14:textId="77777777" w:rsidR="006A66A8" w:rsidRPr="00D252F5" w:rsidRDefault="006A66A8" w:rsidP="00AE4276">
            <w:pPr>
              <w:pStyle w:val="TableText"/>
              <w:jc w:val="both"/>
            </w:pPr>
          </w:p>
        </w:tc>
        <w:tc>
          <w:tcPr>
            <w:tcW w:w="6519" w:type="dxa"/>
            <w:gridSpan w:val="4"/>
          </w:tcPr>
          <w:p w14:paraId="3B05E990" w14:textId="77777777" w:rsidR="006A66A8" w:rsidRPr="00D252F5" w:rsidRDefault="006A66A8" w:rsidP="00AE4276">
            <w:pPr>
              <w:pStyle w:val="TableBlock"/>
            </w:pPr>
            <w:r w:rsidRPr="00D252F5">
              <w:rPr>
                <w:rtl/>
              </w:rPr>
              <w:t>(1)</w:t>
            </w:r>
            <w:r w:rsidRPr="00D252F5">
              <w:rPr>
                <w:rtl/>
              </w:rPr>
              <w:tab/>
              <w:t>חקירה או העמדה לדין בשל עבירות לפי חוק זה או עבירות לפי דין אחר שעניינן הובלה, אצירה, טיפול או השלכה של פסולת שלא כדין;</w:t>
            </w:r>
          </w:p>
        </w:tc>
      </w:tr>
      <w:tr w:rsidR="006A66A8" w:rsidRPr="00D252F5" w14:paraId="0B1034D8" w14:textId="77777777" w:rsidTr="0037654B">
        <w:trPr>
          <w:cantSplit/>
        </w:trPr>
        <w:tc>
          <w:tcPr>
            <w:tcW w:w="1871" w:type="dxa"/>
          </w:tcPr>
          <w:p w14:paraId="1D6F54E8" w14:textId="77777777" w:rsidR="006A66A8" w:rsidRPr="00D252F5" w:rsidRDefault="006A66A8" w:rsidP="00AE4276">
            <w:pPr>
              <w:pStyle w:val="TableSideHeading"/>
            </w:pPr>
          </w:p>
        </w:tc>
        <w:tc>
          <w:tcPr>
            <w:tcW w:w="624" w:type="dxa"/>
          </w:tcPr>
          <w:p w14:paraId="531912D6" w14:textId="77777777" w:rsidR="006A66A8" w:rsidRPr="00687FED" w:rsidRDefault="006A66A8" w:rsidP="00AE4276">
            <w:pPr>
              <w:pStyle w:val="TableText"/>
              <w:jc w:val="both"/>
              <w:rPr>
                <w:rFonts w:ascii="David" w:hAnsi="David"/>
                <w:sz w:val="26"/>
              </w:rPr>
            </w:pPr>
          </w:p>
        </w:tc>
        <w:tc>
          <w:tcPr>
            <w:tcW w:w="624" w:type="dxa"/>
          </w:tcPr>
          <w:p w14:paraId="03F46B52" w14:textId="77777777" w:rsidR="006A66A8" w:rsidRPr="00D252F5" w:rsidRDefault="006A66A8" w:rsidP="00AE4276">
            <w:pPr>
              <w:pStyle w:val="TableText"/>
              <w:jc w:val="both"/>
            </w:pPr>
          </w:p>
        </w:tc>
        <w:tc>
          <w:tcPr>
            <w:tcW w:w="6519" w:type="dxa"/>
            <w:gridSpan w:val="4"/>
          </w:tcPr>
          <w:p w14:paraId="52C5D884" w14:textId="77777777" w:rsidR="006A66A8" w:rsidRPr="00D252F5" w:rsidRDefault="006A66A8" w:rsidP="00AE4276">
            <w:pPr>
              <w:pStyle w:val="TableBlock"/>
            </w:pPr>
            <w:r w:rsidRPr="00D252F5">
              <w:rPr>
                <w:rtl/>
              </w:rPr>
              <w:t>(2)</w:t>
            </w:r>
            <w:r w:rsidRPr="00D252F5">
              <w:rPr>
                <w:rtl/>
              </w:rPr>
              <w:tab/>
              <w:t>אכיפה בשל הפרות לפי חוק זה או לפי דין אחר שעניינן הובלה, אצירה, טיפול או השלכה של פסולת שלא כדין;</w:t>
            </w:r>
          </w:p>
        </w:tc>
      </w:tr>
      <w:tr w:rsidR="006A66A8" w:rsidRPr="00D252F5" w14:paraId="1963432A" w14:textId="77777777" w:rsidTr="0037654B">
        <w:trPr>
          <w:cantSplit/>
        </w:trPr>
        <w:tc>
          <w:tcPr>
            <w:tcW w:w="1871" w:type="dxa"/>
          </w:tcPr>
          <w:p w14:paraId="07C803BC" w14:textId="77777777" w:rsidR="006A66A8" w:rsidRPr="00D252F5" w:rsidRDefault="006A66A8" w:rsidP="00AE4276">
            <w:pPr>
              <w:pStyle w:val="TableSideHeading"/>
            </w:pPr>
          </w:p>
        </w:tc>
        <w:tc>
          <w:tcPr>
            <w:tcW w:w="624" w:type="dxa"/>
          </w:tcPr>
          <w:p w14:paraId="1F43FECB" w14:textId="77777777" w:rsidR="006A66A8" w:rsidRPr="00687FED" w:rsidRDefault="006A66A8" w:rsidP="00AE4276">
            <w:pPr>
              <w:pStyle w:val="TableText"/>
              <w:jc w:val="both"/>
              <w:rPr>
                <w:rFonts w:ascii="David" w:hAnsi="David"/>
                <w:sz w:val="26"/>
              </w:rPr>
            </w:pPr>
          </w:p>
        </w:tc>
        <w:tc>
          <w:tcPr>
            <w:tcW w:w="624" w:type="dxa"/>
          </w:tcPr>
          <w:p w14:paraId="0E926DC4" w14:textId="77777777" w:rsidR="006A66A8" w:rsidRPr="00D252F5" w:rsidRDefault="006A66A8" w:rsidP="00AE4276">
            <w:pPr>
              <w:pStyle w:val="TableText"/>
              <w:jc w:val="both"/>
            </w:pPr>
          </w:p>
        </w:tc>
        <w:tc>
          <w:tcPr>
            <w:tcW w:w="6519" w:type="dxa"/>
            <w:gridSpan w:val="4"/>
          </w:tcPr>
          <w:p w14:paraId="2289BEA3" w14:textId="77777777" w:rsidR="006A66A8" w:rsidRPr="00D252F5" w:rsidRDefault="006A66A8" w:rsidP="00AE4276">
            <w:pPr>
              <w:pStyle w:val="TableBlock"/>
            </w:pPr>
            <w:r w:rsidRPr="00D252F5">
              <w:rPr>
                <w:rtl/>
              </w:rPr>
              <w:t>(3)</w:t>
            </w:r>
            <w:r w:rsidRPr="00D252F5">
              <w:rPr>
                <w:rtl/>
              </w:rPr>
              <w:tab/>
              <w:t>גישה לפרטים המזהים ושימוש בהם יתאפשרו רק אם היה יסוד סביר לחשד כי בוצעה עבירה כאמור בסעיף קטן (1) או יסוד סביר להניח כי בוצע הפרה כאמור בסעיף קטן (2);</w:t>
            </w:r>
          </w:p>
        </w:tc>
      </w:tr>
      <w:tr w:rsidR="006A66A8" w:rsidRPr="00D252F5" w14:paraId="5C37CC6B" w14:textId="77777777" w:rsidTr="0037654B">
        <w:trPr>
          <w:cantSplit/>
        </w:trPr>
        <w:tc>
          <w:tcPr>
            <w:tcW w:w="1871" w:type="dxa"/>
          </w:tcPr>
          <w:p w14:paraId="101474D5" w14:textId="77777777" w:rsidR="006A66A8" w:rsidRPr="00D252F5" w:rsidRDefault="006A66A8" w:rsidP="00AE4276">
            <w:pPr>
              <w:pStyle w:val="TableSideHeading"/>
            </w:pPr>
          </w:p>
        </w:tc>
        <w:tc>
          <w:tcPr>
            <w:tcW w:w="624" w:type="dxa"/>
          </w:tcPr>
          <w:p w14:paraId="7BD2C94C" w14:textId="77777777" w:rsidR="006A66A8" w:rsidRPr="00687FED" w:rsidRDefault="006A66A8" w:rsidP="00AE4276">
            <w:pPr>
              <w:pStyle w:val="TableText"/>
              <w:jc w:val="both"/>
              <w:rPr>
                <w:rFonts w:ascii="David" w:hAnsi="David"/>
                <w:sz w:val="26"/>
              </w:rPr>
            </w:pPr>
          </w:p>
        </w:tc>
        <w:tc>
          <w:tcPr>
            <w:tcW w:w="7143" w:type="dxa"/>
            <w:gridSpan w:val="5"/>
          </w:tcPr>
          <w:p w14:paraId="6081521B" w14:textId="77777777" w:rsidR="006A66A8" w:rsidRPr="00D252F5" w:rsidRDefault="006A66A8" w:rsidP="00AE4276">
            <w:pPr>
              <w:pStyle w:val="TableBlock"/>
            </w:pPr>
            <w:r w:rsidRPr="00D252F5">
              <w:rPr>
                <w:rtl/>
              </w:rPr>
              <w:t>ואולם, אין באמור כדי לגרוע מסמכות הרשות לעשות שימוש במידע במערכת המקוונת גם למטרות סטטיסטיות לצורך מילוי תפקידים לפי דין, ובלבד שתוצרי השימוש לא יכללו מידע אישי.</w:t>
            </w:r>
          </w:p>
        </w:tc>
      </w:tr>
      <w:tr w:rsidR="006A66A8" w:rsidRPr="00D252F5" w14:paraId="1A798CEB" w14:textId="77777777" w:rsidTr="0037654B">
        <w:trPr>
          <w:cantSplit/>
        </w:trPr>
        <w:tc>
          <w:tcPr>
            <w:tcW w:w="1871" w:type="dxa"/>
          </w:tcPr>
          <w:p w14:paraId="63AA1350" w14:textId="77777777" w:rsidR="006A66A8" w:rsidRPr="00D252F5" w:rsidRDefault="006A66A8" w:rsidP="00AE4276">
            <w:pPr>
              <w:pStyle w:val="TableSideHeading"/>
            </w:pPr>
          </w:p>
        </w:tc>
        <w:tc>
          <w:tcPr>
            <w:tcW w:w="624" w:type="dxa"/>
          </w:tcPr>
          <w:p w14:paraId="0EB3DA3A" w14:textId="77777777" w:rsidR="006A66A8" w:rsidRPr="00687FED" w:rsidRDefault="006A66A8" w:rsidP="00AE4276">
            <w:pPr>
              <w:pStyle w:val="TableText"/>
              <w:jc w:val="both"/>
              <w:rPr>
                <w:rFonts w:ascii="David" w:hAnsi="David"/>
                <w:sz w:val="26"/>
              </w:rPr>
            </w:pPr>
          </w:p>
        </w:tc>
        <w:tc>
          <w:tcPr>
            <w:tcW w:w="7143" w:type="dxa"/>
            <w:gridSpan w:val="5"/>
          </w:tcPr>
          <w:p w14:paraId="24C7A7B5" w14:textId="77777777" w:rsidR="006A66A8" w:rsidRPr="00D252F5" w:rsidRDefault="006A66A8" w:rsidP="00AE4276">
            <w:pPr>
              <w:pStyle w:val="TableBlock"/>
            </w:pPr>
            <w:r w:rsidRPr="00D252F5">
              <w:rPr>
                <w:rtl/>
              </w:rPr>
              <w:t>(ג)</w:t>
            </w:r>
            <w:r w:rsidRPr="00D252F5">
              <w:rPr>
                <w:rtl/>
              </w:rPr>
              <w:tab/>
              <w:t>הרשות תיתן הרשאות גישה למידע אישי, בהתאם למדיניות שתגבש, למי שהמידע נדרש לו למטרות המנויות בסעיף קטן (ב) או למטרות של זיהוי, מניעה או סיכול של עבירות או הפרות כאמור בסעיף קטן (ב), לצורך מילוי תפקיד שהוסמך לו לפי דין, ובאופן שימזער, ככל האפשר, את הסיכון לפגיעה בפרטיותו של אדם, בשים לב לחלופות טכנולוגיות אפשריות למתן הרשאות גישה כאמור; לא תותר גישה לפרטים מזהים במערכת אלא למי שקיבל הרשאה כאמור ובכפוף לסעיף קטן (ב)(3); הרשות רשאית לתת הרשאת גישה לעובד של רשות מקומית שהוסמך לביצוע פיקוח ואכיפה לפי חוק זה, לגבי תחום הרשות המקומית שלגביה הוסמך, אולם פרטים מזהים השמורים במערכת יימסרו לעובד כאמור מבלי שתינתן לו הרשאת גישה למאגר הפרטים המזהים.</w:t>
            </w:r>
          </w:p>
        </w:tc>
      </w:tr>
      <w:tr w:rsidR="006A66A8" w:rsidRPr="00D252F5" w14:paraId="1F52FE31" w14:textId="77777777" w:rsidTr="0037654B">
        <w:trPr>
          <w:cantSplit/>
        </w:trPr>
        <w:tc>
          <w:tcPr>
            <w:tcW w:w="1871" w:type="dxa"/>
          </w:tcPr>
          <w:p w14:paraId="441FD5C2" w14:textId="77777777" w:rsidR="006A66A8" w:rsidRPr="00D252F5" w:rsidRDefault="006A66A8" w:rsidP="00AE4276">
            <w:pPr>
              <w:pStyle w:val="TableSideHeading"/>
            </w:pPr>
          </w:p>
        </w:tc>
        <w:tc>
          <w:tcPr>
            <w:tcW w:w="624" w:type="dxa"/>
          </w:tcPr>
          <w:p w14:paraId="14584AC5" w14:textId="77777777" w:rsidR="006A66A8" w:rsidRPr="00687FED" w:rsidRDefault="006A66A8" w:rsidP="00AE4276">
            <w:pPr>
              <w:pStyle w:val="TableText"/>
              <w:jc w:val="both"/>
              <w:rPr>
                <w:rFonts w:ascii="David" w:hAnsi="David"/>
                <w:sz w:val="26"/>
              </w:rPr>
            </w:pPr>
          </w:p>
        </w:tc>
        <w:tc>
          <w:tcPr>
            <w:tcW w:w="7143" w:type="dxa"/>
            <w:gridSpan w:val="5"/>
          </w:tcPr>
          <w:p w14:paraId="1A39327F" w14:textId="77777777" w:rsidR="006A66A8" w:rsidRPr="00D252F5" w:rsidRDefault="006A66A8" w:rsidP="00AE4276">
            <w:pPr>
              <w:pStyle w:val="TableBlock"/>
            </w:pPr>
            <w:r w:rsidRPr="00D252F5">
              <w:rPr>
                <w:rtl/>
              </w:rPr>
              <w:t>(ד)</w:t>
            </w:r>
            <w:r w:rsidRPr="00D252F5">
              <w:rPr>
                <w:rtl/>
              </w:rPr>
              <w:tab/>
              <w:t>אדם שקיבל מידע אישי לפי פרק זה ישמור אותו בסוד, לא יגלה אותו לאחר ולא יעשה בו כל שימוש אלא למטרות לפי סעיף קטן (ב) או לפי צו של בית משפט.</w:t>
            </w:r>
          </w:p>
        </w:tc>
      </w:tr>
      <w:tr w:rsidR="006A66A8" w:rsidRPr="00D252F5" w14:paraId="4597DFE7" w14:textId="77777777" w:rsidTr="0037654B">
        <w:trPr>
          <w:cantSplit/>
        </w:trPr>
        <w:tc>
          <w:tcPr>
            <w:tcW w:w="1871" w:type="dxa"/>
          </w:tcPr>
          <w:p w14:paraId="4DEE5F4A" w14:textId="77777777" w:rsidR="006A66A8" w:rsidRPr="00D252F5" w:rsidRDefault="006A66A8" w:rsidP="00AE4276">
            <w:pPr>
              <w:pStyle w:val="TableSideHeading"/>
            </w:pPr>
          </w:p>
        </w:tc>
        <w:tc>
          <w:tcPr>
            <w:tcW w:w="624" w:type="dxa"/>
          </w:tcPr>
          <w:p w14:paraId="4CCA6A48" w14:textId="77777777" w:rsidR="006A66A8" w:rsidRPr="00687FED" w:rsidRDefault="006A66A8" w:rsidP="00AE4276">
            <w:pPr>
              <w:pStyle w:val="TableText"/>
              <w:jc w:val="both"/>
              <w:rPr>
                <w:rFonts w:ascii="David" w:hAnsi="David"/>
                <w:sz w:val="26"/>
              </w:rPr>
            </w:pPr>
          </w:p>
        </w:tc>
        <w:tc>
          <w:tcPr>
            <w:tcW w:w="7143" w:type="dxa"/>
            <w:gridSpan w:val="5"/>
          </w:tcPr>
          <w:p w14:paraId="0C5C222D" w14:textId="74E46FC1" w:rsidR="006A66A8" w:rsidRPr="00D252F5" w:rsidRDefault="006A66A8" w:rsidP="00AE4276">
            <w:pPr>
              <w:pStyle w:val="TableBlock"/>
            </w:pPr>
            <w:r w:rsidRPr="00D252F5">
              <w:rPr>
                <w:rtl/>
              </w:rPr>
              <w:t>(ה)</w:t>
            </w:r>
            <w:r w:rsidRPr="00D252F5">
              <w:rPr>
                <w:rtl/>
              </w:rPr>
              <w:tab/>
              <w:t>המידע במערכת המקוונת יישמר לתקופה של שלוש שנים, ולאחריה יימחק ממנה מידע אישי, אלא אם נמצא כי הוא נדרש לצורך חקירה, העמדה לדין או אכיפה של עבירות או הפרות</w:t>
            </w:r>
            <w:r w:rsidR="00BF720B">
              <w:rPr>
                <w:rtl/>
              </w:rPr>
              <w:t xml:space="preserve"> מסוימות</w:t>
            </w:r>
            <w:r w:rsidR="00BF720B">
              <w:rPr>
                <w:rFonts w:hint="cs"/>
                <w:rtl/>
              </w:rPr>
              <w:t>.</w:t>
            </w:r>
          </w:p>
        </w:tc>
      </w:tr>
      <w:tr w:rsidR="006A66A8" w:rsidRPr="00D252F5" w14:paraId="2087F1B9" w14:textId="77777777" w:rsidTr="0037654B">
        <w:trPr>
          <w:cantSplit/>
        </w:trPr>
        <w:tc>
          <w:tcPr>
            <w:tcW w:w="1871" w:type="dxa"/>
          </w:tcPr>
          <w:p w14:paraId="6E758CAA" w14:textId="77777777" w:rsidR="006A66A8" w:rsidRPr="00D252F5" w:rsidRDefault="006A66A8" w:rsidP="00AE4276">
            <w:pPr>
              <w:pStyle w:val="TableSideHeading"/>
            </w:pPr>
          </w:p>
        </w:tc>
        <w:tc>
          <w:tcPr>
            <w:tcW w:w="624" w:type="dxa"/>
          </w:tcPr>
          <w:p w14:paraId="2EA2373E" w14:textId="77777777" w:rsidR="006A66A8" w:rsidRPr="00687FED" w:rsidRDefault="006A66A8" w:rsidP="00AE4276">
            <w:pPr>
              <w:pStyle w:val="TableText"/>
              <w:jc w:val="both"/>
              <w:rPr>
                <w:rFonts w:ascii="David" w:hAnsi="David"/>
                <w:sz w:val="26"/>
              </w:rPr>
            </w:pPr>
          </w:p>
        </w:tc>
        <w:tc>
          <w:tcPr>
            <w:tcW w:w="7143" w:type="dxa"/>
            <w:gridSpan w:val="5"/>
          </w:tcPr>
          <w:p w14:paraId="202E0524" w14:textId="77777777" w:rsidR="006A66A8" w:rsidRPr="00D252F5" w:rsidRDefault="006A66A8" w:rsidP="00AE4276">
            <w:pPr>
              <w:pStyle w:val="TableBlock"/>
            </w:pPr>
            <w:r w:rsidRPr="00D252F5">
              <w:rPr>
                <w:rtl/>
              </w:rPr>
              <w:t>(ו)</w:t>
            </w:r>
            <w:r w:rsidRPr="00D252F5">
              <w:rPr>
                <w:rtl/>
              </w:rPr>
              <w:tab/>
              <w:t>הרשות רשאית לקבוע בתקנות, בהסכמת שר המשפטים, הוראות לעניין התנאים לשימוש במידע, החזקתו, שמירתו ומחיקתו.</w:t>
            </w:r>
          </w:p>
        </w:tc>
      </w:tr>
      <w:tr w:rsidR="006A66A8" w:rsidRPr="00D252F5" w14:paraId="797DD0D8" w14:textId="77777777" w:rsidTr="0037654B">
        <w:trPr>
          <w:cantSplit/>
        </w:trPr>
        <w:tc>
          <w:tcPr>
            <w:tcW w:w="1871" w:type="dxa"/>
          </w:tcPr>
          <w:p w14:paraId="1A51102A" w14:textId="77777777" w:rsidR="006A66A8" w:rsidRPr="00D252F5" w:rsidRDefault="006A66A8" w:rsidP="00AE4276">
            <w:pPr>
              <w:pStyle w:val="TableSideHeading"/>
            </w:pPr>
          </w:p>
        </w:tc>
        <w:tc>
          <w:tcPr>
            <w:tcW w:w="624" w:type="dxa"/>
          </w:tcPr>
          <w:p w14:paraId="32E5D973" w14:textId="77777777" w:rsidR="006A66A8" w:rsidRPr="00687FED" w:rsidRDefault="006A66A8" w:rsidP="00AE4276">
            <w:pPr>
              <w:pStyle w:val="TableText"/>
              <w:jc w:val="both"/>
              <w:rPr>
                <w:rFonts w:ascii="David" w:hAnsi="David"/>
                <w:sz w:val="26"/>
              </w:rPr>
            </w:pPr>
          </w:p>
        </w:tc>
        <w:tc>
          <w:tcPr>
            <w:tcW w:w="7143" w:type="dxa"/>
            <w:gridSpan w:val="5"/>
          </w:tcPr>
          <w:p w14:paraId="36D3E17A" w14:textId="77777777" w:rsidR="006A66A8" w:rsidRPr="00D252F5" w:rsidRDefault="006A66A8" w:rsidP="00AE4276">
            <w:pPr>
              <w:pStyle w:val="TableBlock"/>
            </w:pPr>
            <w:r w:rsidRPr="00D252F5">
              <w:rPr>
                <w:rtl/>
              </w:rPr>
              <w:t>(ז)</w:t>
            </w:r>
            <w:r w:rsidRPr="00D252F5">
              <w:rPr>
                <w:rtl/>
              </w:rPr>
              <w:tab/>
              <w:t>בסעיף זה –</w:t>
            </w:r>
          </w:p>
        </w:tc>
      </w:tr>
      <w:tr w:rsidR="006A66A8" w:rsidRPr="00D252F5" w14:paraId="42C6B895" w14:textId="77777777" w:rsidTr="0037654B">
        <w:trPr>
          <w:cantSplit/>
        </w:trPr>
        <w:tc>
          <w:tcPr>
            <w:tcW w:w="1871" w:type="dxa"/>
          </w:tcPr>
          <w:p w14:paraId="6AC1F244" w14:textId="77777777" w:rsidR="006A66A8" w:rsidRPr="00D252F5" w:rsidRDefault="006A66A8" w:rsidP="00AE4276">
            <w:pPr>
              <w:pStyle w:val="TableSideHeading"/>
            </w:pPr>
          </w:p>
        </w:tc>
        <w:tc>
          <w:tcPr>
            <w:tcW w:w="624" w:type="dxa"/>
          </w:tcPr>
          <w:p w14:paraId="2D780806" w14:textId="77777777" w:rsidR="006A66A8" w:rsidRPr="00687FED" w:rsidRDefault="006A66A8" w:rsidP="00AE4276">
            <w:pPr>
              <w:pStyle w:val="TableText"/>
              <w:jc w:val="both"/>
              <w:rPr>
                <w:rFonts w:ascii="David" w:hAnsi="David"/>
                <w:sz w:val="26"/>
              </w:rPr>
            </w:pPr>
          </w:p>
        </w:tc>
        <w:tc>
          <w:tcPr>
            <w:tcW w:w="7143" w:type="dxa"/>
            <w:gridSpan w:val="5"/>
          </w:tcPr>
          <w:p w14:paraId="70D8A88A" w14:textId="77777777" w:rsidR="006A66A8" w:rsidRPr="0037654B" w:rsidRDefault="006A66A8" w:rsidP="0037654B">
            <w:pPr>
              <w:pStyle w:val="TableBlockOutdent"/>
            </w:pPr>
            <w:r w:rsidRPr="0037654B">
              <w:rPr>
                <w:rtl/>
              </w:rPr>
              <w:t>"מידע אישי" – כהגדרתו בחוק הגנת הפרטיות;</w:t>
            </w:r>
          </w:p>
        </w:tc>
      </w:tr>
      <w:tr w:rsidR="006A66A8" w:rsidRPr="00D252F5" w14:paraId="67D1522E" w14:textId="77777777" w:rsidTr="0037654B">
        <w:trPr>
          <w:cantSplit/>
        </w:trPr>
        <w:tc>
          <w:tcPr>
            <w:tcW w:w="1871" w:type="dxa"/>
          </w:tcPr>
          <w:p w14:paraId="5CA40F1C" w14:textId="77777777" w:rsidR="006A66A8" w:rsidRPr="00D252F5" w:rsidRDefault="006A66A8" w:rsidP="00AE4276">
            <w:pPr>
              <w:pStyle w:val="TableSideHeading"/>
            </w:pPr>
          </w:p>
        </w:tc>
        <w:tc>
          <w:tcPr>
            <w:tcW w:w="624" w:type="dxa"/>
          </w:tcPr>
          <w:p w14:paraId="1CE47CFE" w14:textId="77777777" w:rsidR="006A66A8" w:rsidRPr="00687FED" w:rsidRDefault="006A66A8" w:rsidP="00AE4276">
            <w:pPr>
              <w:pStyle w:val="TableText"/>
              <w:jc w:val="both"/>
              <w:rPr>
                <w:rFonts w:ascii="David" w:hAnsi="David"/>
                <w:sz w:val="26"/>
              </w:rPr>
            </w:pPr>
          </w:p>
        </w:tc>
        <w:tc>
          <w:tcPr>
            <w:tcW w:w="7143" w:type="dxa"/>
            <w:gridSpan w:val="5"/>
          </w:tcPr>
          <w:p w14:paraId="049BCB42" w14:textId="77777777" w:rsidR="006A66A8" w:rsidRPr="0037654B" w:rsidRDefault="006A66A8" w:rsidP="0037654B">
            <w:pPr>
              <w:pStyle w:val="TableBlockOutdent"/>
            </w:pPr>
            <w:r w:rsidRPr="0037654B">
              <w:rPr>
                <w:rtl/>
              </w:rPr>
              <w:t>"פרט מזהה" – שם פרטי, שם משפחה, מספר זהות, מספר דרכון או מספר מזהה אחר שניתן על ידי רשות שלטונית ליחיד.</w:t>
            </w:r>
          </w:p>
        </w:tc>
      </w:tr>
      <w:tr w:rsidR="006A66A8" w:rsidRPr="00D252F5" w14:paraId="0AB49B5F" w14:textId="77777777" w:rsidTr="0037654B">
        <w:trPr>
          <w:cantSplit/>
        </w:trPr>
        <w:tc>
          <w:tcPr>
            <w:tcW w:w="1871" w:type="dxa"/>
          </w:tcPr>
          <w:p w14:paraId="644A992F" w14:textId="77777777" w:rsidR="006A66A8" w:rsidRPr="00D252F5" w:rsidRDefault="006A66A8" w:rsidP="00AE4276">
            <w:pPr>
              <w:pStyle w:val="TableSideHeading"/>
            </w:pPr>
          </w:p>
        </w:tc>
        <w:tc>
          <w:tcPr>
            <w:tcW w:w="624" w:type="dxa"/>
          </w:tcPr>
          <w:p w14:paraId="1CE37E30" w14:textId="77777777" w:rsidR="006A66A8" w:rsidRPr="00687FED" w:rsidRDefault="006A66A8" w:rsidP="00AE4276">
            <w:pPr>
              <w:pStyle w:val="TableText"/>
              <w:jc w:val="both"/>
              <w:rPr>
                <w:rFonts w:ascii="David" w:hAnsi="David"/>
                <w:sz w:val="26"/>
              </w:rPr>
            </w:pPr>
          </w:p>
        </w:tc>
        <w:tc>
          <w:tcPr>
            <w:tcW w:w="7143" w:type="dxa"/>
            <w:gridSpan w:val="5"/>
          </w:tcPr>
          <w:p w14:paraId="5E6CB04E" w14:textId="77777777" w:rsidR="006A66A8" w:rsidRPr="0037654B" w:rsidRDefault="006A66A8" w:rsidP="0037654B">
            <w:pPr>
              <w:pStyle w:val="TableHead"/>
              <w:outlineLvl w:val="9"/>
            </w:pPr>
            <w:r w:rsidRPr="0037654B">
              <w:rPr>
                <w:rtl/>
              </w:rPr>
              <w:t>פרק ד': הובלה וטיפול בפסולת</w:t>
            </w:r>
          </w:p>
        </w:tc>
      </w:tr>
      <w:tr w:rsidR="006A66A8" w:rsidRPr="00D252F5" w14:paraId="0748D8E8" w14:textId="77777777" w:rsidTr="0037654B">
        <w:trPr>
          <w:cantSplit/>
        </w:trPr>
        <w:tc>
          <w:tcPr>
            <w:tcW w:w="1871" w:type="dxa"/>
          </w:tcPr>
          <w:p w14:paraId="4DB948BA" w14:textId="77777777" w:rsidR="006A66A8" w:rsidRPr="00D252F5" w:rsidRDefault="006A66A8" w:rsidP="00AE4276">
            <w:pPr>
              <w:pStyle w:val="TableSideHeading"/>
            </w:pPr>
            <w:r w:rsidRPr="00D252F5">
              <w:rPr>
                <w:rtl/>
              </w:rPr>
              <w:lastRenderedPageBreak/>
              <w:t>חובות, הגבלות ותנאים נוספים החלים על בעל רישיון לטיפול בפסולת</w:t>
            </w:r>
          </w:p>
        </w:tc>
        <w:tc>
          <w:tcPr>
            <w:tcW w:w="624" w:type="dxa"/>
          </w:tcPr>
          <w:p w14:paraId="5827F0C5" w14:textId="77777777" w:rsidR="006A66A8" w:rsidRPr="00687FED" w:rsidRDefault="006A66A8" w:rsidP="006A66A8">
            <w:pPr>
              <w:pStyle w:val="TableText"/>
              <w:numPr>
                <w:ilvl w:val="0"/>
                <w:numId w:val="26"/>
              </w:numPr>
              <w:jc w:val="both"/>
              <w:rPr>
                <w:rFonts w:ascii="David" w:hAnsi="David"/>
                <w:sz w:val="26"/>
                <w:rtl/>
              </w:rPr>
            </w:pPr>
          </w:p>
        </w:tc>
        <w:tc>
          <w:tcPr>
            <w:tcW w:w="7143" w:type="dxa"/>
            <w:gridSpan w:val="5"/>
          </w:tcPr>
          <w:p w14:paraId="0F4C904F" w14:textId="77777777" w:rsidR="006A66A8" w:rsidRPr="00D252F5" w:rsidRDefault="006A66A8" w:rsidP="00AE4276">
            <w:pPr>
              <w:pStyle w:val="TableBlock"/>
            </w:pPr>
            <w:r w:rsidRPr="00D252F5">
              <w:rPr>
                <w:rtl/>
              </w:rPr>
              <w:t>בעל רישיון לטיפול בפסולת ייתן שירות לכלל הציבור בלא הפליה, בהתאם לאמות מידה וכללים שקבעה הרשות.</w:t>
            </w:r>
          </w:p>
        </w:tc>
      </w:tr>
      <w:tr w:rsidR="006A66A8" w:rsidRPr="00D252F5" w14:paraId="06083B2B" w14:textId="77777777" w:rsidTr="0037654B">
        <w:trPr>
          <w:cantSplit/>
        </w:trPr>
        <w:tc>
          <w:tcPr>
            <w:tcW w:w="1871" w:type="dxa"/>
          </w:tcPr>
          <w:p w14:paraId="10B5E439" w14:textId="77777777" w:rsidR="006A66A8" w:rsidRPr="00D252F5" w:rsidRDefault="006A66A8" w:rsidP="00AE4276">
            <w:pPr>
              <w:pStyle w:val="TableSideHeading"/>
            </w:pPr>
            <w:r w:rsidRPr="00D252F5">
              <w:rPr>
                <w:rtl/>
              </w:rPr>
              <w:t>מערכת תשלומים להובלה וטיפול בפסולת</w:t>
            </w:r>
          </w:p>
        </w:tc>
        <w:tc>
          <w:tcPr>
            <w:tcW w:w="624" w:type="dxa"/>
          </w:tcPr>
          <w:p w14:paraId="2D010B11" w14:textId="77777777" w:rsidR="006A66A8" w:rsidRPr="00687FED" w:rsidRDefault="006A66A8" w:rsidP="006A66A8">
            <w:pPr>
              <w:pStyle w:val="TableText"/>
              <w:numPr>
                <w:ilvl w:val="0"/>
                <w:numId w:val="26"/>
              </w:numPr>
              <w:jc w:val="both"/>
              <w:rPr>
                <w:rFonts w:ascii="David" w:hAnsi="David"/>
                <w:sz w:val="26"/>
              </w:rPr>
            </w:pPr>
          </w:p>
        </w:tc>
        <w:tc>
          <w:tcPr>
            <w:tcW w:w="7143" w:type="dxa"/>
            <w:gridSpan w:val="5"/>
          </w:tcPr>
          <w:p w14:paraId="1C125309" w14:textId="77777777" w:rsidR="006A66A8" w:rsidRPr="00D252F5" w:rsidRDefault="006A66A8" w:rsidP="00AE4276">
            <w:pPr>
              <w:pStyle w:val="TableBlock"/>
            </w:pPr>
            <w:r w:rsidRPr="00D252F5">
              <w:rPr>
                <w:rtl/>
              </w:rPr>
              <w:t>(א)</w:t>
            </w:r>
            <w:r w:rsidRPr="00D252F5">
              <w:rPr>
                <w:rtl/>
              </w:rPr>
              <w:tab/>
              <w:t>לא ישלם אדם עבור פעילות בפסולת, ולא יקבל עוסק בפסולת תשלום עבור פעילות כאמור, אלא באמצעות מערכת תשלומים לפי הוראות חוק זה.</w:t>
            </w:r>
          </w:p>
        </w:tc>
      </w:tr>
      <w:tr w:rsidR="006A66A8" w:rsidRPr="00D252F5" w14:paraId="296BB02A" w14:textId="77777777" w:rsidTr="0037654B">
        <w:trPr>
          <w:cantSplit/>
        </w:trPr>
        <w:tc>
          <w:tcPr>
            <w:tcW w:w="1871" w:type="dxa"/>
          </w:tcPr>
          <w:p w14:paraId="04D28B42" w14:textId="77777777" w:rsidR="006A66A8" w:rsidRPr="00D252F5" w:rsidRDefault="006A66A8" w:rsidP="00AE4276">
            <w:pPr>
              <w:pStyle w:val="TableSideHeading"/>
            </w:pPr>
          </w:p>
        </w:tc>
        <w:tc>
          <w:tcPr>
            <w:tcW w:w="624" w:type="dxa"/>
          </w:tcPr>
          <w:p w14:paraId="1C352404" w14:textId="77777777" w:rsidR="006A66A8" w:rsidRPr="00687FED" w:rsidRDefault="006A66A8" w:rsidP="00AE4276">
            <w:pPr>
              <w:pStyle w:val="TableText"/>
              <w:jc w:val="both"/>
              <w:rPr>
                <w:rFonts w:ascii="David" w:hAnsi="David"/>
                <w:sz w:val="26"/>
              </w:rPr>
            </w:pPr>
          </w:p>
        </w:tc>
        <w:tc>
          <w:tcPr>
            <w:tcW w:w="7143" w:type="dxa"/>
            <w:gridSpan w:val="5"/>
          </w:tcPr>
          <w:p w14:paraId="3DB37A68" w14:textId="77777777" w:rsidR="006A66A8" w:rsidRPr="00D252F5" w:rsidRDefault="006A66A8" w:rsidP="00AE4276">
            <w:pPr>
              <w:pStyle w:val="TableBlock"/>
            </w:pPr>
            <w:r w:rsidRPr="00D252F5">
              <w:rPr>
                <w:rtl/>
              </w:rPr>
              <w:t>(ב)</w:t>
            </w:r>
            <w:r w:rsidRPr="00D252F5">
              <w:rPr>
                <w:rtl/>
              </w:rPr>
              <w:tab/>
              <w:t>הרשות תורה על הקמתה והפעלתה של מערכת תשלומים.</w:t>
            </w:r>
          </w:p>
        </w:tc>
      </w:tr>
      <w:tr w:rsidR="006A66A8" w:rsidRPr="00D252F5" w14:paraId="2F305588" w14:textId="77777777" w:rsidTr="0037654B">
        <w:trPr>
          <w:cantSplit/>
        </w:trPr>
        <w:tc>
          <w:tcPr>
            <w:tcW w:w="1871" w:type="dxa"/>
          </w:tcPr>
          <w:p w14:paraId="23520092" w14:textId="77777777" w:rsidR="006A66A8" w:rsidRPr="00D252F5" w:rsidRDefault="006A66A8" w:rsidP="00AE4276">
            <w:pPr>
              <w:pStyle w:val="TableSideHeading"/>
            </w:pPr>
          </w:p>
        </w:tc>
        <w:tc>
          <w:tcPr>
            <w:tcW w:w="624" w:type="dxa"/>
          </w:tcPr>
          <w:p w14:paraId="1BEC9531" w14:textId="77777777" w:rsidR="006A66A8" w:rsidRPr="00687FED" w:rsidRDefault="006A66A8" w:rsidP="00AE4276">
            <w:pPr>
              <w:pStyle w:val="TableText"/>
              <w:jc w:val="both"/>
              <w:rPr>
                <w:rFonts w:ascii="David" w:hAnsi="David"/>
                <w:sz w:val="26"/>
              </w:rPr>
            </w:pPr>
          </w:p>
        </w:tc>
        <w:tc>
          <w:tcPr>
            <w:tcW w:w="7143" w:type="dxa"/>
            <w:gridSpan w:val="5"/>
          </w:tcPr>
          <w:p w14:paraId="5E243C76" w14:textId="77777777" w:rsidR="006A66A8" w:rsidRPr="00D252F5" w:rsidRDefault="006A66A8" w:rsidP="00AE4276">
            <w:pPr>
              <w:pStyle w:val="TableBlock"/>
            </w:pPr>
            <w:r w:rsidRPr="00D252F5">
              <w:rPr>
                <w:rtl/>
              </w:rPr>
              <w:t>(ג)</w:t>
            </w:r>
            <w:r w:rsidRPr="00D252F5">
              <w:rPr>
                <w:rtl/>
              </w:rPr>
              <w:tab/>
              <w:t>מערכת התשלומים תופעל על ידי מנהל המערכת.</w:t>
            </w:r>
          </w:p>
        </w:tc>
      </w:tr>
      <w:tr w:rsidR="006A66A8" w:rsidRPr="00D252F5" w14:paraId="4AE78A87" w14:textId="77777777" w:rsidTr="0037654B">
        <w:trPr>
          <w:cantSplit/>
        </w:trPr>
        <w:tc>
          <w:tcPr>
            <w:tcW w:w="1871" w:type="dxa"/>
          </w:tcPr>
          <w:p w14:paraId="6C4E1400" w14:textId="77777777" w:rsidR="006A66A8" w:rsidRPr="00D252F5" w:rsidRDefault="006A66A8" w:rsidP="00AE4276">
            <w:pPr>
              <w:pStyle w:val="TableSideHeading"/>
            </w:pPr>
          </w:p>
        </w:tc>
        <w:tc>
          <w:tcPr>
            <w:tcW w:w="624" w:type="dxa"/>
          </w:tcPr>
          <w:p w14:paraId="0A623CCA" w14:textId="77777777" w:rsidR="006A66A8" w:rsidRPr="00687FED" w:rsidRDefault="006A66A8" w:rsidP="00AE4276">
            <w:pPr>
              <w:pStyle w:val="TableText"/>
              <w:jc w:val="both"/>
              <w:rPr>
                <w:rFonts w:ascii="David" w:hAnsi="David"/>
                <w:sz w:val="26"/>
              </w:rPr>
            </w:pPr>
          </w:p>
        </w:tc>
        <w:tc>
          <w:tcPr>
            <w:tcW w:w="7143" w:type="dxa"/>
            <w:gridSpan w:val="5"/>
          </w:tcPr>
          <w:p w14:paraId="75C2BD5D" w14:textId="77777777" w:rsidR="006A66A8" w:rsidRPr="00D252F5" w:rsidRDefault="006A66A8" w:rsidP="00AE4276">
            <w:pPr>
              <w:pStyle w:val="TableBlock"/>
            </w:pPr>
            <w:r w:rsidRPr="00D252F5">
              <w:rPr>
                <w:rtl/>
              </w:rPr>
              <w:t>(ד)</w:t>
            </w:r>
            <w:r w:rsidRPr="00D252F5">
              <w:rPr>
                <w:rtl/>
              </w:rPr>
              <w:tab/>
              <w:t>הרשות תורה על כללים לעניין אופן התשלום, קבלת אסמכתאות מהימנות על מתן שירות הובלה או טיפול בפסולת כתנאי לתשלום.</w:t>
            </w:r>
          </w:p>
        </w:tc>
      </w:tr>
      <w:tr w:rsidR="006A66A8" w:rsidRPr="00D252F5" w14:paraId="536C4270" w14:textId="77777777" w:rsidTr="0037654B">
        <w:trPr>
          <w:cantSplit/>
        </w:trPr>
        <w:tc>
          <w:tcPr>
            <w:tcW w:w="1871" w:type="dxa"/>
          </w:tcPr>
          <w:p w14:paraId="2FBA2CB1" w14:textId="77777777" w:rsidR="006A66A8" w:rsidRPr="00D252F5" w:rsidRDefault="006A66A8" w:rsidP="00AE4276">
            <w:pPr>
              <w:pStyle w:val="TableSideHeading"/>
            </w:pPr>
            <w:r w:rsidRPr="00D252F5">
              <w:rPr>
                <w:rtl/>
              </w:rPr>
              <w:t>אבטחת אישיות מאוימת</w:t>
            </w:r>
          </w:p>
        </w:tc>
        <w:tc>
          <w:tcPr>
            <w:tcW w:w="624" w:type="dxa"/>
          </w:tcPr>
          <w:p w14:paraId="14515F5D" w14:textId="77777777" w:rsidR="006A66A8" w:rsidRPr="00687FED" w:rsidRDefault="006A66A8" w:rsidP="006A66A8">
            <w:pPr>
              <w:pStyle w:val="TableText"/>
              <w:numPr>
                <w:ilvl w:val="0"/>
                <w:numId w:val="26"/>
              </w:numPr>
              <w:jc w:val="both"/>
              <w:rPr>
                <w:rFonts w:ascii="David" w:hAnsi="David"/>
                <w:sz w:val="26"/>
              </w:rPr>
            </w:pPr>
          </w:p>
        </w:tc>
        <w:tc>
          <w:tcPr>
            <w:tcW w:w="7143" w:type="dxa"/>
            <w:gridSpan w:val="5"/>
          </w:tcPr>
          <w:p w14:paraId="10C43D31" w14:textId="77777777" w:rsidR="006A66A8" w:rsidRPr="00D252F5" w:rsidRDefault="006A66A8" w:rsidP="00AE4276">
            <w:pPr>
              <w:pStyle w:val="TableBlock"/>
            </w:pPr>
            <w:r w:rsidRPr="00D252F5">
              <w:rPr>
                <w:rtl/>
              </w:rPr>
              <w:t>(א)</w:t>
            </w:r>
            <w:r w:rsidRPr="00D252F5">
              <w:rPr>
                <w:rtl/>
              </w:rPr>
              <w:tab/>
              <w:t>בסעיף זה –</w:t>
            </w:r>
          </w:p>
        </w:tc>
      </w:tr>
      <w:tr w:rsidR="006A66A8" w:rsidRPr="00D252F5" w14:paraId="7DD84E24" w14:textId="77777777" w:rsidTr="0037654B">
        <w:trPr>
          <w:cantSplit/>
        </w:trPr>
        <w:tc>
          <w:tcPr>
            <w:tcW w:w="1871" w:type="dxa"/>
          </w:tcPr>
          <w:p w14:paraId="7B3DA105" w14:textId="77777777" w:rsidR="006A66A8" w:rsidRPr="00D252F5" w:rsidRDefault="006A66A8" w:rsidP="00AE4276">
            <w:pPr>
              <w:pStyle w:val="TableSideHeading"/>
            </w:pPr>
          </w:p>
        </w:tc>
        <w:tc>
          <w:tcPr>
            <w:tcW w:w="624" w:type="dxa"/>
          </w:tcPr>
          <w:p w14:paraId="065730F6" w14:textId="77777777" w:rsidR="006A66A8" w:rsidRPr="00687FED" w:rsidRDefault="006A66A8" w:rsidP="00AE4276">
            <w:pPr>
              <w:pStyle w:val="TableText"/>
              <w:jc w:val="both"/>
              <w:rPr>
                <w:rFonts w:ascii="David" w:hAnsi="David"/>
                <w:sz w:val="26"/>
              </w:rPr>
            </w:pPr>
          </w:p>
        </w:tc>
        <w:tc>
          <w:tcPr>
            <w:tcW w:w="7143" w:type="dxa"/>
            <w:gridSpan w:val="5"/>
          </w:tcPr>
          <w:p w14:paraId="59FDEF75" w14:textId="7A0DA09C" w:rsidR="006A66A8" w:rsidRPr="0037654B" w:rsidRDefault="006A66A8" w:rsidP="0037654B">
            <w:pPr>
              <w:pStyle w:val="TableBlockOutdent"/>
            </w:pPr>
            <w:r w:rsidRPr="0037654B">
              <w:rPr>
                <w:rtl/>
              </w:rPr>
              <w:t>"האזור" – כהגדרתו בתקנות שעת חירום (יהודה והשומרון – שיפוט בעב</w:t>
            </w:r>
            <w:r w:rsidR="00BF720B">
              <w:rPr>
                <w:rtl/>
              </w:rPr>
              <w:t xml:space="preserve">ירות ועזרה משפטית), </w:t>
            </w:r>
            <w:proofErr w:type="spellStart"/>
            <w:r w:rsidR="00BF720B">
              <w:rPr>
                <w:rtl/>
              </w:rPr>
              <w:t>התשס"ז</w:t>
            </w:r>
            <w:proofErr w:type="spellEnd"/>
            <w:r w:rsidR="00BF720B">
              <w:rPr>
                <w:rtl/>
              </w:rPr>
              <w:t>–2007</w:t>
            </w:r>
            <w:r w:rsidRPr="00BF720B">
              <w:rPr>
                <w:vertAlign w:val="superscript"/>
                <w:rtl/>
              </w:rPr>
              <w:footnoteReference w:id="13"/>
            </w:r>
            <w:r w:rsidR="00BF720B">
              <w:rPr>
                <w:rFonts w:hint="cs"/>
                <w:rtl/>
              </w:rPr>
              <w:t>,</w:t>
            </w:r>
            <w:r w:rsidR="0037654B">
              <w:rPr>
                <w:rtl/>
              </w:rPr>
              <w:t xml:space="preserve"> כפי שהוארך תוקפן ותוקן</w:t>
            </w:r>
            <w:r w:rsidRPr="0037654B">
              <w:rPr>
                <w:rtl/>
              </w:rPr>
              <w:t xml:space="preserve"> נוסחן בחוק, מזמן לזמן;</w:t>
            </w:r>
          </w:p>
        </w:tc>
      </w:tr>
      <w:tr w:rsidR="006A66A8" w:rsidRPr="00D252F5" w14:paraId="728E0470" w14:textId="77777777" w:rsidTr="0037654B">
        <w:trPr>
          <w:cantSplit/>
        </w:trPr>
        <w:tc>
          <w:tcPr>
            <w:tcW w:w="1871" w:type="dxa"/>
          </w:tcPr>
          <w:p w14:paraId="6E3AB7D5" w14:textId="77777777" w:rsidR="006A66A8" w:rsidRPr="00D252F5" w:rsidRDefault="006A66A8" w:rsidP="00AE4276">
            <w:pPr>
              <w:pStyle w:val="TableSideHeading"/>
            </w:pPr>
          </w:p>
        </w:tc>
        <w:tc>
          <w:tcPr>
            <w:tcW w:w="624" w:type="dxa"/>
          </w:tcPr>
          <w:p w14:paraId="5DAB50DA" w14:textId="77777777" w:rsidR="006A66A8" w:rsidRPr="00687FED" w:rsidRDefault="006A66A8" w:rsidP="00AE4276">
            <w:pPr>
              <w:pStyle w:val="TableText"/>
              <w:jc w:val="both"/>
              <w:rPr>
                <w:rFonts w:ascii="David" w:hAnsi="David"/>
                <w:sz w:val="26"/>
              </w:rPr>
            </w:pPr>
          </w:p>
        </w:tc>
        <w:tc>
          <w:tcPr>
            <w:tcW w:w="7143" w:type="dxa"/>
            <w:gridSpan w:val="5"/>
          </w:tcPr>
          <w:p w14:paraId="10499962" w14:textId="77777777" w:rsidR="006A66A8" w:rsidRPr="0037654B" w:rsidRDefault="006A66A8" w:rsidP="0037654B">
            <w:pPr>
              <w:pStyle w:val="TableBlockOutdent"/>
            </w:pPr>
            <w:r w:rsidRPr="0037654B">
              <w:rPr>
                <w:rtl/>
              </w:rPr>
              <w:t>"אישיות מאוימת" –  בעל רישיון ועובדיו, והכל אם קצין מוסמך קבע לגביו כי יש צורך באבטחתו עקב איומים;</w:t>
            </w:r>
          </w:p>
        </w:tc>
      </w:tr>
      <w:tr w:rsidR="006A66A8" w:rsidRPr="00D252F5" w14:paraId="657D1CCD" w14:textId="77777777" w:rsidTr="0037654B">
        <w:trPr>
          <w:cantSplit/>
        </w:trPr>
        <w:tc>
          <w:tcPr>
            <w:tcW w:w="1871" w:type="dxa"/>
          </w:tcPr>
          <w:p w14:paraId="4D4D3399" w14:textId="77777777" w:rsidR="006A66A8" w:rsidRPr="00D252F5" w:rsidRDefault="006A66A8" w:rsidP="00AE4276">
            <w:pPr>
              <w:pStyle w:val="TableSideHeading"/>
            </w:pPr>
          </w:p>
        </w:tc>
        <w:tc>
          <w:tcPr>
            <w:tcW w:w="624" w:type="dxa"/>
          </w:tcPr>
          <w:p w14:paraId="25C1589D" w14:textId="77777777" w:rsidR="006A66A8" w:rsidRPr="00687FED" w:rsidRDefault="006A66A8" w:rsidP="00AE4276">
            <w:pPr>
              <w:pStyle w:val="TableText"/>
              <w:jc w:val="both"/>
              <w:rPr>
                <w:rFonts w:ascii="David" w:hAnsi="David"/>
                <w:sz w:val="26"/>
              </w:rPr>
            </w:pPr>
          </w:p>
        </w:tc>
        <w:tc>
          <w:tcPr>
            <w:tcW w:w="7143" w:type="dxa"/>
            <w:gridSpan w:val="5"/>
          </w:tcPr>
          <w:p w14:paraId="05714552" w14:textId="4D506C95" w:rsidR="006A66A8" w:rsidRPr="0037654B" w:rsidRDefault="006A66A8" w:rsidP="0037654B">
            <w:pPr>
              <w:pStyle w:val="TableBlockOutdent"/>
              <w:rPr>
                <w:rtl/>
              </w:rPr>
            </w:pPr>
            <w:r w:rsidRPr="0037654B">
              <w:rPr>
                <w:rtl/>
              </w:rPr>
              <w:t xml:space="preserve">"חוק להסדרת הביטחון" – חוק להסדרת הביטחון בגופים ציבוריים, </w:t>
            </w:r>
            <w:proofErr w:type="spellStart"/>
            <w:r w:rsidRPr="0037654B">
              <w:rPr>
                <w:rtl/>
              </w:rPr>
              <w:t>התשנ"ח</w:t>
            </w:r>
            <w:proofErr w:type="spellEnd"/>
            <w:r w:rsidRPr="0037654B">
              <w:rPr>
                <w:rtl/>
              </w:rPr>
              <w:t>–1998</w:t>
            </w:r>
            <w:r w:rsidRPr="0037654B">
              <w:rPr>
                <w:vertAlign w:val="superscript"/>
                <w:rtl/>
              </w:rPr>
              <w:footnoteReference w:id="14"/>
            </w:r>
            <w:r w:rsidR="0037654B">
              <w:rPr>
                <w:rFonts w:hint="cs"/>
                <w:rtl/>
              </w:rPr>
              <w:t>;</w:t>
            </w:r>
          </w:p>
        </w:tc>
      </w:tr>
      <w:tr w:rsidR="006A66A8" w:rsidRPr="00D252F5" w14:paraId="1C8D85CD" w14:textId="77777777" w:rsidTr="0037654B">
        <w:trPr>
          <w:cantSplit/>
        </w:trPr>
        <w:tc>
          <w:tcPr>
            <w:tcW w:w="1871" w:type="dxa"/>
          </w:tcPr>
          <w:p w14:paraId="0BC6BF4A" w14:textId="77777777" w:rsidR="006A66A8" w:rsidRPr="00D252F5" w:rsidRDefault="006A66A8" w:rsidP="00AE4276">
            <w:pPr>
              <w:pStyle w:val="TableSideHeading"/>
            </w:pPr>
          </w:p>
        </w:tc>
        <w:tc>
          <w:tcPr>
            <w:tcW w:w="624" w:type="dxa"/>
          </w:tcPr>
          <w:p w14:paraId="62A5330D" w14:textId="77777777" w:rsidR="006A66A8" w:rsidRPr="00687FED" w:rsidRDefault="006A66A8" w:rsidP="00AE4276">
            <w:pPr>
              <w:pStyle w:val="TableText"/>
              <w:jc w:val="both"/>
              <w:rPr>
                <w:rFonts w:ascii="David" w:hAnsi="David"/>
                <w:sz w:val="26"/>
              </w:rPr>
            </w:pPr>
          </w:p>
        </w:tc>
        <w:tc>
          <w:tcPr>
            <w:tcW w:w="7143" w:type="dxa"/>
            <w:gridSpan w:val="5"/>
          </w:tcPr>
          <w:p w14:paraId="76A46A43" w14:textId="77777777" w:rsidR="006A66A8" w:rsidRPr="0037654B" w:rsidRDefault="006A66A8" w:rsidP="0037654B">
            <w:pPr>
              <w:pStyle w:val="TableBlockOutdent"/>
            </w:pPr>
            <w:r w:rsidRPr="0037654B">
              <w:rPr>
                <w:rtl/>
              </w:rPr>
              <w:t>"פעולות אבטחה" – פעולות הנעשות בידי אדם, והדרושות לשם שמירה על ביטחונה האישי של אישיות מאוימת;</w:t>
            </w:r>
          </w:p>
        </w:tc>
      </w:tr>
      <w:tr w:rsidR="006A66A8" w:rsidRPr="00D252F5" w14:paraId="7110922B" w14:textId="77777777" w:rsidTr="0037654B">
        <w:trPr>
          <w:cantSplit/>
        </w:trPr>
        <w:tc>
          <w:tcPr>
            <w:tcW w:w="1871" w:type="dxa"/>
          </w:tcPr>
          <w:p w14:paraId="7C52CDE1" w14:textId="77777777" w:rsidR="006A66A8" w:rsidRPr="00D252F5" w:rsidRDefault="006A66A8" w:rsidP="00AE4276">
            <w:pPr>
              <w:pStyle w:val="TableSideHeading"/>
            </w:pPr>
          </w:p>
        </w:tc>
        <w:tc>
          <w:tcPr>
            <w:tcW w:w="624" w:type="dxa"/>
          </w:tcPr>
          <w:p w14:paraId="0FB12ABA" w14:textId="77777777" w:rsidR="006A66A8" w:rsidRPr="00687FED" w:rsidRDefault="006A66A8" w:rsidP="00AE4276">
            <w:pPr>
              <w:pStyle w:val="TableText"/>
              <w:jc w:val="both"/>
              <w:rPr>
                <w:rFonts w:ascii="David" w:hAnsi="David"/>
                <w:sz w:val="26"/>
              </w:rPr>
            </w:pPr>
          </w:p>
        </w:tc>
        <w:tc>
          <w:tcPr>
            <w:tcW w:w="7143" w:type="dxa"/>
            <w:gridSpan w:val="5"/>
          </w:tcPr>
          <w:p w14:paraId="1AC0C9F6" w14:textId="77777777" w:rsidR="006A66A8" w:rsidRPr="0037654B" w:rsidRDefault="006A66A8" w:rsidP="0037654B">
            <w:pPr>
              <w:pStyle w:val="TableBlockOutdent"/>
            </w:pPr>
            <w:r w:rsidRPr="0037654B">
              <w:rPr>
                <w:rtl/>
              </w:rPr>
              <w:t>"פעולות אבטחה מאושרות" – פעולות אבטחה שניתנה לגביהן הודעה מאת הקצין המוסמך לפי סעיף קטן (ב);</w:t>
            </w:r>
          </w:p>
        </w:tc>
      </w:tr>
      <w:tr w:rsidR="006A66A8" w:rsidRPr="00D252F5" w14:paraId="2BA5BCDA" w14:textId="77777777" w:rsidTr="0037654B">
        <w:trPr>
          <w:cantSplit/>
        </w:trPr>
        <w:tc>
          <w:tcPr>
            <w:tcW w:w="1871" w:type="dxa"/>
          </w:tcPr>
          <w:p w14:paraId="23C4777B" w14:textId="77777777" w:rsidR="006A66A8" w:rsidRPr="00D252F5" w:rsidRDefault="006A66A8" w:rsidP="00AE4276">
            <w:pPr>
              <w:pStyle w:val="TableSideHeading"/>
            </w:pPr>
          </w:p>
        </w:tc>
        <w:tc>
          <w:tcPr>
            <w:tcW w:w="624" w:type="dxa"/>
          </w:tcPr>
          <w:p w14:paraId="432866E6" w14:textId="77777777" w:rsidR="006A66A8" w:rsidRPr="00687FED" w:rsidRDefault="006A66A8" w:rsidP="00AE4276">
            <w:pPr>
              <w:pStyle w:val="TableText"/>
              <w:jc w:val="both"/>
              <w:rPr>
                <w:rFonts w:ascii="David" w:hAnsi="David"/>
                <w:sz w:val="26"/>
              </w:rPr>
            </w:pPr>
          </w:p>
        </w:tc>
        <w:tc>
          <w:tcPr>
            <w:tcW w:w="7143" w:type="dxa"/>
            <w:gridSpan w:val="5"/>
          </w:tcPr>
          <w:p w14:paraId="00006EC2" w14:textId="77777777" w:rsidR="006A66A8" w:rsidRPr="0037654B" w:rsidRDefault="006A66A8" w:rsidP="0037654B">
            <w:pPr>
              <w:pStyle w:val="TableBlockOutdent"/>
            </w:pPr>
            <w:r w:rsidRPr="0037654B">
              <w:rPr>
                <w:rtl/>
              </w:rPr>
              <w:t>"קצין מוסמך" – קצין משטרה בדרגת סגן ניצב ומעלה שמינה המפקח הכללי של המשטרה לעניין זה.</w:t>
            </w:r>
          </w:p>
        </w:tc>
      </w:tr>
      <w:tr w:rsidR="006A66A8" w:rsidRPr="00D252F5" w14:paraId="5BE82136" w14:textId="77777777" w:rsidTr="0037654B">
        <w:trPr>
          <w:cantSplit/>
        </w:trPr>
        <w:tc>
          <w:tcPr>
            <w:tcW w:w="1871" w:type="dxa"/>
          </w:tcPr>
          <w:p w14:paraId="104ACFC4" w14:textId="77777777" w:rsidR="006A66A8" w:rsidRPr="00D252F5" w:rsidRDefault="006A66A8" w:rsidP="00AE4276">
            <w:pPr>
              <w:pStyle w:val="TableSideHeading"/>
            </w:pPr>
          </w:p>
        </w:tc>
        <w:tc>
          <w:tcPr>
            <w:tcW w:w="624" w:type="dxa"/>
          </w:tcPr>
          <w:p w14:paraId="211147EE" w14:textId="77777777" w:rsidR="006A66A8" w:rsidRPr="00687FED" w:rsidRDefault="006A66A8" w:rsidP="00AE4276">
            <w:pPr>
              <w:pStyle w:val="TableText"/>
              <w:jc w:val="both"/>
              <w:rPr>
                <w:rFonts w:ascii="David" w:hAnsi="David"/>
                <w:sz w:val="26"/>
              </w:rPr>
            </w:pPr>
          </w:p>
        </w:tc>
        <w:tc>
          <w:tcPr>
            <w:tcW w:w="7143" w:type="dxa"/>
            <w:gridSpan w:val="5"/>
          </w:tcPr>
          <w:p w14:paraId="2F013201" w14:textId="77777777" w:rsidR="006A66A8" w:rsidRPr="00D252F5" w:rsidRDefault="006A66A8" w:rsidP="00AE4276">
            <w:pPr>
              <w:pStyle w:val="TableBlock"/>
            </w:pPr>
            <w:r w:rsidRPr="00D252F5">
              <w:rPr>
                <w:rtl/>
              </w:rPr>
              <w:t>(ב)</w:t>
            </w:r>
            <w:r w:rsidRPr="00D252F5">
              <w:rPr>
                <w:rtl/>
              </w:rPr>
              <w:tab/>
              <w:t>לשם שמירה על ביטחונה של אישיות מאוימת ובכפוף לכללים שתקבע הרשות, רשאי קצין מוסמך להורות על ביצוע פעולות אבטחה מאושרות בישראל או באזור, לרבות בידי מאבטח שמינתה הרשות לשם ביצוע פעולות כאמור, במקום שבו מצויה אישיות מאוימת, ובלבד שלא יבוצעו פעולות כאמור אלא לאחר שקצין מוסמך הודיע בכתב לרשות כי יש צורך בנקיטתן עקב איומים; סעיפים 13, 13א ו-14 לחוק להסדרת הביטחון יחולו, בשינויים המחויבים, לעניין מינויו וסמכויותיו של מאבטח כאמור בסעיף זה.</w:t>
            </w:r>
          </w:p>
        </w:tc>
      </w:tr>
      <w:tr w:rsidR="006A66A8" w:rsidRPr="00D252F5" w14:paraId="36F79ABE" w14:textId="77777777" w:rsidTr="0037654B">
        <w:trPr>
          <w:cantSplit/>
        </w:trPr>
        <w:tc>
          <w:tcPr>
            <w:tcW w:w="1871" w:type="dxa"/>
          </w:tcPr>
          <w:p w14:paraId="734EEE14" w14:textId="77777777" w:rsidR="006A66A8" w:rsidRPr="00D252F5" w:rsidRDefault="006A66A8" w:rsidP="00AE4276">
            <w:pPr>
              <w:pStyle w:val="TableSideHeading"/>
            </w:pPr>
          </w:p>
        </w:tc>
        <w:tc>
          <w:tcPr>
            <w:tcW w:w="624" w:type="dxa"/>
          </w:tcPr>
          <w:p w14:paraId="361070D3" w14:textId="77777777" w:rsidR="006A66A8" w:rsidRPr="00687FED" w:rsidRDefault="006A66A8" w:rsidP="00AE4276">
            <w:pPr>
              <w:pStyle w:val="TableText"/>
              <w:jc w:val="both"/>
              <w:rPr>
                <w:rFonts w:ascii="David" w:hAnsi="David"/>
                <w:sz w:val="26"/>
              </w:rPr>
            </w:pPr>
          </w:p>
        </w:tc>
        <w:tc>
          <w:tcPr>
            <w:tcW w:w="7143" w:type="dxa"/>
            <w:gridSpan w:val="5"/>
          </w:tcPr>
          <w:p w14:paraId="2FC5165C" w14:textId="77777777" w:rsidR="006A66A8" w:rsidRPr="0037654B" w:rsidRDefault="006A66A8" w:rsidP="0037654B">
            <w:pPr>
              <w:pStyle w:val="TableHead"/>
              <w:outlineLvl w:val="9"/>
            </w:pPr>
            <w:r w:rsidRPr="0037654B">
              <w:rPr>
                <w:rtl/>
              </w:rPr>
              <w:t xml:space="preserve">פרק ה': יעדי ממשלה, </w:t>
            </w:r>
            <w:proofErr w:type="spellStart"/>
            <w:r w:rsidRPr="0037654B">
              <w:rPr>
                <w:rtl/>
              </w:rPr>
              <w:t>תוכנית</w:t>
            </w:r>
            <w:proofErr w:type="spellEnd"/>
            <w:r w:rsidRPr="0037654B">
              <w:rPr>
                <w:rtl/>
              </w:rPr>
              <w:t xml:space="preserve"> אב רב-שנתית ותוכנית לאומית </w:t>
            </w:r>
          </w:p>
        </w:tc>
      </w:tr>
      <w:tr w:rsidR="006A66A8" w:rsidRPr="00D252F5" w14:paraId="7397BA5E" w14:textId="77777777" w:rsidTr="0037654B">
        <w:trPr>
          <w:cantSplit/>
        </w:trPr>
        <w:tc>
          <w:tcPr>
            <w:tcW w:w="1871" w:type="dxa"/>
          </w:tcPr>
          <w:p w14:paraId="53F84443" w14:textId="77777777" w:rsidR="006A66A8" w:rsidRPr="00D252F5" w:rsidRDefault="006A66A8" w:rsidP="00AE4276">
            <w:pPr>
              <w:pStyle w:val="TableSideHeading"/>
            </w:pPr>
            <w:r w:rsidRPr="00D252F5">
              <w:rPr>
                <w:rtl/>
              </w:rPr>
              <w:t>יעדי ממשלה</w:t>
            </w:r>
            <w:r w:rsidRPr="00D252F5">
              <w:t xml:space="preserve"> </w:t>
            </w:r>
          </w:p>
        </w:tc>
        <w:tc>
          <w:tcPr>
            <w:tcW w:w="624" w:type="dxa"/>
          </w:tcPr>
          <w:p w14:paraId="765FA4FD" w14:textId="77777777" w:rsidR="006A66A8" w:rsidRPr="00687FED" w:rsidRDefault="006A66A8" w:rsidP="006A66A8">
            <w:pPr>
              <w:pStyle w:val="TableText"/>
              <w:numPr>
                <w:ilvl w:val="0"/>
                <w:numId w:val="26"/>
              </w:numPr>
              <w:jc w:val="both"/>
              <w:rPr>
                <w:rFonts w:ascii="David" w:hAnsi="David"/>
                <w:sz w:val="26"/>
              </w:rPr>
            </w:pPr>
          </w:p>
        </w:tc>
        <w:tc>
          <w:tcPr>
            <w:tcW w:w="7143" w:type="dxa"/>
            <w:gridSpan w:val="5"/>
          </w:tcPr>
          <w:p w14:paraId="4E497844" w14:textId="77777777" w:rsidR="006A66A8" w:rsidRPr="00D252F5" w:rsidRDefault="006A66A8" w:rsidP="00AE4276">
            <w:pPr>
              <w:pStyle w:val="TableBlock"/>
            </w:pPr>
            <w:r w:rsidRPr="00D252F5">
              <w:rPr>
                <w:rtl/>
              </w:rPr>
              <w:t>(א)</w:t>
            </w:r>
            <w:r w:rsidRPr="00D252F5">
              <w:rPr>
                <w:rtl/>
              </w:rPr>
              <w:tab/>
              <w:t>בתוך שנתיים מיום פרסומו של חוק זה, תקבע הממשלה יעדים ארוכי טווח לרשות עד לשנת 2050, בנושאים אלה:</w:t>
            </w:r>
          </w:p>
        </w:tc>
      </w:tr>
      <w:tr w:rsidR="006A66A8" w:rsidRPr="00D252F5" w14:paraId="709CB6F0" w14:textId="77777777" w:rsidTr="0037654B">
        <w:trPr>
          <w:cantSplit/>
        </w:trPr>
        <w:tc>
          <w:tcPr>
            <w:tcW w:w="1871" w:type="dxa"/>
          </w:tcPr>
          <w:p w14:paraId="1ED5970B" w14:textId="77777777" w:rsidR="006A66A8" w:rsidRPr="00D252F5" w:rsidRDefault="006A66A8" w:rsidP="00AE4276">
            <w:pPr>
              <w:pStyle w:val="TableSideHeading"/>
            </w:pPr>
          </w:p>
        </w:tc>
        <w:tc>
          <w:tcPr>
            <w:tcW w:w="624" w:type="dxa"/>
          </w:tcPr>
          <w:p w14:paraId="0310543F" w14:textId="77777777" w:rsidR="006A66A8" w:rsidRPr="00687FED" w:rsidRDefault="006A66A8" w:rsidP="00AE4276">
            <w:pPr>
              <w:pStyle w:val="TableText"/>
              <w:jc w:val="both"/>
              <w:rPr>
                <w:rFonts w:ascii="David" w:hAnsi="David"/>
                <w:sz w:val="26"/>
              </w:rPr>
            </w:pPr>
          </w:p>
        </w:tc>
        <w:tc>
          <w:tcPr>
            <w:tcW w:w="624" w:type="dxa"/>
          </w:tcPr>
          <w:p w14:paraId="247CA0CC" w14:textId="77777777" w:rsidR="006A66A8" w:rsidRPr="00D252F5" w:rsidRDefault="006A66A8" w:rsidP="00AE4276">
            <w:pPr>
              <w:pStyle w:val="TableText"/>
              <w:jc w:val="both"/>
            </w:pPr>
          </w:p>
        </w:tc>
        <w:tc>
          <w:tcPr>
            <w:tcW w:w="6519" w:type="dxa"/>
            <w:gridSpan w:val="4"/>
          </w:tcPr>
          <w:p w14:paraId="5C317685" w14:textId="77777777" w:rsidR="006A66A8" w:rsidRPr="00D252F5" w:rsidRDefault="006A66A8" w:rsidP="00AE4276">
            <w:pPr>
              <w:pStyle w:val="TableBlock"/>
            </w:pPr>
            <w:r w:rsidRPr="00D252F5">
              <w:rPr>
                <w:rtl/>
              </w:rPr>
              <w:t>(1)</w:t>
            </w:r>
            <w:r w:rsidRPr="00D252F5">
              <w:rPr>
                <w:rtl/>
              </w:rPr>
              <w:tab/>
              <w:t>חובות צמצום והפרדה במקור של פסולת;</w:t>
            </w:r>
          </w:p>
        </w:tc>
      </w:tr>
      <w:tr w:rsidR="006A66A8" w:rsidRPr="00D252F5" w14:paraId="1FAA537D" w14:textId="77777777" w:rsidTr="0037654B">
        <w:trPr>
          <w:cantSplit/>
        </w:trPr>
        <w:tc>
          <w:tcPr>
            <w:tcW w:w="1871" w:type="dxa"/>
          </w:tcPr>
          <w:p w14:paraId="4723013C" w14:textId="77777777" w:rsidR="006A66A8" w:rsidRPr="00D252F5" w:rsidRDefault="006A66A8" w:rsidP="00AE4276">
            <w:pPr>
              <w:pStyle w:val="TableSideHeading"/>
            </w:pPr>
          </w:p>
        </w:tc>
        <w:tc>
          <w:tcPr>
            <w:tcW w:w="624" w:type="dxa"/>
          </w:tcPr>
          <w:p w14:paraId="24F331F1" w14:textId="77777777" w:rsidR="006A66A8" w:rsidRPr="00687FED" w:rsidRDefault="006A66A8" w:rsidP="00AE4276">
            <w:pPr>
              <w:pStyle w:val="TableText"/>
              <w:jc w:val="both"/>
              <w:rPr>
                <w:rFonts w:ascii="David" w:hAnsi="David"/>
                <w:sz w:val="26"/>
              </w:rPr>
            </w:pPr>
          </w:p>
        </w:tc>
        <w:tc>
          <w:tcPr>
            <w:tcW w:w="624" w:type="dxa"/>
          </w:tcPr>
          <w:p w14:paraId="20CFA78B" w14:textId="77777777" w:rsidR="006A66A8" w:rsidRPr="00D252F5" w:rsidRDefault="006A66A8" w:rsidP="00AE4276">
            <w:pPr>
              <w:pStyle w:val="TableText"/>
              <w:jc w:val="both"/>
            </w:pPr>
          </w:p>
        </w:tc>
        <w:tc>
          <w:tcPr>
            <w:tcW w:w="6519" w:type="dxa"/>
            <w:gridSpan w:val="4"/>
          </w:tcPr>
          <w:p w14:paraId="595B53CA" w14:textId="77777777" w:rsidR="006A66A8" w:rsidRPr="00D252F5" w:rsidRDefault="006A66A8" w:rsidP="00AE4276">
            <w:pPr>
              <w:pStyle w:val="TableBlock"/>
            </w:pPr>
            <w:r w:rsidRPr="00D252F5">
              <w:rPr>
                <w:rtl/>
              </w:rPr>
              <w:t>(2)</w:t>
            </w:r>
            <w:r w:rsidRPr="00D252F5">
              <w:rPr>
                <w:rtl/>
              </w:rPr>
              <w:tab/>
            </w:r>
            <w:proofErr w:type="spellStart"/>
            <w:r w:rsidRPr="00D252F5">
              <w:rPr>
                <w:rtl/>
              </w:rPr>
              <w:t>מיחזור</w:t>
            </w:r>
            <w:proofErr w:type="spellEnd"/>
            <w:r w:rsidRPr="00D252F5">
              <w:rPr>
                <w:rtl/>
              </w:rPr>
              <w:t xml:space="preserve"> והשבה;</w:t>
            </w:r>
          </w:p>
        </w:tc>
      </w:tr>
      <w:tr w:rsidR="006A66A8" w:rsidRPr="00D252F5" w14:paraId="7C031636" w14:textId="77777777" w:rsidTr="0037654B">
        <w:trPr>
          <w:cantSplit/>
        </w:trPr>
        <w:tc>
          <w:tcPr>
            <w:tcW w:w="1871" w:type="dxa"/>
          </w:tcPr>
          <w:p w14:paraId="6451937C" w14:textId="77777777" w:rsidR="006A66A8" w:rsidRPr="00D252F5" w:rsidRDefault="006A66A8" w:rsidP="00AE4276">
            <w:pPr>
              <w:pStyle w:val="TableSideHeading"/>
            </w:pPr>
          </w:p>
        </w:tc>
        <w:tc>
          <w:tcPr>
            <w:tcW w:w="624" w:type="dxa"/>
          </w:tcPr>
          <w:p w14:paraId="2893FB47" w14:textId="77777777" w:rsidR="006A66A8" w:rsidRPr="00687FED" w:rsidRDefault="006A66A8" w:rsidP="00AE4276">
            <w:pPr>
              <w:pStyle w:val="TableText"/>
              <w:jc w:val="both"/>
              <w:rPr>
                <w:rFonts w:ascii="David" w:hAnsi="David"/>
                <w:sz w:val="26"/>
              </w:rPr>
            </w:pPr>
          </w:p>
        </w:tc>
        <w:tc>
          <w:tcPr>
            <w:tcW w:w="624" w:type="dxa"/>
          </w:tcPr>
          <w:p w14:paraId="501B969A" w14:textId="77777777" w:rsidR="006A66A8" w:rsidRPr="00D252F5" w:rsidRDefault="006A66A8" w:rsidP="00AE4276">
            <w:pPr>
              <w:pStyle w:val="TableText"/>
              <w:jc w:val="both"/>
            </w:pPr>
          </w:p>
        </w:tc>
        <w:tc>
          <w:tcPr>
            <w:tcW w:w="6519" w:type="dxa"/>
            <w:gridSpan w:val="4"/>
          </w:tcPr>
          <w:p w14:paraId="4D6D7A8B" w14:textId="77777777" w:rsidR="006A66A8" w:rsidRPr="00D252F5" w:rsidRDefault="006A66A8" w:rsidP="00AE4276">
            <w:pPr>
              <w:pStyle w:val="TableBlock"/>
            </w:pPr>
            <w:r w:rsidRPr="00D252F5">
              <w:rPr>
                <w:rtl/>
              </w:rPr>
              <w:t>(3)</w:t>
            </w:r>
            <w:r w:rsidRPr="00D252F5">
              <w:rPr>
                <w:rtl/>
              </w:rPr>
              <w:tab/>
              <w:t>צמצום הטמנה.</w:t>
            </w:r>
          </w:p>
        </w:tc>
      </w:tr>
      <w:tr w:rsidR="006A66A8" w:rsidRPr="00D252F5" w14:paraId="45ACAA70" w14:textId="77777777" w:rsidTr="0037654B">
        <w:trPr>
          <w:cantSplit/>
        </w:trPr>
        <w:tc>
          <w:tcPr>
            <w:tcW w:w="1871" w:type="dxa"/>
          </w:tcPr>
          <w:p w14:paraId="1D780F27" w14:textId="77777777" w:rsidR="006A66A8" w:rsidRPr="00D252F5" w:rsidRDefault="006A66A8" w:rsidP="00AE4276">
            <w:pPr>
              <w:pStyle w:val="TableSideHeading"/>
            </w:pPr>
          </w:p>
        </w:tc>
        <w:tc>
          <w:tcPr>
            <w:tcW w:w="624" w:type="dxa"/>
          </w:tcPr>
          <w:p w14:paraId="21EA169F" w14:textId="77777777" w:rsidR="006A66A8" w:rsidRPr="00687FED" w:rsidRDefault="006A66A8" w:rsidP="00AE4276">
            <w:pPr>
              <w:pStyle w:val="TableText"/>
              <w:jc w:val="both"/>
              <w:rPr>
                <w:rFonts w:ascii="David" w:hAnsi="David"/>
                <w:sz w:val="26"/>
              </w:rPr>
            </w:pPr>
          </w:p>
        </w:tc>
        <w:tc>
          <w:tcPr>
            <w:tcW w:w="7143" w:type="dxa"/>
            <w:gridSpan w:val="5"/>
          </w:tcPr>
          <w:p w14:paraId="2C72A83B" w14:textId="77777777" w:rsidR="006A66A8" w:rsidRPr="00D252F5" w:rsidRDefault="006A66A8" w:rsidP="00AE4276">
            <w:pPr>
              <w:pStyle w:val="TableBlock"/>
            </w:pPr>
            <w:r w:rsidRPr="00D252F5">
              <w:rPr>
                <w:rtl/>
              </w:rPr>
              <w:t>(ב)</w:t>
            </w:r>
            <w:r w:rsidRPr="00D252F5">
              <w:rPr>
                <w:rtl/>
              </w:rPr>
              <w:tab/>
              <w:t>יעדים כאמור בסעיף קטן (א) יקבעו לפי הצעת השרים לאחר שהתייעצו עם הרשות לעניין ישימותם ועלותם המשקית ובהתאם למקובל במדינות החברות בארגון לשיתוף פעולה ולפיתוח כלכלי (</w:t>
            </w:r>
            <w:r w:rsidRPr="00D252F5">
              <w:t>OECD</w:t>
            </w:r>
            <w:r w:rsidRPr="00D252F5">
              <w:rPr>
                <w:rtl/>
              </w:rPr>
              <w:t>) שלהן מאפיינים דומים לישראל.</w:t>
            </w:r>
          </w:p>
        </w:tc>
      </w:tr>
      <w:tr w:rsidR="006A66A8" w:rsidRPr="00D252F5" w14:paraId="3C3C27C9" w14:textId="77777777" w:rsidTr="0037654B">
        <w:trPr>
          <w:cantSplit/>
        </w:trPr>
        <w:tc>
          <w:tcPr>
            <w:tcW w:w="1871" w:type="dxa"/>
          </w:tcPr>
          <w:p w14:paraId="0C135DB6" w14:textId="77777777" w:rsidR="006A66A8" w:rsidRPr="00D252F5" w:rsidRDefault="006A66A8" w:rsidP="00AE4276">
            <w:pPr>
              <w:pStyle w:val="TableSideHeading"/>
            </w:pPr>
          </w:p>
        </w:tc>
        <w:tc>
          <w:tcPr>
            <w:tcW w:w="624" w:type="dxa"/>
          </w:tcPr>
          <w:p w14:paraId="5DFECC7B" w14:textId="77777777" w:rsidR="006A66A8" w:rsidRPr="00687FED" w:rsidRDefault="006A66A8" w:rsidP="00AE4276">
            <w:pPr>
              <w:pStyle w:val="TableText"/>
              <w:jc w:val="both"/>
              <w:rPr>
                <w:rFonts w:ascii="David" w:hAnsi="David"/>
                <w:sz w:val="26"/>
              </w:rPr>
            </w:pPr>
          </w:p>
        </w:tc>
        <w:tc>
          <w:tcPr>
            <w:tcW w:w="7143" w:type="dxa"/>
            <w:gridSpan w:val="5"/>
          </w:tcPr>
          <w:p w14:paraId="12F781D3" w14:textId="77777777" w:rsidR="006A66A8" w:rsidRPr="00D252F5" w:rsidRDefault="006A66A8" w:rsidP="00AE4276">
            <w:pPr>
              <w:pStyle w:val="TableBlock"/>
            </w:pPr>
            <w:r w:rsidRPr="00D252F5">
              <w:rPr>
                <w:rtl/>
              </w:rPr>
              <w:t>(ג)</w:t>
            </w:r>
            <w:r w:rsidRPr="00D252F5">
              <w:rPr>
                <w:rtl/>
              </w:rPr>
              <w:tab/>
              <w:t>בלי לגרוע מהאמור בסעיף קטן (א) –</w:t>
            </w:r>
          </w:p>
        </w:tc>
      </w:tr>
      <w:tr w:rsidR="006A66A8" w:rsidRPr="00D252F5" w14:paraId="743E9F9D" w14:textId="77777777" w:rsidTr="0037654B">
        <w:trPr>
          <w:cantSplit/>
        </w:trPr>
        <w:tc>
          <w:tcPr>
            <w:tcW w:w="1871" w:type="dxa"/>
          </w:tcPr>
          <w:p w14:paraId="6ACF2355" w14:textId="77777777" w:rsidR="006A66A8" w:rsidRPr="00D252F5" w:rsidRDefault="006A66A8" w:rsidP="00AE4276">
            <w:pPr>
              <w:pStyle w:val="TableSideHeading"/>
            </w:pPr>
          </w:p>
        </w:tc>
        <w:tc>
          <w:tcPr>
            <w:tcW w:w="624" w:type="dxa"/>
          </w:tcPr>
          <w:p w14:paraId="278B6180" w14:textId="77777777" w:rsidR="006A66A8" w:rsidRPr="00687FED" w:rsidRDefault="006A66A8" w:rsidP="00AE4276">
            <w:pPr>
              <w:pStyle w:val="TableText"/>
              <w:jc w:val="both"/>
              <w:rPr>
                <w:rFonts w:ascii="David" w:hAnsi="David"/>
                <w:sz w:val="26"/>
              </w:rPr>
            </w:pPr>
          </w:p>
        </w:tc>
        <w:tc>
          <w:tcPr>
            <w:tcW w:w="624" w:type="dxa"/>
          </w:tcPr>
          <w:p w14:paraId="29283B73" w14:textId="77777777" w:rsidR="006A66A8" w:rsidRPr="00D252F5" w:rsidRDefault="006A66A8" w:rsidP="00AE4276">
            <w:pPr>
              <w:pStyle w:val="TableText"/>
              <w:jc w:val="both"/>
            </w:pPr>
          </w:p>
        </w:tc>
        <w:tc>
          <w:tcPr>
            <w:tcW w:w="6519" w:type="dxa"/>
            <w:gridSpan w:val="4"/>
          </w:tcPr>
          <w:p w14:paraId="077D7D5A" w14:textId="0D721FCC" w:rsidR="006A66A8" w:rsidRPr="00D252F5" w:rsidRDefault="006A66A8" w:rsidP="00AE4276">
            <w:pPr>
              <w:pStyle w:val="TableBlock"/>
            </w:pPr>
            <w:r w:rsidRPr="00D252F5">
              <w:rPr>
                <w:rtl/>
              </w:rPr>
              <w:t>(1)</w:t>
            </w:r>
            <w:r w:rsidRPr="00D252F5">
              <w:rPr>
                <w:rtl/>
              </w:rPr>
              <w:tab/>
              <w:t>לעניין שיעור ההטמנה, תפעל הרשות לצמצם את שיעורו עד לקביעת יעדים כאמור באותו סעיף קטן, כך שיעד שיעור ההטמנה החל מיום פרסומו ש</w:t>
            </w:r>
            <w:r w:rsidR="00BF720B">
              <w:rPr>
                <w:rtl/>
              </w:rPr>
              <w:t>ל חוק זה ועד לשנת 2050 יהיה 26%</w:t>
            </w:r>
            <w:r w:rsidR="00BF720B">
              <w:rPr>
                <w:rFonts w:hint="cs"/>
                <w:rtl/>
              </w:rPr>
              <w:t>;</w:t>
            </w:r>
          </w:p>
        </w:tc>
      </w:tr>
      <w:tr w:rsidR="006A66A8" w:rsidRPr="00D252F5" w14:paraId="0E0E984F" w14:textId="77777777" w:rsidTr="0037654B">
        <w:trPr>
          <w:cantSplit/>
        </w:trPr>
        <w:tc>
          <w:tcPr>
            <w:tcW w:w="1871" w:type="dxa"/>
          </w:tcPr>
          <w:p w14:paraId="217E3389" w14:textId="77777777" w:rsidR="006A66A8" w:rsidRPr="00D252F5" w:rsidRDefault="006A66A8" w:rsidP="00AE4276">
            <w:pPr>
              <w:pStyle w:val="TableSideHeading"/>
            </w:pPr>
          </w:p>
        </w:tc>
        <w:tc>
          <w:tcPr>
            <w:tcW w:w="624" w:type="dxa"/>
          </w:tcPr>
          <w:p w14:paraId="018BDF06" w14:textId="77777777" w:rsidR="006A66A8" w:rsidRPr="00687FED" w:rsidRDefault="006A66A8" w:rsidP="00AE4276">
            <w:pPr>
              <w:pStyle w:val="TableText"/>
              <w:jc w:val="both"/>
              <w:rPr>
                <w:rFonts w:ascii="David" w:hAnsi="David"/>
                <w:sz w:val="26"/>
              </w:rPr>
            </w:pPr>
          </w:p>
        </w:tc>
        <w:tc>
          <w:tcPr>
            <w:tcW w:w="624" w:type="dxa"/>
          </w:tcPr>
          <w:p w14:paraId="6DF78AE5" w14:textId="77777777" w:rsidR="006A66A8" w:rsidRPr="00D252F5" w:rsidRDefault="006A66A8" w:rsidP="00AE4276">
            <w:pPr>
              <w:pStyle w:val="TableText"/>
              <w:jc w:val="both"/>
            </w:pPr>
          </w:p>
        </w:tc>
        <w:tc>
          <w:tcPr>
            <w:tcW w:w="6519" w:type="dxa"/>
            <w:gridSpan w:val="4"/>
          </w:tcPr>
          <w:p w14:paraId="4C98695B" w14:textId="77777777" w:rsidR="006A66A8" w:rsidRPr="00D252F5" w:rsidRDefault="006A66A8" w:rsidP="00AE4276">
            <w:pPr>
              <w:pStyle w:val="TableBlock"/>
            </w:pPr>
            <w:r w:rsidRPr="00D252F5">
              <w:rPr>
                <w:rtl/>
              </w:rPr>
              <w:t>(2)</w:t>
            </w:r>
            <w:r w:rsidRPr="00D252F5">
              <w:rPr>
                <w:rtl/>
              </w:rPr>
              <w:tab/>
              <w:t>לעניין הקמת אתרים לטיפול בפסולת בדרך של השבה לאנרגיה, תפעל הרשות להקמתם, בהתאם ליעדים כמפורט להלן:</w:t>
            </w:r>
          </w:p>
        </w:tc>
      </w:tr>
      <w:tr w:rsidR="006A66A8" w:rsidRPr="00D252F5" w14:paraId="48E9A416" w14:textId="77777777" w:rsidTr="0037654B">
        <w:trPr>
          <w:cantSplit/>
        </w:trPr>
        <w:tc>
          <w:tcPr>
            <w:tcW w:w="1871" w:type="dxa"/>
          </w:tcPr>
          <w:p w14:paraId="60F5D6C7" w14:textId="77777777" w:rsidR="006A66A8" w:rsidRPr="00D252F5" w:rsidRDefault="006A66A8" w:rsidP="00AE4276">
            <w:pPr>
              <w:pStyle w:val="TableSideHeading"/>
            </w:pPr>
          </w:p>
        </w:tc>
        <w:tc>
          <w:tcPr>
            <w:tcW w:w="624" w:type="dxa"/>
          </w:tcPr>
          <w:p w14:paraId="523D8674" w14:textId="77777777" w:rsidR="006A66A8" w:rsidRPr="00687FED" w:rsidRDefault="006A66A8" w:rsidP="00AE4276">
            <w:pPr>
              <w:pStyle w:val="TableText"/>
              <w:jc w:val="both"/>
              <w:rPr>
                <w:rFonts w:ascii="David" w:hAnsi="David"/>
                <w:sz w:val="26"/>
              </w:rPr>
            </w:pPr>
          </w:p>
        </w:tc>
        <w:tc>
          <w:tcPr>
            <w:tcW w:w="624" w:type="dxa"/>
          </w:tcPr>
          <w:p w14:paraId="1D5BFB24" w14:textId="77777777" w:rsidR="006A66A8" w:rsidRPr="00D252F5" w:rsidRDefault="006A66A8" w:rsidP="00AE4276">
            <w:pPr>
              <w:pStyle w:val="TableText"/>
              <w:jc w:val="both"/>
            </w:pPr>
          </w:p>
        </w:tc>
        <w:tc>
          <w:tcPr>
            <w:tcW w:w="624" w:type="dxa"/>
          </w:tcPr>
          <w:p w14:paraId="6CBE563D" w14:textId="77777777" w:rsidR="006A66A8" w:rsidRPr="00D252F5" w:rsidRDefault="006A66A8" w:rsidP="00AE4276">
            <w:pPr>
              <w:pStyle w:val="TableText"/>
              <w:jc w:val="both"/>
            </w:pPr>
          </w:p>
        </w:tc>
        <w:tc>
          <w:tcPr>
            <w:tcW w:w="5895" w:type="dxa"/>
            <w:gridSpan w:val="3"/>
          </w:tcPr>
          <w:p w14:paraId="5CFF4AE9" w14:textId="77777777" w:rsidR="006A66A8" w:rsidRPr="00D252F5" w:rsidRDefault="006A66A8" w:rsidP="00AE4276">
            <w:pPr>
              <w:pStyle w:val="TableBlock"/>
            </w:pPr>
            <w:r w:rsidRPr="00D252F5">
              <w:rPr>
                <w:rtl/>
              </w:rPr>
              <w:t>(א)</w:t>
            </w:r>
            <w:r w:rsidRPr="00D252F5">
              <w:rPr>
                <w:rtl/>
              </w:rPr>
              <w:tab/>
              <w:t>עד שנת 2030 – 3 אתרים;</w:t>
            </w:r>
          </w:p>
        </w:tc>
      </w:tr>
      <w:tr w:rsidR="006A66A8" w:rsidRPr="00D252F5" w14:paraId="0DBFE54A" w14:textId="77777777" w:rsidTr="0037654B">
        <w:trPr>
          <w:cantSplit/>
        </w:trPr>
        <w:tc>
          <w:tcPr>
            <w:tcW w:w="1871" w:type="dxa"/>
          </w:tcPr>
          <w:p w14:paraId="4648B8DB" w14:textId="77777777" w:rsidR="006A66A8" w:rsidRPr="00D252F5" w:rsidRDefault="006A66A8" w:rsidP="00AE4276">
            <w:pPr>
              <w:pStyle w:val="TableSideHeading"/>
            </w:pPr>
          </w:p>
        </w:tc>
        <w:tc>
          <w:tcPr>
            <w:tcW w:w="624" w:type="dxa"/>
          </w:tcPr>
          <w:p w14:paraId="6EE893BB" w14:textId="77777777" w:rsidR="006A66A8" w:rsidRPr="00687FED" w:rsidRDefault="006A66A8" w:rsidP="00AE4276">
            <w:pPr>
              <w:pStyle w:val="TableText"/>
              <w:jc w:val="both"/>
              <w:rPr>
                <w:rFonts w:ascii="David" w:hAnsi="David"/>
                <w:sz w:val="26"/>
              </w:rPr>
            </w:pPr>
          </w:p>
        </w:tc>
        <w:tc>
          <w:tcPr>
            <w:tcW w:w="624" w:type="dxa"/>
          </w:tcPr>
          <w:p w14:paraId="6B785588" w14:textId="77777777" w:rsidR="006A66A8" w:rsidRPr="00D252F5" w:rsidRDefault="006A66A8" w:rsidP="00AE4276">
            <w:pPr>
              <w:pStyle w:val="TableText"/>
              <w:jc w:val="both"/>
            </w:pPr>
          </w:p>
        </w:tc>
        <w:tc>
          <w:tcPr>
            <w:tcW w:w="624" w:type="dxa"/>
          </w:tcPr>
          <w:p w14:paraId="02763221" w14:textId="77777777" w:rsidR="006A66A8" w:rsidRPr="00D252F5" w:rsidRDefault="006A66A8" w:rsidP="00AE4276">
            <w:pPr>
              <w:pStyle w:val="TableText"/>
              <w:jc w:val="both"/>
            </w:pPr>
          </w:p>
        </w:tc>
        <w:tc>
          <w:tcPr>
            <w:tcW w:w="5895" w:type="dxa"/>
            <w:gridSpan w:val="3"/>
          </w:tcPr>
          <w:p w14:paraId="0B6DC8E0" w14:textId="77777777" w:rsidR="006A66A8" w:rsidRPr="00D252F5" w:rsidRDefault="006A66A8" w:rsidP="00AE4276">
            <w:pPr>
              <w:pStyle w:val="TableBlock"/>
            </w:pPr>
            <w:r w:rsidRPr="00D252F5">
              <w:rPr>
                <w:rtl/>
              </w:rPr>
              <w:t>(ב)</w:t>
            </w:r>
            <w:r w:rsidRPr="00D252F5">
              <w:rPr>
                <w:rtl/>
              </w:rPr>
              <w:tab/>
              <w:t>עד שנת 2035 – 5 אתרים;</w:t>
            </w:r>
          </w:p>
        </w:tc>
      </w:tr>
      <w:tr w:rsidR="006A66A8" w:rsidRPr="00D252F5" w14:paraId="6BA13DB6" w14:textId="77777777" w:rsidTr="0037654B">
        <w:trPr>
          <w:cantSplit/>
        </w:trPr>
        <w:tc>
          <w:tcPr>
            <w:tcW w:w="1871" w:type="dxa"/>
          </w:tcPr>
          <w:p w14:paraId="15CBFCED" w14:textId="77777777" w:rsidR="006A66A8" w:rsidRPr="00D252F5" w:rsidRDefault="006A66A8" w:rsidP="00AE4276">
            <w:pPr>
              <w:pStyle w:val="TableSideHeading"/>
            </w:pPr>
          </w:p>
        </w:tc>
        <w:tc>
          <w:tcPr>
            <w:tcW w:w="624" w:type="dxa"/>
          </w:tcPr>
          <w:p w14:paraId="4DB2CB67" w14:textId="77777777" w:rsidR="006A66A8" w:rsidRPr="00687FED" w:rsidRDefault="006A66A8" w:rsidP="00AE4276">
            <w:pPr>
              <w:pStyle w:val="TableText"/>
              <w:jc w:val="both"/>
              <w:rPr>
                <w:rFonts w:ascii="David" w:hAnsi="David"/>
                <w:sz w:val="26"/>
              </w:rPr>
            </w:pPr>
          </w:p>
        </w:tc>
        <w:tc>
          <w:tcPr>
            <w:tcW w:w="624" w:type="dxa"/>
          </w:tcPr>
          <w:p w14:paraId="5F32128F" w14:textId="77777777" w:rsidR="006A66A8" w:rsidRPr="00D252F5" w:rsidRDefault="006A66A8" w:rsidP="00AE4276">
            <w:pPr>
              <w:pStyle w:val="TableText"/>
              <w:jc w:val="both"/>
            </w:pPr>
          </w:p>
        </w:tc>
        <w:tc>
          <w:tcPr>
            <w:tcW w:w="624" w:type="dxa"/>
          </w:tcPr>
          <w:p w14:paraId="1EFEDBE8" w14:textId="77777777" w:rsidR="006A66A8" w:rsidRPr="00D252F5" w:rsidRDefault="006A66A8" w:rsidP="00AE4276">
            <w:pPr>
              <w:pStyle w:val="TableText"/>
              <w:jc w:val="both"/>
            </w:pPr>
          </w:p>
        </w:tc>
        <w:tc>
          <w:tcPr>
            <w:tcW w:w="5895" w:type="dxa"/>
            <w:gridSpan w:val="3"/>
          </w:tcPr>
          <w:p w14:paraId="32471299" w14:textId="77777777" w:rsidR="006A66A8" w:rsidRPr="00D252F5" w:rsidRDefault="006A66A8" w:rsidP="00AE4276">
            <w:pPr>
              <w:pStyle w:val="TableBlock"/>
            </w:pPr>
            <w:r w:rsidRPr="00D252F5">
              <w:rPr>
                <w:rtl/>
              </w:rPr>
              <w:t>(ג)</w:t>
            </w:r>
            <w:r w:rsidRPr="00D252F5">
              <w:rPr>
                <w:rtl/>
              </w:rPr>
              <w:tab/>
              <w:t>עד שנת 2040 – 10 אתרים;</w:t>
            </w:r>
          </w:p>
        </w:tc>
      </w:tr>
      <w:tr w:rsidR="006A66A8" w:rsidRPr="00D252F5" w14:paraId="3599A2D6" w14:textId="77777777" w:rsidTr="0037654B">
        <w:trPr>
          <w:cantSplit/>
        </w:trPr>
        <w:tc>
          <w:tcPr>
            <w:tcW w:w="1871" w:type="dxa"/>
          </w:tcPr>
          <w:p w14:paraId="23C96FEC" w14:textId="77777777" w:rsidR="006A66A8" w:rsidRPr="00D252F5" w:rsidRDefault="006A66A8" w:rsidP="00AE4276">
            <w:pPr>
              <w:pStyle w:val="TableSideHeading"/>
            </w:pPr>
          </w:p>
        </w:tc>
        <w:tc>
          <w:tcPr>
            <w:tcW w:w="624" w:type="dxa"/>
          </w:tcPr>
          <w:p w14:paraId="01D76D81" w14:textId="77777777" w:rsidR="006A66A8" w:rsidRPr="00687FED" w:rsidRDefault="006A66A8" w:rsidP="00AE4276">
            <w:pPr>
              <w:pStyle w:val="TableText"/>
              <w:jc w:val="both"/>
              <w:rPr>
                <w:rFonts w:ascii="David" w:hAnsi="David"/>
                <w:sz w:val="26"/>
              </w:rPr>
            </w:pPr>
          </w:p>
        </w:tc>
        <w:tc>
          <w:tcPr>
            <w:tcW w:w="624" w:type="dxa"/>
          </w:tcPr>
          <w:p w14:paraId="4090AD41" w14:textId="77777777" w:rsidR="006A66A8" w:rsidRPr="00D252F5" w:rsidRDefault="006A66A8" w:rsidP="00AE4276">
            <w:pPr>
              <w:pStyle w:val="TableText"/>
              <w:jc w:val="both"/>
            </w:pPr>
          </w:p>
        </w:tc>
        <w:tc>
          <w:tcPr>
            <w:tcW w:w="624" w:type="dxa"/>
          </w:tcPr>
          <w:p w14:paraId="095363B8" w14:textId="77777777" w:rsidR="006A66A8" w:rsidRPr="00D252F5" w:rsidRDefault="006A66A8" w:rsidP="00AE4276">
            <w:pPr>
              <w:pStyle w:val="TableText"/>
              <w:jc w:val="both"/>
            </w:pPr>
          </w:p>
        </w:tc>
        <w:tc>
          <w:tcPr>
            <w:tcW w:w="5895" w:type="dxa"/>
            <w:gridSpan w:val="3"/>
          </w:tcPr>
          <w:p w14:paraId="5F2550CD" w14:textId="77777777" w:rsidR="006A66A8" w:rsidRPr="00D252F5" w:rsidRDefault="006A66A8" w:rsidP="00AE4276">
            <w:pPr>
              <w:pStyle w:val="TableBlock"/>
            </w:pPr>
            <w:r w:rsidRPr="00D252F5">
              <w:rPr>
                <w:rtl/>
              </w:rPr>
              <w:t>(ד)</w:t>
            </w:r>
            <w:r w:rsidRPr="00D252F5">
              <w:rPr>
                <w:rtl/>
              </w:rPr>
              <w:tab/>
              <w:t>עד שנת 2045 – 13 אתרים;</w:t>
            </w:r>
          </w:p>
        </w:tc>
      </w:tr>
      <w:tr w:rsidR="0037654B" w:rsidRPr="00D252F5" w14:paraId="433F9006" w14:textId="77777777" w:rsidTr="0037654B">
        <w:trPr>
          <w:cantSplit/>
        </w:trPr>
        <w:tc>
          <w:tcPr>
            <w:tcW w:w="1871" w:type="dxa"/>
          </w:tcPr>
          <w:p w14:paraId="36706939" w14:textId="423FCD20" w:rsidR="0037654B" w:rsidRPr="00D252F5" w:rsidRDefault="0037654B" w:rsidP="0037654B">
            <w:pPr>
              <w:pStyle w:val="TableSideHeading"/>
            </w:pPr>
          </w:p>
        </w:tc>
        <w:tc>
          <w:tcPr>
            <w:tcW w:w="624" w:type="dxa"/>
          </w:tcPr>
          <w:p w14:paraId="11817FCF" w14:textId="77777777" w:rsidR="0037654B" w:rsidRPr="00687FED" w:rsidRDefault="0037654B" w:rsidP="0037654B">
            <w:pPr>
              <w:pStyle w:val="TableText"/>
            </w:pPr>
          </w:p>
        </w:tc>
        <w:tc>
          <w:tcPr>
            <w:tcW w:w="624" w:type="dxa"/>
          </w:tcPr>
          <w:p w14:paraId="3010E258" w14:textId="77777777" w:rsidR="0037654B" w:rsidRPr="00D252F5" w:rsidRDefault="0037654B" w:rsidP="0037654B">
            <w:pPr>
              <w:pStyle w:val="TableText"/>
              <w:jc w:val="both"/>
            </w:pPr>
          </w:p>
        </w:tc>
        <w:tc>
          <w:tcPr>
            <w:tcW w:w="624" w:type="dxa"/>
          </w:tcPr>
          <w:p w14:paraId="12C82203" w14:textId="77777777" w:rsidR="0037654B" w:rsidRPr="00D252F5" w:rsidRDefault="0037654B" w:rsidP="0037654B">
            <w:pPr>
              <w:pStyle w:val="TableText"/>
              <w:jc w:val="both"/>
            </w:pPr>
          </w:p>
        </w:tc>
        <w:tc>
          <w:tcPr>
            <w:tcW w:w="5895" w:type="dxa"/>
            <w:gridSpan w:val="3"/>
          </w:tcPr>
          <w:p w14:paraId="22CD90FA" w14:textId="6B695070" w:rsidR="0037654B" w:rsidRPr="00D252F5" w:rsidRDefault="0037654B" w:rsidP="0037654B">
            <w:pPr>
              <w:pStyle w:val="TableBlock"/>
              <w:rPr>
                <w:rtl/>
              </w:rPr>
            </w:pPr>
            <w:r w:rsidRPr="00D252F5">
              <w:rPr>
                <w:rtl/>
              </w:rPr>
              <w:t>(ה)</w:t>
            </w:r>
            <w:r w:rsidRPr="00D252F5">
              <w:rPr>
                <w:rtl/>
              </w:rPr>
              <w:tab/>
              <w:t>עד שנת 2050 – 16 אתרים.</w:t>
            </w:r>
          </w:p>
        </w:tc>
      </w:tr>
      <w:tr w:rsidR="0037654B" w:rsidRPr="00D252F5" w14:paraId="4FA03CB1" w14:textId="77777777" w:rsidTr="0037654B">
        <w:trPr>
          <w:cantSplit/>
        </w:trPr>
        <w:tc>
          <w:tcPr>
            <w:tcW w:w="1869" w:type="dxa"/>
          </w:tcPr>
          <w:p w14:paraId="2E0EE86E" w14:textId="77777777" w:rsidR="0037654B" w:rsidRPr="00D252F5" w:rsidRDefault="0037654B" w:rsidP="0037654B">
            <w:pPr>
              <w:pStyle w:val="TableSideHeading"/>
            </w:pPr>
          </w:p>
        </w:tc>
        <w:tc>
          <w:tcPr>
            <w:tcW w:w="624" w:type="dxa"/>
          </w:tcPr>
          <w:p w14:paraId="0CF7A153" w14:textId="77777777" w:rsidR="0037654B" w:rsidRPr="00687FED" w:rsidRDefault="0037654B" w:rsidP="0037654B">
            <w:pPr>
              <w:pStyle w:val="TableText"/>
              <w:jc w:val="both"/>
              <w:rPr>
                <w:rFonts w:ascii="David" w:hAnsi="David"/>
                <w:sz w:val="26"/>
              </w:rPr>
            </w:pPr>
          </w:p>
        </w:tc>
        <w:tc>
          <w:tcPr>
            <w:tcW w:w="7145" w:type="dxa"/>
            <w:gridSpan w:val="5"/>
          </w:tcPr>
          <w:p w14:paraId="12F4AD12" w14:textId="77777777" w:rsidR="0037654B" w:rsidRPr="0037654B" w:rsidRDefault="0037654B" w:rsidP="0037654B">
            <w:pPr>
              <w:pStyle w:val="TableBlock"/>
            </w:pPr>
            <w:r w:rsidRPr="0037654B">
              <w:rPr>
                <w:rtl/>
              </w:rPr>
              <w:t>(ד)</w:t>
            </w:r>
            <w:r w:rsidRPr="0037654B">
              <w:rPr>
                <w:rtl/>
              </w:rPr>
              <w:tab/>
              <w:t>הרשות תפעל להשגת היעדים האמורים בסעיפים קטנים (א) ו-(ג) מבלי לפגוע בהבטחת שירות סדיר ואמין של שירותי פסולת.</w:t>
            </w:r>
          </w:p>
        </w:tc>
      </w:tr>
      <w:tr w:rsidR="0037654B" w:rsidRPr="00D252F5" w14:paraId="10884887" w14:textId="77777777" w:rsidTr="0037654B">
        <w:trPr>
          <w:cantSplit/>
        </w:trPr>
        <w:tc>
          <w:tcPr>
            <w:tcW w:w="1869" w:type="dxa"/>
          </w:tcPr>
          <w:p w14:paraId="51453222" w14:textId="4CFEA24B" w:rsidR="0037654B" w:rsidRPr="00D252F5" w:rsidRDefault="005602A8" w:rsidP="0037654B">
            <w:pPr>
              <w:pStyle w:val="TableSideHeading"/>
              <w:rPr>
                <w:rtl/>
              </w:rPr>
            </w:pPr>
            <w:proofErr w:type="spellStart"/>
            <w:r>
              <w:rPr>
                <w:sz w:val="26"/>
                <w:rtl/>
              </w:rPr>
              <w:t>תוכנית</w:t>
            </w:r>
            <w:proofErr w:type="spellEnd"/>
            <w:r>
              <w:rPr>
                <w:sz w:val="26"/>
                <w:rtl/>
              </w:rPr>
              <w:t xml:space="preserve"> אב רב-שנתית</w:t>
            </w:r>
            <w:bookmarkStart w:id="7" w:name="_GoBack"/>
            <w:bookmarkEnd w:id="7"/>
          </w:p>
        </w:tc>
        <w:tc>
          <w:tcPr>
            <w:tcW w:w="624" w:type="dxa"/>
          </w:tcPr>
          <w:p w14:paraId="66A12867" w14:textId="77777777" w:rsidR="0037654B" w:rsidRPr="00687FED" w:rsidRDefault="0037654B" w:rsidP="0037654B">
            <w:pPr>
              <w:pStyle w:val="TableText"/>
              <w:numPr>
                <w:ilvl w:val="0"/>
                <w:numId w:val="26"/>
              </w:numPr>
              <w:jc w:val="both"/>
              <w:rPr>
                <w:rFonts w:ascii="David" w:hAnsi="David"/>
                <w:sz w:val="26"/>
                <w:rtl/>
              </w:rPr>
            </w:pPr>
          </w:p>
        </w:tc>
        <w:tc>
          <w:tcPr>
            <w:tcW w:w="7145" w:type="dxa"/>
            <w:gridSpan w:val="5"/>
          </w:tcPr>
          <w:p w14:paraId="4F97E064" w14:textId="77777777" w:rsidR="0037654B" w:rsidRPr="00D252F5" w:rsidRDefault="0037654B" w:rsidP="0037654B">
            <w:pPr>
              <w:pStyle w:val="TableBlock"/>
            </w:pPr>
            <w:r w:rsidRPr="00D252F5">
              <w:rPr>
                <w:rtl/>
              </w:rPr>
              <w:t>(א)</w:t>
            </w:r>
            <w:r w:rsidRPr="00D252F5">
              <w:rPr>
                <w:rtl/>
              </w:rPr>
              <w:tab/>
              <w:t xml:space="preserve">הרשות תפרסם תוך שנתיים ממועד הקמתה, </w:t>
            </w:r>
            <w:proofErr w:type="spellStart"/>
            <w:r w:rsidRPr="00D252F5">
              <w:rPr>
                <w:rtl/>
              </w:rPr>
              <w:t>תוכנית</w:t>
            </w:r>
            <w:proofErr w:type="spellEnd"/>
            <w:r w:rsidRPr="00D252F5">
              <w:rPr>
                <w:rtl/>
              </w:rPr>
              <w:t xml:space="preserve"> אב רב-שנתית לתקופה שלא תפחת מ-25 שנה. </w:t>
            </w:r>
          </w:p>
        </w:tc>
      </w:tr>
      <w:tr w:rsidR="0037654B" w:rsidRPr="00D252F5" w14:paraId="2821F236" w14:textId="77777777" w:rsidTr="0037654B">
        <w:trPr>
          <w:cantSplit/>
        </w:trPr>
        <w:tc>
          <w:tcPr>
            <w:tcW w:w="1869" w:type="dxa"/>
          </w:tcPr>
          <w:p w14:paraId="5753219B" w14:textId="77777777" w:rsidR="0037654B" w:rsidRPr="00D252F5" w:rsidRDefault="0037654B" w:rsidP="0037654B">
            <w:pPr>
              <w:pStyle w:val="TableSideHeading"/>
            </w:pPr>
          </w:p>
        </w:tc>
        <w:tc>
          <w:tcPr>
            <w:tcW w:w="624" w:type="dxa"/>
          </w:tcPr>
          <w:p w14:paraId="2B3D2ADA" w14:textId="77777777" w:rsidR="0037654B" w:rsidRPr="00687FED" w:rsidRDefault="0037654B" w:rsidP="0037654B">
            <w:pPr>
              <w:pStyle w:val="TableText"/>
              <w:jc w:val="both"/>
              <w:rPr>
                <w:rFonts w:ascii="David" w:hAnsi="David"/>
                <w:sz w:val="26"/>
              </w:rPr>
            </w:pPr>
          </w:p>
        </w:tc>
        <w:tc>
          <w:tcPr>
            <w:tcW w:w="7145" w:type="dxa"/>
            <w:gridSpan w:val="5"/>
          </w:tcPr>
          <w:p w14:paraId="64A1A41E" w14:textId="77777777" w:rsidR="0037654B" w:rsidRPr="00D252F5" w:rsidRDefault="0037654B" w:rsidP="0037654B">
            <w:pPr>
              <w:pStyle w:val="TableBlock"/>
            </w:pPr>
            <w:r w:rsidRPr="00D252F5">
              <w:rPr>
                <w:rtl/>
              </w:rPr>
              <w:t>(ב)</w:t>
            </w:r>
            <w:r w:rsidRPr="00D252F5">
              <w:rPr>
                <w:rtl/>
              </w:rPr>
              <w:tab/>
              <w:t xml:space="preserve">התוכנית תגדיר את כל אלה, תוך השגת יעדי הממשלה: </w:t>
            </w:r>
          </w:p>
        </w:tc>
      </w:tr>
      <w:tr w:rsidR="0037654B" w:rsidRPr="00D252F5" w14:paraId="793E0025" w14:textId="77777777" w:rsidTr="0037654B">
        <w:trPr>
          <w:cantSplit/>
        </w:trPr>
        <w:tc>
          <w:tcPr>
            <w:tcW w:w="1869" w:type="dxa"/>
          </w:tcPr>
          <w:p w14:paraId="3955B6E4" w14:textId="77777777" w:rsidR="0037654B" w:rsidRPr="00D252F5" w:rsidRDefault="0037654B" w:rsidP="0037654B">
            <w:pPr>
              <w:pStyle w:val="TableSideHeading"/>
            </w:pPr>
          </w:p>
        </w:tc>
        <w:tc>
          <w:tcPr>
            <w:tcW w:w="624" w:type="dxa"/>
          </w:tcPr>
          <w:p w14:paraId="2856284A" w14:textId="77777777" w:rsidR="0037654B" w:rsidRPr="00687FED" w:rsidRDefault="0037654B" w:rsidP="0037654B">
            <w:pPr>
              <w:pStyle w:val="TableText"/>
              <w:jc w:val="both"/>
              <w:rPr>
                <w:rFonts w:ascii="David" w:hAnsi="David"/>
                <w:sz w:val="26"/>
              </w:rPr>
            </w:pPr>
          </w:p>
        </w:tc>
        <w:tc>
          <w:tcPr>
            <w:tcW w:w="624" w:type="dxa"/>
          </w:tcPr>
          <w:p w14:paraId="0C546219" w14:textId="77777777" w:rsidR="0037654B" w:rsidRPr="00D252F5" w:rsidRDefault="0037654B" w:rsidP="0037654B">
            <w:pPr>
              <w:pStyle w:val="TableText"/>
              <w:jc w:val="both"/>
            </w:pPr>
          </w:p>
        </w:tc>
        <w:tc>
          <w:tcPr>
            <w:tcW w:w="6521" w:type="dxa"/>
            <w:gridSpan w:val="4"/>
          </w:tcPr>
          <w:p w14:paraId="1C4409F0" w14:textId="77777777" w:rsidR="0037654B" w:rsidRPr="00D252F5" w:rsidRDefault="0037654B" w:rsidP="0037654B">
            <w:pPr>
              <w:pStyle w:val="TableBlock"/>
            </w:pPr>
            <w:r w:rsidRPr="00D252F5">
              <w:rPr>
                <w:rtl/>
              </w:rPr>
              <w:t>(1)</w:t>
            </w:r>
            <w:r w:rsidRPr="00D252F5">
              <w:rPr>
                <w:rtl/>
              </w:rPr>
              <w:tab/>
              <w:t>צורכי התשתיות של משק הפסולת;</w:t>
            </w:r>
          </w:p>
        </w:tc>
      </w:tr>
      <w:tr w:rsidR="0037654B" w:rsidRPr="00D252F5" w14:paraId="65B9CD48" w14:textId="77777777" w:rsidTr="0037654B">
        <w:trPr>
          <w:cantSplit/>
        </w:trPr>
        <w:tc>
          <w:tcPr>
            <w:tcW w:w="1869" w:type="dxa"/>
          </w:tcPr>
          <w:p w14:paraId="5A9881FA" w14:textId="77777777" w:rsidR="0037654B" w:rsidRPr="00D252F5" w:rsidRDefault="0037654B" w:rsidP="0037654B">
            <w:pPr>
              <w:pStyle w:val="TableSideHeading"/>
            </w:pPr>
          </w:p>
        </w:tc>
        <w:tc>
          <w:tcPr>
            <w:tcW w:w="624" w:type="dxa"/>
          </w:tcPr>
          <w:p w14:paraId="27BF3B73" w14:textId="77777777" w:rsidR="0037654B" w:rsidRPr="00687FED" w:rsidRDefault="0037654B" w:rsidP="0037654B">
            <w:pPr>
              <w:pStyle w:val="TableText"/>
              <w:jc w:val="both"/>
              <w:rPr>
                <w:rFonts w:ascii="David" w:hAnsi="David"/>
                <w:sz w:val="26"/>
              </w:rPr>
            </w:pPr>
          </w:p>
        </w:tc>
        <w:tc>
          <w:tcPr>
            <w:tcW w:w="624" w:type="dxa"/>
          </w:tcPr>
          <w:p w14:paraId="6E586645" w14:textId="77777777" w:rsidR="0037654B" w:rsidRPr="00D252F5" w:rsidRDefault="0037654B" w:rsidP="0037654B">
            <w:pPr>
              <w:pStyle w:val="TableText"/>
              <w:jc w:val="both"/>
            </w:pPr>
          </w:p>
        </w:tc>
        <w:tc>
          <w:tcPr>
            <w:tcW w:w="6521" w:type="dxa"/>
            <w:gridSpan w:val="4"/>
          </w:tcPr>
          <w:p w14:paraId="50584772" w14:textId="77777777" w:rsidR="0037654B" w:rsidRPr="00D252F5" w:rsidRDefault="0037654B" w:rsidP="0037654B">
            <w:pPr>
              <w:pStyle w:val="TableBlock"/>
            </w:pPr>
            <w:r w:rsidRPr="00D252F5">
              <w:rPr>
                <w:rtl/>
              </w:rPr>
              <w:t>(2)</w:t>
            </w:r>
            <w:r w:rsidRPr="00D252F5">
              <w:rPr>
                <w:rtl/>
              </w:rPr>
              <w:tab/>
              <w:t>יעדים כמותיים של צמצום הטמנה;</w:t>
            </w:r>
          </w:p>
        </w:tc>
      </w:tr>
      <w:tr w:rsidR="0037654B" w:rsidRPr="00D252F5" w14:paraId="5DBF4128" w14:textId="77777777" w:rsidTr="0037654B">
        <w:trPr>
          <w:cantSplit/>
        </w:trPr>
        <w:tc>
          <w:tcPr>
            <w:tcW w:w="1869" w:type="dxa"/>
          </w:tcPr>
          <w:p w14:paraId="24054070" w14:textId="77777777" w:rsidR="0037654B" w:rsidRPr="00D252F5" w:rsidRDefault="0037654B" w:rsidP="0037654B">
            <w:pPr>
              <w:pStyle w:val="TableSideHeading"/>
            </w:pPr>
          </w:p>
        </w:tc>
        <w:tc>
          <w:tcPr>
            <w:tcW w:w="624" w:type="dxa"/>
          </w:tcPr>
          <w:p w14:paraId="7885D722" w14:textId="77777777" w:rsidR="0037654B" w:rsidRPr="00687FED" w:rsidRDefault="0037654B" w:rsidP="0037654B">
            <w:pPr>
              <w:pStyle w:val="TableText"/>
              <w:jc w:val="both"/>
              <w:rPr>
                <w:rFonts w:ascii="David" w:hAnsi="David"/>
                <w:sz w:val="26"/>
              </w:rPr>
            </w:pPr>
          </w:p>
        </w:tc>
        <w:tc>
          <w:tcPr>
            <w:tcW w:w="624" w:type="dxa"/>
          </w:tcPr>
          <w:p w14:paraId="419B3A5F" w14:textId="77777777" w:rsidR="0037654B" w:rsidRPr="00D252F5" w:rsidRDefault="0037654B" w:rsidP="0037654B">
            <w:pPr>
              <w:pStyle w:val="TableText"/>
              <w:jc w:val="both"/>
            </w:pPr>
          </w:p>
        </w:tc>
        <w:tc>
          <w:tcPr>
            <w:tcW w:w="6521" w:type="dxa"/>
            <w:gridSpan w:val="4"/>
          </w:tcPr>
          <w:p w14:paraId="7B1B34A3" w14:textId="77777777" w:rsidR="0037654B" w:rsidRPr="00D252F5" w:rsidRDefault="0037654B" w:rsidP="0037654B">
            <w:pPr>
              <w:pStyle w:val="TableBlock"/>
            </w:pPr>
            <w:r w:rsidRPr="00D252F5">
              <w:rPr>
                <w:rtl/>
              </w:rPr>
              <w:t>(3)</w:t>
            </w:r>
            <w:r w:rsidRPr="00D252F5">
              <w:rPr>
                <w:rtl/>
              </w:rPr>
              <w:tab/>
            </w:r>
            <w:proofErr w:type="spellStart"/>
            <w:r w:rsidRPr="00D252F5">
              <w:rPr>
                <w:rtl/>
              </w:rPr>
              <w:t>תעדוף</w:t>
            </w:r>
            <w:proofErr w:type="spellEnd"/>
            <w:r w:rsidRPr="00D252F5">
              <w:rPr>
                <w:rtl/>
              </w:rPr>
              <w:t xml:space="preserve"> השקעות בהקמת מתקני השבה.</w:t>
            </w:r>
          </w:p>
        </w:tc>
      </w:tr>
      <w:tr w:rsidR="0037654B" w:rsidRPr="00D252F5" w14:paraId="7669E562" w14:textId="77777777" w:rsidTr="0037654B">
        <w:trPr>
          <w:cantSplit/>
        </w:trPr>
        <w:tc>
          <w:tcPr>
            <w:tcW w:w="1869" w:type="dxa"/>
          </w:tcPr>
          <w:p w14:paraId="0D3383C3" w14:textId="77777777" w:rsidR="0037654B" w:rsidRPr="00D252F5" w:rsidRDefault="0037654B" w:rsidP="0037654B">
            <w:pPr>
              <w:pStyle w:val="TableSideHeading"/>
            </w:pPr>
          </w:p>
        </w:tc>
        <w:tc>
          <w:tcPr>
            <w:tcW w:w="624" w:type="dxa"/>
          </w:tcPr>
          <w:p w14:paraId="0C52765B" w14:textId="77777777" w:rsidR="0037654B" w:rsidRPr="00687FED" w:rsidRDefault="0037654B" w:rsidP="0037654B">
            <w:pPr>
              <w:pStyle w:val="TableText"/>
              <w:jc w:val="both"/>
              <w:rPr>
                <w:rFonts w:ascii="David" w:hAnsi="David"/>
                <w:sz w:val="26"/>
              </w:rPr>
            </w:pPr>
          </w:p>
        </w:tc>
        <w:tc>
          <w:tcPr>
            <w:tcW w:w="7145" w:type="dxa"/>
            <w:gridSpan w:val="5"/>
          </w:tcPr>
          <w:p w14:paraId="52934278" w14:textId="77777777" w:rsidR="0037654B" w:rsidRPr="00D252F5" w:rsidRDefault="0037654B" w:rsidP="0037654B">
            <w:pPr>
              <w:pStyle w:val="TableBlock"/>
            </w:pPr>
            <w:r w:rsidRPr="00D252F5">
              <w:rPr>
                <w:rtl/>
              </w:rPr>
              <w:t>(ג)</w:t>
            </w:r>
            <w:r w:rsidRPr="00D252F5">
              <w:rPr>
                <w:rtl/>
              </w:rPr>
              <w:tab/>
              <w:t>התוכנית תעודכן אחת לחמש שנים ותיקבע תוך הבטחת יתירות וזמינות נדרשת לצורך הבטחת אספקת שירותי פסולת בתרחישים שונים של עמידה ביעדי הממשלה ותכלול בחינת עלות תועלת משקית וסביבתית.</w:t>
            </w:r>
          </w:p>
        </w:tc>
      </w:tr>
      <w:tr w:rsidR="0037654B" w:rsidRPr="00D252F5" w14:paraId="70E93A53" w14:textId="77777777" w:rsidTr="0037654B">
        <w:trPr>
          <w:cantSplit/>
        </w:trPr>
        <w:tc>
          <w:tcPr>
            <w:tcW w:w="1869" w:type="dxa"/>
          </w:tcPr>
          <w:p w14:paraId="5791E11A" w14:textId="77777777" w:rsidR="0037654B" w:rsidRPr="00D252F5" w:rsidRDefault="0037654B" w:rsidP="0037654B">
            <w:pPr>
              <w:pStyle w:val="TableSideHeading"/>
            </w:pPr>
            <w:proofErr w:type="spellStart"/>
            <w:r w:rsidRPr="00D252F5">
              <w:rPr>
                <w:rtl/>
              </w:rPr>
              <w:t>תוכנית</w:t>
            </w:r>
            <w:proofErr w:type="spellEnd"/>
            <w:r w:rsidRPr="00D252F5">
              <w:rPr>
                <w:rtl/>
              </w:rPr>
              <w:t xml:space="preserve"> פיתוח לאומית</w:t>
            </w:r>
          </w:p>
        </w:tc>
        <w:tc>
          <w:tcPr>
            <w:tcW w:w="624" w:type="dxa"/>
          </w:tcPr>
          <w:p w14:paraId="12759012" w14:textId="77777777" w:rsidR="0037654B" w:rsidRPr="00687FED" w:rsidRDefault="0037654B" w:rsidP="0037654B">
            <w:pPr>
              <w:pStyle w:val="TableText"/>
              <w:numPr>
                <w:ilvl w:val="0"/>
                <w:numId w:val="26"/>
              </w:numPr>
              <w:jc w:val="both"/>
              <w:rPr>
                <w:rFonts w:ascii="David" w:hAnsi="David"/>
                <w:sz w:val="26"/>
              </w:rPr>
            </w:pPr>
          </w:p>
        </w:tc>
        <w:tc>
          <w:tcPr>
            <w:tcW w:w="7145" w:type="dxa"/>
            <w:gridSpan w:val="5"/>
          </w:tcPr>
          <w:p w14:paraId="4324AC0D" w14:textId="77777777" w:rsidR="0037654B" w:rsidRPr="00D252F5" w:rsidRDefault="0037654B" w:rsidP="0037654B">
            <w:pPr>
              <w:pStyle w:val="TableBlock"/>
            </w:pPr>
            <w:r w:rsidRPr="00D252F5">
              <w:rPr>
                <w:rtl/>
              </w:rPr>
              <w:t>(א)</w:t>
            </w:r>
            <w:r w:rsidRPr="00D252F5">
              <w:rPr>
                <w:rtl/>
              </w:rPr>
              <w:tab/>
              <w:t xml:space="preserve">הרשות תפרסם אחת לחמש שנים </w:t>
            </w:r>
            <w:proofErr w:type="spellStart"/>
            <w:r w:rsidRPr="00D252F5">
              <w:rPr>
                <w:rtl/>
              </w:rPr>
              <w:t>תוכנית</w:t>
            </w:r>
            <w:proofErr w:type="spellEnd"/>
            <w:r w:rsidRPr="00D252F5">
              <w:rPr>
                <w:rtl/>
              </w:rPr>
              <w:t xml:space="preserve"> פיתוח לאומית, במטרה לעמוד בתוכנית אב. </w:t>
            </w:r>
          </w:p>
        </w:tc>
      </w:tr>
      <w:tr w:rsidR="0037654B" w:rsidRPr="00D252F5" w14:paraId="199AA427" w14:textId="77777777" w:rsidTr="0037654B">
        <w:trPr>
          <w:cantSplit/>
        </w:trPr>
        <w:tc>
          <w:tcPr>
            <w:tcW w:w="1869" w:type="dxa"/>
          </w:tcPr>
          <w:p w14:paraId="3E6F668F" w14:textId="77777777" w:rsidR="0037654B" w:rsidRPr="00D252F5" w:rsidRDefault="0037654B" w:rsidP="0037654B">
            <w:pPr>
              <w:pStyle w:val="TableSideHeading"/>
            </w:pPr>
          </w:p>
        </w:tc>
        <w:tc>
          <w:tcPr>
            <w:tcW w:w="624" w:type="dxa"/>
          </w:tcPr>
          <w:p w14:paraId="52BE3EB6" w14:textId="77777777" w:rsidR="0037654B" w:rsidRPr="00687FED" w:rsidRDefault="0037654B" w:rsidP="0037654B">
            <w:pPr>
              <w:pStyle w:val="TableText"/>
              <w:jc w:val="both"/>
              <w:rPr>
                <w:rFonts w:ascii="David" w:hAnsi="David"/>
                <w:sz w:val="26"/>
              </w:rPr>
            </w:pPr>
          </w:p>
        </w:tc>
        <w:tc>
          <w:tcPr>
            <w:tcW w:w="7145" w:type="dxa"/>
            <w:gridSpan w:val="5"/>
          </w:tcPr>
          <w:p w14:paraId="67789FE3" w14:textId="77777777" w:rsidR="0037654B" w:rsidRPr="00D252F5" w:rsidRDefault="0037654B" w:rsidP="0037654B">
            <w:pPr>
              <w:pStyle w:val="TableBlock"/>
            </w:pPr>
            <w:r w:rsidRPr="00D252F5">
              <w:rPr>
                <w:rtl/>
              </w:rPr>
              <w:t>(ב)</w:t>
            </w:r>
            <w:r w:rsidRPr="00D252F5">
              <w:rPr>
                <w:rtl/>
              </w:rPr>
              <w:tab/>
            </w:r>
            <w:proofErr w:type="spellStart"/>
            <w:r w:rsidRPr="00D252F5">
              <w:rPr>
                <w:rtl/>
              </w:rPr>
              <w:t>תוכנית</w:t>
            </w:r>
            <w:proofErr w:type="spellEnd"/>
            <w:r w:rsidRPr="00D252F5">
              <w:rPr>
                <w:rtl/>
              </w:rPr>
              <w:t xml:space="preserve"> כאמור בסעיף קטן (א) תכלול את כל אלה: </w:t>
            </w:r>
          </w:p>
        </w:tc>
      </w:tr>
      <w:tr w:rsidR="0037654B" w:rsidRPr="00D252F5" w14:paraId="502A80A9" w14:textId="77777777" w:rsidTr="0037654B">
        <w:trPr>
          <w:cantSplit/>
        </w:trPr>
        <w:tc>
          <w:tcPr>
            <w:tcW w:w="1869" w:type="dxa"/>
          </w:tcPr>
          <w:p w14:paraId="5C983A18" w14:textId="77777777" w:rsidR="0037654B" w:rsidRPr="00D252F5" w:rsidRDefault="0037654B" w:rsidP="0037654B">
            <w:pPr>
              <w:pStyle w:val="TableSideHeading"/>
            </w:pPr>
          </w:p>
        </w:tc>
        <w:tc>
          <w:tcPr>
            <w:tcW w:w="624" w:type="dxa"/>
          </w:tcPr>
          <w:p w14:paraId="56F980F6" w14:textId="77777777" w:rsidR="0037654B" w:rsidRPr="00687FED" w:rsidRDefault="0037654B" w:rsidP="0037654B">
            <w:pPr>
              <w:pStyle w:val="TableText"/>
              <w:jc w:val="both"/>
              <w:rPr>
                <w:rFonts w:ascii="David" w:hAnsi="David"/>
                <w:sz w:val="26"/>
              </w:rPr>
            </w:pPr>
          </w:p>
        </w:tc>
        <w:tc>
          <w:tcPr>
            <w:tcW w:w="624" w:type="dxa"/>
          </w:tcPr>
          <w:p w14:paraId="3CD539D4" w14:textId="77777777" w:rsidR="0037654B" w:rsidRPr="00D252F5" w:rsidRDefault="0037654B" w:rsidP="0037654B">
            <w:pPr>
              <w:pStyle w:val="TableText"/>
              <w:jc w:val="both"/>
            </w:pPr>
          </w:p>
        </w:tc>
        <w:tc>
          <w:tcPr>
            <w:tcW w:w="6521" w:type="dxa"/>
            <w:gridSpan w:val="4"/>
          </w:tcPr>
          <w:p w14:paraId="5B185966" w14:textId="77777777" w:rsidR="0037654B" w:rsidRPr="00D252F5" w:rsidRDefault="0037654B" w:rsidP="0037654B">
            <w:pPr>
              <w:pStyle w:val="TableBlock"/>
            </w:pPr>
            <w:r w:rsidRPr="00D252F5">
              <w:rPr>
                <w:rtl/>
              </w:rPr>
              <w:t>(1)</w:t>
            </w:r>
            <w:r w:rsidRPr="00D252F5">
              <w:rPr>
                <w:rtl/>
              </w:rPr>
              <w:tab/>
            </w:r>
            <w:proofErr w:type="spellStart"/>
            <w:r w:rsidRPr="00D252F5">
              <w:rPr>
                <w:rtl/>
              </w:rPr>
              <w:t>תוכנית</w:t>
            </w:r>
            <w:proofErr w:type="spellEnd"/>
            <w:r w:rsidRPr="00D252F5">
              <w:rPr>
                <w:rtl/>
              </w:rPr>
              <w:t xml:space="preserve"> עבודה לאישור </w:t>
            </w:r>
            <w:proofErr w:type="spellStart"/>
            <w:r w:rsidRPr="00D252F5">
              <w:rPr>
                <w:rtl/>
              </w:rPr>
              <w:t>תוכניות</w:t>
            </w:r>
            <w:proofErr w:type="spellEnd"/>
            <w:r w:rsidRPr="00D252F5">
              <w:rPr>
                <w:rtl/>
              </w:rPr>
              <w:t xml:space="preserve"> סטטוטוריות להקמת אתרים לטיפול בפסולת ולביצוע פעולות תשתית;</w:t>
            </w:r>
          </w:p>
        </w:tc>
      </w:tr>
      <w:tr w:rsidR="0037654B" w:rsidRPr="00D252F5" w14:paraId="7E1E93EE" w14:textId="77777777" w:rsidTr="0037654B">
        <w:trPr>
          <w:cantSplit/>
        </w:trPr>
        <w:tc>
          <w:tcPr>
            <w:tcW w:w="1869" w:type="dxa"/>
          </w:tcPr>
          <w:p w14:paraId="0996AEBC" w14:textId="77777777" w:rsidR="0037654B" w:rsidRPr="00D252F5" w:rsidRDefault="0037654B" w:rsidP="0037654B">
            <w:pPr>
              <w:pStyle w:val="TableSideHeading"/>
            </w:pPr>
          </w:p>
        </w:tc>
        <w:tc>
          <w:tcPr>
            <w:tcW w:w="624" w:type="dxa"/>
          </w:tcPr>
          <w:p w14:paraId="74BA25E1" w14:textId="77777777" w:rsidR="0037654B" w:rsidRPr="00687FED" w:rsidRDefault="0037654B" w:rsidP="0037654B">
            <w:pPr>
              <w:pStyle w:val="TableText"/>
              <w:jc w:val="both"/>
              <w:rPr>
                <w:rFonts w:ascii="David" w:hAnsi="David"/>
                <w:sz w:val="26"/>
              </w:rPr>
            </w:pPr>
          </w:p>
        </w:tc>
        <w:tc>
          <w:tcPr>
            <w:tcW w:w="624" w:type="dxa"/>
          </w:tcPr>
          <w:p w14:paraId="244C22CC" w14:textId="77777777" w:rsidR="0037654B" w:rsidRPr="00D252F5" w:rsidRDefault="0037654B" w:rsidP="0037654B">
            <w:pPr>
              <w:pStyle w:val="TableText"/>
              <w:jc w:val="both"/>
            </w:pPr>
          </w:p>
        </w:tc>
        <w:tc>
          <w:tcPr>
            <w:tcW w:w="6521" w:type="dxa"/>
            <w:gridSpan w:val="4"/>
          </w:tcPr>
          <w:p w14:paraId="17DFC1E8" w14:textId="77777777" w:rsidR="0037654B" w:rsidRPr="00D252F5" w:rsidRDefault="0037654B" w:rsidP="0037654B">
            <w:pPr>
              <w:pStyle w:val="TableBlock"/>
            </w:pPr>
            <w:r w:rsidRPr="00D252F5">
              <w:rPr>
                <w:rtl/>
              </w:rPr>
              <w:t>(2)</w:t>
            </w:r>
            <w:r w:rsidRPr="00D252F5">
              <w:rPr>
                <w:rtl/>
              </w:rPr>
              <w:tab/>
              <w:t xml:space="preserve">חובות אשר יחולו על בעלי רישיון, לצורך מימוש </w:t>
            </w:r>
            <w:proofErr w:type="spellStart"/>
            <w:r w:rsidRPr="00D252F5">
              <w:rPr>
                <w:rtl/>
              </w:rPr>
              <w:t>תוכנית</w:t>
            </w:r>
            <w:proofErr w:type="spellEnd"/>
            <w:r w:rsidRPr="00D252F5">
              <w:rPr>
                <w:rtl/>
              </w:rPr>
              <w:t xml:space="preserve"> העבודה כמשמעותה בפסקה (1).</w:t>
            </w:r>
          </w:p>
        </w:tc>
      </w:tr>
      <w:tr w:rsidR="0037654B" w:rsidRPr="00D252F5" w14:paraId="33C5D7DC" w14:textId="77777777" w:rsidTr="0037654B">
        <w:trPr>
          <w:cantSplit/>
        </w:trPr>
        <w:tc>
          <w:tcPr>
            <w:tcW w:w="1869" w:type="dxa"/>
          </w:tcPr>
          <w:p w14:paraId="761E0991" w14:textId="77777777" w:rsidR="0037654B" w:rsidRPr="00D252F5" w:rsidRDefault="0037654B" w:rsidP="0037654B">
            <w:pPr>
              <w:pStyle w:val="TableSideHeading"/>
            </w:pPr>
          </w:p>
        </w:tc>
        <w:tc>
          <w:tcPr>
            <w:tcW w:w="624" w:type="dxa"/>
          </w:tcPr>
          <w:p w14:paraId="79620678" w14:textId="77777777" w:rsidR="0037654B" w:rsidRPr="00687FED" w:rsidRDefault="0037654B" w:rsidP="0037654B">
            <w:pPr>
              <w:pStyle w:val="TableText"/>
              <w:jc w:val="both"/>
              <w:rPr>
                <w:rFonts w:ascii="David" w:hAnsi="David"/>
                <w:sz w:val="26"/>
              </w:rPr>
            </w:pPr>
          </w:p>
        </w:tc>
        <w:tc>
          <w:tcPr>
            <w:tcW w:w="7145" w:type="dxa"/>
            <w:gridSpan w:val="5"/>
          </w:tcPr>
          <w:p w14:paraId="409F211B" w14:textId="77777777" w:rsidR="0037654B" w:rsidRPr="00C37D94" w:rsidRDefault="0037654B" w:rsidP="0037654B">
            <w:pPr>
              <w:pStyle w:val="TableBlock"/>
              <w:jc w:val="center"/>
              <w:rPr>
                <w:b/>
                <w:bCs/>
              </w:rPr>
            </w:pPr>
            <w:r w:rsidRPr="00C37D94">
              <w:rPr>
                <w:b/>
                <w:bCs/>
                <w:rtl/>
              </w:rPr>
              <w:t>פרק ו': רשות הפסולת</w:t>
            </w:r>
          </w:p>
        </w:tc>
      </w:tr>
      <w:tr w:rsidR="0037654B" w:rsidRPr="00D252F5" w14:paraId="0059FD17" w14:textId="77777777" w:rsidTr="0037654B">
        <w:trPr>
          <w:cantSplit/>
        </w:trPr>
        <w:tc>
          <w:tcPr>
            <w:tcW w:w="1869" w:type="dxa"/>
          </w:tcPr>
          <w:p w14:paraId="47F6DE99" w14:textId="77777777" w:rsidR="0037654B" w:rsidRPr="00D252F5" w:rsidRDefault="0037654B" w:rsidP="0037654B">
            <w:pPr>
              <w:pStyle w:val="TableSideHeading"/>
            </w:pPr>
          </w:p>
        </w:tc>
        <w:tc>
          <w:tcPr>
            <w:tcW w:w="624" w:type="dxa"/>
          </w:tcPr>
          <w:p w14:paraId="64C67EF4" w14:textId="77777777" w:rsidR="0037654B" w:rsidRPr="00687FED" w:rsidRDefault="0037654B" w:rsidP="0037654B">
            <w:pPr>
              <w:pStyle w:val="TableText"/>
              <w:jc w:val="both"/>
              <w:rPr>
                <w:rFonts w:ascii="David" w:hAnsi="David"/>
                <w:sz w:val="26"/>
              </w:rPr>
            </w:pPr>
          </w:p>
        </w:tc>
        <w:tc>
          <w:tcPr>
            <w:tcW w:w="7145" w:type="dxa"/>
            <w:gridSpan w:val="5"/>
          </w:tcPr>
          <w:p w14:paraId="2E013BA5" w14:textId="77777777" w:rsidR="0037654B" w:rsidRPr="00C37D94" w:rsidRDefault="0037654B" w:rsidP="0037654B">
            <w:pPr>
              <w:pStyle w:val="TableBlock"/>
              <w:jc w:val="center"/>
              <w:rPr>
                <w:b/>
                <w:bCs/>
              </w:rPr>
            </w:pPr>
            <w:r w:rsidRPr="00C37D94">
              <w:rPr>
                <w:b/>
                <w:bCs/>
                <w:rtl/>
              </w:rPr>
              <w:t>סימן א': הרכב הרשות, סמכויותיה ותפקידיה</w:t>
            </w:r>
          </w:p>
        </w:tc>
      </w:tr>
      <w:tr w:rsidR="0037654B" w:rsidRPr="00D252F5" w14:paraId="28564B28" w14:textId="77777777" w:rsidTr="0037654B">
        <w:trPr>
          <w:cantSplit/>
        </w:trPr>
        <w:tc>
          <w:tcPr>
            <w:tcW w:w="1869" w:type="dxa"/>
          </w:tcPr>
          <w:p w14:paraId="174F0E29" w14:textId="77777777" w:rsidR="0037654B" w:rsidRPr="00D252F5" w:rsidRDefault="0037654B" w:rsidP="0037654B">
            <w:pPr>
              <w:pStyle w:val="TableSideHeading"/>
            </w:pPr>
            <w:r w:rsidRPr="00D252F5">
              <w:rPr>
                <w:rtl/>
              </w:rPr>
              <w:t>הקמת רשות הפסולת</w:t>
            </w:r>
          </w:p>
        </w:tc>
        <w:tc>
          <w:tcPr>
            <w:tcW w:w="624" w:type="dxa"/>
          </w:tcPr>
          <w:p w14:paraId="4EDEF437" w14:textId="77777777" w:rsidR="0037654B" w:rsidRPr="00687FED" w:rsidRDefault="0037654B" w:rsidP="0037654B">
            <w:pPr>
              <w:pStyle w:val="TableText"/>
              <w:numPr>
                <w:ilvl w:val="0"/>
                <w:numId w:val="26"/>
              </w:numPr>
              <w:jc w:val="both"/>
              <w:rPr>
                <w:rFonts w:ascii="David" w:hAnsi="David"/>
                <w:sz w:val="26"/>
              </w:rPr>
            </w:pPr>
          </w:p>
        </w:tc>
        <w:tc>
          <w:tcPr>
            <w:tcW w:w="7145" w:type="dxa"/>
            <w:gridSpan w:val="5"/>
          </w:tcPr>
          <w:p w14:paraId="5A4BC876" w14:textId="77777777" w:rsidR="0037654B" w:rsidRPr="00D252F5" w:rsidRDefault="0037654B" w:rsidP="0037654B">
            <w:pPr>
              <w:pStyle w:val="TableBlock"/>
            </w:pPr>
            <w:r w:rsidRPr="00D252F5">
              <w:rPr>
                <w:rtl/>
              </w:rPr>
              <w:t xml:space="preserve">מוקמת בזה במשרד להגנת הסביבה רשות הפסולת שתפעל בהתאם למטרותיו של חוק זה ובהתאם למדיניות השר ולמדיניות הממשלה. </w:t>
            </w:r>
          </w:p>
        </w:tc>
      </w:tr>
      <w:tr w:rsidR="0037654B" w:rsidRPr="00D252F5" w14:paraId="4933DEB9" w14:textId="77777777" w:rsidTr="0037654B">
        <w:trPr>
          <w:cantSplit/>
        </w:trPr>
        <w:tc>
          <w:tcPr>
            <w:tcW w:w="1869" w:type="dxa"/>
          </w:tcPr>
          <w:p w14:paraId="118E13C7" w14:textId="77777777" w:rsidR="0037654B" w:rsidRPr="00D252F5" w:rsidRDefault="0037654B" w:rsidP="0037654B">
            <w:pPr>
              <w:pStyle w:val="TableSideHeading"/>
            </w:pPr>
            <w:r w:rsidRPr="00D252F5">
              <w:rPr>
                <w:rtl/>
              </w:rPr>
              <w:t>תפקידי הרשות</w:t>
            </w:r>
          </w:p>
        </w:tc>
        <w:tc>
          <w:tcPr>
            <w:tcW w:w="624" w:type="dxa"/>
          </w:tcPr>
          <w:p w14:paraId="12996F65" w14:textId="77777777" w:rsidR="0037654B" w:rsidRPr="00687FED" w:rsidRDefault="0037654B" w:rsidP="0037654B">
            <w:pPr>
              <w:pStyle w:val="TableText"/>
              <w:numPr>
                <w:ilvl w:val="0"/>
                <w:numId w:val="26"/>
              </w:numPr>
              <w:jc w:val="both"/>
              <w:rPr>
                <w:rFonts w:ascii="David" w:hAnsi="David"/>
                <w:sz w:val="26"/>
              </w:rPr>
            </w:pPr>
          </w:p>
        </w:tc>
        <w:tc>
          <w:tcPr>
            <w:tcW w:w="7145" w:type="dxa"/>
            <w:gridSpan w:val="5"/>
          </w:tcPr>
          <w:p w14:paraId="23532EB7" w14:textId="77777777" w:rsidR="0037654B" w:rsidRPr="00D252F5" w:rsidRDefault="0037654B" w:rsidP="0037654B">
            <w:pPr>
              <w:pStyle w:val="TableBlock"/>
            </w:pPr>
            <w:r w:rsidRPr="00D252F5">
              <w:rPr>
                <w:rtl/>
              </w:rPr>
              <w:t>ואלה תפקידי הרשות:</w:t>
            </w:r>
          </w:p>
        </w:tc>
      </w:tr>
      <w:tr w:rsidR="0037654B" w:rsidRPr="00D252F5" w14:paraId="775DFCE3" w14:textId="77777777" w:rsidTr="0037654B">
        <w:trPr>
          <w:cantSplit/>
        </w:trPr>
        <w:tc>
          <w:tcPr>
            <w:tcW w:w="1869" w:type="dxa"/>
          </w:tcPr>
          <w:p w14:paraId="65F43A8B" w14:textId="77777777" w:rsidR="0037654B" w:rsidRPr="00D252F5" w:rsidRDefault="0037654B" w:rsidP="0037654B">
            <w:pPr>
              <w:pStyle w:val="TableSideHeading"/>
            </w:pPr>
          </w:p>
        </w:tc>
        <w:tc>
          <w:tcPr>
            <w:tcW w:w="624" w:type="dxa"/>
          </w:tcPr>
          <w:p w14:paraId="6576D071" w14:textId="77777777" w:rsidR="0037654B" w:rsidRPr="00687FED" w:rsidRDefault="0037654B" w:rsidP="0037654B">
            <w:pPr>
              <w:pStyle w:val="TableText"/>
              <w:jc w:val="both"/>
              <w:rPr>
                <w:rFonts w:ascii="David" w:hAnsi="David"/>
                <w:sz w:val="26"/>
              </w:rPr>
            </w:pPr>
          </w:p>
        </w:tc>
        <w:tc>
          <w:tcPr>
            <w:tcW w:w="7145" w:type="dxa"/>
            <w:gridSpan w:val="5"/>
          </w:tcPr>
          <w:p w14:paraId="1A27791D" w14:textId="77777777" w:rsidR="0037654B" w:rsidRPr="00D252F5" w:rsidRDefault="0037654B" w:rsidP="0037654B">
            <w:pPr>
              <w:pStyle w:val="TableBlock"/>
              <w:rPr>
                <w:highlight w:val="yellow"/>
              </w:rPr>
            </w:pPr>
            <w:r w:rsidRPr="00D252F5">
              <w:rPr>
                <w:rtl/>
              </w:rPr>
              <w:t>(1)</w:t>
            </w:r>
            <w:r w:rsidRPr="00D252F5">
              <w:rPr>
                <w:rtl/>
              </w:rPr>
              <w:tab/>
              <w:t>קביעת תעריפים לפעילות בפסולת;</w:t>
            </w:r>
          </w:p>
        </w:tc>
      </w:tr>
      <w:tr w:rsidR="0037654B" w:rsidRPr="00D252F5" w14:paraId="52165B9D" w14:textId="77777777" w:rsidTr="0037654B">
        <w:trPr>
          <w:cantSplit/>
        </w:trPr>
        <w:tc>
          <w:tcPr>
            <w:tcW w:w="1869" w:type="dxa"/>
          </w:tcPr>
          <w:p w14:paraId="6BBB88DF" w14:textId="77777777" w:rsidR="0037654B" w:rsidRPr="00D252F5" w:rsidRDefault="0037654B" w:rsidP="0037654B">
            <w:pPr>
              <w:pStyle w:val="TableSideHeading"/>
            </w:pPr>
          </w:p>
        </w:tc>
        <w:tc>
          <w:tcPr>
            <w:tcW w:w="624" w:type="dxa"/>
          </w:tcPr>
          <w:p w14:paraId="147ECF52" w14:textId="77777777" w:rsidR="0037654B" w:rsidRPr="00687FED" w:rsidRDefault="0037654B" w:rsidP="0037654B">
            <w:pPr>
              <w:pStyle w:val="TableText"/>
              <w:jc w:val="both"/>
              <w:rPr>
                <w:rFonts w:ascii="David" w:hAnsi="David"/>
                <w:sz w:val="26"/>
              </w:rPr>
            </w:pPr>
          </w:p>
        </w:tc>
        <w:tc>
          <w:tcPr>
            <w:tcW w:w="7145" w:type="dxa"/>
            <w:gridSpan w:val="5"/>
          </w:tcPr>
          <w:p w14:paraId="5FE43D73" w14:textId="77777777" w:rsidR="0037654B" w:rsidRPr="00D252F5" w:rsidRDefault="0037654B" w:rsidP="0037654B">
            <w:pPr>
              <w:pStyle w:val="TableBlock"/>
            </w:pPr>
            <w:r w:rsidRPr="00D252F5">
              <w:rPr>
                <w:rtl/>
              </w:rPr>
              <w:t>(2)</w:t>
            </w:r>
            <w:r w:rsidRPr="00D252F5">
              <w:rPr>
                <w:rtl/>
              </w:rPr>
              <w:tab/>
              <w:t>ייעוץ לממשלה בקביעת המדיניות בנושא הפסולת;</w:t>
            </w:r>
          </w:p>
        </w:tc>
      </w:tr>
      <w:tr w:rsidR="0037654B" w:rsidRPr="00D252F5" w14:paraId="0F94937F" w14:textId="77777777" w:rsidTr="0037654B">
        <w:trPr>
          <w:cantSplit/>
        </w:trPr>
        <w:tc>
          <w:tcPr>
            <w:tcW w:w="1869" w:type="dxa"/>
          </w:tcPr>
          <w:p w14:paraId="3EC57306" w14:textId="77777777" w:rsidR="0037654B" w:rsidRPr="00D252F5" w:rsidRDefault="0037654B" w:rsidP="0037654B">
            <w:pPr>
              <w:pStyle w:val="TableSideHeading"/>
            </w:pPr>
          </w:p>
        </w:tc>
        <w:tc>
          <w:tcPr>
            <w:tcW w:w="624" w:type="dxa"/>
          </w:tcPr>
          <w:p w14:paraId="37DA709E" w14:textId="77777777" w:rsidR="0037654B" w:rsidRPr="00687FED" w:rsidRDefault="0037654B" w:rsidP="0037654B">
            <w:pPr>
              <w:pStyle w:val="TableText"/>
              <w:jc w:val="both"/>
              <w:rPr>
                <w:rFonts w:ascii="David" w:hAnsi="David"/>
                <w:sz w:val="26"/>
              </w:rPr>
            </w:pPr>
          </w:p>
        </w:tc>
        <w:tc>
          <w:tcPr>
            <w:tcW w:w="7145" w:type="dxa"/>
            <w:gridSpan w:val="5"/>
          </w:tcPr>
          <w:p w14:paraId="521F2328" w14:textId="77777777" w:rsidR="0037654B" w:rsidRPr="00D252F5" w:rsidRDefault="0037654B" w:rsidP="0037654B">
            <w:pPr>
              <w:pStyle w:val="TableBlock"/>
            </w:pPr>
            <w:r w:rsidRPr="00D252F5">
              <w:rPr>
                <w:rtl/>
              </w:rPr>
              <w:t>(3)</w:t>
            </w:r>
            <w:r w:rsidRPr="00D252F5">
              <w:rPr>
                <w:rtl/>
              </w:rPr>
              <w:tab/>
              <w:t>סיוע לשרים במילוי תפקידם בנושא פסולת;</w:t>
            </w:r>
          </w:p>
        </w:tc>
      </w:tr>
      <w:tr w:rsidR="0037654B" w:rsidRPr="00D252F5" w14:paraId="0E3AD98E" w14:textId="77777777" w:rsidTr="0037654B">
        <w:trPr>
          <w:cantSplit/>
        </w:trPr>
        <w:tc>
          <w:tcPr>
            <w:tcW w:w="1869" w:type="dxa"/>
          </w:tcPr>
          <w:p w14:paraId="51EB1A12" w14:textId="77777777" w:rsidR="0037654B" w:rsidRPr="00D252F5" w:rsidRDefault="0037654B" w:rsidP="0037654B">
            <w:pPr>
              <w:pStyle w:val="TableSideHeading"/>
            </w:pPr>
          </w:p>
        </w:tc>
        <w:tc>
          <w:tcPr>
            <w:tcW w:w="624" w:type="dxa"/>
          </w:tcPr>
          <w:p w14:paraId="43540173" w14:textId="77777777" w:rsidR="0037654B" w:rsidRPr="00687FED" w:rsidRDefault="0037654B" w:rsidP="0037654B">
            <w:pPr>
              <w:pStyle w:val="TableText"/>
              <w:jc w:val="both"/>
              <w:rPr>
                <w:rFonts w:ascii="David" w:hAnsi="David"/>
                <w:sz w:val="26"/>
              </w:rPr>
            </w:pPr>
          </w:p>
        </w:tc>
        <w:tc>
          <w:tcPr>
            <w:tcW w:w="7145" w:type="dxa"/>
            <w:gridSpan w:val="5"/>
          </w:tcPr>
          <w:p w14:paraId="08C87B9D" w14:textId="77777777" w:rsidR="0037654B" w:rsidRPr="00D252F5" w:rsidRDefault="0037654B" w:rsidP="0037654B">
            <w:pPr>
              <w:pStyle w:val="TableBlock"/>
            </w:pPr>
            <w:r w:rsidRPr="00D252F5">
              <w:rPr>
                <w:rtl/>
              </w:rPr>
              <w:t>(4)</w:t>
            </w:r>
            <w:r w:rsidRPr="00D252F5">
              <w:rPr>
                <w:rtl/>
              </w:rPr>
              <w:tab/>
              <w:t>ביצוע מדיניות הממשלה שיש לה השלכות על משק הפסולת;</w:t>
            </w:r>
          </w:p>
        </w:tc>
      </w:tr>
      <w:tr w:rsidR="0037654B" w:rsidRPr="00D252F5" w14:paraId="286D8D0C" w14:textId="77777777" w:rsidTr="0037654B">
        <w:trPr>
          <w:cantSplit/>
        </w:trPr>
        <w:tc>
          <w:tcPr>
            <w:tcW w:w="1869" w:type="dxa"/>
          </w:tcPr>
          <w:p w14:paraId="02B8D3D0" w14:textId="77777777" w:rsidR="0037654B" w:rsidRPr="00D252F5" w:rsidRDefault="0037654B" w:rsidP="0037654B">
            <w:pPr>
              <w:pStyle w:val="TableSideHeading"/>
            </w:pPr>
          </w:p>
        </w:tc>
        <w:tc>
          <w:tcPr>
            <w:tcW w:w="624" w:type="dxa"/>
          </w:tcPr>
          <w:p w14:paraId="07A28106" w14:textId="77777777" w:rsidR="0037654B" w:rsidRPr="00687FED" w:rsidRDefault="0037654B" w:rsidP="0037654B">
            <w:pPr>
              <w:pStyle w:val="TableText"/>
              <w:jc w:val="both"/>
              <w:rPr>
                <w:rFonts w:ascii="David" w:hAnsi="David"/>
                <w:sz w:val="26"/>
              </w:rPr>
            </w:pPr>
          </w:p>
        </w:tc>
        <w:tc>
          <w:tcPr>
            <w:tcW w:w="7145" w:type="dxa"/>
            <w:gridSpan w:val="5"/>
          </w:tcPr>
          <w:p w14:paraId="003C67FA" w14:textId="77777777" w:rsidR="0037654B" w:rsidRPr="00D252F5" w:rsidRDefault="0037654B" w:rsidP="0037654B">
            <w:pPr>
              <w:pStyle w:val="TableBlock"/>
            </w:pPr>
            <w:r w:rsidRPr="00D252F5">
              <w:rPr>
                <w:rtl/>
              </w:rPr>
              <w:t>(5)</w:t>
            </w:r>
            <w:r w:rsidRPr="00D252F5">
              <w:rPr>
                <w:rtl/>
              </w:rPr>
              <w:tab/>
              <w:t>קביעת הוראות לעניין חוק זה, לרבות בעניינים אלו:</w:t>
            </w:r>
          </w:p>
        </w:tc>
      </w:tr>
      <w:tr w:rsidR="0037654B" w:rsidRPr="00D252F5" w14:paraId="4D1E6D15" w14:textId="77777777" w:rsidTr="0037654B">
        <w:trPr>
          <w:cantSplit/>
        </w:trPr>
        <w:tc>
          <w:tcPr>
            <w:tcW w:w="1869" w:type="dxa"/>
          </w:tcPr>
          <w:p w14:paraId="0DC8C887" w14:textId="77777777" w:rsidR="0037654B" w:rsidRPr="00D252F5" w:rsidRDefault="0037654B" w:rsidP="0037654B">
            <w:pPr>
              <w:pStyle w:val="TableSideHeading"/>
            </w:pPr>
          </w:p>
        </w:tc>
        <w:tc>
          <w:tcPr>
            <w:tcW w:w="624" w:type="dxa"/>
          </w:tcPr>
          <w:p w14:paraId="6AC1A2B1" w14:textId="77777777" w:rsidR="0037654B" w:rsidRPr="00687FED" w:rsidRDefault="0037654B" w:rsidP="0037654B">
            <w:pPr>
              <w:pStyle w:val="TableText"/>
              <w:jc w:val="both"/>
              <w:rPr>
                <w:rFonts w:ascii="David" w:hAnsi="David"/>
                <w:sz w:val="26"/>
              </w:rPr>
            </w:pPr>
          </w:p>
        </w:tc>
        <w:tc>
          <w:tcPr>
            <w:tcW w:w="624" w:type="dxa"/>
          </w:tcPr>
          <w:p w14:paraId="218B58FA" w14:textId="77777777" w:rsidR="0037654B" w:rsidRPr="00D252F5" w:rsidRDefault="0037654B" w:rsidP="0037654B">
            <w:pPr>
              <w:pStyle w:val="TableText"/>
              <w:jc w:val="both"/>
            </w:pPr>
          </w:p>
        </w:tc>
        <w:tc>
          <w:tcPr>
            <w:tcW w:w="6521" w:type="dxa"/>
            <w:gridSpan w:val="4"/>
          </w:tcPr>
          <w:p w14:paraId="79E12391" w14:textId="77777777" w:rsidR="0037654B" w:rsidRPr="00D252F5" w:rsidRDefault="0037654B" w:rsidP="0037654B">
            <w:pPr>
              <w:pStyle w:val="TableBlock"/>
            </w:pPr>
            <w:r w:rsidRPr="00D252F5">
              <w:rPr>
                <w:rtl/>
              </w:rPr>
              <w:t>(א)</w:t>
            </w:r>
            <w:r w:rsidRPr="00D252F5">
              <w:rPr>
                <w:rtl/>
              </w:rPr>
              <w:tab/>
              <w:t>קביעת אמות מידה לרמה, לטיב ולאיכות השירות שנותן בעל רישיון לפעילות טעונה רישוי לפי חוק זה;</w:t>
            </w:r>
            <w:r w:rsidRPr="00D252F5">
              <w:t xml:space="preserve"> </w:t>
            </w:r>
          </w:p>
        </w:tc>
      </w:tr>
      <w:tr w:rsidR="0037654B" w:rsidRPr="00D252F5" w14:paraId="132ABBAA" w14:textId="77777777" w:rsidTr="0037654B">
        <w:trPr>
          <w:cantSplit/>
        </w:trPr>
        <w:tc>
          <w:tcPr>
            <w:tcW w:w="1869" w:type="dxa"/>
          </w:tcPr>
          <w:p w14:paraId="234B9EC4" w14:textId="77777777" w:rsidR="0037654B" w:rsidRPr="00D252F5" w:rsidRDefault="0037654B" w:rsidP="0037654B">
            <w:pPr>
              <w:pStyle w:val="TableSideHeading"/>
            </w:pPr>
          </w:p>
        </w:tc>
        <w:tc>
          <w:tcPr>
            <w:tcW w:w="624" w:type="dxa"/>
          </w:tcPr>
          <w:p w14:paraId="27167A67" w14:textId="77777777" w:rsidR="0037654B" w:rsidRPr="00687FED" w:rsidRDefault="0037654B" w:rsidP="0037654B">
            <w:pPr>
              <w:pStyle w:val="TableText"/>
              <w:jc w:val="both"/>
              <w:rPr>
                <w:rFonts w:ascii="David" w:hAnsi="David"/>
                <w:sz w:val="26"/>
              </w:rPr>
            </w:pPr>
          </w:p>
        </w:tc>
        <w:tc>
          <w:tcPr>
            <w:tcW w:w="624" w:type="dxa"/>
          </w:tcPr>
          <w:p w14:paraId="246299E9" w14:textId="77777777" w:rsidR="0037654B" w:rsidRPr="00D252F5" w:rsidRDefault="0037654B" w:rsidP="0037654B">
            <w:pPr>
              <w:pStyle w:val="TableText"/>
              <w:jc w:val="both"/>
            </w:pPr>
          </w:p>
        </w:tc>
        <w:tc>
          <w:tcPr>
            <w:tcW w:w="6521" w:type="dxa"/>
            <w:gridSpan w:val="4"/>
          </w:tcPr>
          <w:p w14:paraId="75B746F9" w14:textId="77777777" w:rsidR="0037654B" w:rsidRPr="00D252F5" w:rsidRDefault="0037654B" w:rsidP="0037654B">
            <w:pPr>
              <w:pStyle w:val="TableBlock"/>
            </w:pPr>
            <w:r w:rsidRPr="00D252F5">
              <w:rPr>
                <w:rtl/>
              </w:rPr>
              <w:t>(ב)</w:t>
            </w:r>
            <w:r w:rsidRPr="00D252F5">
              <w:rPr>
                <w:rtl/>
              </w:rPr>
              <w:tab/>
              <w:t>קביעת כללים למתן רישיונות ורישום במרשם לפי חוק זה;</w:t>
            </w:r>
          </w:p>
        </w:tc>
      </w:tr>
      <w:tr w:rsidR="0037654B" w:rsidRPr="00D252F5" w14:paraId="3676F693" w14:textId="77777777" w:rsidTr="0037654B">
        <w:trPr>
          <w:cantSplit/>
        </w:trPr>
        <w:tc>
          <w:tcPr>
            <w:tcW w:w="1869" w:type="dxa"/>
          </w:tcPr>
          <w:p w14:paraId="696E3050" w14:textId="77777777" w:rsidR="0037654B" w:rsidRPr="00D252F5" w:rsidRDefault="0037654B" w:rsidP="0037654B">
            <w:pPr>
              <w:pStyle w:val="TableSideHeading"/>
            </w:pPr>
          </w:p>
        </w:tc>
        <w:tc>
          <w:tcPr>
            <w:tcW w:w="624" w:type="dxa"/>
          </w:tcPr>
          <w:p w14:paraId="434058CF" w14:textId="77777777" w:rsidR="0037654B" w:rsidRPr="00687FED" w:rsidRDefault="0037654B" w:rsidP="0037654B">
            <w:pPr>
              <w:pStyle w:val="TableText"/>
              <w:jc w:val="both"/>
              <w:rPr>
                <w:rFonts w:ascii="David" w:hAnsi="David"/>
                <w:sz w:val="26"/>
              </w:rPr>
            </w:pPr>
          </w:p>
        </w:tc>
        <w:tc>
          <w:tcPr>
            <w:tcW w:w="624" w:type="dxa"/>
          </w:tcPr>
          <w:p w14:paraId="169BDEAF" w14:textId="77777777" w:rsidR="0037654B" w:rsidRPr="00D252F5" w:rsidRDefault="0037654B" w:rsidP="0037654B">
            <w:pPr>
              <w:pStyle w:val="TableText"/>
              <w:jc w:val="both"/>
            </w:pPr>
          </w:p>
        </w:tc>
        <w:tc>
          <w:tcPr>
            <w:tcW w:w="6521" w:type="dxa"/>
            <w:gridSpan w:val="4"/>
          </w:tcPr>
          <w:p w14:paraId="74BA9F1C" w14:textId="77777777" w:rsidR="0037654B" w:rsidRPr="00D252F5" w:rsidRDefault="0037654B" w:rsidP="0037654B">
            <w:pPr>
              <w:pStyle w:val="TableBlock"/>
            </w:pPr>
            <w:r w:rsidRPr="00D252F5">
              <w:rPr>
                <w:rtl/>
              </w:rPr>
              <w:t>(ג)</w:t>
            </w:r>
            <w:r w:rsidRPr="00D252F5">
              <w:rPr>
                <w:rtl/>
              </w:rPr>
              <w:tab/>
              <w:t xml:space="preserve">קביעת תקנים לטיפול בפסולת ולתוצרי </w:t>
            </w:r>
            <w:proofErr w:type="spellStart"/>
            <w:r w:rsidRPr="00D252F5">
              <w:rPr>
                <w:rtl/>
              </w:rPr>
              <w:t>מיחזור</w:t>
            </w:r>
            <w:proofErr w:type="spellEnd"/>
            <w:r w:rsidRPr="00D252F5">
              <w:rPr>
                <w:rtl/>
              </w:rPr>
              <w:t xml:space="preserve">, </w:t>
            </w:r>
            <w:proofErr w:type="spellStart"/>
            <w:r w:rsidRPr="00D252F5">
              <w:rPr>
                <w:rtl/>
              </w:rPr>
              <w:t>קומפוסטציה</w:t>
            </w:r>
            <w:proofErr w:type="spellEnd"/>
            <w:r w:rsidRPr="00D252F5">
              <w:rPr>
                <w:rtl/>
              </w:rPr>
              <w:t xml:space="preserve"> או השבה;</w:t>
            </w:r>
          </w:p>
        </w:tc>
      </w:tr>
      <w:tr w:rsidR="0037654B" w:rsidRPr="00D252F5" w14:paraId="3D86082E" w14:textId="77777777" w:rsidTr="0037654B">
        <w:trPr>
          <w:cantSplit/>
        </w:trPr>
        <w:tc>
          <w:tcPr>
            <w:tcW w:w="1869" w:type="dxa"/>
          </w:tcPr>
          <w:p w14:paraId="0CDE338E" w14:textId="77777777" w:rsidR="0037654B" w:rsidRPr="00D252F5" w:rsidRDefault="0037654B" w:rsidP="0037654B">
            <w:pPr>
              <w:pStyle w:val="TableSideHeading"/>
            </w:pPr>
          </w:p>
        </w:tc>
        <w:tc>
          <w:tcPr>
            <w:tcW w:w="624" w:type="dxa"/>
          </w:tcPr>
          <w:p w14:paraId="436C935F" w14:textId="77777777" w:rsidR="0037654B" w:rsidRPr="00687FED" w:rsidRDefault="0037654B" w:rsidP="0037654B">
            <w:pPr>
              <w:pStyle w:val="TableText"/>
              <w:jc w:val="both"/>
              <w:rPr>
                <w:rFonts w:ascii="David" w:hAnsi="David"/>
                <w:sz w:val="26"/>
              </w:rPr>
            </w:pPr>
          </w:p>
        </w:tc>
        <w:tc>
          <w:tcPr>
            <w:tcW w:w="7145" w:type="dxa"/>
            <w:gridSpan w:val="5"/>
          </w:tcPr>
          <w:p w14:paraId="375E739C" w14:textId="77777777" w:rsidR="0037654B" w:rsidRPr="00D252F5" w:rsidRDefault="0037654B" w:rsidP="0037654B">
            <w:pPr>
              <w:pStyle w:val="TableBlock"/>
            </w:pPr>
            <w:r w:rsidRPr="00D252F5">
              <w:rPr>
                <w:rtl/>
              </w:rPr>
              <w:t>(6)</w:t>
            </w:r>
            <w:r w:rsidRPr="00D252F5">
              <w:rPr>
                <w:rtl/>
              </w:rPr>
              <w:tab/>
              <w:t>מתן רישיונות, פיקוח על מילוי תנאים שנקבעו ברישיונות ועל בעלי רישיונות או רשומים במרשם;</w:t>
            </w:r>
          </w:p>
        </w:tc>
      </w:tr>
      <w:tr w:rsidR="0037654B" w:rsidRPr="00D252F5" w14:paraId="4D221F7D" w14:textId="77777777" w:rsidTr="0037654B">
        <w:trPr>
          <w:cantSplit/>
        </w:trPr>
        <w:tc>
          <w:tcPr>
            <w:tcW w:w="1869" w:type="dxa"/>
          </w:tcPr>
          <w:p w14:paraId="59F4A4C0" w14:textId="77777777" w:rsidR="0037654B" w:rsidRPr="00D252F5" w:rsidRDefault="0037654B" w:rsidP="0037654B">
            <w:pPr>
              <w:pStyle w:val="TableSideHeading"/>
            </w:pPr>
          </w:p>
        </w:tc>
        <w:tc>
          <w:tcPr>
            <w:tcW w:w="624" w:type="dxa"/>
          </w:tcPr>
          <w:p w14:paraId="19614400" w14:textId="77777777" w:rsidR="0037654B" w:rsidRPr="00687FED" w:rsidRDefault="0037654B" w:rsidP="0037654B">
            <w:pPr>
              <w:pStyle w:val="TableText"/>
              <w:jc w:val="both"/>
              <w:rPr>
                <w:rFonts w:ascii="David" w:hAnsi="David"/>
                <w:sz w:val="26"/>
              </w:rPr>
            </w:pPr>
          </w:p>
        </w:tc>
        <w:tc>
          <w:tcPr>
            <w:tcW w:w="7145" w:type="dxa"/>
            <w:gridSpan w:val="5"/>
            <w:shd w:val="clear" w:color="auto" w:fill="auto"/>
          </w:tcPr>
          <w:p w14:paraId="437A7D34" w14:textId="77777777" w:rsidR="0037654B" w:rsidRPr="00D252F5" w:rsidRDefault="0037654B" w:rsidP="0037654B">
            <w:pPr>
              <w:pStyle w:val="TableBlock"/>
            </w:pPr>
            <w:r w:rsidRPr="00D252F5">
              <w:rPr>
                <w:rtl/>
              </w:rPr>
              <w:t>(7)</w:t>
            </w:r>
            <w:r w:rsidRPr="00D252F5">
              <w:rPr>
                <w:rtl/>
              </w:rPr>
              <w:tab/>
              <w:t>ביצוע פעולות בשעת חירום בהתאם להוראות סעיף 47;</w:t>
            </w:r>
          </w:p>
        </w:tc>
      </w:tr>
      <w:tr w:rsidR="0037654B" w:rsidRPr="00D252F5" w14:paraId="0C6F23D2" w14:textId="77777777" w:rsidTr="0037654B">
        <w:trPr>
          <w:cantSplit/>
        </w:trPr>
        <w:tc>
          <w:tcPr>
            <w:tcW w:w="1869" w:type="dxa"/>
          </w:tcPr>
          <w:p w14:paraId="311ED1F5" w14:textId="77777777" w:rsidR="0037654B" w:rsidRPr="00D252F5" w:rsidRDefault="0037654B" w:rsidP="0037654B">
            <w:pPr>
              <w:pStyle w:val="TableSideHeading"/>
            </w:pPr>
          </w:p>
        </w:tc>
        <w:tc>
          <w:tcPr>
            <w:tcW w:w="624" w:type="dxa"/>
          </w:tcPr>
          <w:p w14:paraId="06696BCA" w14:textId="77777777" w:rsidR="0037654B" w:rsidRPr="00687FED" w:rsidRDefault="0037654B" w:rsidP="0037654B">
            <w:pPr>
              <w:pStyle w:val="TableText"/>
              <w:jc w:val="both"/>
              <w:rPr>
                <w:rFonts w:ascii="David" w:hAnsi="David"/>
                <w:sz w:val="26"/>
              </w:rPr>
            </w:pPr>
          </w:p>
        </w:tc>
        <w:tc>
          <w:tcPr>
            <w:tcW w:w="7145" w:type="dxa"/>
            <w:gridSpan w:val="5"/>
            <w:shd w:val="clear" w:color="auto" w:fill="auto"/>
          </w:tcPr>
          <w:p w14:paraId="1558D850" w14:textId="77777777" w:rsidR="0037654B" w:rsidRPr="00D252F5" w:rsidRDefault="0037654B" w:rsidP="0037654B">
            <w:pPr>
              <w:pStyle w:val="TableBlock"/>
            </w:pPr>
            <w:r w:rsidRPr="00D252F5">
              <w:rPr>
                <w:rtl/>
              </w:rPr>
              <w:t>(8)</w:t>
            </w:r>
            <w:r w:rsidRPr="00D252F5">
              <w:rPr>
                <w:rtl/>
              </w:rPr>
              <w:tab/>
              <w:t>תכנון אתרים נדרשים לטיפול בפסולת.</w:t>
            </w:r>
          </w:p>
        </w:tc>
      </w:tr>
      <w:tr w:rsidR="0037654B" w:rsidRPr="00D252F5" w14:paraId="250EED31" w14:textId="77777777" w:rsidTr="0037654B">
        <w:trPr>
          <w:cantSplit/>
        </w:trPr>
        <w:tc>
          <w:tcPr>
            <w:tcW w:w="1869" w:type="dxa"/>
          </w:tcPr>
          <w:p w14:paraId="1EBDEFF4" w14:textId="77777777" w:rsidR="0037654B" w:rsidRPr="00D252F5" w:rsidRDefault="0037654B" w:rsidP="0037654B">
            <w:pPr>
              <w:pStyle w:val="TableSideHeading"/>
            </w:pPr>
            <w:r w:rsidRPr="00D252F5">
              <w:rPr>
                <w:rtl/>
              </w:rPr>
              <w:t>קביעת תעריפים</w:t>
            </w:r>
          </w:p>
        </w:tc>
        <w:tc>
          <w:tcPr>
            <w:tcW w:w="624" w:type="dxa"/>
          </w:tcPr>
          <w:p w14:paraId="77AB341C" w14:textId="77777777" w:rsidR="0037654B" w:rsidRPr="00687FED" w:rsidRDefault="0037654B" w:rsidP="0037654B">
            <w:pPr>
              <w:pStyle w:val="TableText"/>
              <w:numPr>
                <w:ilvl w:val="0"/>
                <w:numId w:val="26"/>
              </w:numPr>
              <w:jc w:val="both"/>
              <w:rPr>
                <w:rFonts w:ascii="David" w:hAnsi="David"/>
                <w:sz w:val="26"/>
              </w:rPr>
            </w:pPr>
          </w:p>
        </w:tc>
        <w:tc>
          <w:tcPr>
            <w:tcW w:w="7145" w:type="dxa"/>
            <w:gridSpan w:val="5"/>
          </w:tcPr>
          <w:p w14:paraId="7DFB1985" w14:textId="77777777" w:rsidR="0037654B" w:rsidRPr="00D252F5" w:rsidRDefault="0037654B" w:rsidP="0037654B">
            <w:pPr>
              <w:pStyle w:val="TableBlock"/>
            </w:pPr>
            <w:r w:rsidRPr="00D252F5">
              <w:rPr>
                <w:rtl/>
              </w:rPr>
              <w:t>(א)</w:t>
            </w:r>
            <w:r w:rsidRPr="00D252F5">
              <w:rPr>
                <w:rtl/>
              </w:rPr>
              <w:tab/>
              <w:t>הרשות תקבע תעריפים על בסיס עקרון העלות בהתחשב, בין היתר, בסוג השירותים, בזמינותם, ברמתם ובעלותם הכלל ארצית</w:t>
            </w:r>
            <w:r w:rsidRPr="00D252F5">
              <w:t>.</w:t>
            </w:r>
          </w:p>
        </w:tc>
      </w:tr>
      <w:tr w:rsidR="0037654B" w:rsidRPr="00D252F5" w14:paraId="63324D85" w14:textId="77777777" w:rsidTr="0037654B">
        <w:trPr>
          <w:cantSplit/>
        </w:trPr>
        <w:tc>
          <w:tcPr>
            <w:tcW w:w="1869" w:type="dxa"/>
          </w:tcPr>
          <w:p w14:paraId="48AE3D9A" w14:textId="77777777" w:rsidR="0037654B" w:rsidRPr="00D252F5" w:rsidRDefault="0037654B" w:rsidP="0037654B">
            <w:pPr>
              <w:pStyle w:val="TableSideHeading"/>
            </w:pPr>
          </w:p>
        </w:tc>
        <w:tc>
          <w:tcPr>
            <w:tcW w:w="624" w:type="dxa"/>
          </w:tcPr>
          <w:p w14:paraId="5F7E1DC0" w14:textId="77777777" w:rsidR="0037654B" w:rsidRPr="00687FED" w:rsidRDefault="0037654B" w:rsidP="0037654B">
            <w:pPr>
              <w:pStyle w:val="TableText"/>
              <w:jc w:val="both"/>
              <w:rPr>
                <w:rFonts w:ascii="David" w:hAnsi="David"/>
                <w:sz w:val="26"/>
              </w:rPr>
            </w:pPr>
          </w:p>
        </w:tc>
        <w:tc>
          <w:tcPr>
            <w:tcW w:w="7145" w:type="dxa"/>
            <w:gridSpan w:val="5"/>
          </w:tcPr>
          <w:p w14:paraId="044842AB" w14:textId="77777777" w:rsidR="0037654B" w:rsidRPr="00D252F5" w:rsidRDefault="0037654B" w:rsidP="0037654B">
            <w:pPr>
              <w:pStyle w:val="TableBlock"/>
            </w:pPr>
            <w:r w:rsidRPr="00D252F5">
              <w:rPr>
                <w:rtl/>
              </w:rPr>
              <w:t>(ב)</w:t>
            </w:r>
            <w:r w:rsidRPr="00D252F5">
              <w:rPr>
                <w:rtl/>
              </w:rPr>
              <w:tab/>
              <w:t>לשם קביעת התעריפים, תבצע הרשות פעולות של בקרת העלויות של בעל רישיון.</w:t>
            </w:r>
          </w:p>
        </w:tc>
      </w:tr>
      <w:tr w:rsidR="0037654B" w:rsidRPr="00D252F5" w14:paraId="2A9D603E" w14:textId="77777777" w:rsidTr="0037654B">
        <w:trPr>
          <w:cantSplit/>
        </w:trPr>
        <w:tc>
          <w:tcPr>
            <w:tcW w:w="1869" w:type="dxa"/>
          </w:tcPr>
          <w:p w14:paraId="1BD4D863" w14:textId="77777777" w:rsidR="0037654B" w:rsidRPr="00D252F5" w:rsidRDefault="0037654B" w:rsidP="0037654B">
            <w:pPr>
              <w:pStyle w:val="TableSideHeading"/>
            </w:pPr>
          </w:p>
        </w:tc>
        <w:tc>
          <w:tcPr>
            <w:tcW w:w="624" w:type="dxa"/>
          </w:tcPr>
          <w:p w14:paraId="4F7E051D" w14:textId="77777777" w:rsidR="0037654B" w:rsidRPr="00687FED" w:rsidRDefault="0037654B" w:rsidP="0037654B">
            <w:pPr>
              <w:pStyle w:val="TableText"/>
              <w:jc w:val="both"/>
              <w:rPr>
                <w:rFonts w:ascii="David" w:hAnsi="David"/>
                <w:sz w:val="26"/>
              </w:rPr>
            </w:pPr>
          </w:p>
        </w:tc>
        <w:tc>
          <w:tcPr>
            <w:tcW w:w="7145" w:type="dxa"/>
            <w:gridSpan w:val="5"/>
          </w:tcPr>
          <w:p w14:paraId="3096F763" w14:textId="77777777" w:rsidR="0037654B" w:rsidRPr="00D252F5" w:rsidRDefault="0037654B" w:rsidP="0037654B">
            <w:pPr>
              <w:pStyle w:val="TableBlock"/>
            </w:pPr>
            <w:r w:rsidRPr="00D252F5">
              <w:rPr>
                <w:rtl/>
              </w:rPr>
              <w:t>(ג)</w:t>
            </w:r>
            <w:r w:rsidRPr="00D252F5">
              <w:rPr>
                <w:rtl/>
              </w:rPr>
              <w:tab/>
              <w:t>לעניין קביעת העלות כאמור בסעיף קטן (א), תביא הרשות בחשבון בין היתר את שיעור תשואה נאותה על ההון</w:t>
            </w:r>
            <w:r w:rsidRPr="00D252F5">
              <w:t xml:space="preserve">; </w:t>
            </w:r>
            <w:r w:rsidRPr="00D252F5">
              <w:rPr>
                <w:rtl/>
              </w:rPr>
              <w:t>הרשות רשאית שלא להביא בחשבון הוצאות אשר לדעתה אינן דרושות למילוי חובות על פי רישיון;</w:t>
            </w:r>
          </w:p>
        </w:tc>
      </w:tr>
      <w:tr w:rsidR="0037654B" w:rsidRPr="00D252F5" w14:paraId="2AFAC3ED" w14:textId="77777777" w:rsidTr="0037654B">
        <w:trPr>
          <w:cantSplit/>
        </w:trPr>
        <w:tc>
          <w:tcPr>
            <w:tcW w:w="1869" w:type="dxa"/>
          </w:tcPr>
          <w:p w14:paraId="7281E4BD" w14:textId="77777777" w:rsidR="0037654B" w:rsidRPr="00D252F5" w:rsidRDefault="0037654B" w:rsidP="0037654B">
            <w:pPr>
              <w:pStyle w:val="TableSideHeading"/>
            </w:pPr>
          </w:p>
        </w:tc>
        <w:tc>
          <w:tcPr>
            <w:tcW w:w="624" w:type="dxa"/>
          </w:tcPr>
          <w:p w14:paraId="7C312C07" w14:textId="77777777" w:rsidR="0037654B" w:rsidRPr="00687FED" w:rsidRDefault="0037654B" w:rsidP="0037654B">
            <w:pPr>
              <w:pStyle w:val="TableText"/>
              <w:jc w:val="both"/>
              <w:rPr>
                <w:rFonts w:ascii="David" w:hAnsi="David"/>
                <w:sz w:val="26"/>
              </w:rPr>
            </w:pPr>
          </w:p>
        </w:tc>
        <w:tc>
          <w:tcPr>
            <w:tcW w:w="7145" w:type="dxa"/>
            <w:gridSpan w:val="5"/>
          </w:tcPr>
          <w:p w14:paraId="0573150A" w14:textId="77777777" w:rsidR="0037654B" w:rsidRPr="00D252F5" w:rsidRDefault="0037654B" w:rsidP="0037654B">
            <w:pPr>
              <w:pStyle w:val="TableBlock"/>
            </w:pPr>
            <w:r w:rsidRPr="00D252F5">
              <w:rPr>
                <w:rtl/>
              </w:rPr>
              <w:t>(ד)  ביישום עקרון העלות לשם קביעת התעריפים תכיר הרשות בעלויות הנובעות מכל אלה:</w:t>
            </w:r>
          </w:p>
        </w:tc>
      </w:tr>
      <w:tr w:rsidR="0037654B" w:rsidRPr="00D252F5" w14:paraId="7A5CD906" w14:textId="77777777" w:rsidTr="0037654B">
        <w:trPr>
          <w:cantSplit/>
        </w:trPr>
        <w:tc>
          <w:tcPr>
            <w:tcW w:w="1869" w:type="dxa"/>
          </w:tcPr>
          <w:p w14:paraId="713B23C7" w14:textId="77777777" w:rsidR="0037654B" w:rsidRPr="00D252F5" w:rsidRDefault="0037654B" w:rsidP="0037654B">
            <w:pPr>
              <w:pStyle w:val="TableSideHeading"/>
            </w:pPr>
          </w:p>
        </w:tc>
        <w:tc>
          <w:tcPr>
            <w:tcW w:w="624" w:type="dxa"/>
          </w:tcPr>
          <w:p w14:paraId="04D86A7B" w14:textId="77777777" w:rsidR="0037654B" w:rsidRPr="00687FED" w:rsidRDefault="0037654B" w:rsidP="0037654B">
            <w:pPr>
              <w:pStyle w:val="TableText"/>
              <w:jc w:val="both"/>
              <w:rPr>
                <w:rFonts w:ascii="David" w:hAnsi="David"/>
                <w:sz w:val="26"/>
              </w:rPr>
            </w:pPr>
          </w:p>
        </w:tc>
        <w:tc>
          <w:tcPr>
            <w:tcW w:w="624" w:type="dxa"/>
          </w:tcPr>
          <w:p w14:paraId="7D79946C" w14:textId="77777777" w:rsidR="0037654B" w:rsidRPr="00D252F5" w:rsidRDefault="0037654B" w:rsidP="0037654B">
            <w:pPr>
              <w:pStyle w:val="TableText"/>
              <w:jc w:val="both"/>
            </w:pPr>
          </w:p>
        </w:tc>
        <w:tc>
          <w:tcPr>
            <w:tcW w:w="6521" w:type="dxa"/>
            <w:gridSpan w:val="4"/>
          </w:tcPr>
          <w:p w14:paraId="3C3FE5BA" w14:textId="77777777" w:rsidR="0037654B" w:rsidRPr="00D252F5" w:rsidRDefault="0037654B" w:rsidP="0037654B">
            <w:pPr>
              <w:pStyle w:val="TableBlock"/>
            </w:pPr>
            <w:r w:rsidRPr="00D252F5">
              <w:rPr>
                <w:rtl/>
              </w:rPr>
              <w:t>(1)</w:t>
            </w:r>
            <w:r w:rsidRPr="00D252F5">
              <w:rPr>
                <w:rtl/>
              </w:rPr>
              <w:tab/>
            </w:r>
            <w:proofErr w:type="spellStart"/>
            <w:r w:rsidRPr="00D252F5">
              <w:rPr>
                <w:rtl/>
              </w:rPr>
              <w:t>תוכנית</w:t>
            </w:r>
            <w:proofErr w:type="spellEnd"/>
            <w:r w:rsidRPr="00D252F5">
              <w:rPr>
                <w:rtl/>
              </w:rPr>
              <w:t xml:space="preserve"> הפיתוח ויעדי הממשלה;</w:t>
            </w:r>
          </w:p>
        </w:tc>
      </w:tr>
      <w:tr w:rsidR="0037654B" w:rsidRPr="00D252F5" w14:paraId="47D01266" w14:textId="77777777" w:rsidTr="0037654B">
        <w:trPr>
          <w:cantSplit/>
        </w:trPr>
        <w:tc>
          <w:tcPr>
            <w:tcW w:w="1869" w:type="dxa"/>
          </w:tcPr>
          <w:p w14:paraId="56FEADD2" w14:textId="77777777" w:rsidR="0037654B" w:rsidRPr="00D252F5" w:rsidRDefault="0037654B" w:rsidP="0037654B">
            <w:pPr>
              <w:pStyle w:val="TableSideHeading"/>
            </w:pPr>
          </w:p>
        </w:tc>
        <w:tc>
          <w:tcPr>
            <w:tcW w:w="624" w:type="dxa"/>
          </w:tcPr>
          <w:p w14:paraId="035F27D6" w14:textId="77777777" w:rsidR="0037654B" w:rsidRPr="00687FED" w:rsidRDefault="0037654B" w:rsidP="0037654B">
            <w:pPr>
              <w:pStyle w:val="TableText"/>
              <w:jc w:val="both"/>
              <w:rPr>
                <w:rFonts w:ascii="David" w:hAnsi="David"/>
                <w:sz w:val="26"/>
              </w:rPr>
            </w:pPr>
          </w:p>
        </w:tc>
        <w:tc>
          <w:tcPr>
            <w:tcW w:w="624" w:type="dxa"/>
          </w:tcPr>
          <w:p w14:paraId="7487E859" w14:textId="77777777" w:rsidR="0037654B" w:rsidRPr="00D252F5" w:rsidRDefault="0037654B" w:rsidP="0037654B">
            <w:pPr>
              <w:pStyle w:val="TableText"/>
              <w:jc w:val="both"/>
            </w:pPr>
          </w:p>
        </w:tc>
        <w:tc>
          <w:tcPr>
            <w:tcW w:w="6521" w:type="dxa"/>
            <w:gridSpan w:val="4"/>
          </w:tcPr>
          <w:p w14:paraId="1CE99399" w14:textId="77777777" w:rsidR="0037654B" w:rsidRPr="00D252F5" w:rsidRDefault="0037654B" w:rsidP="0037654B">
            <w:pPr>
              <w:pStyle w:val="TableBlock"/>
            </w:pPr>
            <w:r w:rsidRPr="00D252F5">
              <w:rPr>
                <w:rtl/>
              </w:rPr>
              <w:t>(2)</w:t>
            </w:r>
            <w:r w:rsidRPr="00D252F5">
              <w:rPr>
                <w:rtl/>
              </w:rPr>
              <w:tab/>
              <w:t>הוצאות שהוצאו לצרכי תפעול משק הפסולת בחירום.</w:t>
            </w:r>
          </w:p>
        </w:tc>
      </w:tr>
      <w:tr w:rsidR="0037654B" w:rsidRPr="00D252F5" w14:paraId="787D04DD" w14:textId="77777777" w:rsidTr="0037654B">
        <w:trPr>
          <w:cantSplit/>
        </w:trPr>
        <w:tc>
          <w:tcPr>
            <w:tcW w:w="1869" w:type="dxa"/>
          </w:tcPr>
          <w:p w14:paraId="145EA747" w14:textId="77777777" w:rsidR="0037654B" w:rsidRPr="00D252F5" w:rsidRDefault="0037654B" w:rsidP="0037654B">
            <w:pPr>
              <w:pStyle w:val="TableSideHeading"/>
            </w:pPr>
          </w:p>
        </w:tc>
        <w:tc>
          <w:tcPr>
            <w:tcW w:w="624" w:type="dxa"/>
          </w:tcPr>
          <w:p w14:paraId="0E440891" w14:textId="77777777" w:rsidR="0037654B" w:rsidRPr="00687FED" w:rsidRDefault="0037654B" w:rsidP="0037654B">
            <w:pPr>
              <w:pStyle w:val="TableText"/>
              <w:jc w:val="both"/>
              <w:rPr>
                <w:rFonts w:ascii="David" w:hAnsi="David"/>
                <w:sz w:val="26"/>
              </w:rPr>
            </w:pPr>
          </w:p>
        </w:tc>
        <w:tc>
          <w:tcPr>
            <w:tcW w:w="7145" w:type="dxa"/>
            <w:gridSpan w:val="5"/>
          </w:tcPr>
          <w:p w14:paraId="630957E0" w14:textId="77777777" w:rsidR="0037654B" w:rsidRPr="00D252F5" w:rsidRDefault="0037654B" w:rsidP="0037654B">
            <w:pPr>
              <w:pStyle w:val="TableBlock"/>
            </w:pPr>
            <w:r w:rsidRPr="00D252F5">
              <w:rPr>
                <w:rtl/>
              </w:rPr>
              <w:t>(ה)</w:t>
            </w:r>
            <w:r w:rsidRPr="00D252F5">
              <w:rPr>
                <w:rtl/>
              </w:rPr>
              <w:tab/>
              <w:t>הרשות תפרסם את התעריפים ברשומות.</w:t>
            </w:r>
          </w:p>
        </w:tc>
      </w:tr>
      <w:tr w:rsidR="0037654B" w:rsidRPr="00D252F5" w14:paraId="5EFA3DD4" w14:textId="77777777" w:rsidTr="0037654B">
        <w:trPr>
          <w:cantSplit/>
        </w:trPr>
        <w:tc>
          <w:tcPr>
            <w:tcW w:w="1869" w:type="dxa"/>
          </w:tcPr>
          <w:p w14:paraId="6F307FFA" w14:textId="77777777" w:rsidR="0037654B" w:rsidRPr="00D252F5" w:rsidRDefault="0037654B" w:rsidP="0037654B">
            <w:pPr>
              <w:pStyle w:val="TableSideHeading"/>
            </w:pPr>
            <w:r w:rsidRPr="00D252F5">
              <w:rPr>
                <w:rtl/>
              </w:rPr>
              <w:t>עדכון התעריפים</w:t>
            </w:r>
          </w:p>
        </w:tc>
        <w:tc>
          <w:tcPr>
            <w:tcW w:w="624" w:type="dxa"/>
          </w:tcPr>
          <w:p w14:paraId="32AA9707" w14:textId="77777777" w:rsidR="0037654B" w:rsidRPr="00687FED" w:rsidRDefault="0037654B" w:rsidP="0037654B">
            <w:pPr>
              <w:pStyle w:val="TableText"/>
              <w:numPr>
                <w:ilvl w:val="0"/>
                <w:numId w:val="26"/>
              </w:numPr>
              <w:jc w:val="both"/>
              <w:rPr>
                <w:rFonts w:ascii="David" w:hAnsi="David"/>
                <w:sz w:val="26"/>
              </w:rPr>
            </w:pPr>
          </w:p>
        </w:tc>
        <w:tc>
          <w:tcPr>
            <w:tcW w:w="7145" w:type="dxa"/>
            <w:gridSpan w:val="5"/>
          </w:tcPr>
          <w:p w14:paraId="5570AF19" w14:textId="77777777" w:rsidR="0037654B" w:rsidRPr="00D252F5" w:rsidRDefault="0037654B" w:rsidP="0037654B">
            <w:pPr>
              <w:pStyle w:val="TableBlock"/>
              <w:rPr>
                <w:highlight w:val="magenta"/>
              </w:rPr>
            </w:pPr>
            <w:r w:rsidRPr="00D252F5">
              <w:rPr>
                <w:rtl/>
              </w:rPr>
              <w:t>(א)</w:t>
            </w:r>
            <w:r w:rsidRPr="00D252F5">
              <w:rPr>
                <w:rtl/>
              </w:rPr>
              <w:tab/>
              <w:t>הרשות תקבע את התעריפים מעת לעת לפי שיקול דעתה המקצועי הבלעדי ובהתאם להוראות סעיף 24 והם יעודכנו לפי נוסחת עדכון שתקבע הרשות, לכל הפחות, אחת לשנה.</w:t>
            </w:r>
          </w:p>
        </w:tc>
      </w:tr>
      <w:tr w:rsidR="0037654B" w:rsidRPr="00D252F5" w14:paraId="15E72FA3" w14:textId="77777777" w:rsidTr="0037654B">
        <w:trPr>
          <w:cantSplit/>
        </w:trPr>
        <w:tc>
          <w:tcPr>
            <w:tcW w:w="1869" w:type="dxa"/>
          </w:tcPr>
          <w:p w14:paraId="4122CF7F" w14:textId="77777777" w:rsidR="0037654B" w:rsidRPr="00D252F5" w:rsidRDefault="0037654B" w:rsidP="0037654B">
            <w:pPr>
              <w:pStyle w:val="TableSideHeading"/>
            </w:pPr>
          </w:p>
        </w:tc>
        <w:tc>
          <w:tcPr>
            <w:tcW w:w="624" w:type="dxa"/>
          </w:tcPr>
          <w:p w14:paraId="6F7F2109" w14:textId="77777777" w:rsidR="0037654B" w:rsidRPr="00687FED" w:rsidRDefault="0037654B" w:rsidP="0037654B">
            <w:pPr>
              <w:pStyle w:val="TableText"/>
              <w:jc w:val="both"/>
              <w:rPr>
                <w:rFonts w:ascii="David" w:hAnsi="David"/>
                <w:sz w:val="26"/>
              </w:rPr>
            </w:pPr>
          </w:p>
        </w:tc>
        <w:tc>
          <w:tcPr>
            <w:tcW w:w="7145" w:type="dxa"/>
            <w:gridSpan w:val="5"/>
          </w:tcPr>
          <w:p w14:paraId="7B2357AB" w14:textId="77777777" w:rsidR="0037654B" w:rsidRPr="00D252F5" w:rsidRDefault="0037654B" w:rsidP="0037654B">
            <w:pPr>
              <w:pStyle w:val="TableBlock"/>
            </w:pPr>
            <w:r w:rsidRPr="00D252F5">
              <w:rPr>
                <w:rtl/>
              </w:rPr>
              <w:t>(ב)</w:t>
            </w:r>
            <w:r w:rsidRPr="00D252F5">
              <w:rPr>
                <w:rtl/>
              </w:rPr>
              <w:tab/>
              <w:t>נוסחת העדכון לפי סעיף קטן (א) תביא בחשבון עודפים; לעניין זה, "עודפים" – פערים שנוצרו בין תחזית העלויות השנתיות הצפויות לבין ביצוע בפועל של פעילות בפסולת, בכל שנה עוקבת.</w:t>
            </w:r>
          </w:p>
        </w:tc>
      </w:tr>
      <w:tr w:rsidR="0037654B" w:rsidRPr="00D252F5" w14:paraId="6023352C" w14:textId="77777777" w:rsidTr="0037654B">
        <w:trPr>
          <w:cantSplit/>
        </w:trPr>
        <w:tc>
          <w:tcPr>
            <w:tcW w:w="1869" w:type="dxa"/>
          </w:tcPr>
          <w:p w14:paraId="611B4512" w14:textId="77777777" w:rsidR="0037654B" w:rsidRPr="00D252F5" w:rsidRDefault="0037654B" w:rsidP="0037654B">
            <w:pPr>
              <w:pStyle w:val="TableSideHeading"/>
            </w:pPr>
            <w:r w:rsidRPr="00D252F5">
              <w:rPr>
                <w:rtl/>
              </w:rPr>
              <w:lastRenderedPageBreak/>
              <w:t>דוח שנתי</w:t>
            </w:r>
          </w:p>
        </w:tc>
        <w:tc>
          <w:tcPr>
            <w:tcW w:w="624" w:type="dxa"/>
          </w:tcPr>
          <w:p w14:paraId="6E35C0F7" w14:textId="77777777" w:rsidR="0037654B" w:rsidRPr="00687FED" w:rsidRDefault="0037654B" w:rsidP="0037654B">
            <w:pPr>
              <w:pStyle w:val="TableText"/>
              <w:numPr>
                <w:ilvl w:val="0"/>
                <w:numId w:val="26"/>
              </w:numPr>
              <w:jc w:val="both"/>
              <w:rPr>
                <w:rFonts w:ascii="David" w:hAnsi="David"/>
                <w:sz w:val="26"/>
              </w:rPr>
            </w:pPr>
          </w:p>
        </w:tc>
        <w:tc>
          <w:tcPr>
            <w:tcW w:w="7145" w:type="dxa"/>
            <w:gridSpan w:val="5"/>
          </w:tcPr>
          <w:p w14:paraId="1F38C67C" w14:textId="77777777" w:rsidR="0037654B" w:rsidRPr="00D252F5" w:rsidRDefault="0037654B" w:rsidP="0037654B">
            <w:pPr>
              <w:pStyle w:val="TableBlock"/>
            </w:pPr>
            <w:r w:rsidRPr="00D252F5">
              <w:rPr>
                <w:rtl/>
              </w:rPr>
              <w:t>הרשות תפרסם, אחת לשנה, דין וחשבון על פעולותיה שיכלול, בין היתר, את כל אלה:</w:t>
            </w:r>
          </w:p>
        </w:tc>
      </w:tr>
      <w:tr w:rsidR="0037654B" w:rsidRPr="00D252F5" w14:paraId="74749774" w14:textId="77777777" w:rsidTr="0037654B">
        <w:trPr>
          <w:cantSplit/>
        </w:trPr>
        <w:tc>
          <w:tcPr>
            <w:tcW w:w="1869" w:type="dxa"/>
          </w:tcPr>
          <w:p w14:paraId="41BBC6AE" w14:textId="77777777" w:rsidR="0037654B" w:rsidRPr="00D252F5" w:rsidRDefault="0037654B" w:rsidP="0037654B">
            <w:pPr>
              <w:pStyle w:val="TableSideHeading"/>
            </w:pPr>
          </w:p>
        </w:tc>
        <w:tc>
          <w:tcPr>
            <w:tcW w:w="624" w:type="dxa"/>
          </w:tcPr>
          <w:p w14:paraId="5BC1D80D" w14:textId="77777777" w:rsidR="0037654B" w:rsidRPr="00687FED" w:rsidRDefault="0037654B" w:rsidP="0037654B">
            <w:pPr>
              <w:pStyle w:val="TableText"/>
              <w:jc w:val="both"/>
              <w:rPr>
                <w:rFonts w:ascii="David" w:hAnsi="David"/>
                <w:sz w:val="26"/>
              </w:rPr>
            </w:pPr>
          </w:p>
        </w:tc>
        <w:tc>
          <w:tcPr>
            <w:tcW w:w="7145" w:type="dxa"/>
            <w:gridSpan w:val="5"/>
          </w:tcPr>
          <w:p w14:paraId="368A5892" w14:textId="77777777" w:rsidR="0037654B" w:rsidRPr="0037654B" w:rsidRDefault="0037654B" w:rsidP="0037654B">
            <w:pPr>
              <w:pStyle w:val="TableBlock"/>
              <w:rPr>
                <w:rFonts w:ascii="David" w:hAnsi="David"/>
                <w:sz w:val="26"/>
              </w:rPr>
            </w:pPr>
            <w:r w:rsidRPr="0037654B">
              <w:rPr>
                <w:rFonts w:ascii="David" w:hAnsi="David"/>
                <w:sz w:val="26"/>
              </w:rPr>
              <w:t>(1)</w:t>
            </w:r>
            <w:r w:rsidRPr="0037654B">
              <w:rPr>
                <w:rFonts w:ascii="David" w:hAnsi="David"/>
                <w:sz w:val="26"/>
              </w:rPr>
              <w:tab/>
            </w:r>
            <w:r w:rsidRPr="0037654B">
              <w:rPr>
                <w:rFonts w:ascii="David" w:hAnsi="David"/>
                <w:sz w:val="26"/>
                <w:rtl/>
              </w:rPr>
              <w:t xml:space="preserve">סטטוס התקדמות </w:t>
            </w:r>
            <w:proofErr w:type="spellStart"/>
            <w:r w:rsidRPr="0037654B">
              <w:rPr>
                <w:rFonts w:ascii="David" w:hAnsi="David"/>
                <w:sz w:val="26"/>
                <w:rtl/>
              </w:rPr>
              <w:t>תוכנית</w:t>
            </w:r>
            <w:proofErr w:type="spellEnd"/>
            <w:r w:rsidRPr="0037654B">
              <w:rPr>
                <w:rFonts w:ascii="David" w:hAnsi="David"/>
                <w:sz w:val="26"/>
                <w:rtl/>
              </w:rPr>
              <w:t xml:space="preserve"> הפיתוח</w:t>
            </w:r>
            <w:r w:rsidRPr="0037654B">
              <w:rPr>
                <w:rFonts w:ascii="David" w:hAnsi="David"/>
                <w:sz w:val="26"/>
              </w:rPr>
              <w:t>;</w:t>
            </w:r>
          </w:p>
        </w:tc>
      </w:tr>
      <w:tr w:rsidR="0037654B" w:rsidRPr="00D252F5" w14:paraId="123EF657" w14:textId="77777777" w:rsidTr="0037654B">
        <w:trPr>
          <w:cantSplit/>
        </w:trPr>
        <w:tc>
          <w:tcPr>
            <w:tcW w:w="1869" w:type="dxa"/>
          </w:tcPr>
          <w:p w14:paraId="37E322BF" w14:textId="77777777" w:rsidR="0037654B" w:rsidRPr="00D252F5" w:rsidRDefault="0037654B" w:rsidP="0037654B">
            <w:pPr>
              <w:pStyle w:val="TableSideHeading"/>
            </w:pPr>
          </w:p>
        </w:tc>
        <w:tc>
          <w:tcPr>
            <w:tcW w:w="624" w:type="dxa"/>
          </w:tcPr>
          <w:p w14:paraId="1FB8B88E" w14:textId="77777777" w:rsidR="0037654B" w:rsidRPr="00687FED" w:rsidRDefault="0037654B" w:rsidP="0037654B">
            <w:pPr>
              <w:pStyle w:val="TableText"/>
              <w:jc w:val="both"/>
              <w:rPr>
                <w:rFonts w:ascii="David" w:hAnsi="David"/>
                <w:sz w:val="26"/>
              </w:rPr>
            </w:pPr>
          </w:p>
        </w:tc>
        <w:tc>
          <w:tcPr>
            <w:tcW w:w="7145" w:type="dxa"/>
            <w:gridSpan w:val="5"/>
          </w:tcPr>
          <w:p w14:paraId="0C8CD7C9" w14:textId="77777777" w:rsidR="0037654B" w:rsidRPr="0037654B" w:rsidRDefault="0037654B" w:rsidP="0037654B">
            <w:pPr>
              <w:pStyle w:val="TableBlock"/>
              <w:rPr>
                <w:rFonts w:ascii="David" w:hAnsi="David"/>
                <w:sz w:val="26"/>
              </w:rPr>
            </w:pPr>
            <w:r w:rsidRPr="0037654B">
              <w:rPr>
                <w:rFonts w:ascii="David" w:hAnsi="David"/>
                <w:sz w:val="26"/>
              </w:rPr>
              <w:t>(2)</w:t>
            </w:r>
            <w:r w:rsidRPr="0037654B">
              <w:rPr>
                <w:rFonts w:ascii="David" w:hAnsi="David"/>
                <w:sz w:val="26"/>
              </w:rPr>
              <w:tab/>
            </w:r>
            <w:r w:rsidRPr="0037654B">
              <w:rPr>
                <w:rFonts w:ascii="David" w:hAnsi="David"/>
                <w:sz w:val="26"/>
                <w:rtl/>
              </w:rPr>
              <w:t>היצע האתרים לטיפול בפסולת הקיים</w:t>
            </w:r>
            <w:r w:rsidRPr="0037654B">
              <w:rPr>
                <w:rFonts w:ascii="David" w:hAnsi="David"/>
                <w:sz w:val="26"/>
              </w:rPr>
              <w:t>;</w:t>
            </w:r>
          </w:p>
        </w:tc>
      </w:tr>
      <w:tr w:rsidR="0037654B" w:rsidRPr="00D252F5" w14:paraId="3CC591EC" w14:textId="77777777" w:rsidTr="0037654B">
        <w:trPr>
          <w:cantSplit/>
        </w:trPr>
        <w:tc>
          <w:tcPr>
            <w:tcW w:w="1869" w:type="dxa"/>
          </w:tcPr>
          <w:p w14:paraId="147D238D" w14:textId="77777777" w:rsidR="0037654B" w:rsidRPr="00D252F5" w:rsidRDefault="0037654B" w:rsidP="0037654B">
            <w:pPr>
              <w:pStyle w:val="TableSideHeading"/>
            </w:pPr>
          </w:p>
        </w:tc>
        <w:tc>
          <w:tcPr>
            <w:tcW w:w="624" w:type="dxa"/>
          </w:tcPr>
          <w:p w14:paraId="1FC997B0" w14:textId="77777777" w:rsidR="0037654B" w:rsidRPr="00687FED" w:rsidRDefault="0037654B" w:rsidP="0037654B">
            <w:pPr>
              <w:pStyle w:val="TableText"/>
              <w:jc w:val="both"/>
              <w:rPr>
                <w:rFonts w:ascii="David" w:hAnsi="David"/>
                <w:sz w:val="26"/>
              </w:rPr>
            </w:pPr>
          </w:p>
        </w:tc>
        <w:tc>
          <w:tcPr>
            <w:tcW w:w="7145" w:type="dxa"/>
            <w:gridSpan w:val="5"/>
          </w:tcPr>
          <w:p w14:paraId="13CD0F03" w14:textId="77777777" w:rsidR="0037654B" w:rsidRPr="0037654B" w:rsidRDefault="0037654B" w:rsidP="0037654B">
            <w:pPr>
              <w:pStyle w:val="TableBlock"/>
              <w:rPr>
                <w:rFonts w:ascii="David" w:hAnsi="David"/>
                <w:sz w:val="26"/>
              </w:rPr>
            </w:pPr>
            <w:r w:rsidRPr="0037654B">
              <w:rPr>
                <w:rFonts w:ascii="David" w:hAnsi="David"/>
                <w:sz w:val="26"/>
              </w:rPr>
              <w:t>(3)</w:t>
            </w:r>
            <w:r w:rsidRPr="0037654B">
              <w:rPr>
                <w:rFonts w:ascii="David" w:hAnsi="David"/>
                <w:sz w:val="26"/>
              </w:rPr>
              <w:tab/>
            </w:r>
            <w:r w:rsidRPr="0037654B">
              <w:rPr>
                <w:rFonts w:ascii="David" w:hAnsi="David"/>
                <w:sz w:val="26"/>
                <w:rtl/>
              </w:rPr>
              <w:t>היקף הפסולת לפי זרמים שונים;</w:t>
            </w:r>
          </w:p>
        </w:tc>
      </w:tr>
      <w:tr w:rsidR="0037654B" w:rsidRPr="00D252F5" w14:paraId="2CFA4C72" w14:textId="77777777" w:rsidTr="0037654B">
        <w:trPr>
          <w:cantSplit/>
        </w:trPr>
        <w:tc>
          <w:tcPr>
            <w:tcW w:w="1869" w:type="dxa"/>
          </w:tcPr>
          <w:p w14:paraId="027BEE8B" w14:textId="77777777" w:rsidR="0037654B" w:rsidRPr="00D252F5" w:rsidRDefault="0037654B" w:rsidP="0037654B">
            <w:pPr>
              <w:pStyle w:val="TableSideHeading"/>
            </w:pPr>
          </w:p>
        </w:tc>
        <w:tc>
          <w:tcPr>
            <w:tcW w:w="624" w:type="dxa"/>
          </w:tcPr>
          <w:p w14:paraId="677AFBDF" w14:textId="77777777" w:rsidR="0037654B" w:rsidRPr="00687FED" w:rsidRDefault="0037654B" w:rsidP="0037654B">
            <w:pPr>
              <w:pStyle w:val="TableText"/>
              <w:jc w:val="both"/>
              <w:rPr>
                <w:rFonts w:ascii="David" w:hAnsi="David"/>
                <w:sz w:val="26"/>
              </w:rPr>
            </w:pPr>
          </w:p>
        </w:tc>
        <w:tc>
          <w:tcPr>
            <w:tcW w:w="7145" w:type="dxa"/>
            <w:gridSpan w:val="5"/>
          </w:tcPr>
          <w:p w14:paraId="741D8EC0" w14:textId="77777777" w:rsidR="0037654B" w:rsidRPr="0037654B" w:rsidRDefault="0037654B" w:rsidP="0037654B">
            <w:pPr>
              <w:pStyle w:val="TableBlock"/>
              <w:rPr>
                <w:rFonts w:ascii="David" w:hAnsi="David"/>
                <w:sz w:val="26"/>
              </w:rPr>
            </w:pPr>
            <w:r w:rsidRPr="0037654B">
              <w:rPr>
                <w:rFonts w:ascii="David" w:hAnsi="David"/>
                <w:sz w:val="26"/>
              </w:rPr>
              <w:t>(4)</w:t>
            </w:r>
            <w:r w:rsidRPr="0037654B">
              <w:rPr>
                <w:rFonts w:ascii="David" w:hAnsi="David"/>
                <w:sz w:val="26"/>
              </w:rPr>
              <w:tab/>
            </w:r>
            <w:r w:rsidRPr="0037654B">
              <w:rPr>
                <w:rFonts w:ascii="David" w:hAnsi="David"/>
                <w:sz w:val="26"/>
                <w:rtl/>
              </w:rPr>
              <w:t>נתונים עדכניים בנוגע לייצור והרכב הפסולת במשק;</w:t>
            </w:r>
          </w:p>
        </w:tc>
      </w:tr>
      <w:tr w:rsidR="0037654B" w:rsidRPr="00D252F5" w14:paraId="102A6786" w14:textId="77777777" w:rsidTr="0037654B">
        <w:trPr>
          <w:cantSplit/>
        </w:trPr>
        <w:tc>
          <w:tcPr>
            <w:tcW w:w="1869" w:type="dxa"/>
          </w:tcPr>
          <w:p w14:paraId="19536C16" w14:textId="77777777" w:rsidR="0037654B" w:rsidRPr="00D252F5" w:rsidRDefault="0037654B" w:rsidP="0037654B">
            <w:pPr>
              <w:pStyle w:val="TableSideHeading"/>
            </w:pPr>
          </w:p>
        </w:tc>
        <w:tc>
          <w:tcPr>
            <w:tcW w:w="624" w:type="dxa"/>
          </w:tcPr>
          <w:p w14:paraId="30664416" w14:textId="77777777" w:rsidR="0037654B" w:rsidRPr="00687FED" w:rsidRDefault="0037654B" w:rsidP="0037654B">
            <w:pPr>
              <w:pStyle w:val="TableText"/>
              <w:jc w:val="both"/>
              <w:rPr>
                <w:rFonts w:ascii="David" w:hAnsi="David"/>
                <w:sz w:val="26"/>
              </w:rPr>
            </w:pPr>
          </w:p>
        </w:tc>
        <w:tc>
          <w:tcPr>
            <w:tcW w:w="7145" w:type="dxa"/>
            <w:gridSpan w:val="5"/>
          </w:tcPr>
          <w:p w14:paraId="5E4ECD64" w14:textId="77777777" w:rsidR="0037654B" w:rsidRPr="0037654B" w:rsidRDefault="0037654B" w:rsidP="0037654B">
            <w:pPr>
              <w:pStyle w:val="TableBlock"/>
              <w:rPr>
                <w:rFonts w:ascii="David" w:hAnsi="David"/>
                <w:sz w:val="26"/>
              </w:rPr>
            </w:pPr>
            <w:r w:rsidRPr="0037654B">
              <w:rPr>
                <w:rFonts w:ascii="David" w:hAnsi="David"/>
                <w:sz w:val="26"/>
              </w:rPr>
              <w:t>(5)</w:t>
            </w:r>
            <w:r w:rsidRPr="0037654B">
              <w:rPr>
                <w:rFonts w:ascii="David" w:hAnsi="David"/>
                <w:sz w:val="26"/>
              </w:rPr>
              <w:tab/>
            </w:r>
            <w:r w:rsidRPr="0037654B">
              <w:rPr>
                <w:rFonts w:ascii="David" w:hAnsi="David"/>
                <w:sz w:val="26"/>
                <w:rtl/>
              </w:rPr>
              <w:t>השוואה לרגולציה ולטיפול במשקים שונים בעולם;</w:t>
            </w:r>
          </w:p>
        </w:tc>
      </w:tr>
      <w:tr w:rsidR="0037654B" w:rsidRPr="00D252F5" w14:paraId="45CAA8BA" w14:textId="77777777" w:rsidTr="0037654B">
        <w:trPr>
          <w:cantSplit/>
        </w:trPr>
        <w:tc>
          <w:tcPr>
            <w:tcW w:w="1869" w:type="dxa"/>
          </w:tcPr>
          <w:p w14:paraId="45D22C43" w14:textId="77777777" w:rsidR="0037654B" w:rsidRPr="00D252F5" w:rsidRDefault="0037654B" w:rsidP="0037654B">
            <w:pPr>
              <w:pStyle w:val="TableSideHeading"/>
            </w:pPr>
          </w:p>
        </w:tc>
        <w:tc>
          <w:tcPr>
            <w:tcW w:w="624" w:type="dxa"/>
          </w:tcPr>
          <w:p w14:paraId="2AF8E31A" w14:textId="77777777" w:rsidR="0037654B" w:rsidRPr="00687FED" w:rsidRDefault="0037654B" w:rsidP="0037654B">
            <w:pPr>
              <w:pStyle w:val="TableText"/>
              <w:jc w:val="both"/>
              <w:rPr>
                <w:rFonts w:ascii="David" w:hAnsi="David"/>
                <w:sz w:val="26"/>
              </w:rPr>
            </w:pPr>
          </w:p>
        </w:tc>
        <w:tc>
          <w:tcPr>
            <w:tcW w:w="7145" w:type="dxa"/>
            <w:gridSpan w:val="5"/>
          </w:tcPr>
          <w:p w14:paraId="292D3157" w14:textId="77777777" w:rsidR="0037654B" w:rsidRPr="0037654B" w:rsidRDefault="0037654B" w:rsidP="0037654B">
            <w:pPr>
              <w:pStyle w:val="TableBlock"/>
              <w:rPr>
                <w:rFonts w:ascii="David" w:hAnsi="David"/>
                <w:sz w:val="26"/>
              </w:rPr>
            </w:pPr>
            <w:r w:rsidRPr="0037654B">
              <w:rPr>
                <w:rFonts w:ascii="David" w:hAnsi="David"/>
                <w:sz w:val="26"/>
              </w:rPr>
              <w:t>(6)</w:t>
            </w:r>
            <w:r w:rsidRPr="0037654B">
              <w:rPr>
                <w:rFonts w:ascii="David" w:hAnsi="David"/>
                <w:sz w:val="26"/>
              </w:rPr>
              <w:tab/>
            </w:r>
            <w:r w:rsidRPr="0037654B">
              <w:rPr>
                <w:rFonts w:ascii="David" w:hAnsi="David"/>
                <w:sz w:val="26"/>
                <w:rtl/>
              </w:rPr>
              <w:t>ניתוח של תחרותיות המשק;</w:t>
            </w:r>
          </w:p>
        </w:tc>
      </w:tr>
      <w:tr w:rsidR="0037654B" w:rsidRPr="00D252F5" w14:paraId="745592C2" w14:textId="77777777" w:rsidTr="0037654B">
        <w:trPr>
          <w:cantSplit/>
        </w:trPr>
        <w:tc>
          <w:tcPr>
            <w:tcW w:w="1869" w:type="dxa"/>
          </w:tcPr>
          <w:p w14:paraId="0AB7C469" w14:textId="77777777" w:rsidR="0037654B" w:rsidRPr="00D252F5" w:rsidRDefault="0037654B" w:rsidP="0037654B">
            <w:pPr>
              <w:pStyle w:val="TableSideHeading"/>
            </w:pPr>
          </w:p>
        </w:tc>
        <w:tc>
          <w:tcPr>
            <w:tcW w:w="624" w:type="dxa"/>
          </w:tcPr>
          <w:p w14:paraId="46F6A5A5" w14:textId="77777777" w:rsidR="0037654B" w:rsidRPr="00687FED" w:rsidRDefault="0037654B" w:rsidP="0037654B">
            <w:pPr>
              <w:pStyle w:val="TableText"/>
              <w:jc w:val="both"/>
              <w:rPr>
                <w:rFonts w:ascii="David" w:hAnsi="David"/>
                <w:sz w:val="26"/>
              </w:rPr>
            </w:pPr>
          </w:p>
        </w:tc>
        <w:tc>
          <w:tcPr>
            <w:tcW w:w="7145" w:type="dxa"/>
            <w:gridSpan w:val="5"/>
          </w:tcPr>
          <w:p w14:paraId="7F3D78F0" w14:textId="77777777" w:rsidR="0037654B" w:rsidRPr="0037654B" w:rsidRDefault="0037654B" w:rsidP="0037654B">
            <w:pPr>
              <w:pStyle w:val="TableBlock"/>
              <w:rPr>
                <w:rFonts w:ascii="David" w:hAnsi="David"/>
                <w:sz w:val="26"/>
              </w:rPr>
            </w:pPr>
            <w:r w:rsidRPr="0037654B">
              <w:rPr>
                <w:rFonts w:ascii="David" w:hAnsi="David"/>
                <w:sz w:val="26"/>
              </w:rPr>
              <w:t>(7)</w:t>
            </w:r>
            <w:r w:rsidRPr="0037654B">
              <w:rPr>
                <w:rFonts w:ascii="David" w:hAnsi="David"/>
                <w:sz w:val="26"/>
              </w:rPr>
              <w:tab/>
            </w:r>
            <w:r w:rsidRPr="0037654B">
              <w:rPr>
                <w:rFonts w:ascii="David" w:hAnsi="David"/>
                <w:sz w:val="26"/>
                <w:rtl/>
              </w:rPr>
              <w:t>מבנה העלויות במשק.</w:t>
            </w:r>
          </w:p>
        </w:tc>
      </w:tr>
      <w:tr w:rsidR="0037654B" w:rsidRPr="00D252F5" w14:paraId="1DEBE0D6" w14:textId="77777777" w:rsidTr="0037654B">
        <w:trPr>
          <w:cantSplit/>
        </w:trPr>
        <w:tc>
          <w:tcPr>
            <w:tcW w:w="1869" w:type="dxa"/>
          </w:tcPr>
          <w:p w14:paraId="11EC1B2F" w14:textId="77777777" w:rsidR="0037654B" w:rsidRPr="00D252F5" w:rsidRDefault="0037654B" w:rsidP="0037654B">
            <w:pPr>
              <w:pStyle w:val="TableSideHeading"/>
            </w:pPr>
            <w:r w:rsidRPr="00D252F5">
              <w:rPr>
                <w:rtl/>
              </w:rPr>
              <w:t>פרסום החלטות</w:t>
            </w:r>
          </w:p>
        </w:tc>
        <w:tc>
          <w:tcPr>
            <w:tcW w:w="624" w:type="dxa"/>
          </w:tcPr>
          <w:p w14:paraId="29DB938C" w14:textId="77777777" w:rsidR="0037654B" w:rsidRPr="00687FED" w:rsidRDefault="0037654B" w:rsidP="0037654B">
            <w:pPr>
              <w:pStyle w:val="TableText"/>
              <w:numPr>
                <w:ilvl w:val="0"/>
                <w:numId w:val="26"/>
              </w:numPr>
              <w:jc w:val="both"/>
              <w:rPr>
                <w:rFonts w:ascii="David" w:hAnsi="David"/>
                <w:sz w:val="26"/>
              </w:rPr>
            </w:pPr>
          </w:p>
        </w:tc>
        <w:tc>
          <w:tcPr>
            <w:tcW w:w="7145" w:type="dxa"/>
            <w:gridSpan w:val="5"/>
          </w:tcPr>
          <w:p w14:paraId="67B8218C" w14:textId="77777777" w:rsidR="0037654B" w:rsidRPr="00D252F5" w:rsidRDefault="0037654B" w:rsidP="0037654B">
            <w:pPr>
              <w:pStyle w:val="TableBlock"/>
              <w:rPr>
                <w:highlight w:val="cyan"/>
              </w:rPr>
            </w:pPr>
            <w:r w:rsidRPr="00D252F5">
              <w:rPr>
                <w:rtl/>
              </w:rPr>
              <w:t>(א)</w:t>
            </w:r>
            <w:r w:rsidRPr="00D252F5">
              <w:rPr>
                <w:rtl/>
              </w:rPr>
              <w:tab/>
              <w:t>החלטות הרשות לפי חוק זה, לרבות ביאורים בדבר אופן קביעת התעריפים ונתונים סטטיסטיים, יפורסמו באתר האינטרנט של הרשות, זולת אם קבעה הרשות אחרת, בנסיבות מיוחדות שינומקו.</w:t>
            </w:r>
          </w:p>
        </w:tc>
      </w:tr>
      <w:tr w:rsidR="0037654B" w:rsidRPr="00D252F5" w14:paraId="0206573F" w14:textId="77777777" w:rsidTr="0037654B">
        <w:trPr>
          <w:cantSplit/>
        </w:trPr>
        <w:tc>
          <w:tcPr>
            <w:tcW w:w="1869" w:type="dxa"/>
          </w:tcPr>
          <w:p w14:paraId="7D1D3792" w14:textId="77777777" w:rsidR="0037654B" w:rsidRPr="00D252F5" w:rsidRDefault="0037654B" w:rsidP="0037654B">
            <w:pPr>
              <w:pStyle w:val="TableSideHeading"/>
            </w:pPr>
          </w:p>
        </w:tc>
        <w:tc>
          <w:tcPr>
            <w:tcW w:w="624" w:type="dxa"/>
          </w:tcPr>
          <w:p w14:paraId="64E9E754" w14:textId="77777777" w:rsidR="0037654B" w:rsidRPr="00687FED" w:rsidRDefault="0037654B" w:rsidP="0037654B">
            <w:pPr>
              <w:pStyle w:val="TableText"/>
              <w:jc w:val="both"/>
              <w:rPr>
                <w:rFonts w:ascii="David" w:hAnsi="David"/>
                <w:sz w:val="26"/>
              </w:rPr>
            </w:pPr>
          </w:p>
        </w:tc>
        <w:tc>
          <w:tcPr>
            <w:tcW w:w="7145" w:type="dxa"/>
            <w:gridSpan w:val="5"/>
          </w:tcPr>
          <w:p w14:paraId="7C5C7520" w14:textId="77777777" w:rsidR="0037654B" w:rsidRPr="00D252F5" w:rsidRDefault="0037654B" w:rsidP="0037654B">
            <w:pPr>
              <w:pStyle w:val="TableBlock"/>
              <w:rPr>
                <w:highlight w:val="yellow"/>
              </w:rPr>
            </w:pPr>
            <w:r w:rsidRPr="00D252F5">
              <w:rPr>
                <w:rtl/>
              </w:rPr>
              <w:t>(ב)</w:t>
            </w:r>
            <w:r w:rsidRPr="00D252F5">
              <w:rPr>
                <w:rtl/>
              </w:rPr>
              <w:tab/>
              <w:t>פרסומי הרשות כאמור בסעיף קטן (א) וכן רישיונות שניתנו לפי חוק זה יועמדו לעיון הציבור במשרדי הרשות ובמשרדי בעלי הרישיונות הנוגעים בדבר בשעות העבודה הרגילות; השר רשאי לקבוע אגרה בעד עיון.</w:t>
            </w:r>
          </w:p>
        </w:tc>
      </w:tr>
      <w:tr w:rsidR="0037654B" w:rsidRPr="00D252F5" w14:paraId="58425CC5" w14:textId="77777777" w:rsidTr="0037654B">
        <w:trPr>
          <w:cantSplit/>
        </w:trPr>
        <w:tc>
          <w:tcPr>
            <w:tcW w:w="1869" w:type="dxa"/>
          </w:tcPr>
          <w:p w14:paraId="484DC0DC" w14:textId="77777777" w:rsidR="0037654B" w:rsidRPr="00D252F5" w:rsidRDefault="0037654B" w:rsidP="0037654B">
            <w:pPr>
              <w:pStyle w:val="TableSideHeading"/>
            </w:pPr>
          </w:p>
        </w:tc>
        <w:tc>
          <w:tcPr>
            <w:tcW w:w="624" w:type="dxa"/>
          </w:tcPr>
          <w:p w14:paraId="69ECA1DF" w14:textId="77777777" w:rsidR="0037654B" w:rsidRPr="00687FED" w:rsidRDefault="0037654B" w:rsidP="0037654B">
            <w:pPr>
              <w:pStyle w:val="TableText"/>
              <w:jc w:val="both"/>
              <w:rPr>
                <w:rFonts w:ascii="David" w:hAnsi="David"/>
                <w:sz w:val="26"/>
              </w:rPr>
            </w:pPr>
          </w:p>
        </w:tc>
        <w:tc>
          <w:tcPr>
            <w:tcW w:w="7145" w:type="dxa"/>
            <w:gridSpan w:val="5"/>
          </w:tcPr>
          <w:p w14:paraId="360AD2B6" w14:textId="77777777" w:rsidR="0037654B" w:rsidRPr="00C37D94" w:rsidRDefault="0037654B" w:rsidP="0037654B">
            <w:pPr>
              <w:pStyle w:val="TableBlock"/>
              <w:jc w:val="center"/>
              <w:rPr>
                <w:b/>
                <w:bCs/>
              </w:rPr>
            </w:pPr>
            <w:r w:rsidRPr="00C37D94">
              <w:rPr>
                <w:b/>
                <w:bCs/>
                <w:rtl/>
              </w:rPr>
              <w:t>סימן ב': מליאת הרשות</w:t>
            </w:r>
          </w:p>
        </w:tc>
      </w:tr>
      <w:tr w:rsidR="0037654B" w:rsidRPr="00D252F5" w14:paraId="09BA51C7" w14:textId="77777777" w:rsidTr="0037654B">
        <w:trPr>
          <w:cantSplit/>
        </w:trPr>
        <w:tc>
          <w:tcPr>
            <w:tcW w:w="1869" w:type="dxa"/>
          </w:tcPr>
          <w:p w14:paraId="04EDC471" w14:textId="77777777" w:rsidR="0037654B" w:rsidRPr="00D252F5" w:rsidRDefault="0037654B" w:rsidP="0037654B">
            <w:pPr>
              <w:pStyle w:val="TableSideHeading"/>
            </w:pPr>
            <w:r w:rsidRPr="00D252F5">
              <w:rPr>
                <w:rtl/>
              </w:rPr>
              <w:t>מליאת הרשות</w:t>
            </w:r>
          </w:p>
        </w:tc>
        <w:tc>
          <w:tcPr>
            <w:tcW w:w="624" w:type="dxa"/>
          </w:tcPr>
          <w:p w14:paraId="3095D27B" w14:textId="77777777" w:rsidR="0037654B" w:rsidRPr="00687FED" w:rsidRDefault="0037654B" w:rsidP="0037654B">
            <w:pPr>
              <w:pStyle w:val="TableText"/>
              <w:numPr>
                <w:ilvl w:val="0"/>
                <w:numId w:val="26"/>
              </w:numPr>
              <w:jc w:val="both"/>
              <w:rPr>
                <w:rFonts w:ascii="David" w:hAnsi="David"/>
                <w:sz w:val="26"/>
              </w:rPr>
            </w:pPr>
          </w:p>
        </w:tc>
        <w:tc>
          <w:tcPr>
            <w:tcW w:w="7145" w:type="dxa"/>
            <w:gridSpan w:val="5"/>
          </w:tcPr>
          <w:p w14:paraId="7EB891B2" w14:textId="77777777" w:rsidR="0037654B" w:rsidRPr="00D252F5" w:rsidRDefault="0037654B" w:rsidP="0037654B">
            <w:pPr>
              <w:pStyle w:val="TableBlock"/>
              <w:rPr>
                <w:highlight w:val="cyan"/>
              </w:rPr>
            </w:pPr>
            <w:r w:rsidRPr="00D252F5">
              <w:rPr>
                <w:rtl/>
              </w:rPr>
              <w:t>(א)</w:t>
            </w:r>
            <w:r w:rsidRPr="00D252F5">
              <w:rPr>
                <w:rtl/>
              </w:rPr>
              <w:tab/>
              <w:t xml:space="preserve">לרשות תהיה מליאה, המורכבת משישה חברים כמפורט להלן: </w:t>
            </w:r>
          </w:p>
        </w:tc>
      </w:tr>
      <w:tr w:rsidR="0037654B" w:rsidRPr="00D252F5" w14:paraId="2740CD01" w14:textId="77777777" w:rsidTr="0037654B">
        <w:trPr>
          <w:cantSplit/>
        </w:trPr>
        <w:tc>
          <w:tcPr>
            <w:tcW w:w="1869" w:type="dxa"/>
          </w:tcPr>
          <w:p w14:paraId="4BDFF95D" w14:textId="77777777" w:rsidR="0037654B" w:rsidRPr="00D252F5" w:rsidRDefault="0037654B" w:rsidP="0037654B">
            <w:pPr>
              <w:pStyle w:val="TableSideHeading"/>
            </w:pPr>
          </w:p>
        </w:tc>
        <w:tc>
          <w:tcPr>
            <w:tcW w:w="624" w:type="dxa"/>
          </w:tcPr>
          <w:p w14:paraId="6A6E35DB" w14:textId="77777777" w:rsidR="0037654B" w:rsidRPr="00687FED" w:rsidRDefault="0037654B" w:rsidP="0037654B">
            <w:pPr>
              <w:pStyle w:val="TableText"/>
              <w:jc w:val="both"/>
              <w:rPr>
                <w:rFonts w:ascii="David" w:hAnsi="David"/>
                <w:sz w:val="26"/>
              </w:rPr>
            </w:pPr>
          </w:p>
        </w:tc>
        <w:tc>
          <w:tcPr>
            <w:tcW w:w="624" w:type="dxa"/>
          </w:tcPr>
          <w:p w14:paraId="211500EE" w14:textId="77777777" w:rsidR="0037654B" w:rsidRPr="00D252F5" w:rsidRDefault="0037654B" w:rsidP="0037654B">
            <w:pPr>
              <w:pStyle w:val="TableText"/>
              <w:jc w:val="both"/>
            </w:pPr>
          </w:p>
        </w:tc>
        <w:tc>
          <w:tcPr>
            <w:tcW w:w="6521" w:type="dxa"/>
            <w:gridSpan w:val="4"/>
          </w:tcPr>
          <w:p w14:paraId="3DD1734B" w14:textId="77777777" w:rsidR="0037654B" w:rsidRPr="00D252F5" w:rsidRDefault="0037654B" w:rsidP="0037654B">
            <w:pPr>
              <w:pStyle w:val="TableBlock"/>
            </w:pPr>
            <w:r w:rsidRPr="00D252F5">
              <w:rPr>
                <w:rtl/>
              </w:rPr>
              <w:t>(1)</w:t>
            </w:r>
            <w:r w:rsidRPr="00D252F5">
              <w:rPr>
                <w:rtl/>
              </w:rPr>
              <w:tab/>
              <w:t>המנהל הכללי של  המשרד להגנת הסביבה;</w:t>
            </w:r>
          </w:p>
        </w:tc>
      </w:tr>
      <w:tr w:rsidR="0037654B" w:rsidRPr="00D252F5" w14:paraId="53AB6A8A" w14:textId="77777777" w:rsidTr="0037654B">
        <w:trPr>
          <w:cantSplit/>
        </w:trPr>
        <w:tc>
          <w:tcPr>
            <w:tcW w:w="1869" w:type="dxa"/>
          </w:tcPr>
          <w:p w14:paraId="7C056126" w14:textId="77777777" w:rsidR="0037654B" w:rsidRPr="00D252F5" w:rsidRDefault="0037654B" w:rsidP="0037654B">
            <w:pPr>
              <w:pStyle w:val="TableSideHeading"/>
            </w:pPr>
          </w:p>
        </w:tc>
        <w:tc>
          <w:tcPr>
            <w:tcW w:w="624" w:type="dxa"/>
          </w:tcPr>
          <w:p w14:paraId="756CDB13" w14:textId="77777777" w:rsidR="0037654B" w:rsidRPr="00687FED" w:rsidRDefault="0037654B" w:rsidP="0037654B">
            <w:pPr>
              <w:pStyle w:val="TableText"/>
              <w:jc w:val="both"/>
              <w:rPr>
                <w:rFonts w:ascii="David" w:hAnsi="David"/>
                <w:sz w:val="26"/>
              </w:rPr>
            </w:pPr>
          </w:p>
        </w:tc>
        <w:tc>
          <w:tcPr>
            <w:tcW w:w="624" w:type="dxa"/>
          </w:tcPr>
          <w:p w14:paraId="6C1D53DF" w14:textId="77777777" w:rsidR="0037654B" w:rsidRPr="00D252F5" w:rsidRDefault="0037654B" w:rsidP="0037654B">
            <w:pPr>
              <w:pStyle w:val="TableText"/>
              <w:jc w:val="both"/>
            </w:pPr>
          </w:p>
        </w:tc>
        <w:tc>
          <w:tcPr>
            <w:tcW w:w="6521" w:type="dxa"/>
            <w:gridSpan w:val="4"/>
          </w:tcPr>
          <w:p w14:paraId="3C278879" w14:textId="77777777" w:rsidR="0037654B" w:rsidRPr="00D252F5" w:rsidRDefault="0037654B" w:rsidP="0037654B">
            <w:pPr>
              <w:pStyle w:val="TableBlock"/>
            </w:pPr>
            <w:r w:rsidRPr="00D252F5">
              <w:rPr>
                <w:rtl/>
              </w:rPr>
              <w:t>(2)</w:t>
            </w:r>
            <w:r w:rsidRPr="00D252F5">
              <w:rPr>
                <w:rtl/>
              </w:rPr>
              <w:tab/>
              <w:t> הממונה על התקציבים במשרד האוצר שיכהן מתוקף תפקידו, או נציגו;</w:t>
            </w:r>
          </w:p>
        </w:tc>
      </w:tr>
      <w:tr w:rsidR="0037654B" w:rsidRPr="00D252F5" w14:paraId="33331856" w14:textId="77777777" w:rsidTr="0037654B">
        <w:trPr>
          <w:cantSplit/>
        </w:trPr>
        <w:tc>
          <w:tcPr>
            <w:tcW w:w="1869" w:type="dxa"/>
          </w:tcPr>
          <w:p w14:paraId="72230F24" w14:textId="77777777" w:rsidR="0037654B" w:rsidRPr="00D252F5" w:rsidRDefault="0037654B" w:rsidP="0037654B">
            <w:pPr>
              <w:pStyle w:val="TableSideHeading"/>
            </w:pPr>
          </w:p>
        </w:tc>
        <w:tc>
          <w:tcPr>
            <w:tcW w:w="624" w:type="dxa"/>
          </w:tcPr>
          <w:p w14:paraId="4608BE35" w14:textId="77777777" w:rsidR="0037654B" w:rsidRPr="00687FED" w:rsidRDefault="0037654B" w:rsidP="0037654B">
            <w:pPr>
              <w:pStyle w:val="TableText"/>
              <w:jc w:val="both"/>
              <w:rPr>
                <w:rFonts w:ascii="David" w:hAnsi="David"/>
                <w:sz w:val="26"/>
              </w:rPr>
            </w:pPr>
          </w:p>
        </w:tc>
        <w:tc>
          <w:tcPr>
            <w:tcW w:w="624" w:type="dxa"/>
          </w:tcPr>
          <w:p w14:paraId="5875C0E8" w14:textId="77777777" w:rsidR="0037654B" w:rsidRPr="00D252F5" w:rsidRDefault="0037654B" w:rsidP="0037654B">
            <w:pPr>
              <w:pStyle w:val="TableText"/>
              <w:jc w:val="both"/>
            </w:pPr>
          </w:p>
        </w:tc>
        <w:tc>
          <w:tcPr>
            <w:tcW w:w="6521" w:type="dxa"/>
            <w:gridSpan w:val="4"/>
          </w:tcPr>
          <w:p w14:paraId="38767353" w14:textId="564AE2EC" w:rsidR="0037654B" w:rsidRPr="00D252F5" w:rsidRDefault="0037654B" w:rsidP="0037654B">
            <w:pPr>
              <w:pStyle w:val="TableBlock"/>
              <w:rPr>
                <w:rtl/>
              </w:rPr>
            </w:pPr>
            <w:r w:rsidRPr="00D252F5">
              <w:rPr>
                <w:rtl/>
              </w:rPr>
              <w:t>(3)</w:t>
            </w:r>
            <w:r w:rsidRPr="00D252F5">
              <w:rPr>
                <w:rtl/>
              </w:rPr>
              <w:tab/>
              <w:t xml:space="preserve">נציג של הגופים הציבוריים שעניינם בשמירת איכות הסביבה מתוך רשימת מועמדים שיגישו גופים אלה; </w:t>
            </w:r>
            <w:proofErr w:type="spellStart"/>
            <w:r w:rsidRPr="00D252F5">
              <w:rPr>
                <w:rtl/>
              </w:rPr>
              <w:t>לענין</w:t>
            </w:r>
            <w:proofErr w:type="spellEnd"/>
            <w:r w:rsidRPr="00D252F5">
              <w:rPr>
                <w:rtl/>
              </w:rPr>
              <w:t xml:space="preserve"> זה, "הגופים הציבוריים </w:t>
            </w:r>
            <w:proofErr w:type="spellStart"/>
            <w:r w:rsidRPr="00D252F5">
              <w:rPr>
                <w:rtl/>
              </w:rPr>
              <w:t>שענינם</w:t>
            </w:r>
            <w:proofErr w:type="spellEnd"/>
            <w:r w:rsidRPr="00D252F5">
              <w:rPr>
                <w:rtl/>
              </w:rPr>
              <w:t xml:space="preserve"> בשמירת איכות הסביבה" – הגופים המפורטים בחלק א' בתוספת לחוק ייצוג גופים ציבוריים </w:t>
            </w:r>
            <w:proofErr w:type="spellStart"/>
            <w:r w:rsidRPr="00D252F5">
              <w:rPr>
                <w:rtl/>
              </w:rPr>
              <w:t>שענינם</w:t>
            </w:r>
            <w:proofErr w:type="spellEnd"/>
            <w:r w:rsidRPr="00D252F5">
              <w:rPr>
                <w:rtl/>
              </w:rPr>
              <w:t xml:space="preserve"> בשמירת איכות הסביבה (תיקוני חקיקה), </w:t>
            </w:r>
            <w:proofErr w:type="spellStart"/>
            <w:r w:rsidRPr="00D252F5">
              <w:rPr>
                <w:rtl/>
              </w:rPr>
              <w:t>התשס"ג</w:t>
            </w:r>
            <w:proofErr w:type="spellEnd"/>
            <w:r w:rsidRPr="00D252F5">
              <w:rPr>
                <w:rtl/>
              </w:rPr>
              <w:t>–2002</w:t>
            </w:r>
            <w:r>
              <w:rPr>
                <w:rStyle w:val="a5"/>
                <w:rtl/>
              </w:rPr>
              <w:footnoteReference w:id="15"/>
            </w:r>
            <w:r w:rsidR="00DD1F86">
              <w:rPr>
                <w:rFonts w:hint="cs"/>
                <w:rtl/>
              </w:rPr>
              <w:t>;</w:t>
            </w:r>
          </w:p>
        </w:tc>
      </w:tr>
      <w:tr w:rsidR="0037654B" w:rsidRPr="00D252F5" w14:paraId="05E6D4FD" w14:textId="77777777" w:rsidTr="0037654B">
        <w:trPr>
          <w:cantSplit/>
        </w:trPr>
        <w:tc>
          <w:tcPr>
            <w:tcW w:w="1869" w:type="dxa"/>
          </w:tcPr>
          <w:p w14:paraId="4A396545" w14:textId="77777777" w:rsidR="0037654B" w:rsidRPr="00D252F5" w:rsidRDefault="0037654B" w:rsidP="0037654B">
            <w:pPr>
              <w:pStyle w:val="TableSideHeading"/>
            </w:pPr>
          </w:p>
        </w:tc>
        <w:tc>
          <w:tcPr>
            <w:tcW w:w="624" w:type="dxa"/>
          </w:tcPr>
          <w:p w14:paraId="16EEF397" w14:textId="77777777" w:rsidR="0037654B" w:rsidRPr="00687FED" w:rsidRDefault="0037654B" w:rsidP="0037654B">
            <w:pPr>
              <w:pStyle w:val="TableText"/>
              <w:jc w:val="both"/>
              <w:rPr>
                <w:rFonts w:ascii="David" w:hAnsi="David"/>
                <w:sz w:val="26"/>
              </w:rPr>
            </w:pPr>
          </w:p>
        </w:tc>
        <w:tc>
          <w:tcPr>
            <w:tcW w:w="624" w:type="dxa"/>
          </w:tcPr>
          <w:p w14:paraId="6803B46E" w14:textId="77777777" w:rsidR="0037654B" w:rsidRPr="00D252F5" w:rsidRDefault="0037654B" w:rsidP="0037654B">
            <w:pPr>
              <w:pStyle w:val="TableText"/>
              <w:jc w:val="both"/>
            </w:pPr>
          </w:p>
        </w:tc>
        <w:tc>
          <w:tcPr>
            <w:tcW w:w="6521" w:type="dxa"/>
            <w:gridSpan w:val="4"/>
          </w:tcPr>
          <w:p w14:paraId="712DD239" w14:textId="77777777" w:rsidR="0037654B" w:rsidRPr="00D252F5" w:rsidRDefault="0037654B" w:rsidP="0037654B">
            <w:pPr>
              <w:pStyle w:val="TableBlock"/>
            </w:pPr>
            <w:r w:rsidRPr="00D252F5">
              <w:rPr>
                <w:rtl/>
              </w:rPr>
              <w:t>(4)</w:t>
            </w:r>
            <w:r w:rsidRPr="00D252F5">
              <w:rPr>
                <w:rtl/>
              </w:rPr>
              <w:tab/>
              <w:t xml:space="preserve">נציג מרכז השלטון המקומי בישראל; </w:t>
            </w:r>
          </w:p>
        </w:tc>
      </w:tr>
      <w:tr w:rsidR="0037654B" w:rsidRPr="00D252F5" w14:paraId="002E6F9F" w14:textId="77777777" w:rsidTr="0037654B">
        <w:trPr>
          <w:cantSplit/>
        </w:trPr>
        <w:tc>
          <w:tcPr>
            <w:tcW w:w="1869" w:type="dxa"/>
          </w:tcPr>
          <w:p w14:paraId="0385A031" w14:textId="77777777" w:rsidR="0037654B" w:rsidRPr="00D252F5" w:rsidRDefault="0037654B" w:rsidP="0037654B">
            <w:pPr>
              <w:pStyle w:val="TableSideHeading"/>
            </w:pPr>
          </w:p>
        </w:tc>
        <w:tc>
          <w:tcPr>
            <w:tcW w:w="624" w:type="dxa"/>
          </w:tcPr>
          <w:p w14:paraId="385F26B5" w14:textId="77777777" w:rsidR="0037654B" w:rsidRPr="00687FED" w:rsidRDefault="0037654B" w:rsidP="0037654B">
            <w:pPr>
              <w:pStyle w:val="TableText"/>
              <w:jc w:val="both"/>
              <w:rPr>
                <w:rFonts w:ascii="David" w:hAnsi="David"/>
                <w:sz w:val="26"/>
              </w:rPr>
            </w:pPr>
          </w:p>
        </w:tc>
        <w:tc>
          <w:tcPr>
            <w:tcW w:w="624" w:type="dxa"/>
          </w:tcPr>
          <w:p w14:paraId="355CBC5B" w14:textId="77777777" w:rsidR="0037654B" w:rsidRPr="00D252F5" w:rsidRDefault="0037654B" w:rsidP="0037654B">
            <w:pPr>
              <w:pStyle w:val="TableText"/>
              <w:jc w:val="both"/>
            </w:pPr>
          </w:p>
        </w:tc>
        <w:tc>
          <w:tcPr>
            <w:tcW w:w="6521" w:type="dxa"/>
            <w:gridSpan w:val="4"/>
          </w:tcPr>
          <w:p w14:paraId="41B2B74A" w14:textId="77777777" w:rsidR="0037654B" w:rsidRPr="00D252F5" w:rsidRDefault="0037654B" w:rsidP="0037654B">
            <w:pPr>
              <w:pStyle w:val="TableBlock"/>
            </w:pPr>
            <w:r w:rsidRPr="00D252F5">
              <w:rPr>
                <w:rtl/>
              </w:rPr>
              <w:t>(5)</w:t>
            </w:r>
            <w:r w:rsidRPr="00D252F5">
              <w:rPr>
                <w:rtl/>
              </w:rPr>
              <w:tab/>
              <w:t>נציג ארגון המועצות האזוריות בישראל;</w:t>
            </w:r>
          </w:p>
        </w:tc>
      </w:tr>
      <w:tr w:rsidR="0037654B" w:rsidRPr="00D252F5" w14:paraId="1E33AAEA" w14:textId="77777777" w:rsidTr="0037654B">
        <w:trPr>
          <w:cantSplit/>
        </w:trPr>
        <w:tc>
          <w:tcPr>
            <w:tcW w:w="1869" w:type="dxa"/>
          </w:tcPr>
          <w:p w14:paraId="107CE328" w14:textId="77777777" w:rsidR="0037654B" w:rsidRPr="00D252F5" w:rsidRDefault="0037654B" w:rsidP="0037654B">
            <w:pPr>
              <w:pStyle w:val="TableSideHeading"/>
            </w:pPr>
          </w:p>
        </w:tc>
        <w:tc>
          <w:tcPr>
            <w:tcW w:w="624" w:type="dxa"/>
          </w:tcPr>
          <w:p w14:paraId="22233872" w14:textId="77777777" w:rsidR="0037654B" w:rsidRPr="00687FED" w:rsidRDefault="0037654B" w:rsidP="0037654B">
            <w:pPr>
              <w:pStyle w:val="TableText"/>
              <w:jc w:val="both"/>
              <w:rPr>
                <w:rFonts w:ascii="David" w:hAnsi="David"/>
                <w:sz w:val="26"/>
              </w:rPr>
            </w:pPr>
          </w:p>
        </w:tc>
        <w:tc>
          <w:tcPr>
            <w:tcW w:w="624" w:type="dxa"/>
          </w:tcPr>
          <w:p w14:paraId="3C393720" w14:textId="77777777" w:rsidR="0037654B" w:rsidRPr="00D252F5" w:rsidRDefault="0037654B" w:rsidP="0037654B">
            <w:pPr>
              <w:pStyle w:val="TableText"/>
              <w:jc w:val="both"/>
            </w:pPr>
          </w:p>
        </w:tc>
        <w:tc>
          <w:tcPr>
            <w:tcW w:w="6521" w:type="dxa"/>
            <w:gridSpan w:val="4"/>
          </w:tcPr>
          <w:p w14:paraId="7A049E23" w14:textId="77777777" w:rsidR="0037654B" w:rsidRPr="00D252F5" w:rsidRDefault="0037654B" w:rsidP="0037654B">
            <w:pPr>
              <w:pStyle w:val="TableBlock"/>
            </w:pPr>
            <w:r w:rsidRPr="00D252F5">
              <w:rPr>
                <w:rtl/>
              </w:rPr>
              <w:t>(6)</w:t>
            </w:r>
            <w:r w:rsidRPr="00D252F5">
              <w:rPr>
                <w:rtl/>
              </w:rPr>
              <w:tab/>
              <w:t xml:space="preserve">נציג מקרב הציבור שתמנה הממשלה לפי הצעת שר האוצר, שהוא בעל תואר אקדמי באחד ממקצועות אלה: כלכלה, ראיית חשבון, </w:t>
            </w:r>
            <w:proofErr w:type="spellStart"/>
            <w:r w:rsidRPr="00D252F5">
              <w:rPr>
                <w:rtl/>
              </w:rPr>
              <w:t>מינהל</w:t>
            </w:r>
            <w:proofErr w:type="spellEnd"/>
            <w:r w:rsidRPr="00D252F5">
              <w:rPr>
                <w:rtl/>
              </w:rPr>
              <w:t xml:space="preserve"> עסקים, הנדסה או מקצוע אחר בתחום משק הפסולת, ולו ניסיון מצטבר של חמש שנים לפחות בתחומים האמורים.</w:t>
            </w:r>
          </w:p>
        </w:tc>
      </w:tr>
      <w:tr w:rsidR="0037654B" w:rsidRPr="00D252F5" w14:paraId="40481D47" w14:textId="77777777" w:rsidTr="0037654B">
        <w:trPr>
          <w:cantSplit/>
        </w:trPr>
        <w:tc>
          <w:tcPr>
            <w:tcW w:w="1869" w:type="dxa"/>
          </w:tcPr>
          <w:p w14:paraId="3F3092C6" w14:textId="77777777" w:rsidR="0037654B" w:rsidRPr="00D252F5" w:rsidRDefault="0037654B" w:rsidP="0037654B">
            <w:pPr>
              <w:pStyle w:val="TableSideHeading"/>
            </w:pPr>
          </w:p>
        </w:tc>
        <w:tc>
          <w:tcPr>
            <w:tcW w:w="624" w:type="dxa"/>
          </w:tcPr>
          <w:p w14:paraId="457B7F82" w14:textId="77777777" w:rsidR="0037654B" w:rsidRPr="00687FED" w:rsidRDefault="0037654B" w:rsidP="0037654B">
            <w:pPr>
              <w:pStyle w:val="TableText"/>
              <w:jc w:val="both"/>
              <w:rPr>
                <w:rFonts w:ascii="David" w:hAnsi="David"/>
                <w:sz w:val="26"/>
              </w:rPr>
            </w:pPr>
          </w:p>
        </w:tc>
        <w:tc>
          <w:tcPr>
            <w:tcW w:w="7145" w:type="dxa"/>
            <w:gridSpan w:val="5"/>
          </w:tcPr>
          <w:p w14:paraId="2DD7864E" w14:textId="77777777" w:rsidR="0037654B" w:rsidRPr="00D252F5" w:rsidRDefault="0037654B" w:rsidP="0037654B">
            <w:pPr>
              <w:pStyle w:val="TableBlock"/>
            </w:pPr>
            <w:r w:rsidRPr="00D252F5">
              <w:rPr>
                <w:rtl/>
              </w:rPr>
              <w:t>(ב)</w:t>
            </w:r>
            <w:r w:rsidRPr="00D252F5">
              <w:rPr>
                <w:rtl/>
              </w:rPr>
              <w:tab/>
              <w:t xml:space="preserve">הממשלה, על פי המלצת השר להגנת הסביבה, שר האוצר ושר הפנים תבחר את מנהל הרשות  והוא יהיה גם יושב ראש  המליאה.  </w:t>
            </w:r>
          </w:p>
        </w:tc>
      </w:tr>
      <w:tr w:rsidR="0037654B" w:rsidRPr="00D252F5" w14:paraId="327640F8" w14:textId="77777777" w:rsidTr="0037654B">
        <w:trPr>
          <w:cantSplit/>
        </w:trPr>
        <w:tc>
          <w:tcPr>
            <w:tcW w:w="1869" w:type="dxa"/>
          </w:tcPr>
          <w:p w14:paraId="2997F673" w14:textId="77777777" w:rsidR="0037654B" w:rsidRPr="00D252F5" w:rsidRDefault="0037654B" w:rsidP="0037654B">
            <w:pPr>
              <w:pStyle w:val="TableSideHeading"/>
            </w:pPr>
          </w:p>
        </w:tc>
        <w:tc>
          <w:tcPr>
            <w:tcW w:w="624" w:type="dxa"/>
          </w:tcPr>
          <w:p w14:paraId="45D66275" w14:textId="77777777" w:rsidR="0037654B" w:rsidRPr="00687FED" w:rsidRDefault="0037654B" w:rsidP="0037654B">
            <w:pPr>
              <w:pStyle w:val="TableText"/>
              <w:jc w:val="both"/>
              <w:rPr>
                <w:rFonts w:ascii="David" w:hAnsi="David"/>
                <w:sz w:val="26"/>
              </w:rPr>
            </w:pPr>
          </w:p>
        </w:tc>
        <w:tc>
          <w:tcPr>
            <w:tcW w:w="7145" w:type="dxa"/>
            <w:gridSpan w:val="5"/>
          </w:tcPr>
          <w:p w14:paraId="4C8C03AF" w14:textId="77777777" w:rsidR="0037654B" w:rsidRPr="00D252F5" w:rsidRDefault="0037654B" w:rsidP="0037654B">
            <w:pPr>
              <w:pStyle w:val="TableBlock"/>
            </w:pPr>
            <w:r w:rsidRPr="00D252F5">
              <w:rPr>
                <w:rtl/>
              </w:rPr>
              <w:t>(ג)</w:t>
            </w:r>
            <w:r w:rsidRPr="00D252F5">
              <w:rPr>
                <w:rtl/>
              </w:rPr>
              <w:tab/>
              <w:t xml:space="preserve">מנהל הרשות יהיה עובד המדינה; תקופת כהונתו של המנהל תהיה חמש שנים ואפשר לחזור ולמנותו לתקופת כהונה אחת נוספת, של שלוש שנים. </w:t>
            </w:r>
          </w:p>
        </w:tc>
      </w:tr>
      <w:tr w:rsidR="0037654B" w:rsidRPr="00D252F5" w14:paraId="1B408F0C" w14:textId="77777777" w:rsidTr="0037654B">
        <w:trPr>
          <w:cantSplit/>
        </w:trPr>
        <w:tc>
          <w:tcPr>
            <w:tcW w:w="1869" w:type="dxa"/>
          </w:tcPr>
          <w:p w14:paraId="7DA72F40" w14:textId="77777777" w:rsidR="0037654B" w:rsidRPr="00D252F5" w:rsidRDefault="0037654B" w:rsidP="0037654B">
            <w:pPr>
              <w:pStyle w:val="TableSideHeading"/>
            </w:pPr>
            <w:r w:rsidRPr="00D252F5">
              <w:rPr>
                <w:rtl/>
              </w:rPr>
              <w:t>תקופת כהונה</w:t>
            </w:r>
          </w:p>
        </w:tc>
        <w:tc>
          <w:tcPr>
            <w:tcW w:w="624" w:type="dxa"/>
          </w:tcPr>
          <w:p w14:paraId="11CC9D31" w14:textId="77777777" w:rsidR="0037654B" w:rsidRPr="00687FED" w:rsidRDefault="0037654B" w:rsidP="0037654B">
            <w:pPr>
              <w:pStyle w:val="TableText"/>
              <w:numPr>
                <w:ilvl w:val="0"/>
                <w:numId w:val="26"/>
              </w:numPr>
              <w:jc w:val="both"/>
              <w:rPr>
                <w:rFonts w:ascii="David" w:hAnsi="David"/>
                <w:sz w:val="26"/>
              </w:rPr>
            </w:pPr>
          </w:p>
        </w:tc>
        <w:tc>
          <w:tcPr>
            <w:tcW w:w="7145" w:type="dxa"/>
            <w:gridSpan w:val="5"/>
          </w:tcPr>
          <w:p w14:paraId="71B72CDA" w14:textId="77777777" w:rsidR="0037654B" w:rsidRPr="00D252F5" w:rsidRDefault="0037654B" w:rsidP="0037654B">
            <w:pPr>
              <w:pStyle w:val="TableBlock"/>
            </w:pPr>
            <w:r w:rsidRPr="00D252F5">
              <w:rPr>
                <w:rtl/>
              </w:rPr>
              <w:t>תקופת כהונתו של חבר מליאה תהיה שלוש שנים, וניתן לשוב ולמנותו לתקופת כהונה נוספת.</w:t>
            </w:r>
          </w:p>
        </w:tc>
      </w:tr>
      <w:tr w:rsidR="0037654B" w:rsidRPr="00D252F5" w14:paraId="2F9E3874" w14:textId="77777777" w:rsidTr="0037654B">
        <w:trPr>
          <w:cantSplit/>
        </w:trPr>
        <w:tc>
          <w:tcPr>
            <w:tcW w:w="1869" w:type="dxa"/>
          </w:tcPr>
          <w:p w14:paraId="16BC8FE9" w14:textId="77777777" w:rsidR="0037654B" w:rsidRPr="00D252F5" w:rsidRDefault="0037654B" w:rsidP="0037654B">
            <w:pPr>
              <w:pStyle w:val="TableSideHeading"/>
            </w:pPr>
            <w:r w:rsidRPr="00D252F5">
              <w:rPr>
                <w:rtl/>
              </w:rPr>
              <w:t>סדרי עבודת המליאה</w:t>
            </w:r>
          </w:p>
        </w:tc>
        <w:tc>
          <w:tcPr>
            <w:tcW w:w="624" w:type="dxa"/>
          </w:tcPr>
          <w:p w14:paraId="5AE99B3C" w14:textId="77777777" w:rsidR="0037654B" w:rsidRPr="00687FED" w:rsidRDefault="0037654B" w:rsidP="0037654B">
            <w:pPr>
              <w:pStyle w:val="TableText"/>
              <w:numPr>
                <w:ilvl w:val="0"/>
                <w:numId w:val="26"/>
              </w:numPr>
              <w:jc w:val="both"/>
              <w:rPr>
                <w:rFonts w:ascii="David" w:hAnsi="David"/>
                <w:sz w:val="26"/>
              </w:rPr>
            </w:pPr>
          </w:p>
        </w:tc>
        <w:tc>
          <w:tcPr>
            <w:tcW w:w="7145" w:type="dxa"/>
            <w:gridSpan w:val="5"/>
          </w:tcPr>
          <w:p w14:paraId="4EF53279" w14:textId="77777777" w:rsidR="0037654B" w:rsidRPr="00D252F5" w:rsidRDefault="0037654B" w:rsidP="0037654B">
            <w:pPr>
              <w:pStyle w:val="TableBlock"/>
            </w:pPr>
            <w:r w:rsidRPr="00D252F5">
              <w:rPr>
                <w:rtl/>
              </w:rPr>
              <w:t>(א)</w:t>
            </w:r>
            <w:r w:rsidRPr="00D252F5">
              <w:rPr>
                <w:rtl/>
              </w:rPr>
              <w:tab/>
              <w:t>המניין החוקי בישיבות המליאה הוא רוב חבריה.</w:t>
            </w:r>
          </w:p>
        </w:tc>
      </w:tr>
      <w:tr w:rsidR="0037654B" w:rsidRPr="00D252F5" w14:paraId="5397B933" w14:textId="77777777" w:rsidTr="0037654B">
        <w:trPr>
          <w:cantSplit/>
        </w:trPr>
        <w:tc>
          <w:tcPr>
            <w:tcW w:w="1869" w:type="dxa"/>
          </w:tcPr>
          <w:p w14:paraId="63E89494" w14:textId="77777777" w:rsidR="0037654B" w:rsidRPr="00D252F5" w:rsidRDefault="0037654B" w:rsidP="0037654B">
            <w:pPr>
              <w:pStyle w:val="TableSideHeading"/>
            </w:pPr>
          </w:p>
        </w:tc>
        <w:tc>
          <w:tcPr>
            <w:tcW w:w="624" w:type="dxa"/>
          </w:tcPr>
          <w:p w14:paraId="6C98D4D2" w14:textId="77777777" w:rsidR="0037654B" w:rsidRPr="00687FED" w:rsidRDefault="0037654B" w:rsidP="0037654B">
            <w:pPr>
              <w:pStyle w:val="TableText"/>
              <w:jc w:val="both"/>
              <w:rPr>
                <w:rFonts w:ascii="David" w:hAnsi="David"/>
                <w:sz w:val="26"/>
              </w:rPr>
            </w:pPr>
          </w:p>
        </w:tc>
        <w:tc>
          <w:tcPr>
            <w:tcW w:w="7145" w:type="dxa"/>
            <w:gridSpan w:val="5"/>
          </w:tcPr>
          <w:p w14:paraId="3E295B13" w14:textId="77777777" w:rsidR="0037654B" w:rsidRPr="00D252F5" w:rsidRDefault="0037654B" w:rsidP="0037654B">
            <w:pPr>
              <w:pStyle w:val="TableBlock"/>
            </w:pPr>
            <w:r w:rsidRPr="00D252F5">
              <w:rPr>
                <w:rtl/>
              </w:rPr>
              <w:t>(ב)</w:t>
            </w:r>
            <w:r w:rsidRPr="00D252F5">
              <w:rPr>
                <w:rtl/>
              </w:rPr>
              <w:tab/>
              <w:t>החלטות המליאה יתקבלו ברוב דעות של החברים הנוכחים המצביעים באותה ישיבה, ובמקרה של קולות שקולים יהיה ליושב ראש המליאה קול נוסף.</w:t>
            </w:r>
          </w:p>
        </w:tc>
      </w:tr>
      <w:tr w:rsidR="0037654B" w:rsidRPr="00D252F5" w14:paraId="614FE49E" w14:textId="77777777" w:rsidTr="0037654B">
        <w:trPr>
          <w:cantSplit/>
        </w:trPr>
        <w:tc>
          <w:tcPr>
            <w:tcW w:w="1869" w:type="dxa"/>
          </w:tcPr>
          <w:p w14:paraId="7EA8B66F" w14:textId="77777777" w:rsidR="0037654B" w:rsidRPr="00D252F5" w:rsidRDefault="0037654B" w:rsidP="0037654B">
            <w:pPr>
              <w:pStyle w:val="TableSideHeading"/>
            </w:pPr>
          </w:p>
        </w:tc>
        <w:tc>
          <w:tcPr>
            <w:tcW w:w="624" w:type="dxa"/>
          </w:tcPr>
          <w:p w14:paraId="296BC985" w14:textId="77777777" w:rsidR="0037654B" w:rsidRPr="00687FED" w:rsidRDefault="0037654B" w:rsidP="0037654B">
            <w:pPr>
              <w:pStyle w:val="TableText"/>
              <w:jc w:val="both"/>
              <w:rPr>
                <w:rFonts w:ascii="David" w:hAnsi="David"/>
                <w:sz w:val="26"/>
              </w:rPr>
            </w:pPr>
          </w:p>
        </w:tc>
        <w:tc>
          <w:tcPr>
            <w:tcW w:w="7145" w:type="dxa"/>
            <w:gridSpan w:val="5"/>
          </w:tcPr>
          <w:p w14:paraId="271EBD46" w14:textId="77777777" w:rsidR="0037654B" w:rsidRPr="00D252F5" w:rsidRDefault="0037654B" w:rsidP="0037654B">
            <w:pPr>
              <w:pStyle w:val="TableBlock"/>
            </w:pPr>
            <w:r w:rsidRPr="00D252F5">
              <w:rPr>
                <w:rtl/>
              </w:rPr>
              <w:t>(ג)</w:t>
            </w:r>
            <w:r w:rsidRPr="00D252F5">
              <w:rPr>
                <w:rtl/>
              </w:rPr>
              <w:tab/>
              <w:t>המליאה תקבע לעצמה את דרכי עבודתה וניהול דיוניה, ככל שאלה לא נקבעו בחוק זה או על פיו.</w:t>
            </w:r>
          </w:p>
        </w:tc>
      </w:tr>
      <w:tr w:rsidR="0037654B" w:rsidRPr="00D252F5" w14:paraId="5809DADF" w14:textId="77777777" w:rsidTr="0037654B">
        <w:trPr>
          <w:cantSplit/>
        </w:trPr>
        <w:tc>
          <w:tcPr>
            <w:tcW w:w="1869" w:type="dxa"/>
          </w:tcPr>
          <w:p w14:paraId="51027875" w14:textId="77777777" w:rsidR="0037654B" w:rsidRPr="00D252F5" w:rsidRDefault="0037654B" w:rsidP="0037654B">
            <w:pPr>
              <w:pStyle w:val="TableSideHeading"/>
            </w:pPr>
            <w:r w:rsidRPr="00D252F5">
              <w:rPr>
                <w:rtl/>
              </w:rPr>
              <w:t>ישיבות הרשות</w:t>
            </w:r>
          </w:p>
        </w:tc>
        <w:tc>
          <w:tcPr>
            <w:tcW w:w="624" w:type="dxa"/>
          </w:tcPr>
          <w:p w14:paraId="66D41265" w14:textId="77777777" w:rsidR="0037654B" w:rsidRPr="00687FED" w:rsidRDefault="0037654B" w:rsidP="0037654B">
            <w:pPr>
              <w:pStyle w:val="TableText"/>
              <w:numPr>
                <w:ilvl w:val="0"/>
                <w:numId w:val="26"/>
              </w:numPr>
              <w:jc w:val="both"/>
              <w:rPr>
                <w:rFonts w:ascii="David" w:hAnsi="David"/>
                <w:sz w:val="26"/>
              </w:rPr>
            </w:pPr>
          </w:p>
        </w:tc>
        <w:tc>
          <w:tcPr>
            <w:tcW w:w="7145" w:type="dxa"/>
            <w:gridSpan w:val="5"/>
          </w:tcPr>
          <w:p w14:paraId="70D28A20" w14:textId="77777777" w:rsidR="0037654B" w:rsidRPr="00D252F5" w:rsidRDefault="0037654B" w:rsidP="0037654B">
            <w:pPr>
              <w:pStyle w:val="TableBlock"/>
            </w:pPr>
            <w:r w:rsidRPr="00D252F5">
              <w:rPr>
                <w:rtl/>
              </w:rPr>
              <w:t xml:space="preserve">ישיבות הרשות יתקיימו לפחות אחת לחודש; הרשות תקיים ישיבה מיוחדת אם דרשו זאת לפחות שניים מחבריה; הישיבה תתקיים תוך שבעה ימים מיום הדרישה, זולת אם בנסיבות </w:t>
            </w:r>
            <w:r w:rsidRPr="00D252F5">
              <w:rPr>
                <w:rFonts w:hint="cs"/>
                <w:rtl/>
              </w:rPr>
              <w:t>העניי</w:t>
            </w:r>
            <w:r w:rsidRPr="00D252F5">
              <w:rPr>
                <w:rFonts w:hint="eastAsia"/>
                <w:rtl/>
              </w:rPr>
              <w:t>ן</w:t>
            </w:r>
            <w:r w:rsidRPr="00D252F5">
              <w:rPr>
                <w:rtl/>
              </w:rPr>
              <w:t xml:space="preserve"> נדרש לקיימה תוך זמן קצר יותר; בישיבה תדון הרשות בנושאים המפורטים בדרישה.</w:t>
            </w:r>
          </w:p>
        </w:tc>
      </w:tr>
      <w:tr w:rsidR="0037654B" w:rsidRPr="00D252F5" w14:paraId="7D438CD2" w14:textId="77777777" w:rsidTr="0037654B">
        <w:trPr>
          <w:cantSplit/>
        </w:trPr>
        <w:tc>
          <w:tcPr>
            <w:tcW w:w="1869" w:type="dxa"/>
          </w:tcPr>
          <w:p w14:paraId="0D1E708F" w14:textId="77777777" w:rsidR="0037654B" w:rsidRPr="00D252F5" w:rsidRDefault="0037654B" w:rsidP="0037654B">
            <w:pPr>
              <w:pStyle w:val="TableSideHeading"/>
            </w:pPr>
            <w:r w:rsidRPr="00D252F5">
              <w:rPr>
                <w:rtl/>
              </w:rPr>
              <w:t>חובת גילוי ואיסור התקשרות</w:t>
            </w:r>
          </w:p>
        </w:tc>
        <w:tc>
          <w:tcPr>
            <w:tcW w:w="624" w:type="dxa"/>
          </w:tcPr>
          <w:p w14:paraId="63D0E5BB" w14:textId="77777777" w:rsidR="0037654B" w:rsidRPr="00687FED" w:rsidRDefault="0037654B" w:rsidP="0037654B">
            <w:pPr>
              <w:pStyle w:val="TableText"/>
              <w:numPr>
                <w:ilvl w:val="0"/>
                <w:numId w:val="26"/>
              </w:numPr>
              <w:jc w:val="both"/>
              <w:rPr>
                <w:rFonts w:ascii="David" w:hAnsi="David"/>
                <w:sz w:val="26"/>
              </w:rPr>
            </w:pPr>
          </w:p>
        </w:tc>
        <w:tc>
          <w:tcPr>
            <w:tcW w:w="7145" w:type="dxa"/>
            <w:gridSpan w:val="5"/>
          </w:tcPr>
          <w:p w14:paraId="600A1138" w14:textId="77777777" w:rsidR="0037654B" w:rsidRPr="00D252F5" w:rsidRDefault="0037654B" w:rsidP="0037654B">
            <w:pPr>
              <w:pStyle w:val="TableBlock"/>
            </w:pPr>
            <w:r w:rsidRPr="00D252F5">
              <w:rPr>
                <w:rtl/>
              </w:rPr>
              <w:t>(א)</w:t>
            </w:r>
            <w:r w:rsidRPr="00D252F5">
              <w:rPr>
                <w:rtl/>
              </w:rPr>
              <w:tab/>
              <w:t>לא יתמנה ולא יכהן כחבר המליאה מי שעלול להימצא, במישרין או בעקיפין, במצב של ניגוד עניינים בין תפקידו כחבר המליאה לבין עניין אחר שלו או של בן משפחתו או של תאגיד שהוא או בן משפחתו הינם בעלי עניין בהם.</w:t>
            </w:r>
          </w:p>
        </w:tc>
      </w:tr>
      <w:tr w:rsidR="0037654B" w:rsidRPr="00D252F5" w14:paraId="783EDFA3" w14:textId="77777777" w:rsidTr="0037654B">
        <w:trPr>
          <w:cantSplit/>
        </w:trPr>
        <w:tc>
          <w:tcPr>
            <w:tcW w:w="1869" w:type="dxa"/>
          </w:tcPr>
          <w:p w14:paraId="237E61AE" w14:textId="77777777" w:rsidR="0037654B" w:rsidRPr="00D252F5" w:rsidRDefault="0037654B" w:rsidP="0037654B">
            <w:pPr>
              <w:pStyle w:val="TableSideHeading"/>
            </w:pPr>
          </w:p>
        </w:tc>
        <w:tc>
          <w:tcPr>
            <w:tcW w:w="624" w:type="dxa"/>
          </w:tcPr>
          <w:p w14:paraId="427620C2" w14:textId="77777777" w:rsidR="0037654B" w:rsidRPr="00687FED" w:rsidRDefault="0037654B" w:rsidP="0037654B">
            <w:pPr>
              <w:pStyle w:val="TableText"/>
              <w:jc w:val="both"/>
              <w:rPr>
                <w:rFonts w:ascii="David" w:hAnsi="David"/>
                <w:sz w:val="26"/>
              </w:rPr>
            </w:pPr>
          </w:p>
        </w:tc>
        <w:tc>
          <w:tcPr>
            <w:tcW w:w="7145" w:type="dxa"/>
            <w:gridSpan w:val="5"/>
          </w:tcPr>
          <w:p w14:paraId="48D3966E" w14:textId="77777777" w:rsidR="0037654B" w:rsidRPr="00D252F5" w:rsidRDefault="0037654B" w:rsidP="0037654B">
            <w:pPr>
              <w:pStyle w:val="TableBlock"/>
            </w:pPr>
            <w:r w:rsidRPr="00D252F5">
              <w:rPr>
                <w:rtl/>
              </w:rPr>
              <w:t>(ב)</w:t>
            </w:r>
            <w:r w:rsidRPr="00D252F5">
              <w:rPr>
                <w:rtl/>
              </w:rPr>
              <w:tab/>
              <w:t>מי שהתמנה כחבר מליאה לא יתחיל בעבודתו אלא לאחר שנבחן הצורך לערוך לו הסדר למניעת ניגוד עניינים.</w:t>
            </w:r>
          </w:p>
        </w:tc>
      </w:tr>
      <w:tr w:rsidR="0037654B" w:rsidRPr="00D252F5" w14:paraId="423BA05D" w14:textId="77777777" w:rsidTr="0037654B">
        <w:trPr>
          <w:cantSplit/>
        </w:trPr>
        <w:tc>
          <w:tcPr>
            <w:tcW w:w="1869" w:type="dxa"/>
          </w:tcPr>
          <w:p w14:paraId="1F165CB7" w14:textId="77777777" w:rsidR="0037654B" w:rsidRPr="00D252F5" w:rsidRDefault="0037654B" w:rsidP="0037654B">
            <w:pPr>
              <w:pStyle w:val="TableSideHeading"/>
            </w:pPr>
          </w:p>
        </w:tc>
        <w:tc>
          <w:tcPr>
            <w:tcW w:w="624" w:type="dxa"/>
          </w:tcPr>
          <w:p w14:paraId="37EF8C8E" w14:textId="77777777" w:rsidR="0037654B" w:rsidRPr="00687FED" w:rsidRDefault="0037654B" w:rsidP="0037654B">
            <w:pPr>
              <w:pStyle w:val="TableText"/>
              <w:jc w:val="both"/>
              <w:rPr>
                <w:rFonts w:ascii="David" w:hAnsi="David"/>
                <w:sz w:val="26"/>
              </w:rPr>
            </w:pPr>
          </w:p>
        </w:tc>
        <w:tc>
          <w:tcPr>
            <w:tcW w:w="7145" w:type="dxa"/>
            <w:gridSpan w:val="5"/>
          </w:tcPr>
          <w:p w14:paraId="7BF006A3" w14:textId="77777777" w:rsidR="0037654B" w:rsidRPr="00D252F5" w:rsidRDefault="0037654B" w:rsidP="0037654B">
            <w:pPr>
              <w:pStyle w:val="TableBlock"/>
            </w:pPr>
            <w:r w:rsidRPr="00D252F5">
              <w:rPr>
                <w:rtl/>
              </w:rPr>
              <w:t>(ג)</w:t>
            </w:r>
            <w:r w:rsidRPr="00D252F5">
              <w:rPr>
                <w:rtl/>
              </w:rPr>
              <w:tab/>
              <w:t xml:space="preserve">חבר מליאה שעשוי להיות לו ענין, במישרין או בעקיפין, בנושא העומד לדיון במליאה, יודיע על כך בכתב למנהל הרשות וליועץ המשפטי של הרשות, </w:t>
            </w:r>
            <w:r w:rsidRPr="00D252F5">
              <w:rPr>
                <w:rFonts w:hint="cs"/>
                <w:rtl/>
              </w:rPr>
              <w:t>מיד</w:t>
            </w:r>
            <w:r w:rsidRPr="00D252F5">
              <w:rPr>
                <w:rtl/>
              </w:rPr>
              <w:t xml:space="preserve"> לאחר שנודע לו כי הנושא האמור עומד לדיון, ולא יהיה נוכח בדיוני המליאה באותו נושא, אלא באישור היועץ המשפטי של הרשות.</w:t>
            </w:r>
          </w:p>
        </w:tc>
      </w:tr>
      <w:tr w:rsidR="0037654B" w:rsidRPr="00D252F5" w14:paraId="122A149D" w14:textId="77777777" w:rsidTr="0037654B">
        <w:trPr>
          <w:cantSplit/>
        </w:trPr>
        <w:tc>
          <w:tcPr>
            <w:tcW w:w="1869" w:type="dxa"/>
          </w:tcPr>
          <w:p w14:paraId="0483E116" w14:textId="77777777" w:rsidR="0037654B" w:rsidRPr="00D252F5" w:rsidRDefault="0037654B" w:rsidP="0037654B">
            <w:pPr>
              <w:pStyle w:val="TableSideHeading"/>
            </w:pPr>
            <w:r w:rsidRPr="00D252F5">
              <w:rPr>
                <w:rtl/>
              </w:rPr>
              <w:t>תום כהונה לפני תום תקופת הכהונה</w:t>
            </w:r>
          </w:p>
        </w:tc>
        <w:tc>
          <w:tcPr>
            <w:tcW w:w="624" w:type="dxa"/>
          </w:tcPr>
          <w:p w14:paraId="525EBF8A" w14:textId="77777777" w:rsidR="0037654B" w:rsidRPr="00687FED" w:rsidRDefault="0037654B" w:rsidP="0037654B">
            <w:pPr>
              <w:pStyle w:val="TableText"/>
              <w:numPr>
                <w:ilvl w:val="0"/>
                <w:numId w:val="26"/>
              </w:numPr>
              <w:jc w:val="both"/>
              <w:rPr>
                <w:rFonts w:ascii="David" w:hAnsi="David"/>
                <w:sz w:val="26"/>
              </w:rPr>
            </w:pPr>
          </w:p>
        </w:tc>
        <w:tc>
          <w:tcPr>
            <w:tcW w:w="7145" w:type="dxa"/>
            <w:gridSpan w:val="5"/>
          </w:tcPr>
          <w:p w14:paraId="17E6F3F7" w14:textId="77777777" w:rsidR="0037654B" w:rsidRPr="00D252F5" w:rsidRDefault="0037654B" w:rsidP="0037654B">
            <w:pPr>
              <w:pStyle w:val="TableBlock"/>
            </w:pPr>
            <w:r w:rsidRPr="00D252F5">
              <w:rPr>
                <w:rtl/>
              </w:rPr>
              <w:t xml:space="preserve">חבר המליאה יחדל לכהן לפני תום תקופת כהונתו רק בשל נסיבות חריגות שיקבעו בתקנות. </w:t>
            </w:r>
          </w:p>
        </w:tc>
      </w:tr>
      <w:tr w:rsidR="0037654B" w:rsidRPr="00D252F5" w14:paraId="70DFB64B" w14:textId="77777777" w:rsidTr="0037654B">
        <w:trPr>
          <w:cantSplit/>
        </w:trPr>
        <w:tc>
          <w:tcPr>
            <w:tcW w:w="1869" w:type="dxa"/>
          </w:tcPr>
          <w:p w14:paraId="73658241" w14:textId="77777777" w:rsidR="0037654B" w:rsidRPr="00D252F5" w:rsidRDefault="0037654B" w:rsidP="0037654B">
            <w:pPr>
              <w:pStyle w:val="TableSideHeading"/>
            </w:pPr>
          </w:p>
        </w:tc>
        <w:tc>
          <w:tcPr>
            <w:tcW w:w="624" w:type="dxa"/>
          </w:tcPr>
          <w:p w14:paraId="1842F2CC" w14:textId="77777777" w:rsidR="0037654B" w:rsidRPr="00687FED" w:rsidRDefault="0037654B" w:rsidP="0037654B">
            <w:pPr>
              <w:pStyle w:val="TableText"/>
              <w:jc w:val="both"/>
              <w:rPr>
                <w:rFonts w:ascii="David" w:hAnsi="David"/>
                <w:sz w:val="26"/>
              </w:rPr>
            </w:pPr>
          </w:p>
        </w:tc>
        <w:tc>
          <w:tcPr>
            <w:tcW w:w="7145" w:type="dxa"/>
            <w:gridSpan w:val="5"/>
          </w:tcPr>
          <w:p w14:paraId="5B694743" w14:textId="77777777" w:rsidR="0037654B" w:rsidRPr="00C37D94" w:rsidRDefault="0037654B" w:rsidP="0037654B">
            <w:pPr>
              <w:pStyle w:val="TableBlock"/>
              <w:jc w:val="center"/>
              <w:rPr>
                <w:b/>
                <w:bCs/>
              </w:rPr>
            </w:pPr>
            <w:r w:rsidRPr="00C37D94">
              <w:rPr>
                <w:b/>
                <w:bCs/>
                <w:rtl/>
              </w:rPr>
              <w:t>סימן ג': יושב ראש מליאת הרשות</w:t>
            </w:r>
          </w:p>
        </w:tc>
      </w:tr>
      <w:tr w:rsidR="0037654B" w:rsidRPr="00D252F5" w14:paraId="77242B32" w14:textId="77777777" w:rsidTr="0037654B">
        <w:trPr>
          <w:cantSplit/>
        </w:trPr>
        <w:tc>
          <w:tcPr>
            <w:tcW w:w="1869" w:type="dxa"/>
          </w:tcPr>
          <w:p w14:paraId="51615D19" w14:textId="77777777" w:rsidR="0037654B" w:rsidRPr="00D252F5" w:rsidRDefault="0037654B" w:rsidP="0037654B">
            <w:pPr>
              <w:pStyle w:val="TableSideHeading"/>
            </w:pPr>
            <w:r w:rsidRPr="00D252F5">
              <w:rPr>
                <w:rtl/>
              </w:rPr>
              <w:t xml:space="preserve">סמכויות </w:t>
            </w:r>
          </w:p>
        </w:tc>
        <w:tc>
          <w:tcPr>
            <w:tcW w:w="624" w:type="dxa"/>
          </w:tcPr>
          <w:p w14:paraId="1F3D59AE" w14:textId="77777777" w:rsidR="0037654B" w:rsidRPr="00687FED" w:rsidRDefault="0037654B" w:rsidP="0037654B">
            <w:pPr>
              <w:pStyle w:val="TableText"/>
              <w:numPr>
                <w:ilvl w:val="0"/>
                <w:numId w:val="26"/>
              </w:numPr>
              <w:jc w:val="both"/>
              <w:rPr>
                <w:rFonts w:ascii="David" w:hAnsi="David"/>
                <w:sz w:val="26"/>
              </w:rPr>
            </w:pPr>
          </w:p>
        </w:tc>
        <w:tc>
          <w:tcPr>
            <w:tcW w:w="7145" w:type="dxa"/>
            <w:gridSpan w:val="5"/>
          </w:tcPr>
          <w:p w14:paraId="0FA63AA3" w14:textId="77777777" w:rsidR="0037654B" w:rsidRPr="00D252F5" w:rsidRDefault="0037654B" w:rsidP="0037654B">
            <w:pPr>
              <w:pStyle w:val="TableBlock"/>
            </w:pPr>
            <w:r w:rsidRPr="00D252F5">
              <w:rPr>
                <w:rtl/>
              </w:rPr>
              <w:t>(א)</w:t>
            </w:r>
            <w:r w:rsidRPr="00D252F5">
              <w:rPr>
                <w:rtl/>
              </w:rPr>
              <w:tab/>
              <w:t>יושב ראש המליאה שמונה לפי סעיף 28(ב) ישמש גם כמנהל הרשות ויהיה ממונה על ביצוע תפקידי הרשות לעניין סעיפים 23(7) ו-(8).</w:t>
            </w:r>
          </w:p>
        </w:tc>
      </w:tr>
      <w:tr w:rsidR="0037654B" w:rsidRPr="00D252F5" w14:paraId="019F9B16" w14:textId="77777777" w:rsidTr="0037654B">
        <w:trPr>
          <w:cantSplit/>
        </w:trPr>
        <w:tc>
          <w:tcPr>
            <w:tcW w:w="1869" w:type="dxa"/>
          </w:tcPr>
          <w:p w14:paraId="419A0EE8" w14:textId="77777777" w:rsidR="0037654B" w:rsidRPr="00D252F5" w:rsidRDefault="0037654B" w:rsidP="0037654B">
            <w:pPr>
              <w:pStyle w:val="TableSideHeading"/>
            </w:pPr>
          </w:p>
        </w:tc>
        <w:tc>
          <w:tcPr>
            <w:tcW w:w="624" w:type="dxa"/>
          </w:tcPr>
          <w:p w14:paraId="4E3AA9EE" w14:textId="77777777" w:rsidR="0037654B" w:rsidRPr="00687FED" w:rsidRDefault="0037654B" w:rsidP="0037654B">
            <w:pPr>
              <w:pStyle w:val="TableText"/>
              <w:jc w:val="both"/>
              <w:rPr>
                <w:rFonts w:ascii="David" w:hAnsi="David"/>
                <w:sz w:val="26"/>
              </w:rPr>
            </w:pPr>
          </w:p>
        </w:tc>
        <w:tc>
          <w:tcPr>
            <w:tcW w:w="7145" w:type="dxa"/>
            <w:gridSpan w:val="5"/>
          </w:tcPr>
          <w:p w14:paraId="3B95EC86" w14:textId="77777777" w:rsidR="0037654B" w:rsidRPr="00D252F5" w:rsidRDefault="0037654B" w:rsidP="0037654B">
            <w:pPr>
              <w:pStyle w:val="TableBlock"/>
            </w:pPr>
            <w:r w:rsidRPr="00D252F5">
              <w:rPr>
                <w:rtl/>
              </w:rPr>
              <w:t>(ב)</w:t>
            </w:r>
            <w:r w:rsidRPr="00D252F5">
              <w:rPr>
                <w:rtl/>
              </w:rPr>
              <w:tab/>
              <w:t>מליאת הרשות רשאית להאציל את סמכויותיה לפעולה מסוימת או לסוג פעולה, למנהל הרשות, ואולם לא תהיה היא רשאית להאציל את סמכויותיה לעניין סעיפים 23(1) ו-(5)(א) ו-(ב).</w:t>
            </w:r>
          </w:p>
        </w:tc>
      </w:tr>
      <w:tr w:rsidR="0037654B" w:rsidRPr="00D252F5" w14:paraId="68B4867A" w14:textId="77777777" w:rsidTr="0037654B">
        <w:trPr>
          <w:cantSplit/>
        </w:trPr>
        <w:tc>
          <w:tcPr>
            <w:tcW w:w="1869" w:type="dxa"/>
          </w:tcPr>
          <w:p w14:paraId="630D5CA1" w14:textId="77777777" w:rsidR="0037654B" w:rsidRPr="00D252F5" w:rsidRDefault="0037654B" w:rsidP="0037654B">
            <w:pPr>
              <w:pStyle w:val="TableSideHeading"/>
            </w:pPr>
          </w:p>
        </w:tc>
        <w:tc>
          <w:tcPr>
            <w:tcW w:w="624" w:type="dxa"/>
          </w:tcPr>
          <w:p w14:paraId="12A76AD4" w14:textId="77777777" w:rsidR="0037654B" w:rsidRPr="00687FED" w:rsidRDefault="0037654B" w:rsidP="0037654B">
            <w:pPr>
              <w:pStyle w:val="TableText"/>
              <w:jc w:val="both"/>
              <w:rPr>
                <w:rFonts w:ascii="David" w:hAnsi="David"/>
                <w:sz w:val="26"/>
              </w:rPr>
            </w:pPr>
          </w:p>
        </w:tc>
        <w:tc>
          <w:tcPr>
            <w:tcW w:w="7145" w:type="dxa"/>
            <w:gridSpan w:val="5"/>
          </w:tcPr>
          <w:p w14:paraId="3BB9F9E4" w14:textId="77777777" w:rsidR="0037654B" w:rsidRPr="00C37D94" w:rsidRDefault="0037654B" w:rsidP="0037654B">
            <w:pPr>
              <w:pStyle w:val="TableBlock"/>
              <w:jc w:val="center"/>
              <w:rPr>
                <w:b/>
                <w:bCs/>
              </w:rPr>
            </w:pPr>
            <w:r w:rsidRPr="00C37D94">
              <w:rPr>
                <w:b/>
                <w:bCs/>
                <w:rtl/>
              </w:rPr>
              <w:t xml:space="preserve">פרק ז': אכיפה </w:t>
            </w:r>
            <w:proofErr w:type="spellStart"/>
            <w:r w:rsidRPr="00C37D94">
              <w:rPr>
                <w:b/>
                <w:bCs/>
                <w:rtl/>
              </w:rPr>
              <w:t>ועונשין</w:t>
            </w:r>
            <w:proofErr w:type="spellEnd"/>
          </w:p>
        </w:tc>
      </w:tr>
      <w:tr w:rsidR="0037654B" w:rsidRPr="00D252F5" w14:paraId="38EF4C67" w14:textId="77777777" w:rsidTr="0037654B">
        <w:trPr>
          <w:cantSplit/>
        </w:trPr>
        <w:tc>
          <w:tcPr>
            <w:tcW w:w="1869" w:type="dxa"/>
          </w:tcPr>
          <w:p w14:paraId="7097F0AD" w14:textId="77777777" w:rsidR="0037654B" w:rsidRPr="00D252F5" w:rsidRDefault="0037654B" w:rsidP="0037654B">
            <w:pPr>
              <w:pStyle w:val="TableSideHeading"/>
            </w:pPr>
          </w:p>
        </w:tc>
        <w:tc>
          <w:tcPr>
            <w:tcW w:w="624" w:type="dxa"/>
          </w:tcPr>
          <w:p w14:paraId="0FF90E71" w14:textId="77777777" w:rsidR="0037654B" w:rsidRPr="00687FED" w:rsidRDefault="0037654B" w:rsidP="0037654B">
            <w:pPr>
              <w:pStyle w:val="TableText"/>
              <w:jc w:val="both"/>
              <w:rPr>
                <w:rFonts w:ascii="David" w:hAnsi="David"/>
                <w:sz w:val="26"/>
              </w:rPr>
            </w:pPr>
          </w:p>
        </w:tc>
        <w:tc>
          <w:tcPr>
            <w:tcW w:w="7145" w:type="dxa"/>
            <w:gridSpan w:val="5"/>
          </w:tcPr>
          <w:p w14:paraId="60ABC69D" w14:textId="77777777" w:rsidR="0037654B" w:rsidRPr="00C37D94" w:rsidRDefault="0037654B" w:rsidP="0037654B">
            <w:pPr>
              <w:pStyle w:val="TableBlock"/>
              <w:jc w:val="center"/>
              <w:rPr>
                <w:b/>
                <w:bCs/>
              </w:rPr>
            </w:pPr>
            <w:r w:rsidRPr="00C37D94">
              <w:rPr>
                <w:b/>
                <w:bCs/>
                <w:rtl/>
              </w:rPr>
              <w:t>סימן א': עיצום כספי</w:t>
            </w:r>
          </w:p>
        </w:tc>
      </w:tr>
      <w:tr w:rsidR="0037654B" w:rsidRPr="00D252F5" w14:paraId="55B41065" w14:textId="77777777" w:rsidTr="0037654B">
        <w:trPr>
          <w:cantSplit/>
        </w:trPr>
        <w:tc>
          <w:tcPr>
            <w:tcW w:w="1869" w:type="dxa"/>
          </w:tcPr>
          <w:p w14:paraId="4F52DD50" w14:textId="77777777" w:rsidR="0037654B" w:rsidRPr="00D252F5" w:rsidRDefault="0037654B" w:rsidP="0037654B">
            <w:pPr>
              <w:pStyle w:val="TableSideHeading"/>
            </w:pPr>
            <w:r w:rsidRPr="00D252F5">
              <w:rPr>
                <w:rtl/>
              </w:rPr>
              <w:t>עיצום כספי</w:t>
            </w:r>
          </w:p>
        </w:tc>
        <w:tc>
          <w:tcPr>
            <w:tcW w:w="624" w:type="dxa"/>
          </w:tcPr>
          <w:p w14:paraId="3901345C" w14:textId="77777777" w:rsidR="0037654B" w:rsidRPr="00687FED" w:rsidRDefault="0037654B" w:rsidP="0037654B">
            <w:pPr>
              <w:pStyle w:val="TableText"/>
              <w:numPr>
                <w:ilvl w:val="0"/>
                <w:numId w:val="26"/>
              </w:numPr>
              <w:jc w:val="both"/>
              <w:rPr>
                <w:rFonts w:ascii="David" w:hAnsi="David"/>
                <w:sz w:val="26"/>
              </w:rPr>
            </w:pPr>
          </w:p>
        </w:tc>
        <w:tc>
          <w:tcPr>
            <w:tcW w:w="7145" w:type="dxa"/>
            <w:gridSpan w:val="5"/>
          </w:tcPr>
          <w:p w14:paraId="7E426F48" w14:textId="77777777" w:rsidR="0037654B" w:rsidRPr="00D252F5" w:rsidRDefault="0037654B" w:rsidP="0037654B">
            <w:pPr>
              <w:pStyle w:val="TableBlock"/>
            </w:pPr>
            <w:r w:rsidRPr="00D252F5">
              <w:rPr>
                <w:rtl/>
              </w:rPr>
              <w:t xml:space="preserve">פעל בעל רישיון שלא לפי תנאי הרישיון בניגוד לסעיף 46, רשאי מנהל הרשות להטיל עליו עיצום כספי לפי הוראות סימן זה, בסכום של 250,000 שקלים חדשים, ואם בוצעה ההפרה על ידי תאגיד – 500,000 שקלים חדשים. </w:t>
            </w:r>
          </w:p>
        </w:tc>
      </w:tr>
      <w:tr w:rsidR="0037654B" w:rsidRPr="00D252F5" w14:paraId="159D201F" w14:textId="77777777" w:rsidTr="0037654B">
        <w:trPr>
          <w:cantSplit/>
        </w:trPr>
        <w:tc>
          <w:tcPr>
            <w:tcW w:w="1869" w:type="dxa"/>
          </w:tcPr>
          <w:p w14:paraId="77E5DA9D" w14:textId="77777777" w:rsidR="0037654B" w:rsidRPr="00D252F5" w:rsidRDefault="0037654B" w:rsidP="0037654B">
            <w:pPr>
              <w:pStyle w:val="TableSideHeading"/>
            </w:pPr>
            <w:r w:rsidRPr="00D252F5">
              <w:rPr>
                <w:rtl/>
              </w:rPr>
              <w:t>הודעה על כוונת חיוב</w:t>
            </w:r>
          </w:p>
        </w:tc>
        <w:tc>
          <w:tcPr>
            <w:tcW w:w="624" w:type="dxa"/>
          </w:tcPr>
          <w:p w14:paraId="4800B6C4" w14:textId="77777777" w:rsidR="0037654B" w:rsidRPr="00687FED" w:rsidRDefault="0037654B" w:rsidP="0037654B">
            <w:pPr>
              <w:pStyle w:val="TableText"/>
              <w:numPr>
                <w:ilvl w:val="0"/>
                <w:numId w:val="26"/>
              </w:numPr>
              <w:jc w:val="both"/>
              <w:rPr>
                <w:rFonts w:ascii="David" w:hAnsi="David"/>
                <w:sz w:val="26"/>
                <w:rtl/>
              </w:rPr>
            </w:pPr>
          </w:p>
        </w:tc>
        <w:tc>
          <w:tcPr>
            <w:tcW w:w="7145" w:type="dxa"/>
            <w:gridSpan w:val="5"/>
          </w:tcPr>
          <w:p w14:paraId="5E704F40" w14:textId="77777777" w:rsidR="0037654B" w:rsidRPr="00D252F5" w:rsidRDefault="0037654B" w:rsidP="0037654B">
            <w:pPr>
              <w:pStyle w:val="TableBlock"/>
            </w:pPr>
            <w:r w:rsidRPr="00D252F5">
              <w:rPr>
                <w:rtl/>
              </w:rPr>
              <w:t>(א)</w:t>
            </w:r>
            <w:r w:rsidRPr="00D252F5">
              <w:rPr>
                <w:rtl/>
              </w:rPr>
              <w:tab/>
              <w:t>היה למנהל הרשות יסוד סביר להניח כי פעל בעל רישיון שלא לפי תנאי הרישיון, בניגוד להוראות סעיף 46 (בסימן זה – המפר), ובכוונתה להטיל עליו עיצום כספי לפי אותו סעיף, ימסור למפר הודעה על הכוונה להטיל עליו עיצום כספי (בסימן זה – הודעה על כוונת חיוב).</w:t>
            </w:r>
          </w:p>
        </w:tc>
      </w:tr>
      <w:tr w:rsidR="0037654B" w:rsidRPr="00D252F5" w14:paraId="56376FEB" w14:textId="77777777" w:rsidTr="0037654B">
        <w:trPr>
          <w:cantSplit/>
        </w:trPr>
        <w:tc>
          <w:tcPr>
            <w:tcW w:w="1869" w:type="dxa"/>
          </w:tcPr>
          <w:p w14:paraId="47E5FEE2" w14:textId="77777777" w:rsidR="0037654B" w:rsidRPr="00D252F5" w:rsidRDefault="0037654B" w:rsidP="0037654B">
            <w:pPr>
              <w:pStyle w:val="TableSideHeading"/>
            </w:pPr>
          </w:p>
        </w:tc>
        <w:tc>
          <w:tcPr>
            <w:tcW w:w="624" w:type="dxa"/>
          </w:tcPr>
          <w:p w14:paraId="5D6FF1BA" w14:textId="77777777" w:rsidR="0037654B" w:rsidRPr="00687FED" w:rsidRDefault="0037654B" w:rsidP="0037654B">
            <w:pPr>
              <w:pStyle w:val="TableText"/>
              <w:jc w:val="both"/>
              <w:rPr>
                <w:rFonts w:ascii="David" w:hAnsi="David"/>
                <w:sz w:val="26"/>
              </w:rPr>
            </w:pPr>
          </w:p>
        </w:tc>
        <w:tc>
          <w:tcPr>
            <w:tcW w:w="7145" w:type="dxa"/>
            <w:gridSpan w:val="5"/>
          </w:tcPr>
          <w:p w14:paraId="2A994D4E" w14:textId="77777777" w:rsidR="0037654B" w:rsidRPr="00D252F5" w:rsidRDefault="0037654B" w:rsidP="0037654B">
            <w:pPr>
              <w:pStyle w:val="TableBlock"/>
            </w:pPr>
            <w:r w:rsidRPr="00D252F5">
              <w:rPr>
                <w:rtl/>
              </w:rPr>
              <w:t>(ב)</w:t>
            </w:r>
            <w:r w:rsidRPr="00D252F5">
              <w:rPr>
                <w:rtl/>
              </w:rPr>
              <w:tab/>
              <w:t>בהודעה כאמור, יציין מנהל הרשות, בין השאר, את אלה:</w:t>
            </w:r>
          </w:p>
        </w:tc>
      </w:tr>
      <w:tr w:rsidR="0037654B" w:rsidRPr="00D252F5" w14:paraId="5A0246B5" w14:textId="77777777" w:rsidTr="0037654B">
        <w:trPr>
          <w:cantSplit/>
        </w:trPr>
        <w:tc>
          <w:tcPr>
            <w:tcW w:w="1869" w:type="dxa"/>
          </w:tcPr>
          <w:p w14:paraId="27CD6842" w14:textId="77777777" w:rsidR="0037654B" w:rsidRPr="00D252F5" w:rsidRDefault="0037654B" w:rsidP="0037654B">
            <w:pPr>
              <w:pStyle w:val="TableSideHeading"/>
            </w:pPr>
          </w:p>
        </w:tc>
        <w:tc>
          <w:tcPr>
            <w:tcW w:w="624" w:type="dxa"/>
          </w:tcPr>
          <w:p w14:paraId="0E25764F" w14:textId="77777777" w:rsidR="0037654B" w:rsidRPr="00687FED" w:rsidRDefault="0037654B" w:rsidP="0037654B">
            <w:pPr>
              <w:pStyle w:val="TableText"/>
              <w:jc w:val="both"/>
              <w:rPr>
                <w:rFonts w:ascii="David" w:hAnsi="David"/>
                <w:sz w:val="26"/>
              </w:rPr>
            </w:pPr>
          </w:p>
        </w:tc>
        <w:tc>
          <w:tcPr>
            <w:tcW w:w="624" w:type="dxa"/>
          </w:tcPr>
          <w:p w14:paraId="4E386F5E" w14:textId="77777777" w:rsidR="0037654B" w:rsidRPr="00D252F5" w:rsidRDefault="0037654B" w:rsidP="0037654B">
            <w:pPr>
              <w:pStyle w:val="TableText"/>
              <w:jc w:val="both"/>
            </w:pPr>
          </w:p>
        </w:tc>
        <w:tc>
          <w:tcPr>
            <w:tcW w:w="6521" w:type="dxa"/>
            <w:gridSpan w:val="4"/>
          </w:tcPr>
          <w:p w14:paraId="66154B9A" w14:textId="77777777" w:rsidR="0037654B" w:rsidRPr="00D252F5" w:rsidRDefault="0037654B" w:rsidP="0037654B">
            <w:pPr>
              <w:pStyle w:val="TableBlock"/>
            </w:pPr>
            <w:r w:rsidRPr="00D252F5">
              <w:rPr>
                <w:rtl/>
              </w:rPr>
              <w:t>(1)</w:t>
            </w:r>
            <w:r w:rsidRPr="00D252F5">
              <w:rPr>
                <w:rtl/>
              </w:rPr>
              <w:tab/>
              <w:t>המעשה או המחדל (בסימן זה – המעשה), המהווה את ההפרה;</w:t>
            </w:r>
          </w:p>
        </w:tc>
      </w:tr>
      <w:tr w:rsidR="0037654B" w:rsidRPr="00D252F5" w14:paraId="1E1D3475" w14:textId="77777777" w:rsidTr="0037654B">
        <w:trPr>
          <w:cantSplit/>
        </w:trPr>
        <w:tc>
          <w:tcPr>
            <w:tcW w:w="1869" w:type="dxa"/>
          </w:tcPr>
          <w:p w14:paraId="245F7FF2" w14:textId="77777777" w:rsidR="0037654B" w:rsidRPr="00D252F5" w:rsidRDefault="0037654B" w:rsidP="0037654B">
            <w:pPr>
              <w:pStyle w:val="TableSideHeading"/>
            </w:pPr>
          </w:p>
        </w:tc>
        <w:tc>
          <w:tcPr>
            <w:tcW w:w="624" w:type="dxa"/>
          </w:tcPr>
          <w:p w14:paraId="7EBC39DB" w14:textId="77777777" w:rsidR="0037654B" w:rsidRPr="00687FED" w:rsidRDefault="0037654B" w:rsidP="0037654B">
            <w:pPr>
              <w:pStyle w:val="TableText"/>
              <w:jc w:val="both"/>
              <w:rPr>
                <w:rFonts w:ascii="David" w:hAnsi="David"/>
                <w:sz w:val="26"/>
              </w:rPr>
            </w:pPr>
          </w:p>
        </w:tc>
        <w:tc>
          <w:tcPr>
            <w:tcW w:w="624" w:type="dxa"/>
          </w:tcPr>
          <w:p w14:paraId="160489B0" w14:textId="77777777" w:rsidR="0037654B" w:rsidRPr="00D252F5" w:rsidRDefault="0037654B" w:rsidP="0037654B">
            <w:pPr>
              <w:pStyle w:val="TableText"/>
              <w:jc w:val="both"/>
            </w:pPr>
          </w:p>
        </w:tc>
        <w:tc>
          <w:tcPr>
            <w:tcW w:w="6521" w:type="dxa"/>
            <w:gridSpan w:val="4"/>
          </w:tcPr>
          <w:p w14:paraId="4722D39E" w14:textId="77777777" w:rsidR="0037654B" w:rsidRPr="00D252F5" w:rsidRDefault="0037654B" w:rsidP="0037654B">
            <w:pPr>
              <w:pStyle w:val="TableBlock"/>
            </w:pPr>
            <w:r w:rsidRPr="00D252F5">
              <w:rPr>
                <w:rtl/>
              </w:rPr>
              <w:t>(2)</w:t>
            </w:r>
            <w:r w:rsidRPr="00D252F5">
              <w:rPr>
                <w:rtl/>
              </w:rPr>
              <w:tab/>
              <w:t>סכום העיצום הכספי והתקופה לתשלומו;</w:t>
            </w:r>
          </w:p>
        </w:tc>
      </w:tr>
      <w:tr w:rsidR="0037654B" w:rsidRPr="00D252F5" w14:paraId="0FF52096" w14:textId="77777777" w:rsidTr="0037654B">
        <w:trPr>
          <w:cantSplit/>
        </w:trPr>
        <w:tc>
          <w:tcPr>
            <w:tcW w:w="1869" w:type="dxa"/>
          </w:tcPr>
          <w:p w14:paraId="61724119" w14:textId="77777777" w:rsidR="0037654B" w:rsidRPr="00D252F5" w:rsidRDefault="0037654B" w:rsidP="0037654B">
            <w:pPr>
              <w:pStyle w:val="TableSideHeading"/>
            </w:pPr>
          </w:p>
        </w:tc>
        <w:tc>
          <w:tcPr>
            <w:tcW w:w="624" w:type="dxa"/>
          </w:tcPr>
          <w:p w14:paraId="773838B1" w14:textId="77777777" w:rsidR="0037654B" w:rsidRPr="00687FED" w:rsidRDefault="0037654B" w:rsidP="0037654B">
            <w:pPr>
              <w:pStyle w:val="TableText"/>
              <w:jc w:val="both"/>
              <w:rPr>
                <w:rFonts w:ascii="David" w:hAnsi="David"/>
                <w:sz w:val="26"/>
              </w:rPr>
            </w:pPr>
          </w:p>
        </w:tc>
        <w:tc>
          <w:tcPr>
            <w:tcW w:w="624" w:type="dxa"/>
          </w:tcPr>
          <w:p w14:paraId="42E3CB9F" w14:textId="77777777" w:rsidR="0037654B" w:rsidRPr="00D252F5" w:rsidRDefault="0037654B" w:rsidP="0037654B">
            <w:pPr>
              <w:pStyle w:val="TableText"/>
              <w:jc w:val="both"/>
            </w:pPr>
          </w:p>
        </w:tc>
        <w:tc>
          <w:tcPr>
            <w:tcW w:w="6521" w:type="dxa"/>
            <w:gridSpan w:val="4"/>
          </w:tcPr>
          <w:p w14:paraId="38076D33" w14:textId="77777777" w:rsidR="0037654B" w:rsidRPr="00D252F5" w:rsidRDefault="0037654B" w:rsidP="0037654B">
            <w:pPr>
              <w:pStyle w:val="TableBlock"/>
            </w:pPr>
            <w:r w:rsidRPr="00D252F5">
              <w:rPr>
                <w:rtl/>
              </w:rPr>
              <w:t>(3)</w:t>
            </w:r>
            <w:r w:rsidRPr="00D252F5">
              <w:rPr>
                <w:rtl/>
              </w:rPr>
              <w:tab/>
              <w:t>זכותו של המפר לטעון את טענותיו לפני מנהל הרשות לפי הוראות סעיף 37;</w:t>
            </w:r>
          </w:p>
        </w:tc>
      </w:tr>
      <w:tr w:rsidR="0037654B" w:rsidRPr="00D252F5" w14:paraId="2971C486" w14:textId="77777777" w:rsidTr="0037654B">
        <w:trPr>
          <w:cantSplit/>
        </w:trPr>
        <w:tc>
          <w:tcPr>
            <w:tcW w:w="1869" w:type="dxa"/>
          </w:tcPr>
          <w:p w14:paraId="49EFD2EA" w14:textId="77777777" w:rsidR="0037654B" w:rsidRPr="00D252F5" w:rsidRDefault="0037654B" w:rsidP="0037654B">
            <w:pPr>
              <w:pStyle w:val="TableSideHeading"/>
            </w:pPr>
          </w:p>
        </w:tc>
        <w:tc>
          <w:tcPr>
            <w:tcW w:w="624" w:type="dxa"/>
          </w:tcPr>
          <w:p w14:paraId="107B2C3C" w14:textId="77777777" w:rsidR="0037654B" w:rsidRPr="00687FED" w:rsidRDefault="0037654B" w:rsidP="0037654B">
            <w:pPr>
              <w:pStyle w:val="TableText"/>
              <w:jc w:val="both"/>
              <w:rPr>
                <w:rFonts w:ascii="David" w:hAnsi="David"/>
                <w:sz w:val="26"/>
              </w:rPr>
            </w:pPr>
          </w:p>
        </w:tc>
        <w:tc>
          <w:tcPr>
            <w:tcW w:w="624" w:type="dxa"/>
          </w:tcPr>
          <w:p w14:paraId="605CA960" w14:textId="77777777" w:rsidR="0037654B" w:rsidRPr="00D252F5" w:rsidRDefault="0037654B" w:rsidP="0037654B">
            <w:pPr>
              <w:pStyle w:val="TableText"/>
              <w:jc w:val="both"/>
            </w:pPr>
          </w:p>
        </w:tc>
        <w:tc>
          <w:tcPr>
            <w:tcW w:w="6521" w:type="dxa"/>
            <w:gridSpan w:val="4"/>
          </w:tcPr>
          <w:p w14:paraId="5DDAAED3" w14:textId="77777777" w:rsidR="0037654B" w:rsidRPr="00D252F5" w:rsidRDefault="0037654B" w:rsidP="0037654B">
            <w:pPr>
              <w:pStyle w:val="TableBlock"/>
            </w:pPr>
            <w:r w:rsidRPr="00D252F5">
              <w:rPr>
                <w:rtl/>
              </w:rPr>
              <w:t>(4)</w:t>
            </w:r>
            <w:r w:rsidRPr="00D252F5">
              <w:rPr>
                <w:rtl/>
              </w:rPr>
              <w:tab/>
              <w:t>הסמכות להוסיף על סכום העיצום הכספי בשל הפרה נמשכת או הפרה חוזרת לפי הוראות סעיף 39, והמועד שממנו יראו הפרה כהפרה נמשכת לעניין הסעיף האמור.</w:t>
            </w:r>
          </w:p>
        </w:tc>
      </w:tr>
      <w:tr w:rsidR="0037654B" w:rsidRPr="00D252F5" w14:paraId="2ECFCC0D" w14:textId="77777777" w:rsidTr="0037654B">
        <w:trPr>
          <w:cantSplit/>
        </w:trPr>
        <w:tc>
          <w:tcPr>
            <w:tcW w:w="1869" w:type="dxa"/>
          </w:tcPr>
          <w:p w14:paraId="0C8D036D" w14:textId="77777777" w:rsidR="0037654B" w:rsidRPr="00D252F5" w:rsidRDefault="0037654B" w:rsidP="0037654B">
            <w:pPr>
              <w:pStyle w:val="TableSideHeading"/>
            </w:pPr>
            <w:r w:rsidRPr="00D252F5">
              <w:rPr>
                <w:rtl/>
              </w:rPr>
              <w:lastRenderedPageBreak/>
              <w:t>זכות טיעון</w:t>
            </w:r>
          </w:p>
        </w:tc>
        <w:tc>
          <w:tcPr>
            <w:tcW w:w="624" w:type="dxa"/>
          </w:tcPr>
          <w:p w14:paraId="18C92FA9" w14:textId="77777777" w:rsidR="0037654B" w:rsidRPr="00687FED" w:rsidRDefault="0037654B" w:rsidP="0037654B">
            <w:pPr>
              <w:pStyle w:val="TableText"/>
              <w:numPr>
                <w:ilvl w:val="0"/>
                <w:numId w:val="26"/>
              </w:numPr>
              <w:jc w:val="both"/>
              <w:rPr>
                <w:rFonts w:ascii="David" w:hAnsi="David"/>
                <w:sz w:val="26"/>
              </w:rPr>
            </w:pPr>
          </w:p>
        </w:tc>
        <w:tc>
          <w:tcPr>
            <w:tcW w:w="7145" w:type="dxa"/>
            <w:gridSpan w:val="5"/>
          </w:tcPr>
          <w:p w14:paraId="79362FAC" w14:textId="77777777" w:rsidR="0037654B" w:rsidRPr="00D252F5" w:rsidRDefault="0037654B" w:rsidP="0037654B">
            <w:pPr>
              <w:pStyle w:val="TableBlock"/>
            </w:pPr>
            <w:r w:rsidRPr="00D252F5">
              <w:rPr>
                <w:rtl/>
              </w:rPr>
              <w:t>מפר שנמסרה לו הודעה על כוונת חיוב לפי הוראות סעיף 36 רשאי לטעון את טענותיו לפני מנהל הרשות, בכתב או בעל פה, כפי שיורה מנהל הרשות, לעניין הכוונה להטיל עיצום הכספי ולעניין סכומו, בתוך 30 ימים ממועד מסירת ההודעה, ורשאי מנהל הרשות להאריך את התקופה האמורה בתקופה נוספת שלא תעלה על 30 ימים.</w:t>
            </w:r>
          </w:p>
        </w:tc>
      </w:tr>
      <w:tr w:rsidR="0037654B" w:rsidRPr="00D252F5" w14:paraId="538E0A81" w14:textId="77777777" w:rsidTr="0037654B">
        <w:trPr>
          <w:cantSplit/>
        </w:trPr>
        <w:tc>
          <w:tcPr>
            <w:tcW w:w="1869" w:type="dxa"/>
          </w:tcPr>
          <w:p w14:paraId="74D3DE38" w14:textId="77777777" w:rsidR="0037654B" w:rsidRPr="00D252F5" w:rsidRDefault="0037654B" w:rsidP="0037654B">
            <w:pPr>
              <w:pStyle w:val="TableSideHeading"/>
            </w:pPr>
            <w:r w:rsidRPr="00D252F5">
              <w:rPr>
                <w:rtl/>
              </w:rPr>
              <w:t>החלטת מנהל הרשות ודרישת תשלום</w:t>
            </w:r>
          </w:p>
        </w:tc>
        <w:tc>
          <w:tcPr>
            <w:tcW w:w="624" w:type="dxa"/>
          </w:tcPr>
          <w:p w14:paraId="7F00FFD4" w14:textId="77777777" w:rsidR="0037654B" w:rsidRPr="00687FED" w:rsidRDefault="0037654B" w:rsidP="0037654B">
            <w:pPr>
              <w:pStyle w:val="TableText"/>
              <w:numPr>
                <w:ilvl w:val="0"/>
                <w:numId w:val="26"/>
              </w:numPr>
              <w:jc w:val="both"/>
              <w:rPr>
                <w:rFonts w:ascii="David" w:hAnsi="David"/>
                <w:sz w:val="26"/>
              </w:rPr>
            </w:pPr>
          </w:p>
        </w:tc>
        <w:tc>
          <w:tcPr>
            <w:tcW w:w="7145" w:type="dxa"/>
            <w:gridSpan w:val="5"/>
          </w:tcPr>
          <w:p w14:paraId="64636106" w14:textId="77777777" w:rsidR="0037654B" w:rsidRPr="00D252F5" w:rsidRDefault="0037654B" w:rsidP="0037654B">
            <w:pPr>
              <w:pStyle w:val="TableBlock"/>
            </w:pPr>
            <w:r w:rsidRPr="00D252F5">
              <w:rPr>
                <w:rtl/>
              </w:rPr>
              <w:t>(א)</w:t>
            </w:r>
            <w:r w:rsidRPr="00D252F5">
              <w:rPr>
                <w:rtl/>
              </w:rPr>
              <w:tab/>
              <w:t>מנהל הרשות יחליט, לאחר ששקל את הטענות שנטענו לפי סעיף 37, אם להטיל על המפר עיצום כספי, ורשאי הוא להפחית את סכום העיצום הכספי לפי הוראות סעיף 40.</w:t>
            </w:r>
          </w:p>
        </w:tc>
      </w:tr>
      <w:tr w:rsidR="0037654B" w:rsidRPr="00D252F5" w14:paraId="3C445133" w14:textId="77777777" w:rsidTr="0037654B">
        <w:trPr>
          <w:cantSplit/>
        </w:trPr>
        <w:tc>
          <w:tcPr>
            <w:tcW w:w="1869" w:type="dxa"/>
          </w:tcPr>
          <w:p w14:paraId="0B35E337" w14:textId="77777777" w:rsidR="0037654B" w:rsidRPr="00D252F5" w:rsidRDefault="0037654B" w:rsidP="0037654B">
            <w:pPr>
              <w:pStyle w:val="TableSideHeading"/>
            </w:pPr>
          </w:p>
        </w:tc>
        <w:tc>
          <w:tcPr>
            <w:tcW w:w="624" w:type="dxa"/>
          </w:tcPr>
          <w:p w14:paraId="2D5A5B1F" w14:textId="77777777" w:rsidR="0037654B" w:rsidRPr="00687FED" w:rsidRDefault="0037654B" w:rsidP="0037654B">
            <w:pPr>
              <w:pStyle w:val="TableText"/>
              <w:jc w:val="both"/>
              <w:rPr>
                <w:rFonts w:ascii="David" w:hAnsi="David"/>
                <w:sz w:val="26"/>
              </w:rPr>
            </w:pPr>
          </w:p>
        </w:tc>
        <w:tc>
          <w:tcPr>
            <w:tcW w:w="7145" w:type="dxa"/>
            <w:gridSpan w:val="5"/>
          </w:tcPr>
          <w:p w14:paraId="7E667931" w14:textId="77777777" w:rsidR="0037654B" w:rsidRPr="00D252F5" w:rsidRDefault="0037654B" w:rsidP="0037654B">
            <w:pPr>
              <w:pStyle w:val="TableBlock"/>
            </w:pPr>
            <w:r w:rsidRPr="00D252F5">
              <w:rPr>
                <w:rtl/>
              </w:rPr>
              <w:t>(ב)</w:t>
            </w:r>
            <w:r w:rsidRPr="00D252F5">
              <w:rPr>
                <w:rtl/>
              </w:rPr>
              <w:tab/>
              <w:t>החליט מנהל הרשות לפי הוראות סעיף קטן (א) –</w:t>
            </w:r>
          </w:p>
        </w:tc>
      </w:tr>
      <w:tr w:rsidR="0037654B" w:rsidRPr="00D252F5" w14:paraId="45D1750F" w14:textId="77777777" w:rsidTr="0037654B">
        <w:trPr>
          <w:cantSplit/>
        </w:trPr>
        <w:tc>
          <w:tcPr>
            <w:tcW w:w="1869" w:type="dxa"/>
          </w:tcPr>
          <w:p w14:paraId="23EBE9DF" w14:textId="77777777" w:rsidR="0037654B" w:rsidRPr="00D252F5" w:rsidRDefault="0037654B" w:rsidP="0037654B">
            <w:pPr>
              <w:pStyle w:val="TableSideHeading"/>
            </w:pPr>
          </w:p>
        </w:tc>
        <w:tc>
          <w:tcPr>
            <w:tcW w:w="624" w:type="dxa"/>
          </w:tcPr>
          <w:p w14:paraId="2C77C969" w14:textId="77777777" w:rsidR="0037654B" w:rsidRPr="00687FED" w:rsidRDefault="0037654B" w:rsidP="0037654B">
            <w:pPr>
              <w:pStyle w:val="TableText"/>
              <w:jc w:val="both"/>
              <w:rPr>
                <w:rFonts w:ascii="David" w:hAnsi="David"/>
                <w:sz w:val="26"/>
              </w:rPr>
            </w:pPr>
          </w:p>
        </w:tc>
        <w:tc>
          <w:tcPr>
            <w:tcW w:w="624" w:type="dxa"/>
          </w:tcPr>
          <w:p w14:paraId="0A7679DE" w14:textId="77777777" w:rsidR="0037654B" w:rsidRPr="00D252F5" w:rsidRDefault="0037654B" w:rsidP="0037654B">
            <w:pPr>
              <w:pStyle w:val="TableText"/>
              <w:jc w:val="both"/>
            </w:pPr>
          </w:p>
        </w:tc>
        <w:tc>
          <w:tcPr>
            <w:tcW w:w="6521" w:type="dxa"/>
            <w:gridSpan w:val="4"/>
          </w:tcPr>
          <w:p w14:paraId="7E2E0061" w14:textId="77777777" w:rsidR="0037654B" w:rsidRPr="00D252F5" w:rsidRDefault="0037654B" w:rsidP="0037654B">
            <w:pPr>
              <w:pStyle w:val="TableBlock"/>
            </w:pPr>
            <w:r w:rsidRPr="00D252F5">
              <w:rPr>
                <w:rtl/>
              </w:rPr>
              <w:t>(1)</w:t>
            </w:r>
            <w:r w:rsidRPr="00D252F5">
              <w:rPr>
                <w:rtl/>
              </w:rPr>
              <w:tab/>
              <w:t xml:space="preserve">להטיל על המפר עיצום כספי – ימסור לו דרישה, בכתב, לשלם את העיצום הכספי (בסימן זה – דרישת תשלום); שבה יציין, בין השאר, את סכום העיצום הכספי המעודכן ואת התקופה לתשלומו; </w:t>
            </w:r>
          </w:p>
        </w:tc>
      </w:tr>
      <w:tr w:rsidR="0037654B" w:rsidRPr="00D252F5" w14:paraId="1711CF4F" w14:textId="77777777" w:rsidTr="0037654B">
        <w:trPr>
          <w:cantSplit/>
        </w:trPr>
        <w:tc>
          <w:tcPr>
            <w:tcW w:w="1869" w:type="dxa"/>
          </w:tcPr>
          <w:p w14:paraId="0F84A8FA" w14:textId="77777777" w:rsidR="0037654B" w:rsidRPr="00D252F5" w:rsidRDefault="0037654B" w:rsidP="0037654B">
            <w:pPr>
              <w:pStyle w:val="TableSideHeading"/>
            </w:pPr>
          </w:p>
        </w:tc>
        <w:tc>
          <w:tcPr>
            <w:tcW w:w="624" w:type="dxa"/>
          </w:tcPr>
          <w:p w14:paraId="6F534134" w14:textId="77777777" w:rsidR="0037654B" w:rsidRPr="00687FED" w:rsidRDefault="0037654B" w:rsidP="0037654B">
            <w:pPr>
              <w:pStyle w:val="TableText"/>
              <w:jc w:val="both"/>
              <w:rPr>
                <w:rFonts w:ascii="David" w:hAnsi="David"/>
                <w:sz w:val="26"/>
              </w:rPr>
            </w:pPr>
          </w:p>
        </w:tc>
        <w:tc>
          <w:tcPr>
            <w:tcW w:w="624" w:type="dxa"/>
          </w:tcPr>
          <w:p w14:paraId="67F9658B" w14:textId="77777777" w:rsidR="0037654B" w:rsidRPr="00D252F5" w:rsidRDefault="0037654B" w:rsidP="0037654B">
            <w:pPr>
              <w:pStyle w:val="TableText"/>
              <w:jc w:val="both"/>
            </w:pPr>
          </w:p>
        </w:tc>
        <w:tc>
          <w:tcPr>
            <w:tcW w:w="6521" w:type="dxa"/>
            <w:gridSpan w:val="4"/>
          </w:tcPr>
          <w:p w14:paraId="65B976DC" w14:textId="77777777" w:rsidR="0037654B" w:rsidRPr="00D252F5" w:rsidRDefault="0037654B" w:rsidP="0037654B">
            <w:pPr>
              <w:pStyle w:val="TableBlock"/>
            </w:pPr>
            <w:r w:rsidRPr="00D252F5">
              <w:rPr>
                <w:rtl/>
              </w:rPr>
              <w:t>(2)</w:t>
            </w:r>
            <w:r w:rsidRPr="00D252F5">
              <w:rPr>
                <w:rtl/>
              </w:rPr>
              <w:tab/>
              <w:t>שלא להטיל על המפר עיצום כספי – ימסור לו הודעה על כך, בכתב.</w:t>
            </w:r>
          </w:p>
        </w:tc>
      </w:tr>
      <w:tr w:rsidR="0037654B" w:rsidRPr="00D252F5" w14:paraId="1BDE703F" w14:textId="77777777" w:rsidTr="0037654B">
        <w:trPr>
          <w:cantSplit/>
        </w:trPr>
        <w:tc>
          <w:tcPr>
            <w:tcW w:w="1869" w:type="dxa"/>
          </w:tcPr>
          <w:p w14:paraId="214AC711" w14:textId="77777777" w:rsidR="0037654B" w:rsidRPr="00D252F5" w:rsidRDefault="0037654B" w:rsidP="0037654B">
            <w:pPr>
              <w:pStyle w:val="TableSideHeading"/>
            </w:pPr>
          </w:p>
        </w:tc>
        <w:tc>
          <w:tcPr>
            <w:tcW w:w="624" w:type="dxa"/>
          </w:tcPr>
          <w:p w14:paraId="4CC3A7F3" w14:textId="77777777" w:rsidR="0037654B" w:rsidRPr="00687FED" w:rsidRDefault="0037654B" w:rsidP="0037654B">
            <w:pPr>
              <w:pStyle w:val="TableText"/>
              <w:jc w:val="both"/>
              <w:rPr>
                <w:rFonts w:ascii="David" w:hAnsi="David"/>
                <w:sz w:val="26"/>
              </w:rPr>
            </w:pPr>
          </w:p>
        </w:tc>
        <w:tc>
          <w:tcPr>
            <w:tcW w:w="7145" w:type="dxa"/>
            <w:gridSpan w:val="5"/>
          </w:tcPr>
          <w:p w14:paraId="090EE7C7" w14:textId="77777777" w:rsidR="0037654B" w:rsidRPr="00D252F5" w:rsidRDefault="0037654B" w:rsidP="0037654B">
            <w:pPr>
              <w:pStyle w:val="TableBlock"/>
            </w:pPr>
            <w:r w:rsidRPr="00D252F5">
              <w:rPr>
                <w:rtl/>
              </w:rPr>
              <w:t>(ג)</w:t>
            </w:r>
            <w:r w:rsidRPr="00D252F5">
              <w:rPr>
                <w:rtl/>
              </w:rPr>
              <w:tab/>
              <w:t>בדרישת התשלום או בהודעה, לפי סעיף קטן (ב), יפרט מנהל הרשות את נימוקי החלטתו.</w:t>
            </w:r>
          </w:p>
        </w:tc>
      </w:tr>
      <w:tr w:rsidR="0037654B" w:rsidRPr="00D252F5" w14:paraId="2507BEF3" w14:textId="77777777" w:rsidTr="0037654B">
        <w:trPr>
          <w:cantSplit/>
        </w:trPr>
        <w:tc>
          <w:tcPr>
            <w:tcW w:w="1869" w:type="dxa"/>
          </w:tcPr>
          <w:p w14:paraId="3F84E825" w14:textId="77777777" w:rsidR="0037654B" w:rsidRPr="00D252F5" w:rsidRDefault="0037654B" w:rsidP="0037654B">
            <w:pPr>
              <w:pStyle w:val="TableSideHeading"/>
            </w:pPr>
          </w:p>
        </w:tc>
        <w:tc>
          <w:tcPr>
            <w:tcW w:w="624" w:type="dxa"/>
          </w:tcPr>
          <w:p w14:paraId="68CAA350" w14:textId="77777777" w:rsidR="0037654B" w:rsidRPr="00687FED" w:rsidRDefault="0037654B" w:rsidP="0037654B">
            <w:pPr>
              <w:pStyle w:val="TableText"/>
              <w:jc w:val="both"/>
              <w:rPr>
                <w:rFonts w:ascii="David" w:hAnsi="David"/>
                <w:sz w:val="26"/>
              </w:rPr>
            </w:pPr>
          </w:p>
        </w:tc>
        <w:tc>
          <w:tcPr>
            <w:tcW w:w="7145" w:type="dxa"/>
            <w:gridSpan w:val="5"/>
          </w:tcPr>
          <w:p w14:paraId="40E82607" w14:textId="77777777" w:rsidR="0037654B" w:rsidRPr="00D252F5" w:rsidRDefault="0037654B" w:rsidP="0037654B">
            <w:pPr>
              <w:pStyle w:val="TableBlock"/>
            </w:pPr>
            <w:r w:rsidRPr="00D252F5">
              <w:rPr>
                <w:rtl/>
              </w:rPr>
              <w:t>(ד)</w:t>
            </w:r>
            <w:r w:rsidRPr="00D252F5">
              <w:rPr>
                <w:rtl/>
              </w:rPr>
              <w:tab/>
              <w:t>לא טען המפר את טענותיו לפי הוראות סעיף 37, בתוך התקופה האמורה באותו סעיף, יראו את ההודעה על כוונת חיוב, בתום אותה תקופה, כדרישת תשלום שנמסרה למפר במועד האמור.</w:t>
            </w:r>
          </w:p>
        </w:tc>
      </w:tr>
      <w:tr w:rsidR="0037654B" w:rsidRPr="00D252F5" w14:paraId="09089FBD" w14:textId="77777777" w:rsidTr="0037654B">
        <w:trPr>
          <w:cantSplit/>
        </w:trPr>
        <w:tc>
          <w:tcPr>
            <w:tcW w:w="1869" w:type="dxa"/>
          </w:tcPr>
          <w:p w14:paraId="3535330A" w14:textId="77777777" w:rsidR="0037654B" w:rsidRPr="00D252F5" w:rsidRDefault="0037654B" w:rsidP="0037654B">
            <w:pPr>
              <w:pStyle w:val="TableSideHeading"/>
            </w:pPr>
            <w:r w:rsidRPr="00D252F5">
              <w:rPr>
                <w:rtl/>
              </w:rPr>
              <w:t>הפרה נמשכת והפרה חוזרת</w:t>
            </w:r>
          </w:p>
        </w:tc>
        <w:tc>
          <w:tcPr>
            <w:tcW w:w="624" w:type="dxa"/>
          </w:tcPr>
          <w:p w14:paraId="54F3DA67" w14:textId="77777777" w:rsidR="0037654B" w:rsidRPr="00687FED" w:rsidRDefault="0037654B" w:rsidP="0037654B">
            <w:pPr>
              <w:pStyle w:val="TableText"/>
              <w:numPr>
                <w:ilvl w:val="0"/>
                <w:numId w:val="26"/>
              </w:numPr>
              <w:jc w:val="both"/>
              <w:rPr>
                <w:rFonts w:ascii="David" w:hAnsi="David"/>
                <w:sz w:val="26"/>
                <w:rtl/>
              </w:rPr>
            </w:pPr>
          </w:p>
        </w:tc>
        <w:tc>
          <w:tcPr>
            <w:tcW w:w="7145" w:type="dxa"/>
            <w:gridSpan w:val="5"/>
          </w:tcPr>
          <w:p w14:paraId="2A0E7E1B" w14:textId="77777777" w:rsidR="0037654B" w:rsidRPr="00D252F5" w:rsidRDefault="0037654B" w:rsidP="0037654B">
            <w:pPr>
              <w:pStyle w:val="TableBlock"/>
            </w:pPr>
            <w:r w:rsidRPr="00D252F5">
              <w:rPr>
                <w:rtl/>
              </w:rPr>
              <w:t>(א)</w:t>
            </w:r>
            <w:r w:rsidRPr="00D252F5">
              <w:rPr>
                <w:rtl/>
              </w:rPr>
              <w:tab/>
              <w:t>בהפרה נמשכת ייווסף על העיצום הכספי הקבוע לאותה הפרה, החלק החמישים שלו לכל יום שבו נמשכה ההפרה.</w:t>
            </w:r>
          </w:p>
        </w:tc>
      </w:tr>
      <w:tr w:rsidR="0037654B" w:rsidRPr="00D252F5" w14:paraId="3752778D" w14:textId="77777777" w:rsidTr="0037654B">
        <w:trPr>
          <w:cantSplit/>
        </w:trPr>
        <w:tc>
          <w:tcPr>
            <w:tcW w:w="1869" w:type="dxa"/>
          </w:tcPr>
          <w:p w14:paraId="2AE4C58A" w14:textId="77777777" w:rsidR="0037654B" w:rsidRPr="00D252F5" w:rsidRDefault="0037654B" w:rsidP="0037654B">
            <w:pPr>
              <w:pStyle w:val="TableSideHeading"/>
            </w:pPr>
          </w:p>
        </w:tc>
        <w:tc>
          <w:tcPr>
            <w:tcW w:w="624" w:type="dxa"/>
          </w:tcPr>
          <w:p w14:paraId="257B1B99" w14:textId="77777777" w:rsidR="0037654B" w:rsidRPr="00687FED" w:rsidRDefault="0037654B" w:rsidP="0037654B">
            <w:pPr>
              <w:pStyle w:val="TableText"/>
              <w:jc w:val="both"/>
              <w:rPr>
                <w:rFonts w:ascii="David" w:hAnsi="David"/>
                <w:sz w:val="26"/>
              </w:rPr>
            </w:pPr>
          </w:p>
        </w:tc>
        <w:tc>
          <w:tcPr>
            <w:tcW w:w="7145" w:type="dxa"/>
            <w:gridSpan w:val="5"/>
          </w:tcPr>
          <w:p w14:paraId="7EDE7599" w14:textId="77777777" w:rsidR="0037654B" w:rsidRPr="00D252F5" w:rsidRDefault="0037654B" w:rsidP="0037654B">
            <w:pPr>
              <w:pStyle w:val="TableBlock"/>
            </w:pPr>
            <w:r w:rsidRPr="00D252F5">
              <w:rPr>
                <w:rtl/>
              </w:rPr>
              <w:t>(ב)</w:t>
            </w:r>
            <w:r w:rsidRPr="00D252F5">
              <w:rPr>
                <w:rtl/>
              </w:rPr>
              <w:tab/>
              <w:t>בהפרה חוזרת ייווסף על העיצום הכספי הקבוע לאותה הפרה, סכום השווה לעיצום הכספי כאמור; לעניין זה, "הפרה חוזרת" – הפרת הוראה מההוראות לפי חוק זה כאמור בסעיף 46, בתוך שנתיים מהפרה קודמת של אותה הוראה שבשלה הוטל על המפר עיצום כספי או שבשלה הורשע.</w:t>
            </w:r>
          </w:p>
        </w:tc>
      </w:tr>
      <w:tr w:rsidR="0037654B" w:rsidRPr="00D252F5" w14:paraId="125BCDB6" w14:textId="77777777" w:rsidTr="0037654B">
        <w:trPr>
          <w:cantSplit/>
        </w:trPr>
        <w:tc>
          <w:tcPr>
            <w:tcW w:w="1869" w:type="dxa"/>
          </w:tcPr>
          <w:p w14:paraId="71C1378F" w14:textId="77777777" w:rsidR="0037654B" w:rsidRPr="00D252F5" w:rsidRDefault="0037654B" w:rsidP="0037654B">
            <w:pPr>
              <w:pStyle w:val="TableSideHeading"/>
            </w:pPr>
            <w:r w:rsidRPr="00D252F5">
              <w:rPr>
                <w:rtl/>
              </w:rPr>
              <w:t>סכומים מופחתים</w:t>
            </w:r>
          </w:p>
        </w:tc>
        <w:tc>
          <w:tcPr>
            <w:tcW w:w="624" w:type="dxa"/>
          </w:tcPr>
          <w:p w14:paraId="1C7D52E6" w14:textId="77777777" w:rsidR="0037654B" w:rsidRPr="00687FED" w:rsidRDefault="0037654B" w:rsidP="0037654B">
            <w:pPr>
              <w:pStyle w:val="TableText"/>
              <w:numPr>
                <w:ilvl w:val="0"/>
                <w:numId w:val="26"/>
              </w:numPr>
              <w:jc w:val="both"/>
              <w:rPr>
                <w:rFonts w:ascii="David" w:hAnsi="David"/>
                <w:sz w:val="26"/>
              </w:rPr>
            </w:pPr>
          </w:p>
        </w:tc>
        <w:tc>
          <w:tcPr>
            <w:tcW w:w="7145" w:type="dxa"/>
            <w:gridSpan w:val="5"/>
          </w:tcPr>
          <w:p w14:paraId="0EE21567" w14:textId="77777777" w:rsidR="0037654B" w:rsidRPr="00D252F5" w:rsidRDefault="0037654B" w:rsidP="0037654B">
            <w:pPr>
              <w:pStyle w:val="TableBlock"/>
            </w:pPr>
            <w:r w:rsidRPr="00D252F5">
              <w:rPr>
                <w:rtl/>
              </w:rPr>
              <w:t>(א)</w:t>
            </w:r>
            <w:r w:rsidRPr="00D252F5">
              <w:rPr>
                <w:rtl/>
              </w:rPr>
              <w:tab/>
              <w:t>מנהל הרשות אינו רשאי להטיל עיצום כספי בסכום הנמוך מהסכומים הקבועים בסימן זה, אלא לפי הוראות סעיף קטן (ב).</w:t>
            </w:r>
          </w:p>
        </w:tc>
      </w:tr>
      <w:tr w:rsidR="0037654B" w:rsidRPr="00D252F5" w14:paraId="547E94FE" w14:textId="77777777" w:rsidTr="0037654B">
        <w:trPr>
          <w:cantSplit/>
        </w:trPr>
        <w:tc>
          <w:tcPr>
            <w:tcW w:w="1869" w:type="dxa"/>
          </w:tcPr>
          <w:p w14:paraId="66EF88EB" w14:textId="77777777" w:rsidR="0037654B" w:rsidRPr="00D252F5" w:rsidRDefault="0037654B" w:rsidP="0037654B">
            <w:pPr>
              <w:pStyle w:val="TableSideHeading"/>
            </w:pPr>
          </w:p>
        </w:tc>
        <w:tc>
          <w:tcPr>
            <w:tcW w:w="624" w:type="dxa"/>
          </w:tcPr>
          <w:p w14:paraId="0E649C5B" w14:textId="77777777" w:rsidR="0037654B" w:rsidRPr="00687FED" w:rsidRDefault="0037654B" w:rsidP="0037654B">
            <w:pPr>
              <w:pStyle w:val="TableText"/>
              <w:jc w:val="both"/>
              <w:rPr>
                <w:rFonts w:ascii="David" w:hAnsi="David"/>
                <w:sz w:val="26"/>
              </w:rPr>
            </w:pPr>
          </w:p>
        </w:tc>
        <w:tc>
          <w:tcPr>
            <w:tcW w:w="7145" w:type="dxa"/>
            <w:gridSpan w:val="5"/>
          </w:tcPr>
          <w:p w14:paraId="44CF01A3" w14:textId="77777777" w:rsidR="0037654B" w:rsidRPr="00D252F5" w:rsidRDefault="0037654B" w:rsidP="0037654B">
            <w:pPr>
              <w:pStyle w:val="TableBlock"/>
            </w:pPr>
            <w:r w:rsidRPr="00D252F5">
              <w:rPr>
                <w:rtl/>
              </w:rPr>
              <w:t>(ב)</w:t>
            </w:r>
            <w:r w:rsidRPr="00D252F5">
              <w:rPr>
                <w:rtl/>
              </w:rPr>
              <w:tab/>
              <w:t>מליאת הרשות, בהסכמת שר המשפטים ובאישור ועדת הפנים והגנת הסביבה של הכנסת, רשאית לקבוע בכללים מקרים, נסיבות ושיקולים שבשלהם יהיה ניתן להטיל עיצום כספי בסכום הנמוך מהסכום הקבוע בפרק זה, ובשיעורים שתקבע.</w:t>
            </w:r>
          </w:p>
        </w:tc>
      </w:tr>
      <w:tr w:rsidR="0037654B" w:rsidRPr="00D252F5" w14:paraId="3430C6F6" w14:textId="77777777" w:rsidTr="0037654B">
        <w:trPr>
          <w:cantSplit/>
        </w:trPr>
        <w:tc>
          <w:tcPr>
            <w:tcW w:w="1869" w:type="dxa"/>
          </w:tcPr>
          <w:p w14:paraId="1726B8C1" w14:textId="77777777" w:rsidR="0037654B" w:rsidRPr="00D252F5" w:rsidRDefault="0037654B" w:rsidP="0037654B">
            <w:pPr>
              <w:pStyle w:val="TableSideHeading"/>
            </w:pPr>
          </w:p>
        </w:tc>
        <w:tc>
          <w:tcPr>
            <w:tcW w:w="624" w:type="dxa"/>
          </w:tcPr>
          <w:p w14:paraId="438A8DD8" w14:textId="77777777" w:rsidR="0037654B" w:rsidRPr="00687FED" w:rsidRDefault="0037654B" w:rsidP="0037654B">
            <w:pPr>
              <w:pStyle w:val="TableText"/>
              <w:jc w:val="both"/>
              <w:rPr>
                <w:rFonts w:ascii="David" w:hAnsi="David"/>
                <w:sz w:val="26"/>
              </w:rPr>
            </w:pPr>
          </w:p>
        </w:tc>
        <w:tc>
          <w:tcPr>
            <w:tcW w:w="7145" w:type="dxa"/>
            <w:gridSpan w:val="5"/>
          </w:tcPr>
          <w:p w14:paraId="3570671E" w14:textId="77777777" w:rsidR="0037654B" w:rsidRPr="00D252F5" w:rsidRDefault="0037654B" w:rsidP="0037654B">
            <w:pPr>
              <w:pStyle w:val="TableBlock"/>
            </w:pPr>
            <w:r w:rsidRPr="00D252F5">
              <w:rPr>
                <w:rtl/>
              </w:rPr>
              <w:t>(ג)</w:t>
            </w:r>
            <w:r w:rsidRPr="00D252F5">
              <w:rPr>
                <w:rtl/>
              </w:rPr>
              <w:tab/>
              <w:t>מנהל הרשות יפרסם ברשומות הודעה על סכומי העיצום הכספי המעודכנים לפי סעיף קטן (ב).</w:t>
            </w:r>
          </w:p>
        </w:tc>
      </w:tr>
      <w:tr w:rsidR="0037654B" w:rsidRPr="00D252F5" w14:paraId="060953DF" w14:textId="77777777" w:rsidTr="0037654B">
        <w:trPr>
          <w:cantSplit/>
        </w:trPr>
        <w:tc>
          <w:tcPr>
            <w:tcW w:w="1869" w:type="dxa"/>
          </w:tcPr>
          <w:p w14:paraId="4E4D95C5" w14:textId="77777777" w:rsidR="0037654B" w:rsidRPr="00D252F5" w:rsidRDefault="0037654B" w:rsidP="0037654B">
            <w:pPr>
              <w:pStyle w:val="TableSideHeading"/>
            </w:pPr>
            <w:r w:rsidRPr="00D252F5">
              <w:rPr>
                <w:rtl/>
              </w:rPr>
              <w:t>המועד לתשלום העיצום הכספי ופריסת תשלומו</w:t>
            </w:r>
          </w:p>
        </w:tc>
        <w:tc>
          <w:tcPr>
            <w:tcW w:w="624" w:type="dxa"/>
          </w:tcPr>
          <w:p w14:paraId="11778E92" w14:textId="77777777" w:rsidR="0037654B" w:rsidRPr="00687FED" w:rsidRDefault="0037654B" w:rsidP="0037654B">
            <w:pPr>
              <w:pStyle w:val="TableText"/>
              <w:numPr>
                <w:ilvl w:val="0"/>
                <w:numId w:val="26"/>
              </w:numPr>
              <w:jc w:val="both"/>
              <w:rPr>
                <w:rFonts w:ascii="David" w:hAnsi="David"/>
                <w:sz w:val="26"/>
              </w:rPr>
            </w:pPr>
          </w:p>
        </w:tc>
        <w:tc>
          <w:tcPr>
            <w:tcW w:w="7145" w:type="dxa"/>
            <w:gridSpan w:val="5"/>
          </w:tcPr>
          <w:p w14:paraId="32A52F03" w14:textId="77777777" w:rsidR="0037654B" w:rsidRPr="00D252F5" w:rsidRDefault="0037654B" w:rsidP="0037654B">
            <w:pPr>
              <w:pStyle w:val="TableBlock"/>
            </w:pPr>
            <w:r w:rsidRPr="00D252F5">
              <w:rPr>
                <w:rtl/>
              </w:rPr>
              <w:t>(א)</w:t>
            </w:r>
            <w:r w:rsidRPr="00D252F5">
              <w:rPr>
                <w:rtl/>
              </w:rPr>
              <w:tab/>
              <w:t>המפר ישלם את העיצום הכספי בתוך 30 ימים מיום מסירת דרישת התשלום כאמור בסעיף 38.</w:t>
            </w:r>
          </w:p>
        </w:tc>
      </w:tr>
      <w:tr w:rsidR="0037654B" w:rsidRPr="00D252F5" w14:paraId="6D2CEF97" w14:textId="77777777" w:rsidTr="0037654B">
        <w:trPr>
          <w:cantSplit/>
        </w:trPr>
        <w:tc>
          <w:tcPr>
            <w:tcW w:w="1869" w:type="dxa"/>
          </w:tcPr>
          <w:p w14:paraId="2EE333F5" w14:textId="77777777" w:rsidR="0037654B" w:rsidRPr="00D252F5" w:rsidRDefault="0037654B" w:rsidP="0037654B">
            <w:pPr>
              <w:pStyle w:val="TableSideHeading"/>
            </w:pPr>
          </w:p>
        </w:tc>
        <w:tc>
          <w:tcPr>
            <w:tcW w:w="624" w:type="dxa"/>
          </w:tcPr>
          <w:p w14:paraId="5D4CFC58" w14:textId="77777777" w:rsidR="0037654B" w:rsidRPr="00687FED" w:rsidRDefault="0037654B" w:rsidP="0037654B">
            <w:pPr>
              <w:pStyle w:val="TableText"/>
              <w:jc w:val="both"/>
              <w:rPr>
                <w:rFonts w:ascii="David" w:hAnsi="David"/>
                <w:sz w:val="26"/>
              </w:rPr>
            </w:pPr>
          </w:p>
        </w:tc>
        <w:tc>
          <w:tcPr>
            <w:tcW w:w="7145" w:type="dxa"/>
            <w:gridSpan w:val="5"/>
          </w:tcPr>
          <w:p w14:paraId="6D799A9A" w14:textId="77777777" w:rsidR="0037654B" w:rsidRPr="00D252F5" w:rsidRDefault="0037654B" w:rsidP="0037654B">
            <w:pPr>
              <w:pStyle w:val="TableBlock"/>
            </w:pPr>
            <w:r w:rsidRPr="00D252F5">
              <w:rPr>
                <w:rtl/>
              </w:rPr>
              <w:t>(ב)</w:t>
            </w:r>
            <w:r w:rsidRPr="00D252F5">
              <w:rPr>
                <w:rtl/>
              </w:rPr>
              <w:tab/>
              <w:t>מנהל הרשות רשאי, על פי בקשתו של המפר, להחליט על פריסת התשלום של העיצום הכספי, ובלבד שמספר התשלומים לא יעלה על עשרה תשלומים חודשיים.</w:t>
            </w:r>
          </w:p>
        </w:tc>
      </w:tr>
      <w:tr w:rsidR="0037654B" w:rsidRPr="00D252F5" w14:paraId="71144DE5" w14:textId="77777777" w:rsidTr="0037654B">
        <w:trPr>
          <w:cantSplit/>
        </w:trPr>
        <w:tc>
          <w:tcPr>
            <w:tcW w:w="1869" w:type="dxa"/>
          </w:tcPr>
          <w:p w14:paraId="6FF0788D" w14:textId="77777777" w:rsidR="0037654B" w:rsidRPr="00D252F5" w:rsidRDefault="0037654B" w:rsidP="0037654B">
            <w:pPr>
              <w:pStyle w:val="TableSideHeading"/>
            </w:pPr>
          </w:p>
        </w:tc>
        <w:tc>
          <w:tcPr>
            <w:tcW w:w="624" w:type="dxa"/>
          </w:tcPr>
          <w:p w14:paraId="774DAD6F" w14:textId="77777777" w:rsidR="0037654B" w:rsidRPr="00687FED" w:rsidRDefault="0037654B" w:rsidP="0037654B">
            <w:pPr>
              <w:pStyle w:val="TableText"/>
              <w:jc w:val="both"/>
              <w:rPr>
                <w:rFonts w:ascii="David" w:hAnsi="David"/>
                <w:sz w:val="26"/>
              </w:rPr>
            </w:pPr>
          </w:p>
        </w:tc>
        <w:tc>
          <w:tcPr>
            <w:tcW w:w="7145" w:type="dxa"/>
            <w:gridSpan w:val="5"/>
          </w:tcPr>
          <w:p w14:paraId="7A037109" w14:textId="77777777" w:rsidR="0037654B" w:rsidRPr="00D252F5" w:rsidRDefault="0037654B" w:rsidP="0037654B">
            <w:pPr>
              <w:pStyle w:val="TableBlock"/>
            </w:pPr>
            <w:r w:rsidRPr="00D252F5">
              <w:rPr>
                <w:rtl/>
              </w:rPr>
              <w:t>(ג)</w:t>
            </w:r>
            <w:r w:rsidRPr="00D252F5">
              <w:rPr>
                <w:rtl/>
              </w:rPr>
              <w:tab/>
              <w:t>התשלום החודשי כאמור בסעיף קטן (ב) יהיה מעודכן למועד תשלומו, בתוספת הפרשי הצמדה; לא שילם המפר תשלום חודשי במועדו, יראו את החלטת מנהל הרשות על פריסת התשלום כאמור בסעיף קטן (ב) כבטלה, ועל יתרת התשלום של העיצום הכספי יחולו הוראות סעיף 42.</w:t>
            </w:r>
          </w:p>
        </w:tc>
      </w:tr>
      <w:tr w:rsidR="0037654B" w:rsidRPr="00D252F5" w14:paraId="7E556F8B" w14:textId="77777777" w:rsidTr="0037654B">
        <w:trPr>
          <w:cantSplit/>
        </w:trPr>
        <w:tc>
          <w:tcPr>
            <w:tcW w:w="1869" w:type="dxa"/>
          </w:tcPr>
          <w:p w14:paraId="32FD2C20" w14:textId="77777777" w:rsidR="0037654B" w:rsidRPr="00D252F5" w:rsidRDefault="0037654B" w:rsidP="0037654B">
            <w:pPr>
              <w:pStyle w:val="TableSideHeading"/>
            </w:pPr>
            <w:r w:rsidRPr="00D252F5">
              <w:rPr>
                <w:rtl/>
              </w:rPr>
              <w:t>ריבית שקלית ודמי פיגורים</w:t>
            </w:r>
          </w:p>
        </w:tc>
        <w:tc>
          <w:tcPr>
            <w:tcW w:w="624" w:type="dxa"/>
          </w:tcPr>
          <w:p w14:paraId="35928AB0" w14:textId="77777777" w:rsidR="0037654B" w:rsidRPr="00687FED" w:rsidRDefault="0037654B" w:rsidP="0037654B">
            <w:pPr>
              <w:pStyle w:val="TableText"/>
              <w:numPr>
                <w:ilvl w:val="0"/>
                <w:numId w:val="26"/>
              </w:numPr>
              <w:jc w:val="both"/>
              <w:rPr>
                <w:rFonts w:ascii="David" w:hAnsi="David"/>
                <w:sz w:val="26"/>
              </w:rPr>
            </w:pPr>
          </w:p>
        </w:tc>
        <w:tc>
          <w:tcPr>
            <w:tcW w:w="7145" w:type="dxa"/>
            <w:gridSpan w:val="5"/>
          </w:tcPr>
          <w:p w14:paraId="51DF4B37" w14:textId="77777777" w:rsidR="0037654B" w:rsidRPr="00D252F5" w:rsidRDefault="0037654B" w:rsidP="0037654B">
            <w:pPr>
              <w:pStyle w:val="TableBlock"/>
            </w:pPr>
            <w:r w:rsidRPr="00D252F5">
              <w:rPr>
                <w:rtl/>
              </w:rPr>
              <w:t>לא שילם המפר עיצום כספי במועד, ייווספו על העיצום הכספי, לתקופת הפיגור, ריבית שקלית ודמי פיגורים, עד לתשלומו, ויחולו הוראות חוק פסיקת ריבית והצמדה, בשינויים המחויבים; בסימן זה –</w:t>
            </w:r>
          </w:p>
        </w:tc>
      </w:tr>
      <w:tr w:rsidR="0037654B" w:rsidRPr="00D252F5" w14:paraId="18844DEA" w14:textId="77777777" w:rsidTr="0037654B">
        <w:trPr>
          <w:cantSplit/>
        </w:trPr>
        <w:tc>
          <w:tcPr>
            <w:tcW w:w="1869" w:type="dxa"/>
          </w:tcPr>
          <w:p w14:paraId="2EA51D49" w14:textId="77777777" w:rsidR="0037654B" w:rsidRPr="00D252F5" w:rsidRDefault="0037654B" w:rsidP="0037654B">
            <w:pPr>
              <w:pStyle w:val="TableSideHeading"/>
            </w:pPr>
          </w:p>
        </w:tc>
        <w:tc>
          <w:tcPr>
            <w:tcW w:w="624" w:type="dxa"/>
          </w:tcPr>
          <w:p w14:paraId="0F6141AE" w14:textId="77777777" w:rsidR="0037654B" w:rsidRPr="00687FED" w:rsidRDefault="0037654B" w:rsidP="0037654B">
            <w:pPr>
              <w:pStyle w:val="TableText"/>
              <w:jc w:val="both"/>
              <w:rPr>
                <w:rFonts w:ascii="David" w:hAnsi="David"/>
                <w:sz w:val="26"/>
              </w:rPr>
            </w:pPr>
          </w:p>
        </w:tc>
        <w:tc>
          <w:tcPr>
            <w:tcW w:w="7145" w:type="dxa"/>
            <w:gridSpan w:val="5"/>
          </w:tcPr>
          <w:p w14:paraId="2121609E" w14:textId="77777777" w:rsidR="0037654B" w:rsidRPr="0037654B" w:rsidRDefault="0037654B" w:rsidP="0037654B">
            <w:pPr>
              <w:pStyle w:val="TableBlockOutdent"/>
            </w:pPr>
            <w:r w:rsidRPr="0037654B">
              <w:rPr>
                <w:rtl/>
              </w:rPr>
              <w:t>"דמי פיגורים" ו"ריבית שקלית" – כהגדרתם בחוק פסיקת ריבית והצמדה;</w:t>
            </w:r>
          </w:p>
        </w:tc>
      </w:tr>
      <w:tr w:rsidR="0037654B" w:rsidRPr="00D252F5" w14:paraId="67B9C7ED" w14:textId="77777777" w:rsidTr="0037654B">
        <w:trPr>
          <w:cantSplit/>
        </w:trPr>
        <w:tc>
          <w:tcPr>
            <w:tcW w:w="1869" w:type="dxa"/>
          </w:tcPr>
          <w:p w14:paraId="26ADCC8C" w14:textId="77777777" w:rsidR="0037654B" w:rsidRPr="00D252F5" w:rsidRDefault="0037654B" w:rsidP="0037654B">
            <w:pPr>
              <w:pStyle w:val="TableSideHeading"/>
            </w:pPr>
          </w:p>
        </w:tc>
        <w:tc>
          <w:tcPr>
            <w:tcW w:w="624" w:type="dxa"/>
          </w:tcPr>
          <w:p w14:paraId="748CD5B9" w14:textId="77777777" w:rsidR="0037654B" w:rsidRPr="00687FED" w:rsidRDefault="0037654B" w:rsidP="0037654B">
            <w:pPr>
              <w:pStyle w:val="TableText"/>
              <w:jc w:val="both"/>
              <w:rPr>
                <w:rFonts w:ascii="David" w:hAnsi="David"/>
                <w:sz w:val="26"/>
              </w:rPr>
            </w:pPr>
          </w:p>
        </w:tc>
        <w:tc>
          <w:tcPr>
            <w:tcW w:w="7145" w:type="dxa"/>
            <w:gridSpan w:val="5"/>
          </w:tcPr>
          <w:p w14:paraId="59F00341" w14:textId="77777777" w:rsidR="0037654B" w:rsidRPr="0037654B" w:rsidRDefault="0037654B" w:rsidP="0037654B">
            <w:pPr>
              <w:pStyle w:val="TableBlockOutdent"/>
              <w:rPr>
                <w:rtl/>
              </w:rPr>
            </w:pPr>
            <w:r w:rsidRPr="0037654B">
              <w:rPr>
                <w:rtl/>
              </w:rPr>
              <w:t xml:space="preserve">"חוק פסיקת ריבית והצמדה" – חוק פסיקת ריבית והצמדה, </w:t>
            </w:r>
            <w:proofErr w:type="spellStart"/>
            <w:r w:rsidRPr="0037654B">
              <w:rPr>
                <w:rtl/>
              </w:rPr>
              <w:t>התשכ"א</w:t>
            </w:r>
            <w:proofErr w:type="spellEnd"/>
            <w:r w:rsidRPr="0037654B">
              <w:rPr>
                <w:rtl/>
              </w:rPr>
              <w:t>–1961</w:t>
            </w:r>
            <w:r w:rsidRPr="0037654B">
              <w:rPr>
                <w:vertAlign w:val="superscript"/>
                <w:rtl/>
              </w:rPr>
              <w:footnoteReference w:id="16"/>
            </w:r>
            <w:r w:rsidRPr="0037654B">
              <w:t>.</w:t>
            </w:r>
          </w:p>
        </w:tc>
      </w:tr>
      <w:tr w:rsidR="0037654B" w:rsidRPr="00D252F5" w14:paraId="3A3A70DC" w14:textId="77777777" w:rsidTr="0037654B">
        <w:trPr>
          <w:cantSplit/>
        </w:trPr>
        <w:tc>
          <w:tcPr>
            <w:tcW w:w="1869" w:type="dxa"/>
          </w:tcPr>
          <w:p w14:paraId="5D37BDD7" w14:textId="77777777" w:rsidR="0037654B" w:rsidRPr="00D252F5" w:rsidRDefault="0037654B" w:rsidP="0037654B">
            <w:pPr>
              <w:pStyle w:val="TableSideHeading"/>
            </w:pPr>
            <w:r w:rsidRPr="00D252F5">
              <w:rPr>
                <w:rtl/>
              </w:rPr>
              <w:t>גבייה</w:t>
            </w:r>
          </w:p>
        </w:tc>
        <w:tc>
          <w:tcPr>
            <w:tcW w:w="624" w:type="dxa"/>
          </w:tcPr>
          <w:p w14:paraId="3E7ACCC7" w14:textId="77777777" w:rsidR="0037654B" w:rsidRPr="00687FED" w:rsidRDefault="0037654B" w:rsidP="0037654B">
            <w:pPr>
              <w:pStyle w:val="TableText"/>
              <w:numPr>
                <w:ilvl w:val="0"/>
                <w:numId w:val="26"/>
              </w:numPr>
              <w:jc w:val="both"/>
              <w:rPr>
                <w:rFonts w:ascii="David" w:hAnsi="David"/>
                <w:sz w:val="26"/>
              </w:rPr>
            </w:pPr>
          </w:p>
        </w:tc>
        <w:tc>
          <w:tcPr>
            <w:tcW w:w="7145" w:type="dxa"/>
            <w:gridSpan w:val="5"/>
          </w:tcPr>
          <w:p w14:paraId="080EC8CF" w14:textId="4CB277D9" w:rsidR="0037654B" w:rsidRPr="00D252F5" w:rsidRDefault="0037654B" w:rsidP="00DD1F86">
            <w:pPr>
              <w:pStyle w:val="TableBlock"/>
              <w:rPr>
                <w:rtl/>
              </w:rPr>
            </w:pPr>
            <w:r w:rsidRPr="00D252F5">
              <w:rPr>
                <w:rtl/>
              </w:rPr>
              <w:t>עיצום כספי ייגבה לאוצר המדינה, ועל גבייתו תחול פקודת המסים (גבייה)</w:t>
            </w:r>
            <w:r>
              <w:rPr>
                <w:rStyle w:val="a5"/>
                <w:rtl/>
              </w:rPr>
              <w:footnoteReference w:id="17"/>
            </w:r>
            <w:r w:rsidR="00DD1F86">
              <w:rPr>
                <w:rFonts w:hint="cs"/>
                <w:rtl/>
              </w:rPr>
              <w:t>.</w:t>
            </w:r>
          </w:p>
        </w:tc>
      </w:tr>
      <w:tr w:rsidR="0037654B" w:rsidRPr="00D252F5" w14:paraId="62BB6E82" w14:textId="77777777" w:rsidTr="0037654B">
        <w:trPr>
          <w:cantSplit/>
        </w:trPr>
        <w:tc>
          <w:tcPr>
            <w:tcW w:w="1869" w:type="dxa"/>
          </w:tcPr>
          <w:p w14:paraId="6F088295" w14:textId="77777777" w:rsidR="0037654B" w:rsidRPr="00D252F5" w:rsidRDefault="0037654B" w:rsidP="0037654B">
            <w:pPr>
              <w:pStyle w:val="TableSideHeading"/>
            </w:pPr>
            <w:r w:rsidRPr="00D252F5">
              <w:rPr>
                <w:rtl/>
              </w:rPr>
              <w:t>עיצום כספי בשל הפרה לפי חוק זה ולפי חוק אחר</w:t>
            </w:r>
          </w:p>
        </w:tc>
        <w:tc>
          <w:tcPr>
            <w:tcW w:w="624" w:type="dxa"/>
          </w:tcPr>
          <w:p w14:paraId="34868617" w14:textId="77777777" w:rsidR="0037654B" w:rsidRPr="00687FED" w:rsidRDefault="0037654B" w:rsidP="0037654B">
            <w:pPr>
              <w:pStyle w:val="TableText"/>
              <w:numPr>
                <w:ilvl w:val="0"/>
                <w:numId w:val="26"/>
              </w:numPr>
              <w:jc w:val="both"/>
              <w:rPr>
                <w:rFonts w:ascii="David" w:hAnsi="David"/>
                <w:sz w:val="26"/>
              </w:rPr>
            </w:pPr>
          </w:p>
        </w:tc>
        <w:tc>
          <w:tcPr>
            <w:tcW w:w="7145" w:type="dxa"/>
            <w:gridSpan w:val="5"/>
          </w:tcPr>
          <w:p w14:paraId="27D2F2DA" w14:textId="77777777" w:rsidR="0037654B" w:rsidRPr="00D252F5" w:rsidRDefault="0037654B" w:rsidP="0037654B">
            <w:pPr>
              <w:pStyle w:val="TableBlock"/>
            </w:pPr>
            <w:r w:rsidRPr="00D252F5">
              <w:rPr>
                <w:rtl/>
              </w:rPr>
              <w:t xml:space="preserve">על מעשה אחד המהווה הפרה של הוראה מההוראות לפי חוק זה המנויות בסעיף 46 ושל הוראה מההוראות לפי חוק אחר, לא יוטל יותר מעיצום כספי אחד. </w:t>
            </w:r>
          </w:p>
        </w:tc>
      </w:tr>
      <w:tr w:rsidR="0037654B" w:rsidRPr="00D252F5" w14:paraId="3440B077" w14:textId="77777777" w:rsidTr="0037654B">
        <w:trPr>
          <w:cantSplit/>
        </w:trPr>
        <w:tc>
          <w:tcPr>
            <w:tcW w:w="1869" w:type="dxa"/>
          </w:tcPr>
          <w:p w14:paraId="4B8B5ED9" w14:textId="77777777" w:rsidR="0037654B" w:rsidRPr="00D252F5" w:rsidRDefault="0037654B" w:rsidP="0037654B">
            <w:pPr>
              <w:pStyle w:val="TableSideHeading"/>
            </w:pPr>
            <w:r w:rsidRPr="00D252F5">
              <w:rPr>
                <w:rtl/>
              </w:rPr>
              <w:t>ערעור</w:t>
            </w:r>
          </w:p>
        </w:tc>
        <w:tc>
          <w:tcPr>
            <w:tcW w:w="624" w:type="dxa"/>
          </w:tcPr>
          <w:p w14:paraId="3CC27AB5" w14:textId="77777777" w:rsidR="0037654B" w:rsidRPr="00687FED" w:rsidRDefault="0037654B" w:rsidP="0037654B">
            <w:pPr>
              <w:pStyle w:val="TableText"/>
              <w:numPr>
                <w:ilvl w:val="0"/>
                <w:numId w:val="26"/>
              </w:numPr>
              <w:jc w:val="both"/>
              <w:rPr>
                <w:rFonts w:ascii="David" w:hAnsi="David"/>
                <w:sz w:val="26"/>
              </w:rPr>
            </w:pPr>
          </w:p>
        </w:tc>
        <w:tc>
          <w:tcPr>
            <w:tcW w:w="7145" w:type="dxa"/>
            <w:gridSpan w:val="5"/>
          </w:tcPr>
          <w:p w14:paraId="0BEA3D5C" w14:textId="77777777" w:rsidR="0037654B" w:rsidRPr="00D252F5" w:rsidRDefault="0037654B" w:rsidP="0037654B">
            <w:pPr>
              <w:pStyle w:val="TableBlock"/>
            </w:pPr>
            <w:r w:rsidRPr="00D252F5">
              <w:rPr>
                <w:rtl/>
              </w:rPr>
              <w:t>(א)</w:t>
            </w:r>
            <w:r w:rsidRPr="00D252F5">
              <w:rPr>
                <w:rtl/>
              </w:rPr>
              <w:tab/>
              <w:t>על החלטה סופית של מנהל הרשות לפי סימן זה ניתן לערער לבית משפט השלום שבו יושב נשיא בית משפט השלום; ערעור כאמור יוגש בתוך 30 ימים מיום שנמסרה למפר הודעה על ההחלטה.</w:t>
            </w:r>
          </w:p>
        </w:tc>
      </w:tr>
      <w:tr w:rsidR="0037654B" w:rsidRPr="00D252F5" w14:paraId="3231E880" w14:textId="77777777" w:rsidTr="0037654B">
        <w:trPr>
          <w:cantSplit/>
        </w:trPr>
        <w:tc>
          <w:tcPr>
            <w:tcW w:w="1869" w:type="dxa"/>
          </w:tcPr>
          <w:p w14:paraId="30BE87FE" w14:textId="77777777" w:rsidR="0037654B" w:rsidRPr="00D252F5" w:rsidRDefault="0037654B" w:rsidP="0037654B">
            <w:pPr>
              <w:pStyle w:val="TableSideHeading"/>
            </w:pPr>
          </w:p>
        </w:tc>
        <w:tc>
          <w:tcPr>
            <w:tcW w:w="624" w:type="dxa"/>
          </w:tcPr>
          <w:p w14:paraId="1873EF0C" w14:textId="77777777" w:rsidR="0037654B" w:rsidRPr="00687FED" w:rsidRDefault="0037654B" w:rsidP="0037654B">
            <w:pPr>
              <w:pStyle w:val="TableText"/>
              <w:jc w:val="both"/>
              <w:rPr>
                <w:rFonts w:ascii="David" w:hAnsi="David"/>
                <w:sz w:val="26"/>
              </w:rPr>
            </w:pPr>
          </w:p>
        </w:tc>
        <w:tc>
          <w:tcPr>
            <w:tcW w:w="7145" w:type="dxa"/>
            <w:gridSpan w:val="5"/>
          </w:tcPr>
          <w:p w14:paraId="32A655AF" w14:textId="77777777" w:rsidR="0037654B" w:rsidRPr="00D252F5" w:rsidRDefault="0037654B" w:rsidP="0037654B">
            <w:pPr>
              <w:pStyle w:val="TableBlock"/>
            </w:pPr>
            <w:r w:rsidRPr="00D252F5">
              <w:rPr>
                <w:rtl/>
              </w:rPr>
              <w:t>(ב)</w:t>
            </w:r>
            <w:r w:rsidRPr="00D252F5">
              <w:rPr>
                <w:rtl/>
              </w:rPr>
              <w:tab/>
              <w:t>אין בהגשת ערעור לפי סעיף קטן (א) כדי לעכב את תשלום העיצום הכספי, אלא אם כן הסכים לכך מנהל הרשות או שבית המשפט הורה על כך.</w:t>
            </w:r>
          </w:p>
        </w:tc>
      </w:tr>
      <w:tr w:rsidR="0037654B" w:rsidRPr="00D252F5" w14:paraId="48CDBB91" w14:textId="77777777" w:rsidTr="0037654B">
        <w:trPr>
          <w:cantSplit/>
        </w:trPr>
        <w:tc>
          <w:tcPr>
            <w:tcW w:w="1869" w:type="dxa"/>
          </w:tcPr>
          <w:p w14:paraId="3FB14CBE" w14:textId="77777777" w:rsidR="0037654B" w:rsidRPr="00D252F5" w:rsidRDefault="0037654B" w:rsidP="0037654B">
            <w:pPr>
              <w:pStyle w:val="TableSideHeading"/>
            </w:pPr>
          </w:p>
        </w:tc>
        <w:tc>
          <w:tcPr>
            <w:tcW w:w="624" w:type="dxa"/>
          </w:tcPr>
          <w:p w14:paraId="0FD9F17D" w14:textId="77777777" w:rsidR="0037654B" w:rsidRPr="00687FED" w:rsidRDefault="0037654B" w:rsidP="0037654B">
            <w:pPr>
              <w:pStyle w:val="TableText"/>
              <w:jc w:val="both"/>
              <w:rPr>
                <w:rFonts w:ascii="David" w:hAnsi="David"/>
                <w:sz w:val="26"/>
              </w:rPr>
            </w:pPr>
          </w:p>
        </w:tc>
        <w:tc>
          <w:tcPr>
            <w:tcW w:w="7145" w:type="dxa"/>
            <w:gridSpan w:val="5"/>
          </w:tcPr>
          <w:p w14:paraId="3712016E" w14:textId="77777777" w:rsidR="0037654B" w:rsidRPr="00D252F5" w:rsidRDefault="0037654B" w:rsidP="0037654B">
            <w:pPr>
              <w:pStyle w:val="TableBlock"/>
            </w:pPr>
            <w:r w:rsidRPr="00D252F5">
              <w:rPr>
                <w:rtl/>
              </w:rPr>
              <w:t>(ג)</w:t>
            </w:r>
            <w:r w:rsidRPr="00D252F5">
              <w:rPr>
                <w:rtl/>
              </w:rPr>
              <w:tab/>
              <w:t>החליט בית המשפט לקבל ערעור שהוגש לפי סעיף קטן (א), לאחר ששולם העיצום הכספי לפי הוראות פרק זה, והורה על החזרת סכום העיצום הכספי ששולם או על הפחתת העיצום הכספי, יוחזר הסכום ששולם או כל חלק ממנו אשר הופחת, בתוספת ריבית שקלית מיום תשלומו עד ליום החזרתו, ויחולו הוראות חוק פסיקת ריבית והצמדה לעניין ריבית זו, בשינויים המחויבים.</w:t>
            </w:r>
          </w:p>
        </w:tc>
      </w:tr>
      <w:tr w:rsidR="0037654B" w:rsidRPr="00D252F5" w14:paraId="52D6313C" w14:textId="77777777" w:rsidTr="0037654B">
        <w:trPr>
          <w:cantSplit/>
        </w:trPr>
        <w:tc>
          <w:tcPr>
            <w:tcW w:w="1869" w:type="dxa"/>
          </w:tcPr>
          <w:p w14:paraId="17A18504" w14:textId="77777777" w:rsidR="0037654B" w:rsidRPr="00D252F5" w:rsidRDefault="0037654B" w:rsidP="0037654B">
            <w:pPr>
              <w:pStyle w:val="TableSideHeading"/>
            </w:pPr>
          </w:p>
        </w:tc>
        <w:tc>
          <w:tcPr>
            <w:tcW w:w="624" w:type="dxa"/>
          </w:tcPr>
          <w:p w14:paraId="2A78AE0A" w14:textId="77777777" w:rsidR="0037654B" w:rsidRPr="00687FED" w:rsidRDefault="0037654B" w:rsidP="0037654B">
            <w:pPr>
              <w:pStyle w:val="TableText"/>
              <w:jc w:val="both"/>
              <w:rPr>
                <w:rFonts w:ascii="David" w:hAnsi="David"/>
                <w:sz w:val="26"/>
              </w:rPr>
            </w:pPr>
          </w:p>
        </w:tc>
        <w:tc>
          <w:tcPr>
            <w:tcW w:w="7145" w:type="dxa"/>
            <w:gridSpan w:val="5"/>
          </w:tcPr>
          <w:p w14:paraId="72B98953" w14:textId="77777777" w:rsidR="0037654B" w:rsidRPr="00C37D94" w:rsidRDefault="0037654B" w:rsidP="0037654B">
            <w:pPr>
              <w:pStyle w:val="TableBlock"/>
              <w:jc w:val="center"/>
              <w:rPr>
                <w:b/>
                <w:bCs/>
              </w:rPr>
            </w:pPr>
            <w:r w:rsidRPr="00C37D94">
              <w:rPr>
                <w:b/>
                <w:bCs/>
                <w:rtl/>
              </w:rPr>
              <w:t>סימן ב': עונשין</w:t>
            </w:r>
          </w:p>
        </w:tc>
      </w:tr>
      <w:tr w:rsidR="0037654B" w:rsidRPr="00D252F5" w14:paraId="6504F56F" w14:textId="77777777" w:rsidTr="0037654B">
        <w:trPr>
          <w:cantSplit/>
        </w:trPr>
        <w:tc>
          <w:tcPr>
            <w:tcW w:w="1869" w:type="dxa"/>
          </w:tcPr>
          <w:p w14:paraId="7E2B9CD7" w14:textId="77777777" w:rsidR="0037654B" w:rsidRPr="00D252F5" w:rsidRDefault="0037654B" w:rsidP="0037654B">
            <w:pPr>
              <w:pStyle w:val="TableSideHeading"/>
            </w:pPr>
            <w:r w:rsidRPr="00D252F5">
              <w:rPr>
                <w:rtl/>
              </w:rPr>
              <w:t>מסירת פסולת</w:t>
            </w:r>
            <w:r w:rsidRPr="00D252F5">
              <w:t xml:space="preserve"> </w:t>
            </w:r>
          </w:p>
        </w:tc>
        <w:tc>
          <w:tcPr>
            <w:tcW w:w="624" w:type="dxa"/>
          </w:tcPr>
          <w:p w14:paraId="6A2CE056" w14:textId="77777777" w:rsidR="0037654B" w:rsidRPr="00687FED" w:rsidRDefault="0037654B" w:rsidP="0037654B">
            <w:pPr>
              <w:pStyle w:val="TableText"/>
              <w:numPr>
                <w:ilvl w:val="0"/>
                <w:numId w:val="26"/>
              </w:numPr>
              <w:jc w:val="both"/>
              <w:rPr>
                <w:rFonts w:ascii="David" w:hAnsi="David"/>
                <w:sz w:val="26"/>
              </w:rPr>
            </w:pPr>
          </w:p>
        </w:tc>
        <w:tc>
          <w:tcPr>
            <w:tcW w:w="7145" w:type="dxa"/>
            <w:gridSpan w:val="5"/>
          </w:tcPr>
          <w:p w14:paraId="56A72360" w14:textId="448AF51A" w:rsidR="0037654B" w:rsidRPr="00D252F5" w:rsidRDefault="0037654B" w:rsidP="00DD1F86">
            <w:pPr>
              <w:pStyle w:val="TableBlock"/>
              <w:rPr>
                <w:rtl/>
              </w:rPr>
            </w:pPr>
            <w:r w:rsidRPr="00D252F5">
              <w:rPr>
                <w:rtl/>
              </w:rPr>
              <w:t xml:space="preserve">המוסר פסולת שלא לבעל רישיון או רשום במרשם ביודעין, דינו – מאסר שנה או קנס כאמור בסעיף 61(א)(4) לחוק העונשין, </w:t>
            </w:r>
            <w:proofErr w:type="spellStart"/>
            <w:r w:rsidRPr="00D252F5">
              <w:rPr>
                <w:rtl/>
              </w:rPr>
              <w:t>התשל"ז</w:t>
            </w:r>
            <w:proofErr w:type="spellEnd"/>
            <w:r w:rsidRPr="00D252F5">
              <w:rPr>
                <w:rtl/>
              </w:rPr>
              <w:t>–1977</w:t>
            </w:r>
            <w:r w:rsidR="00DD1F86">
              <w:rPr>
                <w:rStyle w:val="a5"/>
                <w:rtl/>
              </w:rPr>
              <w:footnoteReference w:id="18"/>
            </w:r>
            <w:r w:rsidR="00DD1F86">
              <w:rPr>
                <w:rFonts w:hint="cs"/>
                <w:rtl/>
              </w:rPr>
              <w:t>.</w:t>
            </w:r>
          </w:p>
        </w:tc>
      </w:tr>
      <w:tr w:rsidR="0037654B" w:rsidRPr="00D252F5" w14:paraId="2A414197" w14:textId="77777777" w:rsidTr="0037654B">
        <w:trPr>
          <w:cantSplit/>
        </w:trPr>
        <w:tc>
          <w:tcPr>
            <w:tcW w:w="1869" w:type="dxa"/>
          </w:tcPr>
          <w:p w14:paraId="0A48A22E" w14:textId="77777777" w:rsidR="0037654B" w:rsidRPr="00D252F5" w:rsidRDefault="0037654B" w:rsidP="00DD1F86">
            <w:pPr>
              <w:pStyle w:val="TableHead"/>
            </w:pPr>
          </w:p>
        </w:tc>
        <w:tc>
          <w:tcPr>
            <w:tcW w:w="624" w:type="dxa"/>
          </w:tcPr>
          <w:p w14:paraId="1F82860C" w14:textId="77777777" w:rsidR="0037654B" w:rsidRPr="00687FED" w:rsidRDefault="0037654B" w:rsidP="00DD1F86">
            <w:pPr>
              <w:pStyle w:val="TableHead"/>
              <w:rPr>
                <w:rFonts w:ascii="David" w:hAnsi="David"/>
                <w:sz w:val="26"/>
              </w:rPr>
            </w:pPr>
          </w:p>
        </w:tc>
        <w:tc>
          <w:tcPr>
            <w:tcW w:w="7145" w:type="dxa"/>
            <w:gridSpan w:val="5"/>
          </w:tcPr>
          <w:p w14:paraId="6D5D2AD6" w14:textId="77777777" w:rsidR="0037654B" w:rsidRPr="00DD1F86" w:rsidRDefault="0037654B" w:rsidP="00DD1F86">
            <w:pPr>
              <w:pStyle w:val="TableHead"/>
            </w:pPr>
            <w:r w:rsidRPr="00DD1F86">
              <w:rPr>
                <w:rtl/>
              </w:rPr>
              <w:t>פרק ח': הוראות שונות</w:t>
            </w:r>
          </w:p>
        </w:tc>
      </w:tr>
      <w:tr w:rsidR="0037654B" w:rsidRPr="00D252F5" w14:paraId="3E5AB845" w14:textId="77777777" w:rsidTr="0037654B">
        <w:trPr>
          <w:cantSplit/>
        </w:trPr>
        <w:tc>
          <w:tcPr>
            <w:tcW w:w="1869" w:type="dxa"/>
          </w:tcPr>
          <w:p w14:paraId="247DFC6C" w14:textId="77777777" w:rsidR="0037654B" w:rsidRPr="00D252F5" w:rsidRDefault="0037654B" w:rsidP="0037654B">
            <w:pPr>
              <w:pStyle w:val="TableSideHeading"/>
            </w:pPr>
            <w:r w:rsidRPr="00D252F5">
              <w:rPr>
                <w:rtl/>
              </w:rPr>
              <w:t>שעת חירום</w:t>
            </w:r>
          </w:p>
        </w:tc>
        <w:tc>
          <w:tcPr>
            <w:tcW w:w="624" w:type="dxa"/>
          </w:tcPr>
          <w:p w14:paraId="1049886A" w14:textId="77777777" w:rsidR="0037654B" w:rsidRPr="00687FED" w:rsidRDefault="0037654B" w:rsidP="0037654B">
            <w:pPr>
              <w:pStyle w:val="TableText"/>
              <w:numPr>
                <w:ilvl w:val="0"/>
                <w:numId w:val="26"/>
              </w:numPr>
              <w:jc w:val="both"/>
              <w:rPr>
                <w:rFonts w:ascii="David" w:hAnsi="David"/>
                <w:sz w:val="26"/>
              </w:rPr>
            </w:pPr>
          </w:p>
        </w:tc>
        <w:tc>
          <w:tcPr>
            <w:tcW w:w="7145" w:type="dxa"/>
            <w:gridSpan w:val="5"/>
          </w:tcPr>
          <w:p w14:paraId="7003016D" w14:textId="1017AC41" w:rsidR="0037654B" w:rsidRPr="00D252F5" w:rsidRDefault="0037654B" w:rsidP="00DD1F86">
            <w:pPr>
              <w:pStyle w:val="TableBlock"/>
            </w:pPr>
            <w:r w:rsidRPr="00D252F5">
              <w:rPr>
                <w:rtl/>
              </w:rPr>
              <w:t>(א)</w:t>
            </w:r>
            <w:r w:rsidRPr="00D252F5">
              <w:rPr>
                <w:rtl/>
              </w:rPr>
              <w:tab/>
              <w:t xml:space="preserve">השר, בהמלצת הרשות, רשאי להכריז בצו על שעת חירום במשק הפסולת, לתקופה מוגבלת; </w:t>
            </w:r>
            <w:proofErr w:type="spellStart"/>
            <w:r w:rsidRPr="00D252F5">
              <w:rPr>
                <w:rtl/>
              </w:rPr>
              <w:t>לענין</w:t>
            </w:r>
            <w:proofErr w:type="spellEnd"/>
            <w:r w:rsidRPr="00D252F5">
              <w:rPr>
                <w:rtl/>
              </w:rPr>
              <w:t xml:space="preserve"> זה, "שעת חירום" – מצב שבו מתקיים חשש לשיבוש חמור באחת מפעילויות הפסולת בהתאם לחוק זה בארץ או בחלקה באופן שעלול להביא לסכנה לבריאות הציבור או לסביבה.</w:t>
            </w:r>
          </w:p>
        </w:tc>
      </w:tr>
      <w:tr w:rsidR="0037654B" w:rsidRPr="00D252F5" w14:paraId="624E2CFF" w14:textId="77777777" w:rsidTr="0037654B">
        <w:trPr>
          <w:cantSplit/>
        </w:trPr>
        <w:tc>
          <w:tcPr>
            <w:tcW w:w="1869" w:type="dxa"/>
          </w:tcPr>
          <w:p w14:paraId="395C0AB4" w14:textId="77777777" w:rsidR="0037654B" w:rsidRPr="00D252F5" w:rsidRDefault="0037654B" w:rsidP="0037654B">
            <w:pPr>
              <w:pStyle w:val="TableSideHeading"/>
            </w:pPr>
          </w:p>
        </w:tc>
        <w:tc>
          <w:tcPr>
            <w:tcW w:w="624" w:type="dxa"/>
          </w:tcPr>
          <w:p w14:paraId="1B137ADA" w14:textId="77777777" w:rsidR="0037654B" w:rsidRPr="00687FED" w:rsidRDefault="0037654B" w:rsidP="0037654B">
            <w:pPr>
              <w:pStyle w:val="TableText"/>
              <w:jc w:val="both"/>
              <w:rPr>
                <w:rFonts w:ascii="David" w:hAnsi="David"/>
                <w:sz w:val="26"/>
              </w:rPr>
            </w:pPr>
          </w:p>
        </w:tc>
        <w:tc>
          <w:tcPr>
            <w:tcW w:w="7145" w:type="dxa"/>
            <w:gridSpan w:val="5"/>
          </w:tcPr>
          <w:p w14:paraId="555CC068" w14:textId="4E5D4693" w:rsidR="0037654B" w:rsidRPr="00D252F5" w:rsidRDefault="0037654B" w:rsidP="0037654B">
            <w:pPr>
              <w:pStyle w:val="TableBlock"/>
              <w:rPr>
                <w:highlight w:val="magenta"/>
              </w:rPr>
            </w:pPr>
            <w:r w:rsidRPr="00D252F5">
              <w:rPr>
                <w:rtl/>
              </w:rPr>
              <w:t>(ב)</w:t>
            </w:r>
            <w:r w:rsidRPr="00D252F5">
              <w:rPr>
                <w:rtl/>
              </w:rPr>
              <w:tab/>
              <w:t>הכריז השר על שעת חירום כאמור, הרשות תהיה</w:t>
            </w:r>
            <w:r>
              <w:rPr>
                <w:rtl/>
              </w:rPr>
              <w:t xml:space="preserve"> רשאית לפעול באופנים הבאים</w:t>
            </w:r>
            <w:r>
              <w:rPr>
                <w:rFonts w:hint="cs"/>
                <w:rtl/>
              </w:rPr>
              <w:t>:</w:t>
            </w:r>
          </w:p>
        </w:tc>
      </w:tr>
      <w:tr w:rsidR="0037654B" w:rsidRPr="00D252F5" w14:paraId="7E5A7D42" w14:textId="77777777" w:rsidTr="0037654B">
        <w:trPr>
          <w:cantSplit/>
        </w:trPr>
        <w:tc>
          <w:tcPr>
            <w:tcW w:w="1869" w:type="dxa"/>
          </w:tcPr>
          <w:p w14:paraId="6C211CF5" w14:textId="77777777" w:rsidR="0037654B" w:rsidRPr="00D252F5" w:rsidRDefault="0037654B" w:rsidP="0037654B">
            <w:pPr>
              <w:pStyle w:val="TableSideHeading"/>
            </w:pPr>
          </w:p>
        </w:tc>
        <w:tc>
          <w:tcPr>
            <w:tcW w:w="624" w:type="dxa"/>
          </w:tcPr>
          <w:p w14:paraId="4D60D98A" w14:textId="77777777" w:rsidR="0037654B" w:rsidRPr="00687FED" w:rsidRDefault="0037654B" w:rsidP="0037654B">
            <w:pPr>
              <w:pStyle w:val="TableText"/>
              <w:jc w:val="both"/>
              <w:rPr>
                <w:rFonts w:ascii="David" w:hAnsi="David"/>
                <w:sz w:val="26"/>
              </w:rPr>
            </w:pPr>
          </w:p>
        </w:tc>
        <w:tc>
          <w:tcPr>
            <w:tcW w:w="624" w:type="dxa"/>
          </w:tcPr>
          <w:p w14:paraId="17866AC3" w14:textId="77777777" w:rsidR="0037654B" w:rsidRPr="00D252F5" w:rsidRDefault="0037654B" w:rsidP="0037654B">
            <w:pPr>
              <w:pStyle w:val="TableText"/>
              <w:jc w:val="both"/>
            </w:pPr>
          </w:p>
        </w:tc>
        <w:tc>
          <w:tcPr>
            <w:tcW w:w="6521" w:type="dxa"/>
            <w:gridSpan w:val="4"/>
          </w:tcPr>
          <w:p w14:paraId="1ABA7656" w14:textId="4F7E4795" w:rsidR="0037654B" w:rsidRPr="00AE4276" w:rsidRDefault="0037654B" w:rsidP="0037654B">
            <w:pPr>
              <w:pStyle w:val="TableBlock"/>
            </w:pPr>
            <w:r>
              <w:rPr>
                <w:rFonts w:hint="cs"/>
                <w:rtl/>
              </w:rPr>
              <w:t>(1)</w:t>
            </w:r>
            <w:r>
              <w:rPr>
                <w:rtl/>
              </w:rPr>
              <w:tab/>
            </w:r>
            <w:r w:rsidRPr="00AE4276">
              <w:rPr>
                <w:rtl/>
              </w:rPr>
              <w:t>לחייב בעל רישיון לספק שירותים בתנאים שתקבע לזמן מוגבל במהלך מצב החירום</w:t>
            </w:r>
            <w:r w:rsidRPr="00AE4276">
              <w:t>;</w:t>
            </w:r>
          </w:p>
        </w:tc>
      </w:tr>
      <w:tr w:rsidR="0037654B" w:rsidRPr="00D252F5" w14:paraId="7DB15892" w14:textId="77777777" w:rsidTr="0037654B">
        <w:trPr>
          <w:cantSplit/>
        </w:trPr>
        <w:tc>
          <w:tcPr>
            <w:tcW w:w="1869" w:type="dxa"/>
          </w:tcPr>
          <w:p w14:paraId="708439C5" w14:textId="77777777" w:rsidR="0037654B" w:rsidRPr="00D252F5" w:rsidRDefault="0037654B" w:rsidP="0037654B">
            <w:pPr>
              <w:pStyle w:val="TableSideHeading"/>
            </w:pPr>
          </w:p>
        </w:tc>
        <w:tc>
          <w:tcPr>
            <w:tcW w:w="624" w:type="dxa"/>
          </w:tcPr>
          <w:p w14:paraId="1BA930E1" w14:textId="77777777" w:rsidR="0037654B" w:rsidRPr="00687FED" w:rsidRDefault="0037654B" w:rsidP="0037654B">
            <w:pPr>
              <w:pStyle w:val="TableText"/>
              <w:jc w:val="both"/>
              <w:rPr>
                <w:rFonts w:ascii="David" w:hAnsi="David"/>
                <w:sz w:val="26"/>
              </w:rPr>
            </w:pPr>
          </w:p>
        </w:tc>
        <w:tc>
          <w:tcPr>
            <w:tcW w:w="624" w:type="dxa"/>
          </w:tcPr>
          <w:p w14:paraId="44C4FA62" w14:textId="77777777" w:rsidR="0037654B" w:rsidRPr="00D252F5" w:rsidRDefault="0037654B" w:rsidP="0037654B">
            <w:pPr>
              <w:pStyle w:val="TableText"/>
              <w:jc w:val="both"/>
            </w:pPr>
          </w:p>
        </w:tc>
        <w:tc>
          <w:tcPr>
            <w:tcW w:w="6521" w:type="dxa"/>
            <w:gridSpan w:val="4"/>
          </w:tcPr>
          <w:p w14:paraId="53C668DA" w14:textId="1EAB1F40" w:rsidR="0037654B" w:rsidRPr="00AE4276" w:rsidRDefault="0037654B" w:rsidP="0037654B">
            <w:pPr>
              <w:pStyle w:val="TableBlock"/>
            </w:pPr>
            <w:r>
              <w:rPr>
                <w:rFonts w:ascii="David" w:hAnsi="David" w:hint="cs"/>
                <w:sz w:val="26"/>
                <w:rtl/>
              </w:rPr>
              <w:t>(2)</w:t>
            </w:r>
            <w:r>
              <w:rPr>
                <w:rFonts w:ascii="David" w:hAnsi="David"/>
                <w:sz w:val="26"/>
                <w:rtl/>
              </w:rPr>
              <w:tab/>
            </w:r>
            <w:r w:rsidRPr="00AE4276">
              <w:rPr>
                <w:rFonts w:ascii="David" w:hAnsi="David"/>
                <w:sz w:val="26"/>
                <w:rtl/>
              </w:rPr>
              <w:t>להפעיל</w:t>
            </w:r>
            <w:r w:rsidRPr="00AE4276">
              <w:rPr>
                <w:rtl/>
              </w:rPr>
              <w:t xml:space="preserve"> אתרים לטיפול בפסולת קיימים על ידי בעל רישיון מטעמה ככל ובעל הרישיון באתר לא פעל בהתאם להנחיותיה.</w:t>
            </w:r>
          </w:p>
        </w:tc>
      </w:tr>
      <w:tr w:rsidR="0037654B" w:rsidRPr="00D252F5" w14:paraId="0E7460E0" w14:textId="77777777" w:rsidTr="0037654B">
        <w:trPr>
          <w:cantSplit/>
        </w:trPr>
        <w:tc>
          <w:tcPr>
            <w:tcW w:w="1869" w:type="dxa"/>
          </w:tcPr>
          <w:p w14:paraId="179FD007" w14:textId="77777777" w:rsidR="0037654B" w:rsidRPr="00D252F5" w:rsidRDefault="0037654B" w:rsidP="0037654B">
            <w:pPr>
              <w:pStyle w:val="TableSideHeading"/>
            </w:pPr>
          </w:p>
        </w:tc>
        <w:tc>
          <w:tcPr>
            <w:tcW w:w="624" w:type="dxa"/>
          </w:tcPr>
          <w:p w14:paraId="68FC611A" w14:textId="77777777" w:rsidR="0037654B" w:rsidRPr="00687FED" w:rsidRDefault="0037654B" w:rsidP="0037654B">
            <w:pPr>
              <w:pStyle w:val="TableText"/>
              <w:jc w:val="both"/>
              <w:rPr>
                <w:rFonts w:ascii="David" w:hAnsi="David"/>
                <w:sz w:val="26"/>
              </w:rPr>
            </w:pPr>
          </w:p>
        </w:tc>
        <w:tc>
          <w:tcPr>
            <w:tcW w:w="7145" w:type="dxa"/>
            <w:gridSpan w:val="5"/>
          </w:tcPr>
          <w:p w14:paraId="35260401" w14:textId="77777777" w:rsidR="0037654B" w:rsidRPr="00DD1F86" w:rsidRDefault="0037654B" w:rsidP="00DD1F86">
            <w:pPr>
              <w:pStyle w:val="TableHead"/>
              <w:outlineLvl w:val="9"/>
            </w:pPr>
            <w:r w:rsidRPr="00DD1F86">
              <w:rPr>
                <w:rtl/>
              </w:rPr>
              <w:t>פרק ט': שמירת דינים והוראות אחרות</w:t>
            </w:r>
          </w:p>
        </w:tc>
      </w:tr>
      <w:tr w:rsidR="0037654B" w:rsidRPr="00D252F5" w14:paraId="1A8F0BF4" w14:textId="77777777" w:rsidTr="0037654B">
        <w:trPr>
          <w:cantSplit/>
        </w:trPr>
        <w:tc>
          <w:tcPr>
            <w:tcW w:w="1869" w:type="dxa"/>
          </w:tcPr>
          <w:p w14:paraId="21B521EE" w14:textId="77777777" w:rsidR="0037654B" w:rsidRPr="00D252F5" w:rsidRDefault="0037654B" w:rsidP="0037654B">
            <w:pPr>
              <w:pStyle w:val="TableSideHeading"/>
            </w:pPr>
            <w:r w:rsidRPr="00D252F5">
              <w:rPr>
                <w:rtl/>
              </w:rPr>
              <w:t>תיקון חוק שמירת הניקיון</w:t>
            </w:r>
          </w:p>
        </w:tc>
        <w:tc>
          <w:tcPr>
            <w:tcW w:w="624" w:type="dxa"/>
          </w:tcPr>
          <w:p w14:paraId="3CE375E9" w14:textId="77777777" w:rsidR="0037654B" w:rsidRPr="00687FED" w:rsidRDefault="0037654B" w:rsidP="0037654B">
            <w:pPr>
              <w:pStyle w:val="TableText"/>
              <w:numPr>
                <w:ilvl w:val="0"/>
                <w:numId w:val="26"/>
              </w:numPr>
              <w:jc w:val="both"/>
              <w:rPr>
                <w:rFonts w:ascii="David" w:hAnsi="David"/>
                <w:sz w:val="26"/>
              </w:rPr>
            </w:pPr>
          </w:p>
        </w:tc>
        <w:tc>
          <w:tcPr>
            <w:tcW w:w="7145" w:type="dxa"/>
            <w:gridSpan w:val="5"/>
          </w:tcPr>
          <w:p w14:paraId="7D2F4C4C" w14:textId="39C1C724" w:rsidR="0037654B" w:rsidRPr="00D252F5" w:rsidRDefault="0037654B" w:rsidP="0037654B">
            <w:pPr>
              <w:pStyle w:val="TableBlock"/>
            </w:pPr>
            <w:r w:rsidRPr="00D252F5">
              <w:rPr>
                <w:rtl/>
              </w:rPr>
              <w:t xml:space="preserve">בחוק </w:t>
            </w:r>
            <w:r w:rsidR="00DD1F86">
              <w:rPr>
                <w:rtl/>
              </w:rPr>
              <w:t xml:space="preserve">שמירת הניקיון, </w:t>
            </w:r>
            <w:proofErr w:type="spellStart"/>
            <w:r w:rsidR="00DD1F86">
              <w:rPr>
                <w:rtl/>
              </w:rPr>
              <w:t>התשמ"ד</w:t>
            </w:r>
            <w:proofErr w:type="spellEnd"/>
            <w:r w:rsidR="00DD1F86">
              <w:rPr>
                <w:rtl/>
              </w:rPr>
              <w:t>–1984</w:t>
            </w:r>
            <w:r>
              <w:rPr>
                <w:rStyle w:val="a5"/>
                <w:rtl/>
              </w:rPr>
              <w:footnoteReference w:id="19"/>
            </w:r>
            <w:r w:rsidR="00DD1F86">
              <w:rPr>
                <w:rFonts w:hint="cs"/>
                <w:rtl/>
              </w:rPr>
              <w:t>,</w:t>
            </w:r>
            <w:r w:rsidRPr="00D252F5">
              <w:rPr>
                <w:rtl/>
              </w:rPr>
              <w:t xml:space="preserve"> בסעיף 10 – </w:t>
            </w:r>
          </w:p>
        </w:tc>
      </w:tr>
      <w:tr w:rsidR="0037654B" w:rsidRPr="00D252F5" w14:paraId="6F147190" w14:textId="77777777" w:rsidTr="0037654B">
        <w:trPr>
          <w:cantSplit/>
        </w:trPr>
        <w:tc>
          <w:tcPr>
            <w:tcW w:w="1869" w:type="dxa"/>
          </w:tcPr>
          <w:p w14:paraId="7CCA4B5B" w14:textId="77777777" w:rsidR="0037654B" w:rsidRPr="00D252F5" w:rsidRDefault="0037654B" w:rsidP="0037654B">
            <w:pPr>
              <w:pStyle w:val="TableSideHeading"/>
            </w:pPr>
          </w:p>
        </w:tc>
        <w:tc>
          <w:tcPr>
            <w:tcW w:w="624" w:type="dxa"/>
          </w:tcPr>
          <w:p w14:paraId="77B9D957" w14:textId="77777777" w:rsidR="0037654B" w:rsidRPr="00D252F5" w:rsidRDefault="0037654B" w:rsidP="0037654B">
            <w:pPr>
              <w:pStyle w:val="TableText"/>
              <w:jc w:val="both"/>
            </w:pPr>
          </w:p>
        </w:tc>
        <w:tc>
          <w:tcPr>
            <w:tcW w:w="7145" w:type="dxa"/>
            <w:gridSpan w:val="5"/>
          </w:tcPr>
          <w:p w14:paraId="2FD3E567" w14:textId="77777777" w:rsidR="0037654B" w:rsidRPr="00D252F5" w:rsidRDefault="0037654B" w:rsidP="0037654B">
            <w:pPr>
              <w:pStyle w:val="TableBlock"/>
            </w:pPr>
            <w:r w:rsidRPr="00D252F5">
              <w:rPr>
                <w:rtl/>
              </w:rPr>
              <w:t>(1)</w:t>
            </w:r>
            <w:r w:rsidRPr="00D252F5">
              <w:rPr>
                <w:rtl/>
              </w:rPr>
              <w:tab/>
              <w:t>בכל מקום, במקום "המשרד לאיכות הסביבה" יבוא "הרשות" ובמקום "השר לאיכות הסביבה" יבוא "הרשות";</w:t>
            </w:r>
          </w:p>
        </w:tc>
      </w:tr>
      <w:tr w:rsidR="0037654B" w:rsidRPr="00D252F5" w14:paraId="022AC96F" w14:textId="77777777" w:rsidTr="0037654B">
        <w:trPr>
          <w:cantSplit/>
        </w:trPr>
        <w:tc>
          <w:tcPr>
            <w:tcW w:w="1869" w:type="dxa"/>
          </w:tcPr>
          <w:p w14:paraId="7E5596A6" w14:textId="77777777" w:rsidR="0037654B" w:rsidRPr="00D252F5" w:rsidRDefault="0037654B" w:rsidP="0037654B">
            <w:pPr>
              <w:pStyle w:val="TableSideHeading"/>
            </w:pPr>
          </w:p>
        </w:tc>
        <w:tc>
          <w:tcPr>
            <w:tcW w:w="624" w:type="dxa"/>
          </w:tcPr>
          <w:p w14:paraId="34814987" w14:textId="77777777" w:rsidR="0037654B" w:rsidRPr="00D252F5" w:rsidRDefault="0037654B" w:rsidP="0037654B">
            <w:pPr>
              <w:pStyle w:val="TableText"/>
              <w:jc w:val="both"/>
            </w:pPr>
          </w:p>
        </w:tc>
        <w:tc>
          <w:tcPr>
            <w:tcW w:w="7145" w:type="dxa"/>
            <w:gridSpan w:val="5"/>
          </w:tcPr>
          <w:p w14:paraId="5EEE972F" w14:textId="77777777" w:rsidR="0037654B" w:rsidRPr="00D252F5" w:rsidRDefault="0037654B" w:rsidP="0037654B">
            <w:pPr>
              <w:pStyle w:val="TableBlock"/>
            </w:pPr>
            <w:r w:rsidRPr="00D252F5">
              <w:rPr>
                <w:rtl/>
              </w:rPr>
              <w:t>(2)</w:t>
            </w:r>
            <w:r w:rsidRPr="00D252F5">
              <w:rPr>
                <w:rtl/>
              </w:rPr>
              <w:tab/>
              <w:t>בסעיף קטן (ו), במקום "השר להגנת הסביבה" יבוא "הרשות";</w:t>
            </w:r>
          </w:p>
        </w:tc>
      </w:tr>
      <w:tr w:rsidR="0037654B" w:rsidRPr="00D252F5" w14:paraId="47EF72E5" w14:textId="77777777" w:rsidTr="0037654B">
        <w:trPr>
          <w:cantSplit/>
        </w:trPr>
        <w:tc>
          <w:tcPr>
            <w:tcW w:w="1869" w:type="dxa"/>
          </w:tcPr>
          <w:p w14:paraId="3E7E5541" w14:textId="77777777" w:rsidR="0037654B" w:rsidRPr="00D252F5" w:rsidRDefault="0037654B" w:rsidP="0037654B">
            <w:pPr>
              <w:pStyle w:val="TableSideHeading"/>
            </w:pPr>
          </w:p>
        </w:tc>
        <w:tc>
          <w:tcPr>
            <w:tcW w:w="624" w:type="dxa"/>
          </w:tcPr>
          <w:p w14:paraId="0F9985B8" w14:textId="77777777" w:rsidR="0037654B" w:rsidRPr="00687FED" w:rsidRDefault="0037654B" w:rsidP="0037654B">
            <w:pPr>
              <w:pStyle w:val="TableText"/>
              <w:jc w:val="both"/>
              <w:rPr>
                <w:rFonts w:ascii="David" w:hAnsi="David"/>
                <w:sz w:val="26"/>
              </w:rPr>
            </w:pPr>
          </w:p>
        </w:tc>
        <w:tc>
          <w:tcPr>
            <w:tcW w:w="7145" w:type="dxa"/>
            <w:gridSpan w:val="5"/>
          </w:tcPr>
          <w:p w14:paraId="0FABABEE" w14:textId="77777777" w:rsidR="0037654B" w:rsidRPr="00D252F5" w:rsidRDefault="0037654B" w:rsidP="0037654B">
            <w:pPr>
              <w:pStyle w:val="TableBlock"/>
            </w:pPr>
            <w:r w:rsidRPr="00D252F5">
              <w:rPr>
                <w:rtl/>
              </w:rPr>
              <w:t>(3)</w:t>
            </w:r>
            <w:r w:rsidRPr="00D252F5">
              <w:rPr>
                <w:rtl/>
              </w:rPr>
              <w:tab/>
              <w:t>בסופו יבוא:</w:t>
            </w:r>
          </w:p>
        </w:tc>
      </w:tr>
      <w:tr w:rsidR="0037654B" w:rsidRPr="00D252F5" w14:paraId="4B6BD9BB" w14:textId="77777777" w:rsidTr="0037654B">
        <w:trPr>
          <w:cantSplit/>
        </w:trPr>
        <w:tc>
          <w:tcPr>
            <w:tcW w:w="1869" w:type="dxa"/>
          </w:tcPr>
          <w:p w14:paraId="4817A630" w14:textId="77777777" w:rsidR="0037654B" w:rsidRPr="00D252F5" w:rsidRDefault="0037654B" w:rsidP="0037654B">
            <w:pPr>
              <w:pStyle w:val="TableSideHeading"/>
            </w:pPr>
          </w:p>
        </w:tc>
        <w:tc>
          <w:tcPr>
            <w:tcW w:w="624" w:type="dxa"/>
          </w:tcPr>
          <w:p w14:paraId="4E4F67F6" w14:textId="77777777" w:rsidR="0037654B" w:rsidRPr="00687FED" w:rsidRDefault="0037654B" w:rsidP="0037654B">
            <w:pPr>
              <w:pStyle w:val="TableText"/>
              <w:jc w:val="both"/>
              <w:rPr>
                <w:rFonts w:ascii="David" w:hAnsi="David"/>
                <w:sz w:val="26"/>
              </w:rPr>
            </w:pPr>
          </w:p>
        </w:tc>
        <w:tc>
          <w:tcPr>
            <w:tcW w:w="624" w:type="dxa"/>
          </w:tcPr>
          <w:p w14:paraId="5754311E" w14:textId="77777777" w:rsidR="0037654B" w:rsidRPr="00D252F5" w:rsidRDefault="0037654B" w:rsidP="0037654B">
            <w:pPr>
              <w:pStyle w:val="TableText"/>
              <w:jc w:val="both"/>
            </w:pPr>
          </w:p>
        </w:tc>
        <w:tc>
          <w:tcPr>
            <w:tcW w:w="6521" w:type="dxa"/>
            <w:gridSpan w:val="4"/>
          </w:tcPr>
          <w:p w14:paraId="53ED2330" w14:textId="77777777" w:rsidR="0037654B" w:rsidRPr="00D252F5" w:rsidRDefault="0037654B" w:rsidP="0037654B">
            <w:pPr>
              <w:pStyle w:val="TableBlock"/>
            </w:pPr>
            <w:r w:rsidRPr="00D252F5">
              <w:rPr>
                <w:rtl/>
              </w:rPr>
              <w:t>"(ז)</w:t>
            </w:r>
            <w:r w:rsidRPr="00D252F5">
              <w:rPr>
                <w:rtl/>
              </w:rPr>
              <w:tab/>
              <w:t xml:space="preserve">בסעיף זה, "הרשות" – רשות הפסולת כמשמעותה בחוק </w:t>
            </w:r>
            <w:proofErr w:type="spellStart"/>
            <w:r w:rsidRPr="00D252F5">
              <w:rPr>
                <w:rtl/>
              </w:rPr>
              <w:t>אסדרת</w:t>
            </w:r>
            <w:proofErr w:type="spellEnd"/>
            <w:r w:rsidRPr="00D252F5">
              <w:rPr>
                <w:rtl/>
              </w:rPr>
              <w:t xml:space="preserve"> משק הפסולת בישראל והקמת הרשות הארצית לטיפול בפסולת, </w:t>
            </w:r>
            <w:proofErr w:type="spellStart"/>
            <w:r w:rsidRPr="00D252F5">
              <w:rPr>
                <w:rtl/>
              </w:rPr>
              <w:t>התשפ"ו</w:t>
            </w:r>
            <w:proofErr w:type="spellEnd"/>
            <w:r w:rsidRPr="00D252F5">
              <w:rPr>
                <w:rtl/>
              </w:rPr>
              <w:t>–2026."</w:t>
            </w:r>
          </w:p>
        </w:tc>
      </w:tr>
      <w:tr w:rsidR="0037654B" w:rsidRPr="00D252F5" w14:paraId="3D7FCE29" w14:textId="77777777" w:rsidTr="0037654B">
        <w:trPr>
          <w:cantSplit/>
        </w:trPr>
        <w:tc>
          <w:tcPr>
            <w:tcW w:w="1869" w:type="dxa"/>
          </w:tcPr>
          <w:p w14:paraId="038CA6FD" w14:textId="77777777" w:rsidR="0037654B" w:rsidRPr="00D252F5" w:rsidRDefault="0037654B" w:rsidP="0037654B">
            <w:pPr>
              <w:pStyle w:val="TableSideHeading"/>
            </w:pPr>
            <w:r>
              <w:rPr>
                <w:rtl/>
              </w:rPr>
              <w:t>תיקון חוק</w:t>
            </w:r>
            <w:r>
              <w:rPr>
                <w:rFonts w:hint="cs"/>
                <w:rtl/>
              </w:rPr>
              <w:t xml:space="preserve"> </w:t>
            </w:r>
            <w:r w:rsidRPr="00D252F5">
              <w:rPr>
                <w:rtl/>
              </w:rPr>
              <w:t xml:space="preserve">לסילוק </w:t>
            </w:r>
            <w:proofErr w:type="spellStart"/>
            <w:r w:rsidRPr="00D252F5">
              <w:rPr>
                <w:rtl/>
              </w:rPr>
              <w:t>ולמיחזור</w:t>
            </w:r>
            <w:proofErr w:type="spellEnd"/>
            <w:r w:rsidRPr="00D252F5">
              <w:rPr>
                <w:rtl/>
              </w:rPr>
              <w:t xml:space="preserve"> צמיגים</w:t>
            </w:r>
          </w:p>
        </w:tc>
        <w:tc>
          <w:tcPr>
            <w:tcW w:w="624" w:type="dxa"/>
          </w:tcPr>
          <w:p w14:paraId="45EEF966" w14:textId="77777777" w:rsidR="0037654B" w:rsidRPr="00687FED" w:rsidRDefault="0037654B" w:rsidP="0037654B">
            <w:pPr>
              <w:pStyle w:val="TableText"/>
              <w:numPr>
                <w:ilvl w:val="0"/>
                <w:numId w:val="26"/>
              </w:numPr>
              <w:jc w:val="both"/>
              <w:rPr>
                <w:rFonts w:ascii="David" w:hAnsi="David"/>
                <w:sz w:val="26"/>
              </w:rPr>
            </w:pPr>
          </w:p>
        </w:tc>
        <w:tc>
          <w:tcPr>
            <w:tcW w:w="7145" w:type="dxa"/>
            <w:gridSpan w:val="5"/>
          </w:tcPr>
          <w:p w14:paraId="7BE28E73" w14:textId="77777777" w:rsidR="0037654B" w:rsidRPr="00D252F5" w:rsidRDefault="0037654B" w:rsidP="0037654B">
            <w:pPr>
              <w:pStyle w:val="TableBlock"/>
              <w:rPr>
                <w:rtl/>
              </w:rPr>
            </w:pPr>
            <w:r w:rsidRPr="00D252F5">
              <w:rPr>
                <w:rtl/>
              </w:rPr>
              <w:t xml:space="preserve">בחוק לסילוק </w:t>
            </w:r>
            <w:proofErr w:type="spellStart"/>
            <w:r w:rsidRPr="00D252F5">
              <w:rPr>
                <w:rtl/>
              </w:rPr>
              <w:t>ולמיחזור</w:t>
            </w:r>
            <w:proofErr w:type="spellEnd"/>
            <w:r w:rsidRPr="00D252F5">
              <w:rPr>
                <w:rtl/>
              </w:rPr>
              <w:t xml:space="preserve"> צמיגים, </w:t>
            </w:r>
            <w:proofErr w:type="spellStart"/>
            <w:r w:rsidRPr="00D252F5">
              <w:rPr>
                <w:rtl/>
              </w:rPr>
              <w:t>התשס"ז</w:t>
            </w:r>
            <w:proofErr w:type="spellEnd"/>
            <w:r w:rsidRPr="00D252F5">
              <w:rPr>
                <w:rtl/>
              </w:rPr>
              <w:t>–2007</w:t>
            </w:r>
            <w:r w:rsidRPr="00D252F5">
              <w:t>–</w:t>
            </w:r>
            <w:r>
              <w:t xml:space="preserve"> </w:t>
            </w:r>
            <w:r>
              <w:rPr>
                <w:rStyle w:val="a5"/>
              </w:rPr>
              <w:footnoteReference w:id="20"/>
            </w:r>
          </w:p>
        </w:tc>
      </w:tr>
      <w:tr w:rsidR="0037654B" w:rsidRPr="00D252F5" w14:paraId="3605918A" w14:textId="77777777" w:rsidTr="0037654B">
        <w:trPr>
          <w:cantSplit/>
        </w:trPr>
        <w:tc>
          <w:tcPr>
            <w:tcW w:w="1869" w:type="dxa"/>
          </w:tcPr>
          <w:p w14:paraId="6B14C273" w14:textId="77777777" w:rsidR="0037654B" w:rsidRPr="00D252F5" w:rsidRDefault="0037654B" w:rsidP="0037654B">
            <w:pPr>
              <w:pStyle w:val="TableSideHeading"/>
            </w:pPr>
          </w:p>
        </w:tc>
        <w:tc>
          <w:tcPr>
            <w:tcW w:w="624" w:type="dxa"/>
          </w:tcPr>
          <w:p w14:paraId="1674A187" w14:textId="77777777" w:rsidR="0037654B" w:rsidRPr="00687FED" w:rsidRDefault="0037654B" w:rsidP="0037654B">
            <w:pPr>
              <w:pStyle w:val="TableText"/>
              <w:jc w:val="both"/>
              <w:rPr>
                <w:rFonts w:ascii="David" w:hAnsi="David"/>
                <w:sz w:val="26"/>
              </w:rPr>
            </w:pPr>
          </w:p>
        </w:tc>
        <w:tc>
          <w:tcPr>
            <w:tcW w:w="7145" w:type="dxa"/>
            <w:gridSpan w:val="5"/>
          </w:tcPr>
          <w:p w14:paraId="13657350" w14:textId="77777777" w:rsidR="0037654B" w:rsidRPr="00D252F5" w:rsidRDefault="0037654B" w:rsidP="0037654B">
            <w:pPr>
              <w:pStyle w:val="TableBlock"/>
            </w:pPr>
            <w:r w:rsidRPr="00D514B4">
              <w:rPr>
                <w:rFonts w:ascii="David" w:hAnsi="David"/>
                <w:sz w:val="26"/>
              </w:rPr>
              <w:t>(1)</w:t>
            </w:r>
            <w:r w:rsidRPr="00D514B4">
              <w:rPr>
                <w:rFonts w:ascii="David" w:hAnsi="David"/>
                <w:sz w:val="26"/>
              </w:rPr>
              <w:tab/>
            </w:r>
            <w:r w:rsidRPr="00D252F5">
              <w:rPr>
                <w:rtl/>
              </w:rPr>
              <w:t>בסעיף 2, במקום ההגדרה "הממונה" יבוא:</w:t>
            </w:r>
          </w:p>
        </w:tc>
      </w:tr>
      <w:tr w:rsidR="0037654B" w:rsidRPr="00D252F5" w14:paraId="509DA84C" w14:textId="77777777" w:rsidTr="0037654B">
        <w:trPr>
          <w:cantSplit/>
        </w:trPr>
        <w:tc>
          <w:tcPr>
            <w:tcW w:w="1869" w:type="dxa"/>
          </w:tcPr>
          <w:p w14:paraId="0EAD2DEF" w14:textId="77777777" w:rsidR="0037654B" w:rsidRPr="00D252F5" w:rsidRDefault="0037654B" w:rsidP="0037654B">
            <w:pPr>
              <w:pStyle w:val="TableSideHeading"/>
            </w:pPr>
          </w:p>
        </w:tc>
        <w:tc>
          <w:tcPr>
            <w:tcW w:w="624" w:type="dxa"/>
          </w:tcPr>
          <w:p w14:paraId="24C7D24A" w14:textId="77777777" w:rsidR="0037654B" w:rsidRPr="00687FED" w:rsidRDefault="0037654B" w:rsidP="0037654B">
            <w:pPr>
              <w:pStyle w:val="TableText"/>
              <w:jc w:val="both"/>
              <w:rPr>
                <w:rFonts w:ascii="David" w:hAnsi="David"/>
                <w:sz w:val="26"/>
              </w:rPr>
            </w:pPr>
          </w:p>
        </w:tc>
        <w:tc>
          <w:tcPr>
            <w:tcW w:w="624" w:type="dxa"/>
          </w:tcPr>
          <w:p w14:paraId="20DB17A8" w14:textId="77777777" w:rsidR="0037654B" w:rsidRPr="00D252F5" w:rsidRDefault="0037654B" w:rsidP="0037654B">
            <w:pPr>
              <w:pStyle w:val="TableText"/>
              <w:jc w:val="both"/>
            </w:pPr>
          </w:p>
        </w:tc>
        <w:tc>
          <w:tcPr>
            <w:tcW w:w="6521" w:type="dxa"/>
            <w:gridSpan w:val="4"/>
          </w:tcPr>
          <w:p w14:paraId="10275968" w14:textId="77777777" w:rsidR="0037654B" w:rsidRPr="00AE4276" w:rsidRDefault="0037654B" w:rsidP="0037654B">
            <w:pPr>
              <w:pStyle w:val="TableBlockOutdent"/>
            </w:pPr>
            <w:r w:rsidRPr="00AE4276">
              <w:rPr>
                <w:rtl/>
              </w:rPr>
              <w:t xml:space="preserve">""הממונה" – יושב ראש הרשות כהגדרתו בחוק </w:t>
            </w:r>
            <w:proofErr w:type="spellStart"/>
            <w:r w:rsidRPr="00AE4276">
              <w:rPr>
                <w:rtl/>
              </w:rPr>
              <w:t>אסדרת</w:t>
            </w:r>
            <w:proofErr w:type="spellEnd"/>
            <w:r w:rsidRPr="00AE4276">
              <w:rPr>
                <w:rtl/>
              </w:rPr>
              <w:t xml:space="preserve"> משק הפסולת בישראל והקמת הרשות הארצית לטיפול בפסולת, </w:t>
            </w:r>
            <w:proofErr w:type="spellStart"/>
            <w:r w:rsidRPr="00AE4276">
              <w:rPr>
                <w:rtl/>
              </w:rPr>
              <w:t>התשפ"ו</w:t>
            </w:r>
            <w:proofErr w:type="spellEnd"/>
            <w:r w:rsidRPr="00AE4276">
              <w:rPr>
                <w:rtl/>
              </w:rPr>
              <w:t>–2026;";</w:t>
            </w:r>
          </w:p>
        </w:tc>
      </w:tr>
      <w:tr w:rsidR="0037654B" w:rsidRPr="00D252F5" w14:paraId="6D1FCC06" w14:textId="77777777" w:rsidTr="0037654B">
        <w:trPr>
          <w:cantSplit/>
        </w:trPr>
        <w:tc>
          <w:tcPr>
            <w:tcW w:w="1869" w:type="dxa"/>
          </w:tcPr>
          <w:p w14:paraId="4B4E4A52" w14:textId="77777777" w:rsidR="0037654B" w:rsidRPr="00D252F5" w:rsidRDefault="0037654B" w:rsidP="0037654B">
            <w:pPr>
              <w:pStyle w:val="TableSideHeading"/>
            </w:pPr>
          </w:p>
        </w:tc>
        <w:tc>
          <w:tcPr>
            <w:tcW w:w="624" w:type="dxa"/>
          </w:tcPr>
          <w:p w14:paraId="1585F60C" w14:textId="77777777" w:rsidR="0037654B" w:rsidRPr="00687FED" w:rsidRDefault="0037654B" w:rsidP="0037654B">
            <w:pPr>
              <w:pStyle w:val="TableText"/>
              <w:jc w:val="both"/>
              <w:rPr>
                <w:rFonts w:ascii="David" w:hAnsi="David"/>
                <w:sz w:val="26"/>
              </w:rPr>
            </w:pPr>
          </w:p>
        </w:tc>
        <w:tc>
          <w:tcPr>
            <w:tcW w:w="7145" w:type="dxa"/>
            <w:gridSpan w:val="5"/>
          </w:tcPr>
          <w:p w14:paraId="4F3CDE0F" w14:textId="77777777" w:rsidR="0037654B" w:rsidRPr="00D252F5" w:rsidRDefault="0037654B" w:rsidP="0037654B">
            <w:pPr>
              <w:pStyle w:val="TableBlock"/>
            </w:pPr>
            <w:r w:rsidRPr="00D252F5">
              <w:rPr>
                <w:rtl/>
              </w:rPr>
              <w:t>(2)</w:t>
            </w:r>
            <w:r w:rsidRPr="00D252F5">
              <w:rPr>
                <w:rtl/>
              </w:rPr>
              <w:tab/>
              <w:t>סעיף 5 – בטל.</w:t>
            </w:r>
          </w:p>
        </w:tc>
      </w:tr>
      <w:tr w:rsidR="0037654B" w:rsidRPr="00D252F5" w14:paraId="624824B6" w14:textId="77777777" w:rsidTr="0037654B">
        <w:trPr>
          <w:cantSplit/>
        </w:trPr>
        <w:tc>
          <w:tcPr>
            <w:tcW w:w="1869" w:type="dxa"/>
          </w:tcPr>
          <w:p w14:paraId="77E2F591" w14:textId="77777777" w:rsidR="0037654B" w:rsidRPr="00D252F5" w:rsidRDefault="0037654B" w:rsidP="0037654B">
            <w:pPr>
              <w:pStyle w:val="TableSideHeading"/>
            </w:pPr>
            <w:r w:rsidRPr="00D252F5">
              <w:rPr>
                <w:rtl/>
              </w:rPr>
              <w:t>תיקון חוק הפיקדון על מכלי משקה</w:t>
            </w:r>
          </w:p>
        </w:tc>
        <w:tc>
          <w:tcPr>
            <w:tcW w:w="624" w:type="dxa"/>
          </w:tcPr>
          <w:p w14:paraId="58F3B163" w14:textId="77777777" w:rsidR="0037654B" w:rsidRPr="00687FED" w:rsidRDefault="0037654B" w:rsidP="0037654B">
            <w:pPr>
              <w:pStyle w:val="TableText"/>
              <w:numPr>
                <w:ilvl w:val="0"/>
                <w:numId w:val="26"/>
              </w:numPr>
              <w:jc w:val="both"/>
              <w:rPr>
                <w:rFonts w:ascii="David" w:hAnsi="David"/>
                <w:sz w:val="26"/>
              </w:rPr>
            </w:pPr>
          </w:p>
        </w:tc>
        <w:tc>
          <w:tcPr>
            <w:tcW w:w="7145" w:type="dxa"/>
            <w:gridSpan w:val="5"/>
          </w:tcPr>
          <w:p w14:paraId="17E90A98" w14:textId="3F7F8145" w:rsidR="0037654B" w:rsidRPr="00D252F5" w:rsidRDefault="0037654B" w:rsidP="0037654B">
            <w:pPr>
              <w:pStyle w:val="TableBlock"/>
              <w:rPr>
                <w:rtl/>
              </w:rPr>
            </w:pPr>
            <w:r w:rsidRPr="00D252F5">
              <w:rPr>
                <w:rtl/>
              </w:rPr>
              <w:t xml:space="preserve">בחוק הפיקדון על מכלי משקה, </w:t>
            </w:r>
            <w:proofErr w:type="spellStart"/>
            <w:r w:rsidRPr="00D252F5">
              <w:rPr>
                <w:rtl/>
              </w:rPr>
              <w:t>התשנ"ט</w:t>
            </w:r>
            <w:proofErr w:type="spellEnd"/>
            <w:r w:rsidRPr="00D252F5">
              <w:rPr>
                <w:rtl/>
              </w:rPr>
              <w:t>–1999</w:t>
            </w:r>
            <w:r>
              <w:rPr>
                <w:rStyle w:val="a5"/>
                <w:rtl/>
              </w:rPr>
              <w:footnoteReference w:id="21"/>
            </w:r>
            <w:r>
              <w:rPr>
                <w:rFonts w:hint="cs"/>
                <w:rtl/>
              </w:rPr>
              <w:t xml:space="preserve"> </w:t>
            </w:r>
            <w:r>
              <w:rPr>
                <w:rtl/>
              </w:rPr>
              <w:t>–</w:t>
            </w:r>
          </w:p>
        </w:tc>
      </w:tr>
      <w:tr w:rsidR="0037654B" w:rsidRPr="00D252F5" w14:paraId="45395E80" w14:textId="77777777" w:rsidTr="0037654B">
        <w:trPr>
          <w:cantSplit/>
        </w:trPr>
        <w:tc>
          <w:tcPr>
            <w:tcW w:w="1869" w:type="dxa"/>
          </w:tcPr>
          <w:p w14:paraId="04B53C81" w14:textId="77777777" w:rsidR="0037654B" w:rsidRPr="00D252F5" w:rsidRDefault="0037654B" w:rsidP="0037654B">
            <w:pPr>
              <w:pStyle w:val="TableSideHeading"/>
            </w:pPr>
          </w:p>
        </w:tc>
        <w:tc>
          <w:tcPr>
            <w:tcW w:w="624" w:type="dxa"/>
          </w:tcPr>
          <w:p w14:paraId="37DEC0EF" w14:textId="77777777" w:rsidR="0037654B" w:rsidRPr="00687FED" w:rsidRDefault="0037654B" w:rsidP="0037654B">
            <w:pPr>
              <w:pStyle w:val="TableText"/>
              <w:jc w:val="both"/>
              <w:rPr>
                <w:rFonts w:ascii="David" w:hAnsi="David"/>
                <w:sz w:val="26"/>
              </w:rPr>
            </w:pPr>
          </w:p>
        </w:tc>
        <w:tc>
          <w:tcPr>
            <w:tcW w:w="7145" w:type="dxa"/>
            <w:gridSpan w:val="5"/>
          </w:tcPr>
          <w:p w14:paraId="779C60C5" w14:textId="77777777" w:rsidR="0037654B" w:rsidRPr="00D252F5" w:rsidRDefault="0037654B" w:rsidP="0037654B">
            <w:pPr>
              <w:pStyle w:val="TableBlock"/>
            </w:pPr>
            <w:r w:rsidRPr="00D514B4">
              <w:rPr>
                <w:rFonts w:ascii="David" w:hAnsi="David"/>
                <w:sz w:val="26"/>
              </w:rPr>
              <w:t>(1)</w:t>
            </w:r>
            <w:r w:rsidRPr="00D252F5">
              <w:tab/>
            </w:r>
            <w:r w:rsidRPr="00D252F5">
              <w:rPr>
                <w:rtl/>
              </w:rPr>
              <w:t>בסעיף 1, במקום ההגדרה "הממונה" יבוא:</w:t>
            </w:r>
          </w:p>
        </w:tc>
      </w:tr>
      <w:tr w:rsidR="0037654B" w:rsidRPr="00D252F5" w14:paraId="69A42D32" w14:textId="77777777" w:rsidTr="0037654B">
        <w:trPr>
          <w:cantSplit/>
        </w:trPr>
        <w:tc>
          <w:tcPr>
            <w:tcW w:w="1869" w:type="dxa"/>
          </w:tcPr>
          <w:p w14:paraId="44EB34EF" w14:textId="77777777" w:rsidR="0037654B" w:rsidRPr="00D252F5" w:rsidRDefault="0037654B" w:rsidP="0037654B">
            <w:pPr>
              <w:pStyle w:val="TableSideHeading"/>
            </w:pPr>
          </w:p>
        </w:tc>
        <w:tc>
          <w:tcPr>
            <w:tcW w:w="624" w:type="dxa"/>
          </w:tcPr>
          <w:p w14:paraId="0E5A85E6" w14:textId="77777777" w:rsidR="0037654B" w:rsidRPr="00687FED" w:rsidRDefault="0037654B" w:rsidP="0037654B">
            <w:pPr>
              <w:pStyle w:val="TableText"/>
              <w:jc w:val="both"/>
              <w:rPr>
                <w:rFonts w:ascii="David" w:hAnsi="David"/>
                <w:sz w:val="26"/>
              </w:rPr>
            </w:pPr>
          </w:p>
        </w:tc>
        <w:tc>
          <w:tcPr>
            <w:tcW w:w="624" w:type="dxa"/>
          </w:tcPr>
          <w:p w14:paraId="41CF9090" w14:textId="77777777" w:rsidR="0037654B" w:rsidRPr="00D252F5" w:rsidRDefault="0037654B" w:rsidP="0037654B">
            <w:pPr>
              <w:pStyle w:val="TableText"/>
              <w:jc w:val="both"/>
            </w:pPr>
          </w:p>
        </w:tc>
        <w:tc>
          <w:tcPr>
            <w:tcW w:w="6521" w:type="dxa"/>
            <w:gridSpan w:val="4"/>
          </w:tcPr>
          <w:p w14:paraId="52E9AD24" w14:textId="77777777" w:rsidR="0037654B" w:rsidRPr="00AE4276" w:rsidRDefault="0037654B" w:rsidP="0037654B">
            <w:pPr>
              <w:pStyle w:val="TableBlockOutdent"/>
            </w:pPr>
            <w:r w:rsidRPr="00AE4276">
              <w:rPr>
                <w:rtl/>
              </w:rPr>
              <w:t xml:space="preserve">""הממונה" – יושב ראש הרשות כהגדרתו בחוק </w:t>
            </w:r>
            <w:proofErr w:type="spellStart"/>
            <w:r w:rsidRPr="00AE4276">
              <w:rPr>
                <w:rtl/>
              </w:rPr>
              <w:t>אסדרת</w:t>
            </w:r>
            <w:proofErr w:type="spellEnd"/>
            <w:r w:rsidRPr="00AE4276">
              <w:rPr>
                <w:rtl/>
              </w:rPr>
              <w:t xml:space="preserve"> משק הפסולת בישראל והקמת הרשות הארצית לטיפול בפסולת </w:t>
            </w:r>
            <w:proofErr w:type="spellStart"/>
            <w:r w:rsidRPr="00AE4276">
              <w:rPr>
                <w:rtl/>
              </w:rPr>
              <w:t>התשפ"ו</w:t>
            </w:r>
            <w:proofErr w:type="spellEnd"/>
            <w:r w:rsidRPr="00AE4276">
              <w:rPr>
                <w:rtl/>
              </w:rPr>
              <w:t>–2026;";</w:t>
            </w:r>
          </w:p>
        </w:tc>
      </w:tr>
      <w:tr w:rsidR="0037654B" w:rsidRPr="00D252F5" w14:paraId="3A3A4F59" w14:textId="77777777" w:rsidTr="0037654B">
        <w:trPr>
          <w:cantSplit/>
        </w:trPr>
        <w:tc>
          <w:tcPr>
            <w:tcW w:w="1869" w:type="dxa"/>
          </w:tcPr>
          <w:p w14:paraId="5A66BF50" w14:textId="77777777" w:rsidR="0037654B" w:rsidRPr="00D252F5" w:rsidRDefault="0037654B" w:rsidP="0037654B">
            <w:pPr>
              <w:pStyle w:val="TableSideHeading"/>
            </w:pPr>
          </w:p>
        </w:tc>
        <w:tc>
          <w:tcPr>
            <w:tcW w:w="624" w:type="dxa"/>
          </w:tcPr>
          <w:p w14:paraId="32C64C56" w14:textId="77777777" w:rsidR="0037654B" w:rsidRPr="00687FED" w:rsidRDefault="0037654B" w:rsidP="0037654B">
            <w:pPr>
              <w:pStyle w:val="TableText"/>
              <w:jc w:val="both"/>
              <w:rPr>
                <w:rFonts w:ascii="David" w:hAnsi="David"/>
                <w:sz w:val="26"/>
              </w:rPr>
            </w:pPr>
          </w:p>
        </w:tc>
        <w:tc>
          <w:tcPr>
            <w:tcW w:w="7145" w:type="dxa"/>
            <w:gridSpan w:val="5"/>
          </w:tcPr>
          <w:p w14:paraId="7C6B44C6" w14:textId="77777777" w:rsidR="0037654B" w:rsidRPr="00D252F5" w:rsidRDefault="0037654B" w:rsidP="0037654B">
            <w:pPr>
              <w:pStyle w:val="TableBlock"/>
            </w:pPr>
            <w:r w:rsidRPr="00D252F5">
              <w:rPr>
                <w:rtl/>
              </w:rPr>
              <w:t>(2)</w:t>
            </w:r>
            <w:r w:rsidRPr="00D252F5">
              <w:rPr>
                <w:rtl/>
              </w:rPr>
              <w:tab/>
              <w:t>סעיף 9 – בטל.</w:t>
            </w:r>
          </w:p>
        </w:tc>
      </w:tr>
      <w:tr w:rsidR="0037654B" w:rsidRPr="00D252F5" w14:paraId="227A5601" w14:textId="77777777" w:rsidTr="0037654B">
        <w:trPr>
          <w:cantSplit/>
        </w:trPr>
        <w:tc>
          <w:tcPr>
            <w:tcW w:w="1869" w:type="dxa"/>
          </w:tcPr>
          <w:p w14:paraId="6A02E711" w14:textId="77777777" w:rsidR="0037654B" w:rsidRPr="00D252F5" w:rsidRDefault="0037654B" w:rsidP="0037654B">
            <w:pPr>
              <w:pStyle w:val="TableSideHeading"/>
            </w:pPr>
            <w:r w:rsidRPr="00D252F5">
              <w:rPr>
                <w:rtl/>
              </w:rPr>
              <w:t>תיקון חוק לטיפול סביבתי בציוד חשמלי ואלקטרוני ובסוללות</w:t>
            </w:r>
          </w:p>
        </w:tc>
        <w:tc>
          <w:tcPr>
            <w:tcW w:w="624" w:type="dxa"/>
          </w:tcPr>
          <w:p w14:paraId="0C6759EF" w14:textId="77777777" w:rsidR="0037654B" w:rsidRPr="00687FED" w:rsidRDefault="0037654B" w:rsidP="0037654B">
            <w:pPr>
              <w:pStyle w:val="TableText"/>
              <w:numPr>
                <w:ilvl w:val="0"/>
                <w:numId w:val="26"/>
              </w:numPr>
              <w:jc w:val="both"/>
              <w:rPr>
                <w:rFonts w:ascii="David" w:hAnsi="David"/>
                <w:sz w:val="26"/>
              </w:rPr>
            </w:pPr>
          </w:p>
        </w:tc>
        <w:tc>
          <w:tcPr>
            <w:tcW w:w="7145" w:type="dxa"/>
            <w:gridSpan w:val="5"/>
          </w:tcPr>
          <w:p w14:paraId="73F1E8BB" w14:textId="396ED152" w:rsidR="0037654B" w:rsidRPr="00D252F5" w:rsidRDefault="0037654B" w:rsidP="00DD1F86">
            <w:pPr>
              <w:pStyle w:val="TableBlock"/>
              <w:rPr>
                <w:rtl/>
              </w:rPr>
            </w:pPr>
            <w:r w:rsidRPr="00D252F5">
              <w:rPr>
                <w:rtl/>
              </w:rPr>
              <w:t xml:space="preserve">בחוק לטיפול סביבתי בציוד חשמלי ואלקטרוני ובסוללות, </w:t>
            </w:r>
            <w:proofErr w:type="spellStart"/>
            <w:r w:rsidRPr="00D252F5">
              <w:rPr>
                <w:rtl/>
              </w:rPr>
              <w:t>התשע"ב</w:t>
            </w:r>
            <w:proofErr w:type="spellEnd"/>
            <w:r w:rsidRPr="00D252F5">
              <w:rPr>
                <w:rtl/>
              </w:rPr>
              <w:t>–2012</w:t>
            </w:r>
            <w:r w:rsidR="00DD1F86">
              <w:rPr>
                <w:rStyle w:val="a5"/>
                <w:rtl/>
              </w:rPr>
              <w:footnoteReference w:id="22"/>
            </w:r>
            <w:r>
              <w:rPr>
                <w:rFonts w:hint="cs"/>
                <w:rtl/>
              </w:rPr>
              <w:t xml:space="preserve"> </w:t>
            </w:r>
            <w:r>
              <w:rPr>
                <w:rtl/>
              </w:rPr>
              <w:t>–</w:t>
            </w:r>
          </w:p>
        </w:tc>
      </w:tr>
      <w:tr w:rsidR="0037654B" w:rsidRPr="00D252F5" w14:paraId="51768404" w14:textId="77777777" w:rsidTr="0037654B">
        <w:trPr>
          <w:cantSplit/>
        </w:trPr>
        <w:tc>
          <w:tcPr>
            <w:tcW w:w="1869" w:type="dxa"/>
          </w:tcPr>
          <w:p w14:paraId="4A4238CF" w14:textId="77777777" w:rsidR="0037654B" w:rsidRPr="00D252F5" w:rsidRDefault="0037654B" w:rsidP="0037654B">
            <w:pPr>
              <w:pStyle w:val="TableSideHeading"/>
            </w:pPr>
          </w:p>
        </w:tc>
        <w:tc>
          <w:tcPr>
            <w:tcW w:w="624" w:type="dxa"/>
          </w:tcPr>
          <w:p w14:paraId="698A2BDF" w14:textId="77777777" w:rsidR="0037654B" w:rsidRPr="00687FED" w:rsidRDefault="0037654B" w:rsidP="0037654B">
            <w:pPr>
              <w:pStyle w:val="TableText"/>
              <w:jc w:val="both"/>
              <w:rPr>
                <w:rFonts w:ascii="David" w:hAnsi="David"/>
                <w:sz w:val="26"/>
              </w:rPr>
            </w:pPr>
          </w:p>
        </w:tc>
        <w:tc>
          <w:tcPr>
            <w:tcW w:w="7145" w:type="dxa"/>
            <w:gridSpan w:val="5"/>
          </w:tcPr>
          <w:p w14:paraId="74C1FF92" w14:textId="77777777" w:rsidR="0037654B" w:rsidRPr="00D252F5" w:rsidRDefault="0037654B" w:rsidP="0037654B">
            <w:pPr>
              <w:pStyle w:val="TableBlock"/>
            </w:pPr>
            <w:r w:rsidRPr="00C37D94">
              <w:rPr>
                <w:rFonts w:ascii="David" w:hAnsi="David"/>
                <w:sz w:val="26"/>
              </w:rPr>
              <w:t>(1)</w:t>
            </w:r>
            <w:r w:rsidRPr="00C37D94">
              <w:rPr>
                <w:rFonts w:ascii="David" w:hAnsi="David"/>
                <w:sz w:val="26"/>
              </w:rPr>
              <w:tab/>
            </w:r>
            <w:r w:rsidRPr="00D252F5">
              <w:rPr>
                <w:rtl/>
              </w:rPr>
              <w:t>בסעיף 1, במקום ההגדרה "המנהל" יבוא:</w:t>
            </w:r>
          </w:p>
        </w:tc>
      </w:tr>
      <w:tr w:rsidR="0037654B" w:rsidRPr="00D252F5" w14:paraId="182321B0" w14:textId="77777777" w:rsidTr="0037654B">
        <w:trPr>
          <w:cantSplit/>
        </w:trPr>
        <w:tc>
          <w:tcPr>
            <w:tcW w:w="1869" w:type="dxa"/>
          </w:tcPr>
          <w:p w14:paraId="4AB37095" w14:textId="77777777" w:rsidR="0037654B" w:rsidRPr="00D252F5" w:rsidRDefault="0037654B" w:rsidP="0037654B">
            <w:pPr>
              <w:pStyle w:val="TableSideHeading"/>
            </w:pPr>
          </w:p>
        </w:tc>
        <w:tc>
          <w:tcPr>
            <w:tcW w:w="624" w:type="dxa"/>
          </w:tcPr>
          <w:p w14:paraId="60F2E9E1" w14:textId="77777777" w:rsidR="0037654B" w:rsidRPr="00687FED" w:rsidRDefault="0037654B" w:rsidP="0037654B">
            <w:pPr>
              <w:pStyle w:val="TableText"/>
              <w:jc w:val="both"/>
              <w:rPr>
                <w:rFonts w:ascii="David" w:hAnsi="David"/>
                <w:sz w:val="26"/>
              </w:rPr>
            </w:pPr>
          </w:p>
        </w:tc>
        <w:tc>
          <w:tcPr>
            <w:tcW w:w="624" w:type="dxa"/>
          </w:tcPr>
          <w:p w14:paraId="62035033" w14:textId="77777777" w:rsidR="0037654B" w:rsidRPr="00D252F5" w:rsidRDefault="0037654B" w:rsidP="0037654B">
            <w:pPr>
              <w:pStyle w:val="TableText"/>
              <w:jc w:val="both"/>
            </w:pPr>
          </w:p>
        </w:tc>
        <w:tc>
          <w:tcPr>
            <w:tcW w:w="6521" w:type="dxa"/>
            <w:gridSpan w:val="4"/>
          </w:tcPr>
          <w:p w14:paraId="3428B136" w14:textId="77777777" w:rsidR="0037654B" w:rsidRPr="00AE4276" w:rsidRDefault="0037654B" w:rsidP="0037654B">
            <w:pPr>
              <w:pStyle w:val="TableBlockOutdent"/>
            </w:pPr>
            <w:r w:rsidRPr="00AE4276">
              <w:rPr>
                <w:rtl/>
              </w:rPr>
              <w:t xml:space="preserve">""יושב ראש הרשות" – יושב ראש הרשות כהגדרתו בחוק </w:t>
            </w:r>
            <w:proofErr w:type="spellStart"/>
            <w:r w:rsidRPr="00AE4276">
              <w:rPr>
                <w:rtl/>
              </w:rPr>
              <w:t>אסדרת</w:t>
            </w:r>
            <w:proofErr w:type="spellEnd"/>
            <w:r w:rsidRPr="00AE4276">
              <w:rPr>
                <w:rtl/>
              </w:rPr>
              <w:t xml:space="preserve"> משק הפסולת בישראל והקמת הרשות הארצית לטיפול בפסולת, </w:t>
            </w:r>
            <w:proofErr w:type="spellStart"/>
            <w:r w:rsidRPr="00AE4276">
              <w:rPr>
                <w:rtl/>
              </w:rPr>
              <w:t>התשפ"ו</w:t>
            </w:r>
            <w:proofErr w:type="spellEnd"/>
            <w:r w:rsidRPr="00AE4276">
              <w:rPr>
                <w:rtl/>
              </w:rPr>
              <w:t>–2026;";</w:t>
            </w:r>
          </w:p>
        </w:tc>
      </w:tr>
      <w:tr w:rsidR="0037654B" w:rsidRPr="00D252F5" w14:paraId="13185187" w14:textId="77777777" w:rsidTr="0037654B">
        <w:trPr>
          <w:cantSplit/>
        </w:trPr>
        <w:tc>
          <w:tcPr>
            <w:tcW w:w="1869" w:type="dxa"/>
          </w:tcPr>
          <w:p w14:paraId="16D011D7" w14:textId="77777777" w:rsidR="0037654B" w:rsidRPr="00D252F5" w:rsidRDefault="0037654B" w:rsidP="0037654B">
            <w:pPr>
              <w:pStyle w:val="TableSideHeading"/>
            </w:pPr>
          </w:p>
        </w:tc>
        <w:tc>
          <w:tcPr>
            <w:tcW w:w="624" w:type="dxa"/>
          </w:tcPr>
          <w:p w14:paraId="474921B9" w14:textId="77777777" w:rsidR="0037654B" w:rsidRPr="00687FED" w:rsidRDefault="0037654B" w:rsidP="0037654B">
            <w:pPr>
              <w:pStyle w:val="TableText"/>
              <w:jc w:val="both"/>
              <w:rPr>
                <w:rFonts w:ascii="David" w:hAnsi="David"/>
                <w:sz w:val="26"/>
              </w:rPr>
            </w:pPr>
          </w:p>
        </w:tc>
        <w:tc>
          <w:tcPr>
            <w:tcW w:w="7145" w:type="dxa"/>
            <w:gridSpan w:val="5"/>
          </w:tcPr>
          <w:p w14:paraId="5B9F8E06" w14:textId="77777777" w:rsidR="0037654B" w:rsidRPr="00D252F5" w:rsidRDefault="0037654B" w:rsidP="0037654B">
            <w:pPr>
              <w:pStyle w:val="TableBlock"/>
            </w:pPr>
            <w:r w:rsidRPr="00D252F5">
              <w:rPr>
                <w:rtl/>
              </w:rPr>
              <w:t>(2)</w:t>
            </w:r>
            <w:r w:rsidRPr="00D252F5">
              <w:rPr>
                <w:rtl/>
              </w:rPr>
              <w:tab/>
              <w:t>סעיף 60 – בטל;</w:t>
            </w:r>
          </w:p>
        </w:tc>
      </w:tr>
      <w:tr w:rsidR="0037654B" w:rsidRPr="00D252F5" w14:paraId="2F3C11A4" w14:textId="77777777" w:rsidTr="0037654B">
        <w:trPr>
          <w:cantSplit/>
        </w:trPr>
        <w:tc>
          <w:tcPr>
            <w:tcW w:w="1869" w:type="dxa"/>
          </w:tcPr>
          <w:p w14:paraId="26FC5740" w14:textId="77777777" w:rsidR="0037654B" w:rsidRPr="00D252F5" w:rsidRDefault="0037654B" w:rsidP="0037654B">
            <w:pPr>
              <w:pStyle w:val="TableSideHeading"/>
            </w:pPr>
          </w:p>
        </w:tc>
        <w:tc>
          <w:tcPr>
            <w:tcW w:w="624" w:type="dxa"/>
          </w:tcPr>
          <w:p w14:paraId="39ABF65C" w14:textId="77777777" w:rsidR="0037654B" w:rsidRPr="00687FED" w:rsidRDefault="0037654B" w:rsidP="0037654B">
            <w:pPr>
              <w:pStyle w:val="TableText"/>
              <w:jc w:val="both"/>
              <w:rPr>
                <w:rFonts w:ascii="David" w:hAnsi="David"/>
                <w:sz w:val="26"/>
              </w:rPr>
            </w:pPr>
          </w:p>
        </w:tc>
        <w:tc>
          <w:tcPr>
            <w:tcW w:w="7145" w:type="dxa"/>
            <w:gridSpan w:val="5"/>
          </w:tcPr>
          <w:p w14:paraId="15170589" w14:textId="77777777" w:rsidR="0037654B" w:rsidRPr="00D252F5" w:rsidRDefault="0037654B" w:rsidP="0037654B">
            <w:pPr>
              <w:pStyle w:val="TableBlock"/>
            </w:pPr>
            <w:r w:rsidRPr="00D252F5">
              <w:rPr>
                <w:rtl/>
              </w:rPr>
              <w:t>(3)</w:t>
            </w:r>
            <w:r w:rsidRPr="00D252F5">
              <w:rPr>
                <w:rtl/>
              </w:rPr>
              <w:tab/>
              <w:t xml:space="preserve">בכל מקום, במקום "המנהל" יבוא "יושב ראש הרשות". </w:t>
            </w:r>
          </w:p>
        </w:tc>
      </w:tr>
      <w:tr w:rsidR="0037654B" w:rsidRPr="00D252F5" w14:paraId="45E439B3" w14:textId="77777777" w:rsidTr="0037654B">
        <w:trPr>
          <w:cantSplit/>
        </w:trPr>
        <w:tc>
          <w:tcPr>
            <w:tcW w:w="1869" w:type="dxa"/>
          </w:tcPr>
          <w:p w14:paraId="2E7D9540" w14:textId="77777777" w:rsidR="0037654B" w:rsidRPr="00D252F5" w:rsidRDefault="0037654B" w:rsidP="0037654B">
            <w:pPr>
              <w:pStyle w:val="TableSideHeading"/>
            </w:pPr>
            <w:r w:rsidRPr="00D252F5">
              <w:rPr>
                <w:rtl/>
              </w:rPr>
              <w:lastRenderedPageBreak/>
              <w:t>תיקון חוק לקידום התחרות ולצמצום הריכוזיות</w:t>
            </w:r>
          </w:p>
        </w:tc>
        <w:tc>
          <w:tcPr>
            <w:tcW w:w="624" w:type="dxa"/>
          </w:tcPr>
          <w:p w14:paraId="22D37578" w14:textId="77777777" w:rsidR="0037654B" w:rsidRPr="00687FED" w:rsidRDefault="0037654B" w:rsidP="0037654B">
            <w:pPr>
              <w:pStyle w:val="TableText"/>
              <w:numPr>
                <w:ilvl w:val="0"/>
                <w:numId w:val="26"/>
              </w:numPr>
              <w:jc w:val="both"/>
              <w:rPr>
                <w:rFonts w:ascii="David" w:hAnsi="David"/>
                <w:sz w:val="26"/>
                <w:rtl/>
              </w:rPr>
            </w:pPr>
          </w:p>
        </w:tc>
        <w:tc>
          <w:tcPr>
            <w:tcW w:w="7145" w:type="dxa"/>
            <w:gridSpan w:val="5"/>
          </w:tcPr>
          <w:p w14:paraId="254E3F6F" w14:textId="4D98C1CD" w:rsidR="0037654B" w:rsidRPr="00D252F5" w:rsidRDefault="0037654B" w:rsidP="0037654B">
            <w:pPr>
              <w:pStyle w:val="TableBlock"/>
            </w:pPr>
            <w:r w:rsidRPr="00D252F5">
              <w:rPr>
                <w:rtl/>
              </w:rPr>
              <w:t>בחוק לקידום התחרות</w:t>
            </w:r>
            <w:r>
              <w:rPr>
                <w:rtl/>
              </w:rPr>
              <w:t xml:space="preserve"> ולצמצום הריכוזיות, </w:t>
            </w:r>
            <w:proofErr w:type="spellStart"/>
            <w:r>
              <w:rPr>
                <w:rtl/>
              </w:rPr>
              <w:t>התשע"ד</w:t>
            </w:r>
            <w:proofErr w:type="spellEnd"/>
            <w:r>
              <w:rPr>
                <w:rtl/>
              </w:rPr>
              <w:t>–2013</w:t>
            </w:r>
            <w:r>
              <w:rPr>
                <w:rStyle w:val="a5"/>
                <w:rtl/>
              </w:rPr>
              <w:footnoteReference w:id="23"/>
            </w:r>
            <w:r>
              <w:rPr>
                <w:rFonts w:hint="cs"/>
                <w:rtl/>
              </w:rPr>
              <w:t>,</w:t>
            </w:r>
            <w:r w:rsidRPr="00D252F5">
              <w:rPr>
                <w:rtl/>
              </w:rPr>
              <w:t xml:space="preserve"> בתוספת, בסופה יבוא:</w:t>
            </w:r>
          </w:p>
        </w:tc>
      </w:tr>
      <w:tr w:rsidR="0037654B" w14:paraId="2A8371FF" w14:textId="77777777" w:rsidTr="0037654B">
        <w:tblPrEx>
          <w:tblLook w:val="01E0" w:firstRow="1" w:lastRow="1" w:firstColumn="1" w:lastColumn="1" w:noHBand="0" w:noVBand="0"/>
        </w:tblPrEx>
        <w:trPr>
          <w:cantSplit/>
          <w:trHeight w:val="60"/>
        </w:trPr>
        <w:tc>
          <w:tcPr>
            <w:tcW w:w="1869" w:type="dxa"/>
          </w:tcPr>
          <w:p w14:paraId="1B58E210" w14:textId="1EA75CE8" w:rsidR="0037654B" w:rsidRDefault="0037654B" w:rsidP="0037654B">
            <w:pPr>
              <w:pStyle w:val="TableSideHeading"/>
              <w:keepLines w:val="0"/>
            </w:pPr>
          </w:p>
        </w:tc>
        <w:tc>
          <w:tcPr>
            <w:tcW w:w="624" w:type="dxa"/>
          </w:tcPr>
          <w:p w14:paraId="3BE531A4" w14:textId="77777777" w:rsidR="0037654B" w:rsidRDefault="0037654B" w:rsidP="0037654B">
            <w:pPr>
              <w:pStyle w:val="TableText"/>
              <w:keepLines w:val="0"/>
            </w:pPr>
          </w:p>
        </w:tc>
        <w:tc>
          <w:tcPr>
            <w:tcW w:w="1872" w:type="dxa"/>
            <w:gridSpan w:val="3"/>
          </w:tcPr>
          <w:p w14:paraId="62AE3266" w14:textId="5DB40A18" w:rsidR="0037654B" w:rsidRDefault="0037654B" w:rsidP="0037654B">
            <w:pPr>
              <w:pStyle w:val="TableInnerSideHeading"/>
            </w:pPr>
            <w:r w:rsidRPr="00D252F5">
              <w:rPr>
                <w:rtl/>
              </w:rPr>
              <w:t>"תחום הפסולת</w:t>
            </w:r>
          </w:p>
        </w:tc>
        <w:tc>
          <w:tcPr>
            <w:tcW w:w="624" w:type="dxa"/>
          </w:tcPr>
          <w:p w14:paraId="4FD05A61" w14:textId="7E3C14E3" w:rsidR="0037654B" w:rsidRDefault="0037654B" w:rsidP="0037654B">
            <w:pPr>
              <w:pStyle w:val="TableText"/>
              <w:rPr>
                <w:rtl/>
              </w:rPr>
            </w:pPr>
            <w:r>
              <w:rPr>
                <w:rFonts w:ascii="David" w:hAnsi="David" w:hint="cs"/>
                <w:sz w:val="26"/>
                <w:rtl/>
              </w:rPr>
              <w:t>25.</w:t>
            </w:r>
          </w:p>
        </w:tc>
        <w:tc>
          <w:tcPr>
            <w:tcW w:w="4649" w:type="dxa"/>
          </w:tcPr>
          <w:p w14:paraId="07282797" w14:textId="1C0C4B09" w:rsidR="0037654B" w:rsidRDefault="0037654B" w:rsidP="0037654B">
            <w:pPr>
              <w:pStyle w:val="TableBlock"/>
            </w:pPr>
            <w:r w:rsidRPr="00D252F5">
              <w:rPr>
                <w:rtl/>
              </w:rPr>
              <w:t xml:space="preserve">תחום הפעילות שלפיו נדרש רישיון לפי סעיף 7(א) לחוק </w:t>
            </w:r>
            <w:proofErr w:type="spellStart"/>
            <w:r w:rsidRPr="00D252F5">
              <w:rPr>
                <w:rtl/>
              </w:rPr>
              <w:t>אסדרת</w:t>
            </w:r>
            <w:proofErr w:type="spellEnd"/>
            <w:r w:rsidRPr="00D252F5">
              <w:rPr>
                <w:rtl/>
              </w:rPr>
              <w:t xml:space="preserve"> משק הפסולת בישראל והקמת הרשות הארצית לטיפול בפסולת, </w:t>
            </w:r>
            <w:proofErr w:type="spellStart"/>
            <w:r w:rsidRPr="00D252F5">
              <w:rPr>
                <w:rtl/>
              </w:rPr>
              <w:t>התשפ"ו</w:t>
            </w:r>
            <w:proofErr w:type="spellEnd"/>
            <w:r w:rsidRPr="00D252F5">
              <w:rPr>
                <w:rtl/>
              </w:rPr>
              <w:t>–2026."</w:t>
            </w:r>
          </w:p>
        </w:tc>
      </w:tr>
      <w:tr w:rsidR="0037654B" w:rsidRPr="00D252F5" w14:paraId="444959FE" w14:textId="77777777" w:rsidTr="0037654B">
        <w:trPr>
          <w:cantSplit/>
        </w:trPr>
        <w:tc>
          <w:tcPr>
            <w:tcW w:w="1869" w:type="dxa"/>
          </w:tcPr>
          <w:p w14:paraId="436C344D" w14:textId="459FBC6C" w:rsidR="0037654B" w:rsidRPr="00D252F5" w:rsidRDefault="0037654B" w:rsidP="0037654B">
            <w:pPr>
              <w:pStyle w:val="TableSideHeading"/>
            </w:pPr>
            <w:r w:rsidRPr="00D252F5">
              <w:rPr>
                <w:rtl/>
              </w:rPr>
              <w:t>הוראות מעבר</w:t>
            </w:r>
          </w:p>
        </w:tc>
        <w:tc>
          <w:tcPr>
            <w:tcW w:w="624" w:type="dxa"/>
          </w:tcPr>
          <w:p w14:paraId="291F3AED" w14:textId="77777777" w:rsidR="0037654B" w:rsidRPr="00687FED" w:rsidRDefault="0037654B" w:rsidP="0037654B">
            <w:pPr>
              <w:pStyle w:val="TableText"/>
              <w:numPr>
                <w:ilvl w:val="0"/>
                <w:numId w:val="26"/>
              </w:numPr>
              <w:jc w:val="both"/>
              <w:rPr>
                <w:rFonts w:ascii="David" w:hAnsi="David"/>
                <w:sz w:val="26"/>
              </w:rPr>
            </w:pPr>
          </w:p>
        </w:tc>
        <w:tc>
          <w:tcPr>
            <w:tcW w:w="7145" w:type="dxa"/>
            <w:gridSpan w:val="5"/>
          </w:tcPr>
          <w:p w14:paraId="2E245E7B" w14:textId="6DE00153" w:rsidR="0037654B" w:rsidRPr="00D252F5" w:rsidRDefault="0037654B" w:rsidP="0037654B">
            <w:pPr>
              <w:pStyle w:val="TableBlock"/>
            </w:pPr>
            <w:r w:rsidRPr="00D252F5">
              <w:rPr>
                <w:rtl/>
              </w:rPr>
              <w:t xml:space="preserve">מי שערב תחילתו של חוק זה עסק באחת מהפעילויות כהגדרתן בחוק זה, יהיה רשאי להמשיך בביצוע אותה פעילות, למשך 24 חודשים ממועד הקמת הרשות. </w:t>
            </w:r>
          </w:p>
        </w:tc>
      </w:tr>
      <w:tr w:rsidR="0037654B" w:rsidRPr="00D252F5" w14:paraId="7758F0FD" w14:textId="77777777" w:rsidTr="0037654B">
        <w:trPr>
          <w:cantSplit/>
        </w:trPr>
        <w:tc>
          <w:tcPr>
            <w:tcW w:w="1869" w:type="dxa"/>
          </w:tcPr>
          <w:p w14:paraId="4D0E3FC9" w14:textId="36DD9669" w:rsidR="0037654B" w:rsidRPr="00D252F5" w:rsidRDefault="0037654B" w:rsidP="0037654B">
            <w:pPr>
              <w:pStyle w:val="TableSideHeading"/>
            </w:pPr>
            <w:r w:rsidRPr="00D252F5">
              <w:rPr>
                <w:rtl/>
              </w:rPr>
              <w:t>ביצוע, תקנות וכללים</w:t>
            </w:r>
          </w:p>
        </w:tc>
        <w:tc>
          <w:tcPr>
            <w:tcW w:w="624" w:type="dxa"/>
          </w:tcPr>
          <w:p w14:paraId="36B1EC0B" w14:textId="77777777" w:rsidR="0037654B" w:rsidRPr="00687FED" w:rsidRDefault="0037654B" w:rsidP="0037654B">
            <w:pPr>
              <w:pStyle w:val="TableText"/>
              <w:numPr>
                <w:ilvl w:val="0"/>
                <w:numId w:val="26"/>
              </w:numPr>
              <w:jc w:val="both"/>
              <w:rPr>
                <w:rFonts w:ascii="David" w:hAnsi="David"/>
                <w:sz w:val="26"/>
              </w:rPr>
            </w:pPr>
          </w:p>
        </w:tc>
        <w:tc>
          <w:tcPr>
            <w:tcW w:w="7145" w:type="dxa"/>
            <w:gridSpan w:val="5"/>
          </w:tcPr>
          <w:p w14:paraId="62B93CA8" w14:textId="28F0BF09" w:rsidR="0037654B" w:rsidRPr="00D252F5" w:rsidRDefault="0037654B" w:rsidP="0037654B">
            <w:pPr>
              <w:pStyle w:val="TableBlock"/>
              <w:rPr>
                <w:rtl/>
              </w:rPr>
            </w:pPr>
            <w:r w:rsidRPr="00D252F5">
              <w:rPr>
                <w:rtl/>
              </w:rPr>
              <w:t>השרים ממונים על ביצוע חוק זה והם רשאים להתקין תקנות וכללים לביצועו.</w:t>
            </w:r>
          </w:p>
        </w:tc>
      </w:tr>
      <w:tr w:rsidR="0037654B" w:rsidRPr="00D252F5" w14:paraId="68A2623E" w14:textId="77777777" w:rsidTr="0037654B">
        <w:trPr>
          <w:cantSplit/>
        </w:trPr>
        <w:tc>
          <w:tcPr>
            <w:tcW w:w="1869" w:type="dxa"/>
          </w:tcPr>
          <w:p w14:paraId="2A2212B2" w14:textId="346BDC57" w:rsidR="0037654B" w:rsidRPr="00D252F5" w:rsidRDefault="0037654B" w:rsidP="0037654B">
            <w:pPr>
              <w:pStyle w:val="TableSideHeading"/>
            </w:pPr>
            <w:r w:rsidRPr="00D252F5">
              <w:rPr>
                <w:rtl/>
              </w:rPr>
              <w:t>תחילה</w:t>
            </w:r>
          </w:p>
        </w:tc>
        <w:tc>
          <w:tcPr>
            <w:tcW w:w="624" w:type="dxa"/>
          </w:tcPr>
          <w:p w14:paraId="78340902" w14:textId="77777777" w:rsidR="0037654B" w:rsidRPr="00687FED" w:rsidRDefault="0037654B" w:rsidP="0037654B">
            <w:pPr>
              <w:pStyle w:val="TableText"/>
              <w:numPr>
                <w:ilvl w:val="0"/>
                <w:numId w:val="26"/>
              </w:numPr>
              <w:jc w:val="both"/>
              <w:rPr>
                <w:rFonts w:ascii="David" w:hAnsi="David"/>
                <w:sz w:val="26"/>
              </w:rPr>
            </w:pPr>
          </w:p>
        </w:tc>
        <w:tc>
          <w:tcPr>
            <w:tcW w:w="7145" w:type="dxa"/>
            <w:gridSpan w:val="5"/>
          </w:tcPr>
          <w:p w14:paraId="7F4A8377" w14:textId="63905DD0" w:rsidR="0037654B" w:rsidRPr="00D252F5" w:rsidRDefault="0037654B" w:rsidP="0037654B">
            <w:pPr>
              <w:pStyle w:val="TableBlock"/>
            </w:pPr>
            <w:r w:rsidRPr="00D252F5">
              <w:rPr>
                <w:rtl/>
              </w:rPr>
              <w:t xml:space="preserve">תחילתו של סעיף 48, עם הקמת הרשות. </w:t>
            </w:r>
          </w:p>
        </w:tc>
      </w:tr>
      <w:tr w:rsidR="0037654B" w:rsidRPr="00D252F5" w14:paraId="11C96457" w14:textId="77777777" w:rsidTr="0037654B">
        <w:trPr>
          <w:cantSplit/>
        </w:trPr>
        <w:tc>
          <w:tcPr>
            <w:tcW w:w="1869" w:type="dxa"/>
          </w:tcPr>
          <w:p w14:paraId="389FC1A9" w14:textId="2CF8E5B0" w:rsidR="0037654B" w:rsidRPr="00D252F5" w:rsidRDefault="0037654B" w:rsidP="0037654B">
            <w:pPr>
              <w:pStyle w:val="TableSideHeading"/>
            </w:pPr>
          </w:p>
        </w:tc>
        <w:tc>
          <w:tcPr>
            <w:tcW w:w="624" w:type="dxa"/>
          </w:tcPr>
          <w:p w14:paraId="63D541C4" w14:textId="77777777" w:rsidR="0037654B" w:rsidRPr="00D252F5" w:rsidRDefault="0037654B" w:rsidP="0037654B">
            <w:pPr>
              <w:pStyle w:val="TableText"/>
              <w:jc w:val="both"/>
            </w:pPr>
          </w:p>
        </w:tc>
        <w:tc>
          <w:tcPr>
            <w:tcW w:w="7145" w:type="dxa"/>
            <w:gridSpan w:val="5"/>
          </w:tcPr>
          <w:p w14:paraId="0748E016" w14:textId="675E6FEE" w:rsidR="0037654B" w:rsidRPr="00D514B4" w:rsidRDefault="0037654B" w:rsidP="0037654B">
            <w:pPr>
              <w:pStyle w:val="TableBlock"/>
              <w:jc w:val="center"/>
              <w:rPr>
                <w:b/>
                <w:bCs/>
              </w:rPr>
            </w:pPr>
            <w:r w:rsidRPr="00D514B4">
              <w:rPr>
                <w:b/>
                <w:bCs/>
                <w:rtl/>
              </w:rPr>
              <w:t>תוספת</w:t>
            </w:r>
          </w:p>
        </w:tc>
      </w:tr>
      <w:tr w:rsidR="0037654B" w:rsidRPr="00D252F5" w14:paraId="4500F665" w14:textId="77777777" w:rsidTr="0037654B">
        <w:trPr>
          <w:cantSplit/>
        </w:trPr>
        <w:tc>
          <w:tcPr>
            <w:tcW w:w="1869" w:type="dxa"/>
          </w:tcPr>
          <w:p w14:paraId="761B27DB" w14:textId="302DC800" w:rsidR="0037654B" w:rsidRPr="00D252F5" w:rsidRDefault="0037654B" w:rsidP="0037654B">
            <w:pPr>
              <w:pStyle w:val="TableSideHeading"/>
            </w:pPr>
          </w:p>
        </w:tc>
        <w:tc>
          <w:tcPr>
            <w:tcW w:w="624" w:type="dxa"/>
          </w:tcPr>
          <w:p w14:paraId="0AD4FCFD" w14:textId="77777777" w:rsidR="0037654B" w:rsidRPr="00D252F5" w:rsidRDefault="0037654B" w:rsidP="0037654B">
            <w:pPr>
              <w:pStyle w:val="TableText"/>
              <w:jc w:val="both"/>
            </w:pPr>
          </w:p>
        </w:tc>
        <w:tc>
          <w:tcPr>
            <w:tcW w:w="7145" w:type="dxa"/>
            <w:gridSpan w:val="5"/>
          </w:tcPr>
          <w:p w14:paraId="27FA3646" w14:textId="67D9F8E1" w:rsidR="0037654B" w:rsidRPr="00D252F5" w:rsidRDefault="0037654B" w:rsidP="0037654B">
            <w:pPr>
              <w:pStyle w:val="TableBlock"/>
              <w:jc w:val="center"/>
            </w:pPr>
            <w:r w:rsidRPr="00D252F5">
              <w:rPr>
                <w:rtl/>
              </w:rPr>
              <w:t>(סעיף 12(א))</w:t>
            </w:r>
          </w:p>
        </w:tc>
      </w:tr>
      <w:tr w:rsidR="0037654B" w:rsidRPr="00D252F5" w14:paraId="7F57ED90" w14:textId="77777777" w:rsidTr="0037654B">
        <w:trPr>
          <w:cantSplit/>
        </w:trPr>
        <w:tc>
          <w:tcPr>
            <w:tcW w:w="1869" w:type="dxa"/>
          </w:tcPr>
          <w:p w14:paraId="50F947CC" w14:textId="57440754" w:rsidR="0037654B" w:rsidRPr="00D252F5" w:rsidRDefault="0037654B" w:rsidP="0037654B">
            <w:pPr>
              <w:pStyle w:val="TableSideHeading"/>
            </w:pPr>
          </w:p>
        </w:tc>
        <w:tc>
          <w:tcPr>
            <w:tcW w:w="624" w:type="dxa"/>
          </w:tcPr>
          <w:p w14:paraId="0644456A" w14:textId="77777777" w:rsidR="0037654B" w:rsidRPr="00D252F5" w:rsidRDefault="0037654B" w:rsidP="0037654B">
            <w:pPr>
              <w:pStyle w:val="TableText"/>
              <w:jc w:val="both"/>
            </w:pPr>
          </w:p>
        </w:tc>
        <w:tc>
          <w:tcPr>
            <w:tcW w:w="7145" w:type="dxa"/>
            <w:gridSpan w:val="5"/>
          </w:tcPr>
          <w:p w14:paraId="0427A0FE" w14:textId="3563F894" w:rsidR="0037654B" w:rsidRPr="00D252F5" w:rsidRDefault="0037654B" w:rsidP="0037654B">
            <w:pPr>
              <w:pStyle w:val="TableBlock"/>
            </w:pPr>
            <w:r w:rsidRPr="00D252F5">
              <w:rPr>
                <w:rtl/>
              </w:rPr>
              <w:t>(1)</w:t>
            </w:r>
            <w:r w:rsidRPr="00D252F5">
              <w:rPr>
                <w:rtl/>
              </w:rPr>
              <w:tab/>
            </w:r>
            <w:proofErr w:type="spellStart"/>
            <w:r w:rsidRPr="00D252F5">
              <w:rPr>
                <w:rtl/>
              </w:rPr>
              <w:t>נווטן</w:t>
            </w:r>
            <w:proofErr w:type="spellEnd"/>
            <w:r w:rsidRPr="00D252F5">
              <w:rPr>
                <w:rtl/>
              </w:rPr>
              <w:t xml:space="preserve"> (</w:t>
            </w:r>
            <w:r w:rsidRPr="00D252F5">
              <w:t>GPS</w:t>
            </w:r>
            <w:r w:rsidRPr="00D252F5">
              <w:rPr>
                <w:rtl/>
              </w:rPr>
              <w:t>) הכולל זיהוי שעה;</w:t>
            </w:r>
          </w:p>
        </w:tc>
      </w:tr>
      <w:tr w:rsidR="0037654B" w:rsidRPr="00D252F5" w14:paraId="1E4EFD8D" w14:textId="77777777" w:rsidTr="0037654B">
        <w:trPr>
          <w:cantSplit/>
        </w:trPr>
        <w:tc>
          <w:tcPr>
            <w:tcW w:w="1869" w:type="dxa"/>
          </w:tcPr>
          <w:p w14:paraId="6B419D7A" w14:textId="2DCD3B2D" w:rsidR="0037654B" w:rsidRPr="00D252F5" w:rsidRDefault="0037654B" w:rsidP="0037654B">
            <w:pPr>
              <w:pStyle w:val="TableSideHeading"/>
            </w:pPr>
          </w:p>
        </w:tc>
        <w:tc>
          <w:tcPr>
            <w:tcW w:w="624" w:type="dxa"/>
          </w:tcPr>
          <w:p w14:paraId="4F434E60" w14:textId="77777777" w:rsidR="0037654B" w:rsidRPr="00D252F5" w:rsidRDefault="0037654B" w:rsidP="0037654B">
            <w:pPr>
              <w:pStyle w:val="TableText"/>
              <w:jc w:val="both"/>
            </w:pPr>
          </w:p>
        </w:tc>
        <w:tc>
          <w:tcPr>
            <w:tcW w:w="7145" w:type="dxa"/>
            <w:gridSpan w:val="5"/>
          </w:tcPr>
          <w:p w14:paraId="642298DB" w14:textId="24A37506" w:rsidR="0037654B" w:rsidRPr="00D252F5" w:rsidRDefault="0037654B" w:rsidP="0037654B">
            <w:pPr>
              <w:pStyle w:val="TableBlock"/>
            </w:pPr>
            <w:r w:rsidRPr="00D252F5">
              <w:rPr>
                <w:rtl/>
              </w:rPr>
              <w:t>(2)</w:t>
            </w:r>
            <w:r w:rsidRPr="00D252F5">
              <w:rPr>
                <w:rtl/>
              </w:rPr>
              <w:tab/>
              <w:t>חיישן פריקה;</w:t>
            </w:r>
          </w:p>
        </w:tc>
      </w:tr>
      <w:tr w:rsidR="0037654B" w:rsidRPr="00D252F5" w14:paraId="553F9AC0" w14:textId="77777777" w:rsidTr="0037654B">
        <w:trPr>
          <w:cantSplit/>
        </w:trPr>
        <w:tc>
          <w:tcPr>
            <w:tcW w:w="1869" w:type="dxa"/>
          </w:tcPr>
          <w:p w14:paraId="5761C497" w14:textId="715352FC" w:rsidR="0037654B" w:rsidRPr="00D252F5" w:rsidRDefault="0037654B" w:rsidP="0037654B">
            <w:pPr>
              <w:pStyle w:val="TableSideHeading"/>
            </w:pPr>
          </w:p>
        </w:tc>
        <w:tc>
          <w:tcPr>
            <w:tcW w:w="624" w:type="dxa"/>
          </w:tcPr>
          <w:p w14:paraId="5CBFC1CD" w14:textId="77777777" w:rsidR="0037654B" w:rsidRPr="00D252F5" w:rsidRDefault="0037654B" w:rsidP="0037654B">
            <w:pPr>
              <w:pStyle w:val="TableText"/>
              <w:jc w:val="both"/>
            </w:pPr>
          </w:p>
        </w:tc>
        <w:tc>
          <w:tcPr>
            <w:tcW w:w="7145" w:type="dxa"/>
            <w:gridSpan w:val="5"/>
          </w:tcPr>
          <w:p w14:paraId="437AB35C" w14:textId="5938C10F" w:rsidR="0037654B" w:rsidRPr="00D252F5" w:rsidRDefault="0037654B" w:rsidP="0037654B">
            <w:pPr>
              <w:pStyle w:val="TableBlock"/>
            </w:pPr>
            <w:r w:rsidRPr="00D252F5">
              <w:rPr>
                <w:rtl/>
              </w:rPr>
              <w:t>(3)</w:t>
            </w:r>
            <w:r w:rsidRPr="00D252F5">
              <w:rPr>
                <w:rtl/>
              </w:rPr>
              <w:tab/>
              <w:t>מד עומס;</w:t>
            </w:r>
          </w:p>
        </w:tc>
      </w:tr>
      <w:tr w:rsidR="0037654B" w:rsidRPr="00D252F5" w14:paraId="2CA11F17" w14:textId="77777777" w:rsidTr="0037654B">
        <w:trPr>
          <w:cantSplit/>
        </w:trPr>
        <w:tc>
          <w:tcPr>
            <w:tcW w:w="1869" w:type="dxa"/>
          </w:tcPr>
          <w:p w14:paraId="042098C9" w14:textId="5B72ABE1" w:rsidR="0037654B" w:rsidRPr="00D252F5" w:rsidRDefault="0037654B" w:rsidP="0037654B">
            <w:pPr>
              <w:pStyle w:val="TableSideHeading"/>
            </w:pPr>
          </w:p>
        </w:tc>
        <w:tc>
          <w:tcPr>
            <w:tcW w:w="624" w:type="dxa"/>
          </w:tcPr>
          <w:p w14:paraId="7192131C" w14:textId="77777777" w:rsidR="0037654B" w:rsidRPr="00D252F5" w:rsidRDefault="0037654B" w:rsidP="0037654B">
            <w:pPr>
              <w:pStyle w:val="TableText"/>
              <w:jc w:val="both"/>
            </w:pPr>
          </w:p>
        </w:tc>
        <w:tc>
          <w:tcPr>
            <w:tcW w:w="7145" w:type="dxa"/>
            <w:gridSpan w:val="5"/>
          </w:tcPr>
          <w:p w14:paraId="0BF40CF1" w14:textId="117548B3" w:rsidR="0037654B" w:rsidRPr="00D252F5" w:rsidRDefault="0037654B" w:rsidP="0037654B">
            <w:pPr>
              <w:pStyle w:val="TableBlock"/>
            </w:pPr>
            <w:r w:rsidRPr="00D252F5">
              <w:rPr>
                <w:rtl/>
              </w:rPr>
              <w:t>(4)</w:t>
            </w:r>
            <w:r w:rsidRPr="00D252F5">
              <w:rPr>
                <w:rtl/>
              </w:rPr>
              <w:tab/>
              <w:t>מצלמה אחורית, למעט במשאיות דחס – ובלבד שצילומים ממצלמה אחורית לא יהיו ניתנים לצפייה ולא יישמרו, אלא באופן שלא יאפשר את זיהוי הנוסעים בכלי רכב אחרים או עוברי דרך אחרים.</w:t>
            </w:r>
          </w:p>
        </w:tc>
      </w:tr>
    </w:tbl>
    <w:p w14:paraId="3C328F45" w14:textId="77777777" w:rsidR="006A66A8" w:rsidRPr="00D252F5" w:rsidRDefault="006A66A8" w:rsidP="006A66A8">
      <w:pPr>
        <w:pStyle w:val="HeadDivreiHesber"/>
        <w:rPr>
          <w:rFonts w:ascii="David" w:hAnsi="David"/>
          <w:sz w:val="26"/>
          <w:rtl/>
        </w:rPr>
      </w:pPr>
      <w:r w:rsidRPr="00D252F5">
        <w:rPr>
          <w:rFonts w:ascii="David" w:hAnsi="David"/>
          <w:sz w:val="26"/>
          <w:rtl/>
        </w:rPr>
        <w:t>דברי הסבר</w:t>
      </w:r>
    </w:p>
    <w:p w14:paraId="7AAF22B4" w14:textId="77777777" w:rsidR="006A66A8" w:rsidRPr="0037654B" w:rsidRDefault="006A66A8" w:rsidP="0037654B">
      <w:pPr>
        <w:pStyle w:val="Hesber"/>
        <w:spacing w:line="276" w:lineRule="auto"/>
        <w:rPr>
          <w:rFonts w:ascii="David" w:hAnsi="David"/>
          <w:sz w:val="26"/>
        </w:rPr>
      </w:pPr>
      <w:r w:rsidRPr="0037654B">
        <w:rPr>
          <w:rFonts w:ascii="David" w:hAnsi="David"/>
          <w:sz w:val="26"/>
          <w:rtl/>
        </w:rPr>
        <w:t>משק הפסולת בישראל מצוי במשבר מתמשך מזה שנים. המשק מאופיין ברמת טיפול נמוכה, פגיעה סביבתית נרחבת, פשיעה, חוסר יעילות משקית ועלויות גבוהות לציבור ולרשויות המקומיות. שיעור ההטמנה בישראל עומד כיום על כ־80% מהפסולת – פי שלושה מהממוצע במדינות ה־</w:t>
      </w:r>
      <w:r w:rsidRPr="0037654B">
        <w:rPr>
          <w:rFonts w:ascii="David" w:hAnsi="David"/>
          <w:sz w:val="26"/>
        </w:rPr>
        <w:t>OECD</w:t>
      </w:r>
      <w:r w:rsidRPr="0037654B">
        <w:rPr>
          <w:rFonts w:ascii="David" w:hAnsi="David"/>
          <w:sz w:val="26"/>
          <w:rtl/>
        </w:rPr>
        <w:t xml:space="preserve"> – והיקף הפסולת שאינה מטופלת או מושלכת במרחב הציבורי מוערך במיליוני טונות בשנה. מצב זה גורם לפגיעה ישירה בבריאות הציבור, בזיהום הקרקע, האוויר ומי התהום, ולבזבוז קרקע ומשאבים יקרים במדינה צפופה.</w:t>
      </w:r>
    </w:p>
    <w:p w14:paraId="2BD34F06" w14:textId="77777777" w:rsidR="006A66A8" w:rsidRPr="0037654B" w:rsidRDefault="006A66A8" w:rsidP="0037654B">
      <w:pPr>
        <w:pStyle w:val="Hesber"/>
        <w:spacing w:line="276" w:lineRule="auto"/>
        <w:rPr>
          <w:rFonts w:ascii="David" w:hAnsi="David"/>
          <w:sz w:val="26"/>
        </w:rPr>
      </w:pPr>
      <w:r w:rsidRPr="0037654B">
        <w:rPr>
          <w:rFonts w:ascii="David" w:hAnsi="David"/>
          <w:sz w:val="26"/>
          <w:rtl/>
        </w:rPr>
        <w:t xml:space="preserve">מבחינה רגולטורית, כיום, תחום הפסולת מוסדר באמצעות מספר חוקים נקודתיים שונים, שכל אחד מהם עוסק בזרם פסולת מסוים. הדבר יוצר כפילויות, חוסר תיאום רגולטורי ואי-וודאות בשוק מבנה האסדרה הנ"ל הינו גורם מעכב בתכנון אסטרטגי ופיתוח תשתיות במשק, וכן בניהול אפקטיבי של כלל </w:t>
      </w:r>
      <w:r w:rsidRPr="0037654B">
        <w:rPr>
          <w:rFonts w:ascii="David" w:hAnsi="David"/>
          <w:sz w:val="26"/>
          <w:rtl/>
        </w:rPr>
        <w:lastRenderedPageBreak/>
        <w:t>הזרמים, ואף מביא לכך שמרבית פעולות הממשלה בשוק זה מתבצעות כתגובה למפגעים נקודתיים ולא כחלק ממדיניות כוללת.</w:t>
      </w:r>
    </w:p>
    <w:p w14:paraId="648B67ED" w14:textId="77777777" w:rsidR="006A66A8" w:rsidRPr="0037654B" w:rsidRDefault="006A66A8" w:rsidP="0037654B">
      <w:pPr>
        <w:pStyle w:val="Hesber"/>
        <w:spacing w:line="276" w:lineRule="auto"/>
        <w:rPr>
          <w:rFonts w:ascii="David" w:hAnsi="David"/>
          <w:sz w:val="26"/>
        </w:rPr>
      </w:pPr>
      <w:r w:rsidRPr="0037654B">
        <w:rPr>
          <w:rFonts w:ascii="David" w:hAnsi="David"/>
          <w:sz w:val="26"/>
          <w:rtl/>
        </w:rPr>
        <w:t xml:space="preserve">בנוסף, המשק מתאפיין במבנה ריכוזי ותחרות מוגבלת, היוצרים כוח שוק גדול בידי מספר מצומצם של גורמים. כך, אינטגרציות אנכיות ואופקיות בין מתקנים במשק, וכן פערים רגולטוריים </w:t>
      </w:r>
      <w:proofErr w:type="spellStart"/>
      <w:r w:rsidRPr="0037654B">
        <w:rPr>
          <w:rFonts w:ascii="David" w:hAnsi="David"/>
          <w:sz w:val="26"/>
          <w:rtl/>
        </w:rPr>
        <w:t>ואכיפתיים</w:t>
      </w:r>
      <w:proofErr w:type="spellEnd"/>
      <w:r w:rsidRPr="0037654B">
        <w:rPr>
          <w:rFonts w:ascii="David" w:hAnsi="David"/>
          <w:sz w:val="26"/>
          <w:rtl/>
        </w:rPr>
        <w:t>, מאפשרים אפליית מחירים, דחיקת שחקנים חדשים פוטנציאליים בשוק ופגיעה בשירות לציבור. חלק ממאפיינים אלה מנוצלים על ידי גורמי פשיעה ומובילים להשתלטות על מכרזים ברשויות מקומיות ולניצול תחום הפסולת כזירה להלבנת הון. מבחינה תשתיתית, ישראל סובלת ממחסור חמור במתקני טיפול מתקדמים לטיפול בפסולת, בשל העדר מלאי תכנוני, שינויים תכופים במדיניות וקשיים כלכליים. העדר תשתיות אלו מעמיק את התלות בהטמנה, מייקר את הטיפול בפסולת ומגביר את הנטייה להשלכה בלתי חוקית.</w:t>
      </w:r>
    </w:p>
    <w:p w14:paraId="531EEBA1" w14:textId="77777777" w:rsidR="006A66A8" w:rsidRPr="0037654B" w:rsidRDefault="006A66A8" w:rsidP="0037654B">
      <w:pPr>
        <w:pStyle w:val="Hesber"/>
        <w:spacing w:line="276" w:lineRule="auto"/>
        <w:rPr>
          <w:rFonts w:ascii="David" w:hAnsi="David"/>
          <w:sz w:val="26"/>
        </w:rPr>
      </w:pPr>
      <w:r w:rsidRPr="0037654B">
        <w:rPr>
          <w:rFonts w:ascii="David" w:hAnsi="David"/>
          <w:sz w:val="26"/>
          <w:rtl/>
        </w:rPr>
        <w:t xml:space="preserve">ברמה הכלכלית, משק הפסולת מנוהל כיום במודל מבוזר ובלתי יעיל, הנשען על היטל הטמנה וקרן ייעודית (קרן הניקיון). מודל זה יוצר פער בין זמן גביית ההיטל לבין השקעתו בתשתיות, ומונע תכנון ארוך טווח. בניגוד למשקי תשתית אחרים בישראל, מים, חשמל וגז, הפועלים כמשקים סגורים, משק הפסולת בישראל אינו מבוסס על עקרון העלות, ואינו משקף את העלות הכלכלית </w:t>
      </w:r>
      <w:proofErr w:type="spellStart"/>
      <w:r w:rsidRPr="0037654B">
        <w:rPr>
          <w:rFonts w:ascii="David" w:hAnsi="David"/>
          <w:sz w:val="26"/>
          <w:rtl/>
        </w:rPr>
        <w:t>האמיתית</w:t>
      </w:r>
      <w:proofErr w:type="spellEnd"/>
      <w:r w:rsidRPr="0037654B">
        <w:rPr>
          <w:rFonts w:ascii="David" w:hAnsi="David"/>
          <w:sz w:val="26"/>
          <w:rtl/>
        </w:rPr>
        <w:t xml:space="preserve"> של השירות לצרכן. הרפורמה המוצעת מבקשת לפתור את המשבר המתואר באמצעות חוק מסגרת אחוד למשק, כפי שקיים כיום במשקי החשמל, המים והגז, בהקמת רשות פסולת עצמאית, </w:t>
      </w:r>
      <w:proofErr w:type="spellStart"/>
      <w:r w:rsidRPr="0037654B">
        <w:rPr>
          <w:rFonts w:ascii="David" w:hAnsi="David"/>
          <w:sz w:val="26"/>
          <w:rtl/>
        </w:rPr>
        <w:t>ובאסדרת</w:t>
      </w:r>
      <w:proofErr w:type="spellEnd"/>
      <w:r w:rsidRPr="0037654B">
        <w:rPr>
          <w:rFonts w:ascii="David" w:hAnsi="David"/>
          <w:sz w:val="26"/>
          <w:rtl/>
        </w:rPr>
        <w:t xml:space="preserve"> משק הפסולת כמשק סגור המבוסס על עקרון העלות. מטרת הרפורמה היא ליצור תשתית ניהולית וכלכלית שתבטיח רציפות באספקת שירותי הפסולת כשרות חיוני; קידום טיפול מתקדם ומפוקח בפסולת בהתאם לסטנדרטים של מדינות ה־</w:t>
      </w:r>
      <w:r w:rsidRPr="0037654B">
        <w:rPr>
          <w:rFonts w:ascii="David" w:hAnsi="David"/>
          <w:sz w:val="26"/>
        </w:rPr>
        <w:t>OECD</w:t>
      </w:r>
      <w:r w:rsidRPr="0037654B">
        <w:rPr>
          <w:rFonts w:ascii="David" w:hAnsi="David"/>
          <w:sz w:val="26"/>
          <w:rtl/>
        </w:rPr>
        <w:t>; צמצום פשיעה סביבתית וכלכלית באמצעות רגולציה אחידה, רישוי ובקרה; ייעול כלכלי והפחתת עלויות לציבור באמצעות תכנון מרכזי וקידום התחרות במשק; פיתוח תשתיות לאומיות ארוכות טווח.</w:t>
      </w:r>
    </w:p>
    <w:p w14:paraId="644254FB" w14:textId="77777777" w:rsidR="006A66A8" w:rsidRPr="0037654B" w:rsidRDefault="006A66A8" w:rsidP="0037654B">
      <w:pPr>
        <w:pStyle w:val="Hesber"/>
        <w:spacing w:line="276" w:lineRule="auto"/>
        <w:rPr>
          <w:rFonts w:ascii="David" w:hAnsi="David"/>
          <w:sz w:val="26"/>
          <w:rtl/>
        </w:rPr>
      </w:pPr>
      <w:bookmarkStart w:id="8" w:name="_brcrklo8x2zx" w:colFirst="0" w:colLast="0"/>
      <w:bookmarkEnd w:id="8"/>
      <w:r w:rsidRPr="0037654B">
        <w:rPr>
          <w:rFonts w:ascii="David" w:hAnsi="David"/>
          <w:sz w:val="26"/>
          <w:rtl/>
        </w:rPr>
        <w:t>עיקר התועלות מהרפורמה: (1) הבטחת משאבים לצורך פיתוח במשק ושיפור הטיפול; (2) חסכון כלכלי של מעל 450 מיליון שקלים חדשים לא כולל מע"מ בשנה הראשונה ליישום הרפורמה לרשויות המקומיות, וחסכון נוסף הודות לצמצום ההיטל, ולמעבר המשק להתנהלות כלכלית מוסדרת יותר ותחרותית יותר, המורידה את הסיכון הכלכלי של הפעילות בו, הקיים במודל הנוכחי, וכן מתן אפשרות לייעול השינוע במשק; (3) הבטחת רמת שירות ואמינות אספקת שירותי פסולת; (4) צמצום בעיות פשיעה ותחרותיות.</w:t>
      </w:r>
    </w:p>
    <w:p w14:paraId="00B00FF9" w14:textId="77777777" w:rsidR="0037654B" w:rsidRPr="0037654B" w:rsidRDefault="006A66A8" w:rsidP="0037654B">
      <w:pPr>
        <w:pStyle w:val="Hesber"/>
        <w:spacing w:line="276" w:lineRule="auto"/>
        <w:rPr>
          <w:rFonts w:ascii="David" w:hAnsi="David"/>
          <w:sz w:val="26"/>
          <w:rtl/>
        </w:rPr>
      </w:pPr>
      <w:r w:rsidRPr="0037654B">
        <w:rPr>
          <w:rFonts w:ascii="David" w:hAnsi="David"/>
          <w:sz w:val="26"/>
          <w:rtl/>
        </w:rPr>
        <w:t xml:space="preserve">הצעת חוק זהה הונחה על שולחן הכנסת העשרים וחמש על ידי חבר הכנסת יצחק </w:t>
      </w:r>
      <w:proofErr w:type="spellStart"/>
      <w:r w:rsidRPr="0037654B">
        <w:rPr>
          <w:rFonts w:ascii="David" w:hAnsi="David"/>
          <w:sz w:val="26"/>
          <w:rtl/>
        </w:rPr>
        <w:t>קרויזר</w:t>
      </w:r>
      <w:proofErr w:type="spellEnd"/>
      <w:r w:rsidRPr="0037654B">
        <w:rPr>
          <w:rFonts w:ascii="David" w:hAnsi="David"/>
          <w:sz w:val="26"/>
          <w:rtl/>
        </w:rPr>
        <w:t xml:space="preserve"> וקבוצת חברי הכנסת (פ/6588/25). </w:t>
      </w:r>
    </w:p>
    <w:p w14:paraId="5FC304B0" w14:textId="55C55E0C" w:rsidR="006A66A8" w:rsidRDefault="006A66A8" w:rsidP="0037654B">
      <w:pPr>
        <w:pStyle w:val="Hesber"/>
        <w:spacing w:line="276" w:lineRule="auto"/>
        <w:rPr>
          <w:rFonts w:ascii="David" w:hAnsi="David"/>
          <w:sz w:val="26"/>
          <w:rtl/>
        </w:rPr>
      </w:pPr>
      <w:r w:rsidRPr="0037654B">
        <w:rPr>
          <w:rFonts w:ascii="David" w:hAnsi="David"/>
          <w:sz w:val="26"/>
          <w:rtl/>
        </w:rPr>
        <w:t xml:space="preserve">הצעת החוק זהה </w:t>
      </w:r>
      <w:proofErr w:type="spellStart"/>
      <w:r w:rsidRPr="0037654B">
        <w:rPr>
          <w:rFonts w:ascii="David" w:hAnsi="David"/>
          <w:sz w:val="26"/>
          <w:rtl/>
        </w:rPr>
        <w:t>לפ</w:t>
      </w:r>
      <w:proofErr w:type="spellEnd"/>
      <w:r w:rsidR="00955F80">
        <w:rPr>
          <w:rFonts w:ascii="David" w:hAnsi="David"/>
          <w:sz w:val="26"/>
          <w:rtl/>
        </w:rPr>
        <w:t>/6588</w:t>
      </w:r>
      <w:r w:rsidR="00955F80">
        <w:rPr>
          <w:rFonts w:ascii="David" w:hAnsi="David" w:hint="cs"/>
          <w:sz w:val="26"/>
          <w:rtl/>
        </w:rPr>
        <w:t xml:space="preserve">/25 </w:t>
      </w:r>
      <w:r w:rsidRPr="0037654B">
        <w:rPr>
          <w:rFonts w:ascii="David" w:hAnsi="David"/>
          <w:sz w:val="26"/>
          <w:rtl/>
        </w:rPr>
        <w:t>לפיכך לא נבדקה מחדש על ידי הלשכה המשפטית</w:t>
      </w:r>
      <w:r w:rsidR="00955F80">
        <w:rPr>
          <w:rFonts w:ascii="David" w:hAnsi="David" w:hint="cs"/>
          <w:sz w:val="26"/>
          <w:rtl/>
        </w:rPr>
        <w:t xml:space="preserve"> של הכנסת</w:t>
      </w:r>
      <w:r w:rsidRPr="0037654B">
        <w:rPr>
          <w:rFonts w:ascii="David" w:hAnsi="David"/>
          <w:sz w:val="26"/>
          <w:rtl/>
        </w:rPr>
        <w:t>.</w:t>
      </w:r>
    </w:p>
    <w:p w14:paraId="753B7DCF" w14:textId="77777777" w:rsidR="0037654B" w:rsidRPr="0037654B" w:rsidRDefault="0037654B" w:rsidP="0037654B">
      <w:pPr>
        <w:pStyle w:val="Hesber"/>
        <w:spacing w:line="276" w:lineRule="auto"/>
        <w:rPr>
          <w:rFonts w:ascii="David" w:hAnsi="David"/>
          <w:sz w:val="26"/>
          <w:rtl/>
        </w:rPr>
      </w:pPr>
    </w:p>
    <w:p w14:paraId="4E55C05C" w14:textId="77777777" w:rsidR="00CB689D" w:rsidRDefault="00AE4276">
      <w:pPr>
        <w:jc w:val="left"/>
      </w:pPr>
      <w:bookmarkStart w:id="9" w:name="selectedDocDateB"/>
      <w:bookmarkEnd w:id="9"/>
      <w:r>
        <w:rPr>
          <w:rFonts w:eastAsia="David" w:hint="cs"/>
          <w:sz w:val="26"/>
          <w:szCs w:val="26"/>
          <w:rtl/>
        </w:rPr>
        <w:t>--------------------------------</w:t>
      </w:r>
    </w:p>
    <w:p w14:paraId="4AC17099" w14:textId="77777777" w:rsidR="00CB689D" w:rsidRDefault="00AE4276">
      <w:pPr>
        <w:jc w:val="left"/>
      </w:pPr>
      <w:r>
        <w:rPr>
          <w:rFonts w:eastAsia="David" w:hint="cs"/>
          <w:sz w:val="26"/>
          <w:szCs w:val="26"/>
          <w:rtl/>
        </w:rPr>
        <w:t>הוגשה ליו"ר הכנסת והסגנים</w:t>
      </w:r>
    </w:p>
    <w:p w14:paraId="7A097BFD" w14:textId="77777777" w:rsidR="00CB689D" w:rsidRDefault="00AE4276">
      <w:pPr>
        <w:jc w:val="left"/>
      </w:pPr>
      <w:r>
        <w:rPr>
          <w:rFonts w:eastAsia="David" w:hint="cs"/>
          <w:sz w:val="26"/>
          <w:szCs w:val="26"/>
          <w:rtl/>
        </w:rPr>
        <w:t>והונחה על שולחן הכנסת ביום</w:t>
      </w:r>
    </w:p>
    <w:p w14:paraId="58E69404" w14:textId="77777777" w:rsidR="00CB689D" w:rsidRDefault="00AE4276">
      <w:pPr>
        <w:jc w:val="left"/>
      </w:pPr>
      <w:r>
        <w:rPr>
          <w:rFonts w:eastAsia="David" w:hint="cs"/>
          <w:sz w:val="26"/>
          <w:szCs w:val="26"/>
          <w:rtl/>
        </w:rPr>
        <w:t xml:space="preserve">כ"א בתמוז </w:t>
      </w:r>
      <w:proofErr w:type="spellStart"/>
      <w:r>
        <w:rPr>
          <w:rFonts w:eastAsia="David" w:hint="cs"/>
          <w:sz w:val="26"/>
          <w:szCs w:val="26"/>
          <w:rtl/>
        </w:rPr>
        <w:t>התשפ"ו</w:t>
      </w:r>
      <w:proofErr w:type="spellEnd"/>
      <w:r>
        <w:rPr>
          <w:rFonts w:eastAsia="David" w:hint="cs"/>
          <w:sz w:val="26"/>
          <w:szCs w:val="26"/>
          <w:rtl/>
        </w:rPr>
        <w:t xml:space="preserve"> (06.07.2026) </w:t>
      </w:r>
    </w:p>
    <w:p w14:paraId="29AF8A34" w14:textId="77777777" w:rsidR="00CB689D" w:rsidRDefault="00CB689D">
      <w:pPr>
        <w:spacing w:line="276" w:lineRule="auto"/>
        <w:jc w:val="left"/>
      </w:pPr>
    </w:p>
    <w:sectPr w:rsidR="00CB689D" w:rsidSect="00AE4276">
      <w:footerReference w:type="even" r:id="rId11"/>
      <w:footerReference w:type="default" r:id="rId12"/>
      <w:pgSz w:w="11907" w:h="16840" w:code="9"/>
      <w:pgMar w:top="1701" w:right="1134" w:bottom="1417" w:left="1134" w:header="680" w:footer="680" w:gutter="0"/>
      <w:cols w:space="720"/>
      <w:noEndnote/>
      <w:titlePg/>
      <w:bidi/>
      <w:rtlGutter/>
      <w:docGrid w:linePitch="23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A26B4C1" w14:textId="77777777" w:rsidR="00AE4276" w:rsidRDefault="00AE4276">
      <w:r>
        <w:separator/>
      </w:r>
    </w:p>
  </w:endnote>
  <w:endnote w:type="continuationSeparator" w:id="0">
    <w:p w14:paraId="0E546755" w14:textId="77777777" w:rsidR="00AE4276" w:rsidRDefault="00AE4276">
      <w:r>
        <w:continuationSeparator/>
      </w:r>
    </w:p>
  </w:endnote>
  <w:endnote w:type="continuationNotice" w:id="1">
    <w:p w14:paraId="24369900" w14:textId="77777777" w:rsidR="00AE4276" w:rsidRDefault="00AE427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6961D5" w14:textId="77777777" w:rsidR="00AE4276" w:rsidRDefault="00AE4276" w:rsidP="001207F8">
    <w:pPr>
      <w:pStyle w:val="a8"/>
      <w:framePr w:wrap="around" w:vAnchor="text" w:hAnchor="text" w:xAlign="center" w:y="1"/>
      <w:rPr>
        <w:rStyle w:val="aa"/>
      </w:rPr>
    </w:pPr>
    <w:r>
      <w:rPr>
        <w:rStyle w:val="aa"/>
        <w:rtl/>
      </w:rPr>
      <w:fldChar w:fldCharType="begin"/>
    </w:r>
    <w:r>
      <w:rPr>
        <w:rStyle w:val="aa"/>
      </w:rPr>
      <w:instrText xml:space="preserve">PAGE  </w:instrText>
    </w:r>
    <w:r>
      <w:rPr>
        <w:rStyle w:val="aa"/>
        <w:rtl/>
      </w:rPr>
      <w:fldChar w:fldCharType="end"/>
    </w:r>
  </w:p>
  <w:p w14:paraId="7F6961D6" w14:textId="77777777" w:rsidR="00AE4276" w:rsidRDefault="00AE4276">
    <w:pPr>
      <w:pStyle w:val="a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6961D7" w14:textId="19B4F30E" w:rsidR="00AE4276" w:rsidRDefault="00AE4276" w:rsidP="001207F8">
    <w:pPr>
      <w:pStyle w:val="a8"/>
      <w:framePr w:wrap="around" w:vAnchor="text" w:hAnchor="text" w:xAlign="center" w:y="1"/>
      <w:rPr>
        <w:rStyle w:val="aa"/>
      </w:rPr>
    </w:pPr>
    <w:r>
      <w:rPr>
        <w:rStyle w:val="aa"/>
        <w:rtl/>
      </w:rPr>
      <w:fldChar w:fldCharType="begin"/>
    </w:r>
    <w:r>
      <w:rPr>
        <w:rStyle w:val="aa"/>
      </w:rPr>
      <w:instrText xml:space="preserve">PAGE  </w:instrText>
    </w:r>
    <w:r>
      <w:rPr>
        <w:rStyle w:val="aa"/>
        <w:rtl/>
      </w:rPr>
      <w:fldChar w:fldCharType="separate"/>
    </w:r>
    <w:r w:rsidR="005602A8">
      <w:rPr>
        <w:rStyle w:val="aa"/>
        <w:noProof/>
        <w:rtl/>
      </w:rPr>
      <w:t>23</w:t>
    </w:r>
    <w:r>
      <w:rPr>
        <w:rStyle w:val="aa"/>
        <w:rtl/>
      </w:rPr>
      <w:fldChar w:fldCharType="end"/>
    </w:r>
  </w:p>
  <w:p w14:paraId="7F6961D8" w14:textId="77777777" w:rsidR="00AE4276" w:rsidRDefault="00AE4276">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98674C0" w14:textId="77777777" w:rsidR="00AE4276" w:rsidRDefault="00AE4276">
      <w:r>
        <w:separator/>
      </w:r>
    </w:p>
  </w:footnote>
  <w:footnote w:type="continuationSeparator" w:id="0">
    <w:p w14:paraId="401CF485" w14:textId="77777777" w:rsidR="00AE4276" w:rsidRDefault="00AE4276">
      <w:r>
        <w:continuationSeparator/>
      </w:r>
    </w:p>
  </w:footnote>
  <w:footnote w:type="continuationNotice" w:id="1">
    <w:p w14:paraId="173A6451" w14:textId="77777777" w:rsidR="00AE4276" w:rsidRDefault="00AE4276"/>
  </w:footnote>
  <w:footnote w:id="2">
    <w:p w14:paraId="607F3CDF" w14:textId="77777777" w:rsidR="00AE4276" w:rsidRPr="00560F61" w:rsidRDefault="00AE4276" w:rsidP="006A66A8">
      <w:pPr>
        <w:pStyle w:val="a4"/>
        <w:rPr>
          <w:rtl/>
        </w:rPr>
      </w:pPr>
      <w:r w:rsidRPr="00560F61">
        <w:rPr>
          <w:rStyle w:val="a5"/>
        </w:rPr>
        <w:footnoteRef/>
      </w:r>
      <w:r w:rsidRPr="00560F61">
        <w:rPr>
          <w:rtl/>
        </w:rPr>
        <w:t xml:space="preserve"> ס"ח </w:t>
      </w:r>
      <w:proofErr w:type="spellStart"/>
      <w:r w:rsidRPr="00560F61">
        <w:rPr>
          <w:rtl/>
        </w:rPr>
        <w:t>התשמ"א</w:t>
      </w:r>
      <w:proofErr w:type="spellEnd"/>
      <w:r w:rsidRPr="00560F61">
        <w:rPr>
          <w:rtl/>
        </w:rPr>
        <w:t>, עמ' 128.</w:t>
      </w:r>
    </w:p>
  </w:footnote>
  <w:footnote w:id="3">
    <w:p w14:paraId="0C4F2F46" w14:textId="77777777" w:rsidR="00AE4276" w:rsidRPr="008E349C" w:rsidRDefault="00AE4276" w:rsidP="006A66A8">
      <w:pPr>
        <w:pStyle w:val="a4"/>
        <w:rPr>
          <w:rFonts w:ascii="David" w:hAnsi="David"/>
          <w:rtl/>
        </w:rPr>
      </w:pPr>
      <w:r w:rsidRPr="008E349C">
        <w:rPr>
          <w:rStyle w:val="a5"/>
          <w:rFonts w:ascii="David" w:hAnsi="David"/>
        </w:rPr>
        <w:footnoteRef/>
      </w:r>
      <w:r w:rsidRPr="008E349C">
        <w:rPr>
          <w:rFonts w:ascii="David" w:hAnsi="David"/>
          <w:rtl/>
        </w:rPr>
        <w:t xml:space="preserve"> </w:t>
      </w:r>
      <w:r w:rsidRPr="008E349C">
        <w:rPr>
          <w:rFonts w:ascii="David" w:hAnsi="David"/>
          <w:rtl/>
        </w:rPr>
        <w:t xml:space="preserve">ס"ח </w:t>
      </w:r>
      <w:proofErr w:type="spellStart"/>
      <w:r w:rsidRPr="008E349C">
        <w:rPr>
          <w:rFonts w:ascii="David" w:hAnsi="David"/>
          <w:rtl/>
        </w:rPr>
        <w:t>התשע"א</w:t>
      </w:r>
      <w:proofErr w:type="spellEnd"/>
      <w:r w:rsidRPr="008E349C">
        <w:rPr>
          <w:rFonts w:ascii="David" w:hAnsi="David"/>
          <w:rtl/>
        </w:rPr>
        <w:t>, עמ' 278.</w:t>
      </w:r>
    </w:p>
  </w:footnote>
  <w:footnote w:id="4">
    <w:p w14:paraId="54D5585C" w14:textId="77777777" w:rsidR="00AE4276" w:rsidRPr="008E349C" w:rsidRDefault="00AE4276" w:rsidP="006A66A8">
      <w:pPr>
        <w:pStyle w:val="a4"/>
        <w:rPr>
          <w:rFonts w:ascii="David" w:hAnsi="David"/>
          <w:rtl/>
        </w:rPr>
      </w:pPr>
      <w:r w:rsidRPr="008E349C">
        <w:rPr>
          <w:rStyle w:val="a5"/>
          <w:rFonts w:ascii="David" w:hAnsi="David"/>
        </w:rPr>
        <w:footnoteRef/>
      </w:r>
      <w:r w:rsidRPr="008E349C">
        <w:rPr>
          <w:rFonts w:ascii="David" w:hAnsi="David"/>
          <w:rtl/>
        </w:rPr>
        <w:t xml:space="preserve"> </w:t>
      </w:r>
      <w:r w:rsidRPr="008E349C">
        <w:rPr>
          <w:rFonts w:ascii="David" w:hAnsi="David"/>
          <w:rtl/>
        </w:rPr>
        <w:t xml:space="preserve">ס"ח </w:t>
      </w:r>
      <w:proofErr w:type="spellStart"/>
      <w:r w:rsidRPr="008E349C">
        <w:rPr>
          <w:rFonts w:ascii="David" w:hAnsi="David"/>
          <w:rtl/>
        </w:rPr>
        <w:t>התשע"ב</w:t>
      </w:r>
      <w:proofErr w:type="spellEnd"/>
      <w:r w:rsidRPr="008E349C">
        <w:rPr>
          <w:rFonts w:ascii="David" w:hAnsi="David"/>
          <w:rtl/>
        </w:rPr>
        <w:t>, עמ' 530.</w:t>
      </w:r>
    </w:p>
  </w:footnote>
  <w:footnote w:id="5">
    <w:p w14:paraId="17ABA9A6" w14:textId="77777777" w:rsidR="00AE4276" w:rsidRPr="008E349C" w:rsidRDefault="00AE4276" w:rsidP="00BF720B">
      <w:pPr>
        <w:pBdr>
          <w:top w:val="nil"/>
          <w:left w:val="nil"/>
          <w:bottom w:val="nil"/>
          <w:right w:val="nil"/>
          <w:between w:val="nil"/>
        </w:pBdr>
        <w:spacing w:line="240" w:lineRule="auto"/>
        <w:ind w:left="0"/>
        <w:jc w:val="left"/>
        <w:rPr>
          <w:rFonts w:eastAsia="Arial"/>
          <w:sz w:val="20"/>
          <w:szCs w:val="20"/>
        </w:rPr>
      </w:pPr>
      <w:r w:rsidRPr="008E349C">
        <w:rPr>
          <w:rStyle w:val="a5"/>
          <w:sz w:val="20"/>
          <w:szCs w:val="20"/>
        </w:rPr>
        <w:footnoteRef/>
      </w:r>
      <w:r w:rsidRPr="008E349C">
        <w:rPr>
          <w:sz w:val="20"/>
          <w:szCs w:val="20"/>
          <w:rtl/>
        </w:rPr>
        <w:t xml:space="preserve"> </w:t>
      </w:r>
      <w:r w:rsidRPr="008E349C">
        <w:rPr>
          <w:rFonts w:eastAsia="Arial"/>
          <w:sz w:val="20"/>
          <w:szCs w:val="20"/>
          <w:rtl/>
        </w:rPr>
        <w:t xml:space="preserve">ס"ח </w:t>
      </w:r>
      <w:proofErr w:type="spellStart"/>
      <w:r w:rsidRPr="008E349C">
        <w:rPr>
          <w:rFonts w:eastAsia="Arial"/>
          <w:sz w:val="20"/>
          <w:szCs w:val="20"/>
          <w:rtl/>
        </w:rPr>
        <w:t>התשמ"ד</w:t>
      </w:r>
      <w:proofErr w:type="spellEnd"/>
      <w:r w:rsidRPr="008E349C">
        <w:rPr>
          <w:rFonts w:eastAsia="Arial"/>
          <w:sz w:val="20"/>
          <w:szCs w:val="20"/>
          <w:rtl/>
        </w:rPr>
        <w:t>, עמ' 142.</w:t>
      </w:r>
    </w:p>
  </w:footnote>
  <w:footnote w:id="6">
    <w:p w14:paraId="2F98122F" w14:textId="77777777" w:rsidR="00AE4276" w:rsidRPr="008E349C" w:rsidRDefault="00AE4276" w:rsidP="006A66A8">
      <w:pPr>
        <w:pStyle w:val="a4"/>
        <w:rPr>
          <w:rFonts w:ascii="David" w:hAnsi="David"/>
          <w:rtl/>
        </w:rPr>
      </w:pPr>
      <w:r w:rsidRPr="008E349C">
        <w:rPr>
          <w:rStyle w:val="a5"/>
          <w:rFonts w:ascii="David" w:hAnsi="David"/>
        </w:rPr>
        <w:footnoteRef/>
      </w:r>
      <w:r w:rsidRPr="008E349C">
        <w:rPr>
          <w:rFonts w:ascii="David" w:hAnsi="David"/>
          <w:rtl/>
        </w:rPr>
        <w:t xml:space="preserve"> </w:t>
      </w:r>
      <w:r w:rsidRPr="008E349C">
        <w:rPr>
          <w:rFonts w:ascii="David" w:hAnsi="David"/>
          <w:rtl/>
        </w:rPr>
        <w:t xml:space="preserve">ס"ח </w:t>
      </w:r>
      <w:proofErr w:type="spellStart"/>
      <w:r w:rsidRPr="008E349C">
        <w:rPr>
          <w:rFonts w:ascii="David" w:hAnsi="David"/>
          <w:rtl/>
        </w:rPr>
        <w:t>התשנ"ט</w:t>
      </w:r>
      <w:proofErr w:type="spellEnd"/>
      <w:r w:rsidRPr="008E349C">
        <w:rPr>
          <w:rFonts w:ascii="David" w:hAnsi="David"/>
          <w:rtl/>
        </w:rPr>
        <w:t>, עמ' 170.</w:t>
      </w:r>
    </w:p>
  </w:footnote>
  <w:footnote w:id="7">
    <w:p w14:paraId="77FE567C" w14:textId="77777777" w:rsidR="00AE4276" w:rsidRPr="00560F61" w:rsidRDefault="00AE4276" w:rsidP="006A66A8">
      <w:pPr>
        <w:pStyle w:val="a4"/>
        <w:rPr>
          <w:rtl/>
        </w:rPr>
      </w:pPr>
      <w:r w:rsidRPr="008E349C">
        <w:rPr>
          <w:rStyle w:val="a5"/>
          <w:rFonts w:ascii="David" w:hAnsi="David"/>
        </w:rPr>
        <w:footnoteRef/>
      </w:r>
      <w:r w:rsidRPr="008E349C">
        <w:rPr>
          <w:rFonts w:ascii="David" w:hAnsi="David"/>
          <w:rtl/>
        </w:rPr>
        <w:t xml:space="preserve"> </w:t>
      </w:r>
      <w:r w:rsidRPr="008E349C">
        <w:rPr>
          <w:rFonts w:ascii="David" w:hAnsi="David"/>
          <w:rtl/>
        </w:rPr>
        <w:t xml:space="preserve">ס"ח </w:t>
      </w:r>
      <w:proofErr w:type="spellStart"/>
      <w:r w:rsidRPr="008E349C">
        <w:rPr>
          <w:rFonts w:ascii="David" w:hAnsi="David"/>
          <w:rtl/>
        </w:rPr>
        <w:t>התשס"ז</w:t>
      </w:r>
      <w:proofErr w:type="spellEnd"/>
      <w:r w:rsidRPr="008E349C">
        <w:rPr>
          <w:rFonts w:ascii="David" w:hAnsi="David"/>
          <w:rtl/>
        </w:rPr>
        <w:t>, עמ' 96.</w:t>
      </w:r>
    </w:p>
  </w:footnote>
  <w:footnote w:id="8">
    <w:p w14:paraId="7348C2D6" w14:textId="77777777" w:rsidR="00AE4276" w:rsidRPr="00560F61" w:rsidRDefault="00AE4276" w:rsidP="006A66A8">
      <w:pPr>
        <w:pStyle w:val="a4"/>
        <w:rPr>
          <w:rtl/>
        </w:rPr>
      </w:pPr>
      <w:r w:rsidRPr="00560F61">
        <w:rPr>
          <w:rStyle w:val="a5"/>
        </w:rPr>
        <w:footnoteRef/>
      </w:r>
      <w:r w:rsidRPr="00560F61">
        <w:rPr>
          <w:rtl/>
        </w:rPr>
        <w:t xml:space="preserve"> </w:t>
      </w:r>
      <w:r w:rsidRPr="00560F61">
        <w:rPr>
          <w:rtl/>
        </w:rPr>
        <w:t>דיני מדינת ישראל, נוסח חדש 7, עמ' 173.</w:t>
      </w:r>
    </w:p>
  </w:footnote>
  <w:footnote w:id="9">
    <w:p w14:paraId="49678C3E" w14:textId="77777777" w:rsidR="00AE4276" w:rsidRPr="00560F61" w:rsidRDefault="00AE4276" w:rsidP="006A66A8">
      <w:pPr>
        <w:pStyle w:val="a4"/>
      </w:pPr>
      <w:r w:rsidRPr="00560F61">
        <w:rPr>
          <w:rStyle w:val="a5"/>
        </w:rPr>
        <w:footnoteRef/>
      </w:r>
      <w:r w:rsidRPr="00560F61">
        <w:rPr>
          <w:rtl/>
        </w:rPr>
        <w:t xml:space="preserve"> </w:t>
      </w:r>
      <w:r w:rsidRPr="00560F61">
        <w:rPr>
          <w:rtl/>
        </w:rPr>
        <w:t xml:space="preserve">ס"ח </w:t>
      </w:r>
      <w:proofErr w:type="spellStart"/>
      <w:r w:rsidRPr="00560F61">
        <w:rPr>
          <w:rtl/>
        </w:rPr>
        <w:t>התשנ"ט</w:t>
      </w:r>
      <w:proofErr w:type="spellEnd"/>
      <w:r w:rsidRPr="00560F61">
        <w:rPr>
          <w:rtl/>
        </w:rPr>
        <w:t>, עמ' 189.</w:t>
      </w:r>
    </w:p>
  </w:footnote>
  <w:footnote w:id="10">
    <w:p w14:paraId="247C1425" w14:textId="77777777" w:rsidR="00AE4276" w:rsidRPr="00560F61" w:rsidRDefault="00AE4276" w:rsidP="00BF720B">
      <w:pPr>
        <w:pBdr>
          <w:top w:val="nil"/>
          <w:left w:val="nil"/>
          <w:bottom w:val="nil"/>
          <w:right w:val="nil"/>
          <w:between w:val="nil"/>
        </w:pBdr>
        <w:spacing w:line="240" w:lineRule="auto"/>
        <w:ind w:left="0"/>
        <w:jc w:val="left"/>
        <w:rPr>
          <w:rFonts w:eastAsia="Arial"/>
          <w:sz w:val="20"/>
          <w:szCs w:val="20"/>
        </w:rPr>
      </w:pPr>
      <w:r w:rsidRPr="00560F61">
        <w:rPr>
          <w:rStyle w:val="a5"/>
          <w:sz w:val="20"/>
          <w:szCs w:val="20"/>
        </w:rPr>
        <w:footnoteRef/>
      </w:r>
      <w:r w:rsidRPr="00560F61">
        <w:rPr>
          <w:sz w:val="20"/>
          <w:szCs w:val="20"/>
          <w:rtl/>
        </w:rPr>
        <w:t xml:space="preserve"> </w:t>
      </w:r>
      <w:r w:rsidRPr="008E349C">
        <w:rPr>
          <w:rFonts w:eastAsia="Arial"/>
          <w:sz w:val="20"/>
          <w:szCs w:val="20"/>
          <w:rtl/>
        </w:rPr>
        <w:t xml:space="preserve">ס"ח </w:t>
      </w:r>
      <w:proofErr w:type="spellStart"/>
      <w:r w:rsidRPr="008E349C">
        <w:rPr>
          <w:rFonts w:eastAsia="Arial"/>
          <w:sz w:val="20"/>
          <w:szCs w:val="20"/>
          <w:rtl/>
        </w:rPr>
        <w:t>התשע"ח</w:t>
      </w:r>
      <w:proofErr w:type="spellEnd"/>
      <w:r w:rsidRPr="008E349C">
        <w:rPr>
          <w:rFonts w:eastAsia="Arial"/>
          <w:sz w:val="20"/>
          <w:szCs w:val="20"/>
          <w:rtl/>
        </w:rPr>
        <w:t>, עמ' 310.</w:t>
      </w:r>
    </w:p>
  </w:footnote>
  <w:footnote w:id="11">
    <w:p w14:paraId="471D9F51" w14:textId="77777777" w:rsidR="00AE4276" w:rsidRPr="00560F61" w:rsidRDefault="00AE4276" w:rsidP="006A66A8">
      <w:pPr>
        <w:pStyle w:val="a4"/>
        <w:rPr>
          <w:rtl/>
        </w:rPr>
      </w:pPr>
      <w:r w:rsidRPr="00560F61">
        <w:rPr>
          <w:rStyle w:val="a5"/>
        </w:rPr>
        <w:footnoteRef/>
      </w:r>
      <w:r w:rsidRPr="00560F61">
        <w:rPr>
          <w:rtl/>
        </w:rPr>
        <w:t xml:space="preserve"> </w:t>
      </w:r>
      <w:r w:rsidRPr="00560F61">
        <w:rPr>
          <w:rtl/>
        </w:rPr>
        <w:t>דיני מדינת ישראל, נוסח חדש 34, עמ' 639.</w:t>
      </w:r>
    </w:p>
  </w:footnote>
  <w:footnote w:id="12">
    <w:p w14:paraId="5675B207" w14:textId="77777777" w:rsidR="00AE4276" w:rsidRPr="00560F61" w:rsidRDefault="00AE4276" w:rsidP="006A66A8">
      <w:pPr>
        <w:pStyle w:val="a4"/>
      </w:pPr>
      <w:r w:rsidRPr="00560F61">
        <w:rPr>
          <w:rStyle w:val="a5"/>
        </w:rPr>
        <w:footnoteRef/>
      </w:r>
      <w:r w:rsidRPr="00560F61">
        <w:rPr>
          <w:rtl/>
        </w:rPr>
        <w:t xml:space="preserve"> </w:t>
      </w:r>
      <w:r w:rsidRPr="00560F61">
        <w:rPr>
          <w:rtl/>
        </w:rPr>
        <w:t xml:space="preserve">ס"ח </w:t>
      </w:r>
      <w:proofErr w:type="spellStart"/>
      <w:r w:rsidRPr="00560F61">
        <w:rPr>
          <w:rtl/>
        </w:rPr>
        <w:t>התשנ"ז</w:t>
      </w:r>
      <w:proofErr w:type="spellEnd"/>
      <w:r w:rsidRPr="00560F61">
        <w:rPr>
          <w:rtl/>
        </w:rPr>
        <w:t>, עמ' 222.</w:t>
      </w:r>
    </w:p>
  </w:footnote>
  <w:footnote w:id="13">
    <w:p w14:paraId="7C3B9AF2" w14:textId="77777777" w:rsidR="00AE4276" w:rsidRPr="00560F61" w:rsidRDefault="00AE4276" w:rsidP="006A66A8">
      <w:pPr>
        <w:pStyle w:val="a4"/>
      </w:pPr>
      <w:r w:rsidRPr="00560F61">
        <w:rPr>
          <w:rStyle w:val="a5"/>
        </w:rPr>
        <w:footnoteRef/>
      </w:r>
      <w:r w:rsidRPr="00560F61">
        <w:rPr>
          <w:rtl/>
        </w:rPr>
        <w:t xml:space="preserve"> </w:t>
      </w:r>
      <w:proofErr w:type="spellStart"/>
      <w:r w:rsidRPr="00560F61">
        <w:rPr>
          <w:rtl/>
        </w:rPr>
        <w:t>ק"ת</w:t>
      </w:r>
      <w:proofErr w:type="spellEnd"/>
      <w:r w:rsidRPr="00560F61">
        <w:rPr>
          <w:rtl/>
        </w:rPr>
        <w:t xml:space="preserve"> </w:t>
      </w:r>
      <w:proofErr w:type="spellStart"/>
      <w:r w:rsidRPr="00560F61">
        <w:rPr>
          <w:rtl/>
        </w:rPr>
        <w:t>התשכ"ז</w:t>
      </w:r>
      <w:proofErr w:type="spellEnd"/>
      <w:r w:rsidRPr="00560F61">
        <w:rPr>
          <w:rtl/>
        </w:rPr>
        <w:t xml:space="preserve">, עמ' 2741; ס"ח </w:t>
      </w:r>
      <w:proofErr w:type="spellStart"/>
      <w:r w:rsidRPr="00560F61">
        <w:rPr>
          <w:rtl/>
        </w:rPr>
        <w:t>התשכ"ח</w:t>
      </w:r>
      <w:proofErr w:type="spellEnd"/>
      <w:r w:rsidRPr="00560F61">
        <w:rPr>
          <w:rtl/>
        </w:rPr>
        <w:t xml:space="preserve">, עמ' 20; </w:t>
      </w:r>
      <w:proofErr w:type="spellStart"/>
      <w:r w:rsidRPr="00560F61">
        <w:rPr>
          <w:rtl/>
        </w:rPr>
        <w:t>התשפ"ג</w:t>
      </w:r>
      <w:proofErr w:type="spellEnd"/>
      <w:r w:rsidRPr="00560F61">
        <w:rPr>
          <w:rtl/>
        </w:rPr>
        <w:t>, עמ' 10.</w:t>
      </w:r>
    </w:p>
  </w:footnote>
  <w:footnote w:id="14">
    <w:p w14:paraId="15B41F0B" w14:textId="77777777" w:rsidR="00AE4276" w:rsidRPr="00560F61" w:rsidRDefault="00AE4276" w:rsidP="006A66A8">
      <w:pPr>
        <w:pStyle w:val="a4"/>
        <w:rPr>
          <w:rtl/>
        </w:rPr>
      </w:pPr>
      <w:r w:rsidRPr="00560F61">
        <w:rPr>
          <w:rStyle w:val="a5"/>
        </w:rPr>
        <w:footnoteRef/>
      </w:r>
      <w:r w:rsidRPr="00560F61">
        <w:rPr>
          <w:rtl/>
        </w:rPr>
        <w:t xml:space="preserve"> </w:t>
      </w:r>
      <w:r w:rsidRPr="00560F61">
        <w:rPr>
          <w:rtl/>
        </w:rPr>
        <w:t xml:space="preserve">ס"ח </w:t>
      </w:r>
      <w:proofErr w:type="spellStart"/>
      <w:r w:rsidRPr="00560F61">
        <w:rPr>
          <w:rtl/>
        </w:rPr>
        <w:t>התשנ"ח</w:t>
      </w:r>
      <w:proofErr w:type="spellEnd"/>
      <w:r w:rsidRPr="00560F61">
        <w:rPr>
          <w:rtl/>
        </w:rPr>
        <w:t>, עמ' 348.</w:t>
      </w:r>
    </w:p>
  </w:footnote>
  <w:footnote w:id="15">
    <w:p w14:paraId="3A17967A" w14:textId="77777777" w:rsidR="0037654B" w:rsidRPr="00560F61" w:rsidRDefault="0037654B" w:rsidP="006A66A8">
      <w:pPr>
        <w:pStyle w:val="a4"/>
        <w:rPr>
          <w:rtl/>
        </w:rPr>
      </w:pPr>
      <w:r w:rsidRPr="00560F61">
        <w:rPr>
          <w:rStyle w:val="a5"/>
        </w:rPr>
        <w:footnoteRef/>
      </w:r>
      <w:r w:rsidRPr="00560F61">
        <w:rPr>
          <w:rtl/>
        </w:rPr>
        <w:t xml:space="preserve"> </w:t>
      </w:r>
      <w:r w:rsidRPr="00560F61">
        <w:rPr>
          <w:rtl/>
        </w:rPr>
        <w:t xml:space="preserve">ס"ח </w:t>
      </w:r>
      <w:proofErr w:type="spellStart"/>
      <w:r w:rsidRPr="00560F61">
        <w:rPr>
          <w:rtl/>
        </w:rPr>
        <w:t>התשס"ג</w:t>
      </w:r>
      <w:proofErr w:type="spellEnd"/>
      <w:r w:rsidRPr="00560F61">
        <w:rPr>
          <w:rtl/>
        </w:rPr>
        <w:t>, עמ' 118.</w:t>
      </w:r>
    </w:p>
  </w:footnote>
  <w:footnote w:id="16">
    <w:p w14:paraId="35F4A9FA" w14:textId="77777777" w:rsidR="0037654B" w:rsidRPr="00560F61" w:rsidRDefault="0037654B" w:rsidP="006A66A8">
      <w:pPr>
        <w:pStyle w:val="a4"/>
        <w:rPr>
          <w:rtl/>
        </w:rPr>
      </w:pPr>
      <w:r w:rsidRPr="00560F61">
        <w:rPr>
          <w:rStyle w:val="a5"/>
        </w:rPr>
        <w:footnoteRef/>
      </w:r>
      <w:r w:rsidRPr="00560F61">
        <w:rPr>
          <w:rtl/>
        </w:rPr>
        <w:t xml:space="preserve"> </w:t>
      </w:r>
      <w:r w:rsidRPr="00560F61">
        <w:rPr>
          <w:rtl/>
        </w:rPr>
        <w:t xml:space="preserve">ס"ח </w:t>
      </w:r>
      <w:proofErr w:type="spellStart"/>
      <w:r w:rsidRPr="00560F61">
        <w:rPr>
          <w:rtl/>
        </w:rPr>
        <w:t>התשכ"א</w:t>
      </w:r>
      <w:proofErr w:type="spellEnd"/>
      <w:r w:rsidRPr="00560F61">
        <w:rPr>
          <w:rtl/>
        </w:rPr>
        <w:t>, עמ' 192.</w:t>
      </w:r>
    </w:p>
  </w:footnote>
  <w:footnote w:id="17">
    <w:p w14:paraId="0629A5A1" w14:textId="77777777" w:rsidR="0037654B" w:rsidRPr="00560F61" w:rsidRDefault="0037654B" w:rsidP="006A66A8">
      <w:pPr>
        <w:pStyle w:val="a4"/>
        <w:rPr>
          <w:rtl/>
        </w:rPr>
      </w:pPr>
      <w:r w:rsidRPr="00560F61">
        <w:rPr>
          <w:rStyle w:val="a5"/>
        </w:rPr>
        <w:footnoteRef/>
      </w:r>
      <w:r w:rsidRPr="00560F61">
        <w:rPr>
          <w:rtl/>
        </w:rPr>
        <w:t xml:space="preserve"> </w:t>
      </w:r>
      <w:r w:rsidRPr="00560F61">
        <w:rPr>
          <w:rtl/>
        </w:rPr>
        <w:t>חוקי א"י, כרך ב', עמ' (ע) 1374, (א) 1399.</w:t>
      </w:r>
    </w:p>
  </w:footnote>
  <w:footnote w:id="18">
    <w:p w14:paraId="69267999" w14:textId="0FC2F057" w:rsidR="00DD1F86" w:rsidRDefault="00DD1F86">
      <w:pPr>
        <w:pStyle w:val="a4"/>
        <w:rPr>
          <w:rFonts w:hint="cs"/>
        </w:rPr>
      </w:pPr>
      <w:r>
        <w:rPr>
          <w:rStyle w:val="a5"/>
        </w:rPr>
        <w:footnoteRef/>
      </w:r>
      <w:r>
        <w:rPr>
          <w:rtl/>
        </w:rPr>
        <w:t xml:space="preserve"> </w:t>
      </w:r>
      <w:r>
        <w:rPr>
          <w:rFonts w:hint="cs"/>
          <w:rtl/>
        </w:rPr>
        <w:t xml:space="preserve">ס"ח </w:t>
      </w:r>
      <w:proofErr w:type="spellStart"/>
      <w:r>
        <w:rPr>
          <w:rFonts w:hint="cs"/>
          <w:rtl/>
        </w:rPr>
        <w:t>התשל"ז</w:t>
      </w:r>
      <w:proofErr w:type="spellEnd"/>
      <w:r>
        <w:rPr>
          <w:rFonts w:hint="cs"/>
          <w:rtl/>
        </w:rPr>
        <w:t>, עמ' 226.</w:t>
      </w:r>
    </w:p>
  </w:footnote>
  <w:footnote w:id="19">
    <w:p w14:paraId="1EEC6EF7" w14:textId="77777777" w:rsidR="0037654B" w:rsidRPr="008E349C" w:rsidRDefault="0037654B" w:rsidP="006A66A8">
      <w:pPr>
        <w:pStyle w:val="a4"/>
        <w:rPr>
          <w:rFonts w:ascii="David" w:hAnsi="David"/>
          <w:rtl/>
        </w:rPr>
      </w:pPr>
      <w:r w:rsidRPr="00560F61">
        <w:rPr>
          <w:rStyle w:val="a5"/>
        </w:rPr>
        <w:footnoteRef/>
      </w:r>
      <w:r w:rsidRPr="00560F61">
        <w:rPr>
          <w:rtl/>
        </w:rPr>
        <w:t xml:space="preserve"> </w:t>
      </w:r>
      <w:r w:rsidRPr="008E349C">
        <w:rPr>
          <w:rFonts w:ascii="David" w:hAnsi="David"/>
          <w:rtl/>
        </w:rPr>
        <w:t xml:space="preserve">ס"ח </w:t>
      </w:r>
      <w:proofErr w:type="spellStart"/>
      <w:r w:rsidRPr="008E349C">
        <w:rPr>
          <w:rFonts w:ascii="David" w:hAnsi="David"/>
          <w:rtl/>
        </w:rPr>
        <w:t>התשמ"ד</w:t>
      </w:r>
      <w:proofErr w:type="spellEnd"/>
      <w:r w:rsidRPr="008E349C">
        <w:rPr>
          <w:rFonts w:ascii="David" w:hAnsi="David"/>
          <w:rtl/>
        </w:rPr>
        <w:t>, עמ' 142.</w:t>
      </w:r>
    </w:p>
  </w:footnote>
  <w:footnote w:id="20">
    <w:p w14:paraId="6F69C482" w14:textId="77777777" w:rsidR="0037654B" w:rsidRPr="008E349C" w:rsidRDefault="0037654B" w:rsidP="006A66A8">
      <w:pPr>
        <w:pStyle w:val="a4"/>
        <w:rPr>
          <w:rFonts w:ascii="David" w:hAnsi="David"/>
        </w:rPr>
      </w:pPr>
      <w:r w:rsidRPr="008E349C">
        <w:rPr>
          <w:rStyle w:val="a5"/>
          <w:rFonts w:ascii="David" w:hAnsi="David"/>
        </w:rPr>
        <w:footnoteRef/>
      </w:r>
      <w:r w:rsidRPr="008E349C">
        <w:rPr>
          <w:rFonts w:ascii="David" w:hAnsi="David"/>
          <w:rtl/>
        </w:rPr>
        <w:t xml:space="preserve"> </w:t>
      </w:r>
      <w:r w:rsidRPr="008E349C">
        <w:rPr>
          <w:rFonts w:ascii="David" w:hAnsi="David"/>
          <w:rtl/>
        </w:rPr>
        <w:t xml:space="preserve">ס"ח </w:t>
      </w:r>
      <w:proofErr w:type="spellStart"/>
      <w:r w:rsidRPr="008E349C">
        <w:rPr>
          <w:rFonts w:ascii="David" w:hAnsi="David"/>
          <w:rtl/>
        </w:rPr>
        <w:t>התשס"ז</w:t>
      </w:r>
      <w:proofErr w:type="spellEnd"/>
      <w:r w:rsidRPr="008E349C">
        <w:rPr>
          <w:rFonts w:ascii="David" w:hAnsi="David"/>
          <w:rtl/>
        </w:rPr>
        <w:t>, עמ' 96.</w:t>
      </w:r>
    </w:p>
  </w:footnote>
  <w:footnote w:id="21">
    <w:p w14:paraId="240CD121" w14:textId="6983D108" w:rsidR="0037654B" w:rsidRPr="008E349C" w:rsidRDefault="0037654B" w:rsidP="00DD1F86">
      <w:pPr>
        <w:pStyle w:val="a4"/>
        <w:rPr>
          <w:rFonts w:ascii="David" w:hAnsi="David"/>
          <w:rtl/>
        </w:rPr>
      </w:pPr>
      <w:r w:rsidRPr="008E349C">
        <w:rPr>
          <w:rStyle w:val="a5"/>
          <w:rFonts w:ascii="David" w:hAnsi="David"/>
        </w:rPr>
        <w:footnoteRef/>
      </w:r>
      <w:r w:rsidRPr="008E349C">
        <w:rPr>
          <w:rFonts w:ascii="David" w:hAnsi="David"/>
          <w:rtl/>
        </w:rPr>
        <w:t xml:space="preserve"> </w:t>
      </w:r>
      <w:r w:rsidRPr="008E349C">
        <w:rPr>
          <w:rFonts w:ascii="David" w:hAnsi="David"/>
          <w:rtl/>
        </w:rPr>
        <w:t xml:space="preserve">ס"ח </w:t>
      </w:r>
      <w:proofErr w:type="spellStart"/>
      <w:r w:rsidRPr="008E349C">
        <w:rPr>
          <w:rFonts w:ascii="David" w:hAnsi="David"/>
          <w:rtl/>
        </w:rPr>
        <w:t>התשנ"ט</w:t>
      </w:r>
      <w:proofErr w:type="spellEnd"/>
      <w:r w:rsidRPr="008E349C">
        <w:rPr>
          <w:rFonts w:ascii="David" w:hAnsi="David"/>
          <w:rtl/>
        </w:rPr>
        <w:t>, עמ' 170.</w:t>
      </w:r>
    </w:p>
  </w:footnote>
  <w:footnote w:id="22">
    <w:p w14:paraId="6B610264" w14:textId="121FD039" w:rsidR="00DD1F86" w:rsidRDefault="00DD1F86">
      <w:pPr>
        <w:pStyle w:val="a4"/>
        <w:rPr>
          <w:rFonts w:hint="cs"/>
        </w:rPr>
      </w:pPr>
      <w:r>
        <w:rPr>
          <w:rStyle w:val="a5"/>
        </w:rPr>
        <w:footnoteRef/>
      </w:r>
      <w:r>
        <w:rPr>
          <w:rtl/>
        </w:rPr>
        <w:t xml:space="preserve"> </w:t>
      </w:r>
      <w:r w:rsidRPr="008E349C">
        <w:rPr>
          <w:rFonts w:eastAsia="Arial"/>
          <w:sz w:val="20"/>
          <w:rtl/>
        </w:rPr>
        <w:t xml:space="preserve">ס"ח </w:t>
      </w:r>
      <w:proofErr w:type="spellStart"/>
      <w:r w:rsidRPr="008E349C">
        <w:rPr>
          <w:rFonts w:eastAsia="Arial"/>
          <w:sz w:val="20"/>
          <w:rtl/>
        </w:rPr>
        <w:t>התשע"ב</w:t>
      </w:r>
      <w:proofErr w:type="spellEnd"/>
      <w:r w:rsidRPr="008E349C">
        <w:rPr>
          <w:rFonts w:eastAsia="Arial"/>
          <w:sz w:val="20"/>
          <w:rtl/>
        </w:rPr>
        <w:t>, עמ' 530.</w:t>
      </w:r>
    </w:p>
  </w:footnote>
  <w:footnote w:id="23">
    <w:p w14:paraId="4F17179D" w14:textId="77777777" w:rsidR="0037654B" w:rsidRPr="00560F61" w:rsidRDefault="0037654B" w:rsidP="006A66A8">
      <w:pPr>
        <w:pStyle w:val="a4"/>
      </w:pPr>
      <w:r w:rsidRPr="00560F61">
        <w:rPr>
          <w:rStyle w:val="a5"/>
        </w:rPr>
        <w:footnoteRef/>
      </w:r>
      <w:r w:rsidRPr="00560F61">
        <w:rPr>
          <w:rtl/>
        </w:rPr>
        <w:t xml:space="preserve"> </w:t>
      </w:r>
      <w:r w:rsidRPr="00560F61">
        <w:rPr>
          <w:rtl/>
        </w:rPr>
        <w:t xml:space="preserve">ס"ח </w:t>
      </w:r>
      <w:proofErr w:type="spellStart"/>
      <w:r w:rsidRPr="00560F61">
        <w:rPr>
          <w:rtl/>
        </w:rPr>
        <w:t>התשע"ד</w:t>
      </w:r>
      <w:proofErr w:type="spellEnd"/>
      <w:r w:rsidRPr="00560F61">
        <w:rPr>
          <w:rtl/>
        </w:rPr>
        <w:t>, עמ' 92.</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A494355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8A2EB9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2E00DC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FD24BF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916852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5CA2E0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AEA33E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58CFFC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F38A53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5B8527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7972A86"/>
    <w:multiLevelType w:val="hybridMultilevel"/>
    <w:tmpl w:val="0D5028AE"/>
    <w:lvl w:ilvl="0" w:tplc="FB92B186">
      <w:start w:val="1"/>
      <w:numFmt w:val="decimal"/>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11" w15:restartNumberingAfterBreak="0">
    <w:nsid w:val="1CDD78F3"/>
    <w:multiLevelType w:val="hybridMultilevel"/>
    <w:tmpl w:val="9E4C4E42"/>
    <w:lvl w:ilvl="0" w:tplc="861C87C0">
      <w:start w:val="1"/>
      <w:numFmt w:val="decimal"/>
      <w:lvlText w:val="(%1)"/>
      <w:lvlJc w:val="left"/>
      <w:pPr>
        <w:tabs>
          <w:tab w:val="num" w:pos="624"/>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FB0598A"/>
    <w:multiLevelType w:val="hybridMultilevel"/>
    <w:tmpl w:val="746CCEE6"/>
    <w:lvl w:ilvl="0" w:tplc="040D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10856E2"/>
    <w:multiLevelType w:val="hybridMultilevel"/>
    <w:tmpl w:val="B888E0FE"/>
    <w:lvl w:ilvl="0" w:tplc="CE7AAD34">
      <w:start w:val="1"/>
      <w:numFmt w:val="decimal"/>
      <w:lvlRestart w:val="0"/>
      <w:lvlText w:val="(%1)"/>
      <w:lvlJc w:val="left"/>
      <w:pPr>
        <w:tabs>
          <w:tab w:val="num" w:pos="624"/>
        </w:tabs>
        <w:ind w:left="0" w:firstLine="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B97A29"/>
    <w:multiLevelType w:val="hybridMultilevel"/>
    <w:tmpl w:val="86B2D9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507611F1"/>
    <w:multiLevelType w:val="hybridMultilevel"/>
    <w:tmpl w:val="17404922"/>
    <w:lvl w:ilvl="0" w:tplc="BE22A7AA">
      <w:start w:val="1"/>
      <w:numFmt w:val="decimal"/>
      <w:lvlRestart w:val="0"/>
      <w:lvlText w:val="(%1)"/>
      <w:lvlJc w:val="left"/>
      <w:pPr>
        <w:tabs>
          <w:tab w:val="num" w:pos="964"/>
        </w:tabs>
        <w:ind w:left="340" w:firstLine="0"/>
      </w:p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16" w15:restartNumberingAfterBreak="0">
    <w:nsid w:val="555A2B35"/>
    <w:multiLevelType w:val="hybridMultilevel"/>
    <w:tmpl w:val="F61ADD04"/>
    <w:lvl w:ilvl="0" w:tplc="EFC26F30">
      <w:start w:val="1"/>
      <w:numFmt w:val="hebrew1"/>
      <w:pStyle w:val="4"/>
      <w:suff w:val="space"/>
      <w:lvlText w:val="%1."/>
      <w:lvlJc w:val="left"/>
      <w:pPr>
        <w:ind w:left="0" w:firstLine="0"/>
      </w:pPr>
      <w:rPr>
        <w:rFonts w:hint="default"/>
      </w:rPr>
    </w:lvl>
    <w:lvl w:ilvl="1" w:tplc="D3D4E8B2">
      <w:start w:val="1"/>
      <w:numFmt w:val="decimal"/>
      <w:lvlText w:val="(%2)"/>
      <w:lvlJc w:val="left"/>
      <w:pPr>
        <w:tabs>
          <w:tab w:val="num" w:pos="624"/>
        </w:tabs>
        <w:ind w:left="0" w:firstLine="0"/>
      </w:pPr>
      <w:rPr>
        <w:rFonts w:hint="default"/>
      </w:rPr>
    </w:lvl>
    <w:lvl w:ilvl="2" w:tplc="5D2AB1E4">
      <w:start w:val="1"/>
      <w:numFmt w:val="hebrew1"/>
      <w:lvlText w:val="(%3)"/>
      <w:lvlJc w:val="left"/>
      <w:pPr>
        <w:tabs>
          <w:tab w:val="num" w:pos="624"/>
        </w:tabs>
        <w:ind w:left="0" w:firstLine="0"/>
      </w:pPr>
      <w:rPr>
        <w:rFonts w:hint="default"/>
      </w:rPr>
    </w:lvl>
    <w:lvl w:ilvl="3" w:tplc="1F820BA4">
      <w:start w:val="1"/>
      <w:numFmt w:val="hebrew1"/>
      <w:lvlRestart w:val="0"/>
      <w:lvlText w:val="(%4)"/>
      <w:lvlJc w:val="left"/>
      <w:pPr>
        <w:tabs>
          <w:tab w:val="num" w:pos="624"/>
        </w:tabs>
        <w:ind w:left="0" w:firstLine="0"/>
      </w:pPr>
      <w:rPr>
        <w:rFonts w:hint="default"/>
      </w:rPr>
    </w:lvl>
    <w:lvl w:ilvl="4" w:tplc="62C6E096">
      <w:start w:val="1"/>
      <w:numFmt w:val="decimal"/>
      <w:lvlRestart w:val="0"/>
      <w:lvlText w:val="(%5)"/>
      <w:lvlJc w:val="left"/>
      <w:pPr>
        <w:tabs>
          <w:tab w:val="num" w:pos="3864"/>
        </w:tabs>
        <w:ind w:left="3240" w:firstLine="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5B3B28B0"/>
    <w:multiLevelType w:val="hybridMultilevel"/>
    <w:tmpl w:val="41ACEA96"/>
    <w:lvl w:ilvl="0" w:tplc="06A8C010">
      <w:start w:val="1"/>
      <w:numFmt w:val="decimal"/>
      <w:pStyle w:val="TOC3"/>
      <w:lvlText w:val="%1."/>
      <w:lvlJc w:val="left"/>
      <w:pPr>
        <w:ind w:left="1287" w:hanging="360"/>
      </w:pPr>
      <w:rPr>
        <w:rFonts w:cs="David" w:hint="default"/>
        <w:bCs w:val="0"/>
        <w:iCs w:val="0"/>
        <w:szCs w:val="24"/>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8" w15:restartNumberingAfterBreak="0">
    <w:nsid w:val="60125866"/>
    <w:multiLevelType w:val="hybridMultilevel"/>
    <w:tmpl w:val="17FEF00A"/>
    <w:lvl w:ilvl="0" w:tplc="CCAC882E">
      <w:start w:val="1"/>
      <w:numFmt w:val="decimal"/>
      <w:lvlRestart w:val="0"/>
      <w:lvlText w:val="(%1)"/>
      <w:lvlJc w:val="left"/>
      <w:pPr>
        <w:tabs>
          <w:tab w:val="num" w:pos="624"/>
        </w:tabs>
        <w:ind w:left="0" w:firstLine="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7767336"/>
    <w:multiLevelType w:val="hybridMultilevel"/>
    <w:tmpl w:val="2DD6C8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53C544D"/>
    <w:multiLevelType w:val="hybridMultilevel"/>
    <w:tmpl w:val="C7443990"/>
    <w:lvl w:ilvl="0" w:tplc="0409000F">
      <w:start w:val="1"/>
      <w:numFmt w:val="decimal"/>
      <w:lvlText w:val="%1."/>
      <w:lvlJc w:val="left"/>
      <w:pPr>
        <w:tabs>
          <w:tab w:val="num" w:pos="0"/>
        </w:tabs>
        <w:ind w:left="0" w:firstLine="0"/>
      </w:pPr>
      <w:rPr>
        <w:rFonts w:hint="default"/>
      </w:rPr>
    </w:lvl>
    <w:lvl w:ilvl="1" w:tplc="D3D4E8B2">
      <w:start w:val="1"/>
      <w:numFmt w:val="decimal"/>
      <w:lvlText w:val="(%2)"/>
      <w:lvlJc w:val="left"/>
      <w:pPr>
        <w:tabs>
          <w:tab w:val="num" w:pos="624"/>
        </w:tabs>
        <w:ind w:left="0" w:firstLine="0"/>
      </w:pPr>
      <w:rPr>
        <w:rFonts w:hint="default"/>
      </w:rPr>
    </w:lvl>
    <w:lvl w:ilvl="2" w:tplc="5D2AB1E4">
      <w:start w:val="1"/>
      <w:numFmt w:val="hebrew1"/>
      <w:lvlText w:val="(%3)"/>
      <w:lvlJc w:val="left"/>
      <w:pPr>
        <w:tabs>
          <w:tab w:val="num" w:pos="624"/>
        </w:tabs>
        <w:ind w:left="0" w:firstLine="0"/>
      </w:pPr>
      <w:rPr>
        <w:rFonts w:hint="default"/>
      </w:rPr>
    </w:lvl>
    <w:lvl w:ilvl="3" w:tplc="1F820BA4">
      <w:start w:val="1"/>
      <w:numFmt w:val="hebrew1"/>
      <w:lvlRestart w:val="0"/>
      <w:lvlText w:val="(%4)"/>
      <w:lvlJc w:val="left"/>
      <w:pPr>
        <w:tabs>
          <w:tab w:val="num" w:pos="624"/>
        </w:tabs>
        <w:ind w:left="0" w:firstLine="0"/>
      </w:pPr>
      <w:rPr>
        <w:rFonts w:hint="default"/>
      </w:rPr>
    </w:lvl>
    <w:lvl w:ilvl="4" w:tplc="62C6E096">
      <w:start w:val="1"/>
      <w:numFmt w:val="decimal"/>
      <w:lvlRestart w:val="0"/>
      <w:lvlText w:val="(%5)"/>
      <w:lvlJc w:val="left"/>
      <w:pPr>
        <w:tabs>
          <w:tab w:val="num" w:pos="3864"/>
        </w:tabs>
        <w:ind w:left="3240" w:firstLine="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75C858E4"/>
    <w:multiLevelType w:val="hybridMultilevel"/>
    <w:tmpl w:val="882C6ED4"/>
    <w:lvl w:ilvl="0" w:tplc="4112A21E">
      <w:start w:val="1"/>
      <w:numFmt w:val="hebrew1"/>
      <w:lvlRestart w:val="0"/>
      <w:lvlText w:val="(%1)"/>
      <w:lvlJc w:val="left"/>
      <w:pPr>
        <w:tabs>
          <w:tab w:val="num" w:pos="624"/>
        </w:tabs>
        <w:ind w:left="0" w:firstLine="0"/>
      </w:pPr>
      <w:rPr>
        <w:rFonts w:hint="default"/>
      </w:rPr>
    </w:lvl>
    <w:lvl w:ilvl="1" w:tplc="49082BE6">
      <w:start w:val="1"/>
      <w:numFmt w:val="decimal"/>
      <w:lvlRestart w:val="0"/>
      <w:lvlText w:val="(%2)"/>
      <w:lvlJc w:val="left"/>
      <w:pPr>
        <w:tabs>
          <w:tab w:val="num" w:pos="1704"/>
        </w:tabs>
        <w:ind w:left="1080" w:firstLine="0"/>
      </w:pPr>
      <w:rPr>
        <w:rFonts w:hint="default"/>
      </w:rPr>
    </w:lvl>
    <w:lvl w:ilvl="2" w:tplc="48C06176">
      <w:start w:val="1"/>
      <w:numFmt w:val="decimal"/>
      <w:lvlRestart w:val="0"/>
      <w:lvlText w:val="(%3)"/>
      <w:lvlJc w:val="left"/>
      <w:pPr>
        <w:tabs>
          <w:tab w:val="num" w:pos="2604"/>
        </w:tabs>
        <w:ind w:left="1980" w:firstLine="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779676FE"/>
    <w:multiLevelType w:val="hybridMultilevel"/>
    <w:tmpl w:val="71765C12"/>
    <w:lvl w:ilvl="0" w:tplc="85605B8E">
      <w:start w:val="1"/>
      <w:numFmt w:val="decimal"/>
      <w:lvlRestart w:val="0"/>
      <w:lvlText w:val="(%1)"/>
      <w:lvlJc w:val="left"/>
      <w:pPr>
        <w:tabs>
          <w:tab w:val="num" w:pos="624"/>
        </w:tabs>
        <w:ind w:left="0" w:firstLine="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20"/>
  </w:num>
  <w:num w:numId="13">
    <w:abstractNumId w:val="11"/>
  </w:num>
  <w:num w:numId="14">
    <w:abstractNumId w:val="21"/>
  </w:num>
  <w:num w:numId="15">
    <w:abstractNumId w:val="16"/>
  </w:num>
  <w:num w:numId="16">
    <w:abstractNumId w:val="16"/>
    <w:lvlOverride w:ilvl="0">
      <w:startOverride w:val="1"/>
    </w:lvlOverride>
  </w:num>
  <w:num w:numId="17">
    <w:abstractNumId w:val="10"/>
  </w:num>
  <w:num w:numId="1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3"/>
  </w:num>
  <w:num w:numId="22">
    <w:abstractNumId w:val="22"/>
  </w:num>
  <w:num w:numId="23">
    <w:abstractNumId w:val="18"/>
  </w:num>
  <w:num w:numId="24">
    <w:abstractNumId w:val="15"/>
  </w:num>
  <w:num w:numId="25">
    <w:abstractNumId w:val="14"/>
  </w:num>
  <w:num w:numId="26">
    <w:abstractNumId w:val="19"/>
  </w:num>
  <w:num w:numId="2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proofState w:spelling="clean" w:grammar="clean"/>
  <w:stylePaneFormatFilter w:val="0002" w:allStyles="0" w:customStyles="1"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OriginalName" w:val="tmp482240lsCopyOriginal.docx"/>
    <w:docVar w:name="StartMode" w:val="2"/>
  </w:docVars>
  <w:rsids>
    <w:rsidRoot w:val="00DB7060"/>
    <w:rsid w:val="0000131B"/>
    <w:rsid w:val="00015B27"/>
    <w:rsid w:val="00063A3E"/>
    <w:rsid w:val="00072CAC"/>
    <w:rsid w:val="0007681A"/>
    <w:rsid w:val="000A542E"/>
    <w:rsid w:val="00102B6B"/>
    <w:rsid w:val="001052D4"/>
    <w:rsid w:val="0010644B"/>
    <w:rsid w:val="001207F8"/>
    <w:rsid w:val="00121924"/>
    <w:rsid w:val="001279A8"/>
    <w:rsid w:val="0014195F"/>
    <w:rsid w:val="00152609"/>
    <w:rsid w:val="00153E1B"/>
    <w:rsid w:val="001A0623"/>
    <w:rsid w:val="001C23B0"/>
    <w:rsid w:val="001D7AAF"/>
    <w:rsid w:val="00203A7F"/>
    <w:rsid w:val="0021633A"/>
    <w:rsid w:val="002200A1"/>
    <w:rsid w:val="002362BF"/>
    <w:rsid w:val="00241B97"/>
    <w:rsid w:val="002425D1"/>
    <w:rsid w:val="00246756"/>
    <w:rsid w:val="00251E58"/>
    <w:rsid w:val="00254605"/>
    <w:rsid w:val="00266D86"/>
    <w:rsid w:val="002728B4"/>
    <w:rsid w:val="0027600C"/>
    <w:rsid w:val="00292712"/>
    <w:rsid w:val="002A487D"/>
    <w:rsid w:val="002C2E29"/>
    <w:rsid w:val="002C3041"/>
    <w:rsid w:val="002D1EE3"/>
    <w:rsid w:val="002F1D80"/>
    <w:rsid w:val="003232A2"/>
    <w:rsid w:val="00325C14"/>
    <w:rsid w:val="0036422C"/>
    <w:rsid w:val="003710F6"/>
    <w:rsid w:val="0037654B"/>
    <w:rsid w:val="00386E88"/>
    <w:rsid w:val="00396585"/>
    <w:rsid w:val="003D6E38"/>
    <w:rsid w:val="003D74A0"/>
    <w:rsid w:val="004033D8"/>
    <w:rsid w:val="004073F0"/>
    <w:rsid w:val="00412A7D"/>
    <w:rsid w:val="00416B4D"/>
    <w:rsid w:val="00417CFC"/>
    <w:rsid w:val="0046192E"/>
    <w:rsid w:val="004A06DC"/>
    <w:rsid w:val="004B24ED"/>
    <w:rsid w:val="004B6625"/>
    <w:rsid w:val="004D2D82"/>
    <w:rsid w:val="004D3876"/>
    <w:rsid w:val="004E4552"/>
    <w:rsid w:val="004E6CDF"/>
    <w:rsid w:val="00553C9D"/>
    <w:rsid w:val="005602A8"/>
    <w:rsid w:val="00562A66"/>
    <w:rsid w:val="005B064E"/>
    <w:rsid w:val="005C7F5E"/>
    <w:rsid w:val="005D51AE"/>
    <w:rsid w:val="0062674B"/>
    <w:rsid w:val="006363B2"/>
    <w:rsid w:val="00644940"/>
    <w:rsid w:val="006818A9"/>
    <w:rsid w:val="006A2D81"/>
    <w:rsid w:val="006A66A8"/>
    <w:rsid w:val="006C1D0D"/>
    <w:rsid w:val="0070601E"/>
    <w:rsid w:val="00712C72"/>
    <w:rsid w:val="00735FE9"/>
    <w:rsid w:val="00763CAA"/>
    <w:rsid w:val="00765F66"/>
    <w:rsid w:val="0078664F"/>
    <w:rsid w:val="007A27CE"/>
    <w:rsid w:val="007C3FA6"/>
    <w:rsid w:val="007D585A"/>
    <w:rsid w:val="007D5A12"/>
    <w:rsid w:val="007E59F9"/>
    <w:rsid w:val="00810BCD"/>
    <w:rsid w:val="00812C98"/>
    <w:rsid w:val="00814D92"/>
    <w:rsid w:val="0083181D"/>
    <w:rsid w:val="00843EB2"/>
    <w:rsid w:val="00865572"/>
    <w:rsid w:val="00874BBC"/>
    <w:rsid w:val="00892135"/>
    <w:rsid w:val="00895449"/>
    <w:rsid w:val="00897879"/>
    <w:rsid w:val="008A6870"/>
    <w:rsid w:val="008C2DDC"/>
    <w:rsid w:val="008C7516"/>
    <w:rsid w:val="008E349C"/>
    <w:rsid w:val="008E6EC7"/>
    <w:rsid w:val="008F0D63"/>
    <w:rsid w:val="008F1308"/>
    <w:rsid w:val="008F2C35"/>
    <w:rsid w:val="008F6665"/>
    <w:rsid w:val="00904591"/>
    <w:rsid w:val="00905E5F"/>
    <w:rsid w:val="0091204F"/>
    <w:rsid w:val="009203DB"/>
    <w:rsid w:val="00923CD4"/>
    <w:rsid w:val="00930EFE"/>
    <w:rsid w:val="00943386"/>
    <w:rsid w:val="009456B6"/>
    <w:rsid w:val="00955F80"/>
    <w:rsid w:val="00957589"/>
    <w:rsid w:val="00966D06"/>
    <w:rsid w:val="00982412"/>
    <w:rsid w:val="00983A8D"/>
    <w:rsid w:val="009A0DB8"/>
    <w:rsid w:val="009A7257"/>
    <w:rsid w:val="009D6E0A"/>
    <w:rsid w:val="009E1E33"/>
    <w:rsid w:val="00A14672"/>
    <w:rsid w:val="00A26BD6"/>
    <w:rsid w:val="00A443CF"/>
    <w:rsid w:val="00A6611D"/>
    <w:rsid w:val="00A82CB7"/>
    <w:rsid w:val="00A942C1"/>
    <w:rsid w:val="00AA2F03"/>
    <w:rsid w:val="00AC36F7"/>
    <w:rsid w:val="00AC63A4"/>
    <w:rsid w:val="00AD239E"/>
    <w:rsid w:val="00AE4276"/>
    <w:rsid w:val="00B10265"/>
    <w:rsid w:val="00B16A99"/>
    <w:rsid w:val="00B21211"/>
    <w:rsid w:val="00B35784"/>
    <w:rsid w:val="00B733A7"/>
    <w:rsid w:val="00B75C91"/>
    <w:rsid w:val="00B975AD"/>
    <w:rsid w:val="00BC45FB"/>
    <w:rsid w:val="00BF148D"/>
    <w:rsid w:val="00BF720B"/>
    <w:rsid w:val="00C23B1A"/>
    <w:rsid w:val="00C310EB"/>
    <w:rsid w:val="00C36AE7"/>
    <w:rsid w:val="00C9176A"/>
    <w:rsid w:val="00CB689D"/>
    <w:rsid w:val="00CF1AA2"/>
    <w:rsid w:val="00D142D3"/>
    <w:rsid w:val="00D17774"/>
    <w:rsid w:val="00D52CE1"/>
    <w:rsid w:val="00D63620"/>
    <w:rsid w:val="00D8410D"/>
    <w:rsid w:val="00D867D7"/>
    <w:rsid w:val="00DB7060"/>
    <w:rsid w:val="00DD1F86"/>
    <w:rsid w:val="00DE3153"/>
    <w:rsid w:val="00E06736"/>
    <w:rsid w:val="00E13C27"/>
    <w:rsid w:val="00E33BBD"/>
    <w:rsid w:val="00E374F2"/>
    <w:rsid w:val="00E45103"/>
    <w:rsid w:val="00E55A60"/>
    <w:rsid w:val="00E62778"/>
    <w:rsid w:val="00E635A2"/>
    <w:rsid w:val="00E63D38"/>
    <w:rsid w:val="00E665B9"/>
    <w:rsid w:val="00EA01E6"/>
    <w:rsid w:val="00EA3DE8"/>
    <w:rsid w:val="00EA758F"/>
    <w:rsid w:val="00ED4A6F"/>
    <w:rsid w:val="00EF3A3A"/>
    <w:rsid w:val="00F17304"/>
    <w:rsid w:val="00F628D6"/>
    <w:rsid w:val="00F67051"/>
    <w:rsid w:val="00F86A1E"/>
    <w:rsid w:val="00FA5E8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fillcolor="white">
      <v:fill color="white" on="f"/>
    </o:shapedefaults>
    <o:shapelayout v:ext="edit">
      <o:idmap v:ext="edit" data="1"/>
    </o:shapelayout>
  </w:shapeDefaults>
  <w:doNotEmbedSmartTags/>
  <w:decimalSymbol w:val="."/>
  <w:listSeparator w:val=","/>
  <w14:docId w14:val="7F6961A1"/>
  <w15:docId w15:val="{49CFA162-8954-4587-8FD3-45DB3DB44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S Mincho"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qFormat="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E4276"/>
    <w:pPr>
      <w:widowControl w:val="0"/>
      <w:bidi/>
      <w:spacing w:line="360" w:lineRule="auto"/>
      <w:ind w:left="340"/>
      <w:contextualSpacing/>
      <w:jc w:val="both"/>
    </w:pPr>
    <w:rPr>
      <w:rFonts w:ascii="David" w:eastAsiaTheme="minorHAnsi" w:hAnsi="David" w:cs="David"/>
      <w:sz w:val="24"/>
      <w:szCs w:val="24"/>
    </w:rPr>
  </w:style>
  <w:style w:type="paragraph" w:styleId="1">
    <w:name w:val="heading 1"/>
    <w:basedOn w:val="a"/>
    <w:next w:val="a"/>
    <w:link w:val="10"/>
    <w:uiPriority w:val="9"/>
    <w:qFormat/>
    <w:rsid w:val="00AE4276"/>
    <w:pPr>
      <w:keepNext/>
      <w:keepLines/>
      <w:spacing w:before="240"/>
      <w:jc w:val="center"/>
      <w:outlineLvl w:val="0"/>
    </w:pPr>
    <w:rPr>
      <w:rFonts w:asciiTheme="majorHAnsi" w:eastAsiaTheme="majorEastAsia" w:hAnsiTheme="majorHAnsi"/>
      <w:bCs/>
      <w:sz w:val="32"/>
      <w:szCs w:val="36"/>
    </w:rPr>
  </w:style>
  <w:style w:type="paragraph" w:styleId="2">
    <w:name w:val="heading 2"/>
    <w:basedOn w:val="a"/>
    <w:next w:val="a"/>
    <w:link w:val="20"/>
    <w:unhideWhenUsed/>
    <w:qFormat/>
    <w:rsid w:val="00AE4276"/>
    <w:pPr>
      <w:ind w:left="0"/>
      <w:jc w:val="left"/>
      <w:outlineLvl w:val="1"/>
    </w:pPr>
    <w:rPr>
      <w:rFonts w:asciiTheme="majorHAnsi" w:eastAsiaTheme="majorEastAsia" w:hAnsiTheme="majorHAnsi"/>
      <w:bCs/>
      <w:sz w:val="26"/>
      <w:szCs w:val="36"/>
      <w:u w:val="single"/>
    </w:rPr>
  </w:style>
  <w:style w:type="paragraph" w:styleId="3">
    <w:name w:val="heading 3"/>
    <w:basedOn w:val="a"/>
    <w:next w:val="a"/>
    <w:link w:val="30"/>
    <w:unhideWhenUsed/>
    <w:qFormat/>
    <w:rsid w:val="00AE4276"/>
    <w:pPr>
      <w:spacing w:before="40"/>
      <w:ind w:left="0"/>
      <w:jc w:val="left"/>
      <w:outlineLvl w:val="2"/>
    </w:pPr>
    <w:rPr>
      <w:rFonts w:asciiTheme="majorHAnsi" w:eastAsiaTheme="majorEastAsia" w:hAnsiTheme="majorHAnsi"/>
      <w:szCs w:val="28"/>
      <w:u w:val="double"/>
    </w:rPr>
  </w:style>
  <w:style w:type="paragraph" w:styleId="4">
    <w:name w:val="heading 4"/>
    <w:basedOn w:val="a"/>
    <w:next w:val="a"/>
    <w:link w:val="40"/>
    <w:uiPriority w:val="9"/>
    <w:unhideWhenUsed/>
    <w:qFormat/>
    <w:rsid w:val="00AE4276"/>
    <w:pPr>
      <w:numPr>
        <w:numId w:val="18"/>
      </w:numPr>
      <w:spacing w:before="40" w:after="120"/>
      <w:outlineLvl w:val="3"/>
    </w:pPr>
    <w:rPr>
      <w:b/>
      <w:bCs/>
      <w:color w:val="000000" w:themeColor="text1"/>
      <w:szCs w:val="28"/>
    </w:rPr>
  </w:style>
  <w:style w:type="paragraph" w:styleId="5">
    <w:name w:val="heading 5"/>
    <w:basedOn w:val="a"/>
    <w:next w:val="a"/>
    <w:link w:val="50"/>
    <w:uiPriority w:val="9"/>
    <w:unhideWhenUsed/>
    <w:qFormat/>
    <w:rsid w:val="00AE4276"/>
    <w:pPr>
      <w:spacing w:line="259" w:lineRule="auto"/>
      <w:outlineLvl w:val="4"/>
    </w:pPr>
    <w:rPr>
      <w:color w:val="000000" w:themeColor="text1"/>
    </w:rPr>
  </w:style>
  <w:style w:type="paragraph" w:styleId="6">
    <w:name w:val="heading 6"/>
    <w:basedOn w:val="a"/>
    <w:next w:val="a"/>
    <w:link w:val="60"/>
    <w:rsid w:val="00F17304"/>
    <w:pPr>
      <w:keepNext/>
      <w:keepLines/>
      <w:spacing w:before="200" w:after="40"/>
      <w:outlineLvl w:val="5"/>
    </w:pPr>
    <w:rPr>
      <w:rFonts w:eastAsia="David"/>
      <w:b/>
      <w:bCs/>
      <w:sz w:val="20"/>
      <w:szCs w:val="20"/>
      <w:lang w:val="e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paragraphstyle">
    <w:name w:val="[No paragraph style]"/>
    <w:rsid w:val="00943386"/>
    <w:pPr>
      <w:widowControl w:val="0"/>
      <w:autoSpaceDE w:val="0"/>
      <w:autoSpaceDN w:val="0"/>
      <w:bidi/>
      <w:adjustRightInd w:val="0"/>
      <w:snapToGrid w:val="0"/>
      <w:spacing w:line="360" w:lineRule="auto"/>
      <w:textAlignment w:val="center"/>
    </w:pPr>
    <w:rPr>
      <w:rFonts w:ascii="Arial" w:eastAsia="Arial Unicode MS" w:hAnsi="Arial" w:cs="David"/>
      <w:snapToGrid w:val="0"/>
      <w:color w:val="000000"/>
      <w:szCs w:val="26"/>
      <w:lang w:eastAsia="ja-JP"/>
    </w:rPr>
  </w:style>
  <w:style w:type="paragraph" w:customStyle="1" w:styleId="Cover1-Reshumot">
    <w:name w:val="Cover 1-Reshumot"/>
    <w:basedOn w:val="a"/>
    <w:rsid w:val="00AE4276"/>
    <w:pPr>
      <w:tabs>
        <w:tab w:val="left" w:pos="1191"/>
        <w:tab w:val="left" w:pos="1587"/>
      </w:tabs>
      <w:snapToGrid w:val="0"/>
      <w:spacing w:before="240" w:after="240" w:line="480" w:lineRule="auto"/>
      <w:jc w:val="center"/>
    </w:pPr>
    <w:rPr>
      <w:rFonts w:ascii="Arial" w:eastAsia="Arial Unicode MS" w:hAnsi="Arial"/>
      <w:snapToGrid w:val="0"/>
      <w:sz w:val="20"/>
      <w:szCs w:val="26"/>
    </w:rPr>
  </w:style>
  <w:style w:type="paragraph" w:customStyle="1" w:styleId="Cover2-HatzaotHok">
    <w:name w:val="Cover 2-HatzaotHok"/>
    <w:basedOn w:val="Cover1-Reshumot"/>
    <w:rsid w:val="00AE4276"/>
    <w:rPr>
      <w:sz w:val="36"/>
      <w:szCs w:val="52"/>
    </w:rPr>
  </w:style>
  <w:style w:type="paragraph" w:customStyle="1" w:styleId="Cover3-Haknesset">
    <w:name w:val="Cover 3-Haknesset"/>
    <w:basedOn w:val="Cover1-Reshumot"/>
    <w:rsid w:val="00AE4276"/>
    <w:rPr>
      <w:b/>
      <w:bCs/>
      <w:spacing w:val="60"/>
    </w:rPr>
  </w:style>
  <w:style w:type="paragraph" w:customStyle="1" w:styleId="Cover4-Date">
    <w:name w:val="Cover 4-Date"/>
    <w:basedOn w:val="a"/>
    <w:rsid w:val="00AE4276"/>
    <w:pPr>
      <w:pBdr>
        <w:bottom w:val="single" w:sz="4" w:space="0" w:color="auto"/>
      </w:pBdr>
      <w:tabs>
        <w:tab w:val="center" w:pos="4820"/>
        <w:tab w:val="right" w:pos="9639"/>
      </w:tabs>
      <w:snapToGrid w:val="0"/>
      <w:spacing w:before="240" w:after="240"/>
      <w:jc w:val="left"/>
    </w:pPr>
    <w:rPr>
      <w:rFonts w:ascii="Arial" w:eastAsia="Arial Unicode MS" w:hAnsi="Arial"/>
      <w:snapToGrid w:val="0"/>
      <w:sz w:val="20"/>
      <w:szCs w:val="26"/>
    </w:rPr>
  </w:style>
  <w:style w:type="paragraph" w:customStyle="1" w:styleId="TOC">
    <w:name w:val="TOC"/>
    <w:basedOn w:val="Noparagraphstyle"/>
    <w:rsid w:val="00943386"/>
    <w:pPr>
      <w:tabs>
        <w:tab w:val="left" w:leader="dot" w:pos="8789"/>
      </w:tabs>
      <w:spacing w:before="120"/>
      <w:ind w:left="284" w:right="284"/>
    </w:pPr>
  </w:style>
  <w:style w:type="paragraph" w:customStyle="1" w:styleId="TOCpg">
    <w:name w:val="TOC pg"/>
    <w:basedOn w:val="TOC"/>
    <w:rsid w:val="00943386"/>
    <w:pPr>
      <w:spacing w:after="120"/>
      <w:ind w:right="567"/>
      <w:jc w:val="right"/>
    </w:pPr>
  </w:style>
  <w:style w:type="paragraph" w:customStyle="1" w:styleId="HeadMitparsemetBaze">
    <w:name w:val="Head MitparsemetBaze"/>
    <w:basedOn w:val="a"/>
    <w:rsid w:val="00AE4276"/>
    <w:pPr>
      <w:keepNext/>
      <w:keepLines/>
      <w:pageBreakBefore/>
      <w:snapToGrid w:val="0"/>
      <w:spacing w:before="480"/>
    </w:pPr>
    <w:rPr>
      <w:rFonts w:ascii="Arial" w:eastAsia="Arial Unicode MS" w:hAnsi="Arial"/>
      <w:b/>
      <w:bCs/>
      <w:snapToGrid w:val="0"/>
      <w:sz w:val="20"/>
      <w:szCs w:val="26"/>
    </w:rPr>
  </w:style>
  <w:style w:type="paragraph" w:customStyle="1" w:styleId="HeadHatzaotHok">
    <w:name w:val="Head HatzaotHok"/>
    <w:basedOn w:val="a"/>
    <w:rsid w:val="00AE4276"/>
    <w:pPr>
      <w:keepNext/>
      <w:keepLines/>
      <w:snapToGrid w:val="0"/>
      <w:spacing w:before="240"/>
      <w:jc w:val="center"/>
      <w:outlineLvl w:val="0"/>
    </w:pPr>
    <w:rPr>
      <w:rFonts w:ascii="Arial" w:eastAsia="Arial Unicode MS" w:hAnsi="Arial"/>
      <w:b/>
      <w:bCs/>
      <w:snapToGrid w:val="0"/>
      <w:sz w:val="20"/>
      <w:szCs w:val="26"/>
    </w:rPr>
  </w:style>
  <w:style w:type="paragraph" w:customStyle="1" w:styleId="HeadHatzaotHok4Futer">
    <w:name w:val="Head HatzaotHok4Futer"/>
    <w:basedOn w:val="HeadHatzaotHok"/>
    <w:rsid w:val="00AE4276"/>
    <w:pPr>
      <w:spacing w:before="120" w:after="120"/>
    </w:pPr>
    <w:rPr>
      <w:color w:val="FF0000"/>
      <w:w w:val="80"/>
    </w:rPr>
  </w:style>
  <w:style w:type="paragraph" w:styleId="a3">
    <w:name w:val="endnote text"/>
    <w:basedOn w:val="a"/>
    <w:semiHidden/>
    <w:rsid w:val="00AE4276"/>
    <w:pPr>
      <w:ind w:left="227" w:hanging="227"/>
    </w:pPr>
    <w:rPr>
      <w:sz w:val="14"/>
      <w:szCs w:val="22"/>
    </w:rPr>
  </w:style>
  <w:style w:type="paragraph" w:customStyle="1" w:styleId="TableText">
    <w:name w:val="Table Text"/>
    <w:basedOn w:val="a"/>
    <w:rsid w:val="00AE4276"/>
    <w:pPr>
      <w:keepLines/>
      <w:tabs>
        <w:tab w:val="left" w:pos="624"/>
        <w:tab w:val="left" w:pos="1247"/>
      </w:tabs>
      <w:snapToGrid w:val="0"/>
      <w:ind w:left="0"/>
      <w:jc w:val="left"/>
    </w:pPr>
    <w:rPr>
      <w:rFonts w:ascii="Arial" w:eastAsia="Arial Unicode MS" w:hAnsi="Arial"/>
      <w:snapToGrid w:val="0"/>
      <w:sz w:val="20"/>
      <w:szCs w:val="26"/>
    </w:rPr>
  </w:style>
  <w:style w:type="paragraph" w:customStyle="1" w:styleId="TableSideHeading">
    <w:name w:val="Table SideHeading"/>
    <w:basedOn w:val="TableText"/>
    <w:rsid w:val="00AE4276"/>
    <w:pPr>
      <w:outlineLvl w:val="2"/>
    </w:pPr>
  </w:style>
  <w:style w:type="paragraph" w:customStyle="1" w:styleId="TableBlock">
    <w:name w:val="Table Block"/>
    <w:basedOn w:val="TableText"/>
    <w:rsid w:val="00AE4276"/>
    <w:pPr>
      <w:jc w:val="both"/>
    </w:pPr>
  </w:style>
  <w:style w:type="paragraph" w:customStyle="1" w:styleId="TableHead">
    <w:name w:val="Table Head"/>
    <w:basedOn w:val="TableText"/>
    <w:rsid w:val="00AE4276"/>
    <w:pPr>
      <w:jc w:val="center"/>
      <w:outlineLvl w:val="1"/>
    </w:pPr>
    <w:rPr>
      <w:b/>
      <w:bCs/>
    </w:rPr>
  </w:style>
  <w:style w:type="paragraph" w:customStyle="1" w:styleId="TableText2">
    <w:name w:val="Table Text2"/>
    <w:basedOn w:val="TableText"/>
    <w:rsid w:val="00943386"/>
  </w:style>
  <w:style w:type="paragraph" w:customStyle="1" w:styleId="TableInnerSideHeading">
    <w:name w:val="Table InnerSideHeading"/>
    <w:basedOn w:val="TableSideHeading"/>
    <w:rsid w:val="00AE4276"/>
    <w:pPr>
      <w:outlineLvl w:val="9"/>
    </w:pPr>
  </w:style>
  <w:style w:type="paragraph" w:customStyle="1" w:styleId="Hesber">
    <w:name w:val="Hesber"/>
    <w:basedOn w:val="a"/>
    <w:rsid w:val="00AE4276"/>
    <w:pPr>
      <w:snapToGrid w:val="0"/>
      <w:ind w:left="0" w:firstLine="340"/>
    </w:pPr>
    <w:rPr>
      <w:rFonts w:ascii="Arial" w:eastAsia="Arial Unicode MS" w:hAnsi="Arial"/>
      <w:snapToGrid w:val="0"/>
      <w:sz w:val="20"/>
      <w:szCs w:val="26"/>
    </w:rPr>
  </w:style>
  <w:style w:type="paragraph" w:styleId="a4">
    <w:name w:val="footnote text"/>
    <w:basedOn w:val="a"/>
    <w:autoRedefine/>
    <w:semiHidden/>
    <w:rsid w:val="00AE4276"/>
    <w:pPr>
      <w:snapToGrid w:val="0"/>
      <w:spacing w:line="240" w:lineRule="auto"/>
      <w:ind w:left="0"/>
      <w:jc w:val="left"/>
    </w:pPr>
    <w:rPr>
      <w:rFonts w:ascii="Arial" w:eastAsia="Arial Unicode MS" w:hAnsi="Arial"/>
      <w:snapToGrid w:val="0"/>
      <w:sz w:val="14"/>
      <w:szCs w:val="20"/>
    </w:rPr>
  </w:style>
  <w:style w:type="character" w:styleId="a5">
    <w:name w:val="footnote reference"/>
    <w:aliases w:val="Footnote Reference"/>
    <w:basedOn w:val="a0"/>
    <w:semiHidden/>
    <w:rsid w:val="00AE4276"/>
    <w:rPr>
      <w:vertAlign w:val="superscript"/>
    </w:rPr>
  </w:style>
  <w:style w:type="paragraph" w:customStyle="1" w:styleId="HesberHeading">
    <w:name w:val="Hesber Heading"/>
    <w:basedOn w:val="Hesber"/>
    <w:rsid w:val="00AE4276"/>
    <w:pPr>
      <w:tabs>
        <w:tab w:val="left" w:pos="624"/>
        <w:tab w:val="left" w:pos="1247"/>
      </w:tabs>
    </w:pPr>
    <w:rPr>
      <w:b/>
      <w:bCs/>
    </w:rPr>
  </w:style>
  <w:style w:type="paragraph" w:customStyle="1" w:styleId="HesberWriters">
    <w:name w:val="Hesber Writers"/>
    <w:basedOn w:val="Hesber"/>
    <w:rsid w:val="00AE4276"/>
    <w:pPr>
      <w:spacing w:before="120" w:after="120"/>
      <w:ind w:left="1418"/>
      <w:jc w:val="right"/>
    </w:pPr>
    <w:rPr>
      <w:b/>
      <w:bCs/>
    </w:rPr>
  </w:style>
  <w:style w:type="paragraph" w:customStyle="1" w:styleId="Hesber1st">
    <w:name w:val="Hesber 1st"/>
    <w:basedOn w:val="Hesber"/>
    <w:rsid w:val="00AE4276"/>
    <w:pPr>
      <w:tabs>
        <w:tab w:val="left" w:pos="680"/>
        <w:tab w:val="left" w:pos="1020"/>
      </w:tabs>
      <w:ind w:firstLine="0"/>
    </w:pPr>
  </w:style>
  <w:style w:type="character" w:styleId="a6">
    <w:name w:val="endnote reference"/>
    <w:basedOn w:val="a0"/>
    <w:semiHidden/>
    <w:rsid w:val="00AE4276"/>
    <w:rPr>
      <w:vertAlign w:val="superscript"/>
    </w:rPr>
  </w:style>
  <w:style w:type="paragraph" w:customStyle="1" w:styleId="TableBlockOutdent">
    <w:name w:val="Table BlockOutdent"/>
    <w:basedOn w:val="TableBlock"/>
    <w:rsid w:val="00AE4276"/>
    <w:pPr>
      <w:ind w:left="624" w:hanging="624"/>
    </w:pPr>
  </w:style>
  <w:style w:type="paragraph" w:styleId="a7">
    <w:name w:val="header"/>
    <w:basedOn w:val="a"/>
    <w:rsid w:val="00AE4276"/>
    <w:pPr>
      <w:tabs>
        <w:tab w:val="center" w:pos="4153"/>
        <w:tab w:val="right" w:pos="8306"/>
      </w:tabs>
    </w:pPr>
  </w:style>
  <w:style w:type="paragraph" w:styleId="a8">
    <w:name w:val="footer"/>
    <w:basedOn w:val="a"/>
    <w:rsid w:val="00AE4276"/>
    <w:pPr>
      <w:tabs>
        <w:tab w:val="center" w:pos="4153"/>
        <w:tab w:val="right" w:pos="8306"/>
      </w:tabs>
    </w:pPr>
  </w:style>
  <w:style w:type="paragraph" w:customStyle="1" w:styleId="HeadDivreiHesber">
    <w:name w:val="Head DivreiHesber"/>
    <w:basedOn w:val="a"/>
    <w:rsid w:val="00AE4276"/>
    <w:pPr>
      <w:snapToGrid w:val="0"/>
      <w:spacing w:before="360" w:after="120"/>
      <w:jc w:val="center"/>
      <w:outlineLvl w:val="1"/>
    </w:pPr>
    <w:rPr>
      <w:rFonts w:ascii="Arial" w:eastAsia="Arial Unicode MS" w:hAnsi="Arial"/>
      <w:b/>
      <w:snapToGrid w:val="0"/>
      <w:spacing w:val="40"/>
      <w:sz w:val="20"/>
      <w:szCs w:val="26"/>
    </w:rPr>
  </w:style>
  <w:style w:type="paragraph" w:customStyle="1" w:styleId="Ragil">
    <w:name w:val="Ragil"/>
    <w:basedOn w:val="a"/>
    <w:rsid w:val="00AE4276"/>
    <w:pPr>
      <w:snapToGrid w:val="0"/>
      <w:jc w:val="left"/>
    </w:pPr>
    <w:rPr>
      <w:rFonts w:ascii="Arial" w:eastAsia="Arial Unicode MS" w:hAnsi="Arial"/>
      <w:snapToGrid w:val="0"/>
      <w:sz w:val="20"/>
      <w:szCs w:val="26"/>
    </w:rPr>
  </w:style>
  <w:style w:type="paragraph" w:styleId="a9">
    <w:name w:val="Title"/>
    <w:basedOn w:val="a"/>
    <w:qFormat/>
    <w:rsid w:val="00943386"/>
    <w:pPr>
      <w:jc w:val="center"/>
    </w:pPr>
    <w:rPr>
      <w:b/>
      <w:bCs/>
      <w:sz w:val="28"/>
      <w:szCs w:val="28"/>
      <w:u w:val="single"/>
    </w:rPr>
  </w:style>
  <w:style w:type="character" w:styleId="aa">
    <w:name w:val="page number"/>
    <w:basedOn w:val="a0"/>
    <w:rsid w:val="00AE4276"/>
  </w:style>
  <w:style w:type="paragraph" w:customStyle="1" w:styleId="David">
    <w:name w:val="רגיל + (עברית ושפות אחרות) David"/>
    <w:aliases w:val="‏13 נק',מודגש,אחרי:  6 נק'"/>
    <w:basedOn w:val="a"/>
    <w:rsid w:val="001207F8"/>
    <w:pPr>
      <w:jc w:val="left"/>
    </w:pPr>
    <w:rPr>
      <w:sz w:val="26"/>
      <w:szCs w:val="26"/>
    </w:rPr>
  </w:style>
  <w:style w:type="paragraph" w:styleId="ab">
    <w:name w:val="Balloon Text"/>
    <w:basedOn w:val="a"/>
    <w:link w:val="ac"/>
    <w:semiHidden/>
    <w:unhideWhenUsed/>
    <w:rsid w:val="00325C14"/>
    <w:pPr>
      <w:spacing w:line="240" w:lineRule="auto"/>
    </w:pPr>
    <w:rPr>
      <w:rFonts w:ascii="Tahoma" w:hAnsi="Tahoma" w:cs="Tahoma"/>
      <w:sz w:val="16"/>
      <w:szCs w:val="16"/>
    </w:rPr>
  </w:style>
  <w:style w:type="character" w:customStyle="1" w:styleId="ac">
    <w:name w:val="טקסט בלונים תו"/>
    <w:basedOn w:val="a0"/>
    <w:link w:val="ab"/>
    <w:semiHidden/>
    <w:rsid w:val="00325C14"/>
    <w:rPr>
      <w:rFonts w:ascii="Tahoma" w:hAnsi="Tahoma" w:cs="Tahoma"/>
      <w:color w:val="000000"/>
      <w:spacing w:val="1"/>
      <w:sz w:val="16"/>
      <w:szCs w:val="16"/>
      <w:lang w:eastAsia="ja-JP"/>
    </w:rPr>
  </w:style>
  <w:style w:type="character" w:customStyle="1" w:styleId="10">
    <w:name w:val="כותרת 1 תו"/>
    <w:basedOn w:val="a0"/>
    <w:link w:val="1"/>
    <w:uiPriority w:val="9"/>
    <w:rsid w:val="00AE4276"/>
    <w:rPr>
      <w:rFonts w:asciiTheme="majorHAnsi" w:eastAsiaTheme="majorEastAsia" w:hAnsiTheme="majorHAnsi" w:cs="David"/>
      <w:bCs/>
      <w:sz w:val="32"/>
      <w:szCs w:val="36"/>
    </w:rPr>
  </w:style>
  <w:style w:type="character" w:customStyle="1" w:styleId="20">
    <w:name w:val="כותרת 2 תו"/>
    <w:basedOn w:val="a0"/>
    <w:link w:val="2"/>
    <w:rsid w:val="00AE4276"/>
    <w:rPr>
      <w:rFonts w:asciiTheme="majorHAnsi" w:eastAsiaTheme="majorEastAsia" w:hAnsiTheme="majorHAnsi" w:cs="David"/>
      <w:bCs/>
      <w:sz w:val="26"/>
      <w:szCs w:val="36"/>
      <w:u w:val="single"/>
    </w:rPr>
  </w:style>
  <w:style w:type="character" w:customStyle="1" w:styleId="30">
    <w:name w:val="כותרת 3 תו"/>
    <w:basedOn w:val="a0"/>
    <w:link w:val="3"/>
    <w:rsid w:val="00AE4276"/>
    <w:rPr>
      <w:rFonts w:asciiTheme="majorHAnsi" w:eastAsiaTheme="majorEastAsia" w:hAnsiTheme="majorHAnsi" w:cs="David"/>
      <w:sz w:val="24"/>
      <w:szCs w:val="28"/>
      <w:u w:val="double"/>
    </w:rPr>
  </w:style>
  <w:style w:type="character" w:customStyle="1" w:styleId="40">
    <w:name w:val="כותרת 4 תו"/>
    <w:basedOn w:val="a0"/>
    <w:link w:val="4"/>
    <w:uiPriority w:val="9"/>
    <w:rsid w:val="00AE4276"/>
    <w:rPr>
      <w:rFonts w:ascii="David" w:eastAsiaTheme="minorHAnsi" w:hAnsi="David" w:cs="David"/>
      <w:b/>
      <w:bCs/>
      <w:color w:val="000000" w:themeColor="text1"/>
      <w:sz w:val="24"/>
      <w:szCs w:val="28"/>
    </w:rPr>
  </w:style>
  <w:style w:type="character" w:customStyle="1" w:styleId="50">
    <w:name w:val="כותרת 5 תו"/>
    <w:basedOn w:val="a0"/>
    <w:link w:val="5"/>
    <w:uiPriority w:val="9"/>
    <w:rsid w:val="00AE4276"/>
    <w:rPr>
      <w:rFonts w:ascii="David" w:eastAsiaTheme="minorHAnsi" w:hAnsi="David" w:cs="David"/>
      <w:color w:val="000000" w:themeColor="text1"/>
      <w:sz w:val="24"/>
      <w:szCs w:val="24"/>
    </w:rPr>
  </w:style>
  <w:style w:type="character" w:customStyle="1" w:styleId="60">
    <w:name w:val="כותרת 6 תו"/>
    <w:basedOn w:val="a0"/>
    <w:link w:val="6"/>
    <w:rsid w:val="00F17304"/>
    <w:rPr>
      <w:rFonts w:ascii="David" w:eastAsia="David" w:hAnsi="David" w:cs="David"/>
      <w:b/>
      <w:bCs/>
      <w:lang w:val="en"/>
    </w:rPr>
  </w:style>
  <w:style w:type="numbering" w:customStyle="1" w:styleId="11">
    <w:name w:val="ללא רשימה1"/>
    <w:next w:val="a2"/>
    <w:uiPriority w:val="99"/>
    <w:semiHidden/>
    <w:unhideWhenUsed/>
    <w:rsid w:val="00F17304"/>
  </w:style>
  <w:style w:type="table" w:customStyle="1" w:styleId="TableNormal">
    <w:name w:val="TableNormal"/>
    <w:rsid w:val="00F17304"/>
    <w:pPr>
      <w:widowControl w:val="0"/>
      <w:bidi/>
      <w:spacing w:line="360" w:lineRule="auto"/>
      <w:ind w:left="340"/>
      <w:jc w:val="both"/>
    </w:pPr>
    <w:rPr>
      <w:rFonts w:ascii="David" w:eastAsia="David" w:hAnsi="David" w:cs="David"/>
      <w:sz w:val="24"/>
      <w:szCs w:val="24"/>
      <w:lang w:val="en"/>
    </w:rPr>
    <w:tblPr>
      <w:tblCellMar>
        <w:top w:w="100" w:type="dxa"/>
        <w:left w:w="100" w:type="dxa"/>
        <w:bottom w:w="100" w:type="dxa"/>
        <w:right w:w="100" w:type="dxa"/>
      </w:tblCellMar>
    </w:tblPr>
  </w:style>
  <w:style w:type="paragraph" w:styleId="ad">
    <w:name w:val="Subtitle"/>
    <w:basedOn w:val="a"/>
    <w:next w:val="a"/>
    <w:link w:val="ae"/>
    <w:rsid w:val="00F17304"/>
    <w:pPr>
      <w:keepNext/>
      <w:keepLines/>
      <w:spacing w:before="360" w:after="80"/>
    </w:pPr>
    <w:rPr>
      <w:rFonts w:ascii="Georgia" w:eastAsia="Georgia" w:hAnsi="Georgia" w:cs="Georgia"/>
      <w:i/>
      <w:iCs/>
      <w:color w:val="666666"/>
      <w:sz w:val="48"/>
      <w:szCs w:val="48"/>
      <w:lang w:val="en"/>
    </w:rPr>
  </w:style>
  <w:style w:type="character" w:customStyle="1" w:styleId="ae">
    <w:name w:val="כותרת משנה תו"/>
    <w:basedOn w:val="a0"/>
    <w:link w:val="ad"/>
    <w:rsid w:val="00F17304"/>
    <w:rPr>
      <w:rFonts w:ascii="Georgia" w:eastAsia="Georgia" w:hAnsi="Georgia" w:cs="Georgia"/>
      <w:i/>
      <w:iCs/>
      <w:color w:val="666666"/>
      <w:sz w:val="48"/>
      <w:szCs w:val="48"/>
      <w:lang w:val="en"/>
    </w:rPr>
  </w:style>
  <w:style w:type="paragraph" w:styleId="af">
    <w:name w:val="TOC Heading"/>
    <w:basedOn w:val="1"/>
    <w:next w:val="a"/>
    <w:uiPriority w:val="39"/>
    <w:unhideWhenUsed/>
    <w:qFormat/>
    <w:rsid w:val="00AE4276"/>
    <w:pPr>
      <w:widowControl/>
      <w:spacing w:before="120" w:after="120"/>
      <w:outlineLvl w:val="9"/>
    </w:pPr>
    <w:rPr>
      <w:rtl/>
      <w:cs/>
    </w:rPr>
  </w:style>
  <w:style w:type="paragraph" w:styleId="TOC1">
    <w:name w:val="toc 1"/>
    <w:basedOn w:val="a"/>
    <w:next w:val="a"/>
    <w:autoRedefine/>
    <w:uiPriority w:val="39"/>
    <w:unhideWhenUsed/>
    <w:rsid w:val="00AE4276"/>
    <w:pPr>
      <w:tabs>
        <w:tab w:val="right" w:leader="dot" w:pos="9629"/>
      </w:tabs>
      <w:spacing w:after="100"/>
    </w:pPr>
    <w:rPr>
      <w:bCs/>
      <w:szCs w:val="22"/>
    </w:rPr>
  </w:style>
  <w:style w:type="paragraph" w:styleId="TOC2">
    <w:name w:val="toc 2"/>
    <w:basedOn w:val="a"/>
    <w:next w:val="a"/>
    <w:uiPriority w:val="39"/>
    <w:unhideWhenUsed/>
    <w:rsid w:val="00AE4276"/>
    <w:pPr>
      <w:tabs>
        <w:tab w:val="right" w:leader="dot" w:pos="9628"/>
      </w:tabs>
      <w:spacing w:after="100"/>
    </w:pPr>
    <w:rPr>
      <w:szCs w:val="22"/>
    </w:rPr>
  </w:style>
  <w:style w:type="character" w:styleId="Hyperlink">
    <w:name w:val="Hyperlink"/>
    <w:basedOn w:val="a0"/>
    <w:uiPriority w:val="99"/>
    <w:unhideWhenUsed/>
    <w:rsid w:val="00AE4276"/>
    <w:rPr>
      <w:color w:val="0000FF" w:themeColor="hyperlink"/>
      <w:u w:val="single"/>
    </w:rPr>
  </w:style>
  <w:style w:type="paragraph" w:styleId="TOC3">
    <w:name w:val="toc 3"/>
    <w:basedOn w:val="a"/>
    <w:next w:val="a"/>
    <w:uiPriority w:val="39"/>
    <w:unhideWhenUsed/>
    <w:rsid w:val="00AE4276"/>
    <w:pPr>
      <w:numPr>
        <w:numId w:val="27"/>
      </w:numPr>
      <w:tabs>
        <w:tab w:val="right" w:leader="dot" w:pos="9629"/>
      </w:tabs>
      <w:spacing w:after="100"/>
      <w:ind w:left="811" w:hanging="357"/>
    </w:pPr>
    <w:rPr>
      <w:szCs w:val="22"/>
    </w:rPr>
  </w:style>
  <w:style w:type="paragraph" w:styleId="TOC4">
    <w:name w:val="toc 4"/>
    <w:basedOn w:val="a"/>
    <w:next w:val="a"/>
    <w:autoRedefine/>
    <w:unhideWhenUsed/>
    <w:qFormat/>
    <w:rsid w:val="00AE4276"/>
    <w:pPr>
      <w:tabs>
        <w:tab w:val="right" w:leader="dot" w:pos="9628"/>
      </w:tabs>
      <w:spacing w:after="100"/>
      <w:ind w:left="567"/>
    </w:pPr>
    <w:rPr>
      <w:rFonts w:asciiTheme="minorHAnsi" w:eastAsiaTheme="minorEastAsia" w:hAnsiTheme="minorHAnsi"/>
      <w:noProof/>
      <w:sz w:val="22"/>
      <w:szCs w:val="22"/>
    </w:rPr>
  </w:style>
  <w:style w:type="paragraph" w:styleId="TOC5">
    <w:name w:val="toc 5"/>
    <w:basedOn w:val="a"/>
    <w:next w:val="a"/>
    <w:semiHidden/>
    <w:unhideWhenUsed/>
    <w:rsid w:val="00AE4276"/>
    <w:pPr>
      <w:tabs>
        <w:tab w:val="right" w:leader="dot" w:pos="9628"/>
      </w:tabs>
      <w:spacing w:after="100"/>
      <w:ind w:left="567"/>
    </w:pPr>
    <w:rPr>
      <w:szCs w:val="22"/>
    </w:rPr>
  </w:style>
  <w:style w:type="paragraph" w:styleId="TOC6">
    <w:name w:val="toc 6"/>
    <w:basedOn w:val="a"/>
    <w:next w:val="a"/>
    <w:autoRedefine/>
    <w:semiHidden/>
    <w:unhideWhenUsed/>
    <w:rsid w:val="00AE4276"/>
    <w:pPr>
      <w:spacing w:after="100"/>
      <w:ind w:left="850"/>
    </w:pPr>
  </w:style>
  <w:style w:type="paragraph" w:styleId="TOC7">
    <w:name w:val="toc 7"/>
    <w:basedOn w:val="a"/>
    <w:next w:val="a"/>
    <w:autoRedefine/>
    <w:semiHidden/>
    <w:unhideWhenUsed/>
    <w:rsid w:val="00AE4276"/>
    <w:pPr>
      <w:spacing w:after="100"/>
      <w:ind w:left="1020"/>
    </w:pPr>
  </w:style>
  <w:style w:type="paragraph" w:styleId="TOC8">
    <w:name w:val="toc 8"/>
    <w:basedOn w:val="a"/>
    <w:next w:val="a"/>
    <w:autoRedefine/>
    <w:semiHidden/>
    <w:unhideWhenUsed/>
    <w:rsid w:val="00AE4276"/>
    <w:pPr>
      <w:spacing w:after="100"/>
      <w:ind w:left="1190"/>
    </w:pPr>
  </w:style>
  <w:style w:type="paragraph" w:styleId="TOC9">
    <w:name w:val="toc 9"/>
    <w:basedOn w:val="a"/>
    <w:next w:val="a"/>
    <w:autoRedefine/>
    <w:semiHidden/>
    <w:unhideWhenUsed/>
    <w:rsid w:val="00AE4276"/>
    <w:pPr>
      <w:spacing w:after="100"/>
      <w:ind w:left="1360"/>
    </w:pPr>
  </w:style>
  <w:style w:type="paragraph" w:customStyle="1" w:styleId="TableHead2">
    <w:name w:val="Table Head2"/>
    <w:basedOn w:val="TableHead"/>
    <w:qFormat/>
    <w:rsid w:val="00AE4276"/>
    <w:pPr>
      <w:outlineLvl w:val="9"/>
    </w:pPr>
  </w:style>
  <w:style w:type="paragraph" w:customStyle="1" w:styleId="TableSideHeading2">
    <w:name w:val="Table SideHeading2"/>
    <w:basedOn w:val="TableSideHeading"/>
    <w:autoRedefine/>
    <w:qFormat/>
    <w:rsid w:val="00AE4276"/>
    <w:pPr>
      <w:keepLines w:val="0"/>
      <w:outlineLvl w:val="9"/>
    </w:pPr>
  </w:style>
  <w:style w:type="paragraph" w:customStyle="1" w:styleId="0">
    <w:name w:val="סגנון שורה ראשונה:  0  ס''מ"/>
    <w:basedOn w:val="2"/>
    <w:rsid w:val="00AE4276"/>
    <w:rPr>
      <w:rFonts w:eastAsia="Times New Roman"/>
    </w:rPr>
  </w:style>
  <w:style w:type="paragraph" w:styleId="af0">
    <w:name w:val="List Paragraph"/>
    <w:basedOn w:val="a"/>
    <w:uiPriority w:val="34"/>
    <w:qFormat/>
    <w:rsid w:val="00AE4276"/>
    <w:pPr>
      <w:widowControl/>
      <w:spacing w:line="259" w:lineRule="auto"/>
    </w:pPr>
    <w:rPr>
      <w:rFonts w:asciiTheme="minorHAnsi" w:hAnsiTheme="minorHAnsi"/>
      <w:sz w:val="22"/>
    </w:rPr>
  </w:style>
  <w:style w:type="table" w:styleId="af1">
    <w:name w:val="Table Grid"/>
    <w:basedOn w:val="a1"/>
    <w:rsid w:val="00AE42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Plain Table 1"/>
    <w:basedOn w:val="a1"/>
    <w:uiPriority w:val="41"/>
    <w:rsid w:val="00AE427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3">
    <w:name w:val="Grid Table 1 Light"/>
    <w:basedOn w:val="a1"/>
    <w:uiPriority w:val="46"/>
    <w:rsid w:val="00AE427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af2">
    <w:name w:val="טבלת חקיקה"/>
    <w:basedOn w:val="a1"/>
    <w:uiPriority w:val="99"/>
    <w:rsid w:val="00AE4276"/>
    <w:pPr>
      <w:jc w:val="center"/>
    </w:pPr>
    <w:rPr>
      <w:rFonts w:cstheme="minorBidi"/>
    </w:rPr>
    <w:tblPr/>
    <w:tcPr>
      <w:tcMar>
        <w:left w:w="0" w:type="dxa"/>
        <w:right w:w="0" w:type="dxa"/>
      </w:tcMar>
      <w:vAlign w:val="center"/>
    </w:tcPr>
    <w:tblStylePr w:type="firstRow">
      <w:pPr>
        <w:jc w:val="center"/>
      </w:pPr>
      <w:rPr>
        <w:rFonts w:cs="David"/>
        <w:bCs/>
        <w:szCs w:val="24"/>
      </w:rPr>
      <w:tblPr/>
      <w:tcPr>
        <w:tcBorders>
          <w:top w:val="nil"/>
          <w:left w:val="nil"/>
          <w:bottom w:val="nil"/>
          <w:right w:val="nil"/>
          <w:insideH w:val="nil"/>
          <w:insideV w:val="nil"/>
          <w:tl2br w:val="nil"/>
          <w:tr2bl w:val="nil"/>
        </w:tcBorders>
        <w:shd w:val="pct10" w:color="auto" w:fill="auto"/>
      </w:tcPr>
    </w:tblStylePr>
    <w:tblStylePr w:type="firstCol">
      <w:tblPr/>
      <w:tcPr>
        <w:noWrap/>
      </w:tcPr>
    </w:tblStylePr>
    <w:tblStylePr w:type="lastCol">
      <w:pPr>
        <w:jc w:val="center"/>
      </w:pPr>
      <w:tblPr/>
      <w:tcPr>
        <w:noWrap/>
      </w:tcPr>
    </w:tblStylePr>
  </w:style>
  <w:style w:type="table" w:customStyle="1" w:styleId="14">
    <w:name w:val="סגנון1"/>
    <w:basedOn w:val="a1"/>
    <w:uiPriority w:val="99"/>
    <w:rsid w:val="00AE4276"/>
    <w:tblPr/>
    <w:tblStylePr w:type="firstCol">
      <w:pPr>
        <w:keepNext w:val="0"/>
        <w:keepLines/>
        <w:pageBreakBefore w:val="0"/>
        <w:widowControl w:val="0"/>
        <w:suppressLineNumbers w:val="0"/>
        <w:suppressAutoHyphens w:val="0"/>
        <w:wordWrap/>
      </w:p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80515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מסמך" ma:contentTypeID="0x01010054E21C28B32ECF49ADBB6A5BBBCCB3CD" ma:contentTypeVersion="" ma:contentTypeDescription="צור מסמך חדש." ma:contentTypeScope="" ma:versionID="f81d89568b860eeaa06327f0f2d2f14b">
  <xsd:schema xmlns:xsd="http://www.w3.org/2001/XMLSchema" xmlns:xs="http://www.w3.org/2001/XMLSchema" xmlns:p="http://schemas.microsoft.com/office/2006/metadata/properties" xmlns:ns2="290d5b49-c690-4c6f-bbb9-1e50dab33eee" targetNamespace="http://schemas.microsoft.com/office/2006/metadata/properties" ma:root="true" ma:fieldsID="a6db6e33f8462d87724f237088727803" ns2:_="">
    <xsd:import namespace="290d5b49-c690-4c6f-bbb9-1e50dab33eee"/>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0d5b49-c690-4c6f-bbb9-1e50dab33eee" elementFormDefault="qualified">
    <xsd:import namespace="http://schemas.microsoft.com/office/2006/documentManagement/types"/>
    <xsd:import namespace="http://schemas.microsoft.com/office/infopath/2007/PartnerControls"/>
    <xsd:element name="SharedWithUsers" ma:index="8"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CDC32B-DD97-493E-9196-3EF77D6F9C7D}">
  <ds:schemaRefs>
    <ds:schemaRef ds:uri="http://schemas.microsoft.com/sharepoint/v3/contenttype/forms"/>
  </ds:schemaRefs>
</ds:datastoreItem>
</file>

<file path=customXml/itemProps2.xml><?xml version="1.0" encoding="utf-8"?>
<ds:datastoreItem xmlns:ds="http://schemas.openxmlformats.org/officeDocument/2006/customXml" ds:itemID="{88F4AFE3-9455-419C-8851-785A55F44517}">
  <ds:schemaRefs>
    <ds:schemaRef ds:uri="http://purl.org/dc/terms/"/>
    <ds:schemaRef ds:uri="http://schemas.microsoft.com/office/infopath/2007/PartnerControls"/>
    <ds:schemaRef ds:uri="290d5b49-c690-4c6f-bbb9-1e50dab33eee"/>
    <ds:schemaRef ds:uri="http://schemas.microsoft.com/office/2006/documentManagement/types"/>
    <ds:schemaRef ds:uri="http://schemas.microsoft.com/office/2006/metadata/properties"/>
    <ds:schemaRef ds:uri="http://purl.org/dc/elements/1.1/"/>
    <ds:schemaRef ds:uri="http://schemas.openxmlformats.org/package/2006/metadata/core-properties"/>
    <ds:schemaRef ds:uri="http://www.w3.org/XML/1998/namespace"/>
    <ds:schemaRef ds:uri="http://purl.org/dc/dcmitype/"/>
  </ds:schemaRefs>
</ds:datastoreItem>
</file>

<file path=customXml/itemProps3.xml><?xml version="1.0" encoding="utf-8"?>
<ds:datastoreItem xmlns:ds="http://schemas.openxmlformats.org/officeDocument/2006/customXml" ds:itemID="{1456C1EB-222F-428B-8FA0-7DEBE7228E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0d5b49-c690-4c6f-bbb9-1e50dab33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AAC9DCD-A5F2-4C95-8317-5EB13DCDC0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24</Pages>
  <Words>5274</Words>
  <Characters>30065</Characters>
  <Application>Microsoft Office Word</Application>
  <DocSecurity>0</DocSecurity>
  <Lines>250</Lines>
  <Paragraphs>70</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רשומות</vt:lpstr>
      <vt:lpstr>רשומות</vt:lpstr>
    </vt:vector>
  </TitlesOfParts>
  <Company>Knesset</Company>
  <LinksUpToDate>false</LinksUpToDate>
  <CharactersWithSpaces>35269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רשומות</dc:title>
  <dc:creator>מיקה צור</dc:creator>
  <cp:lastModifiedBy>טליה ווייס עמר</cp:lastModifiedBy>
  <cp:revision>15</cp:revision>
  <cp:lastPrinted>2013-07-04T08:25:00Z</cp:lastPrinted>
  <dcterms:created xsi:type="dcterms:W3CDTF">2015-04-20T09:58:00Z</dcterms:created>
  <dcterms:modified xsi:type="dcterms:W3CDTF">2026-07-05T11:52:00Z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0x01010054E21C28B32ECF49ADBB6A5BBBCCB3CD</vt:lpwstr>
  </property>
  <property fmtid="{D5CDD505-2E9C-101B-9397-08002B2CF9AE}" pid="3" name="_dlc_DocIdItemGuid">
    <vt:lpwstr>8badafff-95aa-4718-b074-a2d35988ffa8</vt:lpwstr>
  </property>
  <property fmtid="{D5CDD505-2E9C-101B-9397-08002B2CF9AE}" pid="4" name="SanhedrinDocumentType">
    <vt:r8>10</vt:r8>
  </property>
  <property fmtid="{D5CDD505-2E9C-101B-9397-08002B2CF9AE}" pid="5" name="SanhedrinItemID">
    <vt:r8>2244522</vt:r8>
  </property>
</Properties>
</file>