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4A74529A" w:rsidP="4A74529A" w:rsidRDefault="4A74529A" w14:paraId="1C5F10EB" w14:textId="6272780C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A74529A" w:rsidR="4A74529A">
        <w:rPr>
          <w:b w:val="1"/>
          <w:bCs w:val="1"/>
          <w:sz w:val="24"/>
          <w:szCs w:val="24"/>
        </w:rPr>
        <w:t xml:space="preserve">제8장 </w:t>
      </w:r>
      <w:proofErr w:type="spellStart"/>
      <w:r w:rsidRPr="4A74529A" w:rsidR="4A74529A">
        <w:rPr>
          <w:b w:val="1"/>
          <w:bCs w:val="1"/>
          <w:sz w:val="24"/>
          <w:szCs w:val="24"/>
        </w:rPr>
        <w:t>교락법과</w:t>
      </w:r>
      <w:proofErr w:type="spellEnd"/>
      <w:r w:rsidRPr="4A74529A" w:rsidR="4A74529A">
        <w:rPr>
          <w:b w:val="1"/>
          <w:bCs w:val="1"/>
          <w:sz w:val="24"/>
          <w:szCs w:val="24"/>
        </w:rPr>
        <w:t xml:space="preserve"> 일부실시법</w:t>
      </w:r>
    </w:p>
    <w:p w:rsidR="4A74529A" w:rsidP="4A74529A" w:rsidRDefault="4A74529A" w14:paraId="6EBFAC6F" w14:textId="54A52AA0">
      <w:pPr>
        <w:pStyle w:val="a"/>
        <w:spacing w:line="312" w:lineRule="auto"/>
        <w:jc w:val="left"/>
        <w:rPr>
          <w:sz w:val="24"/>
          <w:szCs w:val="24"/>
        </w:rPr>
      </w:pPr>
    </w:p>
    <w:p w:rsidR="4A74529A" w:rsidP="4A74529A" w:rsidRDefault="4A74529A" w14:paraId="2E140286" w14:textId="181CE21D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A74529A" w:rsidR="4A74529A">
        <w:rPr>
          <w:b w:val="1"/>
          <w:bCs w:val="1"/>
          <w:sz w:val="24"/>
          <w:szCs w:val="24"/>
        </w:rPr>
        <w:t>8.1 계획의 개념</w:t>
      </w:r>
    </w:p>
    <w:p w:rsidR="4A74529A" w:rsidP="4A74529A" w:rsidRDefault="4A74529A" w14:paraId="52023E1C" w14:textId="7B00837C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A74529A" w:rsidR="4A74529A">
        <w:rPr>
          <w:sz w:val="24"/>
          <w:szCs w:val="24"/>
        </w:rPr>
        <w:t>교락법</w:t>
      </w:r>
      <w:proofErr w:type="spellEnd"/>
      <w:r w:rsidRPr="4A74529A" w:rsidR="4A74529A">
        <w:rPr>
          <w:sz w:val="24"/>
          <w:szCs w:val="24"/>
        </w:rPr>
        <w:t xml:space="preserve">: </w:t>
      </w:r>
      <w:proofErr w:type="spellStart"/>
      <w:r w:rsidRPr="4A74529A" w:rsidR="4A74529A">
        <w:rPr>
          <w:sz w:val="24"/>
          <w:szCs w:val="24"/>
        </w:rPr>
        <w:t>반씩</w:t>
      </w:r>
      <w:proofErr w:type="spellEnd"/>
      <w:r w:rsidRPr="4A74529A" w:rsidR="4A74529A">
        <w:rPr>
          <w:sz w:val="24"/>
          <w:szCs w:val="24"/>
        </w:rPr>
        <w:t xml:space="preserve"> 또는 1/4씩 나누어 실험을 실시하는 방법</w:t>
      </w:r>
    </w:p>
    <w:p w:rsidR="4A74529A" w:rsidP="4A74529A" w:rsidRDefault="4A74529A" w14:paraId="0FCC8166" w14:textId="689FAA11">
      <w:pPr>
        <w:pStyle w:val="a"/>
        <w:spacing w:line="312" w:lineRule="auto"/>
        <w:jc w:val="left"/>
        <w:rPr>
          <w:sz w:val="24"/>
          <w:szCs w:val="24"/>
        </w:rPr>
      </w:pPr>
      <w:r w:rsidRPr="4A74529A" w:rsidR="4A74529A">
        <w:rPr>
          <w:sz w:val="24"/>
          <w:szCs w:val="24"/>
        </w:rPr>
        <w:t xml:space="preserve">일부실시법: </w:t>
      </w:r>
      <w:proofErr w:type="spellStart"/>
      <w:r w:rsidRPr="4A74529A" w:rsidR="4A74529A">
        <w:rPr>
          <w:sz w:val="24"/>
          <w:szCs w:val="24"/>
        </w:rPr>
        <w:t>반씩</w:t>
      </w:r>
      <w:proofErr w:type="spellEnd"/>
      <w:r w:rsidRPr="4A74529A" w:rsidR="4A74529A">
        <w:rPr>
          <w:sz w:val="24"/>
          <w:szCs w:val="24"/>
        </w:rPr>
        <w:t xml:space="preserve"> 또는 1/4만 실험을 실시하는 방법</w:t>
      </w:r>
    </w:p>
    <w:p w:rsidR="4A74529A" w:rsidP="4A74529A" w:rsidRDefault="4A74529A" w14:paraId="0CE2A106" w14:textId="733F82DF">
      <w:pPr>
        <w:pStyle w:val="a"/>
        <w:spacing w:line="312" w:lineRule="auto"/>
        <w:jc w:val="left"/>
        <w:rPr>
          <w:sz w:val="24"/>
          <w:szCs w:val="24"/>
        </w:rPr>
      </w:pPr>
      <w:r w:rsidRPr="4A74529A" w:rsidR="4A74529A">
        <w:rPr>
          <w:sz w:val="24"/>
          <w:szCs w:val="24"/>
        </w:rPr>
        <w:t>→ 이런 경우 일부 효과들은 서로 교락된다.</w:t>
      </w:r>
    </w:p>
    <w:p w:rsidR="4A74529A" w:rsidP="4A74529A" w:rsidRDefault="4A74529A" w14:paraId="55DA0FA9" w14:textId="5FE4DFDD">
      <w:pPr>
        <w:pStyle w:val="a"/>
        <w:spacing w:line="312" w:lineRule="auto"/>
        <w:jc w:val="left"/>
        <w:rPr>
          <w:b w:val="0"/>
          <w:bCs w:val="0"/>
          <w:sz w:val="24"/>
          <w:szCs w:val="24"/>
        </w:rPr>
      </w:pPr>
      <w:proofErr w:type="spellStart"/>
      <w:r w:rsidRPr="4A74529A" w:rsidR="4A74529A">
        <w:rPr>
          <w:b w:val="0"/>
          <w:bCs w:val="0"/>
          <w:sz w:val="24"/>
          <w:szCs w:val="24"/>
        </w:rPr>
        <w:t>Q</w:t>
      </w:r>
      <w:proofErr w:type="spellEnd"/>
      <w:r w:rsidRPr="4A74529A" w:rsidR="4A74529A">
        <w:rPr>
          <w:b w:val="0"/>
          <w:bCs w:val="0"/>
          <w:sz w:val="24"/>
          <w:szCs w:val="24"/>
        </w:rPr>
        <w:t xml:space="preserve">. 어떻게 실험해야 파악하고자 하는 효과들이 </w:t>
      </w:r>
      <w:r w:rsidRPr="4A74529A" w:rsidR="4A74529A">
        <w:rPr>
          <w:b w:val="0"/>
          <w:bCs w:val="0"/>
          <w:sz w:val="24"/>
          <w:szCs w:val="24"/>
        </w:rPr>
        <w:t>교락되지</w:t>
      </w:r>
      <w:r w:rsidRPr="4A74529A" w:rsidR="4A74529A">
        <w:rPr>
          <w:b w:val="0"/>
          <w:bCs w:val="0"/>
          <w:sz w:val="24"/>
          <w:szCs w:val="24"/>
        </w:rPr>
        <w:t xml:space="preserve"> 않도록 할 수 있을까?</w:t>
      </w:r>
    </w:p>
    <w:p w:rsidR="4A74529A" w:rsidP="4A74529A" w:rsidRDefault="4A74529A" w14:paraId="6149D5B6" w14:textId="332C94DC">
      <w:pPr>
        <w:pStyle w:val="a"/>
        <w:spacing w:line="312" w:lineRule="auto"/>
        <w:jc w:val="left"/>
        <w:rPr>
          <w:b w:val="0"/>
          <w:bCs w:val="0"/>
          <w:sz w:val="24"/>
          <w:szCs w:val="24"/>
        </w:rPr>
      </w:pPr>
    </w:p>
    <w:p w:rsidR="4A74529A" w:rsidP="4A74529A" w:rsidRDefault="4A74529A" w14:paraId="3ED2DA0B" w14:textId="0763F2CC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A74529A" w:rsidR="4A74529A">
        <w:rPr>
          <w:b w:val="1"/>
          <w:bCs w:val="1"/>
          <w:sz w:val="24"/>
          <w:szCs w:val="24"/>
        </w:rPr>
        <w:t xml:space="preserve">8.2 </w:t>
      </w:r>
      <w:proofErr w:type="spellStart"/>
      <w:r w:rsidRPr="4A74529A" w:rsidR="4A74529A">
        <w:rPr>
          <w:b w:val="1"/>
          <w:bCs w:val="1"/>
          <w:sz w:val="24"/>
          <w:szCs w:val="24"/>
        </w:rPr>
        <w:t>교락법</w:t>
      </w:r>
      <w:proofErr w:type="spellEnd"/>
    </w:p>
    <w:p w:rsidR="4A74529A" w:rsidP="4A74529A" w:rsidRDefault="4A74529A" w14:paraId="0132D97B" w14:textId="27AAA7BB">
      <w:pPr>
        <w:pStyle w:val="a"/>
        <w:spacing w:line="312" w:lineRule="auto"/>
        <w:jc w:val="left"/>
      </w:pPr>
      <w:r>
        <w:drawing>
          <wp:inline wp14:editId="5C9CF856" wp14:anchorId="2181E3C0">
            <wp:extent cx="5724524" cy="2981325"/>
            <wp:effectExtent l="0" t="0" r="0" b="0"/>
            <wp:docPr id="7829358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1dfccdd56241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4529A" w:rsidP="4A74529A" w:rsidRDefault="4A74529A" w14:paraId="51778CC7" w14:textId="2E882C65">
      <w:pPr>
        <w:pStyle w:val="a"/>
        <w:spacing w:line="312" w:lineRule="auto"/>
        <w:jc w:val="left"/>
        <w:rPr>
          <w:sz w:val="24"/>
          <w:szCs w:val="24"/>
        </w:rPr>
      </w:pPr>
      <w:proofErr w:type="spellStart"/>
      <w:r w:rsidRPr="4A74529A" w:rsidR="4A74529A">
        <w:rPr>
          <w:sz w:val="24"/>
          <w:szCs w:val="24"/>
        </w:rPr>
        <w:t>완전교락</w:t>
      </w:r>
      <w:proofErr w:type="spellEnd"/>
      <w:r w:rsidRPr="4A74529A" w:rsidR="4A74529A">
        <w:rPr>
          <w:sz w:val="24"/>
          <w:szCs w:val="24"/>
        </w:rPr>
        <w:t xml:space="preserve">: 매 반복마다 블록과 </w:t>
      </w:r>
      <w:proofErr w:type="spellStart"/>
      <w:r w:rsidRPr="4A74529A" w:rsidR="4A74529A">
        <w:rPr>
          <w:sz w:val="24"/>
          <w:szCs w:val="24"/>
        </w:rPr>
        <w:t>교락되는</w:t>
      </w:r>
      <w:proofErr w:type="spellEnd"/>
      <w:r w:rsidRPr="4A74529A" w:rsidR="4A74529A">
        <w:rPr>
          <w:sz w:val="24"/>
          <w:szCs w:val="24"/>
        </w:rPr>
        <w:t xml:space="preserve"> 효과가 같음</w:t>
      </w:r>
    </w:p>
    <w:p w:rsidR="4A74529A" w:rsidP="4A74529A" w:rsidRDefault="4A74529A" w14:paraId="137F5FAF" w14:textId="634A7BD9">
      <w:pPr>
        <w:pStyle w:val="a"/>
        <w:spacing w:line="312" w:lineRule="auto"/>
        <w:jc w:val="left"/>
        <w:rPr>
          <w:sz w:val="24"/>
          <w:szCs w:val="24"/>
        </w:rPr>
      </w:pPr>
      <w:r w:rsidRPr="4A74529A" w:rsidR="4A74529A">
        <w:rPr>
          <w:sz w:val="24"/>
          <w:szCs w:val="24"/>
        </w:rPr>
        <w:t>부분교락: 매 반복마다 블록과 교락되는 효과가 같지 않음</w:t>
      </w:r>
    </w:p>
    <w:p w:rsidR="4A74529A" w:rsidP="4A74529A" w:rsidRDefault="4A74529A" w14:paraId="6C3BCBC2" w14:textId="694D92E0">
      <w:pPr>
        <w:pStyle w:val="a"/>
        <w:spacing w:line="312" w:lineRule="auto"/>
        <w:jc w:val="left"/>
        <w:rPr>
          <w:b w:val="0"/>
          <w:bCs w:val="0"/>
          <w:sz w:val="24"/>
          <w:szCs w:val="24"/>
        </w:rPr>
      </w:pPr>
    </w:p>
    <w:p w:rsidR="4A74529A" w:rsidP="4A74529A" w:rsidRDefault="4A74529A" w14:paraId="1737AF09" w14:textId="785EF3D4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4A74529A" w:rsidR="4A74529A">
        <w:rPr>
          <w:b w:val="1"/>
          <w:bCs w:val="1"/>
          <w:sz w:val="24"/>
          <w:szCs w:val="24"/>
        </w:rPr>
        <w:t>8.3 2</w:t>
      </w:r>
      <w:r w:rsidRPr="4A74529A" w:rsidR="4A74529A">
        <w:rPr>
          <w:b w:val="1"/>
          <w:bCs w:val="1"/>
          <w:sz w:val="24"/>
          <w:szCs w:val="24"/>
          <w:vertAlign w:val="superscript"/>
        </w:rPr>
        <w:t>n-p</w:t>
      </w:r>
      <w:r w:rsidRPr="4A74529A" w:rsidR="4A74529A">
        <w:rPr>
          <w:b w:val="1"/>
          <w:bCs w:val="1"/>
          <w:sz w:val="24"/>
          <w:szCs w:val="24"/>
        </w:rPr>
        <w:t>형 일부실시법</w:t>
      </w:r>
    </w:p>
    <w:p w:rsidR="4A74529A" w:rsidP="4A74529A" w:rsidRDefault="4A74529A" w14:paraId="00CDA45F" w14:textId="78776675">
      <w:pPr>
        <w:pStyle w:val="a"/>
        <w:spacing w:line="312" w:lineRule="auto"/>
        <w:jc w:val="left"/>
        <w:rPr>
          <w:sz w:val="24"/>
          <w:szCs w:val="24"/>
        </w:rPr>
      </w:pPr>
      <w:r w:rsidRPr="4A74529A" w:rsidR="4A74529A">
        <w:rPr>
          <w:sz w:val="24"/>
          <w:szCs w:val="24"/>
        </w:rPr>
        <w:t xml:space="preserve">일부실시법 = </w:t>
      </w:r>
      <w:proofErr w:type="spellStart"/>
      <w:r w:rsidRPr="4A74529A" w:rsidR="4A74529A">
        <w:rPr>
          <w:sz w:val="24"/>
          <w:szCs w:val="24"/>
        </w:rPr>
        <w:t>부분요인배치법</w:t>
      </w:r>
      <w:proofErr w:type="spellEnd"/>
      <w:r w:rsidRPr="4A74529A" w:rsidR="4A74529A">
        <w:rPr>
          <w:sz w:val="24"/>
          <w:szCs w:val="24"/>
        </w:rPr>
        <w:t xml:space="preserve"> = </w:t>
      </w:r>
      <w:proofErr w:type="spellStart"/>
      <w:r w:rsidRPr="4A74529A" w:rsidR="4A74529A">
        <w:rPr>
          <w:sz w:val="24"/>
          <w:szCs w:val="24"/>
        </w:rPr>
        <w:t>fractional</w:t>
      </w:r>
      <w:proofErr w:type="spellEnd"/>
      <w:r w:rsidRPr="4A74529A" w:rsidR="4A74529A">
        <w:rPr>
          <w:sz w:val="24"/>
          <w:szCs w:val="24"/>
        </w:rPr>
        <w:t xml:space="preserve"> </w:t>
      </w:r>
      <w:proofErr w:type="spellStart"/>
      <w:r w:rsidRPr="4A74529A" w:rsidR="4A74529A">
        <w:rPr>
          <w:sz w:val="24"/>
          <w:szCs w:val="24"/>
        </w:rPr>
        <w:t>factorial</w:t>
      </w:r>
      <w:proofErr w:type="spellEnd"/>
      <w:r w:rsidRPr="4A74529A" w:rsidR="4A74529A">
        <w:rPr>
          <w:sz w:val="24"/>
          <w:szCs w:val="24"/>
        </w:rPr>
        <w:t xml:space="preserve"> </w:t>
      </w:r>
      <w:proofErr w:type="spellStart"/>
      <w:r w:rsidRPr="4A74529A" w:rsidR="4A74529A">
        <w:rPr>
          <w:sz w:val="24"/>
          <w:szCs w:val="24"/>
        </w:rPr>
        <w:t>design</w:t>
      </w:r>
      <w:proofErr w:type="spellEnd"/>
    </w:p>
    <w:p w:rsidR="4A74529A" w:rsidP="4A74529A" w:rsidRDefault="4A74529A" w14:paraId="72E756C9" w14:textId="76C3AF3A">
      <w:pPr>
        <w:pStyle w:val="a"/>
        <w:spacing w:line="312" w:lineRule="auto"/>
        <w:jc w:val="left"/>
      </w:pPr>
      <w:r>
        <w:drawing>
          <wp:inline wp14:editId="1CC4DB97" wp14:anchorId="37D7B7E0">
            <wp:extent cx="5724524" cy="3343275"/>
            <wp:effectExtent l="0" t="0" r="0" b="0"/>
            <wp:docPr id="4983585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9bab291b75419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74529A" w:rsidP="4A74529A" w:rsidRDefault="4A74529A" w14:paraId="729C247D" w14:textId="189BA0CA">
      <w:pPr>
        <w:pStyle w:val="a"/>
        <w:spacing w:line="312" w:lineRule="auto"/>
        <w:jc w:val="left"/>
        <w:rPr>
          <w:sz w:val="24"/>
          <w:szCs w:val="24"/>
        </w:rPr>
      </w:pPr>
    </w:p>
    <w:sectPr w:rsidR="505BB9A8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f598c8172f0433a"/>
      <w:footerReference w:type="default" r:id="R728777c89c5e49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algun Gothic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2919EB5F" w:rsidTr="2919EB5F" w14:paraId="4BD24E4C">
      <w:tc>
        <w:tcPr>
          <w:tcW w:w="3009" w:type="dxa"/>
          <w:tcMar/>
        </w:tcPr>
        <w:p w:rsidR="2919EB5F" w:rsidP="2919EB5F" w:rsidRDefault="2919EB5F" w14:paraId="1DA764F7" w14:textId="7CE9CF55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2919EB5F" w:rsidP="2919EB5F" w:rsidRDefault="2919EB5F" w14:paraId="0A99FFA5" w14:textId="18A5686C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2919EB5F" w:rsidP="2919EB5F" w:rsidRDefault="2919EB5F" w14:paraId="2ED137A1" w14:textId="0EB55D8D">
          <w:pPr>
            <w:pStyle w:val="Header"/>
            <w:bidi w:val="0"/>
            <w:ind w:right="-115"/>
            <w:jc w:val="right"/>
          </w:pPr>
        </w:p>
      </w:tc>
    </w:tr>
  </w:tbl>
  <w:p w:rsidR="2919EB5F" w:rsidP="2919EB5F" w:rsidRDefault="2919EB5F" w14:paraId="126C2B72" w14:textId="3898DA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2919EB5F" w:rsidTr="2919EB5F" w14:paraId="4A557D06">
      <w:tc>
        <w:tcPr>
          <w:tcW w:w="3009" w:type="dxa"/>
          <w:tcMar/>
        </w:tcPr>
        <w:p w:rsidR="2919EB5F" w:rsidP="2919EB5F" w:rsidRDefault="2919EB5F" w14:paraId="160832B7" w14:textId="3B393ACF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2919EB5F" w:rsidP="2919EB5F" w:rsidRDefault="2919EB5F" w14:paraId="13DFF1E7" w14:textId="5B1AE927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2919EB5F" w:rsidP="2919EB5F" w:rsidRDefault="2919EB5F" w14:paraId="3A3A324C" w14:textId="34CE1C94">
          <w:pPr>
            <w:pStyle w:val="Header"/>
            <w:bidi w:val="0"/>
            <w:ind w:right="-115"/>
            <w:jc w:val="right"/>
          </w:pPr>
        </w:p>
      </w:tc>
    </w:tr>
  </w:tbl>
  <w:p w:rsidR="2919EB5F" w:rsidP="2919EB5F" w:rsidRDefault="2919EB5F" w14:paraId="2ED5C60C" w14:textId="4336A2E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40426"/>
    <w:rsid w:val="004805D3"/>
    <w:rsid w:val="005B5125"/>
    <w:rsid w:val="008D1E9A"/>
    <w:rsid w:val="00AC1313"/>
    <w:rsid w:val="00AF24A4"/>
    <w:rsid w:val="063BDF76"/>
    <w:rsid w:val="08C82799"/>
    <w:rsid w:val="0ACCBB8E"/>
    <w:rsid w:val="1E30CB68"/>
    <w:rsid w:val="2919EB5F"/>
    <w:rsid w:val="29D00C30"/>
    <w:rsid w:val="2AC73252"/>
    <w:rsid w:val="3AB33893"/>
    <w:rsid w:val="41D40426"/>
    <w:rsid w:val="4708E480"/>
    <w:rsid w:val="4A74529A"/>
    <w:rsid w:val="505BB9A8"/>
    <w:rsid w:val="5CD97D7D"/>
    <w:rsid w:val="635037BB"/>
    <w:rsid w:val="72F6EAF6"/>
    <w:rsid w:val="7843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37BB"/>
  <w15:chartTrackingRefBased/>
  <w15:docId w15:val="{30e8324f-a950-4a4d-9f73-efca5142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aliases w:val="段落フォント"/>
    <w:uiPriority w:val="1"/>
    <w:semiHidden/>
    <w:unhideWhenUsed/>
  </w:style>
  <w:style w:type="table" w:styleId="a1" w:default="1">
    <w:name w:val="Normal Table"/>
    <w:aliases w:val="標準の表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aliases w:val="リストなし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0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a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0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a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/word/header.xml" Id="R7f598c8172f0433a" /><Relationship Type="http://schemas.openxmlformats.org/officeDocument/2006/relationships/footer" Target="/word/footer.xml" Id="R728777c89c5e49ef" /><Relationship Type="http://schemas.openxmlformats.org/officeDocument/2006/relationships/image" Target="/media/image10.png" Id="Rb11dfccdd5624140" /><Relationship Type="http://schemas.openxmlformats.org/officeDocument/2006/relationships/image" Target="/media/image11.png" Id="Rce9bab291b7541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김 동현</dc:creator>
  <keywords/>
  <dc:description/>
  <lastModifiedBy>김 동현</lastModifiedBy>
  <revision>11</revision>
  <dcterms:created xsi:type="dcterms:W3CDTF">2020-10-27T11:11:35.5016349Z</dcterms:created>
  <dcterms:modified xsi:type="dcterms:W3CDTF">2020-10-29T12:53:17.7614029Z</dcterms:modified>
</coreProperties>
</file>