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24C0166B" w:rsidR="00526C7C" w:rsidRDefault="00526C7C" w:rsidP="0074181D">
      <w:pPr>
        <w:pStyle w:val="NoSpacing"/>
      </w:pPr>
      <w:r>
        <w:t>THROUGH:</w:t>
      </w:r>
      <w:r>
        <w:tab/>
      </w:r>
      <w:r w:rsidR="00327990">
        <w:t>Nadia Ahmadi</w:t>
      </w:r>
      <w:r w:rsidR="00E67A28">
        <w:t xml:space="preserve"> and Elai Fresco</w:t>
      </w:r>
    </w:p>
    <w:p w14:paraId="61752984" w14:textId="314626CE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327990" w:rsidRPr="00E42FB9">
          <w:rPr>
            <w:rStyle w:val="Hyperlink"/>
          </w:rPr>
          <w:t>nahmadi@hollinsconsult.com</w:t>
        </w:r>
      </w:hyperlink>
      <w:r w:rsidR="005B265C" w:rsidRPr="005B265C">
        <w:t>,</w:t>
      </w:r>
      <w:r w:rsidR="005B265C" w:rsidRPr="005B265C">
        <w:rPr>
          <w:rStyle w:val="Hyperlink"/>
          <w:u w:val="none"/>
        </w:rPr>
        <w:t xml:space="preserve"> </w:t>
      </w:r>
      <w:r w:rsidR="005B265C">
        <w:rPr>
          <w:rStyle w:val="Hyperlink"/>
        </w:rPr>
        <w:t>efresco@lotuswater.com</w:t>
      </w:r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632ADC90" w:rsidR="00526C7C" w:rsidRDefault="00526C7C" w:rsidP="0074181D">
      <w:pPr>
        <w:pStyle w:val="NoSpacing"/>
      </w:pPr>
      <w:r>
        <w:tab/>
      </w:r>
      <w:r>
        <w:tab/>
      </w:r>
      <w:r w:rsidR="00327990">
        <w:t>HCI</w:t>
      </w:r>
      <w:r w:rsidR="005B265C">
        <w:t>, 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0EE8A07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4D11E0">
        <w:t>1</w:t>
      </w:r>
      <w:r w:rsidR="00444EF4">
        <w:t>2</w:t>
      </w:r>
    </w:p>
    <w:p w14:paraId="3F1676DD" w14:textId="76752D86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E67A28">
        <w:t>9/7</w:t>
      </w:r>
      <w:r w:rsidR="005B616E">
        <w:t>/2022</w:t>
      </w:r>
      <w:r>
        <w:tab/>
      </w:r>
    </w:p>
    <w:p w14:paraId="2E9B19FE" w14:textId="788DFFF4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E67A28">
        <w:t>38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5B265C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5B265C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5B265C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E705B"/>
    <w:rsid w:val="00107FF4"/>
    <w:rsid w:val="001F7190"/>
    <w:rsid w:val="002205F9"/>
    <w:rsid w:val="00263F79"/>
    <w:rsid w:val="0031361A"/>
    <w:rsid w:val="00327990"/>
    <w:rsid w:val="00354227"/>
    <w:rsid w:val="003A66B2"/>
    <w:rsid w:val="003F456E"/>
    <w:rsid w:val="00444EF4"/>
    <w:rsid w:val="00483BBC"/>
    <w:rsid w:val="00491139"/>
    <w:rsid w:val="00496078"/>
    <w:rsid w:val="004B67F1"/>
    <w:rsid w:val="004D11E0"/>
    <w:rsid w:val="00526C7C"/>
    <w:rsid w:val="00541259"/>
    <w:rsid w:val="00597D08"/>
    <w:rsid w:val="005A25B2"/>
    <w:rsid w:val="005A5DF3"/>
    <w:rsid w:val="005B0530"/>
    <w:rsid w:val="005B265C"/>
    <w:rsid w:val="005B41C7"/>
    <w:rsid w:val="005B616E"/>
    <w:rsid w:val="005D0BFF"/>
    <w:rsid w:val="0061319C"/>
    <w:rsid w:val="00642638"/>
    <w:rsid w:val="0074181D"/>
    <w:rsid w:val="00761E93"/>
    <w:rsid w:val="007A0F48"/>
    <w:rsid w:val="007B67EE"/>
    <w:rsid w:val="007E6BC5"/>
    <w:rsid w:val="00840B89"/>
    <w:rsid w:val="00901A5F"/>
    <w:rsid w:val="00990299"/>
    <w:rsid w:val="009F0743"/>
    <w:rsid w:val="00A268BA"/>
    <w:rsid w:val="00AE05E0"/>
    <w:rsid w:val="00B25E79"/>
    <w:rsid w:val="00C32832"/>
    <w:rsid w:val="00C667A0"/>
    <w:rsid w:val="00CE6082"/>
    <w:rsid w:val="00CF1CFF"/>
    <w:rsid w:val="00D44DDB"/>
    <w:rsid w:val="00D54539"/>
    <w:rsid w:val="00D665E6"/>
    <w:rsid w:val="00D8023C"/>
    <w:rsid w:val="00E1726B"/>
    <w:rsid w:val="00E67A28"/>
    <w:rsid w:val="00E90A3A"/>
    <w:rsid w:val="00EC5205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nahmadi@hollinscons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441208-d648-4563-908c-0eca2506a693">
      <Terms xmlns="http://schemas.microsoft.com/office/infopath/2007/PartnerControls"/>
    </lcf76f155ced4ddcb4097134ff3c332f>
    <TaxCatchAll xmlns="6506af08-3ee4-41e8-8fae-6e3c64df843e" xsi:nil="true"/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AD60710-2CE2-41A5-8458-45FB4033AD7F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33</cp:revision>
  <dcterms:created xsi:type="dcterms:W3CDTF">2020-11-24T00:28:00Z</dcterms:created>
  <dcterms:modified xsi:type="dcterms:W3CDTF">2022-09-14T03:26:00Z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730c946c-92ab-410d-b2dd-b0d6657ad6c7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108900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