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417" w:dyaOrig="526">
          <v:rect xmlns:o="urn:schemas-microsoft-com:office:office" xmlns:v="urn:schemas-microsoft-com:vml" id="rectole0000000000" style="width:70.85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74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Sistema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Projeto Pizzaria</w:t>
      </w:r>
      <w:r>
        <w:rPr>
          <w:rFonts w:ascii="Arial" w:hAnsi="Arial" w:cs="Arial" w:eastAsia="Arial"/>
          <w:b/>
          <w:color w:val="000000"/>
          <w:spacing w:val="-2"/>
          <w:position w:val="0"/>
          <w:sz w:val="22"/>
          <w:shd w:fill="FFFF00" w:val="clear"/>
        </w:rPr>
        <w:t xml:space="preserve">)</w:t>
      </w:r>
    </w:p>
    <w:p>
      <w:pPr>
        <w:spacing w:before="57" w:after="0" w:line="240"/>
        <w:ind w:right="273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3" w:after="0" w:line="240"/>
        <w:ind w:right="141" w:left="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Projeto</w:t>
      </w:r>
    </w:p>
    <w:p>
      <w:pPr>
        <w:spacing w:before="9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85" w:type="dxa"/>
      </w:tblPr>
      <w:tblGrid>
        <w:gridCol w:w="1586"/>
        <w:gridCol w:w="5813"/>
      </w:tblGrid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20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61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16/05/2023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tema do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projeto</w:t>
            </w: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5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1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23/05/2024</w:t>
            </w:r>
          </w:p>
        </w:tc>
        <w:tc>
          <w:tcPr>
            <w:tcW w:w="58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32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 do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projeto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4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desenvolvimento</w:t>
      </w:r>
    </w:p>
    <w:p>
      <w:pPr>
        <w:spacing w:before="9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65" w:type="dxa"/>
      </w:tblPr>
      <w:tblGrid>
        <w:gridCol w:w="3007"/>
        <w:gridCol w:w="4398"/>
      </w:tblGrid>
      <w:tr>
        <w:trPr>
          <w:trHeight w:val="38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5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45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Geral</w:t>
            </w:r>
          </w:p>
        </w:tc>
      </w:tr>
      <w:tr>
        <w:trPr>
          <w:trHeight w:val="37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Fábio</w:t>
            </w: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Geral</w:t>
            </w: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30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863" w:leader="none"/>
        </w:tabs>
        <w:spacing w:before="1" w:after="0" w:line="240"/>
        <w:ind w:right="273" w:left="145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Pizzarias. </w:t>
      </w:r>
    </w:p>
    <w:p>
      <w:pPr>
        <w:spacing w:before="5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Link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00" w:val="clear"/>
        </w:rPr>
        <w:t xml:space="preserve">do repositório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00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2"/>
          <w:shd w:fill="FFFF00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2"/>
            <w:u w:val="single"/>
            <w:shd w:fill="FFFF00" w:val="clear"/>
          </w:rPr>
          <w:t xml:space="preserve">https://github.com/barkokebas77/projeto_pizzaria.git</w:t>
        </w:r>
      </w:hyperlink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Como Funciona o Sistema de um Site de Pizzaria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 um site de pizzaria é desenvolvido para oferecer praticidade tanto para os clientes quanto para os administradores do negócio. Ele integra diversas funcionalidades que facilitam o processo de pedidos. A seguir, veja como esse sistema funciona: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Interface para o Cliente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site é projetado com uma interface amigável e responsiva, permitindo que os clientes acessem de computadores ou dispositivos móveis. As principais funcionalidades disponíveis para o usuário incluem: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Cardápio Online: O cliente pode visualizar todas as opções de pizzas, tamanhos, bordas, ingredientes adicionais e bebidas.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Carrinho de Compras: Após escolher os itens, o cliente adiciona ao carrinho.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barkokebas77/projeto_pizzaria.git" Id="docRId2" Type="http://schemas.openxmlformats.org/officeDocument/2006/relationships/hyperlink" /><Relationship Target="styles.xml" Id="docRId4" Type="http://schemas.openxmlformats.org/officeDocument/2006/relationships/styles" /></Relationships>
</file>