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29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shopEZ-MERN E-commerce Application</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9">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drawing>
          <wp:inline distB="114300" distT="114300" distL="114300" distR="114300">
            <wp:extent cx="5731200" cy="4584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58470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hxB4V7d8oTsHdOGEpf6YEXrbhg==">CgMxLjA4AHIhMVFZMHNabHdKUVpfSC1HX0hucXp5YVZGWnEzMzNoZlZM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