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0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242"/>
        <w:gridCol w:w="7318"/>
      </w:tblGrid>
      <w:tr w:rsidR="00200172" w:rsidTr="000534ED">
        <w:trPr>
          <w:trHeight w:val="13680"/>
        </w:trPr>
        <w:tc>
          <w:tcPr>
            <w:tcW w:w="3240" w:type="dxa"/>
            <w:shd w:val="clear" w:color="auto" w:fill="0D2038"/>
          </w:tcPr>
          <w:p w:rsidR="00DD34AC" w:rsidRDefault="00DD34AC" w:rsidP="001F438B"/>
          <w:p w:rsidR="00DD34AC" w:rsidRDefault="00DD34AC" w:rsidP="001F438B"/>
          <w:p w:rsidR="00DD34AC" w:rsidRDefault="00DD34AC" w:rsidP="001F438B"/>
          <w:p w:rsidR="00DD34AC" w:rsidRDefault="00DD34AC" w:rsidP="001F438B">
            <w:pPr>
              <w:jc w:val="center"/>
            </w:pPr>
            <w:r>
              <w:fldChar w:fldCharType="begin"/>
            </w:r>
            <w:r>
              <w:instrText xml:space="preserve"> INCLUDEPICTURE "https://barlock.io/_next/image?url=%2Favatar.webp&amp;w=384&amp;q=75"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6C51A16" wp14:editId="3286B1D5">
                  <wp:extent cx="1064301" cy="1064301"/>
                  <wp:effectExtent l="0" t="0" r="2540" b="2540"/>
                  <wp:docPr id="1977047490" name="Picture 1" descr="Profile 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ofile 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0639" cy="1070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DD34AC" w:rsidRDefault="00DD34AC" w:rsidP="001F438B"/>
          <w:p w:rsidR="00DD34AC" w:rsidRPr="0034280E" w:rsidRDefault="00DD34AC" w:rsidP="001F438B"/>
          <w:p w:rsidR="00DD34AC" w:rsidRPr="0034280E" w:rsidRDefault="00DD34AC" w:rsidP="001F438B">
            <w:pPr>
              <w:rPr>
                <w:rStyle w:val="BookTitle"/>
                <w:rFonts w:ascii="Helvetica Neue" w:hAnsi="Helvetica Neue"/>
                <w:b/>
                <w:bCs/>
              </w:rPr>
            </w:pPr>
            <w:r w:rsidRPr="0034280E">
              <w:rPr>
                <w:rStyle w:val="BookTitle"/>
                <w:rFonts w:ascii="Helvetica Neue" w:hAnsi="Helvetica Neue"/>
                <w:b/>
                <w:bCs/>
              </w:rPr>
              <w:t>Michael Barlock</w:t>
            </w:r>
          </w:p>
          <w:p w:rsidR="00DD34AC" w:rsidRPr="00E04D4E" w:rsidRDefault="00DD34AC" w:rsidP="001F438B">
            <w:pPr>
              <w:rPr>
                <w:rStyle w:val="SubtleReference"/>
                <w:rFonts w:ascii="Helvetica Neue UltraLight" w:hAnsi="Helvetica Neue UltraLight"/>
                <w:sz w:val="48"/>
                <w:szCs w:val="48"/>
              </w:rPr>
            </w:pPr>
            <w:r w:rsidRPr="00E04D4E">
              <w:rPr>
                <w:rStyle w:val="SubtleReference"/>
                <w:rFonts w:ascii="Helvetica Neue UltraLight" w:hAnsi="Helvetica Neue UltraLight"/>
                <w:sz w:val="48"/>
                <w:szCs w:val="48"/>
              </w:rPr>
              <w:t>Staff Software Engineer</w:t>
            </w:r>
          </w:p>
          <w:p w:rsidR="00DD34AC" w:rsidRDefault="00DD34AC" w:rsidP="001F438B"/>
          <w:p w:rsidR="00DD34AC" w:rsidRPr="00E04D4E" w:rsidRDefault="00DD34AC" w:rsidP="001F438B">
            <w:pPr>
              <w:pStyle w:val="Heading3"/>
            </w:pPr>
            <w:r w:rsidRPr="00E04D4E">
              <w:t>// Contact</w:t>
            </w:r>
          </w:p>
          <w:p w:rsidR="00983AFD" w:rsidRPr="00983AFD" w:rsidRDefault="00983AFD" w:rsidP="00983AFD">
            <w:pPr>
              <w:rPr>
                <w:color w:val="FFFFFF" w:themeColor="background1"/>
              </w:rPr>
            </w:pPr>
            <w:r w:rsidRPr="00983AFD">
              <w:rPr>
                <w:color w:val="FFFFFF" w:themeColor="background1"/>
              </w:rPr>
              <w:t>Website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single" w:sz="24" w:space="0" w:color="FFC000" w:themeColor="accent4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84"/>
            </w:tblGrid>
            <w:tr w:rsidR="00983AFD" w:rsidRPr="00983AFD" w:rsidTr="00AA3A04">
              <w:tc>
                <w:tcPr>
                  <w:tcW w:w="3284" w:type="dxa"/>
                  <w:tcBorders>
                    <w:left w:val="single" w:sz="24" w:space="0" w:color="1F4B82"/>
                  </w:tcBorders>
                </w:tcPr>
                <w:p w:rsidR="00983AFD" w:rsidRPr="00983AFD" w:rsidRDefault="00983AFD" w:rsidP="00983AFD">
                  <w:pPr>
                    <w:rPr>
                      <w:color w:val="FFFFFF" w:themeColor="background1"/>
                    </w:rPr>
                  </w:pPr>
                  <w:hyperlink r:id="rId7" w:history="1">
                    <w:r w:rsidRPr="00983AFD">
                      <w:rPr>
                        <w:rStyle w:val="Hyperlink"/>
                        <w:color w:val="FFFFFF" w:themeColor="background1"/>
                      </w:rPr>
                      <w:t>https://barlock.io</w:t>
                    </w:r>
                  </w:hyperlink>
                </w:p>
              </w:tc>
            </w:tr>
          </w:tbl>
          <w:p w:rsidR="00983AFD" w:rsidRPr="00983AFD" w:rsidRDefault="00983AFD" w:rsidP="001F438B">
            <w:pPr>
              <w:rPr>
                <w:color w:val="FFFFFF" w:themeColor="background1"/>
              </w:rPr>
            </w:pPr>
          </w:p>
          <w:p w:rsidR="00DD34AC" w:rsidRPr="00983AFD" w:rsidRDefault="00DD34AC" w:rsidP="001F438B">
            <w:pPr>
              <w:rPr>
                <w:color w:val="FFFFFF" w:themeColor="background1"/>
              </w:rPr>
            </w:pPr>
            <w:r w:rsidRPr="00983AFD">
              <w:rPr>
                <w:color w:val="FFFFFF" w:themeColor="background1"/>
              </w:rPr>
              <w:t>GitHub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single" w:sz="24" w:space="0" w:color="FFC000" w:themeColor="accent4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84"/>
            </w:tblGrid>
            <w:tr w:rsidR="00983AFD" w:rsidRPr="00983AFD" w:rsidTr="00983AFD">
              <w:trPr>
                <w:trHeight w:val="65"/>
              </w:trPr>
              <w:tc>
                <w:tcPr>
                  <w:tcW w:w="3284" w:type="dxa"/>
                  <w:tcBorders>
                    <w:left w:val="single" w:sz="24" w:space="0" w:color="1F4B82"/>
                  </w:tcBorders>
                </w:tcPr>
                <w:p w:rsidR="00DD34AC" w:rsidRPr="00983AFD" w:rsidRDefault="0034280E" w:rsidP="001F438B">
                  <w:pPr>
                    <w:rPr>
                      <w:color w:val="FFFFFF" w:themeColor="background1"/>
                    </w:rPr>
                  </w:pPr>
                  <w:hyperlink r:id="rId8" w:history="1">
                    <w:r w:rsidRPr="00983AFD">
                      <w:rPr>
                        <w:rStyle w:val="Hyperlink"/>
                        <w:color w:val="FFFFFF" w:themeColor="background1"/>
                      </w:rPr>
                      <w:t>barlock</w:t>
                    </w:r>
                  </w:hyperlink>
                </w:p>
              </w:tc>
            </w:tr>
          </w:tbl>
          <w:p w:rsidR="00DD34AC" w:rsidRPr="00983AFD" w:rsidRDefault="00DD34AC" w:rsidP="001F438B">
            <w:pPr>
              <w:rPr>
                <w:color w:val="FFFFFF" w:themeColor="background1"/>
              </w:rPr>
            </w:pPr>
          </w:p>
          <w:p w:rsidR="00DD34AC" w:rsidRPr="00983AFD" w:rsidRDefault="00DD34AC" w:rsidP="001F438B">
            <w:pPr>
              <w:rPr>
                <w:color w:val="FFFFFF" w:themeColor="background1"/>
              </w:rPr>
            </w:pPr>
            <w:r w:rsidRPr="00983AFD">
              <w:rPr>
                <w:color w:val="FFFFFF" w:themeColor="background1"/>
              </w:rPr>
              <w:t>LinkedIn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single" w:sz="24" w:space="0" w:color="FFC000" w:themeColor="accent4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84"/>
            </w:tblGrid>
            <w:tr w:rsidR="00983AFD" w:rsidRPr="00983AFD" w:rsidTr="009F1157">
              <w:tc>
                <w:tcPr>
                  <w:tcW w:w="3284" w:type="dxa"/>
                  <w:tcBorders>
                    <w:left w:val="single" w:sz="24" w:space="0" w:color="1F4B82"/>
                  </w:tcBorders>
                </w:tcPr>
                <w:p w:rsidR="00DD34AC" w:rsidRPr="00983AFD" w:rsidRDefault="00DD34AC" w:rsidP="001F438B">
                  <w:pPr>
                    <w:rPr>
                      <w:color w:val="FFFFFF" w:themeColor="background1"/>
                    </w:rPr>
                  </w:pPr>
                  <w:hyperlink r:id="rId9" w:history="1">
                    <w:r w:rsidRPr="00983AFD">
                      <w:rPr>
                        <w:rStyle w:val="Hyperlink"/>
                        <w:color w:val="FFFFFF" w:themeColor="background1"/>
                      </w:rPr>
                      <w:t>/in/barlock</w:t>
                    </w:r>
                  </w:hyperlink>
                </w:p>
              </w:tc>
            </w:tr>
          </w:tbl>
          <w:p w:rsidR="00DD34AC" w:rsidRDefault="00DD34AC" w:rsidP="001F438B"/>
          <w:p w:rsidR="00DD34AC" w:rsidRDefault="00DD34AC" w:rsidP="001F438B">
            <w:pPr>
              <w:pStyle w:val="Heading3"/>
            </w:pPr>
            <w:r>
              <w:t>// Education</w:t>
            </w:r>
          </w:p>
          <w:p w:rsidR="00DD34AC" w:rsidRDefault="00DD34AC" w:rsidP="00A22452">
            <w:pPr>
              <w:spacing w:line="276" w:lineRule="auto"/>
            </w:pPr>
            <w:r>
              <w:t>University of North Carolina,</w:t>
            </w:r>
          </w:p>
          <w:p w:rsidR="00A22452" w:rsidRDefault="00DD34AC" w:rsidP="00A22452">
            <w:pPr>
              <w:spacing w:line="276" w:lineRule="auto"/>
            </w:pPr>
            <w:r>
              <w:t>Chapel Hill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single" w:sz="24" w:space="0" w:color="FFC000" w:themeColor="accent4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64"/>
            </w:tblGrid>
            <w:tr w:rsidR="00DD34AC" w:rsidRPr="00975308" w:rsidTr="00D66EFE">
              <w:trPr>
                <w:trHeight w:val="405"/>
              </w:trPr>
              <w:tc>
                <w:tcPr>
                  <w:tcW w:w="3264" w:type="dxa"/>
                  <w:tcBorders>
                    <w:left w:val="single" w:sz="24" w:space="0" w:color="1F4B82"/>
                  </w:tcBorders>
                </w:tcPr>
                <w:p w:rsidR="00DD34AC" w:rsidRDefault="00DD34AC" w:rsidP="00A22452">
                  <w:pPr>
                    <w:spacing w:line="276" w:lineRule="auto"/>
                  </w:pPr>
                  <w:r w:rsidRPr="00975308">
                    <w:t>B.S. in Computer Science</w:t>
                  </w:r>
                </w:p>
                <w:p w:rsidR="00DD34AC" w:rsidRPr="00975308" w:rsidRDefault="00DD34AC" w:rsidP="00A22452">
                  <w:pPr>
                    <w:spacing w:line="276" w:lineRule="auto"/>
                  </w:pPr>
                  <w:r w:rsidRPr="00975308">
                    <w:t>Minor in Entrepreneurship/Music</w:t>
                  </w:r>
                </w:p>
              </w:tc>
            </w:tr>
          </w:tbl>
          <w:p w:rsidR="00DD34AC" w:rsidRDefault="00DD34AC" w:rsidP="001F438B"/>
          <w:p w:rsidR="00DD34AC" w:rsidRDefault="00DD34AC" w:rsidP="001F438B">
            <w:pPr>
              <w:pStyle w:val="Heading3"/>
            </w:pPr>
            <w:r>
              <w:t>// References</w:t>
            </w:r>
          </w:p>
          <w:p w:rsidR="00DD34AC" w:rsidRDefault="00DD34AC" w:rsidP="001F438B">
            <w:r>
              <w:t>Available on Request</w:t>
            </w:r>
          </w:p>
          <w:p w:rsidR="00DD34AC" w:rsidRPr="0034656D" w:rsidRDefault="00DD34AC" w:rsidP="001F438B"/>
        </w:tc>
        <w:tc>
          <w:tcPr>
            <w:tcW w:w="242" w:type="dxa"/>
          </w:tcPr>
          <w:p w:rsidR="00DD34AC" w:rsidRPr="00DD34AC" w:rsidRDefault="00DD34AC" w:rsidP="001F438B">
            <w:pPr>
              <w:pStyle w:val="Heading2"/>
            </w:pPr>
          </w:p>
        </w:tc>
        <w:tc>
          <w:tcPr>
            <w:tcW w:w="7318" w:type="dxa"/>
          </w:tcPr>
          <w:p w:rsidR="00DD34AC" w:rsidRPr="004D74F8" w:rsidRDefault="00DD34AC" w:rsidP="001F438B">
            <w:pPr>
              <w:pStyle w:val="Heading2"/>
            </w:pPr>
            <w:r w:rsidRPr="004D74F8">
              <w:t>// About Me</w:t>
            </w:r>
          </w:p>
          <w:tbl>
            <w:tblPr>
              <w:tblStyle w:val="TableGrid"/>
              <w:tblW w:w="7365" w:type="dxa"/>
              <w:tblBorders>
                <w:top w:val="none" w:sz="0" w:space="0" w:color="auto"/>
                <w:left w:val="single" w:sz="24" w:space="0" w:color="FFC000" w:themeColor="accent4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365"/>
            </w:tblGrid>
            <w:tr w:rsidR="009D5D98" w:rsidRPr="00975308" w:rsidTr="005B3498">
              <w:trPr>
                <w:trHeight w:val="1679"/>
              </w:trPr>
              <w:tc>
                <w:tcPr>
                  <w:tcW w:w="7365" w:type="dxa"/>
                  <w:tcBorders>
                    <w:left w:val="single" w:sz="24" w:space="0" w:color="1F4B82"/>
                  </w:tcBorders>
                </w:tcPr>
                <w:p w:rsidR="00DD34AC" w:rsidRPr="001F438B" w:rsidRDefault="00DD34AC" w:rsidP="00A22452">
                  <w:pPr>
                    <w:spacing w:line="276" w:lineRule="auto"/>
                  </w:pPr>
                  <w:r w:rsidRPr="001F438B">
                    <w:t xml:space="preserve">I'm a design-curious, full-stack software engineer with a heavy focus on maximizing impact through </w:t>
                  </w:r>
                  <w:r w:rsidR="00EC34EE">
                    <w:t>intuitive, se</w:t>
                  </w:r>
                  <w:r w:rsidR="0075333D">
                    <w:t>a</w:t>
                  </w:r>
                  <w:r w:rsidR="00EC34EE">
                    <w:t>mless</w:t>
                  </w:r>
                  <w:r w:rsidRPr="001F438B">
                    <w:t xml:space="preserve"> experience design. I build high-quality, performant, secure, and maintainable cloud-native applications that delight users across industries.</w:t>
                  </w:r>
                  <w:r w:rsidRPr="001F438B">
                    <w:br/>
                  </w:r>
                  <w:r w:rsidRPr="001F438B">
                    <w:br/>
                    <w:t>I love mentoring and teaching others</w:t>
                  </w:r>
                  <w:r w:rsidR="00EC34EE">
                    <w:t xml:space="preserve"> to learn from and elevate those around me</w:t>
                  </w:r>
                  <w:r w:rsidRPr="001F438B">
                    <w:t>, barbecue, home automation, and ringing chords with my barbershop quartet.</w:t>
                  </w:r>
                </w:p>
              </w:tc>
            </w:tr>
          </w:tbl>
          <w:p w:rsidR="00DD34AC" w:rsidRDefault="00DD34AC" w:rsidP="001F438B"/>
          <w:p w:rsidR="00DD34AC" w:rsidRDefault="00DD34AC" w:rsidP="001F438B">
            <w:pPr>
              <w:pStyle w:val="Heading2"/>
            </w:pPr>
            <w:r w:rsidRPr="002C0E2C">
              <w:t>// Experienc</w:t>
            </w:r>
            <w:r w:rsidR="004D74F8">
              <w:t>e</w:t>
            </w:r>
          </w:p>
          <w:tbl>
            <w:tblPr>
              <w:tblStyle w:val="TableGrid"/>
              <w:tblW w:w="729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6"/>
              <w:gridCol w:w="215"/>
              <w:gridCol w:w="20"/>
              <w:gridCol w:w="4443"/>
              <w:gridCol w:w="2250"/>
            </w:tblGrid>
            <w:tr w:rsidR="00200172" w:rsidRPr="00975308" w:rsidTr="00200172">
              <w:trPr>
                <w:trHeight w:val="288"/>
              </w:trPr>
              <w:tc>
                <w:tcPr>
                  <w:tcW w:w="601" w:type="dxa"/>
                  <w:gridSpan w:val="3"/>
                </w:tcPr>
                <w:p w:rsidR="00DD34AC" w:rsidRPr="00D824C3" w:rsidRDefault="00DD34AC" w:rsidP="001F438B">
                  <w:r>
                    <w:rPr>
                      <w:noProof/>
                    </w:rPr>
                    <w:drawing>
                      <wp:inline distT="0" distB="0" distL="0" distR="0" wp14:anchorId="74610B2C">
                        <wp:extent cx="274320" cy="254000"/>
                        <wp:effectExtent l="0" t="0" r="5080" b="0"/>
                        <wp:docPr id="1785718143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4320" cy="2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begin"/>
                  </w:r>
                  <w:r>
                    <w:instrText xml:space="preserve"> INCLUDEPICTURE "https://barlock.io/dropbox.svg" \* MERGEFORMATINET </w:instrText>
                  </w:r>
                  <w:r>
                    <w:fldChar w:fldCharType="separate"/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INCLUDEPICTURE "https://upload.wikimedia.org/wikipedia/commons/thumb/7/78/Dropbox_Icon.svg/2202px-Dropbox_Icon.svg.png" \* MERGEFORMATINET </w:instrText>
                  </w:r>
                  <w:r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4443" w:type="dxa"/>
                </w:tcPr>
                <w:p w:rsidR="00DD34AC" w:rsidRPr="001F438B" w:rsidRDefault="00DD34AC" w:rsidP="001F438B">
                  <w:pPr>
                    <w:pStyle w:val="Heading1"/>
                  </w:pPr>
                  <w:r w:rsidRPr="001F438B">
                    <w:t>Senior Software Engineer</w:t>
                  </w:r>
                </w:p>
                <w:p w:rsidR="0034280E" w:rsidRPr="0034280E" w:rsidRDefault="00DD34AC" w:rsidP="001F438B">
                  <w:pPr>
                    <w:pStyle w:val="Heading4"/>
                  </w:pPr>
                  <w:r w:rsidRPr="0034280E">
                    <w:t>Dropbox | Replay</w:t>
                  </w:r>
                </w:p>
              </w:tc>
              <w:tc>
                <w:tcPr>
                  <w:tcW w:w="2250" w:type="dxa"/>
                  <w:vAlign w:val="bottom"/>
                </w:tcPr>
                <w:p w:rsidR="00DD34AC" w:rsidRPr="00975308" w:rsidRDefault="00DD34AC" w:rsidP="001F438B">
                  <w:pPr>
                    <w:pStyle w:val="Heading4"/>
                    <w:jc w:val="right"/>
                  </w:pPr>
                  <w:r w:rsidRPr="00975308">
                    <w:t>Dec 2023 – Oct 2024</w:t>
                  </w:r>
                </w:p>
              </w:tc>
            </w:tr>
            <w:tr w:rsidR="00200172" w:rsidTr="00A22452">
              <w:tc>
                <w:tcPr>
                  <w:tcW w:w="366" w:type="dxa"/>
                  <w:tcBorders>
                    <w:right w:val="single" w:sz="24" w:space="0" w:color="1F4B82"/>
                  </w:tcBorders>
                  <w:vAlign w:val="center"/>
                </w:tcPr>
                <w:p w:rsidR="00DD34AC" w:rsidRPr="00D824C3" w:rsidRDefault="00DD34AC" w:rsidP="001F438B"/>
              </w:tc>
              <w:tc>
                <w:tcPr>
                  <w:tcW w:w="6928" w:type="dxa"/>
                  <w:gridSpan w:val="4"/>
                  <w:tcBorders>
                    <w:left w:val="single" w:sz="24" w:space="0" w:color="1F4B82"/>
                  </w:tcBorders>
                </w:tcPr>
                <w:p w:rsidR="00DD34AC" w:rsidRPr="00D824C3" w:rsidRDefault="00DD34AC" w:rsidP="00A22452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</w:pPr>
                  <w:r w:rsidRPr="00D824C3">
                    <w:t>Lead design and delivery of features and optimizations for Replay</w:t>
                  </w:r>
                  <w:r w:rsidR="00BC6276">
                    <w:t xml:space="preserve"> </w:t>
                  </w:r>
                  <w:r w:rsidRPr="00D824C3">
                    <w:t xml:space="preserve">with scope spanning multiple teams and </w:t>
                  </w:r>
                  <w:r w:rsidR="00EC34EE">
                    <w:t>engineering-partners</w:t>
                  </w:r>
                </w:p>
                <w:p w:rsidR="00DD34AC" w:rsidRDefault="00DD34AC" w:rsidP="00A22452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</w:pPr>
                  <w:r w:rsidRPr="00D824C3">
                    <w:t>Optimized build and deployment times saving $300k/year in developer productivity and reduced time-to-deploy to under 5 min (from over 30).</w:t>
                  </w:r>
                </w:p>
                <w:p w:rsidR="00EC34EE" w:rsidRPr="00D824C3" w:rsidRDefault="00EC34EE" w:rsidP="00A22452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</w:pPr>
                  <w:r>
                    <w:t>Worked cross-functionally with design and product to solve problems without over-engineering</w:t>
                  </w:r>
                </w:p>
                <w:p w:rsidR="00DD34AC" w:rsidRPr="00D824C3" w:rsidRDefault="00DD34AC" w:rsidP="00A22452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</w:pPr>
                  <w:r w:rsidRPr="00D824C3">
                    <w:t>Introduced an improved testing culture with Playwright, freeing developers from manual QA, and improved unit test coverage by 20%</w:t>
                  </w:r>
                </w:p>
                <w:p w:rsidR="00DD34AC" w:rsidRDefault="00DD34AC" w:rsidP="00A22452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</w:pPr>
                  <w:r w:rsidRPr="00D824C3">
                    <w:t>Improved page load times by 3s by implementing caching, backend optimization and tracing, and improved loading waterfalls</w:t>
                  </w:r>
                </w:p>
                <w:p w:rsidR="00DD34AC" w:rsidRDefault="00DD34AC" w:rsidP="001F438B"/>
                <w:p w:rsidR="0034280E" w:rsidRDefault="00DD34AC" w:rsidP="001F438B">
                  <w:r w:rsidRPr="009F1157">
                    <w:rPr>
                      <w:b/>
                      <w:bCs/>
                    </w:rPr>
                    <w:t>Stack</w:t>
                  </w:r>
                  <w:r>
                    <w:t xml:space="preserve">: Typescript, Python, React, Playwright, AWS, </w:t>
                  </w:r>
                  <w:r w:rsidR="00CA0C96">
                    <w:t>gRPC</w:t>
                  </w:r>
                  <w:r>
                    <w:t>, Bazel</w:t>
                  </w:r>
                </w:p>
              </w:tc>
            </w:tr>
            <w:tr w:rsidR="00200172" w:rsidTr="00A22452">
              <w:tc>
                <w:tcPr>
                  <w:tcW w:w="366" w:type="dxa"/>
                  <w:vAlign w:val="center"/>
                </w:tcPr>
                <w:p w:rsidR="001F438B" w:rsidRPr="00D824C3" w:rsidRDefault="001F438B" w:rsidP="001F438B"/>
              </w:tc>
              <w:tc>
                <w:tcPr>
                  <w:tcW w:w="6928" w:type="dxa"/>
                  <w:gridSpan w:val="4"/>
                </w:tcPr>
                <w:p w:rsidR="001F438B" w:rsidRPr="00D824C3" w:rsidRDefault="001F438B" w:rsidP="001F438B"/>
              </w:tc>
            </w:tr>
            <w:tr w:rsidR="00200172" w:rsidTr="00200172">
              <w:tc>
                <w:tcPr>
                  <w:tcW w:w="601" w:type="dxa"/>
                  <w:gridSpan w:val="3"/>
                  <w:vAlign w:val="center"/>
                </w:tcPr>
                <w:p w:rsidR="00DD34AC" w:rsidRDefault="00DD34AC" w:rsidP="001F438B">
                  <w:r>
                    <w:rPr>
                      <w:noProof/>
                    </w:rPr>
                    <w:drawing>
                      <wp:inline distT="0" distB="0" distL="0" distR="0" wp14:anchorId="126C5120">
                        <wp:extent cx="274320" cy="274320"/>
                        <wp:effectExtent l="0" t="0" r="5080" b="5080"/>
                        <wp:docPr id="2049680327" name="Picture 7" descr="Profile Pictu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Profile Pictur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begin"/>
                  </w:r>
                  <w:r>
                    <w:instrText xml:space="preserve"> INCLUDEPICTURE "https://barlock.io/_next/image?url=%2Fshowrunner.png&amp;w=96&amp;q=75" \* MERGEFORMATINET </w:instrText>
                  </w:r>
                  <w:r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4443" w:type="dxa"/>
                </w:tcPr>
                <w:p w:rsidR="00DD34AC" w:rsidRPr="001F438B" w:rsidRDefault="00DD34AC" w:rsidP="001F438B">
                  <w:pPr>
                    <w:pStyle w:val="Heading1"/>
                  </w:pPr>
                  <w:r w:rsidRPr="001F438B">
                    <w:t>Staff Software Engineer</w:t>
                  </w:r>
                </w:p>
                <w:p w:rsidR="00DD34AC" w:rsidRDefault="00DD34AC" w:rsidP="001F438B">
                  <w:pPr>
                    <w:pStyle w:val="Heading4"/>
                  </w:pPr>
                  <w:r>
                    <w:t>SHOWRUNNER</w:t>
                  </w:r>
                </w:p>
              </w:tc>
              <w:tc>
                <w:tcPr>
                  <w:tcW w:w="2250" w:type="dxa"/>
                  <w:vAlign w:val="bottom"/>
                </w:tcPr>
                <w:p w:rsidR="00DD34AC" w:rsidRDefault="00DD34AC" w:rsidP="001F438B">
                  <w:pPr>
                    <w:pStyle w:val="Heading4"/>
                    <w:jc w:val="right"/>
                  </w:pPr>
                  <w:r>
                    <w:t>May 2022 – Sep 2023</w:t>
                  </w:r>
                </w:p>
              </w:tc>
            </w:tr>
            <w:tr w:rsidR="00200172" w:rsidTr="00A22452">
              <w:tc>
                <w:tcPr>
                  <w:tcW w:w="366" w:type="dxa"/>
                  <w:tcBorders>
                    <w:right w:val="single" w:sz="24" w:space="0" w:color="1F4B82"/>
                  </w:tcBorders>
                </w:tcPr>
                <w:p w:rsidR="00DD34AC" w:rsidRDefault="00DD34AC" w:rsidP="001F438B"/>
              </w:tc>
              <w:tc>
                <w:tcPr>
                  <w:tcW w:w="6928" w:type="dxa"/>
                  <w:gridSpan w:val="4"/>
                  <w:tcBorders>
                    <w:left w:val="single" w:sz="24" w:space="0" w:color="1F4B82"/>
                  </w:tcBorders>
                </w:tcPr>
                <w:p w:rsidR="00DD34AC" w:rsidRPr="00983AFD" w:rsidRDefault="00DD34AC" w:rsidP="005B3498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ind w:right="-197"/>
                  </w:pPr>
                  <w:r w:rsidRPr="00983AFD">
                    <w:t>Developed from scratch, an </w:t>
                  </w:r>
                  <w:hyperlink r:id="rId12" w:history="1">
                    <w:r w:rsidRPr="00983AFD">
                      <w:rPr>
                        <w:rStyle w:val="Hyperlink"/>
                        <w:color w:val="auto"/>
                      </w:rPr>
                      <w:t>award-winning</w:t>
                    </w:r>
                  </w:hyperlink>
                  <w:r w:rsidRPr="00983AFD">
                    <w:t> filmmaking platform that connects physical sets with Unreal</w:t>
                  </w:r>
                  <w:r w:rsidR="005B3498">
                    <w:t xml:space="preserve"> Game</w:t>
                  </w:r>
                  <w:r w:rsidRPr="00983AFD">
                    <w:t xml:space="preserve"> Engine with WebRTC real-time video streaming</w:t>
                  </w:r>
                </w:p>
                <w:p w:rsidR="00DD34AC" w:rsidRPr="00983AFD" w:rsidRDefault="00DD34AC" w:rsidP="00A22452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</w:pPr>
                  <w:r w:rsidRPr="00983AFD">
                    <w:t>Architected end-to-end pipeline for building and deploying web and native apps with local and remote control</w:t>
                  </w:r>
                </w:p>
                <w:p w:rsidR="00DD34AC" w:rsidRPr="00983AFD" w:rsidRDefault="00DD34AC" w:rsidP="00A22452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</w:pPr>
                  <w:r w:rsidRPr="00983AFD">
                    <w:t>Led Agile engineering org and facilitated continuous releases with collaboration from product and design</w:t>
                  </w:r>
                </w:p>
                <w:p w:rsidR="00DD34AC" w:rsidRDefault="00DD34AC" w:rsidP="001F438B"/>
                <w:p w:rsidR="004D74F8" w:rsidRDefault="00DD34AC" w:rsidP="001F438B">
                  <w:r w:rsidRPr="009F1157">
                    <w:rPr>
                      <w:b/>
                      <w:bCs/>
                    </w:rPr>
                    <w:t>Stack</w:t>
                  </w:r>
                  <w:r>
                    <w:t xml:space="preserve">: </w:t>
                  </w:r>
                  <w:r w:rsidRPr="00CB337E">
                    <w:t>Typescript</w:t>
                  </w:r>
                  <w:r w:rsidR="00CA0C96">
                    <w:t>,</w:t>
                  </w:r>
                  <w:r w:rsidRPr="00CB337E">
                    <w:t xml:space="preserve"> React</w:t>
                  </w:r>
                  <w:r w:rsidR="00CA0C96">
                    <w:t>,</w:t>
                  </w:r>
                  <w:r w:rsidRPr="00CB337E">
                    <w:t xml:space="preserve"> GitHub Actions</w:t>
                  </w:r>
                  <w:r w:rsidR="00CA0C96">
                    <w:t>,</w:t>
                  </w:r>
                  <w:r w:rsidRPr="00CB337E">
                    <w:t xml:space="preserve"> WebRTC</w:t>
                  </w:r>
                  <w:r w:rsidR="00CA0C96">
                    <w:t xml:space="preserve">, </w:t>
                  </w:r>
                  <w:r w:rsidRPr="00CB337E">
                    <w:t>GraphQL</w:t>
                  </w:r>
                  <w:r w:rsidR="00CA0C96">
                    <w:t>,</w:t>
                  </w:r>
                  <w:r w:rsidRPr="00CB337E">
                    <w:t xml:space="preserve"> Ionic</w:t>
                  </w:r>
                  <w:r w:rsidR="00CF546A">
                    <w:t>,</w:t>
                  </w:r>
                  <w:r w:rsidRPr="00CB337E">
                    <w:t xml:space="preserve"> Unreal Engine</w:t>
                  </w:r>
                </w:p>
              </w:tc>
            </w:tr>
            <w:tr w:rsidR="00200172" w:rsidTr="00A22452">
              <w:tc>
                <w:tcPr>
                  <w:tcW w:w="366" w:type="dxa"/>
                </w:tcPr>
                <w:p w:rsidR="001F438B" w:rsidRDefault="001F438B" w:rsidP="001F438B"/>
              </w:tc>
              <w:tc>
                <w:tcPr>
                  <w:tcW w:w="6928" w:type="dxa"/>
                  <w:gridSpan w:val="4"/>
                </w:tcPr>
                <w:p w:rsidR="001F438B" w:rsidRPr="00CB337E" w:rsidRDefault="001F438B" w:rsidP="001F438B"/>
              </w:tc>
            </w:tr>
            <w:tr w:rsidR="00200172" w:rsidTr="00200172">
              <w:tc>
                <w:tcPr>
                  <w:tcW w:w="601" w:type="dxa"/>
                  <w:gridSpan w:val="3"/>
                  <w:vAlign w:val="center"/>
                </w:tcPr>
                <w:p w:rsidR="00DD34AC" w:rsidRDefault="00965B41" w:rsidP="001F438B">
                  <w:r>
                    <w:fldChar w:fldCharType="begin"/>
                  </w:r>
                  <w:r>
                    <w:instrText xml:space="preserve"> INCLUDEPICTURE "https://cognizant.scene7.com/is/image/cognizant/ibm-logo?fmt=png-alpha" \* MERGEFORMATINET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74320" cy="110490"/>
                        <wp:effectExtent l="0" t="0" r="5080" b="3810"/>
                        <wp:docPr id="168634785" name="Picture 16" descr="IBM Partner | Cogniza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IBM Partner | Cognizan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4320" cy="1104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/>
                  </w:r>
                </w:p>
              </w:tc>
              <w:tc>
                <w:tcPr>
                  <w:tcW w:w="4443" w:type="dxa"/>
                </w:tcPr>
                <w:p w:rsidR="00DD34AC" w:rsidRPr="001F438B" w:rsidRDefault="00DD34AC" w:rsidP="001F438B">
                  <w:pPr>
                    <w:pStyle w:val="Heading1"/>
                  </w:pPr>
                  <w:r w:rsidRPr="001F438B">
                    <w:t>Architect / Senior Software Engineer</w:t>
                  </w:r>
                </w:p>
                <w:p w:rsidR="00DD34AC" w:rsidRPr="00CB337E" w:rsidRDefault="00DD34AC" w:rsidP="001F438B">
                  <w:pPr>
                    <w:pStyle w:val="Heading4"/>
                  </w:pPr>
                  <w:r w:rsidRPr="00CB337E">
                    <w:t>IBM | Watson AIOps • Slack</w:t>
                  </w:r>
                  <w:r>
                    <w:t>@</w:t>
                  </w:r>
                  <w:r w:rsidRPr="00CB337E">
                    <w:t>IBM Partnership</w:t>
                  </w:r>
                </w:p>
              </w:tc>
              <w:tc>
                <w:tcPr>
                  <w:tcW w:w="2250" w:type="dxa"/>
                  <w:vAlign w:val="bottom"/>
                </w:tcPr>
                <w:p w:rsidR="00DD34AC" w:rsidRPr="00CB337E" w:rsidRDefault="00DD34AC" w:rsidP="001F438B">
                  <w:pPr>
                    <w:pStyle w:val="Heading4"/>
                    <w:jc w:val="right"/>
                  </w:pPr>
                  <w:r w:rsidRPr="00CB337E">
                    <w:t xml:space="preserve">Jul 2019 - May 2022 </w:t>
                  </w:r>
                  <w:r>
                    <w:fldChar w:fldCharType="begin"/>
                  </w:r>
                  <w:r>
                    <w:instrText xml:space="preserve"> INCLUDEPICTURE "https://barlock.io/_next/image?url=%2Fibm.webp&amp;w=96&amp;q=75" \* MERGEFORMATINET </w:instrText>
                  </w:r>
                  <w:r>
                    <w:fldChar w:fldCharType="separate"/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INCLUDEPICTURE "https://barlock.io/_next/image?url=%2Fconsensys.jpeg&amp;w=96&amp;q=75" \* MERGEFORMATINET </w:instrText>
                  </w:r>
                  <w:r>
                    <w:fldChar w:fldCharType="separate"/>
                  </w:r>
                  <w:r>
                    <w:fldChar w:fldCharType="end"/>
                  </w:r>
                </w:p>
              </w:tc>
            </w:tr>
            <w:tr w:rsidR="00200172" w:rsidTr="00A22452">
              <w:tc>
                <w:tcPr>
                  <w:tcW w:w="366" w:type="dxa"/>
                  <w:tcBorders>
                    <w:right w:val="single" w:sz="24" w:space="0" w:color="1F4B82"/>
                  </w:tcBorders>
                </w:tcPr>
                <w:p w:rsidR="00DD34AC" w:rsidRDefault="00DD34AC" w:rsidP="001F438B"/>
              </w:tc>
              <w:tc>
                <w:tcPr>
                  <w:tcW w:w="6928" w:type="dxa"/>
                  <w:gridSpan w:val="4"/>
                  <w:tcBorders>
                    <w:left w:val="single" w:sz="24" w:space="0" w:color="1F4B82"/>
                  </w:tcBorders>
                </w:tcPr>
                <w:p w:rsidR="00DD34AC" w:rsidRPr="003A1137" w:rsidRDefault="00DD34AC" w:rsidP="00A22452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</w:pPr>
                  <w:r w:rsidRPr="003A1137">
                    <w:t>Architected MLOps platform, enabling low-code AI app development</w:t>
                  </w:r>
                </w:p>
                <w:p w:rsidR="00DD34AC" w:rsidRPr="00983AFD" w:rsidRDefault="00DD34AC" w:rsidP="00A22452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rPr>
                      <w:color w:val="000000" w:themeColor="text1"/>
                    </w:rPr>
                  </w:pPr>
                  <w:r w:rsidRPr="00983AFD">
                    <w:rPr>
                      <w:color w:val="000000" w:themeColor="text1"/>
                    </w:rPr>
                    <w:t>Open source improvements to Slack's own </w:t>
                  </w:r>
                  <w:hyperlink r:id="rId14" w:history="1">
                    <w:r w:rsidRPr="00983AFD">
                      <w:rPr>
                        <w:rStyle w:val="Hyperlink"/>
                        <w:color w:val="000000" w:themeColor="text1"/>
                      </w:rPr>
                      <w:t>developer tools</w:t>
                    </w:r>
                  </w:hyperlink>
                  <w:r w:rsidRPr="00983AFD">
                    <w:rPr>
                      <w:color w:val="000000" w:themeColor="text1"/>
                    </w:rPr>
                    <w:t> and </w:t>
                  </w:r>
                  <w:hyperlink r:id="rId15" w:history="1">
                    <w:r w:rsidRPr="00983AFD">
                      <w:rPr>
                        <w:rStyle w:val="Hyperlink"/>
                        <w:color w:val="000000" w:themeColor="text1"/>
                      </w:rPr>
                      <w:t>bot tooling</w:t>
                    </w:r>
                  </w:hyperlink>
                  <w:r w:rsidRPr="00983AFD">
                    <w:rPr>
                      <w:color w:val="000000" w:themeColor="text1"/>
                    </w:rPr>
                    <w:t> to simplify infusing AI into Slack bots</w:t>
                  </w:r>
                </w:p>
                <w:p w:rsidR="00DD34AC" w:rsidRPr="003A1137" w:rsidRDefault="00DD34AC" w:rsidP="00A22452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</w:pPr>
                  <w:r w:rsidRPr="003A1137">
                    <w:t>Evangelized “inner source” and built Python K8s operator framework</w:t>
                  </w:r>
                </w:p>
                <w:p w:rsidR="00DD34AC" w:rsidRPr="003A1137" w:rsidRDefault="00DD34AC" w:rsidP="00A22452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</w:pPr>
                  <w:r w:rsidRPr="003A1137">
                    <w:t>Designed and implemented a SOC 2 compliant AWS deployment</w:t>
                  </w:r>
                </w:p>
                <w:p w:rsidR="00DD34AC" w:rsidRPr="003A1137" w:rsidRDefault="00DD34AC" w:rsidP="00A22452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</w:pPr>
                  <w:r w:rsidRPr="003A1137">
                    <w:t>Led engineering, DevOps, and certification efforts for 30+ person product team</w:t>
                  </w:r>
                </w:p>
                <w:p w:rsidR="00DD34AC" w:rsidRDefault="00DD34AC" w:rsidP="001F438B"/>
                <w:p w:rsidR="00DD34AC" w:rsidRPr="00D824C3" w:rsidRDefault="00DD34AC" w:rsidP="001F438B">
                  <w:r w:rsidRPr="009F1157">
                    <w:rPr>
                      <w:b/>
                      <w:bCs/>
                    </w:rPr>
                    <w:t>Stack</w:t>
                  </w:r>
                  <w:r>
                    <w:t xml:space="preserve">: </w:t>
                  </w:r>
                  <w:r w:rsidRPr="003A1137">
                    <w:t>Typescript</w:t>
                  </w:r>
                  <w:r>
                    <w:t>,</w:t>
                  </w:r>
                  <w:r w:rsidRPr="003A1137">
                    <w:t xml:space="preserve"> Python</w:t>
                  </w:r>
                  <w:r>
                    <w:t>,</w:t>
                  </w:r>
                  <w:r w:rsidRPr="003A1137">
                    <w:t xml:space="preserve"> AWS</w:t>
                  </w:r>
                  <w:r>
                    <w:t>,</w:t>
                  </w:r>
                  <w:r w:rsidRPr="003A1137">
                    <w:t xml:space="preserve"> gRPC</w:t>
                  </w:r>
                  <w:r>
                    <w:t>,</w:t>
                  </w:r>
                  <w:r w:rsidRPr="003A1137">
                    <w:t xml:space="preserve"> OpenShift</w:t>
                  </w:r>
                  <w:r>
                    <w:t>,</w:t>
                  </w:r>
                  <w:r w:rsidRPr="003A1137">
                    <w:t xml:space="preserve"> Jenkins</w:t>
                  </w:r>
                  <w:r>
                    <w:t>,</w:t>
                  </w:r>
                  <w:r w:rsidRPr="003A1137">
                    <w:t xml:space="preserve"> Terraform</w:t>
                  </w:r>
                </w:p>
              </w:tc>
            </w:tr>
            <w:tr w:rsidR="00200172" w:rsidTr="00200172">
              <w:tc>
                <w:tcPr>
                  <w:tcW w:w="601" w:type="dxa"/>
                  <w:gridSpan w:val="3"/>
                  <w:vAlign w:val="center"/>
                </w:tcPr>
                <w:p w:rsidR="0034280E" w:rsidRDefault="0034280E" w:rsidP="001F438B">
                  <w:pPr>
                    <w:rPr>
                      <w:noProof/>
                    </w:rPr>
                  </w:pPr>
                </w:p>
              </w:tc>
              <w:tc>
                <w:tcPr>
                  <w:tcW w:w="4443" w:type="dxa"/>
                </w:tcPr>
                <w:p w:rsidR="000534ED" w:rsidRPr="0034280E" w:rsidRDefault="000534ED" w:rsidP="001F438B"/>
              </w:tc>
              <w:tc>
                <w:tcPr>
                  <w:tcW w:w="2250" w:type="dxa"/>
                  <w:vAlign w:val="bottom"/>
                </w:tcPr>
                <w:p w:rsidR="0034280E" w:rsidRPr="00CA0367" w:rsidRDefault="0034280E" w:rsidP="001F438B">
                  <w:pPr>
                    <w:pStyle w:val="Heading4"/>
                  </w:pPr>
                </w:p>
              </w:tc>
            </w:tr>
            <w:tr w:rsidR="00200172" w:rsidTr="00200172">
              <w:tc>
                <w:tcPr>
                  <w:tcW w:w="601" w:type="dxa"/>
                  <w:gridSpan w:val="3"/>
                  <w:vAlign w:val="center"/>
                </w:tcPr>
                <w:p w:rsidR="00DD34AC" w:rsidRDefault="00DD34AC" w:rsidP="001F438B">
                  <w:r>
                    <w:rPr>
                      <w:noProof/>
                    </w:rPr>
                    <w:drawing>
                      <wp:inline distT="0" distB="0" distL="0" distR="0" wp14:anchorId="4D94C132" wp14:editId="5EC4753A">
                        <wp:extent cx="274320" cy="274320"/>
                        <wp:effectExtent l="0" t="0" r="5080" b="5080"/>
                        <wp:docPr id="2087901521" name="Picture 9" descr="Profile Pictu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Profile Pictur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43" w:type="dxa"/>
                </w:tcPr>
                <w:p w:rsidR="00DD34AC" w:rsidRPr="001F438B" w:rsidRDefault="00DD34AC" w:rsidP="001F438B">
                  <w:pPr>
                    <w:pStyle w:val="Heading1"/>
                  </w:pPr>
                  <w:r w:rsidRPr="001F438B">
                    <w:t>Senior Software Engineer</w:t>
                  </w:r>
                </w:p>
                <w:p w:rsidR="00DD34AC" w:rsidRDefault="00DD34AC" w:rsidP="001F438B">
                  <w:pPr>
                    <w:pStyle w:val="Heading4"/>
                  </w:pPr>
                  <w:r>
                    <w:t>Consensys</w:t>
                  </w:r>
                </w:p>
              </w:tc>
              <w:tc>
                <w:tcPr>
                  <w:tcW w:w="2250" w:type="dxa"/>
                  <w:vAlign w:val="bottom"/>
                </w:tcPr>
                <w:p w:rsidR="00DD34AC" w:rsidRPr="00D824C3" w:rsidRDefault="00DD34AC" w:rsidP="001F438B">
                  <w:pPr>
                    <w:pStyle w:val="Heading4"/>
                  </w:pPr>
                  <w:r w:rsidRPr="00CA0367">
                    <w:t>Aug 2018 - Jul 2019</w:t>
                  </w:r>
                </w:p>
              </w:tc>
            </w:tr>
            <w:tr w:rsidR="00200172" w:rsidTr="00A22452">
              <w:tc>
                <w:tcPr>
                  <w:tcW w:w="366" w:type="dxa"/>
                  <w:tcBorders>
                    <w:right w:val="single" w:sz="24" w:space="0" w:color="1F4B82"/>
                  </w:tcBorders>
                </w:tcPr>
                <w:p w:rsidR="00DD34AC" w:rsidRPr="00CA0367" w:rsidRDefault="00DD34AC" w:rsidP="001F438B"/>
              </w:tc>
              <w:tc>
                <w:tcPr>
                  <w:tcW w:w="6928" w:type="dxa"/>
                  <w:gridSpan w:val="4"/>
                  <w:tcBorders>
                    <w:left w:val="single" w:sz="24" w:space="0" w:color="1F4B82"/>
                  </w:tcBorders>
                </w:tcPr>
                <w:p w:rsidR="00DD34AC" w:rsidRPr="00983AFD" w:rsidRDefault="00DD34AC" w:rsidP="00A22452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rPr>
                      <w:color w:val="000000" w:themeColor="text1"/>
                    </w:rPr>
                  </w:pPr>
                  <w:r w:rsidRPr="00983AFD">
                    <w:rPr>
                      <w:color w:val="000000" w:themeColor="text1"/>
                    </w:rPr>
                    <w:t>Built tamper-resistant, distributed, static websites (</w:t>
                  </w:r>
                  <w:proofErr w:type="spellStart"/>
                  <w:r w:rsidRPr="00983AFD">
                    <w:fldChar w:fldCharType="begin"/>
                  </w:r>
                  <w:r w:rsidRPr="00983AFD">
                    <w:instrText>HYPERLINK "https://github.com/ConsenSys/web3studio-soy"</w:instrText>
                  </w:r>
                  <w:r w:rsidRPr="00983AFD">
                    <w:fldChar w:fldCharType="separate"/>
                  </w:r>
                  <w:r w:rsidR="00CA0C96" w:rsidRPr="00983AFD">
                    <w:rPr>
                      <w:rStyle w:val="Hyperlink"/>
                      <w:color w:val="auto"/>
                    </w:rPr>
                    <w:t>c</w:t>
                  </w:r>
                  <w:r w:rsidRPr="00983AFD">
                    <w:rPr>
                      <w:rStyle w:val="Hyperlink"/>
                      <w:color w:val="auto"/>
                    </w:rPr>
                    <w:t>onsen</w:t>
                  </w:r>
                  <w:r w:rsidR="00CA0C96" w:rsidRPr="00983AFD">
                    <w:rPr>
                      <w:rStyle w:val="Hyperlink"/>
                      <w:color w:val="auto"/>
                    </w:rPr>
                    <w:t>s</w:t>
                  </w:r>
                  <w:r w:rsidRPr="00983AFD">
                    <w:rPr>
                      <w:rStyle w:val="Hyperlink"/>
                      <w:color w:val="auto"/>
                    </w:rPr>
                    <w:t>ys</w:t>
                  </w:r>
                  <w:proofErr w:type="spellEnd"/>
                  <w:r w:rsidRPr="00983AFD">
                    <w:rPr>
                      <w:rStyle w:val="Hyperlink"/>
                      <w:color w:val="auto"/>
                    </w:rPr>
                    <w:t>/web3studio-soy</w:t>
                  </w:r>
                  <w:r w:rsidRPr="00983AFD">
                    <w:fldChar w:fldCharType="end"/>
                  </w:r>
                  <w:r w:rsidRPr="00983AFD">
                    <w:rPr>
                      <w:color w:val="000000" w:themeColor="text1"/>
                    </w:rPr>
                    <w:t>)</w:t>
                  </w:r>
                </w:p>
                <w:p w:rsidR="00DD34AC" w:rsidRPr="00983AFD" w:rsidRDefault="00DD34AC" w:rsidP="00A22452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rPr>
                      <w:color w:val="000000" w:themeColor="text1"/>
                    </w:rPr>
                  </w:pPr>
                  <w:r w:rsidRPr="00983AFD">
                    <w:rPr>
                      <w:color w:val="000000" w:themeColor="text1"/>
                    </w:rPr>
                    <w:t>Created the </w:t>
                  </w:r>
                  <w:hyperlink r:id="rId17" w:history="1">
                    <w:r w:rsidRPr="00983AFD">
                      <w:rPr>
                        <w:rStyle w:val="Hyperlink"/>
                        <w:color w:val="000000" w:themeColor="text1"/>
                      </w:rPr>
                      <w:t>first music NFT</w:t>
                    </w:r>
                  </w:hyperlink>
                  <w:r w:rsidRPr="00983AFD">
                    <w:rPr>
                      <w:color w:val="000000" w:themeColor="text1"/>
                    </w:rPr>
                    <w:t> that pays back royalties to artists. Custom dApp, ERC712 contract extension deployed to Ethereum main-net.</w:t>
                  </w:r>
                </w:p>
                <w:p w:rsidR="00DD34AC" w:rsidRDefault="00DD34AC" w:rsidP="001F438B">
                  <w:pPr>
                    <w:pStyle w:val="ListParagraph"/>
                  </w:pPr>
                </w:p>
                <w:p w:rsidR="00DD34AC" w:rsidRPr="00D824C3" w:rsidRDefault="00DD34AC" w:rsidP="001F438B">
                  <w:r w:rsidRPr="009F1157">
                    <w:rPr>
                      <w:b/>
                      <w:bCs/>
                    </w:rPr>
                    <w:t>Stack</w:t>
                  </w:r>
                  <w:r>
                    <w:t xml:space="preserve">: </w:t>
                  </w:r>
                  <w:r w:rsidRPr="00CA0367">
                    <w:t>Solidity</w:t>
                  </w:r>
                  <w:r w:rsidR="00CA0C96">
                    <w:t>,</w:t>
                  </w:r>
                  <w:r w:rsidRPr="00CA0367">
                    <w:t xml:space="preserve"> Ethereum</w:t>
                  </w:r>
                  <w:r w:rsidR="00CA0C96">
                    <w:t>,</w:t>
                  </w:r>
                  <w:r w:rsidRPr="00CA0367">
                    <w:t xml:space="preserve"> React</w:t>
                  </w:r>
                  <w:r w:rsidR="00CA0C96">
                    <w:t>,</w:t>
                  </w:r>
                  <w:r w:rsidRPr="00CA0367">
                    <w:t xml:space="preserve"> IPFS</w:t>
                  </w:r>
                  <w:r w:rsidR="00CA0C96">
                    <w:t>,</w:t>
                  </w:r>
                  <w:r w:rsidRPr="00CA0367">
                    <w:t xml:space="preserve"> Smart Contracts</w:t>
                  </w:r>
                  <w:r w:rsidR="00CA0C96">
                    <w:t>,</w:t>
                  </w:r>
                  <w:r w:rsidRPr="00CA0367">
                    <w:t xml:space="preserve"> Web3</w:t>
                  </w:r>
                </w:p>
              </w:tc>
            </w:tr>
            <w:tr w:rsidR="00200172" w:rsidTr="00A22452">
              <w:tc>
                <w:tcPr>
                  <w:tcW w:w="366" w:type="dxa"/>
                </w:tcPr>
                <w:p w:rsidR="001F438B" w:rsidRPr="00CA0367" w:rsidRDefault="001F438B" w:rsidP="001F438B"/>
              </w:tc>
              <w:tc>
                <w:tcPr>
                  <w:tcW w:w="6928" w:type="dxa"/>
                  <w:gridSpan w:val="4"/>
                </w:tcPr>
                <w:p w:rsidR="001F438B" w:rsidRPr="00CA0367" w:rsidRDefault="001F438B" w:rsidP="001F438B"/>
              </w:tc>
            </w:tr>
            <w:tr w:rsidR="00200172" w:rsidTr="00200172">
              <w:tc>
                <w:tcPr>
                  <w:tcW w:w="581" w:type="dxa"/>
                  <w:gridSpan w:val="2"/>
                  <w:vAlign w:val="center"/>
                </w:tcPr>
                <w:p w:rsidR="00DD34AC" w:rsidRDefault="00965B41" w:rsidP="001F438B">
                  <w:pPr>
                    <w:rPr>
                      <w:noProof/>
                    </w:rPr>
                  </w:pPr>
                  <w:r>
                    <w:fldChar w:fldCharType="begin"/>
                  </w:r>
                  <w:r>
                    <w:instrText xml:space="preserve"> INCLUDEPICTURE "https://gdm-catalog-fmapi-prod.imgix.net/ProductLogo/f1347aa5-cad4-4495-a196-ca8140032bd1.png" \* MERGEFORMATINET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74320" cy="274320"/>
                        <wp:effectExtent l="0" t="0" r="5080" b="5080"/>
                        <wp:docPr id="800388836" name="Picture 14" descr="LifeOmic Precision Recovery Software Reviews, Demo &amp; Pricing - 20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LifeOmic Precision Recovery Software Reviews, Demo &amp; Pricing - 20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/>
                  </w:r>
                </w:p>
              </w:tc>
              <w:tc>
                <w:tcPr>
                  <w:tcW w:w="4463" w:type="dxa"/>
                  <w:gridSpan w:val="2"/>
                </w:tcPr>
                <w:p w:rsidR="00DD34AC" w:rsidRPr="001F438B" w:rsidRDefault="00DD34AC" w:rsidP="001F438B">
                  <w:pPr>
                    <w:pStyle w:val="Heading1"/>
                  </w:pPr>
                  <w:r w:rsidRPr="001F438B">
                    <w:t>Senior Software Engineer</w:t>
                  </w:r>
                </w:p>
                <w:p w:rsidR="00DD34AC" w:rsidRDefault="00DD34AC" w:rsidP="001F438B">
                  <w:pPr>
                    <w:pStyle w:val="Heading4"/>
                  </w:pPr>
                  <w:r>
                    <w:t>LifeOmic | JupiterOne</w:t>
                  </w:r>
                </w:p>
              </w:tc>
              <w:tc>
                <w:tcPr>
                  <w:tcW w:w="2250" w:type="dxa"/>
                  <w:vAlign w:val="bottom"/>
                </w:tcPr>
                <w:p w:rsidR="00DD34AC" w:rsidRDefault="00DD34AC" w:rsidP="001F438B">
                  <w:pPr>
                    <w:pStyle w:val="Heading4"/>
                  </w:pPr>
                  <w:r w:rsidRPr="00CA0367">
                    <w:t>Feb 2018 - Jul 2018</w:t>
                  </w:r>
                </w:p>
              </w:tc>
            </w:tr>
            <w:tr w:rsidR="00200172" w:rsidTr="00A22452">
              <w:tc>
                <w:tcPr>
                  <w:tcW w:w="366" w:type="dxa"/>
                  <w:tcBorders>
                    <w:right w:val="single" w:sz="24" w:space="0" w:color="1F4B82"/>
                  </w:tcBorders>
                </w:tcPr>
                <w:p w:rsidR="00DD34AC" w:rsidRPr="00CA0367" w:rsidRDefault="00DD34AC" w:rsidP="001F438B"/>
              </w:tc>
              <w:tc>
                <w:tcPr>
                  <w:tcW w:w="6928" w:type="dxa"/>
                  <w:gridSpan w:val="4"/>
                  <w:tcBorders>
                    <w:left w:val="single" w:sz="24" w:space="0" w:color="1F4B82"/>
                  </w:tcBorders>
                </w:tcPr>
                <w:p w:rsidR="00DD34AC" w:rsidRPr="00CA0367" w:rsidRDefault="00DD34AC" w:rsidP="00A22452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</w:pPr>
                  <w:r w:rsidRPr="00CA0367">
                    <w:t>Built HIPAA-compliant continuous CI/CD pipeline to AWS using Terraform and Docker</w:t>
                  </w:r>
                </w:p>
                <w:p w:rsidR="00DD34AC" w:rsidRDefault="00DD34AC" w:rsidP="00A22452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</w:pPr>
                  <w:r w:rsidRPr="00CA0367">
                    <w:t>Worked cross-company and discipline to create a shared design system</w:t>
                  </w:r>
                </w:p>
                <w:p w:rsidR="00DD34AC" w:rsidRPr="00CA0367" w:rsidRDefault="00DD34AC" w:rsidP="00A22452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</w:pPr>
                  <w:r w:rsidRPr="00CA0367">
                    <w:t>Led Agile frontend team for JupiterOne</w:t>
                  </w:r>
                </w:p>
                <w:p w:rsidR="00DD34AC" w:rsidRDefault="00DD34AC" w:rsidP="001F438B"/>
                <w:p w:rsidR="00DD34AC" w:rsidRPr="00D824C3" w:rsidRDefault="00DD34AC" w:rsidP="001F438B">
                  <w:r w:rsidRPr="009F1157">
                    <w:rPr>
                      <w:b/>
                      <w:bCs/>
                    </w:rPr>
                    <w:t>Stack</w:t>
                  </w:r>
                  <w:r>
                    <w:t xml:space="preserve">: </w:t>
                  </w:r>
                  <w:r w:rsidRPr="00CA0367">
                    <w:t>Typescript</w:t>
                  </w:r>
                  <w:r w:rsidR="00CA0C96">
                    <w:t>,</w:t>
                  </w:r>
                  <w:r w:rsidRPr="00CA0367">
                    <w:t xml:space="preserve"> React</w:t>
                  </w:r>
                  <w:r w:rsidR="00CA0C96">
                    <w:t>,</w:t>
                  </w:r>
                  <w:r w:rsidRPr="00CA0367">
                    <w:t xml:space="preserve"> Terraform</w:t>
                  </w:r>
                  <w:r w:rsidR="00CA0C96">
                    <w:t>,</w:t>
                  </w:r>
                  <w:r w:rsidRPr="00CA0367">
                    <w:t xml:space="preserve"> AWS</w:t>
                  </w:r>
                  <w:r w:rsidR="00CA0C96">
                    <w:t>,</w:t>
                  </w:r>
                  <w:r w:rsidRPr="00CA0367">
                    <w:t xml:space="preserve"> GraphQL</w:t>
                  </w:r>
                  <w:r w:rsidR="00CA0C96">
                    <w:t>,</w:t>
                  </w:r>
                  <w:r w:rsidRPr="00CA0367">
                    <w:t xml:space="preserve"> Docker</w:t>
                  </w:r>
                  <w:r w:rsidR="00CA0C96">
                    <w:t>,</w:t>
                  </w:r>
                  <w:r w:rsidRPr="00CA0367">
                    <w:t xml:space="preserve"> Jenkins</w:t>
                  </w:r>
                </w:p>
              </w:tc>
            </w:tr>
            <w:tr w:rsidR="00200172" w:rsidTr="00A22452">
              <w:tc>
                <w:tcPr>
                  <w:tcW w:w="366" w:type="dxa"/>
                </w:tcPr>
                <w:p w:rsidR="001F438B" w:rsidRPr="00CA0367" w:rsidRDefault="001F438B" w:rsidP="001F438B"/>
              </w:tc>
              <w:tc>
                <w:tcPr>
                  <w:tcW w:w="6928" w:type="dxa"/>
                  <w:gridSpan w:val="4"/>
                </w:tcPr>
                <w:p w:rsidR="001F438B" w:rsidRPr="00CA0367" w:rsidRDefault="001F438B" w:rsidP="001F438B"/>
              </w:tc>
            </w:tr>
            <w:tr w:rsidR="00200172" w:rsidTr="00200172">
              <w:tc>
                <w:tcPr>
                  <w:tcW w:w="581" w:type="dxa"/>
                  <w:gridSpan w:val="2"/>
                  <w:vAlign w:val="center"/>
                </w:tcPr>
                <w:p w:rsidR="00DD34AC" w:rsidRDefault="00965B41" w:rsidP="001F438B">
                  <w:pPr>
                    <w:rPr>
                      <w:noProof/>
                    </w:rPr>
                  </w:pPr>
                  <w:r>
                    <w:fldChar w:fldCharType="begin"/>
                  </w:r>
                  <w:r>
                    <w:instrText xml:space="preserve"> INCLUDEPICTURE "https://cognizant.scene7.com/is/image/cognizant/ibm-logo?fmt=png-alpha" \* MERGEFORMATINET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74320" cy="110535"/>
                        <wp:effectExtent l="0" t="0" r="5080" b="3810"/>
                        <wp:docPr id="1534473208" name="Picture 15" descr="IBM Partner | Cogniza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IBM Partner | Cognizan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4320" cy="1105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/>
                  </w:r>
                </w:p>
              </w:tc>
              <w:tc>
                <w:tcPr>
                  <w:tcW w:w="4463" w:type="dxa"/>
                  <w:gridSpan w:val="2"/>
                </w:tcPr>
                <w:p w:rsidR="00DD34AC" w:rsidRPr="001F438B" w:rsidRDefault="00DD34AC" w:rsidP="001F438B">
                  <w:pPr>
                    <w:pStyle w:val="Heading1"/>
                  </w:pPr>
                  <w:r w:rsidRPr="001F438B">
                    <w:t>Senior Software Engineer</w:t>
                  </w:r>
                </w:p>
                <w:p w:rsidR="00DD34AC" w:rsidRDefault="00DD34AC" w:rsidP="001F438B">
                  <w:pPr>
                    <w:pStyle w:val="Heading4"/>
                  </w:pPr>
                  <w:r>
                    <w:t>IBM | Slack@IBM, Storefront, Service Engage</w:t>
                  </w:r>
                </w:p>
              </w:tc>
              <w:tc>
                <w:tcPr>
                  <w:tcW w:w="2250" w:type="dxa"/>
                  <w:vAlign w:val="bottom"/>
                </w:tcPr>
                <w:p w:rsidR="00DD34AC" w:rsidRDefault="00DD34AC" w:rsidP="001F438B">
                  <w:pPr>
                    <w:pStyle w:val="Heading4"/>
                  </w:pPr>
                  <w:r w:rsidRPr="00CA0367">
                    <w:t>Jul 2013 - Feb 2018</w:t>
                  </w:r>
                </w:p>
              </w:tc>
            </w:tr>
            <w:tr w:rsidR="00200172" w:rsidTr="00A22452">
              <w:tc>
                <w:tcPr>
                  <w:tcW w:w="366" w:type="dxa"/>
                  <w:tcBorders>
                    <w:right w:val="single" w:sz="24" w:space="0" w:color="1F4B82"/>
                  </w:tcBorders>
                </w:tcPr>
                <w:p w:rsidR="00DD34AC" w:rsidRPr="00CA0367" w:rsidRDefault="00DD34AC" w:rsidP="001F438B">
                  <w:pPr>
                    <w:pStyle w:val="ListParagraph"/>
                  </w:pPr>
                </w:p>
              </w:tc>
              <w:tc>
                <w:tcPr>
                  <w:tcW w:w="6928" w:type="dxa"/>
                  <w:gridSpan w:val="4"/>
                  <w:tcBorders>
                    <w:left w:val="single" w:sz="24" w:space="0" w:color="1F4B82"/>
                  </w:tcBorders>
                </w:tcPr>
                <w:p w:rsidR="00DD34AC" w:rsidRPr="00CA0367" w:rsidRDefault="00DD34AC" w:rsidP="00A22452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</w:pPr>
                  <w:r w:rsidRPr="00CA0367">
                    <w:t>Led transformation effort and rolled out Slack, GitHub, and TravisCI to 400k IBMers</w:t>
                  </w:r>
                </w:p>
                <w:p w:rsidR="00DD34AC" w:rsidRPr="00CA0367" w:rsidRDefault="00DD34AC" w:rsidP="00A22452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</w:pPr>
                  <w:r w:rsidRPr="00CA0367">
                    <w:t>Taught modern practices through conference-like talks and hackathons worldwide</w:t>
                  </w:r>
                </w:p>
                <w:p w:rsidR="00DD34AC" w:rsidRDefault="00DD34AC" w:rsidP="00A22452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</w:pPr>
                  <w:r w:rsidRPr="00CA0367">
                    <w:t>Used resilience engineering to ensure uptime and led internal and held cross-company learning reviews (post-mortems) with vendors</w:t>
                  </w:r>
                </w:p>
                <w:p w:rsidR="00DD34AC" w:rsidRPr="00CA0367" w:rsidRDefault="00DD34AC" w:rsidP="00A22452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</w:pPr>
                  <w:r w:rsidRPr="00CA0367">
                    <w:t>Developed Slack bots to automate internal processes</w:t>
                  </w:r>
                </w:p>
                <w:p w:rsidR="00DD34AC" w:rsidRDefault="00DD34AC" w:rsidP="001F438B"/>
                <w:p w:rsidR="00DD34AC" w:rsidRPr="00D824C3" w:rsidRDefault="00DD34AC" w:rsidP="001F438B">
                  <w:r w:rsidRPr="009F1157">
                    <w:rPr>
                      <w:b/>
                      <w:bCs/>
                    </w:rPr>
                    <w:t>Stack</w:t>
                  </w:r>
                  <w:r>
                    <w:t xml:space="preserve">: </w:t>
                  </w:r>
                  <w:r w:rsidRPr="00CA0367">
                    <w:t>Node.js</w:t>
                  </w:r>
                  <w:r w:rsidR="00CA0C96">
                    <w:t>,</w:t>
                  </w:r>
                  <w:r w:rsidRPr="00CA0367">
                    <w:t xml:space="preserve"> React</w:t>
                  </w:r>
                  <w:r w:rsidR="00CA0C96">
                    <w:t>,</w:t>
                  </w:r>
                  <w:r w:rsidRPr="00CA0367">
                    <w:t xml:space="preserve"> TravisCI</w:t>
                  </w:r>
                  <w:r w:rsidR="00CA0C96">
                    <w:t>,</w:t>
                  </w:r>
                  <w:r w:rsidRPr="00CA0367">
                    <w:t xml:space="preserve"> IBM Cloud</w:t>
                  </w:r>
                  <w:r w:rsidR="00CA0C96">
                    <w:t>,</w:t>
                  </w:r>
                  <w:r w:rsidRPr="00CA0367">
                    <w:t xml:space="preserve"> NewRelic</w:t>
                  </w:r>
                  <w:r w:rsidR="00CA0C96">
                    <w:t>,</w:t>
                  </w:r>
                  <w:r w:rsidRPr="00CA0367">
                    <w:t xml:space="preserve"> Java</w:t>
                  </w:r>
                </w:p>
              </w:tc>
            </w:tr>
          </w:tbl>
          <w:p w:rsidR="00200172" w:rsidRPr="00200172" w:rsidRDefault="00200172" w:rsidP="00200172">
            <w:pPr>
              <w:tabs>
                <w:tab w:val="left" w:pos="1263"/>
              </w:tabs>
            </w:pPr>
          </w:p>
        </w:tc>
      </w:tr>
    </w:tbl>
    <w:p w:rsidR="002C0E2C" w:rsidRDefault="002C0E2C" w:rsidP="001F438B"/>
    <w:sectPr w:rsidR="002C0E2C" w:rsidSect="000534ED">
      <w:pgSz w:w="12240" w:h="15840"/>
      <w:pgMar w:top="806" w:right="806" w:bottom="806" w:left="80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Thin"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95928"/>
    <w:multiLevelType w:val="multilevel"/>
    <w:tmpl w:val="3E6C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001D46"/>
    <w:multiLevelType w:val="multilevel"/>
    <w:tmpl w:val="ED0A1910"/>
    <w:lvl w:ilvl="0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BD34ED"/>
    <w:multiLevelType w:val="multilevel"/>
    <w:tmpl w:val="57AC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A32AE2"/>
    <w:multiLevelType w:val="multilevel"/>
    <w:tmpl w:val="C1AC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B135AF"/>
    <w:multiLevelType w:val="multilevel"/>
    <w:tmpl w:val="7AB6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5C2D7B"/>
    <w:multiLevelType w:val="multilevel"/>
    <w:tmpl w:val="26DA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1D2B9F"/>
    <w:multiLevelType w:val="multilevel"/>
    <w:tmpl w:val="486C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1551C4"/>
    <w:multiLevelType w:val="multilevel"/>
    <w:tmpl w:val="0F3E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3924462">
    <w:abstractNumId w:val="5"/>
  </w:num>
  <w:num w:numId="2" w16cid:durableId="266813978">
    <w:abstractNumId w:val="2"/>
  </w:num>
  <w:num w:numId="3" w16cid:durableId="1138105219">
    <w:abstractNumId w:val="1"/>
  </w:num>
  <w:num w:numId="4" w16cid:durableId="1150974012">
    <w:abstractNumId w:val="0"/>
  </w:num>
  <w:num w:numId="5" w16cid:durableId="817843830">
    <w:abstractNumId w:val="4"/>
  </w:num>
  <w:num w:numId="6" w16cid:durableId="1582443076">
    <w:abstractNumId w:val="7"/>
  </w:num>
  <w:num w:numId="7" w16cid:durableId="828910549">
    <w:abstractNumId w:val="3"/>
  </w:num>
  <w:num w:numId="8" w16cid:durableId="13880649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2C"/>
    <w:rsid w:val="000534ED"/>
    <w:rsid w:val="001F438B"/>
    <w:rsid w:val="00200172"/>
    <w:rsid w:val="002C0E2C"/>
    <w:rsid w:val="00341904"/>
    <w:rsid w:val="0034280E"/>
    <w:rsid w:val="0034656D"/>
    <w:rsid w:val="003A1137"/>
    <w:rsid w:val="0048049A"/>
    <w:rsid w:val="004B5719"/>
    <w:rsid w:val="004D74F8"/>
    <w:rsid w:val="00521AA0"/>
    <w:rsid w:val="00566838"/>
    <w:rsid w:val="005B3498"/>
    <w:rsid w:val="00673676"/>
    <w:rsid w:val="0075333D"/>
    <w:rsid w:val="00755F88"/>
    <w:rsid w:val="008A7B44"/>
    <w:rsid w:val="00965B41"/>
    <w:rsid w:val="00975308"/>
    <w:rsid w:val="00983AFD"/>
    <w:rsid w:val="009D5D98"/>
    <w:rsid w:val="009F1157"/>
    <w:rsid w:val="00A22452"/>
    <w:rsid w:val="00BC6276"/>
    <w:rsid w:val="00CA0367"/>
    <w:rsid w:val="00CA0C96"/>
    <w:rsid w:val="00CB337E"/>
    <w:rsid w:val="00CF546A"/>
    <w:rsid w:val="00D66EFE"/>
    <w:rsid w:val="00D824C3"/>
    <w:rsid w:val="00DD34AC"/>
    <w:rsid w:val="00E01874"/>
    <w:rsid w:val="00E04D4E"/>
    <w:rsid w:val="00EA213E"/>
    <w:rsid w:val="00EC34EE"/>
    <w:rsid w:val="00FB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397A1"/>
  <w15:chartTrackingRefBased/>
  <w15:docId w15:val="{FBBAD3C8-FC95-0148-A633-F077EA41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8B"/>
    <w:rPr>
      <w:rFonts w:ascii="Helvetica Neue Light" w:hAnsi="Helvetica Neue Light"/>
      <w:sz w:val="20"/>
      <w:szCs w:val="20"/>
    </w:rPr>
  </w:style>
  <w:style w:type="paragraph" w:styleId="Heading1">
    <w:name w:val="heading 1"/>
    <w:basedOn w:val="Heading4"/>
    <w:next w:val="Normal"/>
    <w:link w:val="Heading1Char"/>
    <w:uiPriority w:val="9"/>
    <w:qFormat/>
    <w:rsid w:val="00A22452"/>
    <w:pPr>
      <w:spacing w:after="0"/>
      <w:outlineLvl w:val="0"/>
    </w:pPr>
    <w:rPr>
      <w:color w:val="auto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4F8"/>
    <w:pPr>
      <w:keepNext/>
      <w:keepLines/>
      <w:spacing w:before="160" w:after="80"/>
      <w:outlineLvl w:val="1"/>
    </w:pPr>
    <w:rPr>
      <w:rFonts w:ascii="Consolas" w:eastAsiaTheme="majorEastAsia" w:hAnsi="Consolas" w:cs="Consolas"/>
      <w:color w:val="0D2038"/>
      <w:sz w:val="28"/>
      <w:szCs w:val="28"/>
      <w:u w:val="singl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04D4E"/>
    <w:pPr>
      <w:outlineLvl w:val="2"/>
    </w:pPr>
    <w:rPr>
      <w:color w:val="C29C5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2452"/>
    <w:pPr>
      <w:spacing w:after="120"/>
      <w:outlineLvl w:val="3"/>
    </w:pPr>
    <w:rPr>
      <w:b/>
      <w:bCs/>
      <w:color w:val="1F4B8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E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E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E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E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E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452"/>
    <w:rPr>
      <w:rFonts w:ascii="Helvetica Neue Light" w:hAnsi="Helvetica Neue Light"/>
      <w:b/>
      <w:bCs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D74F8"/>
    <w:rPr>
      <w:rFonts w:ascii="Consolas" w:eastAsiaTheme="majorEastAsia" w:hAnsi="Consolas" w:cs="Consolas"/>
      <w:color w:val="0D2038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04D4E"/>
    <w:rPr>
      <w:rFonts w:ascii="Consolas" w:eastAsiaTheme="majorEastAsia" w:hAnsi="Consolas" w:cs="Consolas"/>
      <w:color w:val="C29C53"/>
      <w:sz w:val="28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22452"/>
    <w:rPr>
      <w:rFonts w:ascii="Helvetica Neue Light" w:hAnsi="Helvetica Neue Light"/>
      <w:b/>
      <w:bCs/>
      <w:color w:val="1F4B82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E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E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E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E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E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E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E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E2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C0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33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3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34AC"/>
    <w:rPr>
      <w:color w:val="954F72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E04D4E"/>
    <w:rPr>
      <w:rFonts w:ascii="Helvetica Neue Medium" w:hAnsi="Helvetica Neue Medium"/>
      <w:color w:val="C29C53"/>
      <w:spacing w:val="5"/>
      <w:sz w:val="28"/>
      <w:szCs w:val="28"/>
    </w:rPr>
  </w:style>
  <w:style w:type="character" w:styleId="SubtleReference">
    <w:name w:val="Subtle Reference"/>
    <w:uiPriority w:val="31"/>
    <w:qFormat/>
    <w:rsid w:val="00E04D4E"/>
    <w:rPr>
      <w:rFonts w:ascii="Helvetica Neue Thin" w:hAnsi="Helvetica Neue Thin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6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rlock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barlock.io/" TargetMode="External"/><Relationship Id="rId12" Type="http://schemas.openxmlformats.org/officeDocument/2006/relationships/hyperlink" Target="https://reelchicago.com/article/showrunner-wins-product-of-the-year-at-nab/" TargetMode="External"/><Relationship Id="rId17" Type="http://schemas.openxmlformats.org/officeDocument/2006/relationships/hyperlink" Target="https://github.com/ConsenSys/web3studio-bootle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IBM/slack-wrench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arlock/" TargetMode="External"/><Relationship Id="rId14" Type="http://schemas.openxmlformats.org/officeDocument/2006/relationships/hyperlink" Target="https://github.com/slackapi/bolt-js/pulls?q=is%3Apr+sort%3Aupdated-desc+is%3Aclosed+author%3Abarlo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205C1D-6C4C-7648-A2D0-7CB9785CB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999</Words>
  <Characters>4196</Characters>
  <Application>Microsoft Office Word</Application>
  <DocSecurity>0</DocSecurity>
  <Lines>839</Lines>
  <Paragraphs>472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Barlock</dc:creator>
  <cp:keywords/>
  <dc:description/>
  <cp:lastModifiedBy>Michael Barlock</cp:lastModifiedBy>
  <cp:revision>9</cp:revision>
  <cp:lastPrinted>2024-11-01T01:43:00Z</cp:lastPrinted>
  <dcterms:created xsi:type="dcterms:W3CDTF">2024-11-01T02:26:00Z</dcterms:created>
  <dcterms:modified xsi:type="dcterms:W3CDTF">2024-11-03T23:28:00Z</dcterms:modified>
</cp:coreProperties>
</file>