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oligotox_dataset_download_guid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OligoTox Dataset Download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quick_st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Start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~/oligotox</w:t>
        <w:br/>
        <w:t xml:space="preserve">bash oligotox_dataset_download.sh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1: bulk download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oligotox/scripts/geo_fetch.py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2: GEO transcriptomics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oligotox/scripts/sider_parse.py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3: SIDER AE labels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python oligotox/scripts/chembl_oligo_parse.py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4: ChEMBL profiles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dataset_priority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Dataset Priority Order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tier_1_label_your_endpoint_matrix_8e8da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TIER 1 — Label your endpoint matrix right now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Endpoints unlocked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Format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fda_three_aso_impurities.pdf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https://www.fda.gov/media/168708/download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hepatocellular_injury, renal_tubular_injury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PDF → manual extract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janas_2018_galnac_nonclinical_safety.pdf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https://pmc.ncbi.nlm.nih.gov/articles/PMC6249674/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complement_activation, cytokine_release, hepatocellular_injury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PDF → manual extract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dieckmann_2018_hybridization_gapmer_tox.pdf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https://pmc.ncbi.nlm.nih.gov/articles/PMC5725219/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offtarget_gene_silencing, hepatocellular_injury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PDF → manual extract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burel_2016_rnash1_gapmer_hepatotox.pdf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https://pmc.ncbi.nlm.nih.gov/articles/PMC4797265/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hepatocellular_injury, offtarget_gene_silencing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PDF → manual extract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unitox_2418_drugs.csv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https://zenodo.org/records/14042913/files/UniTox.csv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hepatocellular_injury calibration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CSV, direct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sider4_meddra_all_se.tsv.gz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http://sideeffects.embl.de/media/download/meddra_all_se.tsv.gz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thrombocytopenia, complement, renal (approved drugs)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TSV.gz, parsed by sider_parse.py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sider4_drug_names.tsv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http://sideeffects.embl.de/media/download/drug_names.tsv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drug name → STITCH ID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TSV, direct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sider4_meddra_freq.tsv.gz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http://sideeffects.embl.de/media/download/meddra_freq.tsv.gz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AE frequency for oligo drugs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TSV.gz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scaso/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(GitHub)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https://github.com/ericminikel/scaso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cns_delayed_neurotoxicity (cell-type knockdown)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 dataset + CSV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nhp_deepbrain_aso/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(GitHub)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https://github.com/ericminikel/nhp_deepbrain_aso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cns_delayed_neurotoxicity (NHP)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 dataset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tier_2_sequence_chemistry_with_pa_49be7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TIER 2 — Sequence/chemistry with partial endpoint coverage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sirnamod_all_entries.csv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http://crdd.osdd.net/servers/sirnamod/dd.php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offtarget_gene_silencing, innate_immune_activation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 "Download data in CSV format"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papargyri_2020_aso_design_rules.pdf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https://pmc.ncbi.nlm.nih.gov/articles/PMC6965521/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offtarget_gene_silencing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768 gapmers + caspase labels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gold standard D2 dataset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toxsirna_2026_preprint.pdf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https://www.biorxiv.org/content/10.64898/2026.02.12.705521v1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innate_immune_activation, offtarget_gene_silencing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882 modified siRNAs, tox score 0-1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toxsirna_2026_supplemental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https://www.biorxiv.org/content/10.64898/2026.02.12.705521v1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Download supplementary Excel manually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alnylam_capella_galnac_platform_slides_2018.pdf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https://capella.alnylam.com/wp-content/uploads/2018/05/ABS_Capella-Slides_FINAL05092018.pdf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complement_activation, renal_tubular_injury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Platform-level GalNAc safety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ClinASO/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(GitHub)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https://github.com/wusuw/ClinASO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exaggerated_pharmacology, offtarget_gene_silencing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Gapmer design + efficacy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openASO/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(GitHub)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https://github.com/lackeylela/openASO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D1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ENCODE eCLIP-based targeting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llm_aso_efficacy_benchmark_2026.pdf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https://www.biorxiv.org/content/10.64898/2026.02.17.706455v1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sequence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Efficacy → invert as tox proxy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tier_3_mechanistic_omics_v0_4_cal_32da2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TIER 3 — Mechanistic/omics (v0.4 calibration)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holistic_sirna_tox_review_2023.pdf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https://pmc.ncbi.nlm.nih.gov/articles/PMC10543595/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Label definition logic for all 13 endpoints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preclinical_safety_oligos_ncbi_bookshelf.html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https://www.ncbi.nlm.nih.gov/books/NBK584239/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ICH/FDA assay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chembl_oligo_drug_profiles.csv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ChEMBL API (auto-fetched by chembl_oligo_parse.py)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Approved oligo HELM + MoA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chembl_approved_oligonucleotides.json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https://www.ebi.ac.uk/chembl/api/data/molecule.json?molecule_type=Oligonucleotide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Raw API pull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DILI_srijitseal/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(GitHub)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https://github.com/srijitseal/DILI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DILI feature engineering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GEO accessions (see geo_accessions_to_fetch.txt)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https://www.ncbi.nlm.nih.gov/gds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Transcriptomics for D2 omics scoring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htp_hepatotoxicity_portal_landing.html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https://kobic.re.kr/htp/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DILI database + GNN predictions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manual_downloads_requi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Manual Downloads Required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cannot be curl'd due to auth/JavaScript walls: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Papargyri 2020 supplementary 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(768-gapmer CSV)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https://pmc.ncbi.nlm.nih.gov/articles/PMC6965521/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Supplementary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Core D2 training set — caspase &gt;300% 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TOXsiRNA supplementary Excel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(882 siRNA tox scores)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https://www.biorxiv.org/content/10.64898/2026.02.12.705521v1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Supplementary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882 rows of labeled modified siRNAs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siRNAmod CSV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http://crdd.osdd.net/servers/sirnamod/dd.php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chemically modified siRNA entries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FDA LTKB DILIrank Excel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https://www.fda.gov/science-research/liver-toxicity-knowledge-base-ltkb/ltkb-benchmark-dataset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1036-drug 4-class hepatotox benchmark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siRNAmod ML paper supplementary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https://www.sciencedirect.com/science/article/pii/S0888754324000363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Processed feature tables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FDA NDA labels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6 oligos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https://www.accessdata.fda.gov/scripts/cder/daf/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search: patisiran, inotersen, inclisiran, givosiran, nusinersen, vutrisiran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Ground-truth clinical AE labels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NIH OligoTox Challenge data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(Phase 2, active)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Contact: </w:t>
            </w:r>
            <w:hyperlink r:id="rId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ncatsoligotox@mail.nih.gov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datasets from winning submissions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labeling_thresholds_13_end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Labeling Thresholds (13 endpoints)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oligotox_labeling_scheme.csv</w:t>
      </w:r>
      <w:r>
        <w:rPr>
          <w:rFonts w:eastAsia="source serif 4" w:cs="source serif 4" w:ascii="source serif 4" w:hAnsi="source serif 4"/>
          <w:color w:val="000000"/>
        </w:rPr>
        <w:t xml:space="preserve"> for full definitions. Key thresholds: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Label=1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hepatocellular_injury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ALT ≥3× ULN OR histopath ≥Grade2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Dieckmann 2018; FDA 3-ASO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offtarget_gene_silencing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Caspase ≥300% control OR ≥50 off-target DEGs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Papargyri 2020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thrombocytopenia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Platelet &lt;75%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Inotersen 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complement_activation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C3a ≥2× OR SC5b-9 ≥2×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Patisiran NDA; Janas 2018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innate_immune_activation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IL-6 ≥5× OR IFN-a ≥3× baseline (PBMC)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TOXsiRNA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cns_delayed_neurotoxicity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CSF NfL ≥2× baseline ≥28d post-dose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scASO Minikel 2023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fda.gov/media/168708/download" TargetMode="External"/><Relationship Id="rId6" Type="http://schemas.openxmlformats.org/officeDocument/2006/relationships/hyperlink" Target="https://pmc.ncbi.nlm.nih.gov/articles/PMC6249674/" TargetMode="External"/><Relationship Id="rId7" Type="http://schemas.openxmlformats.org/officeDocument/2006/relationships/hyperlink" Target="https://pmc.ncbi.nlm.nih.gov/articles/PMC5725219/" TargetMode="External"/><Relationship Id="rId8" Type="http://schemas.openxmlformats.org/officeDocument/2006/relationships/hyperlink" Target="https://pmc.ncbi.nlm.nih.gov/articles/PMC4797265/" TargetMode="External"/><Relationship Id="rId9" Type="http://schemas.openxmlformats.org/officeDocument/2006/relationships/hyperlink" Target="https://zenodo.org/records/14042913/files/UniTox.csv" TargetMode="External"/><Relationship Id="rId10" Type="http://schemas.openxmlformats.org/officeDocument/2006/relationships/hyperlink" Target="http://sideeffects.embl.de/media/download/meddra_all_se.tsv.gz" TargetMode="External"/><Relationship Id="rId11" Type="http://schemas.openxmlformats.org/officeDocument/2006/relationships/hyperlink" Target="http://sideeffects.embl.de/media/download/drug_names.tsv" TargetMode="External"/><Relationship Id="rId12" Type="http://schemas.openxmlformats.org/officeDocument/2006/relationships/hyperlink" Target="http://sideeffects.embl.de/media/download/meddra_freq.tsv.gz" TargetMode="External"/><Relationship Id="rId13" Type="http://schemas.openxmlformats.org/officeDocument/2006/relationships/hyperlink" Target="https://github.com/ericminikel/scaso" TargetMode="External"/><Relationship Id="rId14" Type="http://schemas.openxmlformats.org/officeDocument/2006/relationships/hyperlink" Target="https://github.com/ericminikel/nhp_deepbrain_aso" TargetMode="External"/><Relationship Id="rId15" Type="http://schemas.openxmlformats.org/officeDocument/2006/relationships/hyperlink" Target="http://crdd.osdd.net/servers/sirnamod/dd.php" TargetMode="External"/><Relationship Id="rId16" Type="http://schemas.openxmlformats.org/officeDocument/2006/relationships/hyperlink" Target="https://pmc.ncbi.nlm.nih.gov/articles/PMC6965521/" TargetMode="External"/><Relationship Id="rId17" Type="http://schemas.openxmlformats.org/officeDocument/2006/relationships/hyperlink" Target="https://www.biorxiv.org/content/10.64898/2026.02.12.705521v1" TargetMode="External"/><Relationship Id="rId18" Type="http://schemas.openxmlformats.org/officeDocument/2006/relationships/hyperlink" Target="https://www.biorxiv.org/content/10.64898/2026.02.12.705521v1" TargetMode="External"/><Relationship Id="rId19" Type="http://schemas.openxmlformats.org/officeDocument/2006/relationships/hyperlink" Target="https://capella.alnylam.com/wp-content/uploads/2018/05/ABS_Capella-Slides_FINAL05092018.pdf" TargetMode="External"/><Relationship Id="rId20" Type="http://schemas.openxmlformats.org/officeDocument/2006/relationships/hyperlink" Target="https://github.com/wusuw/ClinASO" TargetMode="External"/><Relationship Id="rId21" Type="http://schemas.openxmlformats.org/officeDocument/2006/relationships/hyperlink" Target="https://github.com/lackeylela/openASO" TargetMode="External"/><Relationship Id="rId22" Type="http://schemas.openxmlformats.org/officeDocument/2006/relationships/hyperlink" Target="https://www.biorxiv.org/content/10.64898/2026.02.17.706455v1" TargetMode="External"/><Relationship Id="rId23" Type="http://schemas.openxmlformats.org/officeDocument/2006/relationships/hyperlink" Target="https://pmc.ncbi.nlm.nih.gov/articles/PMC10543595/" TargetMode="External"/><Relationship Id="rId24" Type="http://schemas.openxmlformats.org/officeDocument/2006/relationships/hyperlink" Target="https://www.ncbi.nlm.nih.gov/books/NBK584239/" TargetMode="External"/><Relationship Id="rId25" Type="http://schemas.openxmlformats.org/officeDocument/2006/relationships/hyperlink" Target="https://www.ebi.ac.uk/chembl/api/data/molecule.json?molecule_type=Oligonucleotide" TargetMode="External"/><Relationship Id="rId26" Type="http://schemas.openxmlformats.org/officeDocument/2006/relationships/hyperlink" Target="https://github.com/srijitseal/DILI" TargetMode="External"/><Relationship Id="rId27" Type="http://schemas.openxmlformats.org/officeDocument/2006/relationships/hyperlink" Target="https://www.ncbi.nlm.nih.gov/gds" TargetMode="External"/><Relationship Id="rId28" Type="http://schemas.openxmlformats.org/officeDocument/2006/relationships/hyperlink" Target="https://kobic.re.kr/htp/" TargetMode="External"/><Relationship Id="rId29" Type="http://schemas.openxmlformats.org/officeDocument/2006/relationships/hyperlink" Target="https://pmc.ncbi.nlm.nih.gov/articles/PMC6965521/" TargetMode="External"/><Relationship Id="rId30" Type="http://schemas.openxmlformats.org/officeDocument/2006/relationships/hyperlink" Target="https://www.biorxiv.org/content/10.64898/2026.02.12.705521v1" TargetMode="External"/><Relationship Id="rId31" Type="http://schemas.openxmlformats.org/officeDocument/2006/relationships/hyperlink" Target="http://crdd.osdd.net/servers/sirnamod/dd.php" TargetMode="External"/><Relationship Id="rId32" Type="http://schemas.openxmlformats.org/officeDocument/2006/relationships/hyperlink" Target="https://www.fda.gov/science-research/liver-toxicity-knowledge-base-ltkb/ltkb-benchmark-dataset" TargetMode="External"/><Relationship Id="rId33" Type="http://schemas.openxmlformats.org/officeDocument/2006/relationships/hyperlink" Target="https://www.sciencedirect.com/science/article/pii/S0888754324000363" TargetMode="External"/><Relationship Id="rId34" Type="http://schemas.openxmlformats.org/officeDocument/2006/relationships/hyperlink" Target="https://www.accessdata.fda.gov/scripts/cder/daf/" TargetMode="External"/><Relationship Id="rId35" Type="http://schemas.openxmlformats.org/officeDocument/2006/relationships/hyperlink" Target="mailto:ncatsoligotox@mail.nih.go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2026-06-18T15:39:53.237Z</dcterms:created>
  <dcterms:modified xsi:type="dcterms:W3CDTF">2026-06-18T15:39:53.237Z</dcterms:modified>
</cp:coreProperties>
</file>