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814" w:rsidRDefault="00A063F4" w:rsidP="00A06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3F4">
        <w:rPr>
          <w:rFonts w:ascii="Times New Roman" w:hAnsi="Times New Roman" w:cs="Times New Roman"/>
          <w:sz w:val="28"/>
          <w:szCs w:val="28"/>
        </w:rPr>
        <w:t>ПРОДАЖА БИЛЕТОВ НА МЕРОПРИЯТИЯ</w:t>
      </w:r>
    </w:p>
    <w:p w:rsidR="00A063F4" w:rsidRDefault="00A063F4" w:rsidP="00A06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063F4" w:rsidRDefault="00A063F4" w:rsidP="00A063F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3F4">
        <w:rPr>
          <w:rFonts w:ascii="Times New Roman" w:hAnsi="Times New Roman" w:cs="Times New Roman"/>
          <w:sz w:val="28"/>
          <w:szCs w:val="28"/>
        </w:rPr>
        <w:t>Определить конкретный бизнес-процесс для выбранной вами области.</w:t>
      </w:r>
      <w:r w:rsidR="0023490A" w:rsidRPr="0023490A">
        <w:rPr>
          <w:rFonts w:ascii="Times New Roman" w:hAnsi="Times New Roman" w:cs="Times New Roman"/>
          <w:sz w:val="28"/>
          <w:szCs w:val="28"/>
        </w:rPr>
        <w:t xml:space="preserve"> </w:t>
      </w:r>
      <w:r w:rsidR="0023490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3490A">
        <w:rPr>
          <w:rFonts w:ascii="Times New Roman" w:hAnsi="Times New Roman" w:cs="Times New Roman"/>
          <w:sz w:val="28"/>
          <w:szCs w:val="28"/>
        </w:rPr>
        <w:t>оригинал в директории)</w:t>
      </w:r>
    </w:p>
    <w:p w:rsidR="00A063F4" w:rsidRPr="00A063F4" w:rsidRDefault="0023490A" w:rsidP="00A063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57.2pt">
            <v:imagedata r:id="rId5" o:title="BPMND"/>
          </v:shape>
        </w:pict>
      </w:r>
    </w:p>
    <w:p w:rsidR="00A063F4" w:rsidRDefault="00363E7F" w:rsidP="00A063F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фактов – </w:t>
      </w:r>
      <w:r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363E7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fact</w:t>
      </w:r>
      <w:r w:rsidRPr="00363E7F">
        <w:rPr>
          <w:rFonts w:ascii="Times New Roman" w:hAnsi="Times New Roman" w:cs="Times New Roman"/>
          <w:sz w:val="28"/>
          <w:szCs w:val="28"/>
        </w:rPr>
        <w:t>,</w:t>
      </w:r>
      <w:r w:rsidR="00C70E1D" w:rsidRPr="00C70E1D">
        <w:rPr>
          <w:rFonts w:ascii="Times New Roman" w:hAnsi="Times New Roman" w:cs="Times New Roman"/>
          <w:sz w:val="28"/>
          <w:szCs w:val="28"/>
        </w:rPr>
        <w:t xml:space="preserve"> </w:t>
      </w:r>
      <w:r w:rsidR="00C70E1D">
        <w:rPr>
          <w:rFonts w:ascii="Times New Roman" w:hAnsi="Times New Roman" w:cs="Times New Roman"/>
          <w:sz w:val="28"/>
          <w:szCs w:val="28"/>
        </w:rPr>
        <w:t>зернистость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70E1D" w:rsidRDefault="00C70E1D" w:rsidP="00C70E1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0E1D">
        <w:rPr>
          <w:rFonts w:ascii="Times New Roman" w:hAnsi="Times New Roman" w:cs="Times New Roman"/>
          <w:bCs/>
          <w:sz w:val="28"/>
          <w:szCs w:val="28"/>
        </w:rPr>
        <w:t>Одна строка в </w:t>
      </w:r>
      <w:proofErr w:type="spellStart"/>
      <w:r w:rsidRPr="00C70E1D">
        <w:rPr>
          <w:rFonts w:ascii="Times New Roman" w:hAnsi="Times New Roman" w:cs="Times New Roman"/>
          <w:sz w:val="28"/>
          <w:szCs w:val="28"/>
        </w:rPr>
        <w:t>fact_sales</w:t>
      </w:r>
      <w:proofErr w:type="spellEnd"/>
      <w:r w:rsidRPr="00C70E1D">
        <w:rPr>
          <w:rFonts w:ascii="Times New Roman" w:hAnsi="Times New Roman" w:cs="Times New Roman"/>
          <w:bCs/>
          <w:sz w:val="28"/>
          <w:szCs w:val="28"/>
        </w:rPr>
        <w:t> </w:t>
      </w:r>
      <w:r>
        <w:rPr>
          <w:rFonts w:ascii="Times New Roman" w:hAnsi="Times New Roman" w:cs="Times New Roman"/>
          <w:bCs/>
          <w:sz w:val="28"/>
          <w:szCs w:val="28"/>
        </w:rPr>
        <w:t>представляет собой од</w:t>
      </w:r>
      <w:r w:rsidRPr="00C70E1D">
        <w:rPr>
          <w:rFonts w:ascii="Times New Roman" w:hAnsi="Times New Roman" w:cs="Times New Roman"/>
          <w:bCs/>
          <w:sz w:val="28"/>
          <w:szCs w:val="28"/>
        </w:rPr>
        <w:t>ин проданный билет (одно место на одно мероприятие).</w:t>
      </w:r>
    </w:p>
    <w:p w:rsidR="00C70E1D" w:rsidRDefault="00C70E1D" w:rsidP="00C70E1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3, 4, 5. Таблицы измерений, таблица фактов и физическая модель:</w:t>
      </w:r>
    </w:p>
    <w:p w:rsidR="00C70E1D" w:rsidRPr="00C70E1D" w:rsidRDefault="00C70E1D" w:rsidP="00C70E1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0E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197EF2" wp14:editId="7F822103">
            <wp:extent cx="4060249" cy="5158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8313" cy="51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E7F" w:rsidRDefault="00363E7F" w:rsidP="00363E7F">
      <w:pPr>
        <w:spacing w:after="0" w:line="24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C70E1D" w:rsidRDefault="00C70E1D" w:rsidP="00363E7F">
      <w:pPr>
        <w:spacing w:after="0" w:line="24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C70E1D" w:rsidRDefault="00C70E1D" w:rsidP="00C70E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E1D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>
        <w:rPr>
          <w:rFonts w:ascii="Times New Roman" w:hAnsi="Times New Roman" w:cs="Times New Roman"/>
          <w:sz w:val="28"/>
          <w:szCs w:val="28"/>
        </w:rPr>
        <w:t>Аналитические запросы к данному бизнес-процессу:</w:t>
      </w:r>
    </w:p>
    <w:p w:rsidR="00C70E1D" w:rsidRPr="00C70E1D" w:rsidRDefault="00C70E1D" w:rsidP="00C70E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Выборка (топ-3, топ-5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итд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C70E1D">
        <w:rPr>
          <w:rFonts w:ascii="Times New Roman" w:hAnsi="Times New Roman" w:cs="Times New Roman"/>
          <w:bCs/>
          <w:sz w:val="28"/>
          <w:szCs w:val="28"/>
        </w:rPr>
        <w:t>мероприятий по выручке за прошлый месяц.</w:t>
      </w:r>
    </w:p>
    <w:p w:rsidR="00C70E1D" w:rsidRPr="00C70E1D" w:rsidRDefault="00C70E1D" w:rsidP="00C70E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0E1D">
        <w:rPr>
          <w:rFonts w:ascii="Times New Roman" w:hAnsi="Times New Roman" w:cs="Times New Roman"/>
          <w:bCs/>
          <w:sz w:val="28"/>
          <w:szCs w:val="28"/>
        </w:rPr>
        <w:t xml:space="preserve">Заполняемость зала в зависимости от </w:t>
      </w:r>
      <w:r w:rsidR="00DA3A02">
        <w:rPr>
          <w:rFonts w:ascii="Times New Roman" w:hAnsi="Times New Roman" w:cs="Times New Roman"/>
          <w:bCs/>
          <w:sz w:val="28"/>
          <w:szCs w:val="28"/>
        </w:rPr>
        <w:t>дня недели и/или времени суток</w:t>
      </w:r>
      <w:r w:rsidRPr="00C70E1D">
        <w:rPr>
          <w:rFonts w:ascii="Times New Roman" w:hAnsi="Times New Roman" w:cs="Times New Roman"/>
          <w:bCs/>
          <w:sz w:val="28"/>
          <w:szCs w:val="28"/>
        </w:rPr>
        <w:t>.</w:t>
      </w:r>
    </w:p>
    <w:p w:rsidR="00C70E1D" w:rsidRPr="00C70E1D" w:rsidRDefault="00DA3A02" w:rsidP="00C70E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Эффективность промо акций и промо кодов (Какими акциями пользовались чаще всего, какими нет)</w:t>
      </w:r>
      <w:r w:rsidR="00C70E1D" w:rsidRPr="00C70E1D">
        <w:rPr>
          <w:rFonts w:ascii="Times New Roman" w:hAnsi="Times New Roman" w:cs="Times New Roman"/>
          <w:bCs/>
          <w:sz w:val="28"/>
          <w:szCs w:val="28"/>
        </w:rPr>
        <w:t>.</w:t>
      </w:r>
    </w:p>
    <w:p w:rsidR="00C70E1D" w:rsidRPr="00C70E1D" w:rsidRDefault="00DA3A02" w:rsidP="00C70E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Отследить тенденцию возвратов</w:t>
      </w:r>
      <w:r w:rsidR="00C70E1D" w:rsidRPr="00C70E1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 зависимости от канала</w:t>
      </w:r>
      <w:r w:rsidR="00C70E1D" w:rsidRPr="00C70E1D">
        <w:rPr>
          <w:rFonts w:ascii="Times New Roman" w:hAnsi="Times New Roman" w:cs="Times New Roman"/>
          <w:bCs/>
          <w:sz w:val="28"/>
          <w:szCs w:val="28"/>
        </w:rPr>
        <w:t xml:space="preserve"> продаж</w:t>
      </w:r>
      <w:r>
        <w:rPr>
          <w:rFonts w:ascii="Times New Roman" w:hAnsi="Times New Roman" w:cs="Times New Roman"/>
          <w:bCs/>
          <w:sz w:val="28"/>
          <w:szCs w:val="28"/>
        </w:rPr>
        <w:t>/площадки</w:t>
      </w:r>
      <w:r w:rsidR="00C70E1D" w:rsidRPr="00C70E1D">
        <w:rPr>
          <w:rFonts w:ascii="Times New Roman" w:hAnsi="Times New Roman" w:cs="Times New Roman"/>
          <w:bCs/>
          <w:sz w:val="28"/>
          <w:szCs w:val="28"/>
        </w:rPr>
        <w:t>.</w:t>
      </w:r>
    </w:p>
    <w:p w:rsidR="00C70E1D" w:rsidRPr="00C70E1D" w:rsidRDefault="00C70E1D" w:rsidP="00C70E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0E1D">
        <w:rPr>
          <w:rFonts w:ascii="Times New Roman" w:hAnsi="Times New Roman" w:cs="Times New Roman"/>
          <w:bCs/>
          <w:sz w:val="28"/>
          <w:szCs w:val="28"/>
        </w:rPr>
        <w:t>Прогноз продаж на будущие события по историческим данным</w:t>
      </w:r>
      <w:r w:rsidR="00DA3A02">
        <w:rPr>
          <w:rFonts w:ascii="Times New Roman" w:hAnsi="Times New Roman" w:cs="Times New Roman"/>
          <w:bCs/>
          <w:sz w:val="28"/>
          <w:szCs w:val="28"/>
        </w:rPr>
        <w:t xml:space="preserve"> (анализ аналогичных мероприятий, повторно проходящие концерты, показатели ранее проведенных мероприятий в проекции на будущее мероприятие)</w:t>
      </w:r>
      <w:bookmarkStart w:id="0" w:name="_GoBack"/>
      <w:bookmarkEnd w:id="0"/>
      <w:r w:rsidRPr="00C70E1D">
        <w:rPr>
          <w:rFonts w:ascii="Times New Roman" w:hAnsi="Times New Roman" w:cs="Times New Roman"/>
          <w:bCs/>
          <w:sz w:val="28"/>
          <w:szCs w:val="28"/>
        </w:rPr>
        <w:t>.</w:t>
      </w:r>
    </w:p>
    <w:p w:rsidR="00C70E1D" w:rsidRPr="00C70E1D" w:rsidRDefault="00C70E1D" w:rsidP="00363E7F">
      <w:pPr>
        <w:spacing w:after="0" w:line="24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sectPr w:rsidR="00C70E1D" w:rsidRPr="00C70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5A9A"/>
    <w:multiLevelType w:val="multilevel"/>
    <w:tmpl w:val="2F7622C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9566459"/>
    <w:multiLevelType w:val="hybridMultilevel"/>
    <w:tmpl w:val="3110AB6E"/>
    <w:lvl w:ilvl="0" w:tplc="FBF2FA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9"/>
    <w:rsid w:val="0023490A"/>
    <w:rsid w:val="00363E7F"/>
    <w:rsid w:val="00394739"/>
    <w:rsid w:val="00A063F4"/>
    <w:rsid w:val="00C70E1D"/>
    <w:rsid w:val="00DA3A02"/>
    <w:rsid w:val="00FD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40931"/>
  <w15:chartTrackingRefBased/>
  <w15:docId w15:val="{9FA42377-8D11-4A60-816F-2A61D073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7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2026-08-27T08:10:00Z</dcterms:created>
  <dcterms:modified xsi:type="dcterms:W3CDTF">2026-08-27T12:00:00Z</dcterms:modified>
</cp:coreProperties>
</file>