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DB35A" w14:textId="77777777" w:rsidR="000274FA" w:rsidRPr="00C94515" w:rsidRDefault="004A7012">
      <w:pPr>
        <w:rPr>
          <w:sz w:val="24"/>
        </w:rPr>
      </w:pPr>
      <w:r>
        <w:rPr>
          <w:sz w:val="24"/>
        </w:rPr>
        <w:t>“</w:t>
      </w:r>
      <w:r w:rsidR="007C6D28" w:rsidRPr="007C6D28">
        <w:rPr>
          <w:sz w:val="24"/>
        </w:rPr>
        <w:t>The</w:t>
      </w:r>
      <w:r>
        <w:rPr>
          <w:sz w:val="24"/>
        </w:rPr>
        <w:t xml:space="preserve"> </w:t>
      </w:r>
      <w:commentRangeStart w:id="0"/>
      <w:r w:rsidR="00B01CF1" w:rsidRPr="00846586">
        <w:rPr>
          <w:rStyle w:val="FootnoteReference"/>
          <w:color w:val="C00000"/>
          <w:sz w:val="24"/>
          <w:u w:val="single"/>
        </w:rPr>
        <w:footnoteReference w:id="1"/>
      </w:r>
      <w:proofErr w:type="spellStart"/>
      <w:r w:rsidR="00B01CF1" w:rsidRPr="00846586">
        <w:rPr>
          <w:color w:val="C00000"/>
          <w:sz w:val="24"/>
          <w:u w:val="single"/>
        </w:rPr>
        <w:t>beua</w:t>
      </w:r>
      <w:r w:rsidRPr="00846586">
        <w:rPr>
          <w:color w:val="C00000"/>
          <w:sz w:val="24"/>
          <w:u w:val="single"/>
        </w:rPr>
        <w:t>ty</w:t>
      </w:r>
      <w:proofErr w:type="spellEnd"/>
      <w:r w:rsidR="007C6D28" w:rsidRPr="00846586">
        <w:rPr>
          <w:color w:val="C00000"/>
          <w:sz w:val="24"/>
        </w:rPr>
        <w:t xml:space="preserve"> </w:t>
      </w:r>
      <w:commentRangeEnd w:id="0"/>
      <w:r w:rsidR="00031BA9" w:rsidRPr="00846586">
        <w:rPr>
          <w:rStyle w:val="CommentReference"/>
          <w:color w:val="C00000"/>
        </w:rPr>
        <w:commentReference w:id="0"/>
      </w:r>
      <w:r w:rsidR="007C6D28" w:rsidRPr="007C6D28">
        <w:rPr>
          <w:sz w:val="24"/>
        </w:rPr>
        <w:t xml:space="preserve">of nature is something that has captivated </w:t>
      </w:r>
      <w:r w:rsidR="007C6D28">
        <w:rPr>
          <w:sz w:val="24"/>
        </w:rPr>
        <w:t>h</w:t>
      </w:r>
      <w:r w:rsidR="00B01CF1">
        <w:rPr>
          <w:sz w:val="24"/>
        </w:rPr>
        <w:t xml:space="preserve">umans for </w:t>
      </w:r>
      <w:commentRangeStart w:id="1"/>
      <w:proofErr w:type="spellStart"/>
      <w:r w:rsidR="00B01CF1" w:rsidRPr="00846586">
        <w:rPr>
          <w:color w:val="C00000"/>
          <w:sz w:val="24"/>
          <w:u w:val="single"/>
        </w:rPr>
        <w:t>centures</w:t>
      </w:r>
      <w:proofErr w:type="spellEnd"/>
      <w:r w:rsidR="00B01CF1" w:rsidRPr="00846586">
        <w:rPr>
          <w:rStyle w:val="FootnoteReference"/>
          <w:color w:val="C00000"/>
          <w:sz w:val="24"/>
          <w:u w:val="single"/>
        </w:rPr>
        <w:footnoteReference w:id="2"/>
      </w:r>
      <w:commentRangeEnd w:id="1"/>
      <w:r w:rsidR="00031BA9" w:rsidRPr="00846586">
        <w:rPr>
          <w:rStyle w:val="CommentReference"/>
          <w:color w:val="C00000"/>
          <w:u w:val="single"/>
        </w:rPr>
        <w:commentReference w:id="1"/>
      </w:r>
      <w:r w:rsidR="00B01CF1">
        <w:rPr>
          <w:sz w:val="24"/>
        </w:rPr>
        <w:t>. Whether</w:t>
      </w:r>
      <w:r w:rsidR="007C6D28">
        <w:rPr>
          <w:sz w:val="24"/>
        </w:rPr>
        <w:t xml:space="preserve"> </w:t>
      </w:r>
      <w:proofErr w:type="gramStart"/>
      <w:r w:rsidR="007C6D28">
        <w:rPr>
          <w:sz w:val="24"/>
        </w:rPr>
        <w:t>it’s</w:t>
      </w:r>
      <w:proofErr w:type="gramEnd"/>
      <w:r w:rsidR="007C6D28">
        <w:rPr>
          <w:sz w:val="24"/>
        </w:rPr>
        <w:t xml:space="preserve"> the vast expense of a forest, the gentle flow of a river, or the majesty </w:t>
      </w:r>
      <w:r w:rsidR="00F07ECE">
        <w:rPr>
          <w:sz w:val="24"/>
        </w:rPr>
        <w:t>of a mountain range, nature has a way of inspiring awe and wonder. In today’</w:t>
      </w:r>
      <w:r w:rsidR="00C94515">
        <w:rPr>
          <w:sz w:val="24"/>
        </w:rPr>
        <w:t xml:space="preserve">s fast-paced world, </w:t>
      </w:r>
      <w:proofErr w:type="gramStart"/>
      <w:r w:rsidR="00C94515">
        <w:rPr>
          <w:sz w:val="24"/>
        </w:rPr>
        <w:t>i</w:t>
      </w:r>
      <w:r w:rsidR="00F07ECE">
        <w:rPr>
          <w:sz w:val="24"/>
        </w:rPr>
        <w:t>t’s</w:t>
      </w:r>
      <w:proofErr w:type="gramEnd"/>
      <w:r w:rsidR="00F07ECE">
        <w:rPr>
          <w:sz w:val="24"/>
        </w:rPr>
        <w:t xml:space="preserve"> easy to overlook these </w:t>
      </w:r>
      <w:commentRangeStart w:id="2"/>
      <w:proofErr w:type="spellStart"/>
      <w:r w:rsidR="00F07ECE" w:rsidRPr="00846586">
        <w:rPr>
          <w:color w:val="C00000"/>
          <w:sz w:val="24"/>
          <w:u w:val="single"/>
        </w:rPr>
        <w:t>natrual</w:t>
      </w:r>
      <w:proofErr w:type="spellEnd"/>
      <w:r w:rsidR="00B01CF1" w:rsidRPr="00846586">
        <w:rPr>
          <w:rStyle w:val="FootnoteReference"/>
          <w:color w:val="C00000"/>
          <w:sz w:val="24"/>
          <w:u w:val="single"/>
        </w:rPr>
        <w:footnoteReference w:id="3"/>
      </w:r>
      <w:r w:rsidR="007C6D28">
        <w:rPr>
          <w:sz w:val="24"/>
        </w:rPr>
        <w:t xml:space="preserve"> </w:t>
      </w:r>
      <w:commentRangeEnd w:id="2"/>
      <w:r w:rsidR="00031BA9">
        <w:rPr>
          <w:rStyle w:val="CommentReference"/>
        </w:rPr>
        <w:commentReference w:id="2"/>
      </w:r>
      <w:r w:rsidR="00F07ECE">
        <w:rPr>
          <w:sz w:val="24"/>
        </w:rPr>
        <w:t xml:space="preserve">wonders, but taking the time to connect with the </w:t>
      </w:r>
      <w:commentRangeStart w:id="3"/>
      <w:proofErr w:type="spellStart"/>
      <w:r w:rsidR="00F07ECE" w:rsidRPr="00846586">
        <w:rPr>
          <w:color w:val="C00000"/>
          <w:sz w:val="24"/>
          <w:u w:val="single"/>
        </w:rPr>
        <w:t>environmnt</w:t>
      </w:r>
      <w:proofErr w:type="spellEnd"/>
      <w:r w:rsidR="00B01CF1" w:rsidRPr="00846586">
        <w:rPr>
          <w:rStyle w:val="FootnoteReference"/>
          <w:color w:val="C00000"/>
          <w:sz w:val="24"/>
          <w:u w:val="single"/>
        </w:rPr>
        <w:footnoteReference w:id="4"/>
      </w:r>
      <w:commentRangeEnd w:id="3"/>
      <w:r w:rsidR="00031BA9" w:rsidRPr="00846586">
        <w:rPr>
          <w:rStyle w:val="CommentReference"/>
          <w:color w:val="C00000"/>
          <w:u w:val="single"/>
        </w:rPr>
        <w:commentReference w:id="3"/>
      </w:r>
      <w:r w:rsidR="009A5F2B">
        <w:rPr>
          <w:sz w:val="24"/>
        </w:rPr>
        <w:t xml:space="preserve"> </w:t>
      </w:r>
      <w:r w:rsidR="00F07ECE">
        <w:rPr>
          <w:sz w:val="24"/>
        </w:rPr>
        <w:t>can provide a sense of peace and tranquility. The sounds of birds chirping, the rustling of leaves in th</w:t>
      </w:r>
      <w:r>
        <w:rPr>
          <w:sz w:val="24"/>
        </w:rPr>
        <w:t>e wind, and the sight of a colo</w:t>
      </w:r>
      <w:r w:rsidR="00F07ECE">
        <w:rPr>
          <w:sz w:val="24"/>
        </w:rPr>
        <w:t xml:space="preserve">rful sunset can remind of the simplicity and beauty </w:t>
      </w:r>
      <w:r>
        <w:rPr>
          <w:sz w:val="24"/>
        </w:rPr>
        <w:t xml:space="preserve">that exists beyond our daily </w:t>
      </w:r>
      <w:proofErr w:type="spellStart"/>
      <w:r w:rsidRPr="00846586">
        <w:rPr>
          <w:color w:val="C00000"/>
          <w:sz w:val="24"/>
          <w:u w:val="single"/>
        </w:rPr>
        <w:t>routiens</w:t>
      </w:r>
      <w:commentRangeStart w:id="4"/>
      <w:proofErr w:type="spellEnd"/>
      <w:r w:rsidR="00B01CF1" w:rsidRPr="00846586">
        <w:rPr>
          <w:rStyle w:val="FootnoteReference"/>
          <w:color w:val="C00000"/>
          <w:sz w:val="24"/>
          <w:u w:val="single"/>
        </w:rPr>
        <w:footnoteReference w:id="5"/>
      </w:r>
      <w:commentRangeEnd w:id="4"/>
      <w:r w:rsidR="00C94515" w:rsidRPr="00846586">
        <w:rPr>
          <w:rStyle w:val="CommentReference"/>
          <w:color w:val="C00000"/>
          <w:u w:val="single"/>
        </w:rPr>
        <w:commentReference w:id="4"/>
      </w:r>
      <w:r>
        <w:rPr>
          <w:sz w:val="24"/>
        </w:rPr>
        <w:t>.</w:t>
      </w:r>
      <w:bookmarkStart w:id="5" w:name="_GoBack"/>
      <w:bookmarkEnd w:id="5"/>
    </w:p>
    <w:sectPr w:rsidR="000274FA" w:rsidRPr="00C9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" w:date="2024-12-09T18:44:00Z" w:initials="M">
    <w:p w14:paraId="16ACB454" w14:textId="77777777" w:rsidR="00031BA9" w:rsidRDefault="00031BA9">
      <w:pPr>
        <w:pStyle w:val="CommentText"/>
      </w:pPr>
      <w:r>
        <w:rPr>
          <w:rStyle w:val="CommentReference"/>
        </w:rPr>
        <w:annotationRef/>
      </w:r>
      <w:proofErr w:type="gramStart"/>
      <w:r>
        <w:t>beauty</w:t>
      </w:r>
      <w:proofErr w:type="gramEnd"/>
    </w:p>
  </w:comment>
  <w:comment w:id="1" w:author="MC" w:date="2024-12-09T18:42:00Z" w:initials="M">
    <w:p w14:paraId="7A8EC7C3" w14:textId="77777777" w:rsidR="00031BA9" w:rsidRDefault="00031BA9">
      <w:pPr>
        <w:pStyle w:val="CommentText"/>
      </w:pPr>
      <w:r>
        <w:rPr>
          <w:rStyle w:val="CommentReference"/>
        </w:rPr>
        <w:annotationRef/>
      </w:r>
      <w:proofErr w:type="gramStart"/>
      <w:r>
        <w:t>centuries</w:t>
      </w:r>
      <w:proofErr w:type="gramEnd"/>
    </w:p>
  </w:comment>
  <w:comment w:id="2" w:author="MC" w:date="2024-12-09T18:43:00Z" w:initials="M">
    <w:p w14:paraId="52928E75" w14:textId="77777777" w:rsidR="00031BA9" w:rsidRDefault="00031BA9" w:rsidP="00031BA9">
      <w:pPr>
        <w:pStyle w:val="CommentText"/>
        <w:tabs>
          <w:tab w:val="left" w:pos="1260"/>
        </w:tabs>
      </w:pPr>
      <w:r>
        <w:rPr>
          <w:rStyle w:val="CommentReference"/>
        </w:rPr>
        <w:annotationRef/>
      </w:r>
      <w:proofErr w:type="gramStart"/>
      <w:r>
        <w:t>natural</w:t>
      </w:r>
      <w:proofErr w:type="gramEnd"/>
    </w:p>
  </w:comment>
  <w:comment w:id="3" w:author="MC" w:date="2024-12-09T18:43:00Z" w:initials="M">
    <w:p w14:paraId="5B6FF9D7" w14:textId="77777777" w:rsidR="00031BA9" w:rsidRDefault="00031BA9">
      <w:pPr>
        <w:pStyle w:val="CommentText"/>
      </w:pPr>
      <w:r>
        <w:rPr>
          <w:rStyle w:val="CommentReference"/>
        </w:rPr>
        <w:annotationRef/>
      </w:r>
      <w:proofErr w:type="gramStart"/>
      <w:r>
        <w:t>environment</w:t>
      </w:r>
      <w:proofErr w:type="gramEnd"/>
    </w:p>
  </w:comment>
  <w:comment w:id="4" w:author="MC" w:date="2024-12-09T18:40:00Z" w:initials="M">
    <w:p w14:paraId="71D0970D" w14:textId="77777777" w:rsidR="00C94515" w:rsidRDefault="00C94515">
      <w:pPr>
        <w:pStyle w:val="CommentText"/>
      </w:pPr>
      <w:r>
        <w:rPr>
          <w:rStyle w:val="CommentReference"/>
        </w:rPr>
        <w:annotationRef/>
      </w:r>
      <w:proofErr w:type="gramStart"/>
      <w:r>
        <w:t>routines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ACB454" w15:done="0"/>
  <w15:commentEx w15:paraId="7A8EC7C3" w15:done="0"/>
  <w15:commentEx w15:paraId="52928E75" w15:done="0"/>
  <w15:commentEx w15:paraId="5B6FF9D7" w15:done="0"/>
  <w15:commentEx w15:paraId="71D0970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60054" w14:textId="77777777" w:rsidR="00594301" w:rsidRDefault="00594301" w:rsidP="004A7012">
      <w:pPr>
        <w:spacing w:after="0" w:line="240" w:lineRule="auto"/>
      </w:pPr>
      <w:r>
        <w:separator/>
      </w:r>
    </w:p>
  </w:endnote>
  <w:endnote w:type="continuationSeparator" w:id="0">
    <w:p w14:paraId="57640BBB" w14:textId="77777777" w:rsidR="00594301" w:rsidRDefault="00594301" w:rsidP="004A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19518" w14:textId="77777777" w:rsidR="00594301" w:rsidRDefault="00594301" w:rsidP="004A7012">
      <w:pPr>
        <w:spacing w:after="0" w:line="240" w:lineRule="auto"/>
      </w:pPr>
      <w:r>
        <w:separator/>
      </w:r>
    </w:p>
  </w:footnote>
  <w:footnote w:type="continuationSeparator" w:id="0">
    <w:p w14:paraId="1F3EC9DB" w14:textId="77777777" w:rsidR="00594301" w:rsidRDefault="00594301" w:rsidP="004A7012">
      <w:pPr>
        <w:spacing w:after="0" w:line="240" w:lineRule="auto"/>
      </w:pPr>
      <w:r>
        <w:continuationSeparator/>
      </w:r>
    </w:p>
  </w:footnote>
  <w:footnote w:id="1">
    <w:p w14:paraId="573487D4" w14:textId="77777777" w:rsidR="00B01CF1" w:rsidRDefault="00B01CF1">
      <w:pPr>
        <w:pStyle w:val="FootnoteText"/>
      </w:pPr>
      <w:r>
        <w:rPr>
          <w:rStyle w:val="FootnoteReference"/>
        </w:rPr>
        <w:footnoteRef/>
      </w:r>
      <w:r w:rsidR="00031BA9">
        <w:t xml:space="preserve"> </w:t>
      </w:r>
      <w:r>
        <w:t>beauty</w:t>
      </w:r>
    </w:p>
  </w:footnote>
  <w:footnote w:id="2">
    <w:p w14:paraId="154BAAE8" w14:textId="77777777" w:rsidR="00B01CF1" w:rsidRDefault="00B01CF1">
      <w:pPr>
        <w:pStyle w:val="FootnoteText"/>
      </w:pPr>
      <w:r>
        <w:rPr>
          <w:rStyle w:val="FootnoteReference"/>
        </w:rPr>
        <w:footnoteRef/>
      </w:r>
      <w:r>
        <w:t xml:space="preserve"> centuries</w:t>
      </w:r>
    </w:p>
  </w:footnote>
  <w:footnote w:id="3">
    <w:p w14:paraId="12E8466C" w14:textId="77777777" w:rsidR="00B01CF1" w:rsidRDefault="00B01CF1">
      <w:pPr>
        <w:pStyle w:val="FootnoteText"/>
      </w:pPr>
      <w:r>
        <w:rPr>
          <w:rStyle w:val="FootnoteReference"/>
        </w:rPr>
        <w:footnoteRef/>
      </w:r>
      <w:r>
        <w:t xml:space="preserve"> natural</w:t>
      </w:r>
    </w:p>
  </w:footnote>
  <w:footnote w:id="4">
    <w:p w14:paraId="73E2634A" w14:textId="77777777" w:rsidR="00B01CF1" w:rsidRDefault="00B01CF1">
      <w:pPr>
        <w:pStyle w:val="FootnoteText"/>
      </w:pPr>
      <w:r>
        <w:rPr>
          <w:rStyle w:val="FootnoteReference"/>
        </w:rPr>
        <w:footnoteRef/>
      </w:r>
      <w:r>
        <w:t xml:space="preserve"> environment</w:t>
      </w:r>
    </w:p>
  </w:footnote>
  <w:footnote w:id="5">
    <w:p w14:paraId="4F0807B7" w14:textId="77777777" w:rsidR="00B01CF1" w:rsidRDefault="00B01C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A5F2B">
        <w:t>routines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">
    <w15:presenceInfo w15:providerId="None" w15:userId="M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28"/>
    <w:rsid w:val="000274FA"/>
    <w:rsid w:val="00031BA9"/>
    <w:rsid w:val="003417DD"/>
    <w:rsid w:val="004A7012"/>
    <w:rsid w:val="00594301"/>
    <w:rsid w:val="006977C4"/>
    <w:rsid w:val="006B14E8"/>
    <w:rsid w:val="007C6D28"/>
    <w:rsid w:val="00846586"/>
    <w:rsid w:val="009A5F2B"/>
    <w:rsid w:val="00B01CF1"/>
    <w:rsid w:val="00C94515"/>
    <w:rsid w:val="00E67BB3"/>
    <w:rsid w:val="00F07ECE"/>
    <w:rsid w:val="00F3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2E5FC"/>
  <w15:chartTrackingRefBased/>
  <w15:docId w15:val="{4007099C-6525-4368-BB14-219B2FCB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7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0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0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012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70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70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70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1C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1C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1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92ABB4-5631-4261-A64C-12CFB7ABC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486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6</cp:revision>
  <dcterms:created xsi:type="dcterms:W3CDTF">2024-12-09T12:47:00Z</dcterms:created>
  <dcterms:modified xsi:type="dcterms:W3CDTF">2024-12-09T13:22:00Z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71d5dd92-dcb2-4c08-8f9e-2df15584ae36</vt:lpwstr>
  </property>
</Properties>
</file>