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Download workshop files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 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h/x8evay1dwfbd5y9/AAAKjqI0fa2nlnHnAzr-c_AW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