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6344" w14:textId="77777777" w:rsidR="002668ED" w:rsidRDefault="00000000">
      <w:pPr>
        <w:spacing w:before="480" w:after="120"/>
        <w:jc w:val="center"/>
      </w:pPr>
      <w:r>
        <w:rPr>
          <w:rFonts w:ascii="Calibri" w:eastAsia="Calibri" w:hAnsi="Calibri" w:cs="Calibri"/>
          <w:b/>
          <w:bCs/>
          <w:color w:val="1B365D"/>
          <w:sz w:val="48"/>
          <w:szCs w:val="48"/>
        </w:rPr>
        <w:t>LOCAL VOICE ASSISTANT EVALUATION LAB</w:t>
      </w:r>
    </w:p>
    <w:p w14:paraId="57314982" w14:textId="77777777" w:rsidR="006C387C" w:rsidRPr="00E03038" w:rsidRDefault="00000000" w:rsidP="006C387C">
      <w:pPr>
        <w:spacing w:after="720"/>
        <w:jc w:val="center"/>
        <w:rPr>
          <w:rFonts w:ascii="Calibri" w:eastAsia="Calibri" w:hAnsi="Calibri" w:cs="Calibri"/>
          <w:i/>
          <w:iCs/>
          <w:color w:val="555555"/>
          <w:sz w:val="48"/>
          <w:szCs w:val="48"/>
        </w:rPr>
      </w:pPr>
      <w:r w:rsidRPr="00E03038">
        <w:rPr>
          <w:rFonts w:ascii="Calibri" w:eastAsia="Calibri" w:hAnsi="Calibri" w:cs="Calibri"/>
          <w:i/>
          <w:iCs/>
          <w:color w:val="555555"/>
          <w:sz w:val="48"/>
          <w:szCs w:val="48"/>
        </w:rPr>
        <w:t>End-to-End Testing Strategy, Performance Profiling, &amp; Benchmark Manual</w:t>
      </w:r>
    </w:p>
    <w:p w14:paraId="6F9A7592" w14:textId="139D5F06" w:rsidR="006C387C" w:rsidRDefault="006C387C">
      <w:pPr>
        <w:rPr>
          <w:rFonts w:ascii="Calibri" w:eastAsia="Calibri" w:hAnsi="Calibri" w:cs="Calibri"/>
          <w:i/>
          <w:iCs/>
          <w:color w:val="555555"/>
          <w:sz w:val="28"/>
          <w:szCs w:val="28"/>
        </w:rPr>
      </w:pPr>
      <w:r>
        <w:rPr>
          <w:rFonts w:ascii="Calibri" w:eastAsia="Calibri" w:hAnsi="Calibri" w:cs="Calibri"/>
          <w:i/>
          <w:iCs/>
          <w:color w:val="555555"/>
          <w:sz w:val="28"/>
          <w:szCs w:val="28"/>
        </w:rPr>
        <w:br w:type="page"/>
      </w:r>
    </w:p>
    <w:sdt>
      <w:sdtPr>
        <w:id w:val="133325655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F64315F" w14:textId="73978D41" w:rsidR="009B29DE" w:rsidRDefault="009B29DE">
          <w:pPr>
            <w:pStyle w:val="TOCHeading"/>
          </w:pPr>
          <w:r>
            <w:t>Table of Contents</w:t>
          </w:r>
        </w:p>
        <w:p w14:paraId="6C4C14E9" w14:textId="7B787B98" w:rsidR="009B29DE" w:rsidRDefault="009B29DE">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3176163" w:history="1">
            <w:r w:rsidRPr="00BF5804">
              <w:rPr>
                <w:rStyle w:val="Hyperlink"/>
                <w:rFonts w:eastAsia="Calibri"/>
                <w:b/>
                <w:bCs/>
                <w:noProof/>
              </w:rPr>
              <w:t>1. End-to-End Voice Architecture Flow</w:t>
            </w:r>
            <w:r>
              <w:rPr>
                <w:noProof/>
                <w:webHidden/>
              </w:rPr>
              <w:tab/>
            </w:r>
            <w:r>
              <w:rPr>
                <w:noProof/>
                <w:webHidden/>
              </w:rPr>
              <w:fldChar w:fldCharType="begin"/>
            </w:r>
            <w:r>
              <w:rPr>
                <w:noProof/>
                <w:webHidden/>
              </w:rPr>
              <w:instrText xml:space="preserve"> PAGEREF _Toc233176163 \h </w:instrText>
            </w:r>
            <w:r>
              <w:rPr>
                <w:noProof/>
                <w:webHidden/>
              </w:rPr>
            </w:r>
            <w:r>
              <w:rPr>
                <w:noProof/>
                <w:webHidden/>
              </w:rPr>
              <w:fldChar w:fldCharType="separate"/>
            </w:r>
            <w:r>
              <w:rPr>
                <w:noProof/>
                <w:webHidden/>
              </w:rPr>
              <w:t>2</w:t>
            </w:r>
            <w:r>
              <w:rPr>
                <w:noProof/>
                <w:webHidden/>
              </w:rPr>
              <w:fldChar w:fldCharType="end"/>
            </w:r>
          </w:hyperlink>
        </w:p>
        <w:p w14:paraId="3DCB2D33" w14:textId="71AEAC27" w:rsidR="009B29DE" w:rsidRDefault="009B29DE">
          <w:pPr>
            <w:pStyle w:val="TOC2"/>
            <w:tabs>
              <w:tab w:val="right" w:leader="dot" w:pos="9350"/>
            </w:tabs>
            <w:rPr>
              <w:rFonts w:eastAsiaTheme="minorEastAsia"/>
              <w:noProof/>
            </w:rPr>
          </w:pPr>
          <w:hyperlink w:anchor="_Toc233176164" w:history="1">
            <w:r w:rsidRPr="00BF5804">
              <w:rPr>
                <w:rStyle w:val="Hyperlink"/>
                <w:rFonts w:eastAsia="Calibri"/>
                <w:b/>
                <w:bCs/>
                <w:noProof/>
              </w:rPr>
              <w:t>2. Testing Phases, Conditions, and Documentation</w:t>
            </w:r>
            <w:r>
              <w:rPr>
                <w:noProof/>
                <w:webHidden/>
              </w:rPr>
              <w:tab/>
            </w:r>
            <w:r>
              <w:rPr>
                <w:noProof/>
                <w:webHidden/>
              </w:rPr>
              <w:fldChar w:fldCharType="begin"/>
            </w:r>
            <w:r>
              <w:rPr>
                <w:noProof/>
                <w:webHidden/>
              </w:rPr>
              <w:instrText xml:space="preserve"> PAGEREF _Toc233176164 \h </w:instrText>
            </w:r>
            <w:r>
              <w:rPr>
                <w:noProof/>
                <w:webHidden/>
              </w:rPr>
            </w:r>
            <w:r>
              <w:rPr>
                <w:noProof/>
                <w:webHidden/>
              </w:rPr>
              <w:fldChar w:fldCharType="separate"/>
            </w:r>
            <w:r>
              <w:rPr>
                <w:noProof/>
                <w:webHidden/>
              </w:rPr>
              <w:t>2</w:t>
            </w:r>
            <w:r>
              <w:rPr>
                <w:noProof/>
                <w:webHidden/>
              </w:rPr>
              <w:fldChar w:fldCharType="end"/>
            </w:r>
          </w:hyperlink>
        </w:p>
        <w:p w14:paraId="3691CF6D" w14:textId="44C35943" w:rsidR="009B29DE" w:rsidRDefault="009B29DE">
          <w:pPr>
            <w:pStyle w:val="TOC3"/>
            <w:tabs>
              <w:tab w:val="right" w:leader="dot" w:pos="9350"/>
            </w:tabs>
            <w:rPr>
              <w:rFonts w:eastAsiaTheme="minorEastAsia"/>
              <w:noProof/>
            </w:rPr>
          </w:pPr>
          <w:hyperlink w:anchor="_Toc233176165" w:history="1">
            <w:r w:rsidRPr="00BF5804">
              <w:rPr>
                <w:rStyle w:val="Hyperlink"/>
                <w:rFonts w:eastAsia="Calibri"/>
                <w:b/>
                <w:bCs/>
                <w:noProof/>
              </w:rPr>
              <w:t>Phase A: The Satellite &amp; Network Ingestion</w:t>
            </w:r>
            <w:r>
              <w:rPr>
                <w:noProof/>
                <w:webHidden/>
              </w:rPr>
              <w:tab/>
            </w:r>
            <w:r>
              <w:rPr>
                <w:noProof/>
                <w:webHidden/>
              </w:rPr>
              <w:fldChar w:fldCharType="begin"/>
            </w:r>
            <w:r>
              <w:rPr>
                <w:noProof/>
                <w:webHidden/>
              </w:rPr>
              <w:instrText xml:space="preserve"> PAGEREF _Toc233176165 \h </w:instrText>
            </w:r>
            <w:r>
              <w:rPr>
                <w:noProof/>
                <w:webHidden/>
              </w:rPr>
            </w:r>
            <w:r>
              <w:rPr>
                <w:noProof/>
                <w:webHidden/>
              </w:rPr>
              <w:fldChar w:fldCharType="separate"/>
            </w:r>
            <w:r>
              <w:rPr>
                <w:noProof/>
                <w:webHidden/>
              </w:rPr>
              <w:t>2</w:t>
            </w:r>
            <w:r>
              <w:rPr>
                <w:noProof/>
                <w:webHidden/>
              </w:rPr>
              <w:fldChar w:fldCharType="end"/>
            </w:r>
          </w:hyperlink>
        </w:p>
        <w:p w14:paraId="12CF5088" w14:textId="7383A034" w:rsidR="009B29DE" w:rsidRDefault="009B29DE">
          <w:pPr>
            <w:pStyle w:val="TOC2"/>
            <w:tabs>
              <w:tab w:val="right" w:leader="dot" w:pos="9350"/>
            </w:tabs>
            <w:rPr>
              <w:rFonts w:eastAsiaTheme="minorEastAsia"/>
              <w:noProof/>
            </w:rPr>
          </w:pPr>
          <w:hyperlink w:anchor="_Toc233176166" w:history="1">
            <w:r w:rsidRPr="00BF5804">
              <w:rPr>
                <w:rStyle w:val="Hyperlink"/>
                <w:rFonts w:eastAsia="Calibri"/>
                <w:b/>
                <w:bCs/>
                <w:noProof/>
              </w:rPr>
              <w:t>Phase B: Wake Word &amp; Speech-to-Text (STT)</w:t>
            </w:r>
            <w:r>
              <w:rPr>
                <w:noProof/>
                <w:webHidden/>
              </w:rPr>
              <w:tab/>
            </w:r>
            <w:r>
              <w:rPr>
                <w:noProof/>
                <w:webHidden/>
              </w:rPr>
              <w:fldChar w:fldCharType="begin"/>
            </w:r>
            <w:r>
              <w:rPr>
                <w:noProof/>
                <w:webHidden/>
              </w:rPr>
              <w:instrText xml:space="preserve"> PAGEREF _Toc233176166 \h </w:instrText>
            </w:r>
            <w:r>
              <w:rPr>
                <w:noProof/>
                <w:webHidden/>
              </w:rPr>
            </w:r>
            <w:r>
              <w:rPr>
                <w:noProof/>
                <w:webHidden/>
              </w:rPr>
              <w:fldChar w:fldCharType="separate"/>
            </w:r>
            <w:r>
              <w:rPr>
                <w:noProof/>
                <w:webHidden/>
              </w:rPr>
              <w:t>2</w:t>
            </w:r>
            <w:r>
              <w:rPr>
                <w:noProof/>
                <w:webHidden/>
              </w:rPr>
              <w:fldChar w:fldCharType="end"/>
            </w:r>
          </w:hyperlink>
        </w:p>
        <w:p w14:paraId="36513345" w14:textId="4319D8DA" w:rsidR="009B29DE" w:rsidRDefault="009B29DE">
          <w:pPr>
            <w:pStyle w:val="TOC3"/>
            <w:tabs>
              <w:tab w:val="right" w:leader="dot" w:pos="9350"/>
            </w:tabs>
            <w:rPr>
              <w:rFonts w:eastAsiaTheme="minorEastAsia"/>
              <w:noProof/>
            </w:rPr>
          </w:pPr>
          <w:hyperlink w:anchor="_Toc233176167" w:history="1">
            <w:r w:rsidRPr="00BF5804">
              <w:rPr>
                <w:rStyle w:val="Hyperlink"/>
                <w:rFonts w:eastAsia="Calibri"/>
                <w:b/>
                <w:bCs/>
                <w:noProof/>
              </w:rPr>
              <w:t>Conditions to Meet:</w:t>
            </w:r>
            <w:r>
              <w:rPr>
                <w:noProof/>
                <w:webHidden/>
              </w:rPr>
              <w:tab/>
            </w:r>
            <w:r>
              <w:rPr>
                <w:noProof/>
                <w:webHidden/>
              </w:rPr>
              <w:fldChar w:fldCharType="begin"/>
            </w:r>
            <w:r>
              <w:rPr>
                <w:noProof/>
                <w:webHidden/>
              </w:rPr>
              <w:instrText xml:space="preserve"> PAGEREF _Toc233176167 \h </w:instrText>
            </w:r>
            <w:r>
              <w:rPr>
                <w:noProof/>
                <w:webHidden/>
              </w:rPr>
            </w:r>
            <w:r>
              <w:rPr>
                <w:noProof/>
                <w:webHidden/>
              </w:rPr>
              <w:fldChar w:fldCharType="separate"/>
            </w:r>
            <w:r>
              <w:rPr>
                <w:noProof/>
                <w:webHidden/>
              </w:rPr>
              <w:t>3</w:t>
            </w:r>
            <w:r>
              <w:rPr>
                <w:noProof/>
                <w:webHidden/>
              </w:rPr>
              <w:fldChar w:fldCharType="end"/>
            </w:r>
          </w:hyperlink>
        </w:p>
        <w:p w14:paraId="6428AAF1" w14:textId="2A7698A8" w:rsidR="009B29DE" w:rsidRDefault="009B29DE">
          <w:pPr>
            <w:pStyle w:val="TOC2"/>
            <w:tabs>
              <w:tab w:val="right" w:leader="dot" w:pos="9350"/>
            </w:tabs>
            <w:rPr>
              <w:rFonts w:eastAsiaTheme="minorEastAsia"/>
              <w:noProof/>
            </w:rPr>
          </w:pPr>
          <w:hyperlink w:anchor="_Toc233176168" w:history="1">
            <w:r w:rsidRPr="00BF5804">
              <w:rPr>
                <w:rStyle w:val="Hyperlink"/>
                <w:rFonts w:eastAsia="Calibri"/>
                <w:b/>
                <w:bCs/>
                <w:noProof/>
              </w:rPr>
              <w:t>Phase C: Intent Recognition &amp; Execution (HA Core)</w:t>
            </w:r>
            <w:r>
              <w:rPr>
                <w:noProof/>
                <w:webHidden/>
              </w:rPr>
              <w:tab/>
            </w:r>
            <w:r>
              <w:rPr>
                <w:noProof/>
                <w:webHidden/>
              </w:rPr>
              <w:fldChar w:fldCharType="begin"/>
            </w:r>
            <w:r>
              <w:rPr>
                <w:noProof/>
                <w:webHidden/>
              </w:rPr>
              <w:instrText xml:space="preserve"> PAGEREF _Toc233176168 \h </w:instrText>
            </w:r>
            <w:r>
              <w:rPr>
                <w:noProof/>
                <w:webHidden/>
              </w:rPr>
            </w:r>
            <w:r>
              <w:rPr>
                <w:noProof/>
                <w:webHidden/>
              </w:rPr>
              <w:fldChar w:fldCharType="separate"/>
            </w:r>
            <w:r>
              <w:rPr>
                <w:noProof/>
                <w:webHidden/>
              </w:rPr>
              <w:t>3</w:t>
            </w:r>
            <w:r>
              <w:rPr>
                <w:noProof/>
                <w:webHidden/>
              </w:rPr>
              <w:fldChar w:fldCharType="end"/>
            </w:r>
          </w:hyperlink>
        </w:p>
        <w:p w14:paraId="0732C755" w14:textId="66524F8F" w:rsidR="009B29DE" w:rsidRDefault="009B29DE">
          <w:pPr>
            <w:pStyle w:val="TOC3"/>
            <w:tabs>
              <w:tab w:val="right" w:leader="dot" w:pos="9350"/>
            </w:tabs>
            <w:rPr>
              <w:rFonts w:eastAsiaTheme="minorEastAsia"/>
              <w:noProof/>
            </w:rPr>
          </w:pPr>
          <w:hyperlink w:anchor="_Toc233176169" w:history="1">
            <w:r w:rsidRPr="00BF5804">
              <w:rPr>
                <w:rStyle w:val="Hyperlink"/>
                <w:rFonts w:eastAsia="Calibri"/>
                <w:b/>
                <w:bCs/>
                <w:noProof/>
              </w:rPr>
              <w:t>Conditions to Meet:</w:t>
            </w:r>
            <w:r>
              <w:rPr>
                <w:noProof/>
                <w:webHidden/>
              </w:rPr>
              <w:tab/>
            </w:r>
            <w:r>
              <w:rPr>
                <w:noProof/>
                <w:webHidden/>
              </w:rPr>
              <w:fldChar w:fldCharType="begin"/>
            </w:r>
            <w:r>
              <w:rPr>
                <w:noProof/>
                <w:webHidden/>
              </w:rPr>
              <w:instrText xml:space="preserve"> PAGEREF _Toc233176169 \h </w:instrText>
            </w:r>
            <w:r>
              <w:rPr>
                <w:noProof/>
                <w:webHidden/>
              </w:rPr>
            </w:r>
            <w:r>
              <w:rPr>
                <w:noProof/>
                <w:webHidden/>
              </w:rPr>
              <w:fldChar w:fldCharType="separate"/>
            </w:r>
            <w:r>
              <w:rPr>
                <w:noProof/>
                <w:webHidden/>
              </w:rPr>
              <w:t>3</w:t>
            </w:r>
            <w:r>
              <w:rPr>
                <w:noProof/>
                <w:webHidden/>
              </w:rPr>
              <w:fldChar w:fldCharType="end"/>
            </w:r>
          </w:hyperlink>
        </w:p>
        <w:p w14:paraId="4215AAF2" w14:textId="1A9FF799" w:rsidR="009B29DE" w:rsidRDefault="009B29DE">
          <w:pPr>
            <w:pStyle w:val="TOC2"/>
            <w:tabs>
              <w:tab w:val="right" w:leader="dot" w:pos="9350"/>
            </w:tabs>
            <w:rPr>
              <w:rFonts w:eastAsiaTheme="minorEastAsia"/>
              <w:noProof/>
            </w:rPr>
          </w:pPr>
          <w:hyperlink w:anchor="_Toc233176170" w:history="1">
            <w:r w:rsidRPr="00BF5804">
              <w:rPr>
                <w:rStyle w:val="Hyperlink"/>
                <w:rFonts w:eastAsia="Calibri"/>
                <w:b/>
                <w:bCs/>
                <w:noProof/>
              </w:rPr>
              <w:t>Phase D: Text-to-Speech (TTS) &amp; Audio Generation</w:t>
            </w:r>
            <w:r>
              <w:rPr>
                <w:noProof/>
                <w:webHidden/>
              </w:rPr>
              <w:tab/>
            </w:r>
            <w:r>
              <w:rPr>
                <w:noProof/>
                <w:webHidden/>
              </w:rPr>
              <w:fldChar w:fldCharType="begin"/>
            </w:r>
            <w:r>
              <w:rPr>
                <w:noProof/>
                <w:webHidden/>
              </w:rPr>
              <w:instrText xml:space="preserve"> PAGEREF _Toc233176170 \h </w:instrText>
            </w:r>
            <w:r>
              <w:rPr>
                <w:noProof/>
                <w:webHidden/>
              </w:rPr>
            </w:r>
            <w:r>
              <w:rPr>
                <w:noProof/>
                <w:webHidden/>
              </w:rPr>
              <w:fldChar w:fldCharType="separate"/>
            </w:r>
            <w:r>
              <w:rPr>
                <w:noProof/>
                <w:webHidden/>
              </w:rPr>
              <w:t>3</w:t>
            </w:r>
            <w:r>
              <w:rPr>
                <w:noProof/>
                <w:webHidden/>
              </w:rPr>
              <w:fldChar w:fldCharType="end"/>
            </w:r>
          </w:hyperlink>
        </w:p>
        <w:p w14:paraId="544BE00D" w14:textId="0DA91CCB" w:rsidR="009B29DE" w:rsidRDefault="009B29DE">
          <w:pPr>
            <w:pStyle w:val="TOC3"/>
            <w:tabs>
              <w:tab w:val="right" w:leader="dot" w:pos="9350"/>
            </w:tabs>
            <w:rPr>
              <w:rFonts w:eastAsiaTheme="minorEastAsia"/>
              <w:noProof/>
            </w:rPr>
          </w:pPr>
          <w:hyperlink w:anchor="_Toc233176171" w:history="1">
            <w:r w:rsidRPr="00BF5804">
              <w:rPr>
                <w:rStyle w:val="Hyperlink"/>
                <w:rFonts w:eastAsia="Calibri"/>
                <w:b/>
                <w:bCs/>
                <w:noProof/>
              </w:rPr>
              <w:t>Conditions to Meet:</w:t>
            </w:r>
            <w:r>
              <w:rPr>
                <w:noProof/>
                <w:webHidden/>
              </w:rPr>
              <w:tab/>
            </w:r>
            <w:r>
              <w:rPr>
                <w:noProof/>
                <w:webHidden/>
              </w:rPr>
              <w:fldChar w:fldCharType="begin"/>
            </w:r>
            <w:r>
              <w:rPr>
                <w:noProof/>
                <w:webHidden/>
              </w:rPr>
              <w:instrText xml:space="preserve"> PAGEREF _Toc233176171 \h </w:instrText>
            </w:r>
            <w:r>
              <w:rPr>
                <w:noProof/>
                <w:webHidden/>
              </w:rPr>
            </w:r>
            <w:r>
              <w:rPr>
                <w:noProof/>
                <w:webHidden/>
              </w:rPr>
              <w:fldChar w:fldCharType="separate"/>
            </w:r>
            <w:r>
              <w:rPr>
                <w:noProof/>
                <w:webHidden/>
              </w:rPr>
              <w:t>3</w:t>
            </w:r>
            <w:r>
              <w:rPr>
                <w:noProof/>
                <w:webHidden/>
              </w:rPr>
              <w:fldChar w:fldCharType="end"/>
            </w:r>
          </w:hyperlink>
        </w:p>
        <w:p w14:paraId="7DDF4044" w14:textId="58901295" w:rsidR="009B29DE" w:rsidRDefault="009B29DE">
          <w:pPr>
            <w:pStyle w:val="TOC2"/>
            <w:tabs>
              <w:tab w:val="right" w:leader="dot" w:pos="9350"/>
            </w:tabs>
            <w:rPr>
              <w:rFonts w:eastAsiaTheme="minorEastAsia"/>
              <w:noProof/>
            </w:rPr>
          </w:pPr>
          <w:hyperlink w:anchor="_Toc233176172" w:history="1">
            <w:r w:rsidRPr="00BF5804">
              <w:rPr>
                <w:rStyle w:val="Hyperlink"/>
                <w:rFonts w:eastAsia="Calibri"/>
                <w:b/>
                <w:bCs/>
                <w:noProof/>
              </w:rPr>
              <w:t>Phase E: Network Return &amp; Satellite Playback</w:t>
            </w:r>
            <w:r>
              <w:rPr>
                <w:noProof/>
                <w:webHidden/>
              </w:rPr>
              <w:tab/>
            </w:r>
            <w:r>
              <w:rPr>
                <w:noProof/>
                <w:webHidden/>
              </w:rPr>
              <w:fldChar w:fldCharType="begin"/>
            </w:r>
            <w:r>
              <w:rPr>
                <w:noProof/>
                <w:webHidden/>
              </w:rPr>
              <w:instrText xml:space="preserve"> PAGEREF _Toc233176172 \h </w:instrText>
            </w:r>
            <w:r>
              <w:rPr>
                <w:noProof/>
                <w:webHidden/>
              </w:rPr>
            </w:r>
            <w:r>
              <w:rPr>
                <w:noProof/>
                <w:webHidden/>
              </w:rPr>
              <w:fldChar w:fldCharType="separate"/>
            </w:r>
            <w:r>
              <w:rPr>
                <w:noProof/>
                <w:webHidden/>
              </w:rPr>
              <w:t>4</w:t>
            </w:r>
            <w:r>
              <w:rPr>
                <w:noProof/>
                <w:webHidden/>
              </w:rPr>
              <w:fldChar w:fldCharType="end"/>
            </w:r>
          </w:hyperlink>
        </w:p>
        <w:p w14:paraId="78B15FF8" w14:textId="07FD8981" w:rsidR="009B29DE" w:rsidRDefault="009B29DE">
          <w:pPr>
            <w:pStyle w:val="TOC3"/>
            <w:tabs>
              <w:tab w:val="right" w:leader="dot" w:pos="9350"/>
            </w:tabs>
            <w:rPr>
              <w:rFonts w:eastAsiaTheme="minorEastAsia"/>
              <w:noProof/>
            </w:rPr>
          </w:pPr>
          <w:hyperlink w:anchor="_Toc233176173" w:history="1">
            <w:r w:rsidRPr="00BF5804">
              <w:rPr>
                <w:rStyle w:val="Hyperlink"/>
                <w:rFonts w:eastAsia="Calibri"/>
                <w:b/>
                <w:bCs/>
                <w:noProof/>
              </w:rPr>
              <w:t>Conditions to Meet:</w:t>
            </w:r>
            <w:r>
              <w:rPr>
                <w:noProof/>
                <w:webHidden/>
              </w:rPr>
              <w:tab/>
            </w:r>
            <w:r>
              <w:rPr>
                <w:noProof/>
                <w:webHidden/>
              </w:rPr>
              <w:fldChar w:fldCharType="begin"/>
            </w:r>
            <w:r>
              <w:rPr>
                <w:noProof/>
                <w:webHidden/>
              </w:rPr>
              <w:instrText xml:space="preserve"> PAGEREF _Toc233176173 \h </w:instrText>
            </w:r>
            <w:r>
              <w:rPr>
                <w:noProof/>
                <w:webHidden/>
              </w:rPr>
            </w:r>
            <w:r>
              <w:rPr>
                <w:noProof/>
                <w:webHidden/>
              </w:rPr>
              <w:fldChar w:fldCharType="separate"/>
            </w:r>
            <w:r>
              <w:rPr>
                <w:noProof/>
                <w:webHidden/>
              </w:rPr>
              <w:t>4</w:t>
            </w:r>
            <w:r>
              <w:rPr>
                <w:noProof/>
                <w:webHidden/>
              </w:rPr>
              <w:fldChar w:fldCharType="end"/>
            </w:r>
          </w:hyperlink>
        </w:p>
        <w:p w14:paraId="47BBA341" w14:textId="64613A69" w:rsidR="009B29DE" w:rsidRDefault="009B29DE">
          <w:pPr>
            <w:pStyle w:val="TOC2"/>
            <w:tabs>
              <w:tab w:val="right" w:leader="dot" w:pos="9350"/>
            </w:tabs>
            <w:rPr>
              <w:rFonts w:eastAsiaTheme="minorEastAsia"/>
              <w:noProof/>
            </w:rPr>
          </w:pPr>
          <w:hyperlink w:anchor="_Toc233176174" w:history="1">
            <w:r w:rsidRPr="00BF5804">
              <w:rPr>
                <w:rStyle w:val="Hyperlink"/>
                <w:rFonts w:eastAsia="Calibri"/>
                <w:b/>
                <w:bCs/>
                <w:noProof/>
              </w:rPr>
              <w:t>3. The Core Diagnostic Tool: Assist Pipeline Debugger</w:t>
            </w:r>
            <w:r>
              <w:rPr>
                <w:noProof/>
                <w:webHidden/>
              </w:rPr>
              <w:tab/>
            </w:r>
            <w:r>
              <w:rPr>
                <w:noProof/>
                <w:webHidden/>
              </w:rPr>
              <w:fldChar w:fldCharType="begin"/>
            </w:r>
            <w:r>
              <w:rPr>
                <w:noProof/>
                <w:webHidden/>
              </w:rPr>
              <w:instrText xml:space="preserve"> PAGEREF _Toc233176174 \h </w:instrText>
            </w:r>
            <w:r>
              <w:rPr>
                <w:noProof/>
                <w:webHidden/>
              </w:rPr>
            </w:r>
            <w:r>
              <w:rPr>
                <w:noProof/>
                <w:webHidden/>
              </w:rPr>
              <w:fldChar w:fldCharType="separate"/>
            </w:r>
            <w:r>
              <w:rPr>
                <w:noProof/>
                <w:webHidden/>
              </w:rPr>
              <w:t>4</w:t>
            </w:r>
            <w:r>
              <w:rPr>
                <w:noProof/>
                <w:webHidden/>
              </w:rPr>
              <w:fldChar w:fldCharType="end"/>
            </w:r>
          </w:hyperlink>
        </w:p>
        <w:p w14:paraId="0472DFB1" w14:textId="13C0DEDB" w:rsidR="009B29DE" w:rsidRDefault="009B29DE">
          <w:pPr>
            <w:pStyle w:val="TOC3"/>
            <w:tabs>
              <w:tab w:val="right" w:leader="dot" w:pos="9350"/>
            </w:tabs>
            <w:rPr>
              <w:rFonts w:eastAsiaTheme="minorEastAsia"/>
              <w:noProof/>
            </w:rPr>
          </w:pPr>
          <w:hyperlink w:anchor="_Toc233176175" w:history="1">
            <w:r w:rsidRPr="00BF5804">
              <w:rPr>
                <w:rStyle w:val="Hyperlink"/>
                <w:rFonts w:eastAsia="Calibri"/>
                <w:b/>
                <w:bCs/>
                <w:noProof/>
              </w:rPr>
              <w:t>1. Network Topography &amp; Snooping Strategy</w:t>
            </w:r>
            <w:r>
              <w:rPr>
                <w:noProof/>
                <w:webHidden/>
              </w:rPr>
              <w:tab/>
            </w:r>
            <w:r>
              <w:rPr>
                <w:noProof/>
                <w:webHidden/>
              </w:rPr>
              <w:fldChar w:fldCharType="begin"/>
            </w:r>
            <w:r>
              <w:rPr>
                <w:noProof/>
                <w:webHidden/>
              </w:rPr>
              <w:instrText xml:space="preserve"> PAGEREF _Toc233176175 \h </w:instrText>
            </w:r>
            <w:r>
              <w:rPr>
                <w:noProof/>
                <w:webHidden/>
              </w:rPr>
            </w:r>
            <w:r>
              <w:rPr>
                <w:noProof/>
                <w:webHidden/>
              </w:rPr>
              <w:fldChar w:fldCharType="separate"/>
            </w:r>
            <w:r>
              <w:rPr>
                <w:noProof/>
                <w:webHidden/>
              </w:rPr>
              <w:t>5</w:t>
            </w:r>
            <w:r>
              <w:rPr>
                <w:noProof/>
                <w:webHidden/>
              </w:rPr>
              <w:fldChar w:fldCharType="end"/>
            </w:r>
          </w:hyperlink>
        </w:p>
        <w:p w14:paraId="45FC2C11" w14:textId="463C4356" w:rsidR="009B29DE" w:rsidRDefault="009B29DE">
          <w:pPr>
            <w:pStyle w:val="TOC3"/>
            <w:tabs>
              <w:tab w:val="right" w:leader="dot" w:pos="9350"/>
            </w:tabs>
            <w:rPr>
              <w:rFonts w:eastAsiaTheme="minorEastAsia"/>
              <w:noProof/>
            </w:rPr>
          </w:pPr>
          <w:hyperlink w:anchor="_Toc233176176" w:history="1">
            <w:r w:rsidRPr="00BF5804">
              <w:rPr>
                <w:rStyle w:val="Hyperlink"/>
                <w:rFonts w:eastAsia="Calibri"/>
                <w:b/>
                <w:bCs/>
                <w:noProof/>
              </w:rPr>
              <w:t>2. On-Device Wake Word &amp; Analog Mic Testing</w:t>
            </w:r>
            <w:r>
              <w:rPr>
                <w:noProof/>
                <w:webHidden/>
              </w:rPr>
              <w:tab/>
            </w:r>
            <w:r>
              <w:rPr>
                <w:noProof/>
                <w:webHidden/>
              </w:rPr>
              <w:fldChar w:fldCharType="begin"/>
            </w:r>
            <w:r>
              <w:rPr>
                <w:noProof/>
                <w:webHidden/>
              </w:rPr>
              <w:instrText xml:space="preserve"> PAGEREF _Toc233176176 \h </w:instrText>
            </w:r>
            <w:r>
              <w:rPr>
                <w:noProof/>
                <w:webHidden/>
              </w:rPr>
            </w:r>
            <w:r>
              <w:rPr>
                <w:noProof/>
                <w:webHidden/>
              </w:rPr>
              <w:fldChar w:fldCharType="separate"/>
            </w:r>
            <w:r>
              <w:rPr>
                <w:noProof/>
                <w:webHidden/>
              </w:rPr>
              <w:t>6</w:t>
            </w:r>
            <w:r>
              <w:rPr>
                <w:noProof/>
                <w:webHidden/>
              </w:rPr>
              <w:fldChar w:fldCharType="end"/>
            </w:r>
          </w:hyperlink>
        </w:p>
        <w:p w14:paraId="76336CCD" w14:textId="67250571" w:rsidR="009B29DE" w:rsidRDefault="009B29DE">
          <w:pPr>
            <w:pStyle w:val="TOC3"/>
            <w:tabs>
              <w:tab w:val="right" w:leader="dot" w:pos="9350"/>
            </w:tabs>
            <w:rPr>
              <w:rFonts w:eastAsiaTheme="minorEastAsia"/>
              <w:noProof/>
            </w:rPr>
          </w:pPr>
          <w:hyperlink w:anchor="_Toc233176177" w:history="1">
            <w:r w:rsidRPr="00BF5804">
              <w:rPr>
                <w:rStyle w:val="Hyperlink"/>
                <w:rFonts w:eastAsia="Calibri"/>
                <w:b/>
                <w:bCs/>
                <w:noProof/>
              </w:rPr>
              <w:t>Conditions to Meet</w:t>
            </w:r>
            <w:r>
              <w:rPr>
                <w:noProof/>
                <w:webHidden/>
              </w:rPr>
              <w:tab/>
            </w:r>
            <w:r>
              <w:rPr>
                <w:noProof/>
                <w:webHidden/>
              </w:rPr>
              <w:fldChar w:fldCharType="begin"/>
            </w:r>
            <w:r>
              <w:rPr>
                <w:noProof/>
                <w:webHidden/>
              </w:rPr>
              <w:instrText xml:space="preserve"> PAGEREF _Toc233176177 \h </w:instrText>
            </w:r>
            <w:r>
              <w:rPr>
                <w:noProof/>
                <w:webHidden/>
              </w:rPr>
            </w:r>
            <w:r>
              <w:rPr>
                <w:noProof/>
                <w:webHidden/>
              </w:rPr>
              <w:fldChar w:fldCharType="separate"/>
            </w:r>
            <w:r>
              <w:rPr>
                <w:noProof/>
                <w:webHidden/>
              </w:rPr>
              <w:t>6</w:t>
            </w:r>
            <w:r>
              <w:rPr>
                <w:noProof/>
                <w:webHidden/>
              </w:rPr>
              <w:fldChar w:fldCharType="end"/>
            </w:r>
          </w:hyperlink>
        </w:p>
        <w:p w14:paraId="2DE1F281" w14:textId="713DFA46" w:rsidR="009B29DE" w:rsidRDefault="009B29DE">
          <w:pPr>
            <w:pStyle w:val="TOC3"/>
            <w:tabs>
              <w:tab w:val="right" w:leader="dot" w:pos="9350"/>
            </w:tabs>
            <w:rPr>
              <w:rFonts w:eastAsiaTheme="minorEastAsia"/>
              <w:noProof/>
            </w:rPr>
          </w:pPr>
          <w:hyperlink w:anchor="_Toc233176178" w:history="1">
            <w:r w:rsidRPr="00BF5804">
              <w:rPr>
                <w:rStyle w:val="Hyperlink"/>
                <w:rFonts w:eastAsia="Calibri"/>
                <w:b/>
                <w:bCs/>
                <w:noProof/>
              </w:rPr>
              <w:t>Document &amp; Technical Specs to Look At</w:t>
            </w:r>
            <w:r>
              <w:rPr>
                <w:noProof/>
                <w:webHidden/>
              </w:rPr>
              <w:tab/>
            </w:r>
            <w:r>
              <w:rPr>
                <w:noProof/>
                <w:webHidden/>
              </w:rPr>
              <w:fldChar w:fldCharType="begin"/>
            </w:r>
            <w:r>
              <w:rPr>
                <w:noProof/>
                <w:webHidden/>
              </w:rPr>
              <w:instrText xml:space="preserve"> PAGEREF _Toc233176178 \h </w:instrText>
            </w:r>
            <w:r>
              <w:rPr>
                <w:noProof/>
                <w:webHidden/>
              </w:rPr>
            </w:r>
            <w:r>
              <w:rPr>
                <w:noProof/>
                <w:webHidden/>
              </w:rPr>
              <w:fldChar w:fldCharType="separate"/>
            </w:r>
            <w:r>
              <w:rPr>
                <w:noProof/>
                <w:webHidden/>
              </w:rPr>
              <w:t>6</w:t>
            </w:r>
            <w:r>
              <w:rPr>
                <w:noProof/>
                <w:webHidden/>
              </w:rPr>
              <w:fldChar w:fldCharType="end"/>
            </w:r>
          </w:hyperlink>
        </w:p>
        <w:p w14:paraId="5021066B" w14:textId="212623A3" w:rsidR="009B29DE" w:rsidRDefault="009B29DE">
          <w:pPr>
            <w:pStyle w:val="TOC2"/>
            <w:tabs>
              <w:tab w:val="right" w:leader="dot" w:pos="9350"/>
            </w:tabs>
            <w:rPr>
              <w:rFonts w:eastAsiaTheme="minorEastAsia"/>
              <w:noProof/>
            </w:rPr>
          </w:pPr>
          <w:hyperlink w:anchor="_Toc233176179" w:history="1">
            <w:r w:rsidRPr="00BF5804">
              <w:rPr>
                <w:rStyle w:val="Hyperlink"/>
                <w:noProof/>
              </w:rPr>
              <w:t>3. The Backend Pipeline (Wyoming &amp; Piper)</w:t>
            </w:r>
            <w:r>
              <w:rPr>
                <w:noProof/>
                <w:webHidden/>
              </w:rPr>
              <w:tab/>
            </w:r>
            <w:r>
              <w:rPr>
                <w:noProof/>
                <w:webHidden/>
              </w:rPr>
              <w:fldChar w:fldCharType="begin"/>
            </w:r>
            <w:r>
              <w:rPr>
                <w:noProof/>
                <w:webHidden/>
              </w:rPr>
              <w:instrText xml:space="preserve"> PAGEREF _Toc233176179 \h </w:instrText>
            </w:r>
            <w:r>
              <w:rPr>
                <w:noProof/>
                <w:webHidden/>
              </w:rPr>
            </w:r>
            <w:r>
              <w:rPr>
                <w:noProof/>
                <w:webHidden/>
              </w:rPr>
              <w:fldChar w:fldCharType="separate"/>
            </w:r>
            <w:r>
              <w:rPr>
                <w:noProof/>
                <w:webHidden/>
              </w:rPr>
              <w:t>7</w:t>
            </w:r>
            <w:r>
              <w:rPr>
                <w:noProof/>
                <w:webHidden/>
              </w:rPr>
              <w:fldChar w:fldCharType="end"/>
            </w:r>
          </w:hyperlink>
        </w:p>
        <w:p w14:paraId="1E00229F" w14:textId="48B05601" w:rsidR="009B29DE" w:rsidRDefault="009B29DE">
          <w:pPr>
            <w:pStyle w:val="TOC3"/>
            <w:tabs>
              <w:tab w:val="right" w:leader="dot" w:pos="9350"/>
            </w:tabs>
            <w:rPr>
              <w:rFonts w:eastAsiaTheme="minorEastAsia"/>
              <w:noProof/>
            </w:rPr>
          </w:pPr>
          <w:hyperlink w:anchor="_Toc233176180" w:history="1">
            <w:r w:rsidRPr="00BF5804">
              <w:rPr>
                <w:rStyle w:val="Hyperlink"/>
                <w:rFonts w:eastAsia="Calibri"/>
                <w:b/>
                <w:bCs/>
                <w:noProof/>
              </w:rPr>
              <w:t>Conditions to Meet</w:t>
            </w:r>
            <w:r>
              <w:rPr>
                <w:noProof/>
                <w:webHidden/>
              </w:rPr>
              <w:tab/>
            </w:r>
            <w:r>
              <w:rPr>
                <w:noProof/>
                <w:webHidden/>
              </w:rPr>
              <w:fldChar w:fldCharType="begin"/>
            </w:r>
            <w:r>
              <w:rPr>
                <w:noProof/>
                <w:webHidden/>
              </w:rPr>
              <w:instrText xml:space="preserve"> PAGEREF _Toc233176180 \h </w:instrText>
            </w:r>
            <w:r>
              <w:rPr>
                <w:noProof/>
                <w:webHidden/>
              </w:rPr>
            </w:r>
            <w:r>
              <w:rPr>
                <w:noProof/>
                <w:webHidden/>
              </w:rPr>
              <w:fldChar w:fldCharType="separate"/>
            </w:r>
            <w:r>
              <w:rPr>
                <w:noProof/>
                <w:webHidden/>
              </w:rPr>
              <w:t>7</w:t>
            </w:r>
            <w:r>
              <w:rPr>
                <w:noProof/>
                <w:webHidden/>
              </w:rPr>
              <w:fldChar w:fldCharType="end"/>
            </w:r>
          </w:hyperlink>
        </w:p>
        <w:p w14:paraId="063CE8E2" w14:textId="4851E77A" w:rsidR="009B29DE" w:rsidRDefault="009B29DE">
          <w:pPr>
            <w:pStyle w:val="TOC3"/>
            <w:tabs>
              <w:tab w:val="right" w:leader="dot" w:pos="9350"/>
            </w:tabs>
            <w:rPr>
              <w:rFonts w:eastAsiaTheme="minorEastAsia"/>
              <w:noProof/>
            </w:rPr>
          </w:pPr>
          <w:hyperlink w:anchor="_Toc233176181" w:history="1">
            <w:r w:rsidRPr="00BF5804">
              <w:rPr>
                <w:rStyle w:val="Hyperlink"/>
                <w:rFonts w:eastAsia="Calibri"/>
                <w:b/>
                <w:bCs/>
                <w:noProof/>
              </w:rPr>
              <w:t>Documentation &amp; Logs to Review</w:t>
            </w:r>
            <w:r>
              <w:rPr>
                <w:noProof/>
                <w:webHidden/>
              </w:rPr>
              <w:tab/>
            </w:r>
            <w:r>
              <w:rPr>
                <w:noProof/>
                <w:webHidden/>
              </w:rPr>
              <w:fldChar w:fldCharType="begin"/>
            </w:r>
            <w:r>
              <w:rPr>
                <w:noProof/>
                <w:webHidden/>
              </w:rPr>
              <w:instrText xml:space="preserve"> PAGEREF _Toc233176181 \h </w:instrText>
            </w:r>
            <w:r>
              <w:rPr>
                <w:noProof/>
                <w:webHidden/>
              </w:rPr>
            </w:r>
            <w:r>
              <w:rPr>
                <w:noProof/>
                <w:webHidden/>
              </w:rPr>
              <w:fldChar w:fldCharType="separate"/>
            </w:r>
            <w:r>
              <w:rPr>
                <w:noProof/>
                <w:webHidden/>
              </w:rPr>
              <w:t>7</w:t>
            </w:r>
            <w:r>
              <w:rPr>
                <w:noProof/>
                <w:webHidden/>
              </w:rPr>
              <w:fldChar w:fldCharType="end"/>
            </w:r>
          </w:hyperlink>
        </w:p>
        <w:p w14:paraId="69BEE5A3" w14:textId="2DAF2AE9" w:rsidR="009B29DE" w:rsidRDefault="009B29DE">
          <w:pPr>
            <w:pStyle w:val="TOC2"/>
            <w:tabs>
              <w:tab w:val="right" w:leader="dot" w:pos="9350"/>
            </w:tabs>
            <w:rPr>
              <w:rFonts w:eastAsiaTheme="minorEastAsia"/>
              <w:noProof/>
            </w:rPr>
          </w:pPr>
          <w:hyperlink w:anchor="_Toc233176182" w:history="1">
            <w:r w:rsidRPr="00BF5804">
              <w:rPr>
                <w:rStyle w:val="Hyperlink"/>
                <w:rFonts w:eastAsia="Calibri"/>
                <w:b/>
                <w:bCs/>
                <w:noProof/>
              </w:rPr>
              <w:t>1. The Timeline Mapping Strategy</w:t>
            </w:r>
            <w:r>
              <w:rPr>
                <w:noProof/>
                <w:webHidden/>
              </w:rPr>
              <w:tab/>
            </w:r>
            <w:r>
              <w:rPr>
                <w:noProof/>
                <w:webHidden/>
              </w:rPr>
              <w:fldChar w:fldCharType="begin"/>
            </w:r>
            <w:r>
              <w:rPr>
                <w:noProof/>
                <w:webHidden/>
              </w:rPr>
              <w:instrText xml:space="preserve"> PAGEREF _Toc233176182 \h </w:instrText>
            </w:r>
            <w:r>
              <w:rPr>
                <w:noProof/>
                <w:webHidden/>
              </w:rPr>
            </w:r>
            <w:r>
              <w:rPr>
                <w:noProof/>
                <w:webHidden/>
              </w:rPr>
              <w:fldChar w:fldCharType="separate"/>
            </w:r>
            <w:r>
              <w:rPr>
                <w:noProof/>
                <w:webHidden/>
              </w:rPr>
              <w:t>7</w:t>
            </w:r>
            <w:r>
              <w:rPr>
                <w:noProof/>
                <w:webHidden/>
              </w:rPr>
              <w:fldChar w:fldCharType="end"/>
            </w:r>
          </w:hyperlink>
        </w:p>
        <w:p w14:paraId="5B7C9F9D" w14:textId="19CDCCB4" w:rsidR="009B29DE" w:rsidRDefault="009B29DE">
          <w:pPr>
            <w:pStyle w:val="TOC2"/>
            <w:tabs>
              <w:tab w:val="right" w:leader="dot" w:pos="9350"/>
            </w:tabs>
            <w:rPr>
              <w:rFonts w:eastAsiaTheme="minorEastAsia"/>
              <w:noProof/>
            </w:rPr>
          </w:pPr>
          <w:hyperlink w:anchor="_Toc233176183" w:history="1">
            <w:r w:rsidRPr="00BF5804">
              <w:rPr>
                <w:rStyle w:val="Hyperlink"/>
                <w:rFonts w:eastAsia="Calibri"/>
                <w:b/>
                <w:bCs/>
                <w:noProof/>
              </w:rPr>
              <w:t>2. Setting Up the Digital Snooping &amp; Telemetry</w:t>
            </w:r>
            <w:r>
              <w:rPr>
                <w:noProof/>
                <w:webHidden/>
              </w:rPr>
              <w:tab/>
            </w:r>
            <w:r>
              <w:rPr>
                <w:noProof/>
                <w:webHidden/>
              </w:rPr>
              <w:fldChar w:fldCharType="begin"/>
            </w:r>
            <w:r>
              <w:rPr>
                <w:noProof/>
                <w:webHidden/>
              </w:rPr>
              <w:instrText xml:space="preserve"> PAGEREF _Toc233176183 \h </w:instrText>
            </w:r>
            <w:r>
              <w:rPr>
                <w:noProof/>
                <w:webHidden/>
              </w:rPr>
            </w:r>
            <w:r>
              <w:rPr>
                <w:noProof/>
                <w:webHidden/>
              </w:rPr>
              <w:fldChar w:fldCharType="separate"/>
            </w:r>
            <w:r>
              <w:rPr>
                <w:noProof/>
                <w:webHidden/>
              </w:rPr>
              <w:t>8</w:t>
            </w:r>
            <w:r>
              <w:rPr>
                <w:noProof/>
                <w:webHidden/>
              </w:rPr>
              <w:fldChar w:fldCharType="end"/>
            </w:r>
          </w:hyperlink>
        </w:p>
        <w:p w14:paraId="57043E79" w14:textId="4433A898" w:rsidR="009B29DE" w:rsidRDefault="009B29DE">
          <w:pPr>
            <w:pStyle w:val="TOC3"/>
            <w:tabs>
              <w:tab w:val="right" w:leader="dot" w:pos="9350"/>
            </w:tabs>
            <w:rPr>
              <w:rFonts w:eastAsiaTheme="minorEastAsia"/>
              <w:noProof/>
            </w:rPr>
          </w:pPr>
          <w:hyperlink w:anchor="_Toc233176184" w:history="1">
            <w:r w:rsidRPr="00BF5804">
              <w:rPr>
                <w:rStyle w:val="Hyperlink"/>
                <w:rFonts w:eastAsia="Calibri"/>
                <w:b/>
                <w:bCs/>
                <w:noProof/>
              </w:rPr>
              <w:t>Network Monitoring with Wireshark</w:t>
            </w:r>
            <w:r>
              <w:rPr>
                <w:noProof/>
                <w:webHidden/>
              </w:rPr>
              <w:tab/>
            </w:r>
            <w:r>
              <w:rPr>
                <w:noProof/>
                <w:webHidden/>
              </w:rPr>
              <w:fldChar w:fldCharType="begin"/>
            </w:r>
            <w:r>
              <w:rPr>
                <w:noProof/>
                <w:webHidden/>
              </w:rPr>
              <w:instrText xml:space="preserve"> PAGEREF _Toc233176184 \h </w:instrText>
            </w:r>
            <w:r>
              <w:rPr>
                <w:noProof/>
                <w:webHidden/>
              </w:rPr>
            </w:r>
            <w:r>
              <w:rPr>
                <w:noProof/>
                <w:webHidden/>
              </w:rPr>
              <w:fldChar w:fldCharType="separate"/>
            </w:r>
            <w:r>
              <w:rPr>
                <w:noProof/>
                <w:webHidden/>
              </w:rPr>
              <w:t>8</w:t>
            </w:r>
            <w:r>
              <w:rPr>
                <w:noProof/>
                <w:webHidden/>
              </w:rPr>
              <w:fldChar w:fldCharType="end"/>
            </w:r>
          </w:hyperlink>
        </w:p>
        <w:p w14:paraId="58DD8C23" w14:textId="48273A00" w:rsidR="009B29DE" w:rsidRDefault="009B29DE">
          <w:pPr>
            <w:pStyle w:val="TOC3"/>
            <w:tabs>
              <w:tab w:val="right" w:leader="dot" w:pos="9350"/>
            </w:tabs>
            <w:rPr>
              <w:rFonts w:eastAsiaTheme="minorEastAsia"/>
              <w:noProof/>
            </w:rPr>
          </w:pPr>
          <w:hyperlink w:anchor="_Toc233176185" w:history="1">
            <w:r w:rsidRPr="00BF5804">
              <w:rPr>
                <w:rStyle w:val="Hyperlink"/>
                <w:rFonts w:eastAsia="Calibri"/>
                <w:b/>
                <w:bCs/>
                <w:noProof/>
              </w:rPr>
              <w:t>CPU Tracking inside Proxmox</w:t>
            </w:r>
            <w:r>
              <w:rPr>
                <w:noProof/>
                <w:webHidden/>
              </w:rPr>
              <w:tab/>
            </w:r>
            <w:r>
              <w:rPr>
                <w:noProof/>
                <w:webHidden/>
              </w:rPr>
              <w:fldChar w:fldCharType="begin"/>
            </w:r>
            <w:r>
              <w:rPr>
                <w:noProof/>
                <w:webHidden/>
              </w:rPr>
              <w:instrText xml:space="preserve"> PAGEREF _Toc233176185 \h </w:instrText>
            </w:r>
            <w:r>
              <w:rPr>
                <w:noProof/>
                <w:webHidden/>
              </w:rPr>
            </w:r>
            <w:r>
              <w:rPr>
                <w:noProof/>
                <w:webHidden/>
              </w:rPr>
              <w:fldChar w:fldCharType="separate"/>
            </w:r>
            <w:r>
              <w:rPr>
                <w:noProof/>
                <w:webHidden/>
              </w:rPr>
              <w:t>9</w:t>
            </w:r>
            <w:r>
              <w:rPr>
                <w:noProof/>
                <w:webHidden/>
              </w:rPr>
              <w:fldChar w:fldCharType="end"/>
            </w:r>
          </w:hyperlink>
        </w:p>
        <w:p w14:paraId="4655EEEF" w14:textId="3AE2DAD0" w:rsidR="009B29DE" w:rsidRDefault="009B29DE">
          <w:pPr>
            <w:pStyle w:val="TOC2"/>
            <w:tabs>
              <w:tab w:val="right" w:leader="dot" w:pos="9350"/>
            </w:tabs>
            <w:rPr>
              <w:rFonts w:eastAsiaTheme="minorEastAsia"/>
              <w:noProof/>
            </w:rPr>
          </w:pPr>
          <w:hyperlink w:anchor="_Toc233176186" w:history="1">
            <w:r w:rsidRPr="00BF5804">
              <w:rPr>
                <w:rStyle w:val="Hyperlink"/>
                <w:rFonts w:eastAsia="Calibri"/>
                <w:b/>
                <w:bCs/>
                <w:noProof/>
              </w:rPr>
              <w:t>3. Aligning the Camcorder to the Digital Clock</w:t>
            </w:r>
            <w:r>
              <w:rPr>
                <w:noProof/>
                <w:webHidden/>
              </w:rPr>
              <w:tab/>
            </w:r>
            <w:r>
              <w:rPr>
                <w:noProof/>
                <w:webHidden/>
              </w:rPr>
              <w:fldChar w:fldCharType="begin"/>
            </w:r>
            <w:r>
              <w:rPr>
                <w:noProof/>
                <w:webHidden/>
              </w:rPr>
              <w:instrText xml:space="preserve"> PAGEREF _Toc233176186 \h </w:instrText>
            </w:r>
            <w:r>
              <w:rPr>
                <w:noProof/>
                <w:webHidden/>
              </w:rPr>
            </w:r>
            <w:r>
              <w:rPr>
                <w:noProof/>
                <w:webHidden/>
              </w:rPr>
              <w:fldChar w:fldCharType="separate"/>
            </w:r>
            <w:r>
              <w:rPr>
                <w:noProof/>
                <w:webHidden/>
              </w:rPr>
              <w:t>9</w:t>
            </w:r>
            <w:r>
              <w:rPr>
                <w:noProof/>
                <w:webHidden/>
              </w:rPr>
              <w:fldChar w:fldCharType="end"/>
            </w:r>
          </w:hyperlink>
        </w:p>
        <w:p w14:paraId="69BC26F4" w14:textId="5C60A4B2" w:rsidR="009B29DE" w:rsidRDefault="009B29DE">
          <w:pPr>
            <w:pStyle w:val="TOC2"/>
            <w:tabs>
              <w:tab w:val="right" w:leader="dot" w:pos="9350"/>
            </w:tabs>
            <w:rPr>
              <w:rFonts w:eastAsiaTheme="minorEastAsia"/>
              <w:noProof/>
            </w:rPr>
          </w:pPr>
          <w:hyperlink w:anchor="_Toc233176187" w:history="1">
            <w:r w:rsidRPr="00BF5804">
              <w:rPr>
                <w:rStyle w:val="Hyperlink"/>
                <w:rFonts w:eastAsia="Calibri"/>
                <w:b/>
                <w:bCs/>
                <w:noProof/>
              </w:rPr>
              <w:t>4. Documentation &amp; Verification Focus</w:t>
            </w:r>
            <w:r>
              <w:rPr>
                <w:noProof/>
                <w:webHidden/>
              </w:rPr>
              <w:tab/>
            </w:r>
            <w:r>
              <w:rPr>
                <w:noProof/>
                <w:webHidden/>
              </w:rPr>
              <w:fldChar w:fldCharType="begin"/>
            </w:r>
            <w:r>
              <w:rPr>
                <w:noProof/>
                <w:webHidden/>
              </w:rPr>
              <w:instrText xml:space="preserve"> PAGEREF _Toc233176187 \h </w:instrText>
            </w:r>
            <w:r>
              <w:rPr>
                <w:noProof/>
                <w:webHidden/>
              </w:rPr>
            </w:r>
            <w:r>
              <w:rPr>
                <w:noProof/>
                <w:webHidden/>
              </w:rPr>
              <w:fldChar w:fldCharType="separate"/>
            </w:r>
            <w:r>
              <w:rPr>
                <w:noProof/>
                <w:webHidden/>
              </w:rPr>
              <w:t>9</w:t>
            </w:r>
            <w:r>
              <w:rPr>
                <w:noProof/>
                <w:webHidden/>
              </w:rPr>
              <w:fldChar w:fldCharType="end"/>
            </w:r>
          </w:hyperlink>
        </w:p>
        <w:p w14:paraId="722F6090" w14:textId="177668F2" w:rsidR="009B29DE" w:rsidRDefault="009B29DE">
          <w:pPr>
            <w:pStyle w:val="TOC2"/>
            <w:tabs>
              <w:tab w:val="right" w:leader="dot" w:pos="9350"/>
            </w:tabs>
            <w:rPr>
              <w:rFonts w:eastAsiaTheme="minorEastAsia"/>
              <w:noProof/>
            </w:rPr>
          </w:pPr>
          <w:hyperlink w:anchor="_Toc233176188" w:history="1">
            <w:r w:rsidRPr="00BF5804">
              <w:rPr>
                <w:rStyle w:val="Hyperlink"/>
                <w:rFonts w:eastAsia="Calibri"/>
                <w:noProof/>
              </w:rPr>
              <w:t>1. Strategic Objectives &amp; Engineering Rationale</w:t>
            </w:r>
            <w:r>
              <w:rPr>
                <w:noProof/>
                <w:webHidden/>
              </w:rPr>
              <w:tab/>
            </w:r>
            <w:r>
              <w:rPr>
                <w:noProof/>
                <w:webHidden/>
              </w:rPr>
              <w:fldChar w:fldCharType="begin"/>
            </w:r>
            <w:r>
              <w:rPr>
                <w:noProof/>
                <w:webHidden/>
              </w:rPr>
              <w:instrText xml:space="preserve"> PAGEREF _Toc233176188 \h </w:instrText>
            </w:r>
            <w:r>
              <w:rPr>
                <w:noProof/>
                <w:webHidden/>
              </w:rPr>
            </w:r>
            <w:r>
              <w:rPr>
                <w:noProof/>
                <w:webHidden/>
              </w:rPr>
              <w:fldChar w:fldCharType="separate"/>
            </w:r>
            <w:r>
              <w:rPr>
                <w:noProof/>
                <w:webHidden/>
              </w:rPr>
              <w:t>10</w:t>
            </w:r>
            <w:r>
              <w:rPr>
                <w:noProof/>
                <w:webHidden/>
              </w:rPr>
              <w:fldChar w:fldCharType="end"/>
            </w:r>
          </w:hyperlink>
        </w:p>
        <w:p w14:paraId="1E98732B" w14:textId="31EFE9BE" w:rsidR="009B29DE" w:rsidRDefault="009B29DE">
          <w:pPr>
            <w:pStyle w:val="TOC2"/>
            <w:tabs>
              <w:tab w:val="right" w:leader="dot" w:pos="9350"/>
            </w:tabs>
            <w:rPr>
              <w:rFonts w:eastAsiaTheme="minorEastAsia"/>
              <w:noProof/>
            </w:rPr>
          </w:pPr>
          <w:hyperlink w:anchor="_Toc233176189" w:history="1">
            <w:r w:rsidRPr="00BF5804">
              <w:rPr>
                <w:rStyle w:val="Hyperlink"/>
                <w:noProof/>
              </w:rPr>
              <w:t>2. Laboratory Topology &amp; Environment Architecture</w:t>
            </w:r>
            <w:r>
              <w:rPr>
                <w:noProof/>
                <w:webHidden/>
              </w:rPr>
              <w:tab/>
            </w:r>
            <w:r>
              <w:rPr>
                <w:noProof/>
                <w:webHidden/>
              </w:rPr>
              <w:fldChar w:fldCharType="begin"/>
            </w:r>
            <w:r>
              <w:rPr>
                <w:noProof/>
                <w:webHidden/>
              </w:rPr>
              <w:instrText xml:space="preserve"> PAGEREF _Toc233176189 \h </w:instrText>
            </w:r>
            <w:r>
              <w:rPr>
                <w:noProof/>
                <w:webHidden/>
              </w:rPr>
            </w:r>
            <w:r>
              <w:rPr>
                <w:noProof/>
                <w:webHidden/>
              </w:rPr>
              <w:fldChar w:fldCharType="separate"/>
            </w:r>
            <w:r>
              <w:rPr>
                <w:noProof/>
                <w:webHidden/>
              </w:rPr>
              <w:t>10</w:t>
            </w:r>
            <w:r>
              <w:rPr>
                <w:noProof/>
                <w:webHidden/>
              </w:rPr>
              <w:fldChar w:fldCharType="end"/>
            </w:r>
          </w:hyperlink>
        </w:p>
        <w:p w14:paraId="59870007" w14:textId="4489646F" w:rsidR="009B29DE" w:rsidRDefault="009B29DE">
          <w:pPr>
            <w:pStyle w:val="TOC2"/>
            <w:tabs>
              <w:tab w:val="right" w:leader="dot" w:pos="9350"/>
            </w:tabs>
            <w:rPr>
              <w:rFonts w:eastAsiaTheme="minorEastAsia"/>
              <w:noProof/>
            </w:rPr>
          </w:pPr>
          <w:hyperlink w:anchor="_Toc233176190" w:history="1">
            <w:r w:rsidRPr="00BF5804">
              <w:rPr>
                <w:rStyle w:val="Hyperlink"/>
                <w:rFonts w:eastAsia="Calibri"/>
                <w:noProof/>
              </w:rPr>
              <w:t>3. Test Methodology &amp; Variable Framework</w:t>
            </w:r>
            <w:r>
              <w:rPr>
                <w:noProof/>
                <w:webHidden/>
              </w:rPr>
              <w:tab/>
            </w:r>
            <w:r>
              <w:rPr>
                <w:noProof/>
                <w:webHidden/>
              </w:rPr>
              <w:fldChar w:fldCharType="begin"/>
            </w:r>
            <w:r>
              <w:rPr>
                <w:noProof/>
                <w:webHidden/>
              </w:rPr>
              <w:instrText xml:space="preserve"> PAGEREF _Toc233176190 \h </w:instrText>
            </w:r>
            <w:r>
              <w:rPr>
                <w:noProof/>
                <w:webHidden/>
              </w:rPr>
            </w:r>
            <w:r>
              <w:rPr>
                <w:noProof/>
                <w:webHidden/>
              </w:rPr>
              <w:fldChar w:fldCharType="separate"/>
            </w:r>
            <w:r>
              <w:rPr>
                <w:noProof/>
                <w:webHidden/>
              </w:rPr>
              <w:t>11</w:t>
            </w:r>
            <w:r>
              <w:rPr>
                <w:noProof/>
                <w:webHidden/>
              </w:rPr>
              <w:fldChar w:fldCharType="end"/>
            </w:r>
          </w:hyperlink>
        </w:p>
        <w:p w14:paraId="2B18EA5B" w14:textId="30C202F9" w:rsidR="009B29DE" w:rsidRDefault="009B29DE">
          <w:pPr>
            <w:pStyle w:val="TOC3"/>
            <w:tabs>
              <w:tab w:val="right" w:leader="dot" w:pos="9350"/>
            </w:tabs>
            <w:rPr>
              <w:rFonts w:eastAsiaTheme="minorEastAsia"/>
              <w:noProof/>
            </w:rPr>
          </w:pPr>
          <w:hyperlink w:anchor="_Toc233176191" w:history="1">
            <w:r w:rsidRPr="00BF5804">
              <w:rPr>
                <w:rStyle w:val="Hyperlink"/>
                <w:noProof/>
              </w:rPr>
              <w:t>3.1 Architectural Variables under Evaluation</w:t>
            </w:r>
            <w:r>
              <w:rPr>
                <w:noProof/>
                <w:webHidden/>
              </w:rPr>
              <w:tab/>
            </w:r>
            <w:r>
              <w:rPr>
                <w:noProof/>
                <w:webHidden/>
              </w:rPr>
              <w:fldChar w:fldCharType="begin"/>
            </w:r>
            <w:r>
              <w:rPr>
                <w:noProof/>
                <w:webHidden/>
              </w:rPr>
              <w:instrText xml:space="preserve"> PAGEREF _Toc233176191 \h </w:instrText>
            </w:r>
            <w:r>
              <w:rPr>
                <w:noProof/>
                <w:webHidden/>
              </w:rPr>
            </w:r>
            <w:r>
              <w:rPr>
                <w:noProof/>
                <w:webHidden/>
              </w:rPr>
              <w:fldChar w:fldCharType="separate"/>
            </w:r>
            <w:r>
              <w:rPr>
                <w:noProof/>
                <w:webHidden/>
              </w:rPr>
              <w:t>11</w:t>
            </w:r>
            <w:r>
              <w:rPr>
                <w:noProof/>
                <w:webHidden/>
              </w:rPr>
              <w:fldChar w:fldCharType="end"/>
            </w:r>
          </w:hyperlink>
        </w:p>
        <w:p w14:paraId="75E3686B" w14:textId="6EBA3C08" w:rsidR="009B29DE" w:rsidRDefault="009B29DE">
          <w:pPr>
            <w:pStyle w:val="TOC3"/>
            <w:tabs>
              <w:tab w:val="right" w:leader="dot" w:pos="9350"/>
            </w:tabs>
            <w:rPr>
              <w:rFonts w:eastAsiaTheme="minorEastAsia"/>
              <w:noProof/>
            </w:rPr>
          </w:pPr>
          <w:hyperlink w:anchor="_Toc233176192" w:history="1">
            <w:r w:rsidRPr="00BF5804">
              <w:rPr>
                <w:rStyle w:val="Hyperlink"/>
                <w:rFonts w:eastAsia="Calibri"/>
                <w:noProof/>
              </w:rPr>
              <w:t>3.2 Metric Definitions &amp; Timeline Milestones</w:t>
            </w:r>
            <w:r>
              <w:rPr>
                <w:noProof/>
                <w:webHidden/>
              </w:rPr>
              <w:tab/>
            </w:r>
            <w:r>
              <w:rPr>
                <w:noProof/>
                <w:webHidden/>
              </w:rPr>
              <w:fldChar w:fldCharType="begin"/>
            </w:r>
            <w:r>
              <w:rPr>
                <w:noProof/>
                <w:webHidden/>
              </w:rPr>
              <w:instrText xml:space="preserve"> PAGEREF _Toc233176192 \h </w:instrText>
            </w:r>
            <w:r>
              <w:rPr>
                <w:noProof/>
                <w:webHidden/>
              </w:rPr>
            </w:r>
            <w:r>
              <w:rPr>
                <w:noProof/>
                <w:webHidden/>
              </w:rPr>
              <w:fldChar w:fldCharType="separate"/>
            </w:r>
            <w:r>
              <w:rPr>
                <w:noProof/>
                <w:webHidden/>
              </w:rPr>
              <w:t>12</w:t>
            </w:r>
            <w:r>
              <w:rPr>
                <w:noProof/>
                <w:webHidden/>
              </w:rPr>
              <w:fldChar w:fldCharType="end"/>
            </w:r>
          </w:hyperlink>
        </w:p>
        <w:p w14:paraId="3029B607" w14:textId="3ACFA3AF" w:rsidR="009B29DE" w:rsidRDefault="009B29DE">
          <w:pPr>
            <w:pStyle w:val="TOC2"/>
            <w:tabs>
              <w:tab w:val="right" w:leader="dot" w:pos="9350"/>
            </w:tabs>
            <w:rPr>
              <w:rFonts w:eastAsiaTheme="minorEastAsia"/>
              <w:noProof/>
            </w:rPr>
          </w:pPr>
          <w:hyperlink w:anchor="_Toc233176193" w:history="1">
            <w:r w:rsidRPr="00BF5804">
              <w:rPr>
                <w:rStyle w:val="Hyperlink"/>
                <w:rFonts w:eastAsia="Calibri"/>
                <w:noProof/>
              </w:rPr>
              <w:t>4. Step-by-Step Lab Execution Procedures</w:t>
            </w:r>
            <w:r>
              <w:rPr>
                <w:noProof/>
                <w:webHidden/>
              </w:rPr>
              <w:tab/>
            </w:r>
            <w:r>
              <w:rPr>
                <w:noProof/>
                <w:webHidden/>
              </w:rPr>
              <w:fldChar w:fldCharType="begin"/>
            </w:r>
            <w:r>
              <w:rPr>
                <w:noProof/>
                <w:webHidden/>
              </w:rPr>
              <w:instrText xml:space="preserve"> PAGEREF _Toc233176193 \h </w:instrText>
            </w:r>
            <w:r>
              <w:rPr>
                <w:noProof/>
                <w:webHidden/>
              </w:rPr>
            </w:r>
            <w:r>
              <w:rPr>
                <w:noProof/>
                <w:webHidden/>
              </w:rPr>
              <w:fldChar w:fldCharType="separate"/>
            </w:r>
            <w:r>
              <w:rPr>
                <w:noProof/>
                <w:webHidden/>
              </w:rPr>
              <w:t>13</w:t>
            </w:r>
            <w:r>
              <w:rPr>
                <w:noProof/>
                <w:webHidden/>
              </w:rPr>
              <w:fldChar w:fldCharType="end"/>
            </w:r>
          </w:hyperlink>
        </w:p>
        <w:p w14:paraId="4B38E669" w14:textId="5A2E19CD" w:rsidR="009B29DE" w:rsidRDefault="009B29DE">
          <w:pPr>
            <w:pStyle w:val="TOC3"/>
            <w:tabs>
              <w:tab w:val="right" w:leader="dot" w:pos="9350"/>
            </w:tabs>
            <w:rPr>
              <w:rFonts w:eastAsiaTheme="minorEastAsia"/>
              <w:noProof/>
            </w:rPr>
          </w:pPr>
          <w:hyperlink w:anchor="_Toc233176194" w:history="1">
            <w:r w:rsidRPr="00BF5804">
              <w:rPr>
                <w:rStyle w:val="Hyperlink"/>
                <w:rFonts w:eastAsia="Calibri"/>
                <w:noProof/>
              </w:rPr>
              <w:t>Procedure 4.1: Laboratory Temporal Synchronization</w:t>
            </w:r>
            <w:r>
              <w:rPr>
                <w:noProof/>
                <w:webHidden/>
              </w:rPr>
              <w:tab/>
            </w:r>
            <w:r>
              <w:rPr>
                <w:noProof/>
                <w:webHidden/>
              </w:rPr>
              <w:fldChar w:fldCharType="begin"/>
            </w:r>
            <w:r>
              <w:rPr>
                <w:noProof/>
                <w:webHidden/>
              </w:rPr>
              <w:instrText xml:space="preserve"> PAGEREF _Toc233176194 \h </w:instrText>
            </w:r>
            <w:r>
              <w:rPr>
                <w:noProof/>
                <w:webHidden/>
              </w:rPr>
            </w:r>
            <w:r>
              <w:rPr>
                <w:noProof/>
                <w:webHidden/>
              </w:rPr>
              <w:fldChar w:fldCharType="separate"/>
            </w:r>
            <w:r>
              <w:rPr>
                <w:noProof/>
                <w:webHidden/>
              </w:rPr>
              <w:t>13</w:t>
            </w:r>
            <w:r>
              <w:rPr>
                <w:noProof/>
                <w:webHidden/>
              </w:rPr>
              <w:fldChar w:fldCharType="end"/>
            </w:r>
          </w:hyperlink>
        </w:p>
        <w:p w14:paraId="60EC2901" w14:textId="6F39B9FE" w:rsidR="009B29DE" w:rsidRDefault="009B29DE">
          <w:pPr>
            <w:pStyle w:val="TOC3"/>
            <w:tabs>
              <w:tab w:val="right" w:leader="dot" w:pos="9350"/>
            </w:tabs>
            <w:rPr>
              <w:rFonts w:eastAsiaTheme="minorEastAsia"/>
              <w:noProof/>
            </w:rPr>
          </w:pPr>
          <w:hyperlink w:anchor="_Toc233176195" w:history="1">
            <w:r w:rsidRPr="00BF5804">
              <w:rPr>
                <w:rStyle w:val="Hyperlink"/>
                <w:rFonts w:eastAsia="Calibri"/>
                <w:noProof/>
              </w:rPr>
              <w:t>Procedure 4.2: Digital Data Capture Sequence</w:t>
            </w:r>
            <w:r>
              <w:rPr>
                <w:noProof/>
                <w:webHidden/>
              </w:rPr>
              <w:tab/>
            </w:r>
            <w:r>
              <w:rPr>
                <w:noProof/>
                <w:webHidden/>
              </w:rPr>
              <w:fldChar w:fldCharType="begin"/>
            </w:r>
            <w:r>
              <w:rPr>
                <w:noProof/>
                <w:webHidden/>
              </w:rPr>
              <w:instrText xml:space="preserve"> PAGEREF _Toc233176195 \h </w:instrText>
            </w:r>
            <w:r>
              <w:rPr>
                <w:noProof/>
                <w:webHidden/>
              </w:rPr>
            </w:r>
            <w:r>
              <w:rPr>
                <w:noProof/>
                <w:webHidden/>
              </w:rPr>
              <w:fldChar w:fldCharType="separate"/>
            </w:r>
            <w:r>
              <w:rPr>
                <w:noProof/>
                <w:webHidden/>
              </w:rPr>
              <w:t>13</w:t>
            </w:r>
            <w:r>
              <w:rPr>
                <w:noProof/>
                <w:webHidden/>
              </w:rPr>
              <w:fldChar w:fldCharType="end"/>
            </w:r>
          </w:hyperlink>
        </w:p>
        <w:p w14:paraId="5EEDE38D" w14:textId="055E5FD6" w:rsidR="009B29DE" w:rsidRDefault="009B29DE">
          <w:pPr>
            <w:pStyle w:val="TOC2"/>
            <w:tabs>
              <w:tab w:val="right" w:leader="dot" w:pos="9350"/>
            </w:tabs>
            <w:rPr>
              <w:rFonts w:eastAsiaTheme="minorEastAsia"/>
              <w:noProof/>
            </w:rPr>
          </w:pPr>
          <w:hyperlink w:anchor="_Toc233176196" w:history="1">
            <w:r w:rsidRPr="00BF5804">
              <w:rPr>
                <w:rStyle w:val="Hyperlink"/>
                <w:rFonts w:eastAsia="Calibri"/>
                <w:noProof/>
              </w:rPr>
              <w:t>5. Data Compilation &amp; Visualization Framework</w:t>
            </w:r>
            <w:r>
              <w:rPr>
                <w:noProof/>
                <w:webHidden/>
              </w:rPr>
              <w:tab/>
            </w:r>
            <w:r>
              <w:rPr>
                <w:noProof/>
                <w:webHidden/>
              </w:rPr>
              <w:fldChar w:fldCharType="begin"/>
            </w:r>
            <w:r>
              <w:rPr>
                <w:noProof/>
                <w:webHidden/>
              </w:rPr>
              <w:instrText xml:space="preserve"> PAGEREF _Toc233176196 \h </w:instrText>
            </w:r>
            <w:r>
              <w:rPr>
                <w:noProof/>
                <w:webHidden/>
              </w:rPr>
            </w:r>
            <w:r>
              <w:rPr>
                <w:noProof/>
                <w:webHidden/>
              </w:rPr>
              <w:fldChar w:fldCharType="separate"/>
            </w:r>
            <w:r>
              <w:rPr>
                <w:noProof/>
                <w:webHidden/>
              </w:rPr>
              <w:t>13</w:t>
            </w:r>
            <w:r>
              <w:rPr>
                <w:noProof/>
                <w:webHidden/>
              </w:rPr>
              <w:fldChar w:fldCharType="end"/>
            </w:r>
          </w:hyperlink>
        </w:p>
        <w:p w14:paraId="673F9068" w14:textId="63CF7E25" w:rsidR="009B29DE" w:rsidRDefault="009B29DE">
          <w:pPr>
            <w:pStyle w:val="TOC3"/>
            <w:tabs>
              <w:tab w:val="right" w:leader="dot" w:pos="9350"/>
            </w:tabs>
            <w:rPr>
              <w:rFonts w:eastAsiaTheme="minorEastAsia"/>
              <w:noProof/>
            </w:rPr>
          </w:pPr>
          <w:hyperlink w:anchor="_Toc233176197" w:history="1">
            <w:r w:rsidRPr="00BF5804">
              <w:rPr>
                <w:rStyle w:val="Hyperlink"/>
                <w:rFonts w:eastAsia="Calibri"/>
                <w:noProof/>
              </w:rPr>
              <w:t>5.1 Recommended Comparative Visualizations</w:t>
            </w:r>
            <w:r>
              <w:rPr>
                <w:noProof/>
                <w:webHidden/>
              </w:rPr>
              <w:tab/>
            </w:r>
            <w:r>
              <w:rPr>
                <w:noProof/>
                <w:webHidden/>
              </w:rPr>
              <w:fldChar w:fldCharType="begin"/>
            </w:r>
            <w:r>
              <w:rPr>
                <w:noProof/>
                <w:webHidden/>
              </w:rPr>
              <w:instrText xml:space="preserve"> PAGEREF _Toc233176197 \h </w:instrText>
            </w:r>
            <w:r>
              <w:rPr>
                <w:noProof/>
                <w:webHidden/>
              </w:rPr>
            </w:r>
            <w:r>
              <w:rPr>
                <w:noProof/>
                <w:webHidden/>
              </w:rPr>
              <w:fldChar w:fldCharType="separate"/>
            </w:r>
            <w:r>
              <w:rPr>
                <w:noProof/>
                <w:webHidden/>
              </w:rPr>
              <w:t>14</w:t>
            </w:r>
            <w:r>
              <w:rPr>
                <w:noProof/>
                <w:webHidden/>
              </w:rPr>
              <w:fldChar w:fldCharType="end"/>
            </w:r>
          </w:hyperlink>
        </w:p>
        <w:p w14:paraId="11C6B785" w14:textId="2A272EF4" w:rsidR="009B29DE" w:rsidRDefault="009B29DE">
          <w:r>
            <w:rPr>
              <w:b/>
              <w:bCs/>
              <w:noProof/>
            </w:rPr>
            <w:fldChar w:fldCharType="end"/>
          </w:r>
        </w:p>
      </w:sdtContent>
    </w:sdt>
    <w:p w14:paraId="6F323453" w14:textId="77777777" w:rsidR="009B29DE" w:rsidRDefault="009B29DE" w:rsidP="00E04BF9"/>
    <w:p w14:paraId="62B330CE" w14:textId="77777777" w:rsidR="009B29DE" w:rsidRDefault="009B29DE" w:rsidP="00E04BF9"/>
    <w:p w14:paraId="66131CAE" w14:textId="740E467D" w:rsidR="006C387C" w:rsidRPr="006C387C" w:rsidRDefault="006C387C" w:rsidP="00E04BF9">
      <w:r w:rsidRPr="006C387C">
        <w:t xml:space="preserve">To systematically test from the </w:t>
      </w:r>
      <w:r w:rsidRPr="006C387C">
        <w:rPr>
          <w:b/>
          <w:bCs/>
        </w:rPr>
        <w:t>satellite hardware</w:t>
      </w:r>
      <w:r w:rsidRPr="006C387C">
        <w:t xml:space="preserve">, across the </w:t>
      </w:r>
      <w:r w:rsidRPr="006C387C">
        <w:rPr>
          <w:b/>
          <w:bCs/>
        </w:rPr>
        <w:t>network</w:t>
      </w:r>
      <w:r w:rsidRPr="006C387C">
        <w:t xml:space="preserve">, through </w:t>
      </w:r>
      <w:proofErr w:type="gramStart"/>
      <w:r w:rsidRPr="006C387C">
        <w:t xml:space="preserve">the </w:t>
      </w:r>
      <w:r w:rsidRPr="006C387C">
        <w:rPr>
          <w:b/>
          <w:bCs/>
        </w:rPr>
        <w:t>Home</w:t>
      </w:r>
      <w:proofErr w:type="gramEnd"/>
      <w:r w:rsidRPr="006C387C">
        <w:rPr>
          <w:b/>
          <w:bCs/>
        </w:rPr>
        <w:t xml:space="preserve"> Assistant voice architecture</w:t>
      </w:r>
      <w:r w:rsidRPr="006C387C">
        <w:t xml:space="preserve">, and back to the </w:t>
      </w:r>
      <w:r w:rsidRPr="006C387C">
        <w:rPr>
          <w:b/>
          <w:bCs/>
        </w:rPr>
        <w:t>audio response</w:t>
      </w:r>
      <w:r w:rsidRPr="006C387C">
        <w:t>, we need a clear framework. Here is how we can structure this testing methodology, along with the documentation and logs you will want to look at for each stage.</w:t>
      </w:r>
    </w:p>
    <w:p w14:paraId="0640360D" w14:textId="77777777" w:rsidR="006C387C" w:rsidRPr="006C387C" w:rsidRDefault="006C387C" w:rsidP="00E04BF9">
      <w:pPr>
        <w:pStyle w:val="Heading2"/>
        <w:rPr>
          <w:rFonts w:eastAsia="Calibri"/>
          <w:b/>
          <w:bCs/>
        </w:rPr>
      </w:pPr>
      <w:bookmarkStart w:id="0" w:name="_Toc233176163"/>
      <w:r w:rsidRPr="006C387C">
        <w:rPr>
          <w:rFonts w:eastAsia="Calibri"/>
          <w:b/>
          <w:bCs/>
        </w:rPr>
        <w:t>1. End-to-End Voice Architecture Flow</w:t>
      </w:r>
      <w:bookmarkEnd w:id="0"/>
    </w:p>
    <w:p w14:paraId="68664758" w14:textId="77777777" w:rsidR="006C387C" w:rsidRPr="006C387C" w:rsidRDefault="006C387C" w:rsidP="00E04BF9">
      <w:r w:rsidRPr="006C387C">
        <w:t>To test effectively, we trace a single voice command through five distinct phases:</w:t>
      </w:r>
    </w:p>
    <w:p w14:paraId="36CBE4C5" w14:textId="77777777" w:rsidR="006C387C" w:rsidRPr="006C387C" w:rsidRDefault="006C387C" w:rsidP="00E04BF9">
      <w:pPr>
        <w:ind w:left="720"/>
      </w:pPr>
      <w:r w:rsidRPr="006C387C">
        <w:t>[Satellite Device] ─</w:t>
      </w:r>
      <w:proofErr w:type="gramStart"/>
      <w:r w:rsidRPr="006C387C">
        <w:t>─(</w:t>
      </w:r>
      <w:proofErr w:type="gramEnd"/>
      <w:r w:rsidRPr="006C387C">
        <w:t xml:space="preserve">Network / </w:t>
      </w:r>
      <w:proofErr w:type="gramStart"/>
      <w:r w:rsidRPr="006C387C">
        <w:t>Wyoming)─</w:t>
      </w:r>
      <w:proofErr w:type="gramEnd"/>
      <w:r w:rsidRPr="006C387C">
        <w:t>─&gt; [HA Pipeline] ──&gt; [STT] ──&gt; [Intent (HA Core)]</w:t>
      </w:r>
    </w:p>
    <w:p w14:paraId="6A02911C" w14:textId="77777777" w:rsidR="006C387C" w:rsidRPr="006C387C" w:rsidRDefault="006C387C" w:rsidP="00E04BF9">
      <w:pPr>
        <w:ind w:left="720"/>
      </w:pPr>
      <w:r w:rsidRPr="006C387C">
        <w:t>[Satellite Speaker] &lt;─</w:t>
      </w:r>
      <w:proofErr w:type="gramStart"/>
      <w:r w:rsidRPr="006C387C">
        <w:t>─(</w:t>
      </w:r>
      <w:proofErr w:type="gramEnd"/>
      <w:r w:rsidRPr="006C387C">
        <w:t xml:space="preserve">Network / </w:t>
      </w:r>
      <w:proofErr w:type="gramStart"/>
      <w:r w:rsidRPr="006C387C">
        <w:t>Audio)─</w:t>
      </w:r>
      <w:proofErr w:type="gramEnd"/>
      <w:r w:rsidRPr="006C387C">
        <w:t>── [HA Pipeline] &lt;── [TTS] &lt;──────┘</w:t>
      </w:r>
    </w:p>
    <w:p w14:paraId="7F85D6D4" w14:textId="77777777" w:rsidR="006C387C" w:rsidRPr="006C387C" w:rsidRDefault="006C387C" w:rsidP="00E04BF9">
      <w:pPr>
        <w:pStyle w:val="Heading2"/>
        <w:rPr>
          <w:rFonts w:eastAsia="Calibri"/>
          <w:b/>
          <w:bCs/>
        </w:rPr>
      </w:pPr>
      <w:bookmarkStart w:id="1" w:name="_Toc233176164"/>
      <w:r w:rsidRPr="006C387C">
        <w:rPr>
          <w:rFonts w:eastAsia="Calibri"/>
          <w:b/>
          <w:bCs/>
        </w:rPr>
        <w:t>2. Testing Phases, Conditions, and Documentation</w:t>
      </w:r>
      <w:bookmarkEnd w:id="1"/>
    </w:p>
    <w:p w14:paraId="4C8F864A" w14:textId="77777777" w:rsidR="006C387C" w:rsidRPr="006C387C" w:rsidRDefault="006C387C" w:rsidP="00E04BF9">
      <w:pPr>
        <w:pStyle w:val="Heading3"/>
        <w:rPr>
          <w:rFonts w:eastAsia="Calibri"/>
          <w:b/>
          <w:bCs/>
        </w:rPr>
      </w:pPr>
      <w:bookmarkStart w:id="2" w:name="_Toc233176165"/>
      <w:r w:rsidRPr="006C387C">
        <w:rPr>
          <w:rFonts w:eastAsia="Calibri"/>
          <w:b/>
          <w:bCs/>
        </w:rPr>
        <w:t>Phase A: The Satellite &amp; Network Ingestion</w:t>
      </w:r>
      <w:bookmarkEnd w:id="2"/>
    </w:p>
    <w:p w14:paraId="391FA7B7" w14:textId="77777777" w:rsidR="006C387C" w:rsidRPr="006C387C" w:rsidRDefault="006C387C" w:rsidP="00E04BF9">
      <w:r w:rsidRPr="006C387C">
        <w:t xml:space="preserve">This phase tests physical audio capture, wake word detection (if done </w:t>
      </w:r>
      <w:proofErr w:type="gramStart"/>
      <w:r w:rsidRPr="006C387C">
        <w:t>on-device</w:t>
      </w:r>
      <w:proofErr w:type="gramEnd"/>
      <w:r w:rsidRPr="006C387C">
        <w:t xml:space="preserve">), and transmission over the network via the </w:t>
      </w:r>
      <w:r w:rsidRPr="006C387C">
        <w:rPr>
          <w:b/>
          <w:bCs/>
        </w:rPr>
        <w:t>Wyoming protocol</w:t>
      </w:r>
      <w:r w:rsidRPr="006C387C">
        <w:t>.</w:t>
      </w:r>
    </w:p>
    <w:p w14:paraId="0E71E15D" w14:textId="77777777" w:rsidR="006C387C" w:rsidRPr="006C387C" w:rsidRDefault="006C387C" w:rsidP="00E04BF9">
      <w:pPr>
        <w:pStyle w:val="Heading4"/>
        <w:rPr>
          <w:rFonts w:eastAsia="Calibri"/>
        </w:rPr>
      </w:pPr>
      <w:r w:rsidRPr="006C387C">
        <w:rPr>
          <w:rFonts w:eastAsia="Calibri"/>
          <w:b/>
          <w:bCs/>
        </w:rPr>
        <w:t>Conditions to Meet:</w:t>
      </w:r>
    </w:p>
    <w:p w14:paraId="41DF6402" w14:textId="77777777" w:rsidR="006C387C" w:rsidRPr="006C387C" w:rsidRDefault="006C387C" w:rsidP="00E04BF9">
      <w:r w:rsidRPr="006C387C">
        <w:t xml:space="preserve">Clean audio stream </w:t>
      </w:r>
      <w:proofErr w:type="gramStart"/>
      <w:r w:rsidRPr="006C387C">
        <w:t>capture</w:t>
      </w:r>
      <w:proofErr w:type="gramEnd"/>
      <w:r w:rsidRPr="006C387C">
        <w:t xml:space="preserve"> without clipping or excessive ambient gain.</w:t>
      </w:r>
    </w:p>
    <w:p w14:paraId="320C758C" w14:textId="77777777" w:rsidR="006C387C" w:rsidRPr="006C387C" w:rsidRDefault="006C387C" w:rsidP="00E04BF9">
      <w:r w:rsidRPr="006C387C">
        <w:t>Sub-second network latency between the satellite and the Home Assistant server.</w:t>
      </w:r>
    </w:p>
    <w:p w14:paraId="23064704" w14:textId="77777777" w:rsidR="006C387C" w:rsidRPr="006C387C" w:rsidRDefault="006C387C" w:rsidP="00E04BF9">
      <w:r w:rsidRPr="006C387C">
        <w:t>Successful TCP handshake on the designated Wyoming protocol port.</w:t>
      </w:r>
    </w:p>
    <w:p w14:paraId="42DF1F0C" w14:textId="77777777" w:rsidR="006C387C" w:rsidRPr="006C387C" w:rsidRDefault="006C387C" w:rsidP="00E04BF9">
      <w:pPr>
        <w:pStyle w:val="Heading4"/>
        <w:rPr>
          <w:rFonts w:eastAsia="Calibri"/>
        </w:rPr>
      </w:pPr>
      <w:r w:rsidRPr="006C387C">
        <w:rPr>
          <w:rFonts w:eastAsia="Calibri"/>
          <w:b/>
          <w:bCs/>
        </w:rPr>
        <w:t>Documentation &amp; Logs to Review:</w:t>
      </w:r>
    </w:p>
    <w:p w14:paraId="04B6EADA" w14:textId="77777777" w:rsidR="006C387C" w:rsidRPr="006C387C" w:rsidRDefault="006C387C" w:rsidP="00E04BF9">
      <w:r w:rsidRPr="006C387C">
        <w:rPr>
          <w:b/>
          <w:bCs/>
        </w:rPr>
        <w:t>Wyoming Protocol Specification:</w:t>
      </w:r>
      <w:r w:rsidRPr="006C387C">
        <w:t xml:space="preserve"> Understanding how audio chunks and events (like Wake) are serialized.</w:t>
      </w:r>
    </w:p>
    <w:p w14:paraId="785C585A" w14:textId="77777777" w:rsidR="006C387C" w:rsidRPr="006C387C" w:rsidRDefault="006C387C" w:rsidP="00E04BF9">
      <w:r w:rsidRPr="006C387C">
        <w:rPr>
          <w:b/>
          <w:bCs/>
        </w:rPr>
        <w:lastRenderedPageBreak/>
        <w:t>Satellite Firmware Logs:</w:t>
      </w:r>
      <w:r w:rsidRPr="006C387C">
        <w:t xml:space="preserve"> Serial/Console logs from the satellite device to verify microphone initialization and Wi-Fi RSSI (signal strength).</w:t>
      </w:r>
    </w:p>
    <w:p w14:paraId="09B66684" w14:textId="77777777" w:rsidR="006C387C" w:rsidRPr="006C387C" w:rsidRDefault="006C387C" w:rsidP="00E04BF9">
      <w:r w:rsidRPr="006C387C">
        <w:rPr>
          <w:b/>
          <w:bCs/>
        </w:rPr>
        <w:t>Home Assistant Wyoming Integration Logs:</w:t>
      </w:r>
      <w:r w:rsidRPr="006C387C">
        <w:t xml:space="preserve"> Set the specific Wyoming container/add-on log level to debug to verify the incoming connection from the satellite's IP.</w:t>
      </w:r>
    </w:p>
    <w:p w14:paraId="35878622" w14:textId="77777777" w:rsidR="006C387C" w:rsidRPr="006C387C" w:rsidRDefault="006C387C" w:rsidP="00E04BF9">
      <w:pPr>
        <w:pStyle w:val="Heading2"/>
        <w:rPr>
          <w:rFonts w:eastAsia="Calibri"/>
          <w:b/>
          <w:bCs/>
        </w:rPr>
      </w:pPr>
      <w:bookmarkStart w:id="3" w:name="_Toc233176166"/>
      <w:r w:rsidRPr="006C387C">
        <w:rPr>
          <w:rFonts w:eastAsia="Calibri"/>
          <w:b/>
          <w:bCs/>
        </w:rPr>
        <w:t>Phase B: Wake Word &amp; Speech-to-Text (STT)</w:t>
      </w:r>
      <w:bookmarkEnd w:id="3"/>
    </w:p>
    <w:p w14:paraId="2B319853" w14:textId="77777777" w:rsidR="006C387C" w:rsidRPr="006C387C" w:rsidRDefault="006C387C" w:rsidP="00E04BF9">
      <w:r w:rsidRPr="006C387C">
        <w:t>Once the server receives the stream, it must accurately detect the wake word (if open-wake-word is server-side) and convert the subsequent audio to text (e.g., via Whisper).</w:t>
      </w:r>
    </w:p>
    <w:p w14:paraId="28AD770E" w14:textId="77777777" w:rsidR="006C387C" w:rsidRPr="006C387C" w:rsidRDefault="006C387C" w:rsidP="00E04BF9">
      <w:pPr>
        <w:pStyle w:val="Heading3"/>
        <w:rPr>
          <w:rFonts w:eastAsia="Calibri"/>
        </w:rPr>
      </w:pPr>
      <w:bookmarkStart w:id="4" w:name="_Toc233176167"/>
      <w:r w:rsidRPr="006C387C">
        <w:rPr>
          <w:rFonts w:eastAsia="Calibri"/>
          <w:b/>
          <w:bCs/>
        </w:rPr>
        <w:t>Conditions to Meet:</w:t>
      </w:r>
      <w:bookmarkEnd w:id="4"/>
    </w:p>
    <w:p w14:paraId="21BD11D4" w14:textId="77777777" w:rsidR="006C387C" w:rsidRPr="006C387C" w:rsidRDefault="006C387C" w:rsidP="00E04BF9">
      <w:r w:rsidRPr="006C387C">
        <w:rPr>
          <w:b/>
          <w:bCs/>
        </w:rPr>
        <w:t>Wake Word Accuracy:</w:t>
      </w:r>
      <w:r w:rsidRPr="006C387C">
        <w:t xml:space="preserve"> High true-positive rate with minimal false triggers.</w:t>
      </w:r>
    </w:p>
    <w:p w14:paraId="6D61BF44" w14:textId="77777777" w:rsidR="006C387C" w:rsidRPr="006C387C" w:rsidRDefault="006C387C" w:rsidP="00E04BF9">
      <w:r w:rsidRPr="006C387C">
        <w:rPr>
          <w:b/>
          <w:bCs/>
        </w:rPr>
        <w:t>STT Processing Time:</w:t>
      </w:r>
      <w:r w:rsidRPr="006C387C">
        <w:t xml:space="preserve"> Whisper processing time should ideally </w:t>
      </w:r>
      <w:proofErr w:type="gramStart"/>
      <w:r w:rsidRPr="006C387C">
        <w:t>be under</w:t>
      </w:r>
      <w:proofErr w:type="gramEnd"/>
      <w:r w:rsidRPr="006C387C">
        <w:t xml:space="preserve"> second for standard commands.</w:t>
      </w:r>
    </w:p>
    <w:p w14:paraId="59F377F5" w14:textId="77777777" w:rsidR="006C387C" w:rsidRPr="006C387C" w:rsidRDefault="006C387C" w:rsidP="00E04BF9">
      <w:r w:rsidRPr="006C387C">
        <w:rPr>
          <w:b/>
          <w:bCs/>
        </w:rPr>
        <w:t>Transcription Accuracy:</w:t>
      </w:r>
      <w:r w:rsidRPr="006C387C">
        <w:t xml:space="preserve"> Exact matching of standard entity names and domains.</w:t>
      </w:r>
    </w:p>
    <w:p w14:paraId="6C4DCD57" w14:textId="77777777" w:rsidR="006C387C" w:rsidRPr="006C387C" w:rsidRDefault="006C387C" w:rsidP="00E04BF9">
      <w:r w:rsidRPr="006C387C">
        <w:rPr>
          <w:b/>
          <w:bCs/>
        </w:rPr>
        <w:t>Documentation &amp; Logs to Review:</w:t>
      </w:r>
    </w:p>
    <w:p w14:paraId="7FCB6C8D" w14:textId="77777777" w:rsidR="006C387C" w:rsidRPr="006C387C" w:rsidRDefault="006C387C" w:rsidP="00E04BF9">
      <w:r w:rsidRPr="006C387C">
        <w:rPr>
          <w:b/>
          <w:bCs/>
        </w:rPr>
        <w:t>Home Assistant Voice Architecture Docs:</w:t>
      </w:r>
      <w:r w:rsidRPr="006C387C">
        <w:t xml:space="preserve"> Focus on the </w:t>
      </w:r>
      <w:proofErr w:type="spellStart"/>
      <w:r w:rsidRPr="006C387C">
        <w:t>assist_pipeline</w:t>
      </w:r>
      <w:proofErr w:type="spellEnd"/>
      <w:r w:rsidRPr="006C387C">
        <w:t xml:space="preserve"> component documentation.</w:t>
      </w:r>
    </w:p>
    <w:p w14:paraId="3A10576E" w14:textId="77777777" w:rsidR="006C387C" w:rsidRPr="006C387C" w:rsidRDefault="006C387C" w:rsidP="00E04BF9">
      <w:r w:rsidRPr="006C387C">
        <w:rPr>
          <w:b/>
          <w:bCs/>
        </w:rPr>
        <w:t>Add-on Logs (Whisper / open-wake-word):</w:t>
      </w:r>
      <w:r w:rsidRPr="006C387C">
        <w:t xml:space="preserve"> Look for VAD (Voice Activity Detection) thresholds and chunk processing times.</w:t>
      </w:r>
    </w:p>
    <w:p w14:paraId="1FF6FAB1" w14:textId="77777777" w:rsidR="006C387C" w:rsidRPr="006C387C" w:rsidRDefault="006C387C" w:rsidP="00E04BF9">
      <w:r w:rsidRPr="006C387C">
        <w:rPr>
          <w:b/>
          <w:bCs/>
        </w:rPr>
        <w:t>HA Core Developer Docs:</w:t>
      </w:r>
      <w:r w:rsidRPr="006C387C">
        <w:t xml:space="preserve"> Review the Pipeline debug tool schema (Settings -&gt; Voice Assistants -&gt; Debug).</w:t>
      </w:r>
    </w:p>
    <w:p w14:paraId="60FC2912" w14:textId="77777777" w:rsidR="006C387C" w:rsidRPr="006C387C" w:rsidRDefault="006C387C" w:rsidP="00E04BF9">
      <w:pPr>
        <w:pStyle w:val="Heading2"/>
        <w:rPr>
          <w:rFonts w:eastAsia="Calibri"/>
          <w:b/>
          <w:bCs/>
        </w:rPr>
      </w:pPr>
      <w:bookmarkStart w:id="5" w:name="_Toc233176168"/>
      <w:r w:rsidRPr="006C387C">
        <w:rPr>
          <w:rFonts w:eastAsia="Calibri"/>
          <w:b/>
          <w:bCs/>
        </w:rPr>
        <w:t>Phase C: Intent Recognition &amp; Execution (HA Core)</w:t>
      </w:r>
      <w:bookmarkEnd w:id="5"/>
    </w:p>
    <w:p w14:paraId="44C09066" w14:textId="77777777" w:rsidR="006C387C" w:rsidRPr="006C387C" w:rsidRDefault="006C387C" w:rsidP="00E04BF9">
      <w:r w:rsidRPr="006C387C">
        <w:t>The plaintext string from the STT engine is passed to the conversation agent (like Conversation Core or a local LLM) to match against a registered intent.</w:t>
      </w:r>
    </w:p>
    <w:p w14:paraId="2A70725F" w14:textId="77777777" w:rsidR="006C387C" w:rsidRPr="006C387C" w:rsidRDefault="006C387C" w:rsidP="00E04BF9">
      <w:pPr>
        <w:pStyle w:val="Heading3"/>
        <w:rPr>
          <w:rFonts w:eastAsia="Calibri"/>
        </w:rPr>
      </w:pPr>
      <w:bookmarkStart w:id="6" w:name="_Toc233176169"/>
      <w:r w:rsidRPr="006C387C">
        <w:rPr>
          <w:rFonts w:eastAsia="Calibri"/>
          <w:b/>
          <w:bCs/>
        </w:rPr>
        <w:t>Conditions to Meet:</w:t>
      </w:r>
      <w:bookmarkEnd w:id="6"/>
    </w:p>
    <w:p w14:paraId="36E06DC5" w14:textId="77777777" w:rsidR="006C387C" w:rsidRPr="006C387C" w:rsidRDefault="006C387C" w:rsidP="00E04BF9">
      <w:r w:rsidRPr="006C387C">
        <w:t xml:space="preserve">The intent parser must accurately resolve aliases and areas (e.g., mapping "turn on kitchen overheads" to </w:t>
      </w:r>
      <w:proofErr w:type="spellStart"/>
      <w:proofErr w:type="gramStart"/>
      <w:r w:rsidRPr="006C387C">
        <w:t>light.kitchen</w:t>
      </w:r>
      <w:proofErr w:type="gramEnd"/>
      <w:r w:rsidRPr="006C387C">
        <w:t>_lights</w:t>
      </w:r>
      <w:proofErr w:type="spellEnd"/>
      <w:r w:rsidRPr="006C387C">
        <w:t>).</w:t>
      </w:r>
    </w:p>
    <w:p w14:paraId="5ADFEE70" w14:textId="77777777" w:rsidR="006C387C" w:rsidRPr="006C387C" w:rsidRDefault="006C387C" w:rsidP="00E04BF9">
      <w:r w:rsidRPr="006C387C">
        <w:t>State changes must execute locally instantly without cloud dependency.</w:t>
      </w:r>
    </w:p>
    <w:p w14:paraId="5BCB30A7" w14:textId="77777777" w:rsidR="006C387C" w:rsidRPr="006C387C" w:rsidRDefault="006C387C" w:rsidP="00E04BF9">
      <w:pPr>
        <w:pStyle w:val="Heading4"/>
        <w:rPr>
          <w:rFonts w:eastAsia="Calibri"/>
        </w:rPr>
      </w:pPr>
      <w:r w:rsidRPr="006C387C">
        <w:rPr>
          <w:rFonts w:eastAsia="Calibri"/>
          <w:b/>
          <w:bCs/>
        </w:rPr>
        <w:t>Documentation &amp; Logs to Review:</w:t>
      </w:r>
    </w:p>
    <w:p w14:paraId="1D165B13" w14:textId="77777777" w:rsidR="006C387C" w:rsidRPr="006C387C" w:rsidRDefault="006C387C" w:rsidP="00E04BF9">
      <w:r w:rsidRPr="006C387C">
        <w:rPr>
          <w:b/>
          <w:bCs/>
        </w:rPr>
        <w:t>Intent Recognition Documentation:</w:t>
      </w:r>
      <w:r w:rsidRPr="006C387C">
        <w:t xml:space="preserve"> Review Home Assistant's built-in sentences repository (home-assistant/intents on GitHub).</w:t>
      </w:r>
    </w:p>
    <w:p w14:paraId="7DB0AAA9" w14:textId="77777777" w:rsidR="006C387C" w:rsidRPr="006C387C" w:rsidRDefault="006C387C" w:rsidP="00E04BF9">
      <w:r w:rsidRPr="006C387C">
        <w:rPr>
          <w:b/>
          <w:bCs/>
        </w:rPr>
        <w:lastRenderedPageBreak/>
        <w:t>homeassistant.log:</w:t>
      </w:r>
      <w:r w:rsidRPr="006C387C">
        <w:t xml:space="preserve"> Filter for </w:t>
      </w:r>
      <w:proofErr w:type="spellStart"/>
      <w:proofErr w:type="gramStart"/>
      <w:r w:rsidRPr="006C387C">
        <w:t>homeassistant.components</w:t>
      </w:r>
      <w:proofErr w:type="gramEnd"/>
      <w:r w:rsidRPr="006C387C">
        <w:t>.conversation</w:t>
      </w:r>
      <w:proofErr w:type="spellEnd"/>
      <w:r w:rsidRPr="006C387C">
        <w:t xml:space="preserve"> at debug level to see how sentences are parsed against the current area/device registry.</w:t>
      </w:r>
    </w:p>
    <w:p w14:paraId="7D900F86" w14:textId="77777777" w:rsidR="006C387C" w:rsidRPr="006C387C" w:rsidRDefault="006C387C" w:rsidP="00E04BF9">
      <w:pPr>
        <w:pStyle w:val="Heading2"/>
        <w:rPr>
          <w:rFonts w:eastAsia="Calibri"/>
          <w:b/>
          <w:bCs/>
        </w:rPr>
      </w:pPr>
      <w:bookmarkStart w:id="7" w:name="_Toc233176170"/>
      <w:r w:rsidRPr="006C387C">
        <w:rPr>
          <w:rFonts w:eastAsia="Calibri"/>
          <w:b/>
          <w:bCs/>
        </w:rPr>
        <w:t>Phase D: Text-to-Speech (TTS) &amp; Audio Generation</w:t>
      </w:r>
      <w:bookmarkEnd w:id="7"/>
    </w:p>
    <w:p w14:paraId="1AB08AE2" w14:textId="77777777" w:rsidR="006C387C" w:rsidRPr="006C387C" w:rsidRDefault="006C387C" w:rsidP="00E04BF9">
      <w:r w:rsidRPr="006C387C">
        <w:t>Once the intent is executed, Home Assistant generates a textual response (e.g., "Turned on the light") and converts it to audio chunks (e.g., via Piper).</w:t>
      </w:r>
    </w:p>
    <w:p w14:paraId="01CCB5AE" w14:textId="77777777" w:rsidR="006C387C" w:rsidRPr="006C387C" w:rsidRDefault="006C387C" w:rsidP="00E04BF9">
      <w:pPr>
        <w:pStyle w:val="Heading3"/>
        <w:rPr>
          <w:rFonts w:eastAsia="Calibri"/>
        </w:rPr>
      </w:pPr>
      <w:bookmarkStart w:id="8" w:name="_Toc233176171"/>
      <w:r w:rsidRPr="006C387C">
        <w:rPr>
          <w:rFonts w:eastAsia="Calibri"/>
          <w:b/>
          <w:bCs/>
        </w:rPr>
        <w:t>Conditions to Meet:</w:t>
      </w:r>
      <w:bookmarkEnd w:id="8"/>
    </w:p>
    <w:p w14:paraId="256282D1" w14:textId="77777777" w:rsidR="006C387C" w:rsidRPr="006C387C" w:rsidRDefault="006C387C" w:rsidP="00E04BF9">
      <w:r w:rsidRPr="006C387C">
        <w:t>TTS generation latency must be minimal (Piper should stream audio back almost instantly).</w:t>
      </w:r>
    </w:p>
    <w:p w14:paraId="4F416504" w14:textId="77777777" w:rsidR="006C387C" w:rsidRPr="006C387C" w:rsidRDefault="006C387C" w:rsidP="00E04BF9">
      <w:r w:rsidRPr="006C387C">
        <w:t>Audio sample rate and format must match what the satellite hardware natively expects (typically raw PCM 16kHz, 16-bit mono).</w:t>
      </w:r>
    </w:p>
    <w:p w14:paraId="1ACD3A2C" w14:textId="77777777" w:rsidR="006C387C" w:rsidRPr="006C387C" w:rsidRDefault="006C387C" w:rsidP="00E04BF9">
      <w:pPr>
        <w:pStyle w:val="Heading4"/>
        <w:rPr>
          <w:rFonts w:eastAsia="Calibri"/>
        </w:rPr>
      </w:pPr>
      <w:r w:rsidRPr="006C387C">
        <w:rPr>
          <w:rFonts w:eastAsia="Calibri"/>
          <w:b/>
          <w:bCs/>
        </w:rPr>
        <w:t>Documentation &amp; Logs to Review:</w:t>
      </w:r>
    </w:p>
    <w:p w14:paraId="4E3D7D27" w14:textId="77777777" w:rsidR="006C387C" w:rsidRPr="006C387C" w:rsidRDefault="006C387C" w:rsidP="00E04BF9">
      <w:r w:rsidRPr="006C387C">
        <w:rPr>
          <w:b/>
          <w:bCs/>
        </w:rPr>
        <w:t>Piper Documentation:</w:t>
      </w:r>
      <w:r w:rsidRPr="006C387C">
        <w:t xml:space="preserve"> Check voice model configuration (.</w:t>
      </w:r>
      <w:proofErr w:type="spellStart"/>
      <w:r w:rsidRPr="006C387C">
        <w:t>onnx</w:t>
      </w:r>
      <w:proofErr w:type="spellEnd"/>
      <w:r w:rsidRPr="006C387C">
        <w:t>) scaling options for performance tuning.</w:t>
      </w:r>
    </w:p>
    <w:p w14:paraId="27F732D6" w14:textId="77777777" w:rsidR="006C387C" w:rsidRPr="006C387C" w:rsidRDefault="006C387C" w:rsidP="00E04BF9">
      <w:r w:rsidRPr="006C387C">
        <w:rPr>
          <w:b/>
          <w:bCs/>
        </w:rPr>
        <w:t>Assist Pipeline Step Metrics:</w:t>
      </w:r>
      <w:r w:rsidRPr="006C387C">
        <w:t xml:space="preserve"> Reviewing the specific JSON execution steps to isolate how long TTS generation took versus execution.</w:t>
      </w:r>
    </w:p>
    <w:p w14:paraId="51660446" w14:textId="77777777" w:rsidR="006C387C" w:rsidRPr="006C387C" w:rsidRDefault="006C387C" w:rsidP="00E04BF9">
      <w:pPr>
        <w:pStyle w:val="Heading2"/>
        <w:rPr>
          <w:rFonts w:eastAsia="Calibri"/>
          <w:b/>
          <w:bCs/>
        </w:rPr>
      </w:pPr>
      <w:bookmarkStart w:id="9" w:name="_Toc233176172"/>
      <w:r w:rsidRPr="006C387C">
        <w:rPr>
          <w:rFonts w:eastAsia="Calibri"/>
          <w:b/>
          <w:bCs/>
        </w:rPr>
        <w:t>Phase E: Network Return &amp; Satellite Playback</w:t>
      </w:r>
      <w:bookmarkEnd w:id="9"/>
    </w:p>
    <w:p w14:paraId="51BEC4AD" w14:textId="77777777" w:rsidR="006C387C" w:rsidRPr="006C387C" w:rsidRDefault="006C387C" w:rsidP="00E04BF9">
      <w:r w:rsidRPr="006C387C">
        <w:t>The audio payload travels back over the Wyoming protocol to the satellite, which decodes it and plays it via the speaker.</w:t>
      </w:r>
    </w:p>
    <w:p w14:paraId="1E8BF31F" w14:textId="77777777" w:rsidR="006C387C" w:rsidRPr="006C387C" w:rsidRDefault="006C387C" w:rsidP="00E04BF9">
      <w:pPr>
        <w:pStyle w:val="Heading3"/>
        <w:rPr>
          <w:rFonts w:eastAsia="Calibri"/>
        </w:rPr>
      </w:pPr>
      <w:bookmarkStart w:id="10" w:name="_Toc233176173"/>
      <w:r w:rsidRPr="006C387C">
        <w:rPr>
          <w:rFonts w:eastAsia="Calibri"/>
          <w:b/>
          <w:bCs/>
        </w:rPr>
        <w:t>Conditions to Meet:</w:t>
      </w:r>
      <w:bookmarkEnd w:id="10"/>
    </w:p>
    <w:p w14:paraId="79FAB0AB" w14:textId="77777777" w:rsidR="006C387C" w:rsidRPr="006C387C" w:rsidRDefault="006C387C" w:rsidP="00E04BF9">
      <w:r w:rsidRPr="006C387C">
        <w:t>No audio stuttering, dropouts, or buffer underruns on the satellite.</w:t>
      </w:r>
    </w:p>
    <w:p w14:paraId="21588A1B" w14:textId="77777777" w:rsidR="006C387C" w:rsidRPr="006C387C" w:rsidRDefault="006C387C" w:rsidP="00E04BF9">
      <w:r w:rsidRPr="006C387C">
        <w:t>Immediate readiness of the satellite to return to an idle/listening state post-playback.</w:t>
      </w:r>
    </w:p>
    <w:p w14:paraId="5CB6FC8F" w14:textId="77777777" w:rsidR="006C387C" w:rsidRPr="006C387C" w:rsidRDefault="006C387C" w:rsidP="00E04BF9">
      <w:pPr>
        <w:pStyle w:val="Heading4"/>
        <w:rPr>
          <w:rFonts w:eastAsia="Calibri"/>
        </w:rPr>
      </w:pPr>
      <w:r w:rsidRPr="006C387C">
        <w:rPr>
          <w:rFonts w:eastAsia="Calibri"/>
          <w:b/>
          <w:bCs/>
        </w:rPr>
        <w:t>Documentation &amp; Logs to Review:</w:t>
      </w:r>
    </w:p>
    <w:p w14:paraId="7303D01D" w14:textId="77777777" w:rsidR="006C387C" w:rsidRPr="006C387C" w:rsidRDefault="006C387C" w:rsidP="00E04BF9">
      <w:r w:rsidRPr="006C387C">
        <w:rPr>
          <w:b/>
          <w:bCs/>
        </w:rPr>
        <w:t>Satellite Audio Driver Docs:</w:t>
      </w:r>
      <w:r w:rsidRPr="006C387C">
        <w:t xml:space="preserve"> Looking at DAC (Digital-to-Analog Converter) configuration or IIS/I2S timing protocols if troubleshooting choppy audio.</w:t>
      </w:r>
    </w:p>
    <w:p w14:paraId="7453E464" w14:textId="77777777" w:rsidR="006C387C" w:rsidRPr="006C387C" w:rsidRDefault="006C387C" w:rsidP="00E04BF9">
      <w:pPr>
        <w:pStyle w:val="Heading2"/>
        <w:rPr>
          <w:rFonts w:eastAsia="Calibri"/>
          <w:b/>
          <w:bCs/>
        </w:rPr>
      </w:pPr>
      <w:bookmarkStart w:id="11" w:name="_Toc233176174"/>
      <w:r w:rsidRPr="006C387C">
        <w:rPr>
          <w:rFonts w:eastAsia="Calibri"/>
          <w:b/>
          <w:bCs/>
        </w:rPr>
        <w:t>3. The Core Diagnostic Tool: Assist Pipeline Debugger</w:t>
      </w:r>
      <w:bookmarkEnd w:id="11"/>
    </w:p>
    <w:p w14:paraId="516DB3E8" w14:textId="77777777" w:rsidR="006C387C" w:rsidRPr="006C387C" w:rsidRDefault="006C387C" w:rsidP="00E04BF9">
      <w:r w:rsidRPr="006C387C">
        <w:t xml:space="preserve">The absolute single most critical document/tool you will look at during this testing is the </w:t>
      </w:r>
      <w:r w:rsidRPr="006C387C">
        <w:rPr>
          <w:b/>
          <w:bCs/>
        </w:rPr>
        <w:t>Assist Pipeline Debug Graph</w:t>
      </w:r>
      <w:r w:rsidRPr="006C387C">
        <w:t xml:space="preserve"> within Home Assistant.</w:t>
      </w:r>
    </w:p>
    <w:p w14:paraId="789BB48D" w14:textId="77777777" w:rsidR="006C387C" w:rsidRPr="006C387C" w:rsidRDefault="006C387C" w:rsidP="00E04BF9">
      <w:r w:rsidRPr="006C387C">
        <w:t>When you run a test voice command, Home Assistant records a complete JSON object detailing every single step. It breaks down:</w:t>
      </w:r>
    </w:p>
    <w:p w14:paraId="086A8D4C" w14:textId="77777777" w:rsidR="006C387C" w:rsidRPr="006C387C" w:rsidRDefault="006C387C" w:rsidP="00E04BF9">
      <w:r w:rsidRPr="006C387C">
        <w:rPr>
          <w:b/>
          <w:bCs/>
        </w:rPr>
        <w:t>Engine timings</w:t>
      </w:r>
      <w:r w:rsidRPr="006C387C">
        <w:t xml:space="preserve"> (how many milliseconds spent on STT, Intent, and TTS).</w:t>
      </w:r>
    </w:p>
    <w:p w14:paraId="7ABB4AB0" w14:textId="77777777" w:rsidR="006C387C" w:rsidRPr="006C387C" w:rsidRDefault="006C387C" w:rsidP="00E04BF9">
      <w:r w:rsidRPr="006C387C">
        <w:rPr>
          <w:b/>
          <w:bCs/>
        </w:rPr>
        <w:t>Audio properties</w:t>
      </w:r>
      <w:r w:rsidRPr="006C387C">
        <w:t xml:space="preserve"> received.</w:t>
      </w:r>
    </w:p>
    <w:p w14:paraId="7E2D36F9" w14:textId="77777777" w:rsidR="006C387C" w:rsidRPr="006C387C" w:rsidRDefault="006C387C" w:rsidP="00E04BF9">
      <w:r w:rsidRPr="006C387C">
        <w:rPr>
          <w:b/>
          <w:bCs/>
        </w:rPr>
        <w:lastRenderedPageBreak/>
        <w:t>Raw text</w:t>
      </w:r>
      <w:r w:rsidRPr="006C387C">
        <w:t xml:space="preserve"> interpreted.</w:t>
      </w:r>
    </w:p>
    <w:p w14:paraId="27A2E42C" w14:textId="77777777" w:rsidR="006C387C" w:rsidRPr="006C387C" w:rsidRDefault="006C387C" w:rsidP="00E04BF9">
      <w:r w:rsidRPr="006C387C">
        <w:t xml:space="preserve">Where should we start </w:t>
      </w:r>
      <w:proofErr w:type="gramStart"/>
      <w:r w:rsidRPr="006C387C">
        <w:t>diving in</w:t>
      </w:r>
      <w:proofErr w:type="gramEnd"/>
      <w:r w:rsidRPr="006C387C">
        <w:t xml:space="preserve"> first? We can focus on the </w:t>
      </w:r>
      <w:r w:rsidRPr="006C387C">
        <w:rPr>
          <w:b/>
          <w:bCs/>
        </w:rPr>
        <w:t>hardware/network layer</w:t>
      </w:r>
      <w:r w:rsidRPr="006C387C">
        <w:t xml:space="preserve"> (verifying the audio stream format and network stability) or jump straight into configuring the </w:t>
      </w:r>
      <w:r w:rsidRPr="006C387C">
        <w:rPr>
          <w:b/>
          <w:bCs/>
        </w:rPr>
        <w:t>debug logging</w:t>
      </w:r>
      <w:r w:rsidRPr="006C387C">
        <w:t xml:space="preserve"> for the server-side components.</w:t>
      </w:r>
    </w:p>
    <w:p w14:paraId="2F182D40" w14:textId="77777777" w:rsidR="006C387C" w:rsidRPr="006C387C" w:rsidRDefault="006C387C" w:rsidP="00E04BF9">
      <w:r w:rsidRPr="006C387C">
        <w:t xml:space="preserve">In my condition, I would also hope that the wake would be detected by the satellite device. And I am looking at some sort of analog detection on microphone for testing purposes and um network snooping. And when I communicate from the Wyoming protocol, Piper protocol, all that through home assistant, that is over a private </w:t>
      </w:r>
      <w:proofErr w:type="gramStart"/>
      <w:r w:rsidRPr="006C387C">
        <w:t>back end</w:t>
      </w:r>
      <w:proofErr w:type="gramEnd"/>
      <w:r w:rsidRPr="006C387C">
        <w:t xml:space="preserve"> network that's inside of a </w:t>
      </w:r>
      <w:proofErr w:type="spellStart"/>
      <w:r w:rsidRPr="006C387C">
        <w:t>promax</w:t>
      </w:r>
      <w:proofErr w:type="spellEnd"/>
      <w:r w:rsidRPr="006C387C">
        <w:t xml:space="preserve"> container.</w:t>
      </w:r>
    </w:p>
    <w:p w14:paraId="4D8CABBE" w14:textId="77777777" w:rsidR="006C387C" w:rsidRPr="006C387C" w:rsidRDefault="006C387C" w:rsidP="00E04BF9">
      <w:r w:rsidRPr="006C387C">
        <w:t xml:space="preserve">Running everything locally inside a </w:t>
      </w:r>
      <w:proofErr w:type="spellStart"/>
      <w:r w:rsidRPr="006C387C">
        <w:t>Proxmox</w:t>
      </w:r>
      <w:proofErr w:type="spellEnd"/>
      <w:r w:rsidRPr="006C387C">
        <w:t xml:space="preserve"> environment over a private backend network is the gold standard for a privacy-focused smart home. It gives you absolute control over the network stack, making packet inspection and performance tuning incredibly clean.</w:t>
      </w:r>
    </w:p>
    <w:p w14:paraId="28A57A68" w14:textId="77777777" w:rsidR="006C387C" w:rsidRPr="006C387C" w:rsidRDefault="006C387C" w:rsidP="00E04BF9">
      <w:r w:rsidRPr="006C387C">
        <w:t xml:space="preserve">Since your design requires </w:t>
      </w:r>
      <w:r w:rsidRPr="006C387C">
        <w:rPr>
          <w:b/>
          <w:bCs/>
        </w:rPr>
        <w:t>on-device wake word detection</w:t>
      </w:r>
      <w:r w:rsidRPr="006C387C">
        <w:t xml:space="preserve">, </w:t>
      </w:r>
      <w:r w:rsidRPr="006C387C">
        <w:rPr>
          <w:b/>
          <w:bCs/>
        </w:rPr>
        <w:t>analog microphone testing</w:t>
      </w:r>
      <w:r w:rsidRPr="006C387C">
        <w:t xml:space="preserve">, and </w:t>
      </w:r>
      <w:r w:rsidRPr="006C387C">
        <w:rPr>
          <w:b/>
          <w:bCs/>
        </w:rPr>
        <w:t>network snooping</w:t>
      </w:r>
      <w:r w:rsidRPr="006C387C">
        <w:t xml:space="preserve"> across your </w:t>
      </w:r>
      <w:proofErr w:type="spellStart"/>
      <w:r w:rsidRPr="006C387C">
        <w:t>Proxmox</w:t>
      </w:r>
      <w:proofErr w:type="spellEnd"/>
      <w:r w:rsidRPr="006C387C">
        <w:t>/Wyoming boundary, let's break down the conditions, tools, and documentation needed to test this specific architecture.</w:t>
      </w:r>
    </w:p>
    <w:p w14:paraId="6F55AE36" w14:textId="77777777" w:rsidR="006C387C" w:rsidRPr="006C387C" w:rsidRDefault="006C387C" w:rsidP="00E04BF9">
      <w:pPr>
        <w:pStyle w:val="Heading3"/>
        <w:rPr>
          <w:rFonts w:eastAsia="Calibri"/>
          <w:b/>
          <w:bCs/>
        </w:rPr>
      </w:pPr>
      <w:bookmarkStart w:id="12" w:name="_Toc233176175"/>
      <w:r w:rsidRPr="006C387C">
        <w:rPr>
          <w:rFonts w:eastAsia="Calibri"/>
          <w:b/>
          <w:bCs/>
        </w:rPr>
        <w:t>1. Network Topography &amp; Snooping Strategy</w:t>
      </w:r>
      <w:bookmarkEnd w:id="12"/>
    </w:p>
    <w:p w14:paraId="450943EE" w14:textId="77777777" w:rsidR="006C387C" w:rsidRPr="006C387C" w:rsidRDefault="006C387C" w:rsidP="00E04BF9">
      <w:r w:rsidRPr="006C387C">
        <w:t xml:space="preserve">Because your satellite communicates with a Home Assistant stack hosted within </w:t>
      </w:r>
      <w:proofErr w:type="spellStart"/>
      <w:r w:rsidRPr="006C387C">
        <w:t>Proxmox</w:t>
      </w:r>
      <w:proofErr w:type="spellEnd"/>
      <w:r w:rsidRPr="006C387C">
        <w:t xml:space="preserve"> LXC containers or VMs, your "snooping" will take place at the virtual bridge layer (</w:t>
      </w:r>
      <w:proofErr w:type="spellStart"/>
      <w:r w:rsidRPr="006C387C">
        <w:t>vmbr</w:t>
      </w:r>
      <w:proofErr w:type="spellEnd"/>
      <w:r w:rsidRPr="006C387C">
        <w:t>) or directly inside the container network namespaces.</w:t>
      </w:r>
    </w:p>
    <w:p w14:paraId="0F7FD41C" w14:textId="77777777" w:rsidR="006C387C" w:rsidRPr="006C387C" w:rsidRDefault="006C387C" w:rsidP="00E04BF9">
      <w:pPr>
        <w:pStyle w:val="Heading4"/>
        <w:rPr>
          <w:rFonts w:eastAsia="Calibri"/>
          <w:b/>
          <w:bCs/>
        </w:rPr>
      </w:pPr>
      <w:r w:rsidRPr="006C387C">
        <w:rPr>
          <w:rFonts w:eastAsia="Calibri"/>
          <w:b/>
          <w:bCs/>
        </w:rPr>
        <w:t>Conditions to Meet</w:t>
      </w:r>
    </w:p>
    <w:p w14:paraId="35F8F710" w14:textId="77777777" w:rsidR="006C387C" w:rsidRPr="00E04BF9" w:rsidRDefault="006C387C">
      <w:pPr>
        <w:pStyle w:val="ListParagraph"/>
        <w:numPr>
          <w:ilvl w:val="0"/>
          <w:numId w:val="3"/>
        </w:numPr>
      </w:pPr>
      <w:r w:rsidRPr="00E04BF9">
        <w:rPr>
          <w:b/>
          <w:bCs/>
        </w:rPr>
        <w:t>Isolate Traffic:</w:t>
      </w:r>
      <w:r w:rsidRPr="00E04BF9">
        <w:t xml:space="preserve"> Ensure your private backend network doesn't throttle or drop the small, sustained UDP/TCP packets used by the Wyoming protocol.</w:t>
      </w:r>
    </w:p>
    <w:p w14:paraId="2B2ADFD4" w14:textId="77777777" w:rsidR="006C387C" w:rsidRPr="00E04BF9" w:rsidRDefault="006C387C">
      <w:pPr>
        <w:pStyle w:val="ListParagraph"/>
        <w:numPr>
          <w:ilvl w:val="0"/>
          <w:numId w:val="3"/>
        </w:numPr>
      </w:pPr>
      <w:r w:rsidRPr="00E04BF9">
        <w:rPr>
          <w:b/>
          <w:bCs/>
        </w:rPr>
        <w:t>Snooping Access:</w:t>
      </w:r>
      <w:r w:rsidRPr="00E04BF9">
        <w:t xml:space="preserve"> The host or a designated monitoring container must have permission to capture traffic traversing the virtual bridge without disrupting the pipeline.</w:t>
      </w:r>
    </w:p>
    <w:p w14:paraId="26D998A4" w14:textId="77777777" w:rsidR="006C387C" w:rsidRPr="006C387C" w:rsidRDefault="006C387C" w:rsidP="00E04BF9">
      <w:pPr>
        <w:pStyle w:val="Heading4"/>
        <w:rPr>
          <w:rFonts w:eastAsia="Calibri"/>
          <w:b/>
          <w:bCs/>
        </w:rPr>
      </w:pPr>
      <w:r w:rsidRPr="006C387C">
        <w:rPr>
          <w:rFonts w:eastAsia="Calibri"/>
          <w:b/>
          <w:bCs/>
        </w:rPr>
        <w:t>Document &amp; Tooling Architecture</w:t>
      </w:r>
    </w:p>
    <w:p w14:paraId="04C19024" w14:textId="77777777" w:rsidR="006C387C" w:rsidRPr="006C387C" w:rsidRDefault="006C387C" w:rsidP="00E04BF9">
      <w:pPr>
        <w:ind w:left="720"/>
      </w:pPr>
      <w:r w:rsidRPr="006C387C">
        <w:t>[Satellite Device] ─</w:t>
      </w:r>
      <w:proofErr w:type="gramStart"/>
      <w:r w:rsidRPr="006C387C">
        <w:t>─(</w:t>
      </w:r>
      <w:proofErr w:type="gramEnd"/>
      <w:r w:rsidRPr="006C387C">
        <w:t xml:space="preserve">Physical </w:t>
      </w:r>
      <w:proofErr w:type="gramStart"/>
      <w:r w:rsidRPr="006C387C">
        <w:t>Network)─</w:t>
      </w:r>
      <w:proofErr w:type="gramEnd"/>
      <w:r w:rsidRPr="006C387C">
        <w:t>─&gt; [</w:t>
      </w:r>
      <w:proofErr w:type="spellStart"/>
      <w:r w:rsidRPr="006C387C">
        <w:t>Proxmox</w:t>
      </w:r>
      <w:proofErr w:type="spellEnd"/>
      <w:r w:rsidRPr="006C387C">
        <w:t xml:space="preserve"> Host (</w:t>
      </w:r>
      <w:proofErr w:type="spellStart"/>
      <w:r w:rsidRPr="006C387C">
        <w:t>vmbrX</w:t>
      </w:r>
      <w:proofErr w:type="spellEnd"/>
      <w:r w:rsidRPr="006C387C">
        <w:t>)]</w:t>
      </w:r>
    </w:p>
    <w:p w14:paraId="10C37046" w14:textId="77777777" w:rsidR="006C387C" w:rsidRPr="006C387C" w:rsidRDefault="006C387C" w:rsidP="00E04BF9">
      <w:pPr>
        <w:ind w:left="720"/>
      </w:pPr>
      <w:r w:rsidRPr="006C387C">
        <w:t xml:space="preserve">                                                   │</w:t>
      </w:r>
    </w:p>
    <w:p w14:paraId="34B6F3F0" w14:textId="77777777" w:rsidR="006C387C" w:rsidRPr="006C387C" w:rsidRDefault="006C387C" w:rsidP="00E04BF9">
      <w:pPr>
        <w:ind w:left="720"/>
      </w:pPr>
      <w:r w:rsidRPr="006C387C">
        <w:t xml:space="preserve">                                     ┌─────────────</w:t>
      </w:r>
      <w:r w:rsidRPr="006C387C">
        <w:rPr>
          <w:rFonts w:ascii="MS Gothic" w:eastAsia="MS Gothic" w:hAnsi="MS Gothic" w:cs="MS Gothic" w:hint="eastAsia"/>
        </w:rPr>
        <w:t>┴</w:t>
      </w:r>
      <w:r w:rsidRPr="006C387C">
        <w:t>─────────────┐</w:t>
      </w:r>
    </w:p>
    <w:p w14:paraId="69B9151A" w14:textId="77777777" w:rsidR="006C387C" w:rsidRPr="006C387C" w:rsidRDefault="006C387C" w:rsidP="00E04BF9">
      <w:pPr>
        <w:ind w:left="720"/>
      </w:pPr>
      <w:r w:rsidRPr="006C387C">
        <w:t xml:space="preserve">                                     </w:t>
      </w:r>
      <w:r w:rsidRPr="006C387C">
        <w:rPr>
          <w:rFonts w:ascii="Arial" w:hAnsi="Arial" w:cs="Arial"/>
        </w:rPr>
        <w:t>▼</w:t>
      </w:r>
      <w:r w:rsidRPr="006C387C">
        <w:t xml:space="preserve">                           </w:t>
      </w:r>
      <w:r w:rsidRPr="006C387C">
        <w:rPr>
          <w:rFonts w:ascii="Arial" w:hAnsi="Arial" w:cs="Arial"/>
        </w:rPr>
        <w:t>▼</w:t>
      </w:r>
    </w:p>
    <w:p w14:paraId="7C6B7B41" w14:textId="77777777" w:rsidR="006C387C" w:rsidRPr="006C387C" w:rsidRDefault="006C387C" w:rsidP="00E04BF9">
      <w:pPr>
        <w:ind w:left="720"/>
      </w:pPr>
      <w:r w:rsidRPr="006C387C">
        <w:t xml:space="preserve">                           [HA Core </w:t>
      </w:r>
      <w:proofErr w:type="gramStart"/>
      <w:r w:rsidRPr="006C387C">
        <w:t xml:space="preserve">Container]   </w:t>
      </w:r>
      <w:proofErr w:type="gramEnd"/>
      <w:r w:rsidRPr="006C387C">
        <w:t xml:space="preserve"> </w:t>
      </w:r>
      <w:proofErr w:type="gramStart"/>
      <w:r w:rsidRPr="006C387C">
        <w:t xml:space="preserve">   [</w:t>
      </w:r>
      <w:proofErr w:type="gramEnd"/>
      <w:r w:rsidRPr="006C387C">
        <w:t>Wyoming/Piper LXC]</w:t>
      </w:r>
    </w:p>
    <w:p w14:paraId="426473A2" w14:textId="77777777" w:rsidR="006C387C" w:rsidRPr="006C387C" w:rsidRDefault="006C387C" w:rsidP="00E04BF9">
      <w:pPr>
        <w:ind w:left="720"/>
      </w:pPr>
      <w:r w:rsidRPr="006C387C">
        <w:t xml:space="preserve">                                     │                           │</w:t>
      </w:r>
    </w:p>
    <w:p w14:paraId="22B4F3FB" w14:textId="77777777" w:rsidR="006C387C" w:rsidRPr="006C387C" w:rsidRDefault="006C387C" w:rsidP="00E04BF9">
      <w:pPr>
        <w:ind w:left="720"/>
      </w:pPr>
      <w:r w:rsidRPr="006C387C">
        <w:lastRenderedPageBreak/>
        <w:t xml:space="preserve">                                     └────</w:t>
      </w:r>
      <w:proofErr w:type="gramStart"/>
      <w:r w:rsidRPr="006C387C">
        <w:t>─(</w:t>
      </w:r>
      <w:proofErr w:type="spellStart"/>
      <w:proofErr w:type="gramEnd"/>
      <w:r w:rsidRPr="006C387C">
        <w:t>veth</w:t>
      </w:r>
      <w:proofErr w:type="spellEnd"/>
      <w:r w:rsidRPr="006C387C">
        <w:t xml:space="preserve"> </w:t>
      </w:r>
      <w:proofErr w:type="gramStart"/>
      <w:r w:rsidRPr="006C387C">
        <w:t>interfaces)─</w:t>
      </w:r>
      <w:proofErr w:type="gramEnd"/>
      <w:r w:rsidRPr="006C387C">
        <w:t>────┘</w:t>
      </w:r>
    </w:p>
    <w:p w14:paraId="1300ADC4" w14:textId="77777777" w:rsidR="006C387C" w:rsidRPr="006C387C" w:rsidRDefault="006C387C" w:rsidP="00E04BF9">
      <w:pPr>
        <w:ind w:left="720"/>
      </w:pPr>
      <w:r w:rsidRPr="006C387C">
        <w:t xml:space="preserve">                                                   </w:t>
      </w:r>
      <w:r w:rsidRPr="006C387C">
        <w:rPr>
          <w:rFonts w:ascii="Arial" w:hAnsi="Arial" w:cs="Arial"/>
        </w:rPr>
        <w:t>▲</w:t>
      </w:r>
    </w:p>
    <w:p w14:paraId="1C16F9EB" w14:textId="77777777" w:rsidR="006C387C" w:rsidRPr="006C387C" w:rsidRDefault="006C387C" w:rsidP="00E04BF9">
      <w:pPr>
        <w:ind w:left="720"/>
      </w:pPr>
      <w:r w:rsidRPr="006C387C">
        <w:t xml:space="preserve">                                       (Snoop here via </w:t>
      </w:r>
      <w:proofErr w:type="spellStart"/>
      <w:r w:rsidRPr="006C387C">
        <w:t>tcpdump</w:t>
      </w:r>
      <w:proofErr w:type="spellEnd"/>
      <w:r w:rsidRPr="006C387C">
        <w:t>)</w:t>
      </w:r>
    </w:p>
    <w:p w14:paraId="387E6B50" w14:textId="77777777" w:rsidR="006C387C" w:rsidRPr="00E04BF9" w:rsidRDefault="006C387C">
      <w:pPr>
        <w:pStyle w:val="ListParagraph"/>
        <w:numPr>
          <w:ilvl w:val="0"/>
          <w:numId w:val="4"/>
        </w:numPr>
      </w:pPr>
      <w:r w:rsidRPr="00E04BF9">
        <w:rPr>
          <w:b/>
          <w:bCs/>
        </w:rPr>
        <w:t>The Tooling Stack:</w:t>
      </w:r>
      <w:r w:rsidRPr="00E04BF9">
        <w:t xml:space="preserve"> * </w:t>
      </w:r>
      <w:proofErr w:type="spellStart"/>
      <w:r w:rsidRPr="00E04BF9">
        <w:rPr>
          <w:b/>
          <w:bCs/>
        </w:rPr>
        <w:t>tcpdump</w:t>
      </w:r>
      <w:proofErr w:type="spellEnd"/>
      <w:r w:rsidRPr="00E04BF9">
        <w:rPr>
          <w:b/>
          <w:bCs/>
        </w:rPr>
        <w:t xml:space="preserve"> on the </w:t>
      </w:r>
      <w:proofErr w:type="spellStart"/>
      <w:r w:rsidRPr="00E04BF9">
        <w:rPr>
          <w:b/>
          <w:bCs/>
        </w:rPr>
        <w:t>Proxmox</w:t>
      </w:r>
      <w:proofErr w:type="spellEnd"/>
      <w:r w:rsidRPr="00E04BF9">
        <w:rPr>
          <w:b/>
          <w:bCs/>
        </w:rPr>
        <w:t xml:space="preserve"> Host:</w:t>
      </w:r>
      <w:r w:rsidRPr="00E04BF9">
        <w:t xml:space="preserve"> You can snoop on the specific virtual ethernet interface (</w:t>
      </w:r>
      <w:proofErr w:type="spellStart"/>
      <w:r w:rsidRPr="00E04BF9">
        <w:t>vethXXX</w:t>
      </w:r>
      <w:proofErr w:type="spellEnd"/>
      <w:r w:rsidRPr="00E04BF9">
        <w:t>) assigned to your voice/Wyoming container. This avoids having to install troubleshooting utilities inside your clean production containers.</w:t>
      </w:r>
    </w:p>
    <w:p w14:paraId="64E7A5B7" w14:textId="77777777" w:rsidR="006C387C" w:rsidRPr="00E04BF9" w:rsidRDefault="006C387C">
      <w:pPr>
        <w:pStyle w:val="ListParagraph"/>
        <w:numPr>
          <w:ilvl w:val="0"/>
          <w:numId w:val="4"/>
        </w:numPr>
      </w:pPr>
      <w:r w:rsidRPr="00E04BF9">
        <w:rPr>
          <w:b/>
          <w:bCs/>
        </w:rPr>
        <w:t>Wireshark (via SSH dump):</w:t>
      </w:r>
      <w:r w:rsidRPr="00E04BF9">
        <w:t xml:space="preserve"> You can stream the live packet </w:t>
      </w:r>
      <w:proofErr w:type="gramStart"/>
      <w:r w:rsidRPr="00E04BF9">
        <w:t>capture</w:t>
      </w:r>
      <w:proofErr w:type="gramEnd"/>
      <w:r w:rsidRPr="00E04BF9">
        <w:t xml:space="preserve"> from your </w:t>
      </w:r>
      <w:proofErr w:type="spellStart"/>
      <w:r w:rsidRPr="00E04BF9">
        <w:t>Proxmox</w:t>
      </w:r>
      <w:proofErr w:type="spellEnd"/>
      <w:r w:rsidRPr="00E04BF9">
        <w:t xml:space="preserve"> host directly to a desktop Wireshark instance using:</w:t>
      </w:r>
    </w:p>
    <w:p w14:paraId="4FFD91DC" w14:textId="77777777" w:rsidR="006C387C" w:rsidRPr="006C387C" w:rsidRDefault="006C387C" w:rsidP="00E04BF9">
      <w:pPr>
        <w:ind w:left="720"/>
      </w:pPr>
      <w:r w:rsidRPr="006C387C">
        <w:t xml:space="preserve">ssh </w:t>
      </w:r>
      <w:proofErr w:type="spellStart"/>
      <w:r w:rsidRPr="006C387C">
        <w:t>root@proxmox-ip</w:t>
      </w:r>
      <w:proofErr w:type="spellEnd"/>
      <w:r w:rsidRPr="006C387C">
        <w:t xml:space="preserve"> '</w:t>
      </w:r>
      <w:proofErr w:type="spellStart"/>
      <w:r w:rsidRPr="006C387C">
        <w:t>tcpdump</w:t>
      </w:r>
      <w:proofErr w:type="spellEnd"/>
      <w:r w:rsidRPr="006C387C">
        <w:t xml:space="preserve"> -s 0 -c 1000 -</w:t>
      </w:r>
      <w:proofErr w:type="spellStart"/>
      <w:r w:rsidRPr="006C387C">
        <w:t>nn</w:t>
      </w:r>
      <w:proofErr w:type="spellEnd"/>
      <w:r w:rsidRPr="006C387C">
        <w:t xml:space="preserve"> -w - -</w:t>
      </w:r>
      <w:proofErr w:type="spellStart"/>
      <w:r w:rsidRPr="006C387C">
        <w:t>i</w:t>
      </w:r>
      <w:proofErr w:type="spellEnd"/>
      <w:r w:rsidRPr="006C387C">
        <w:t xml:space="preserve"> veth100i0 port 10400' | </w:t>
      </w:r>
      <w:proofErr w:type="spellStart"/>
      <w:r w:rsidRPr="006C387C">
        <w:t>wireshark</w:t>
      </w:r>
      <w:proofErr w:type="spellEnd"/>
      <w:r w:rsidRPr="006C387C">
        <w:t xml:space="preserve"> -k -</w:t>
      </w:r>
      <w:proofErr w:type="spellStart"/>
      <w:r w:rsidRPr="006C387C">
        <w:t>i</w:t>
      </w:r>
      <w:proofErr w:type="spellEnd"/>
      <w:r w:rsidRPr="006C387C">
        <w:t xml:space="preserve"> -</w:t>
      </w:r>
    </w:p>
    <w:p w14:paraId="4DD19550" w14:textId="77777777" w:rsidR="006C387C" w:rsidRPr="006C387C" w:rsidRDefault="006C387C" w:rsidP="00E04BF9">
      <w:pPr>
        <w:pStyle w:val="Heading4"/>
        <w:rPr>
          <w:rFonts w:eastAsia="Calibri"/>
        </w:rPr>
      </w:pPr>
      <w:r w:rsidRPr="006C387C">
        <w:rPr>
          <w:rFonts w:eastAsia="Calibri"/>
          <w:b/>
          <w:bCs/>
        </w:rPr>
        <w:t>Documentation to Look At:</w:t>
      </w:r>
    </w:p>
    <w:p w14:paraId="3273AA72" w14:textId="77777777" w:rsidR="00E04BF9" w:rsidRDefault="006C387C" w:rsidP="00E04BF9">
      <w:proofErr w:type="spellStart"/>
      <w:r w:rsidRPr="006C387C">
        <w:rPr>
          <w:b/>
          <w:bCs/>
        </w:rPr>
        <w:t>Proxmox</w:t>
      </w:r>
      <w:proofErr w:type="spellEnd"/>
      <w:r w:rsidRPr="006C387C">
        <w:rPr>
          <w:b/>
          <w:bCs/>
        </w:rPr>
        <w:t xml:space="preserve"> VE Network Configuration Docs:</w:t>
      </w:r>
      <w:r w:rsidRPr="006C387C">
        <w:t xml:space="preserve"> </w:t>
      </w:r>
    </w:p>
    <w:p w14:paraId="7C5A0995" w14:textId="6AD6186B" w:rsidR="006C387C" w:rsidRPr="006C387C" w:rsidRDefault="006C387C" w:rsidP="00E04BF9">
      <w:proofErr w:type="gramStart"/>
      <w:r w:rsidRPr="006C387C">
        <w:t>Specifically</w:t>
      </w:r>
      <w:proofErr w:type="gramEnd"/>
      <w:r w:rsidRPr="006C387C">
        <w:t xml:space="preserve"> sections on </w:t>
      </w:r>
      <w:r w:rsidRPr="006C387C">
        <w:rPr>
          <w:b/>
          <w:bCs/>
        </w:rPr>
        <w:t>Linux Bridges</w:t>
      </w:r>
      <w:r w:rsidRPr="006C387C">
        <w:t xml:space="preserve"> and capturing traffic on </w:t>
      </w:r>
      <w:proofErr w:type="spellStart"/>
      <w:r w:rsidRPr="006C387C">
        <w:t>veth</w:t>
      </w:r>
      <w:proofErr w:type="spellEnd"/>
      <w:r w:rsidRPr="006C387C">
        <w:t xml:space="preserve"> interfaces.</w:t>
      </w:r>
    </w:p>
    <w:p w14:paraId="3D6120AF" w14:textId="77777777" w:rsidR="00E04BF9" w:rsidRDefault="006C387C" w:rsidP="00E04BF9">
      <w:r w:rsidRPr="006C387C">
        <w:rPr>
          <w:b/>
          <w:bCs/>
        </w:rPr>
        <w:t>Wyoming Protocol Wire Format:</w:t>
      </w:r>
      <w:r w:rsidRPr="006C387C">
        <w:t xml:space="preserve"> </w:t>
      </w:r>
    </w:p>
    <w:p w14:paraId="252E8C12" w14:textId="1A5EAEB5" w:rsidR="006C387C" w:rsidRPr="006C387C" w:rsidRDefault="006C387C" w:rsidP="00E04BF9">
      <w:r w:rsidRPr="006C387C">
        <w:t>Wyoming uses a simple line-based text header followed by optional payload bytes (like raw PCM audio chunks). Your network snooping should reveal clean wake or audio JSON-like events in the plaintext portion of the TCP packets on port 10400 (default).</w:t>
      </w:r>
    </w:p>
    <w:p w14:paraId="05C05A98" w14:textId="77777777" w:rsidR="006C387C" w:rsidRPr="006C387C" w:rsidRDefault="006C387C" w:rsidP="00E04BF9">
      <w:pPr>
        <w:pStyle w:val="Heading3"/>
        <w:rPr>
          <w:rFonts w:eastAsia="Calibri"/>
          <w:b/>
          <w:bCs/>
        </w:rPr>
      </w:pPr>
      <w:bookmarkStart w:id="13" w:name="_Toc233176176"/>
      <w:r w:rsidRPr="006C387C">
        <w:rPr>
          <w:rFonts w:eastAsia="Calibri"/>
          <w:b/>
          <w:bCs/>
        </w:rPr>
        <w:t>2. On-Device Wake Word &amp; Analog Mic Testing</w:t>
      </w:r>
      <w:bookmarkEnd w:id="13"/>
    </w:p>
    <w:p w14:paraId="3F603AB5" w14:textId="77777777" w:rsidR="006C387C" w:rsidRPr="006C387C" w:rsidRDefault="006C387C" w:rsidP="00E04BF9">
      <w:r w:rsidRPr="006C387C">
        <w:t>To handle wake word processing directly on the satellite, the device must continuously analyze the analog signal coming off the microphone array before it ever hits the network.</w:t>
      </w:r>
    </w:p>
    <w:p w14:paraId="69B90226" w14:textId="77777777" w:rsidR="006C387C" w:rsidRPr="006C387C" w:rsidRDefault="006C387C" w:rsidP="00E04BF9">
      <w:pPr>
        <w:pStyle w:val="Heading3"/>
        <w:rPr>
          <w:rFonts w:eastAsia="Calibri"/>
          <w:b/>
          <w:bCs/>
        </w:rPr>
      </w:pPr>
      <w:bookmarkStart w:id="14" w:name="_Toc233176177"/>
      <w:r w:rsidRPr="006C387C">
        <w:rPr>
          <w:rFonts w:eastAsia="Calibri"/>
          <w:b/>
          <w:bCs/>
        </w:rPr>
        <w:t>Conditions to Meet</w:t>
      </w:r>
      <w:bookmarkEnd w:id="14"/>
    </w:p>
    <w:p w14:paraId="7994682F" w14:textId="77777777" w:rsidR="006C387C" w:rsidRPr="006C387C" w:rsidRDefault="006C387C" w:rsidP="00E04BF9">
      <w:r w:rsidRPr="006C387C">
        <w:rPr>
          <w:b/>
          <w:bCs/>
        </w:rPr>
        <w:t>Signal Integrity:</w:t>
      </w:r>
      <w:r w:rsidRPr="006C387C">
        <w:t xml:space="preserve"> The analog-to-digital converter (ADC) must sample the microphone signal cleanly, keeping the noise floor low enough for the local wake-word model (like a lightweight micro-wake-word implementation) to parse it.</w:t>
      </w:r>
    </w:p>
    <w:p w14:paraId="4D6DC0FE" w14:textId="77777777" w:rsidR="006C387C" w:rsidRPr="006C387C" w:rsidRDefault="006C387C" w:rsidP="00E04BF9">
      <w:r w:rsidRPr="006C387C">
        <w:rPr>
          <w:b/>
          <w:bCs/>
        </w:rPr>
        <w:t>Zero Network Overhead on Idle:</w:t>
      </w:r>
      <w:r w:rsidRPr="006C387C">
        <w:t xml:space="preserve"> The satellite should not stream any audio to the </w:t>
      </w:r>
      <w:proofErr w:type="spellStart"/>
      <w:r w:rsidRPr="006C387C">
        <w:t>Proxmox</w:t>
      </w:r>
      <w:proofErr w:type="spellEnd"/>
      <w:r w:rsidRPr="006C387C">
        <w:t xml:space="preserve"> backend until the local wake word is triggered. Only upon detection does it open the TCP socket and begin streaming the voice command payload.</w:t>
      </w:r>
    </w:p>
    <w:p w14:paraId="0691BC19" w14:textId="77777777" w:rsidR="006C387C" w:rsidRPr="006C387C" w:rsidRDefault="006C387C" w:rsidP="00E04BF9">
      <w:pPr>
        <w:pStyle w:val="Heading3"/>
        <w:rPr>
          <w:rFonts w:eastAsia="Calibri"/>
          <w:b/>
          <w:bCs/>
        </w:rPr>
      </w:pPr>
      <w:bookmarkStart w:id="15" w:name="_Toc233176178"/>
      <w:r w:rsidRPr="006C387C">
        <w:rPr>
          <w:rFonts w:eastAsia="Calibri"/>
          <w:b/>
          <w:bCs/>
        </w:rPr>
        <w:t>Document &amp; Technical Specs to Look At</w:t>
      </w:r>
      <w:bookmarkEnd w:id="15"/>
    </w:p>
    <w:p w14:paraId="1FE9CD2C" w14:textId="77777777" w:rsidR="006C387C" w:rsidRPr="00E04BF9" w:rsidRDefault="006C387C">
      <w:pPr>
        <w:pStyle w:val="ListParagraph"/>
        <w:numPr>
          <w:ilvl w:val="0"/>
          <w:numId w:val="5"/>
        </w:numPr>
      </w:pPr>
      <w:r w:rsidRPr="00E04BF9">
        <w:rPr>
          <w:b/>
          <w:bCs/>
        </w:rPr>
        <w:t>Hardware Schematic &amp; Datasheets:</w:t>
      </w:r>
      <w:r w:rsidRPr="00E04BF9">
        <w:t xml:space="preserve"> You will want to look at the pinning and datasheet for your satellite's audio front-end or ADC chip. If you are diagnosing poor </w:t>
      </w:r>
      <w:r w:rsidRPr="00E04BF9">
        <w:lastRenderedPageBreak/>
        <w:t xml:space="preserve">recognition rates, look for notes on </w:t>
      </w:r>
      <w:r w:rsidRPr="00E04BF9">
        <w:rPr>
          <w:b/>
          <w:bCs/>
        </w:rPr>
        <w:t>Gain Control</w:t>
      </w:r>
      <w:r w:rsidRPr="00E04BF9">
        <w:t xml:space="preserve"> and </w:t>
      </w:r>
      <w:r w:rsidRPr="00E04BF9">
        <w:rPr>
          <w:b/>
          <w:bCs/>
        </w:rPr>
        <w:t>Acoustic Echo Cancellation (AEC)</w:t>
      </w:r>
      <w:r w:rsidRPr="00E04BF9">
        <w:t>.</w:t>
      </w:r>
    </w:p>
    <w:p w14:paraId="6770CC67" w14:textId="77777777" w:rsidR="006C387C" w:rsidRPr="00E04BF9" w:rsidRDefault="006C387C">
      <w:pPr>
        <w:pStyle w:val="ListParagraph"/>
        <w:numPr>
          <w:ilvl w:val="0"/>
          <w:numId w:val="5"/>
        </w:numPr>
      </w:pPr>
      <w:r w:rsidRPr="00E04BF9">
        <w:rPr>
          <w:b/>
          <w:bCs/>
        </w:rPr>
        <w:t>Microphone Gain Verification Logs:</w:t>
      </w:r>
      <w:r w:rsidRPr="00E04BF9">
        <w:t xml:space="preserve"> For testing the analog stage without deploying the full pipeline, look at firmware frameworks that allow raw analog readouts. If using </w:t>
      </w:r>
      <w:proofErr w:type="spellStart"/>
      <w:r w:rsidRPr="00E04BF9">
        <w:t>ESPHome</w:t>
      </w:r>
      <w:proofErr w:type="spellEnd"/>
      <w:r w:rsidRPr="00E04BF9">
        <w:t xml:space="preserve"> or a dedicated C++ framework on the satellite, configure the log to output raw audio RSSI or VAD (Voice Activity Detection) states over the serial console.</w:t>
      </w:r>
    </w:p>
    <w:p w14:paraId="6D5E66D4" w14:textId="77777777" w:rsidR="006C387C" w:rsidRPr="00E04BF9" w:rsidRDefault="006C387C">
      <w:pPr>
        <w:pStyle w:val="ListParagraph"/>
        <w:numPr>
          <w:ilvl w:val="0"/>
          <w:numId w:val="5"/>
        </w:numPr>
      </w:pPr>
      <w:r w:rsidRPr="00E04BF9">
        <w:rPr>
          <w:b/>
          <w:bCs/>
        </w:rPr>
        <w:t>Micro-Wake-Word / ONNX Runtime Docs:</w:t>
      </w:r>
      <w:r w:rsidRPr="00E04BF9">
        <w:t xml:space="preserve"> Review the documentation for the specific wake word model size (e.g., streaming vs. non-streaming models) to ensure the satellite's processor has enough headroom to run inference without dropping audio frames.</w:t>
      </w:r>
    </w:p>
    <w:p w14:paraId="599BC3EE" w14:textId="77777777" w:rsidR="006C387C" w:rsidRPr="00E04BF9" w:rsidRDefault="006C387C" w:rsidP="00E04BF9">
      <w:pPr>
        <w:pStyle w:val="Heading2"/>
      </w:pPr>
      <w:bookmarkStart w:id="16" w:name="_Toc233176179"/>
      <w:r w:rsidRPr="00E04BF9">
        <w:t>3. The Backend Pipeline (Wyoming &amp; Piper)</w:t>
      </w:r>
      <w:bookmarkEnd w:id="16"/>
    </w:p>
    <w:p w14:paraId="47B87779" w14:textId="77777777" w:rsidR="006C387C" w:rsidRPr="006C387C" w:rsidRDefault="006C387C" w:rsidP="00E04BF9">
      <w:r w:rsidRPr="006C387C">
        <w:t>Once the satellite detects the wake word, it alerts the server. The server switches the pipeline to "listening" mode, receives the raw audio stream, processes it via STT, routes the text to the Home Assistant intent engine, and feeds the response back to Piper.</w:t>
      </w:r>
    </w:p>
    <w:p w14:paraId="0ACC3A06" w14:textId="77777777" w:rsidR="006C387C" w:rsidRPr="006C387C" w:rsidRDefault="006C387C" w:rsidP="00E04BF9">
      <w:pPr>
        <w:pStyle w:val="Heading3"/>
        <w:rPr>
          <w:rFonts w:eastAsia="Calibri"/>
          <w:b/>
          <w:bCs/>
        </w:rPr>
      </w:pPr>
      <w:bookmarkStart w:id="17" w:name="_Toc233176180"/>
      <w:r w:rsidRPr="006C387C">
        <w:rPr>
          <w:rFonts w:eastAsia="Calibri"/>
          <w:b/>
          <w:bCs/>
        </w:rPr>
        <w:t>Conditions to Meet</w:t>
      </w:r>
      <w:bookmarkEnd w:id="17"/>
    </w:p>
    <w:p w14:paraId="57DA9C38" w14:textId="77777777" w:rsidR="006C387C" w:rsidRPr="006C387C" w:rsidRDefault="006C387C" w:rsidP="00E04BF9">
      <w:r w:rsidRPr="006C387C">
        <w:rPr>
          <w:b/>
          <w:bCs/>
        </w:rPr>
        <w:t>Inter-Container Latency:</w:t>
      </w:r>
      <w:r w:rsidRPr="006C387C">
        <w:t xml:space="preserve"> Because Piper and Home Assistant are running in a private </w:t>
      </w:r>
      <w:proofErr w:type="spellStart"/>
      <w:r w:rsidRPr="006C387C">
        <w:t>Proxmox</w:t>
      </w:r>
      <w:proofErr w:type="spellEnd"/>
      <w:r w:rsidRPr="006C387C">
        <w:t xml:space="preserve"> backend, inter-container communication should </w:t>
      </w:r>
      <w:proofErr w:type="gramStart"/>
      <w:r w:rsidRPr="006C387C">
        <w:t>have</w:t>
      </w:r>
      <w:proofErr w:type="gramEnd"/>
      <w:r w:rsidRPr="006C387C">
        <w:t xml:space="preserve"> near of latency.</w:t>
      </w:r>
    </w:p>
    <w:p w14:paraId="78A7F857" w14:textId="77777777" w:rsidR="006C387C" w:rsidRPr="006C387C" w:rsidRDefault="006C387C" w:rsidP="00E04BF9">
      <w:r w:rsidRPr="006C387C">
        <w:rPr>
          <w:b/>
          <w:bCs/>
        </w:rPr>
        <w:t>Streaming Audio Format:</w:t>
      </w:r>
      <w:r w:rsidRPr="006C387C">
        <w:t xml:space="preserve"> Piper must stream audio back over the private bridge in a format the satellite's DAC (Digital-to-Analog Converter) can instantly process without server-side transcoding overhead.</w:t>
      </w:r>
    </w:p>
    <w:p w14:paraId="5EEF264D" w14:textId="77777777" w:rsidR="006C387C" w:rsidRPr="006C387C" w:rsidRDefault="006C387C" w:rsidP="00E04BF9">
      <w:pPr>
        <w:pStyle w:val="Heading3"/>
        <w:rPr>
          <w:rFonts w:eastAsia="Calibri"/>
          <w:b/>
          <w:bCs/>
        </w:rPr>
      </w:pPr>
      <w:bookmarkStart w:id="18" w:name="_Toc233176181"/>
      <w:r w:rsidRPr="006C387C">
        <w:rPr>
          <w:rFonts w:eastAsia="Calibri"/>
          <w:b/>
          <w:bCs/>
        </w:rPr>
        <w:t>Documentation &amp; Logs to Review</w:t>
      </w:r>
      <w:bookmarkEnd w:id="18"/>
    </w:p>
    <w:p w14:paraId="179D4C30" w14:textId="77777777" w:rsidR="006C387C" w:rsidRPr="006C387C" w:rsidRDefault="006C387C" w:rsidP="00E04BF9">
      <w:r w:rsidRPr="006C387C">
        <w:rPr>
          <w:b/>
          <w:bCs/>
        </w:rPr>
        <w:t>Piper Integration Specs:</w:t>
      </w:r>
      <w:r w:rsidRPr="006C387C">
        <w:t xml:space="preserve"> Look at the documentation for running Piper as a standalone container via the Wyoming protocol. Ensure the voice models </w:t>
      </w:r>
      <w:proofErr w:type="gramStart"/>
      <w:r w:rsidRPr="006C387C">
        <w:t>(.</w:t>
      </w:r>
      <w:proofErr w:type="spellStart"/>
      <w:r w:rsidRPr="006C387C">
        <w:t>onnx</w:t>
      </w:r>
      <w:proofErr w:type="spellEnd"/>
      <w:proofErr w:type="gramEnd"/>
      <w:r w:rsidRPr="006C387C">
        <w:t xml:space="preserve"> </w:t>
      </w:r>
      <w:proofErr w:type="gramStart"/>
      <w:r w:rsidRPr="006C387C">
        <w:t>and .</w:t>
      </w:r>
      <w:proofErr w:type="spellStart"/>
      <w:r w:rsidRPr="006C387C">
        <w:t>json</w:t>
      </w:r>
      <w:proofErr w:type="spellEnd"/>
      <w:proofErr w:type="gramEnd"/>
      <w:r w:rsidRPr="006C387C">
        <w:t xml:space="preserve"> configuration files) are stored on fast, local storage (like an enterprise SSD or </w:t>
      </w:r>
      <w:proofErr w:type="spellStart"/>
      <w:r w:rsidRPr="006C387C">
        <w:t>NVMe</w:t>
      </w:r>
      <w:proofErr w:type="spellEnd"/>
      <w:r w:rsidRPr="006C387C">
        <w:t xml:space="preserve"> storage pool on your </w:t>
      </w:r>
      <w:proofErr w:type="spellStart"/>
      <w:r w:rsidRPr="006C387C">
        <w:t>Proxmox</w:t>
      </w:r>
      <w:proofErr w:type="spellEnd"/>
      <w:r w:rsidRPr="006C387C">
        <w:t xml:space="preserve"> host) so model loading doesn't introduce a bottleneck.</w:t>
      </w:r>
    </w:p>
    <w:p w14:paraId="08809CB7" w14:textId="77777777" w:rsidR="006C387C" w:rsidRPr="006C387C" w:rsidRDefault="006C387C" w:rsidP="00E04BF9">
      <w:proofErr w:type="spellStart"/>
      <w:r w:rsidRPr="006C387C">
        <w:rPr>
          <w:b/>
          <w:bCs/>
        </w:rPr>
        <w:t>Systemd</w:t>
      </w:r>
      <w:proofErr w:type="spellEnd"/>
      <w:r w:rsidRPr="006C387C">
        <w:rPr>
          <w:b/>
          <w:bCs/>
        </w:rPr>
        <w:t xml:space="preserve"> / Docker Logs for the Wyoming Containers:</w:t>
      </w:r>
      <w:r w:rsidRPr="006C387C">
        <w:t xml:space="preserve"> Inspecting the container runtime logs will show the exact moments connections are established, speech processing begins, and audio generation finishes.</w:t>
      </w:r>
    </w:p>
    <w:p w14:paraId="4908D2B3" w14:textId="77777777" w:rsidR="006C387C" w:rsidRPr="006C387C" w:rsidRDefault="006C387C" w:rsidP="00E04BF9">
      <w:pPr>
        <w:rPr>
          <w:b/>
          <w:bCs/>
        </w:rPr>
      </w:pPr>
      <w:r w:rsidRPr="006C387C">
        <w:rPr>
          <w:b/>
          <w:bCs/>
        </w:rPr>
        <w:t>Where to build the test rig first?</w:t>
      </w:r>
    </w:p>
    <w:p w14:paraId="6273D1B5" w14:textId="1CE96C4F" w:rsidR="006C387C" w:rsidRPr="006C387C" w:rsidRDefault="00E04BF9" w:rsidP="00E04BF9">
      <w:r>
        <w:t>We</w:t>
      </w:r>
      <w:r w:rsidR="006C387C" w:rsidRPr="006C387C">
        <w:t xml:space="preserve"> are essentially building a </w:t>
      </w:r>
      <w:r w:rsidR="006C387C" w:rsidRPr="006C387C">
        <w:rPr>
          <w:b/>
          <w:bCs/>
        </w:rPr>
        <w:t>physical and digital profiling rig</w:t>
      </w:r>
      <w:r w:rsidR="006C387C" w:rsidRPr="006C387C">
        <w:t xml:space="preserve"> for your smart home voice assistant. By combining external video/audio </w:t>
      </w:r>
      <w:proofErr w:type="gramStart"/>
      <w:r w:rsidR="006C387C" w:rsidRPr="006C387C">
        <w:t>time-stamping</w:t>
      </w:r>
      <w:proofErr w:type="gramEnd"/>
      <w:r w:rsidR="006C387C" w:rsidRPr="006C387C">
        <w:t xml:space="preserve"> with network and host-level resource monitoring, you can measure absolute end-to-end latency down to the millisecond. This removes any guesswork about where bottlenecks might be hiding.</w:t>
      </w:r>
    </w:p>
    <w:p w14:paraId="2808A24B" w14:textId="77777777" w:rsidR="006C387C" w:rsidRPr="006C387C" w:rsidRDefault="006C387C" w:rsidP="00E04BF9">
      <w:pPr>
        <w:pStyle w:val="Heading2"/>
        <w:rPr>
          <w:rFonts w:eastAsia="Calibri"/>
          <w:b/>
          <w:bCs/>
        </w:rPr>
      </w:pPr>
      <w:bookmarkStart w:id="19" w:name="_Toc233176182"/>
      <w:r w:rsidRPr="006C387C">
        <w:rPr>
          <w:rFonts w:eastAsia="Calibri"/>
          <w:b/>
          <w:bCs/>
        </w:rPr>
        <w:lastRenderedPageBreak/>
        <w:t>1. The Timeline Mapping Strategy</w:t>
      </w:r>
      <w:bookmarkEnd w:id="19"/>
    </w:p>
    <w:p w14:paraId="6E46E146" w14:textId="77777777" w:rsidR="006C387C" w:rsidRPr="006C387C" w:rsidRDefault="006C387C" w:rsidP="00E04BF9">
      <w:r w:rsidRPr="006C387C">
        <w:t>To measure the exact latency of each component, you will align your external video timestamps with your digital network/CPU logs using a single timeline.</w:t>
      </w:r>
    </w:p>
    <w:tbl>
      <w:tblPr>
        <w:tblW w:w="11460" w:type="dxa"/>
        <w:tblCellMar>
          <w:top w:w="15" w:type="dxa"/>
          <w:left w:w="15" w:type="dxa"/>
          <w:bottom w:w="15" w:type="dxa"/>
          <w:right w:w="15" w:type="dxa"/>
        </w:tblCellMar>
        <w:tblLook w:val="04A0" w:firstRow="1" w:lastRow="0" w:firstColumn="1" w:lastColumn="0" w:noHBand="0" w:noVBand="1"/>
      </w:tblPr>
      <w:tblGrid>
        <w:gridCol w:w="1078"/>
        <w:gridCol w:w="4845"/>
        <w:gridCol w:w="2400"/>
        <w:gridCol w:w="3137"/>
      </w:tblGrid>
      <w:tr w:rsidR="006C387C" w:rsidRPr="006C387C" w14:paraId="580C7964" w14:textId="77777777">
        <w:trPr>
          <w:tblHeader/>
        </w:trPr>
        <w:tc>
          <w:tcPr>
            <w:tcW w:w="0" w:type="auto"/>
            <w:tcBorders>
              <w:top w:val="nil"/>
              <w:left w:val="nil"/>
              <w:bottom w:val="nil"/>
              <w:right w:val="nil"/>
            </w:tcBorders>
            <w:tcMar>
              <w:top w:w="180" w:type="dxa"/>
              <w:left w:w="180" w:type="dxa"/>
              <w:bottom w:w="240" w:type="dxa"/>
              <w:right w:w="180" w:type="dxa"/>
            </w:tcMar>
            <w:hideMark/>
          </w:tcPr>
          <w:p w14:paraId="303D25F4" w14:textId="77777777" w:rsidR="006C387C" w:rsidRPr="006C387C" w:rsidRDefault="006C387C" w:rsidP="00E04BF9">
            <w:r w:rsidRPr="006C387C">
              <w:t>Event ID</w:t>
            </w:r>
          </w:p>
        </w:tc>
        <w:tc>
          <w:tcPr>
            <w:tcW w:w="0" w:type="auto"/>
            <w:tcBorders>
              <w:top w:val="nil"/>
              <w:left w:val="nil"/>
              <w:bottom w:val="nil"/>
              <w:right w:val="nil"/>
            </w:tcBorders>
            <w:tcMar>
              <w:top w:w="180" w:type="dxa"/>
              <w:left w:w="180" w:type="dxa"/>
              <w:bottom w:w="240" w:type="dxa"/>
              <w:right w:w="180" w:type="dxa"/>
            </w:tcMar>
            <w:hideMark/>
          </w:tcPr>
          <w:p w14:paraId="34E5CE4B" w14:textId="77777777" w:rsidR="006C387C" w:rsidRPr="006C387C" w:rsidRDefault="006C387C" w:rsidP="00E04BF9">
            <w:r w:rsidRPr="006C387C">
              <w:t>Event Description</w:t>
            </w:r>
          </w:p>
        </w:tc>
        <w:tc>
          <w:tcPr>
            <w:tcW w:w="0" w:type="auto"/>
            <w:tcBorders>
              <w:top w:val="nil"/>
              <w:left w:val="nil"/>
              <w:bottom w:val="nil"/>
              <w:right w:val="nil"/>
            </w:tcBorders>
            <w:tcMar>
              <w:top w:w="180" w:type="dxa"/>
              <w:left w:w="180" w:type="dxa"/>
              <w:bottom w:w="240" w:type="dxa"/>
              <w:right w:w="180" w:type="dxa"/>
            </w:tcMar>
            <w:hideMark/>
          </w:tcPr>
          <w:p w14:paraId="6F27E61D" w14:textId="77777777" w:rsidR="006C387C" w:rsidRPr="006C387C" w:rsidRDefault="006C387C" w:rsidP="00E04BF9">
            <w:r w:rsidRPr="006C387C">
              <w:t>Data Source</w:t>
            </w:r>
          </w:p>
        </w:tc>
        <w:tc>
          <w:tcPr>
            <w:tcW w:w="0" w:type="auto"/>
            <w:tcBorders>
              <w:top w:val="nil"/>
              <w:left w:val="nil"/>
              <w:bottom w:val="nil"/>
              <w:right w:val="nil"/>
            </w:tcBorders>
            <w:tcMar>
              <w:top w:w="180" w:type="dxa"/>
              <w:left w:w="180" w:type="dxa"/>
              <w:bottom w:w="240" w:type="dxa"/>
              <w:right w:w="180" w:type="dxa"/>
            </w:tcMar>
            <w:hideMark/>
          </w:tcPr>
          <w:p w14:paraId="68B3E2B0" w14:textId="77777777" w:rsidR="006C387C" w:rsidRPr="006C387C" w:rsidRDefault="006C387C" w:rsidP="00E04BF9">
            <w:r w:rsidRPr="006C387C">
              <w:t>Latency Metric Captured</w:t>
            </w:r>
          </w:p>
        </w:tc>
      </w:tr>
      <w:tr w:rsidR="006C387C" w:rsidRPr="006C387C" w14:paraId="4D5B4529" w14:textId="77777777">
        <w:tc>
          <w:tcPr>
            <w:tcW w:w="0" w:type="auto"/>
            <w:tcBorders>
              <w:top w:val="nil"/>
              <w:left w:val="nil"/>
              <w:bottom w:val="nil"/>
              <w:right w:val="nil"/>
            </w:tcBorders>
            <w:tcMar>
              <w:top w:w="240" w:type="dxa"/>
              <w:left w:w="180" w:type="dxa"/>
              <w:bottom w:w="240" w:type="dxa"/>
              <w:right w:w="180" w:type="dxa"/>
            </w:tcMar>
            <w:hideMark/>
          </w:tcPr>
          <w:p w14:paraId="7199CA0A" w14:textId="77777777" w:rsidR="006C387C" w:rsidRPr="006C387C" w:rsidRDefault="006C387C" w:rsidP="00E04BF9"/>
        </w:tc>
        <w:tc>
          <w:tcPr>
            <w:tcW w:w="0" w:type="auto"/>
            <w:tcBorders>
              <w:top w:val="nil"/>
              <w:left w:val="nil"/>
              <w:bottom w:val="nil"/>
              <w:right w:val="nil"/>
            </w:tcBorders>
            <w:tcMar>
              <w:top w:w="240" w:type="dxa"/>
              <w:left w:w="180" w:type="dxa"/>
              <w:bottom w:w="240" w:type="dxa"/>
              <w:right w:w="180" w:type="dxa"/>
            </w:tcMar>
            <w:hideMark/>
          </w:tcPr>
          <w:p w14:paraId="33E8E43C" w14:textId="77777777" w:rsidR="006C387C" w:rsidRPr="006C387C" w:rsidRDefault="006C387C" w:rsidP="00E04BF9">
            <w:r w:rsidRPr="006C387C">
              <w:t>Human finishes speaking the wake word.</w:t>
            </w:r>
          </w:p>
        </w:tc>
        <w:tc>
          <w:tcPr>
            <w:tcW w:w="0" w:type="auto"/>
            <w:tcBorders>
              <w:top w:val="nil"/>
              <w:left w:val="nil"/>
              <w:bottom w:val="nil"/>
              <w:right w:val="nil"/>
            </w:tcBorders>
            <w:tcMar>
              <w:top w:w="240" w:type="dxa"/>
              <w:left w:w="180" w:type="dxa"/>
              <w:bottom w:w="240" w:type="dxa"/>
              <w:right w:w="180" w:type="dxa"/>
            </w:tcMar>
            <w:hideMark/>
          </w:tcPr>
          <w:p w14:paraId="08889C5B" w14:textId="77777777" w:rsidR="006C387C" w:rsidRPr="006C387C" w:rsidRDefault="006C387C" w:rsidP="00E04BF9">
            <w:r w:rsidRPr="006C387C">
              <w:t>Camcorder Audio</w:t>
            </w:r>
          </w:p>
        </w:tc>
        <w:tc>
          <w:tcPr>
            <w:tcW w:w="0" w:type="auto"/>
            <w:tcBorders>
              <w:top w:val="nil"/>
              <w:left w:val="nil"/>
              <w:bottom w:val="nil"/>
              <w:right w:val="nil"/>
            </w:tcBorders>
            <w:tcMar>
              <w:top w:w="240" w:type="dxa"/>
              <w:left w:w="180" w:type="dxa"/>
              <w:bottom w:w="240" w:type="dxa"/>
              <w:right w:w="180" w:type="dxa"/>
            </w:tcMar>
            <w:hideMark/>
          </w:tcPr>
          <w:p w14:paraId="7BE2F844" w14:textId="77777777" w:rsidR="006C387C" w:rsidRPr="006C387C" w:rsidRDefault="006C387C" w:rsidP="00E04BF9">
            <w:r w:rsidRPr="006C387C">
              <w:rPr>
                <w:b/>
                <w:bCs/>
              </w:rPr>
              <w:t>Baseline</w:t>
            </w:r>
          </w:p>
        </w:tc>
      </w:tr>
      <w:tr w:rsidR="006C387C" w:rsidRPr="006C387C" w14:paraId="5CC099D5" w14:textId="77777777">
        <w:tc>
          <w:tcPr>
            <w:tcW w:w="0" w:type="auto"/>
            <w:tcBorders>
              <w:top w:val="nil"/>
              <w:left w:val="nil"/>
              <w:bottom w:val="nil"/>
              <w:right w:val="nil"/>
            </w:tcBorders>
            <w:tcMar>
              <w:top w:w="240" w:type="dxa"/>
              <w:left w:w="180" w:type="dxa"/>
              <w:bottom w:w="240" w:type="dxa"/>
              <w:right w:w="180" w:type="dxa"/>
            </w:tcMar>
            <w:hideMark/>
          </w:tcPr>
          <w:p w14:paraId="4179047F" w14:textId="77777777" w:rsidR="006C387C" w:rsidRPr="006C387C" w:rsidRDefault="006C387C" w:rsidP="00E04BF9"/>
        </w:tc>
        <w:tc>
          <w:tcPr>
            <w:tcW w:w="0" w:type="auto"/>
            <w:tcBorders>
              <w:top w:val="nil"/>
              <w:left w:val="nil"/>
              <w:bottom w:val="nil"/>
              <w:right w:val="nil"/>
            </w:tcBorders>
            <w:tcMar>
              <w:top w:w="240" w:type="dxa"/>
              <w:left w:w="180" w:type="dxa"/>
              <w:bottom w:w="240" w:type="dxa"/>
              <w:right w:w="180" w:type="dxa"/>
            </w:tcMar>
            <w:hideMark/>
          </w:tcPr>
          <w:p w14:paraId="5AAE445E" w14:textId="77777777" w:rsidR="006C387C" w:rsidRPr="006C387C" w:rsidRDefault="006C387C" w:rsidP="00E04BF9">
            <w:r w:rsidRPr="006C387C">
              <w:t>Satellite onboard LED changes/triggers (Wake word detected locally).</w:t>
            </w:r>
          </w:p>
        </w:tc>
        <w:tc>
          <w:tcPr>
            <w:tcW w:w="0" w:type="auto"/>
            <w:tcBorders>
              <w:top w:val="nil"/>
              <w:left w:val="nil"/>
              <w:bottom w:val="nil"/>
              <w:right w:val="nil"/>
            </w:tcBorders>
            <w:tcMar>
              <w:top w:w="240" w:type="dxa"/>
              <w:left w:w="180" w:type="dxa"/>
              <w:bottom w:w="240" w:type="dxa"/>
              <w:right w:w="180" w:type="dxa"/>
            </w:tcMar>
            <w:hideMark/>
          </w:tcPr>
          <w:p w14:paraId="6A81A7E2" w14:textId="77777777" w:rsidR="006C387C" w:rsidRPr="006C387C" w:rsidRDefault="006C387C" w:rsidP="00E04BF9">
            <w:r w:rsidRPr="006C387C">
              <w:t>Camcorder Video</w:t>
            </w:r>
          </w:p>
        </w:tc>
        <w:tc>
          <w:tcPr>
            <w:tcW w:w="0" w:type="auto"/>
            <w:tcBorders>
              <w:top w:val="nil"/>
              <w:left w:val="nil"/>
              <w:bottom w:val="nil"/>
              <w:right w:val="nil"/>
            </w:tcBorders>
            <w:tcMar>
              <w:top w:w="240" w:type="dxa"/>
              <w:left w:w="180" w:type="dxa"/>
              <w:bottom w:w="240" w:type="dxa"/>
              <w:right w:w="180" w:type="dxa"/>
            </w:tcMar>
            <w:hideMark/>
          </w:tcPr>
          <w:p w14:paraId="0B126BDC" w14:textId="77777777" w:rsidR="006C387C" w:rsidRPr="006C387C" w:rsidRDefault="006C387C" w:rsidP="00E04BF9">
            <w:r w:rsidRPr="006C387C">
              <w:t>On-device inference time ()</w:t>
            </w:r>
          </w:p>
        </w:tc>
      </w:tr>
      <w:tr w:rsidR="006C387C" w:rsidRPr="006C387C" w14:paraId="5ADCD429" w14:textId="77777777">
        <w:tc>
          <w:tcPr>
            <w:tcW w:w="0" w:type="auto"/>
            <w:tcBorders>
              <w:top w:val="nil"/>
              <w:left w:val="nil"/>
              <w:bottom w:val="nil"/>
              <w:right w:val="nil"/>
            </w:tcBorders>
            <w:tcMar>
              <w:top w:w="240" w:type="dxa"/>
              <w:left w:w="180" w:type="dxa"/>
              <w:bottom w:w="240" w:type="dxa"/>
              <w:right w:w="180" w:type="dxa"/>
            </w:tcMar>
            <w:hideMark/>
          </w:tcPr>
          <w:p w14:paraId="63DA6215" w14:textId="77777777" w:rsidR="006C387C" w:rsidRPr="006C387C" w:rsidRDefault="006C387C" w:rsidP="00E04BF9"/>
        </w:tc>
        <w:tc>
          <w:tcPr>
            <w:tcW w:w="0" w:type="auto"/>
            <w:tcBorders>
              <w:top w:val="nil"/>
              <w:left w:val="nil"/>
              <w:bottom w:val="nil"/>
              <w:right w:val="nil"/>
            </w:tcBorders>
            <w:tcMar>
              <w:top w:w="240" w:type="dxa"/>
              <w:left w:w="180" w:type="dxa"/>
              <w:bottom w:w="240" w:type="dxa"/>
              <w:right w:w="180" w:type="dxa"/>
            </w:tcMar>
            <w:hideMark/>
          </w:tcPr>
          <w:p w14:paraId="4BF1BA70" w14:textId="77777777" w:rsidR="006C387C" w:rsidRPr="006C387C" w:rsidRDefault="006C387C" w:rsidP="00E04BF9">
            <w:r w:rsidRPr="006C387C">
              <w:t xml:space="preserve">First TCP payload packet hits the </w:t>
            </w:r>
            <w:proofErr w:type="spellStart"/>
            <w:r w:rsidRPr="006C387C">
              <w:t>Proxmox</w:t>
            </w:r>
            <w:proofErr w:type="spellEnd"/>
            <w:r w:rsidRPr="006C387C">
              <w:t xml:space="preserve"> bridge.</w:t>
            </w:r>
          </w:p>
        </w:tc>
        <w:tc>
          <w:tcPr>
            <w:tcW w:w="0" w:type="auto"/>
            <w:tcBorders>
              <w:top w:val="nil"/>
              <w:left w:val="nil"/>
              <w:bottom w:val="nil"/>
              <w:right w:val="nil"/>
            </w:tcBorders>
            <w:tcMar>
              <w:top w:w="240" w:type="dxa"/>
              <w:left w:w="180" w:type="dxa"/>
              <w:bottom w:w="240" w:type="dxa"/>
              <w:right w:w="180" w:type="dxa"/>
            </w:tcMar>
            <w:hideMark/>
          </w:tcPr>
          <w:p w14:paraId="138A295E" w14:textId="77777777" w:rsidR="006C387C" w:rsidRPr="006C387C" w:rsidRDefault="006C387C" w:rsidP="00E04BF9">
            <w:r w:rsidRPr="006C387C">
              <w:t>Wireshark on Host</w:t>
            </w:r>
          </w:p>
        </w:tc>
        <w:tc>
          <w:tcPr>
            <w:tcW w:w="0" w:type="auto"/>
            <w:tcBorders>
              <w:top w:val="nil"/>
              <w:left w:val="nil"/>
              <w:bottom w:val="nil"/>
              <w:right w:val="nil"/>
            </w:tcBorders>
            <w:tcMar>
              <w:top w:w="240" w:type="dxa"/>
              <w:left w:w="180" w:type="dxa"/>
              <w:bottom w:w="240" w:type="dxa"/>
              <w:right w:w="180" w:type="dxa"/>
            </w:tcMar>
            <w:hideMark/>
          </w:tcPr>
          <w:p w14:paraId="3661A3FC" w14:textId="77777777" w:rsidR="006C387C" w:rsidRPr="006C387C" w:rsidRDefault="006C387C" w:rsidP="00E04BF9">
            <w:r w:rsidRPr="006C387C">
              <w:t>Network transit time ()</w:t>
            </w:r>
          </w:p>
        </w:tc>
      </w:tr>
      <w:tr w:rsidR="006C387C" w:rsidRPr="006C387C" w14:paraId="4CDC7FF0" w14:textId="77777777">
        <w:tc>
          <w:tcPr>
            <w:tcW w:w="0" w:type="auto"/>
            <w:tcBorders>
              <w:top w:val="nil"/>
              <w:left w:val="nil"/>
              <w:bottom w:val="nil"/>
              <w:right w:val="nil"/>
            </w:tcBorders>
            <w:tcMar>
              <w:top w:w="240" w:type="dxa"/>
              <w:left w:w="180" w:type="dxa"/>
              <w:bottom w:w="240" w:type="dxa"/>
              <w:right w:w="180" w:type="dxa"/>
            </w:tcMar>
            <w:hideMark/>
          </w:tcPr>
          <w:p w14:paraId="64C40C06" w14:textId="77777777" w:rsidR="006C387C" w:rsidRPr="006C387C" w:rsidRDefault="006C387C" w:rsidP="00E04BF9"/>
        </w:tc>
        <w:tc>
          <w:tcPr>
            <w:tcW w:w="0" w:type="auto"/>
            <w:tcBorders>
              <w:top w:val="nil"/>
              <w:left w:val="nil"/>
              <w:bottom w:val="nil"/>
              <w:right w:val="nil"/>
            </w:tcBorders>
            <w:tcMar>
              <w:top w:w="240" w:type="dxa"/>
              <w:left w:w="180" w:type="dxa"/>
              <w:bottom w:w="240" w:type="dxa"/>
              <w:right w:w="180" w:type="dxa"/>
            </w:tcMar>
            <w:hideMark/>
          </w:tcPr>
          <w:p w14:paraId="500E27EF" w14:textId="77777777" w:rsidR="006C387C" w:rsidRPr="006C387C" w:rsidRDefault="006C387C" w:rsidP="00E04BF9">
            <w:r w:rsidRPr="006C387C">
              <w:t>CPU usage spikes on Core/Wyoming container.</w:t>
            </w:r>
          </w:p>
        </w:tc>
        <w:tc>
          <w:tcPr>
            <w:tcW w:w="0" w:type="auto"/>
            <w:tcBorders>
              <w:top w:val="nil"/>
              <w:left w:val="nil"/>
              <w:bottom w:val="nil"/>
              <w:right w:val="nil"/>
            </w:tcBorders>
            <w:tcMar>
              <w:top w:w="240" w:type="dxa"/>
              <w:left w:w="180" w:type="dxa"/>
              <w:bottom w:w="240" w:type="dxa"/>
              <w:right w:w="180" w:type="dxa"/>
            </w:tcMar>
            <w:hideMark/>
          </w:tcPr>
          <w:p w14:paraId="4A1EC8ED" w14:textId="77777777" w:rsidR="006C387C" w:rsidRPr="006C387C" w:rsidRDefault="006C387C" w:rsidP="00E04BF9">
            <w:proofErr w:type="spellStart"/>
            <w:r w:rsidRPr="006C387C">
              <w:t>Proxmox</w:t>
            </w:r>
            <w:proofErr w:type="spellEnd"/>
            <w:r w:rsidRPr="006C387C">
              <w:t xml:space="preserve"> Metrics / </w:t>
            </w:r>
            <w:proofErr w:type="spellStart"/>
            <w:r w:rsidRPr="006C387C">
              <w:t>htop</w:t>
            </w:r>
            <w:proofErr w:type="spellEnd"/>
          </w:p>
        </w:tc>
        <w:tc>
          <w:tcPr>
            <w:tcW w:w="0" w:type="auto"/>
            <w:tcBorders>
              <w:top w:val="nil"/>
              <w:left w:val="nil"/>
              <w:bottom w:val="nil"/>
              <w:right w:val="nil"/>
            </w:tcBorders>
            <w:tcMar>
              <w:top w:w="240" w:type="dxa"/>
              <w:left w:w="180" w:type="dxa"/>
              <w:bottom w:w="240" w:type="dxa"/>
              <w:right w:w="180" w:type="dxa"/>
            </w:tcMar>
            <w:hideMark/>
          </w:tcPr>
          <w:p w14:paraId="1A0F026B" w14:textId="77777777" w:rsidR="006C387C" w:rsidRPr="006C387C" w:rsidRDefault="006C387C" w:rsidP="00E04BF9">
            <w:r w:rsidRPr="006C387C">
              <w:t>Processing overhead &amp; model execution delay</w:t>
            </w:r>
          </w:p>
        </w:tc>
      </w:tr>
      <w:tr w:rsidR="006C387C" w:rsidRPr="006C387C" w14:paraId="28FE5580" w14:textId="77777777">
        <w:tc>
          <w:tcPr>
            <w:tcW w:w="0" w:type="auto"/>
            <w:tcBorders>
              <w:top w:val="nil"/>
              <w:left w:val="nil"/>
              <w:bottom w:val="nil"/>
              <w:right w:val="nil"/>
            </w:tcBorders>
            <w:tcMar>
              <w:top w:w="240" w:type="dxa"/>
              <w:left w:w="180" w:type="dxa"/>
              <w:bottom w:w="240" w:type="dxa"/>
              <w:right w:w="180" w:type="dxa"/>
            </w:tcMar>
            <w:hideMark/>
          </w:tcPr>
          <w:p w14:paraId="4224F573" w14:textId="77777777" w:rsidR="006C387C" w:rsidRPr="006C387C" w:rsidRDefault="006C387C" w:rsidP="00E04BF9"/>
        </w:tc>
        <w:tc>
          <w:tcPr>
            <w:tcW w:w="0" w:type="auto"/>
            <w:tcBorders>
              <w:top w:val="nil"/>
              <w:left w:val="nil"/>
              <w:bottom w:val="nil"/>
              <w:right w:val="nil"/>
            </w:tcBorders>
            <w:tcMar>
              <w:top w:w="240" w:type="dxa"/>
              <w:left w:w="180" w:type="dxa"/>
              <w:bottom w:w="240" w:type="dxa"/>
              <w:right w:w="180" w:type="dxa"/>
            </w:tcMar>
            <w:hideMark/>
          </w:tcPr>
          <w:p w14:paraId="1EE91FC3" w14:textId="77777777" w:rsidR="006C387C" w:rsidRPr="006C387C" w:rsidRDefault="006C387C" w:rsidP="00E04BF9">
            <w:r w:rsidRPr="006C387C">
              <w:t>Device action executes (e.g., smart light turns on) OR audio packet returns.</w:t>
            </w:r>
          </w:p>
        </w:tc>
        <w:tc>
          <w:tcPr>
            <w:tcW w:w="0" w:type="auto"/>
            <w:tcBorders>
              <w:top w:val="nil"/>
              <w:left w:val="nil"/>
              <w:bottom w:val="nil"/>
              <w:right w:val="nil"/>
            </w:tcBorders>
            <w:tcMar>
              <w:top w:w="240" w:type="dxa"/>
              <w:left w:w="180" w:type="dxa"/>
              <w:bottom w:w="240" w:type="dxa"/>
              <w:right w:w="180" w:type="dxa"/>
            </w:tcMar>
            <w:hideMark/>
          </w:tcPr>
          <w:p w14:paraId="70742D4A" w14:textId="77777777" w:rsidR="006C387C" w:rsidRPr="006C387C" w:rsidRDefault="006C387C" w:rsidP="00E04BF9">
            <w:r w:rsidRPr="006C387C">
              <w:t>Wireshark / Camcorder Video</w:t>
            </w:r>
          </w:p>
        </w:tc>
        <w:tc>
          <w:tcPr>
            <w:tcW w:w="0" w:type="auto"/>
            <w:tcBorders>
              <w:top w:val="nil"/>
              <w:left w:val="nil"/>
              <w:bottom w:val="nil"/>
              <w:right w:val="nil"/>
            </w:tcBorders>
            <w:tcMar>
              <w:top w:w="240" w:type="dxa"/>
              <w:left w:w="180" w:type="dxa"/>
              <w:bottom w:w="240" w:type="dxa"/>
              <w:right w:w="180" w:type="dxa"/>
            </w:tcMar>
            <w:hideMark/>
          </w:tcPr>
          <w:p w14:paraId="33FA6B97" w14:textId="77777777" w:rsidR="006C387C" w:rsidRPr="006C387C" w:rsidRDefault="006C387C" w:rsidP="00E04BF9">
            <w:r w:rsidRPr="006C387C">
              <w:t>Pipeline execution time ()</w:t>
            </w:r>
          </w:p>
        </w:tc>
      </w:tr>
      <w:tr w:rsidR="006C387C" w:rsidRPr="006C387C" w14:paraId="6D511408" w14:textId="77777777">
        <w:tc>
          <w:tcPr>
            <w:tcW w:w="0" w:type="auto"/>
            <w:tcBorders>
              <w:top w:val="nil"/>
              <w:left w:val="nil"/>
              <w:bottom w:val="nil"/>
              <w:right w:val="nil"/>
            </w:tcBorders>
            <w:tcMar>
              <w:top w:w="240" w:type="dxa"/>
              <w:left w:w="180" w:type="dxa"/>
              <w:bottom w:w="240" w:type="dxa"/>
              <w:right w:w="180" w:type="dxa"/>
            </w:tcMar>
            <w:hideMark/>
          </w:tcPr>
          <w:p w14:paraId="4022DA94" w14:textId="77777777" w:rsidR="006C387C" w:rsidRPr="006C387C" w:rsidRDefault="006C387C" w:rsidP="00E04BF9"/>
        </w:tc>
        <w:tc>
          <w:tcPr>
            <w:tcW w:w="0" w:type="auto"/>
            <w:tcBorders>
              <w:top w:val="nil"/>
              <w:left w:val="nil"/>
              <w:bottom w:val="nil"/>
              <w:right w:val="nil"/>
            </w:tcBorders>
            <w:tcMar>
              <w:top w:w="240" w:type="dxa"/>
              <w:left w:w="180" w:type="dxa"/>
              <w:bottom w:w="240" w:type="dxa"/>
              <w:right w:w="180" w:type="dxa"/>
            </w:tcMar>
            <w:hideMark/>
          </w:tcPr>
          <w:p w14:paraId="142839C2" w14:textId="77777777" w:rsidR="006C387C" w:rsidRPr="006C387C" w:rsidRDefault="006C387C" w:rsidP="00E04BF9">
            <w:r w:rsidRPr="006C387C">
              <w:t xml:space="preserve">Satellite </w:t>
            </w:r>
            <w:proofErr w:type="gramStart"/>
            <w:r w:rsidRPr="006C387C">
              <w:t>speaker begins</w:t>
            </w:r>
            <w:proofErr w:type="gramEnd"/>
            <w:r w:rsidRPr="006C387C">
              <w:t xml:space="preserve"> playing the response audio.</w:t>
            </w:r>
          </w:p>
        </w:tc>
        <w:tc>
          <w:tcPr>
            <w:tcW w:w="0" w:type="auto"/>
            <w:tcBorders>
              <w:top w:val="nil"/>
              <w:left w:val="nil"/>
              <w:bottom w:val="nil"/>
              <w:right w:val="nil"/>
            </w:tcBorders>
            <w:tcMar>
              <w:top w:w="240" w:type="dxa"/>
              <w:left w:w="180" w:type="dxa"/>
              <w:bottom w:w="240" w:type="dxa"/>
              <w:right w:w="180" w:type="dxa"/>
            </w:tcMar>
            <w:hideMark/>
          </w:tcPr>
          <w:p w14:paraId="663C80B8" w14:textId="77777777" w:rsidR="006C387C" w:rsidRPr="006C387C" w:rsidRDefault="006C387C" w:rsidP="00E04BF9">
            <w:r w:rsidRPr="006C387C">
              <w:t>Camcorder Audio</w:t>
            </w:r>
          </w:p>
        </w:tc>
        <w:tc>
          <w:tcPr>
            <w:tcW w:w="0" w:type="auto"/>
            <w:tcBorders>
              <w:top w:val="nil"/>
              <w:left w:val="nil"/>
              <w:bottom w:val="nil"/>
              <w:right w:val="nil"/>
            </w:tcBorders>
            <w:tcMar>
              <w:top w:w="240" w:type="dxa"/>
              <w:left w:w="180" w:type="dxa"/>
              <w:bottom w:w="240" w:type="dxa"/>
              <w:right w:w="180" w:type="dxa"/>
            </w:tcMar>
            <w:hideMark/>
          </w:tcPr>
          <w:p w14:paraId="3A230A5B" w14:textId="77777777" w:rsidR="006C387C" w:rsidRPr="006C387C" w:rsidRDefault="006C387C" w:rsidP="00E04BF9">
            <w:r w:rsidRPr="006C387C">
              <w:t>Total Voice-to-Voice Latency ()</w:t>
            </w:r>
          </w:p>
        </w:tc>
      </w:tr>
    </w:tbl>
    <w:p w14:paraId="5A7A61FA" w14:textId="77777777" w:rsidR="006C387C" w:rsidRPr="006C387C" w:rsidRDefault="006C387C" w:rsidP="00E04BF9">
      <w:pPr>
        <w:pStyle w:val="Heading2"/>
        <w:rPr>
          <w:rFonts w:eastAsia="Calibri"/>
          <w:b/>
          <w:bCs/>
        </w:rPr>
      </w:pPr>
      <w:bookmarkStart w:id="20" w:name="_Toc233176183"/>
      <w:r w:rsidRPr="006C387C">
        <w:rPr>
          <w:rFonts w:eastAsia="Calibri"/>
          <w:b/>
          <w:bCs/>
        </w:rPr>
        <w:t>2. Setting Up the Digital Snooping &amp; Telemetry</w:t>
      </w:r>
      <w:bookmarkEnd w:id="20"/>
    </w:p>
    <w:p w14:paraId="240DA364" w14:textId="77777777" w:rsidR="006C387C" w:rsidRPr="006C387C" w:rsidRDefault="006C387C" w:rsidP="00E04BF9">
      <w:r w:rsidRPr="006C387C">
        <w:t xml:space="preserve">To match your camcorder video, you need highly granular, time-stamped data from the </w:t>
      </w:r>
      <w:proofErr w:type="spellStart"/>
      <w:r w:rsidRPr="006C387C">
        <w:t>Proxmox</w:t>
      </w:r>
      <w:proofErr w:type="spellEnd"/>
      <w:r w:rsidRPr="006C387C">
        <w:t xml:space="preserve"> host.</w:t>
      </w:r>
    </w:p>
    <w:p w14:paraId="3A41F890" w14:textId="77777777" w:rsidR="006C387C" w:rsidRPr="006C387C" w:rsidRDefault="006C387C" w:rsidP="00E04BF9">
      <w:pPr>
        <w:pStyle w:val="Heading3"/>
        <w:rPr>
          <w:rFonts w:eastAsia="Calibri"/>
          <w:b/>
          <w:bCs/>
        </w:rPr>
      </w:pPr>
      <w:bookmarkStart w:id="21" w:name="_Toc233176184"/>
      <w:r w:rsidRPr="006C387C">
        <w:rPr>
          <w:rFonts w:eastAsia="Calibri"/>
          <w:b/>
          <w:bCs/>
        </w:rPr>
        <w:t>Network Monitoring with Wireshark</w:t>
      </w:r>
      <w:bookmarkEnd w:id="21"/>
    </w:p>
    <w:p w14:paraId="0FE97FDC" w14:textId="77777777" w:rsidR="006C387C" w:rsidRPr="006C387C" w:rsidRDefault="006C387C" w:rsidP="00E04BF9">
      <w:r w:rsidRPr="006C387C">
        <w:t xml:space="preserve">Since you are running Wireshark directly on the </w:t>
      </w:r>
      <w:proofErr w:type="spellStart"/>
      <w:r w:rsidRPr="006C387C">
        <w:t>Proxmox</w:t>
      </w:r>
      <w:proofErr w:type="spellEnd"/>
      <w:r w:rsidRPr="006C387C">
        <w:t xml:space="preserve"> host, you will want to capture on the specific bridge or virtual interface (</w:t>
      </w:r>
      <w:proofErr w:type="spellStart"/>
      <w:r w:rsidRPr="006C387C">
        <w:t>veth</w:t>
      </w:r>
      <w:proofErr w:type="spellEnd"/>
      <w:r w:rsidRPr="006C387C">
        <w:t>) tied to your Home Assistant and Wyoming containers.</w:t>
      </w:r>
    </w:p>
    <w:p w14:paraId="0BDAE2B5" w14:textId="77777777" w:rsidR="006C387C" w:rsidRPr="006C387C" w:rsidRDefault="006C387C" w:rsidP="00E04BF9">
      <w:r w:rsidRPr="006C387C">
        <w:rPr>
          <w:b/>
          <w:bCs/>
        </w:rPr>
        <w:lastRenderedPageBreak/>
        <w:t>Filter for the Wake Event:</w:t>
      </w:r>
      <w:r w:rsidRPr="006C387C">
        <w:t xml:space="preserve"> Look for the initial TCP connection or the immediate burst of data right </w:t>
      </w:r>
      <w:proofErr w:type="gramStart"/>
      <w:r w:rsidRPr="006C387C">
        <w:t>after .</w:t>
      </w:r>
      <w:proofErr w:type="gramEnd"/>
      <w:r w:rsidRPr="006C387C">
        <w:t xml:space="preserve"> The Wyoming protocol transmits structured JSON events before streaming raw PCM audio.</w:t>
      </w:r>
    </w:p>
    <w:p w14:paraId="6737EDAD" w14:textId="77777777" w:rsidR="006C387C" w:rsidRPr="006C387C" w:rsidRDefault="006C387C" w:rsidP="00E04BF9">
      <w:r w:rsidRPr="006C387C">
        <w:rPr>
          <w:b/>
          <w:bCs/>
        </w:rPr>
        <w:t>Wireshark Display Filter Example:</w:t>
      </w:r>
      <w:r w:rsidRPr="006C387C">
        <w:t xml:space="preserve"> ```text </w:t>
      </w:r>
      <w:proofErr w:type="spellStart"/>
      <w:proofErr w:type="gramStart"/>
      <w:r w:rsidRPr="006C387C">
        <w:t>tcp.port</w:t>
      </w:r>
      <w:proofErr w:type="spellEnd"/>
      <w:proofErr w:type="gramEnd"/>
      <w:r w:rsidRPr="006C387C">
        <w:t xml:space="preserve"> == 10400 &amp;&amp; </w:t>
      </w:r>
      <w:proofErr w:type="spellStart"/>
      <w:r w:rsidRPr="006C387C">
        <w:t>ip.src</w:t>
      </w:r>
      <w:proofErr w:type="spellEnd"/>
      <w:r w:rsidRPr="006C387C">
        <w:t xml:space="preserve"> == [</w:t>
      </w:r>
      <w:proofErr w:type="spellStart"/>
      <w:r w:rsidRPr="006C387C">
        <w:t>Satellite_IP</w:t>
      </w:r>
      <w:proofErr w:type="spellEnd"/>
      <w:r w:rsidRPr="006C387C">
        <w:t>]</w:t>
      </w:r>
    </w:p>
    <w:p w14:paraId="67A60154" w14:textId="77777777" w:rsidR="006C387C" w:rsidRPr="006C387C" w:rsidRDefault="006C387C" w:rsidP="00E04BF9">
      <w:r w:rsidRPr="006C387C">
        <w:t>Change your Wireshark time display format to **Seconds Since Epoch** or **Time of Day** with millisecond precision to perfectly align it with your camcorder's clock.</w:t>
      </w:r>
    </w:p>
    <w:p w14:paraId="668DDA8A" w14:textId="77777777" w:rsidR="006C387C" w:rsidRPr="006C387C" w:rsidRDefault="006C387C" w:rsidP="00E04BF9"/>
    <w:p w14:paraId="6B05D6F7" w14:textId="77777777" w:rsidR="006C387C" w:rsidRPr="006C387C" w:rsidRDefault="006C387C" w:rsidP="00E04BF9">
      <w:pPr>
        <w:pStyle w:val="Heading3"/>
        <w:rPr>
          <w:rFonts w:eastAsia="Calibri"/>
          <w:b/>
          <w:bCs/>
        </w:rPr>
      </w:pPr>
      <w:bookmarkStart w:id="22" w:name="_Toc233176185"/>
      <w:r w:rsidRPr="006C387C">
        <w:rPr>
          <w:rFonts w:eastAsia="Calibri"/>
          <w:b/>
          <w:bCs/>
        </w:rPr>
        <w:t xml:space="preserve">CPU Tracking inside </w:t>
      </w:r>
      <w:proofErr w:type="spellStart"/>
      <w:r w:rsidRPr="006C387C">
        <w:rPr>
          <w:rFonts w:eastAsia="Calibri"/>
          <w:b/>
          <w:bCs/>
        </w:rPr>
        <w:t>Proxmox</w:t>
      </w:r>
      <w:bookmarkEnd w:id="22"/>
      <w:proofErr w:type="spellEnd"/>
    </w:p>
    <w:p w14:paraId="5A14C514" w14:textId="77777777" w:rsidR="006C387C" w:rsidRPr="006C387C" w:rsidRDefault="006C387C" w:rsidP="00E04BF9">
      <w:r w:rsidRPr="006C387C">
        <w:t xml:space="preserve">Because containerized applications scale their CPU usage instantly, standard 1-minute or 5-second summary graphs in the </w:t>
      </w:r>
      <w:proofErr w:type="spellStart"/>
      <w:r w:rsidRPr="006C387C">
        <w:t>Proxmox</w:t>
      </w:r>
      <w:proofErr w:type="spellEnd"/>
      <w:r w:rsidRPr="006C387C">
        <w:t xml:space="preserve"> GUI won't show the micro-spikes of a fast voice pipeline.</w:t>
      </w:r>
    </w:p>
    <w:p w14:paraId="69D97A23" w14:textId="77777777" w:rsidR="006C387C" w:rsidRPr="006C387C" w:rsidRDefault="006C387C" w:rsidP="00E04BF9">
      <w:r w:rsidRPr="006C387C">
        <w:rPr>
          <w:b/>
          <w:bCs/>
        </w:rPr>
        <w:t>The Tool:</w:t>
      </w:r>
      <w:r w:rsidRPr="006C387C">
        <w:t xml:space="preserve"> Use </w:t>
      </w:r>
      <w:proofErr w:type="spellStart"/>
      <w:r w:rsidRPr="006C387C">
        <w:t>htop</w:t>
      </w:r>
      <w:proofErr w:type="spellEnd"/>
      <w:r w:rsidRPr="006C387C">
        <w:t xml:space="preserve"> or atop directly on the </w:t>
      </w:r>
      <w:proofErr w:type="spellStart"/>
      <w:r w:rsidRPr="006C387C">
        <w:t>Proxmox</w:t>
      </w:r>
      <w:proofErr w:type="spellEnd"/>
      <w:r w:rsidRPr="006C387C">
        <w:t xml:space="preserve"> host </w:t>
      </w:r>
      <w:proofErr w:type="gramStart"/>
      <w:r w:rsidRPr="006C387C">
        <w:t>shell, or</w:t>
      </w:r>
      <w:proofErr w:type="gramEnd"/>
      <w:r w:rsidRPr="006C387C">
        <w:t xml:space="preserve"> use container-specific tracking via </w:t>
      </w:r>
      <w:proofErr w:type="spellStart"/>
      <w:r w:rsidRPr="006C387C">
        <w:t>systemd-cgtop</w:t>
      </w:r>
      <w:proofErr w:type="spellEnd"/>
      <w:r w:rsidRPr="006C387C">
        <w:t>.</w:t>
      </w:r>
    </w:p>
    <w:p w14:paraId="42490FF2" w14:textId="77777777" w:rsidR="00E04BF9" w:rsidRDefault="006C387C" w:rsidP="00E04BF9">
      <w:r w:rsidRPr="006C387C">
        <w:rPr>
          <w:b/>
          <w:bCs/>
        </w:rPr>
        <w:t>High-Frequency Logging:</w:t>
      </w:r>
      <w:r w:rsidRPr="006C387C">
        <w:t xml:space="preserve"> </w:t>
      </w:r>
    </w:p>
    <w:p w14:paraId="572F83CE" w14:textId="77DF0829" w:rsidR="006C387C" w:rsidRPr="006C387C" w:rsidRDefault="006C387C" w:rsidP="00E04BF9">
      <w:r w:rsidRPr="006C387C">
        <w:t>For true test-lab data collection, you can log container resource stats to a file at a sub-second interval during your test window using a simple bash loop on the host:</w:t>
      </w:r>
    </w:p>
    <w:p w14:paraId="3C5D7185" w14:textId="77777777" w:rsidR="006C387C" w:rsidRPr="006C387C" w:rsidRDefault="006C387C" w:rsidP="00E04BF9">
      <w:pPr>
        <w:ind w:left="720"/>
      </w:pPr>
      <w:proofErr w:type="gramStart"/>
      <w:r w:rsidRPr="006C387C">
        <w:t>while</w:t>
      </w:r>
      <w:proofErr w:type="gramEnd"/>
      <w:r w:rsidRPr="006C387C">
        <w:t xml:space="preserve"> true; do cat /sys/fs/</w:t>
      </w:r>
      <w:proofErr w:type="spellStart"/>
      <w:r w:rsidRPr="006C387C">
        <w:t>cgroup</w:t>
      </w:r>
      <w:proofErr w:type="spellEnd"/>
      <w:r w:rsidRPr="006C387C">
        <w:t>/</w:t>
      </w:r>
      <w:proofErr w:type="spellStart"/>
      <w:r w:rsidRPr="006C387C">
        <w:t>lxc</w:t>
      </w:r>
      <w:proofErr w:type="spellEnd"/>
      <w:r w:rsidRPr="006C387C">
        <w:t>/[CT_ID]/</w:t>
      </w:r>
      <w:proofErr w:type="spellStart"/>
      <w:proofErr w:type="gramStart"/>
      <w:r w:rsidRPr="006C387C">
        <w:t>cpu.stat</w:t>
      </w:r>
      <w:proofErr w:type="spellEnd"/>
      <w:proofErr w:type="gramEnd"/>
      <w:r w:rsidRPr="006C387C">
        <w:t xml:space="preserve"> | grep "</w:t>
      </w:r>
      <w:proofErr w:type="spellStart"/>
      <w:r w:rsidRPr="006C387C">
        <w:t>usage_usec</w:t>
      </w:r>
      <w:proofErr w:type="spellEnd"/>
      <w:r w:rsidRPr="006C387C">
        <w:t>"; sleep 0.1; done</w:t>
      </w:r>
    </w:p>
    <w:p w14:paraId="67D8D4B4" w14:textId="77777777" w:rsidR="006C387C" w:rsidRPr="006C387C" w:rsidRDefault="006C387C" w:rsidP="00E04BF9">
      <w:r w:rsidRPr="006C387C">
        <w:t>This will give you a raw microsecond timestamp of exactly when the Wyoming/Piper container demanded CPU cycles to process the incoming payload.</w:t>
      </w:r>
    </w:p>
    <w:p w14:paraId="0464F1FC" w14:textId="77777777" w:rsidR="006C387C" w:rsidRPr="006C387C" w:rsidRDefault="006C387C" w:rsidP="00E04BF9">
      <w:pPr>
        <w:pStyle w:val="Heading2"/>
        <w:rPr>
          <w:rFonts w:eastAsia="Calibri"/>
          <w:b/>
          <w:bCs/>
        </w:rPr>
      </w:pPr>
      <w:bookmarkStart w:id="23" w:name="_Toc233176186"/>
      <w:r w:rsidRPr="006C387C">
        <w:rPr>
          <w:rFonts w:eastAsia="Calibri"/>
          <w:b/>
          <w:bCs/>
        </w:rPr>
        <w:t>3. Aligning the Camcorder to the Digital Clock</w:t>
      </w:r>
      <w:bookmarkEnd w:id="23"/>
    </w:p>
    <w:p w14:paraId="2FA3F5F0" w14:textId="77777777" w:rsidR="006C387C" w:rsidRPr="006C387C" w:rsidRDefault="006C387C" w:rsidP="00E04BF9">
      <w:r w:rsidRPr="006C387C">
        <w:t xml:space="preserve">The biggest challenge in a hardware test lab is ensuring your camera's clock matches the </w:t>
      </w:r>
      <w:proofErr w:type="spellStart"/>
      <w:r w:rsidRPr="006C387C">
        <w:t>Proxmox</w:t>
      </w:r>
      <w:proofErr w:type="spellEnd"/>
      <w:r w:rsidRPr="006C387C">
        <w:t xml:space="preserve"> server's clock ().</w:t>
      </w:r>
    </w:p>
    <w:p w14:paraId="401EC42A" w14:textId="77777777" w:rsidR="006C387C" w:rsidRPr="006C387C" w:rsidRDefault="006C387C" w:rsidP="00E04BF9">
      <w:r w:rsidRPr="006C387C">
        <w:rPr>
          <w:b/>
          <w:bCs/>
        </w:rPr>
        <w:t>The Sync Trick:</w:t>
      </w:r>
      <w:r w:rsidRPr="006C387C">
        <w:t xml:space="preserve"> Before you begin your test run, point your camcorder at a monitor showing the </w:t>
      </w:r>
      <w:proofErr w:type="spellStart"/>
      <w:r w:rsidRPr="006C387C">
        <w:t>Proxmox</w:t>
      </w:r>
      <w:proofErr w:type="spellEnd"/>
      <w:r w:rsidRPr="006C387C">
        <w:t xml:space="preserve"> host terminal running a millisecond-accurate clock command (e.g., watch -n 0.1 date </w:t>
      </w:r>
      <w:proofErr w:type="gramStart"/>
      <w:r w:rsidRPr="006C387C">
        <w:t>+"%</w:t>
      </w:r>
      <w:proofErr w:type="gramEnd"/>
      <w:r w:rsidRPr="006C387C">
        <w:t>T.%3N").</w:t>
      </w:r>
    </w:p>
    <w:p w14:paraId="77586023" w14:textId="77777777" w:rsidR="006C387C" w:rsidRPr="006C387C" w:rsidRDefault="006C387C" w:rsidP="00E04BF9">
      <w:r w:rsidRPr="006C387C">
        <w:rPr>
          <w:b/>
          <w:bCs/>
        </w:rPr>
        <w:t>Why this matters:</w:t>
      </w:r>
      <w:r w:rsidRPr="006C387C">
        <w:t xml:space="preserve"> When you pull the video file into an editing or analysis software, you will know the exact offset between your video frame counter and your Wireshark packet capture logs.</w:t>
      </w:r>
    </w:p>
    <w:p w14:paraId="146D199A" w14:textId="77777777" w:rsidR="006C387C" w:rsidRPr="006C387C" w:rsidRDefault="006C387C" w:rsidP="00E04BF9">
      <w:pPr>
        <w:pStyle w:val="Heading2"/>
        <w:rPr>
          <w:rFonts w:eastAsia="Calibri"/>
          <w:b/>
          <w:bCs/>
        </w:rPr>
      </w:pPr>
      <w:bookmarkStart w:id="24" w:name="_Toc233176187"/>
      <w:r w:rsidRPr="006C387C">
        <w:rPr>
          <w:rFonts w:eastAsia="Calibri"/>
          <w:b/>
          <w:bCs/>
        </w:rPr>
        <w:lastRenderedPageBreak/>
        <w:t>4. Documentation &amp; Verification Focus</w:t>
      </w:r>
      <w:bookmarkEnd w:id="24"/>
    </w:p>
    <w:p w14:paraId="387BD83A" w14:textId="77777777" w:rsidR="006C387C" w:rsidRPr="006C387C" w:rsidRDefault="006C387C" w:rsidP="00E04BF9">
      <w:r w:rsidRPr="006C387C">
        <w:t xml:space="preserve">When executing these lab tests, here </w:t>
      </w:r>
      <w:proofErr w:type="gramStart"/>
      <w:r w:rsidRPr="006C387C">
        <w:t>is</w:t>
      </w:r>
      <w:proofErr w:type="gramEnd"/>
      <w:r w:rsidRPr="006C387C">
        <w:t xml:space="preserve"> the exact documentation and telemetry files you should cross-reference when evaluating the results:</w:t>
      </w:r>
    </w:p>
    <w:p w14:paraId="0222F427" w14:textId="77777777" w:rsidR="006C387C" w:rsidRPr="006C387C" w:rsidRDefault="006C387C" w:rsidP="00E04BF9">
      <w:r w:rsidRPr="006C387C">
        <w:rPr>
          <w:b/>
          <w:bCs/>
        </w:rPr>
        <w:t>Home Assistant Assist Pipeline Profiler:</w:t>
      </w:r>
      <w:r w:rsidRPr="006C387C">
        <w:t xml:space="preserve"> After running a test command, pull up the config/voice-assist/debug page in Home Assistant. This built-in profile documentation provides its own internal timestamp breakdown of the pipeline (STT duration, Intent duration, TTS duration). You can compare HA's internal calculations directly against your Wireshark captures to see if any latency is being introduced by the container network stack itself.</w:t>
      </w:r>
    </w:p>
    <w:p w14:paraId="2E50B85C" w14:textId="77777777" w:rsidR="00E04BF9" w:rsidRDefault="006C387C" w:rsidP="00E04BF9">
      <w:r w:rsidRPr="006C387C">
        <w:rPr>
          <w:b/>
          <w:bCs/>
        </w:rPr>
        <w:t>Wyoming Protocol Event Specifications:</w:t>
      </w:r>
      <w:r w:rsidRPr="006C387C">
        <w:t xml:space="preserve"> </w:t>
      </w:r>
    </w:p>
    <w:p w14:paraId="11FD2FCC" w14:textId="473A9AC8" w:rsidR="006C387C" w:rsidRPr="006C387C" w:rsidRDefault="006C387C" w:rsidP="00E04BF9">
      <w:r w:rsidRPr="006C387C">
        <w:t>Review the event documentation to understand exactly what packets represent the "end" of an audio stream. This helps you pinpoint the precise packet in Wireshark that represents Piper completing its audio generation.</w:t>
      </w:r>
    </w:p>
    <w:p w14:paraId="391F5E5C" w14:textId="77777777" w:rsidR="006C387C" w:rsidRPr="006C387C" w:rsidRDefault="006C387C" w:rsidP="00E04BF9">
      <w:r w:rsidRPr="006C387C">
        <w:t xml:space="preserve">By organizing your lab this way, if you notice a delay, you can instantly see if it's because the satellite took too long to process the wake word, the private </w:t>
      </w:r>
      <w:proofErr w:type="spellStart"/>
      <w:r w:rsidRPr="006C387C">
        <w:t>Proxmox</w:t>
      </w:r>
      <w:proofErr w:type="spellEnd"/>
      <w:r w:rsidRPr="006C387C">
        <w:t xml:space="preserve"> network bridge experienced a hiccup, or Piper caused a CPU bottleneck while rendering the TTS response.</w:t>
      </w:r>
    </w:p>
    <w:p w14:paraId="30576E32" w14:textId="77777777" w:rsidR="006C387C" w:rsidRDefault="006C387C" w:rsidP="006C387C">
      <w:pPr>
        <w:rPr>
          <w:rFonts w:ascii="Calibri" w:eastAsia="Calibri" w:hAnsi="Calibri" w:cs="Calibri"/>
          <w:i/>
          <w:iCs/>
          <w:color w:val="555555"/>
          <w:sz w:val="28"/>
          <w:szCs w:val="28"/>
        </w:rPr>
      </w:pPr>
    </w:p>
    <w:p w14:paraId="59F49757" w14:textId="0B394D4E" w:rsidR="002668ED" w:rsidRDefault="00000000" w:rsidP="007F41CD">
      <w:pPr>
        <w:pStyle w:val="Heading2"/>
      </w:pPr>
      <w:bookmarkStart w:id="25" w:name="_Toc233176188"/>
      <w:r>
        <w:rPr>
          <w:rFonts w:eastAsia="Calibri"/>
        </w:rPr>
        <w:t>1. Strategic Objectives &amp; Engineering Rationale</w:t>
      </w:r>
      <w:bookmarkEnd w:id="25"/>
    </w:p>
    <w:p w14:paraId="1F4A1FCA" w14:textId="5DB614B8" w:rsidR="006C387C" w:rsidRPr="006C387C" w:rsidRDefault="006C387C" w:rsidP="006C387C">
      <w:r>
        <w:t>Establishing</w:t>
      </w:r>
      <w:r w:rsidRPr="006C387C">
        <w:t xml:space="preserve"> the engineering "Why." </w:t>
      </w:r>
      <w:r>
        <w:t>This</w:t>
      </w:r>
      <w:r w:rsidRPr="006C387C">
        <w:t xml:space="preserve"> document</w:t>
      </w:r>
      <w:r>
        <w:t xml:space="preserve"> explains </w:t>
      </w:r>
      <w:r w:rsidRPr="006C387C">
        <w:t>how transitioning from cloud-dependent systems to localized smart home servers requires exact measurement to ensure latency stays minimal and resource use stays efficient.</w:t>
      </w:r>
    </w:p>
    <w:p w14:paraId="175EDB12" w14:textId="77777777" w:rsidR="002668ED" w:rsidRDefault="00000000">
      <w:r>
        <w:t>The primary purpose of this testing program is to establish an objective, empirical, and repeatable methodology for benchmarking local, privacy-focused voice assistant architectures. As smart home automation transitions from cloud-dependent ecosystems to localized compute environments, optimizing latency and hardware efficiency becomes critical. This engineering framework removes subjective estimation by syncing physical telemetry (audio/visual recordings) with infrastructure-level performance data (network packet captures and microsecond host CPU metrics).</w:t>
      </w:r>
    </w:p>
    <w:p w14:paraId="2D06FBAF" w14:textId="77777777" w:rsidR="002668ED" w:rsidRDefault="00000000">
      <w:r>
        <w:t>By controlling and monitoring every node in the pipeline—from the analog microphone stage to the private backend network—this methodology allows engineers to isolate bottlenecks, evaluate the performance cost of higher-accuracy AI models, and choose the most cost-effective hardware configurations without sacrificing user experience.</w:t>
      </w:r>
    </w:p>
    <w:p w14:paraId="7FF2409D" w14:textId="77777777" w:rsidR="002668ED" w:rsidRPr="007F41CD" w:rsidRDefault="00000000" w:rsidP="007F41CD">
      <w:pPr>
        <w:pStyle w:val="Heading2"/>
      </w:pPr>
      <w:bookmarkStart w:id="26" w:name="_Toc233176189"/>
      <w:r w:rsidRPr="007F41CD">
        <w:lastRenderedPageBreak/>
        <w:t>2. Laboratory Topology &amp; Environment Architecture</w:t>
      </w:r>
      <w:bookmarkEnd w:id="26"/>
    </w:p>
    <w:p w14:paraId="104A3DE5" w14:textId="3746DC42" w:rsidR="006C387C" w:rsidRPr="006C387C" w:rsidRDefault="006C387C" w:rsidP="006C387C">
      <w:r>
        <w:t>This section d</w:t>
      </w:r>
      <w:r w:rsidRPr="006C387C">
        <w:t xml:space="preserve">ocuments the private backend network environment hosted inside a </w:t>
      </w:r>
      <w:proofErr w:type="spellStart"/>
      <w:r w:rsidRPr="006C387C">
        <w:rPr>
          <w:b/>
          <w:bCs/>
        </w:rPr>
        <w:t>Proxmox</w:t>
      </w:r>
      <w:proofErr w:type="spellEnd"/>
      <w:r w:rsidRPr="006C387C">
        <w:rPr>
          <w:b/>
          <w:bCs/>
        </w:rPr>
        <w:t xml:space="preserve"> VE</w:t>
      </w:r>
      <w:r w:rsidRPr="006C387C">
        <w:t xml:space="preserve"> environment.</w:t>
      </w:r>
    </w:p>
    <w:p w14:paraId="0B353743" w14:textId="77777777" w:rsidR="006C387C" w:rsidRPr="006C387C" w:rsidRDefault="006C387C" w:rsidP="006C387C">
      <w:r w:rsidRPr="006C387C">
        <w:t>Outlines the isolation of the satellite, the network bridge capturing space (</w:t>
      </w:r>
      <w:proofErr w:type="spellStart"/>
      <w:r w:rsidRPr="006C387C">
        <w:t>vmbr</w:t>
      </w:r>
      <w:proofErr w:type="spellEnd"/>
      <w:r w:rsidRPr="006C387C">
        <w:t>), and the decoupled voice processing containers (Wyoming, Piper, Home Assistant Core).</w:t>
      </w:r>
    </w:p>
    <w:p w14:paraId="0BA5B149" w14:textId="2EF6A300" w:rsidR="002668ED" w:rsidRDefault="00000000" w:rsidP="006C387C">
      <w:r>
        <w:t xml:space="preserve">The </w:t>
      </w:r>
      <w:r w:rsidR="006C387C">
        <w:t>Home</w:t>
      </w:r>
      <w:r>
        <w:t xml:space="preserve"> </w:t>
      </w:r>
      <w:r w:rsidR="006C387C">
        <w:t>L</w:t>
      </w:r>
      <w:r>
        <w:t xml:space="preserve">ab is deployed inside an isolated </w:t>
      </w:r>
      <w:proofErr w:type="spellStart"/>
      <w:r>
        <w:t>Proxmox</w:t>
      </w:r>
      <w:proofErr w:type="spellEnd"/>
      <w:r>
        <w:t xml:space="preserve"> VE hypervisor environment using a completely local, private backend network bridge. This topology guarantees that zero audio or identity metadata leaves the physical premises, and isolates test variables from external network fluctuations.</w:t>
      </w:r>
    </w:p>
    <w:p w14:paraId="6E8F06DF" w14:textId="5D16A6AA" w:rsidR="002668ED" w:rsidRDefault="006C387C">
      <w:pPr>
        <w:spacing w:after="80"/>
      </w:pPr>
      <w:r>
        <w:t>This</w:t>
      </w:r>
      <w:r w:rsidR="00000000">
        <w:t xml:space="preserve"> test environment is composed of three structural layers:</w:t>
      </w:r>
    </w:p>
    <w:p w14:paraId="0007928D" w14:textId="77777777" w:rsidR="002668ED" w:rsidRDefault="00000000">
      <w:pPr>
        <w:numPr>
          <w:ilvl w:val="0"/>
          <w:numId w:val="1"/>
        </w:numPr>
        <w:pBdr>
          <w:top w:val="nil"/>
          <w:left w:val="nil"/>
          <w:bottom w:val="nil"/>
          <w:right w:val="nil"/>
          <w:between w:val="nil"/>
        </w:pBdr>
        <w:spacing w:after="0"/>
      </w:pPr>
      <w:r>
        <w:rPr>
          <w:rFonts w:ascii="Cambria" w:eastAsia="Cambria" w:hAnsi="Cambria" w:cs="Cambria"/>
          <w:b/>
          <w:bCs/>
          <w:color w:val="000000"/>
          <w:sz w:val="22"/>
          <w:szCs w:val="22"/>
        </w:rPr>
        <w:t xml:space="preserve">Satellite Layer: </w:t>
      </w:r>
      <w:r>
        <w:rPr>
          <w:rFonts w:ascii="Cambria" w:eastAsia="Cambria" w:hAnsi="Cambria" w:cs="Cambria"/>
          <w:color w:val="000000"/>
          <w:sz w:val="22"/>
          <w:szCs w:val="22"/>
        </w:rPr>
        <w:t xml:space="preserve">Local physical hardware utilizing a high-quality analog microphone array and hardware-level acoustic </w:t>
      </w:r>
      <w:proofErr w:type="gramStart"/>
      <w:r>
        <w:rPr>
          <w:rFonts w:ascii="Cambria" w:eastAsia="Cambria" w:hAnsi="Cambria" w:cs="Cambria"/>
          <w:color w:val="000000"/>
          <w:sz w:val="22"/>
          <w:szCs w:val="22"/>
        </w:rPr>
        <w:t>front-ends</w:t>
      </w:r>
      <w:proofErr w:type="gramEnd"/>
      <w:r>
        <w:rPr>
          <w:rFonts w:ascii="Cambria" w:eastAsia="Cambria" w:hAnsi="Cambria" w:cs="Cambria"/>
          <w:color w:val="000000"/>
          <w:sz w:val="22"/>
          <w:szCs w:val="22"/>
        </w:rPr>
        <w:t xml:space="preserve">. Wake word processing runs completely </w:t>
      </w:r>
      <w:proofErr w:type="gramStart"/>
      <w:r>
        <w:rPr>
          <w:rFonts w:ascii="Cambria" w:eastAsia="Cambria" w:hAnsi="Cambria" w:cs="Cambria"/>
          <w:color w:val="000000"/>
          <w:sz w:val="22"/>
          <w:szCs w:val="22"/>
        </w:rPr>
        <w:t>on-device</w:t>
      </w:r>
      <w:proofErr w:type="gramEnd"/>
      <w:r>
        <w:rPr>
          <w:rFonts w:ascii="Cambria" w:eastAsia="Cambria" w:hAnsi="Cambria" w:cs="Cambria"/>
          <w:color w:val="000000"/>
          <w:sz w:val="22"/>
          <w:szCs w:val="22"/>
        </w:rPr>
        <w:t xml:space="preserve"> to prevent continuous audio streaming over the home network.</w:t>
      </w:r>
    </w:p>
    <w:p w14:paraId="3D8DD050" w14:textId="77777777" w:rsidR="002668ED" w:rsidRDefault="00000000">
      <w:pPr>
        <w:numPr>
          <w:ilvl w:val="0"/>
          <w:numId w:val="1"/>
        </w:numPr>
        <w:pBdr>
          <w:top w:val="nil"/>
          <w:left w:val="nil"/>
          <w:bottom w:val="nil"/>
          <w:right w:val="nil"/>
          <w:between w:val="nil"/>
        </w:pBdr>
        <w:spacing w:after="0"/>
      </w:pPr>
      <w:r>
        <w:rPr>
          <w:rFonts w:ascii="Cambria" w:eastAsia="Cambria" w:hAnsi="Cambria" w:cs="Cambria"/>
          <w:b/>
          <w:bCs/>
          <w:color w:val="000000"/>
          <w:sz w:val="22"/>
          <w:szCs w:val="22"/>
        </w:rPr>
        <w:t>Private Backend Network Bridge (</w:t>
      </w:r>
      <w:proofErr w:type="spellStart"/>
      <w:r>
        <w:rPr>
          <w:rFonts w:ascii="Cambria" w:eastAsia="Cambria" w:hAnsi="Cambria" w:cs="Cambria"/>
          <w:b/>
          <w:bCs/>
          <w:color w:val="000000"/>
          <w:sz w:val="22"/>
          <w:szCs w:val="22"/>
        </w:rPr>
        <w:t>Proxmox</w:t>
      </w:r>
      <w:proofErr w:type="spellEnd"/>
      <w:r>
        <w:rPr>
          <w:rFonts w:ascii="Cambria" w:eastAsia="Cambria" w:hAnsi="Cambria" w:cs="Cambria"/>
          <w:b/>
          <w:bCs/>
          <w:color w:val="000000"/>
          <w:sz w:val="22"/>
          <w:szCs w:val="22"/>
        </w:rPr>
        <w:t xml:space="preserve"> VE): </w:t>
      </w:r>
      <w:r>
        <w:rPr>
          <w:rFonts w:ascii="Cambria" w:eastAsia="Cambria" w:hAnsi="Cambria" w:cs="Cambria"/>
          <w:color w:val="000000"/>
          <w:sz w:val="22"/>
          <w:szCs w:val="22"/>
        </w:rPr>
        <w:t>A dedicated Linux Bridge (</w:t>
      </w:r>
      <w:proofErr w:type="spellStart"/>
      <w:r>
        <w:rPr>
          <w:rFonts w:ascii="Cambria" w:eastAsia="Cambria" w:hAnsi="Cambria" w:cs="Cambria"/>
          <w:color w:val="000000"/>
          <w:sz w:val="22"/>
          <w:szCs w:val="22"/>
        </w:rPr>
        <w:t>vmbr</w:t>
      </w:r>
      <w:proofErr w:type="spellEnd"/>
      <w:r>
        <w:rPr>
          <w:rFonts w:ascii="Cambria" w:eastAsia="Cambria" w:hAnsi="Cambria" w:cs="Cambria"/>
          <w:color w:val="000000"/>
          <w:sz w:val="22"/>
          <w:szCs w:val="22"/>
        </w:rPr>
        <w:t>) that handles communication between Home Assistant Core and the decoupled voice containers via the Wyoming protocol. This layer allows complete non-intrusive packet inspection.</w:t>
      </w:r>
    </w:p>
    <w:p w14:paraId="047D6389" w14:textId="77777777" w:rsidR="002668ED" w:rsidRDefault="00000000">
      <w:pPr>
        <w:numPr>
          <w:ilvl w:val="0"/>
          <w:numId w:val="1"/>
        </w:numPr>
        <w:pBdr>
          <w:top w:val="nil"/>
          <w:left w:val="nil"/>
          <w:bottom w:val="nil"/>
          <w:right w:val="nil"/>
          <w:between w:val="nil"/>
        </w:pBdr>
      </w:pPr>
      <w:r>
        <w:rPr>
          <w:rFonts w:ascii="Cambria" w:eastAsia="Cambria" w:hAnsi="Cambria" w:cs="Cambria"/>
          <w:b/>
          <w:bCs/>
          <w:color w:val="000000"/>
          <w:sz w:val="22"/>
          <w:szCs w:val="22"/>
        </w:rPr>
        <w:t xml:space="preserve">Voice Architecture Stack (LXC Containers / VMs): </w:t>
      </w:r>
      <w:r>
        <w:rPr>
          <w:rFonts w:ascii="Cambria" w:eastAsia="Cambria" w:hAnsi="Cambria" w:cs="Cambria"/>
          <w:color w:val="000000"/>
          <w:sz w:val="22"/>
          <w:szCs w:val="22"/>
        </w:rPr>
        <w:t>Decoupled containers processing speech-to-text (STT via Whisper), intent parsing (Home Assistant Conversation Core/Local LLM), and text-to-speech (TTS via Piper).</w:t>
      </w:r>
    </w:p>
    <w:p w14:paraId="5960310C" w14:textId="77777777" w:rsidR="002668ED" w:rsidRDefault="00000000" w:rsidP="007F41CD">
      <w:pPr>
        <w:pStyle w:val="Heading2"/>
      </w:pPr>
      <w:bookmarkStart w:id="27" w:name="_Toc233176190"/>
      <w:r>
        <w:rPr>
          <w:rFonts w:eastAsia="Calibri"/>
        </w:rPr>
        <w:t>3. Test Methodology &amp; Variable Framework</w:t>
      </w:r>
      <w:bookmarkEnd w:id="27"/>
    </w:p>
    <w:p w14:paraId="52CB45F0" w14:textId="04F8D783" w:rsidR="00E04BF9" w:rsidRPr="006C387C" w:rsidRDefault="00E04BF9" w:rsidP="00E04BF9">
      <w:r>
        <w:t>This section e</w:t>
      </w:r>
      <w:r w:rsidRPr="006C387C">
        <w:t>stablishes independent variables under test (e.g., comparing different hardware satellites, different sizes of AI voice models like Whisper tiny vs. base, and various Piper voices).</w:t>
      </w:r>
    </w:p>
    <w:p w14:paraId="649DDA73" w14:textId="77777777" w:rsidR="007F41CD" w:rsidRDefault="00E04BF9" w:rsidP="00E04BF9">
      <w:r w:rsidRPr="006C387C">
        <w:rPr>
          <w:b/>
          <w:bCs/>
        </w:rPr>
        <w:t xml:space="preserve">Milestone Matrix </w:t>
      </w:r>
      <w:proofErr w:type="gramStart"/>
      <w:r w:rsidRPr="006C387C">
        <w:rPr>
          <w:b/>
          <w:bCs/>
        </w:rPr>
        <w:t>( to</w:t>
      </w:r>
      <w:proofErr w:type="gramEnd"/>
      <w:r w:rsidRPr="006C387C">
        <w:rPr>
          <w:b/>
          <w:bCs/>
        </w:rPr>
        <w:t xml:space="preserve"> ):</w:t>
      </w:r>
      <w:r w:rsidRPr="006C387C">
        <w:t xml:space="preserve"> </w:t>
      </w:r>
    </w:p>
    <w:p w14:paraId="5B46D9EF" w14:textId="1CB4F168" w:rsidR="00E04BF9" w:rsidRPr="006C387C" w:rsidRDefault="00E04BF9" w:rsidP="00E04BF9">
      <w:r w:rsidRPr="006C387C">
        <w:t>Creates a professional structural table detailing exactly how to match the physical audio/video frame timestamps (e.g., LED changes, spoken words) directly to the digital data packets and CPU logs.</w:t>
      </w:r>
    </w:p>
    <w:p w14:paraId="2195AA93" w14:textId="77777777" w:rsidR="007F41CD" w:rsidRDefault="006C387C" w:rsidP="006C387C">
      <w:r w:rsidRPr="006C387C">
        <w:rPr>
          <w:b/>
          <w:bCs/>
        </w:rPr>
        <w:t>Temporal Synchronization:</w:t>
      </w:r>
      <w:r w:rsidRPr="006C387C">
        <w:t xml:space="preserve"> </w:t>
      </w:r>
    </w:p>
    <w:p w14:paraId="67D05FDD" w14:textId="16D26C69" w:rsidR="006C387C" w:rsidRPr="006C387C" w:rsidRDefault="006C387C" w:rsidP="006C387C">
      <w:r w:rsidRPr="006C387C">
        <w:t xml:space="preserve">A precise procedure for syncing your camcorder to the </w:t>
      </w:r>
      <w:proofErr w:type="spellStart"/>
      <w:r w:rsidRPr="006C387C">
        <w:t>Proxmox</w:t>
      </w:r>
      <w:proofErr w:type="spellEnd"/>
      <w:r w:rsidRPr="006C387C">
        <w:t xml:space="preserve"> host time by filming a millisecond-accurate terminal clock (watch -n 0.05 date +"%T.%3N").</w:t>
      </w:r>
    </w:p>
    <w:p w14:paraId="52D3E53E" w14:textId="77777777" w:rsidR="007F41CD" w:rsidRDefault="006C387C" w:rsidP="006C387C">
      <w:r w:rsidRPr="006C387C">
        <w:rPr>
          <w:b/>
          <w:bCs/>
        </w:rPr>
        <w:t>Digital Data Capture:</w:t>
      </w:r>
      <w:r w:rsidRPr="006C387C">
        <w:t xml:space="preserve"> </w:t>
      </w:r>
    </w:p>
    <w:p w14:paraId="3FFA83F7" w14:textId="05BD863F" w:rsidR="006C387C" w:rsidRPr="006C387C" w:rsidRDefault="006C387C" w:rsidP="006C387C">
      <w:r w:rsidRPr="006C387C">
        <w:t xml:space="preserve">Concrete console commands utilizing </w:t>
      </w:r>
      <w:proofErr w:type="spellStart"/>
      <w:r w:rsidRPr="006C387C">
        <w:t>tcpdump</w:t>
      </w:r>
      <w:proofErr w:type="spellEnd"/>
      <w:r w:rsidRPr="006C387C">
        <w:t xml:space="preserve"> on the virtual ethernet (</w:t>
      </w:r>
      <w:proofErr w:type="spellStart"/>
      <w:r w:rsidRPr="006C387C">
        <w:t>veth</w:t>
      </w:r>
      <w:proofErr w:type="spellEnd"/>
      <w:r w:rsidRPr="006C387C">
        <w:t xml:space="preserve">) interface to sniff the private backend Wyoming/Piper traffic, as well as high-frequency bash monitoring loops targeting </w:t>
      </w:r>
      <w:proofErr w:type="spellStart"/>
      <w:r w:rsidRPr="006C387C">
        <w:t>sysfs</w:t>
      </w:r>
      <w:proofErr w:type="spellEnd"/>
      <w:r w:rsidRPr="006C387C">
        <w:t xml:space="preserve"> / </w:t>
      </w:r>
      <w:proofErr w:type="spellStart"/>
      <w:r w:rsidRPr="006C387C">
        <w:t>cgroups</w:t>
      </w:r>
      <w:proofErr w:type="spellEnd"/>
      <w:r w:rsidRPr="006C387C">
        <w:t xml:space="preserve"> to capture immediate microsecond CPU resource spikes.</w:t>
      </w:r>
    </w:p>
    <w:p w14:paraId="5A466EA0" w14:textId="77777777" w:rsidR="002668ED" w:rsidRDefault="00000000">
      <w:r>
        <w:lastRenderedPageBreak/>
        <w:t>To perform rigorous comparative analysis, tests must isolate independent architectural components while precisely measuring dependent performance metrics.</w:t>
      </w:r>
    </w:p>
    <w:p w14:paraId="5B0EE516" w14:textId="77777777" w:rsidR="002668ED" w:rsidRPr="007F41CD" w:rsidRDefault="00000000" w:rsidP="007F41CD">
      <w:pPr>
        <w:pStyle w:val="Heading3"/>
      </w:pPr>
      <w:bookmarkStart w:id="28" w:name="_Toc233176191"/>
      <w:r w:rsidRPr="007F41CD">
        <w:t>3.1 Architectural Variables under Evaluation</w:t>
      </w:r>
      <w:bookmarkEnd w:id="28"/>
    </w:p>
    <w:p w14:paraId="65776B96" w14:textId="77777777" w:rsidR="002668ED" w:rsidRDefault="00000000">
      <w:r>
        <w:t>The testing matrix accommodates comparisons across the following vectors:</w:t>
      </w:r>
    </w:p>
    <w:p w14:paraId="3167373B" w14:textId="77777777" w:rsidR="002668ED" w:rsidRDefault="00000000">
      <w:pPr>
        <w:numPr>
          <w:ilvl w:val="0"/>
          <w:numId w:val="1"/>
        </w:numPr>
        <w:pBdr>
          <w:top w:val="nil"/>
          <w:left w:val="nil"/>
          <w:bottom w:val="nil"/>
          <w:right w:val="nil"/>
          <w:between w:val="nil"/>
        </w:pBdr>
        <w:spacing w:after="0"/>
      </w:pPr>
      <w:r>
        <w:rPr>
          <w:rFonts w:ascii="Cambria" w:eastAsia="Cambria" w:hAnsi="Cambria" w:cs="Cambria"/>
          <w:b/>
          <w:bCs/>
          <w:color w:val="000000"/>
          <w:sz w:val="22"/>
          <w:szCs w:val="22"/>
        </w:rPr>
        <w:t xml:space="preserve">Hardware Satellite Platforms: </w:t>
      </w:r>
      <w:r>
        <w:rPr>
          <w:rFonts w:ascii="Cambria" w:eastAsia="Cambria" w:hAnsi="Cambria" w:cs="Cambria"/>
          <w:color w:val="000000"/>
          <w:sz w:val="22"/>
          <w:szCs w:val="22"/>
        </w:rPr>
        <w:t>Comparing microcontroller processing capabilities, analog mic configurations, and on-device wake-word engine efficiencies.</w:t>
      </w:r>
    </w:p>
    <w:p w14:paraId="5FBE8ED3" w14:textId="77777777" w:rsidR="002668ED" w:rsidRDefault="00000000">
      <w:pPr>
        <w:numPr>
          <w:ilvl w:val="0"/>
          <w:numId w:val="1"/>
        </w:numPr>
        <w:pBdr>
          <w:top w:val="nil"/>
          <w:left w:val="nil"/>
          <w:bottom w:val="nil"/>
          <w:right w:val="nil"/>
          <w:between w:val="nil"/>
        </w:pBdr>
        <w:spacing w:after="0"/>
      </w:pPr>
      <w:r>
        <w:rPr>
          <w:rFonts w:ascii="Cambria" w:eastAsia="Cambria" w:hAnsi="Cambria" w:cs="Cambria"/>
          <w:b/>
          <w:bCs/>
          <w:color w:val="000000"/>
          <w:sz w:val="22"/>
          <w:szCs w:val="22"/>
        </w:rPr>
        <w:t xml:space="preserve">AI Voice Models: </w:t>
      </w:r>
      <w:r>
        <w:rPr>
          <w:rFonts w:ascii="Cambria" w:eastAsia="Cambria" w:hAnsi="Cambria" w:cs="Cambria"/>
          <w:color w:val="000000"/>
          <w:sz w:val="22"/>
          <w:szCs w:val="22"/>
        </w:rPr>
        <w:t>Evaluating Whisper configurations (tiny, base, small, medium) and Piper voice profiles (low, medium, high quality) against computational cost.</w:t>
      </w:r>
    </w:p>
    <w:p w14:paraId="2C7A1DEE" w14:textId="77777777" w:rsidR="002668ED" w:rsidRDefault="00000000">
      <w:pPr>
        <w:numPr>
          <w:ilvl w:val="0"/>
          <w:numId w:val="1"/>
        </w:numPr>
        <w:pBdr>
          <w:top w:val="nil"/>
          <w:left w:val="nil"/>
          <w:bottom w:val="nil"/>
          <w:right w:val="nil"/>
          <w:between w:val="nil"/>
        </w:pBdr>
      </w:pPr>
      <w:r>
        <w:rPr>
          <w:rFonts w:ascii="Cambria" w:eastAsia="Cambria" w:hAnsi="Cambria" w:cs="Cambria"/>
          <w:b/>
          <w:bCs/>
          <w:color w:val="000000"/>
          <w:sz w:val="22"/>
          <w:szCs w:val="22"/>
        </w:rPr>
        <w:t xml:space="preserve">Intent Engines: </w:t>
      </w:r>
      <w:r>
        <w:rPr>
          <w:rFonts w:ascii="Cambria" w:eastAsia="Cambria" w:hAnsi="Cambria" w:cs="Cambria"/>
          <w:color w:val="000000"/>
          <w:sz w:val="22"/>
          <w:szCs w:val="22"/>
        </w:rPr>
        <w:t>Comparing native rule-based conversation processors against localized Large Language Models (LLMs).</w:t>
      </w:r>
    </w:p>
    <w:p w14:paraId="63DAEECD" w14:textId="77777777" w:rsidR="002668ED" w:rsidRDefault="00000000" w:rsidP="007F41CD">
      <w:pPr>
        <w:pStyle w:val="Heading3"/>
      </w:pPr>
      <w:bookmarkStart w:id="29" w:name="_Toc233176192"/>
      <w:r>
        <w:rPr>
          <w:rFonts w:eastAsia="Calibri"/>
        </w:rPr>
        <w:t>3.2 Metric Definitions &amp; Timeline Milestones</w:t>
      </w:r>
      <w:bookmarkEnd w:id="29"/>
    </w:p>
    <w:p w14:paraId="61082947" w14:textId="77777777" w:rsidR="002668ED" w:rsidRDefault="00000000">
      <w:r>
        <w:t>The total end-to-end user-perceived response time is categorized into distinct, measurable milestones:</w:t>
      </w:r>
    </w:p>
    <w:tbl>
      <w:tblPr>
        <w:tblStyle w:val="a"/>
        <w:tblW w:w="9360" w:type="dxa"/>
        <w:tblInd w:w="-108" w:type="dxa"/>
        <w:tblBorders>
          <w:top w:val="single" w:sz="8" w:space="0" w:color="4F81BD"/>
          <w:bottom w:val="single" w:sz="8" w:space="0" w:color="4F81BD"/>
        </w:tblBorders>
        <w:tblLayout w:type="fixed"/>
        <w:tblLook w:val="04A0" w:firstRow="1" w:lastRow="0" w:firstColumn="1" w:lastColumn="0" w:noHBand="0" w:noVBand="1"/>
      </w:tblPr>
      <w:tblGrid>
        <w:gridCol w:w="2340"/>
        <w:gridCol w:w="2340"/>
        <w:gridCol w:w="2340"/>
        <w:gridCol w:w="2340"/>
      </w:tblGrid>
      <w:tr w:rsidR="002668ED" w14:paraId="7E0965E6" w14:textId="77777777" w:rsidTr="00266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B365D"/>
          </w:tcPr>
          <w:p w14:paraId="11247DD6" w14:textId="77777777" w:rsidR="002668ED" w:rsidRDefault="00000000">
            <w:r>
              <w:rPr>
                <w:color w:val="FFFFFF"/>
              </w:rPr>
              <w:t>Milestone</w:t>
            </w:r>
          </w:p>
        </w:tc>
        <w:tc>
          <w:tcPr>
            <w:tcW w:w="2340" w:type="dxa"/>
            <w:shd w:val="clear" w:color="auto" w:fill="1B365D"/>
          </w:tcPr>
          <w:p w14:paraId="3FFC2394" w14:textId="77777777" w:rsidR="002668ED"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340" w:type="dxa"/>
            <w:shd w:val="clear" w:color="auto" w:fill="1B365D"/>
          </w:tcPr>
          <w:p w14:paraId="46EDBE61" w14:textId="77777777" w:rsidR="002668ED" w:rsidRDefault="00000000">
            <w:pPr>
              <w:cnfStyle w:val="100000000000" w:firstRow="1" w:lastRow="0" w:firstColumn="0" w:lastColumn="0" w:oddVBand="0" w:evenVBand="0" w:oddHBand="0" w:evenHBand="0" w:firstRowFirstColumn="0" w:firstRowLastColumn="0" w:lastRowFirstColumn="0" w:lastRowLastColumn="0"/>
            </w:pPr>
            <w:r>
              <w:rPr>
                <w:color w:val="FFFFFF"/>
              </w:rPr>
              <w:t>Telemetry Source</w:t>
            </w:r>
          </w:p>
        </w:tc>
        <w:tc>
          <w:tcPr>
            <w:tcW w:w="2340" w:type="dxa"/>
            <w:shd w:val="clear" w:color="auto" w:fill="1B365D"/>
          </w:tcPr>
          <w:p w14:paraId="29AD725F" w14:textId="77777777" w:rsidR="002668ED" w:rsidRDefault="00000000">
            <w:pPr>
              <w:cnfStyle w:val="100000000000" w:firstRow="1" w:lastRow="0" w:firstColumn="0" w:lastColumn="0" w:oddVBand="0" w:evenVBand="0" w:oddHBand="0" w:evenHBand="0" w:firstRowFirstColumn="0" w:firstRowLastColumn="0" w:lastRowFirstColumn="0" w:lastRowLastColumn="0"/>
            </w:pPr>
            <w:r>
              <w:rPr>
                <w:color w:val="FFFFFF"/>
              </w:rPr>
              <w:t>Metric Derived</w:t>
            </w:r>
          </w:p>
        </w:tc>
      </w:tr>
      <w:tr w:rsidR="002668ED" w14:paraId="4BDFEE8E" w14:textId="77777777" w:rsidTr="00266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971C05" w14:textId="77777777" w:rsidR="002668ED" w:rsidRDefault="00000000">
            <w:r>
              <w:t>T0</w:t>
            </w:r>
          </w:p>
        </w:tc>
        <w:tc>
          <w:tcPr>
            <w:tcW w:w="2340" w:type="dxa"/>
          </w:tcPr>
          <w:p w14:paraId="451AC235" w14:textId="77777777" w:rsidR="002668ED" w:rsidRDefault="00000000">
            <w:pPr>
              <w:cnfStyle w:val="000000100000" w:firstRow="0" w:lastRow="0" w:firstColumn="0" w:lastColumn="0" w:oddVBand="0" w:evenVBand="0" w:oddHBand="1" w:evenHBand="0" w:firstRowFirstColumn="0" w:firstRowLastColumn="0" w:lastRowFirstColumn="0" w:lastRowLastColumn="0"/>
            </w:pPr>
            <w:r>
              <w:t>Human finishes vocalizing the wake word.</w:t>
            </w:r>
          </w:p>
        </w:tc>
        <w:tc>
          <w:tcPr>
            <w:tcW w:w="2340" w:type="dxa"/>
          </w:tcPr>
          <w:p w14:paraId="2E9955A7" w14:textId="77777777" w:rsidR="002668ED" w:rsidRDefault="00000000">
            <w:pPr>
              <w:cnfStyle w:val="000000100000" w:firstRow="0" w:lastRow="0" w:firstColumn="0" w:lastColumn="0" w:oddVBand="0" w:evenVBand="0" w:oddHBand="1" w:evenHBand="0" w:firstRowFirstColumn="0" w:firstRowLastColumn="0" w:lastRowFirstColumn="0" w:lastRowLastColumn="0"/>
            </w:pPr>
            <w:r>
              <w:t>Lab Camcorder Audio Track</w:t>
            </w:r>
          </w:p>
        </w:tc>
        <w:tc>
          <w:tcPr>
            <w:tcW w:w="2340" w:type="dxa"/>
          </w:tcPr>
          <w:p w14:paraId="4B77BECF" w14:textId="77777777" w:rsidR="002668ED" w:rsidRDefault="00000000">
            <w:pPr>
              <w:cnfStyle w:val="000000100000" w:firstRow="0" w:lastRow="0" w:firstColumn="0" w:lastColumn="0" w:oddVBand="0" w:evenVBand="0" w:oddHBand="1" w:evenHBand="0" w:firstRowFirstColumn="0" w:firstRowLastColumn="0" w:lastRowFirstColumn="0" w:lastRowLastColumn="0"/>
            </w:pPr>
            <w:r>
              <w:t>Baseline Reference Point</w:t>
            </w:r>
          </w:p>
        </w:tc>
      </w:tr>
      <w:tr w:rsidR="002668ED" w14:paraId="29606841" w14:textId="77777777" w:rsidTr="002668ED">
        <w:tc>
          <w:tcPr>
            <w:cnfStyle w:val="001000000000" w:firstRow="0" w:lastRow="0" w:firstColumn="1" w:lastColumn="0" w:oddVBand="0" w:evenVBand="0" w:oddHBand="0" w:evenHBand="0" w:firstRowFirstColumn="0" w:firstRowLastColumn="0" w:lastRowFirstColumn="0" w:lastRowLastColumn="0"/>
            <w:tcW w:w="2340" w:type="dxa"/>
          </w:tcPr>
          <w:p w14:paraId="68CF91E1" w14:textId="77777777" w:rsidR="002668ED" w:rsidRDefault="00000000">
            <w:r>
              <w:t>T1</w:t>
            </w:r>
          </w:p>
        </w:tc>
        <w:tc>
          <w:tcPr>
            <w:tcW w:w="2340" w:type="dxa"/>
          </w:tcPr>
          <w:p w14:paraId="7E1C4BD6" w14:textId="77777777" w:rsidR="002668ED" w:rsidRDefault="00000000">
            <w:pPr>
              <w:cnfStyle w:val="000000000000" w:firstRow="0" w:lastRow="0" w:firstColumn="0" w:lastColumn="0" w:oddVBand="0" w:evenVBand="0" w:oddHBand="0" w:evenHBand="0" w:firstRowFirstColumn="0" w:firstRowLastColumn="0" w:lastRowFirstColumn="0" w:lastRowLastColumn="0"/>
            </w:pPr>
            <w:r>
              <w:t>Satellite hardware status LED switches state.</w:t>
            </w:r>
          </w:p>
        </w:tc>
        <w:tc>
          <w:tcPr>
            <w:tcW w:w="2340" w:type="dxa"/>
          </w:tcPr>
          <w:p w14:paraId="1E964E8D" w14:textId="77777777" w:rsidR="002668ED" w:rsidRDefault="00000000">
            <w:pPr>
              <w:cnfStyle w:val="000000000000" w:firstRow="0" w:lastRow="0" w:firstColumn="0" w:lastColumn="0" w:oddVBand="0" w:evenVBand="0" w:oddHBand="0" w:evenHBand="0" w:firstRowFirstColumn="0" w:firstRowLastColumn="0" w:lastRowFirstColumn="0" w:lastRowLastColumn="0"/>
            </w:pPr>
            <w:r>
              <w:t>Lab Camcorder Video Frame</w:t>
            </w:r>
          </w:p>
        </w:tc>
        <w:tc>
          <w:tcPr>
            <w:tcW w:w="2340" w:type="dxa"/>
          </w:tcPr>
          <w:p w14:paraId="075029CE" w14:textId="77777777" w:rsidR="002668ED" w:rsidRDefault="00000000">
            <w:pPr>
              <w:cnfStyle w:val="000000000000" w:firstRow="0" w:lastRow="0" w:firstColumn="0" w:lastColumn="0" w:oddVBand="0" w:evenVBand="0" w:oddHBand="0" w:evenHBand="0" w:firstRowFirstColumn="0" w:firstRowLastColumn="0" w:lastRowFirstColumn="0" w:lastRowLastColumn="0"/>
            </w:pPr>
            <w:r>
              <w:t>On-Device Wake Inference Delay (T1 - T0)</w:t>
            </w:r>
          </w:p>
        </w:tc>
      </w:tr>
      <w:tr w:rsidR="002668ED" w14:paraId="135EA1E1" w14:textId="77777777" w:rsidTr="00266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8C43BA" w14:textId="77777777" w:rsidR="002668ED" w:rsidRDefault="00000000">
            <w:r>
              <w:t>T2</w:t>
            </w:r>
          </w:p>
        </w:tc>
        <w:tc>
          <w:tcPr>
            <w:tcW w:w="2340" w:type="dxa"/>
          </w:tcPr>
          <w:p w14:paraId="0A0F26AB" w14:textId="77777777" w:rsidR="002668ED" w:rsidRDefault="00000000">
            <w:pPr>
              <w:cnfStyle w:val="000000100000" w:firstRow="0" w:lastRow="0" w:firstColumn="0" w:lastColumn="0" w:oddVBand="0" w:evenVBand="0" w:oddHBand="1" w:evenHBand="0" w:firstRowFirstColumn="0" w:firstRowLastColumn="0" w:lastRowFirstColumn="0" w:lastRowLastColumn="0"/>
            </w:pPr>
            <w:r>
              <w:t>Initial TCP stream handshake/payload hits bridge.</w:t>
            </w:r>
          </w:p>
        </w:tc>
        <w:tc>
          <w:tcPr>
            <w:tcW w:w="2340" w:type="dxa"/>
          </w:tcPr>
          <w:p w14:paraId="024B1769" w14:textId="77777777" w:rsidR="002668ED" w:rsidRDefault="00000000">
            <w:pPr>
              <w:cnfStyle w:val="000000100000" w:firstRow="0" w:lastRow="0" w:firstColumn="0" w:lastColumn="0" w:oddVBand="0" w:evenVBand="0" w:oddHBand="1" w:evenHBand="0" w:firstRowFirstColumn="0" w:firstRowLastColumn="0" w:lastRowFirstColumn="0" w:lastRowLastColumn="0"/>
            </w:pPr>
            <w:r>
              <w:t>Wireshark Host Capture</w:t>
            </w:r>
          </w:p>
        </w:tc>
        <w:tc>
          <w:tcPr>
            <w:tcW w:w="2340" w:type="dxa"/>
          </w:tcPr>
          <w:p w14:paraId="15CDCDD8" w14:textId="77777777" w:rsidR="002668ED" w:rsidRDefault="00000000">
            <w:pPr>
              <w:cnfStyle w:val="000000100000" w:firstRow="0" w:lastRow="0" w:firstColumn="0" w:lastColumn="0" w:oddVBand="0" w:evenVBand="0" w:oddHBand="1" w:evenHBand="0" w:firstRowFirstColumn="0" w:firstRowLastColumn="0" w:lastRowFirstColumn="0" w:lastRowLastColumn="0"/>
            </w:pPr>
            <w:r>
              <w:t>Network Handshake Transit Overhead (T2 - T1)</w:t>
            </w:r>
          </w:p>
        </w:tc>
      </w:tr>
      <w:tr w:rsidR="002668ED" w14:paraId="19868EB3" w14:textId="77777777" w:rsidTr="002668ED">
        <w:tc>
          <w:tcPr>
            <w:cnfStyle w:val="001000000000" w:firstRow="0" w:lastRow="0" w:firstColumn="1" w:lastColumn="0" w:oddVBand="0" w:evenVBand="0" w:oddHBand="0" w:evenHBand="0" w:firstRowFirstColumn="0" w:firstRowLastColumn="0" w:lastRowFirstColumn="0" w:lastRowLastColumn="0"/>
            <w:tcW w:w="2340" w:type="dxa"/>
          </w:tcPr>
          <w:p w14:paraId="3074E704" w14:textId="77777777" w:rsidR="002668ED" w:rsidRDefault="00000000">
            <w:r>
              <w:t>T3</w:t>
            </w:r>
          </w:p>
        </w:tc>
        <w:tc>
          <w:tcPr>
            <w:tcW w:w="2340" w:type="dxa"/>
          </w:tcPr>
          <w:p w14:paraId="0FCF59BA" w14:textId="77777777" w:rsidR="002668ED" w:rsidRDefault="00000000">
            <w:pPr>
              <w:cnfStyle w:val="000000000000" w:firstRow="0" w:lastRow="0" w:firstColumn="0" w:lastColumn="0" w:oddVBand="0" w:evenVBand="0" w:oddHBand="0" w:evenHBand="0" w:firstRowFirstColumn="0" w:firstRowLastColumn="0" w:lastRowFirstColumn="0" w:lastRowLastColumn="0"/>
            </w:pPr>
            <w:r>
              <w:t>CPU consumption micro-spike initiates on host.</w:t>
            </w:r>
          </w:p>
        </w:tc>
        <w:tc>
          <w:tcPr>
            <w:tcW w:w="2340" w:type="dxa"/>
          </w:tcPr>
          <w:p w14:paraId="20B1DCCF" w14:textId="77777777" w:rsidR="002668ED" w:rsidRDefault="00000000">
            <w:pPr>
              <w:cnfStyle w:val="000000000000" w:firstRow="0" w:lastRow="0" w:firstColumn="0" w:lastColumn="0" w:oddVBand="0" w:evenVBand="0" w:oddHBand="0" w:evenHBand="0" w:firstRowFirstColumn="0" w:firstRowLastColumn="0" w:lastRowFirstColumn="0" w:lastRowLastColumn="0"/>
            </w:pPr>
            <w:r>
              <w:t xml:space="preserve">Host </w:t>
            </w:r>
            <w:proofErr w:type="spellStart"/>
            <w:r>
              <w:t>Cgroup</w:t>
            </w:r>
            <w:proofErr w:type="spellEnd"/>
            <w:r>
              <w:t xml:space="preserve"> / </w:t>
            </w:r>
            <w:proofErr w:type="spellStart"/>
            <w:r>
              <w:t>sysfs</w:t>
            </w:r>
            <w:proofErr w:type="spellEnd"/>
            <w:r>
              <w:t xml:space="preserve"> Logs</w:t>
            </w:r>
          </w:p>
        </w:tc>
        <w:tc>
          <w:tcPr>
            <w:tcW w:w="2340" w:type="dxa"/>
          </w:tcPr>
          <w:p w14:paraId="6270B96E" w14:textId="77777777" w:rsidR="002668ED" w:rsidRDefault="00000000">
            <w:pPr>
              <w:cnfStyle w:val="000000000000" w:firstRow="0" w:lastRow="0" w:firstColumn="0" w:lastColumn="0" w:oddVBand="0" w:evenVBand="0" w:oddHBand="0" w:evenHBand="0" w:firstRowFirstColumn="0" w:firstRowLastColumn="0" w:lastRowFirstColumn="0" w:lastRowLastColumn="0"/>
            </w:pPr>
            <w:r>
              <w:t>Model Activation &amp; Engine Loading Delay</w:t>
            </w:r>
          </w:p>
        </w:tc>
      </w:tr>
      <w:tr w:rsidR="002668ED" w14:paraId="65F497EC" w14:textId="77777777" w:rsidTr="00266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A1D256B" w14:textId="77777777" w:rsidR="002668ED" w:rsidRDefault="00000000">
            <w:r>
              <w:t>T4</w:t>
            </w:r>
          </w:p>
        </w:tc>
        <w:tc>
          <w:tcPr>
            <w:tcW w:w="2340" w:type="dxa"/>
          </w:tcPr>
          <w:p w14:paraId="2B316326" w14:textId="77777777" w:rsidR="002668ED" w:rsidRDefault="00000000">
            <w:pPr>
              <w:cnfStyle w:val="000000100000" w:firstRow="0" w:lastRow="0" w:firstColumn="0" w:lastColumn="0" w:oddVBand="0" w:evenVBand="0" w:oddHBand="1" w:evenHBand="0" w:firstRowFirstColumn="0" w:firstRowLastColumn="0" w:lastRowFirstColumn="0" w:lastRowLastColumn="0"/>
            </w:pPr>
            <w:r>
              <w:t>Execution packet/audio return payload hits bridge.</w:t>
            </w:r>
          </w:p>
        </w:tc>
        <w:tc>
          <w:tcPr>
            <w:tcW w:w="2340" w:type="dxa"/>
          </w:tcPr>
          <w:p w14:paraId="20B56426" w14:textId="77777777" w:rsidR="002668ED" w:rsidRDefault="00000000">
            <w:pPr>
              <w:cnfStyle w:val="000000100000" w:firstRow="0" w:lastRow="0" w:firstColumn="0" w:lastColumn="0" w:oddVBand="0" w:evenVBand="0" w:oddHBand="1" w:evenHBand="0" w:firstRowFirstColumn="0" w:firstRowLastColumn="0" w:lastRowFirstColumn="0" w:lastRowLastColumn="0"/>
            </w:pPr>
            <w:r>
              <w:t>Wireshark Host Capture</w:t>
            </w:r>
          </w:p>
        </w:tc>
        <w:tc>
          <w:tcPr>
            <w:tcW w:w="2340" w:type="dxa"/>
          </w:tcPr>
          <w:p w14:paraId="69CFDA3F" w14:textId="77777777" w:rsidR="002668ED" w:rsidRDefault="00000000">
            <w:pPr>
              <w:cnfStyle w:val="000000100000" w:firstRow="0" w:lastRow="0" w:firstColumn="0" w:lastColumn="0" w:oddVBand="0" w:evenVBand="0" w:oddHBand="1" w:evenHBand="0" w:firstRowFirstColumn="0" w:firstRowLastColumn="0" w:lastRowFirstColumn="0" w:lastRowLastColumn="0"/>
            </w:pPr>
            <w:r>
              <w:t>Core Processing &amp; TTS Synthesis Time (T4 - T2)</w:t>
            </w:r>
          </w:p>
        </w:tc>
      </w:tr>
      <w:tr w:rsidR="002668ED" w14:paraId="75BBC41B" w14:textId="77777777" w:rsidTr="002668ED">
        <w:tc>
          <w:tcPr>
            <w:cnfStyle w:val="001000000000" w:firstRow="0" w:lastRow="0" w:firstColumn="1" w:lastColumn="0" w:oddVBand="0" w:evenVBand="0" w:oddHBand="0" w:evenHBand="0" w:firstRowFirstColumn="0" w:firstRowLastColumn="0" w:lastRowFirstColumn="0" w:lastRowLastColumn="0"/>
            <w:tcW w:w="2340" w:type="dxa"/>
          </w:tcPr>
          <w:p w14:paraId="73752E4B" w14:textId="77777777" w:rsidR="002668ED" w:rsidRDefault="00000000">
            <w:r>
              <w:t>T5</w:t>
            </w:r>
          </w:p>
        </w:tc>
        <w:tc>
          <w:tcPr>
            <w:tcW w:w="2340" w:type="dxa"/>
          </w:tcPr>
          <w:p w14:paraId="717DF339" w14:textId="77777777" w:rsidR="002668ED" w:rsidRDefault="00000000">
            <w:pPr>
              <w:cnfStyle w:val="000000000000" w:firstRow="0" w:lastRow="0" w:firstColumn="0" w:lastColumn="0" w:oddVBand="0" w:evenVBand="0" w:oddHBand="0" w:evenHBand="0" w:firstRowFirstColumn="0" w:firstRowLastColumn="0" w:lastRowFirstColumn="0" w:lastRowLastColumn="0"/>
            </w:pPr>
            <w:r>
              <w:t xml:space="preserve">Satellite </w:t>
            </w:r>
            <w:proofErr w:type="gramStart"/>
            <w:r>
              <w:t>speaker begins</w:t>
            </w:r>
            <w:proofErr w:type="gramEnd"/>
            <w:r>
              <w:t xml:space="preserve"> acoustic response playback.</w:t>
            </w:r>
          </w:p>
        </w:tc>
        <w:tc>
          <w:tcPr>
            <w:tcW w:w="2340" w:type="dxa"/>
          </w:tcPr>
          <w:p w14:paraId="07E8B4D7" w14:textId="77777777" w:rsidR="002668ED" w:rsidRDefault="00000000">
            <w:pPr>
              <w:cnfStyle w:val="000000000000" w:firstRow="0" w:lastRow="0" w:firstColumn="0" w:lastColumn="0" w:oddVBand="0" w:evenVBand="0" w:oddHBand="0" w:evenHBand="0" w:firstRowFirstColumn="0" w:firstRowLastColumn="0" w:lastRowFirstColumn="0" w:lastRowLastColumn="0"/>
            </w:pPr>
            <w:r>
              <w:t>Lab Camcorder Audio Track</w:t>
            </w:r>
          </w:p>
        </w:tc>
        <w:tc>
          <w:tcPr>
            <w:tcW w:w="2340" w:type="dxa"/>
          </w:tcPr>
          <w:p w14:paraId="056E5B93" w14:textId="77777777" w:rsidR="002668ED" w:rsidRDefault="00000000">
            <w:pPr>
              <w:cnfStyle w:val="000000000000" w:firstRow="0" w:lastRow="0" w:firstColumn="0" w:lastColumn="0" w:oddVBand="0" w:evenVBand="0" w:oddHBand="0" w:evenHBand="0" w:firstRowFirstColumn="0" w:firstRowLastColumn="0" w:lastRowFirstColumn="0" w:lastRowLastColumn="0"/>
            </w:pPr>
            <w:r>
              <w:t>Total Voice-to-Voice Execution Latency (T5 - T0)</w:t>
            </w:r>
          </w:p>
        </w:tc>
      </w:tr>
    </w:tbl>
    <w:p w14:paraId="3F5F385E" w14:textId="77777777" w:rsidR="002668ED" w:rsidRDefault="002668ED">
      <w:pPr>
        <w:spacing w:before="240"/>
      </w:pPr>
    </w:p>
    <w:p w14:paraId="43025207" w14:textId="77777777" w:rsidR="002668ED" w:rsidRDefault="00000000" w:rsidP="007F41CD">
      <w:pPr>
        <w:pStyle w:val="Heading2"/>
      </w:pPr>
      <w:bookmarkStart w:id="30" w:name="_Toc233176193"/>
      <w:r>
        <w:rPr>
          <w:rFonts w:eastAsia="Calibri"/>
        </w:rPr>
        <w:lastRenderedPageBreak/>
        <w:t>4. Step-by-Step Lab Execution Procedures</w:t>
      </w:r>
      <w:bookmarkEnd w:id="30"/>
    </w:p>
    <w:p w14:paraId="4B11B541" w14:textId="77777777" w:rsidR="002668ED" w:rsidRDefault="00000000" w:rsidP="007F41CD">
      <w:pPr>
        <w:pStyle w:val="Heading3"/>
      </w:pPr>
      <w:bookmarkStart w:id="31" w:name="_Toc233176194"/>
      <w:r>
        <w:rPr>
          <w:rFonts w:eastAsia="Calibri"/>
        </w:rPr>
        <w:t>Procedure 4.1: Laboratory Temporal Synchronization</w:t>
      </w:r>
      <w:bookmarkEnd w:id="31"/>
    </w:p>
    <w:p w14:paraId="016348DF" w14:textId="77777777" w:rsidR="002668ED" w:rsidRDefault="00000000">
      <w:r>
        <w:t>To ensure sub-second timeline accuracy, physical and digital clocks must be locked to a single master reference before any testing run begins:</w:t>
      </w:r>
    </w:p>
    <w:p w14:paraId="58EF46B6" w14:textId="77777777" w:rsidR="002668ED" w:rsidRDefault="00000000">
      <w:pPr>
        <w:numPr>
          <w:ilvl w:val="0"/>
          <w:numId w:val="2"/>
        </w:numPr>
        <w:pBdr>
          <w:top w:val="nil"/>
          <w:left w:val="nil"/>
          <w:bottom w:val="nil"/>
          <w:right w:val="nil"/>
          <w:between w:val="nil"/>
        </w:pBdr>
        <w:spacing w:after="0"/>
      </w:pPr>
      <w:r>
        <w:rPr>
          <w:rFonts w:ascii="Cambria" w:eastAsia="Cambria" w:hAnsi="Cambria" w:cs="Cambria"/>
          <w:color w:val="000000"/>
          <w:sz w:val="22"/>
          <w:szCs w:val="22"/>
        </w:rPr>
        <w:t xml:space="preserve">Verify that the </w:t>
      </w:r>
      <w:proofErr w:type="spellStart"/>
      <w:r>
        <w:rPr>
          <w:rFonts w:ascii="Cambria" w:eastAsia="Cambria" w:hAnsi="Cambria" w:cs="Cambria"/>
          <w:color w:val="000000"/>
          <w:sz w:val="22"/>
          <w:szCs w:val="22"/>
        </w:rPr>
        <w:t>Proxmox</w:t>
      </w:r>
      <w:proofErr w:type="spellEnd"/>
      <w:r>
        <w:rPr>
          <w:rFonts w:ascii="Cambria" w:eastAsia="Cambria" w:hAnsi="Cambria" w:cs="Cambria"/>
          <w:color w:val="000000"/>
          <w:sz w:val="22"/>
          <w:szCs w:val="22"/>
        </w:rPr>
        <w:t xml:space="preserve"> VE host is synchronized to an atomic stratum-1 Network Time Protocol (NTP) server.</w:t>
      </w:r>
    </w:p>
    <w:p w14:paraId="6E789AB1" w14:textId="77777777" w:rsidR="002668ED" w:rsidRDefault="00000000">
      <w:pPr>
        <w:numPr>
          <w:ilvl w:val="0"/>
          <w:numId w:val="2"/>
        </w:numPr>
        <w:pBdr>
          <w:top w:val="nil"/>
          <w:left w:val="nil"/>
          <w:bottom w:val="nil"/>
          <w:right w:val="nil"/>
          <w:between w:val="nil"/>
        </w:pBdr>
        <w:spacing w:after="0"/>
      </w:pPr>
      <w:r>
        <w:rPr>
          <w:rFonts w:ascii="Cambria" w:eastAsia="Cambria" w:hAnsi="Cambria" w:cs="Cambria"/>
          <w:color w:val="000000"/>
          <w:sz w:val="22"/>
          <w:szCs w:val="22"/>
        </w:rPr>
        <w:t xml:space="preserve">Execute a millisecond-accurate terminal display command on a test bench monitor: </w:t>
      </w:r>
      <w:r>
        <w:rPr>
          <w:rFonts w:ascii="Cambria" w:eastAsia="Cambria" w:hAnsi="Cambria" w:cs="Cambria"/>
          <w:color w:val="000000"/>
          <w:sz w:val="22"/>
          <w:szCs w:val="22"/>
        </w:rPr>
        <w:br/>
      </w:r>
      <w:r>
        <w:rPr>
          <w:rFonts w:ascii="Courier New" w:eastAsia="Courier New" w:hAnsi="Courier New" w:cs="Courier New"/>
          <w:color w:val="000000"/>
          <w:sz w:val="22"/>
          <w:szCs w:val="22"/>
        </w:rPr>
        <w:t>watch -n 0.05 date +"%T.%3N"</w:t>
      </w:r>
    </w:p>
    <w:p w14:paraId="23D37728" w14:textId="77777777" w:rsidR="002668ED" w:rsidRDefault="00000000">
      <w:pPr>
        <w:numPr>
          <w:ilvl w:val="0"/>
          <w:numId w:val="2"/>
        </w:numPr>
        <w:pBdr>
          <w:top w:val="nil"/>
          <w:left w:val="nil"/>
          <w:bottom w:val="nil"/>
          <w:right w:val="nil"/>
          <w:between w:val="nil"/>
        </w:pBdr>
      </w:pPr>
      <w:r>
        <w:rPr>
          <w:rFonts w:ascii="Cambria" w:eastAsia="Cambria" w:hAnsi="Cambria" w:cs="Cambria"/>
          <w:color w:val="000000"/>
          <w:sz w:val="22"/>
          <w:szCs w:val="22"/>
        </w:rPr>
        <w:t>Position the lab camcorder to record both the test operator and the terminal monitor showing the millisecond clock. Film this clock for at least 5 seconds to establish a clear temporal offset inside the video analysis environment.</w:t>
      </w:r>
    </w:p>
    <w:p w14:paraId="028F00F1" w14:textId="77777777" w:rsidR="002668ED" w:rsidRDefault="00000000" w:rsidP="007F41CD">
      <w:pPr>
        <w:pStyle w:val="Heading3"/>
      </w:pPr>
      <w:bookmarkStart w:id="32" w:name="_Toc233176195"/>
      <w:r>
        <w:rPr>
          <w:rFonts w:eastAsia="Calibri"/>
        </w:rPr>
        <w:t>Procedure 4.2: Digital Data Capture Sequence</w:t>
      </w:r>
      <w:bookmarkEnd w:id="32"/>
    </w:p>
    <w:p w14:paraId="4323D4FF" w14:textId="77777777" w:rsidR="002668ED" w:rsidRDefault="00000000">
      <w:r>
        <w:t xml:space="preserve">While executing physical voice commands, the telemetry capture utilities must run non-intrusively from the </w:t>
      </w:r>
      <w:proofErr w:type="spellStart"/>
      <w:r>
        <w:t>Proxmox</w:t>
      </w:r>
      <w:proofErr w:type="spellEnd"/>
      <w:r>
        <w:t xml:space="preserve"> host layer:</w:t>
      </w:r>
    </w:p>
    <w:p w14:paraId="50AF245D" w14:textId="77777777" w:rsidR="002668ED" w:rsidRDefault="00000000">
      <w:pPr>
        <w:numPr>
          <w:ilvl w:val="0"/>
          <w:numId w:val="2"/>
        </w:numPr>
        <w:pBdr>
          <w:top w:val="nil"/>
          <w:left w:val="nil"/>
          <w:bottom w:val="nil"/>
          <w:right w:val="nil"/>
          <w:between w:val="nil"/>
        </w:pBdr>
        <w:spacing w:after="0"/>
      </w:pPr>
      <w:r>
        <w:rPr>
          <w:rFonts w:ascii="Cambria" w:eastAsia="Cambria" w:hAnsi="Cambria" w:cs="Cambria"/>
          <w:color w:val="000000"/>
          <w:sz w:val="22"/>
          <w:szCs w:val="22"/>
        </w:rPr>
        <w:t>Identify the specific virtual interface (</w:t>
      </w:r>
      <w:proofErr w:type="spellStart"/>
      <w:r>
        <w:rPr>
          <w:rFonts w:ascii="Cambria" w:eastAsia="Cambria" w:hAnsi="Cambria" w:cs="Cambria"/>
          <w:color w:val="000000"/>
          <w:sz w:val="22"/>
          <w:szCs w:val="22"/>
        </w:rPr>
        <w:t>veth</w:t>
      </w:r>
      <w:proofErr w:type="spellEnd"/>
      <w:r>
        <w:rPr>
          <w:rFonts w:ascii="Cambria" w:eastAsia="Cambria" w:hAnsi="Cambria" w:cs="Cambria"/>
          <w:color w:val="000000"/>
          <w:sz w:val="22"/>
          <w:szCs w:val="22"/>
        </w:rPr>
        <w:t>) assigned to the Voice Container using 'pct status' or '</w:t>
      </w:r>
      <w:proofErr w:type="spellStart"/>
      <w:r>
        <w:rPr>
          <w:rFonts w:ascii="Cambria" w:eastAsia="Cambria" w:hAnsi="Cambria" w:cs="Cambria"/>
          <w:color w:val="000000"/>
          <w:sz w:val="22"/>
          <w:szCs w:val="22"/>
        </w:rPr>
        <w:t>qm</w:t>
      </w:r>
      <w:proofErr w:type="spellEnd"/>
      <w:r>
        <w:rPr>
          <w:rFonts w:ascii="Cambria" w:eastAsia="Cambria" w:hAnsi="Cambria" w:cs="Cambria"/>
          <w:color w:val="000000"/>
          <w:sz w:val="22"/>
          <w:szCs w:val="22"/>
        </w:rPr>
        <w:t xml:space="preserve"> monitor'.</w:t>
      </w:r>
    </w:p>
    <w:p w14:paraId="6A12D993" w14:textId="77777777" w:rsidR="002668ED" w:rsidRDefault="00000000">
      <w:pPr>
        <w:numPr>
          <w:ilvl w:val="0"/>
          <w:numId w:val="2"/>
        </w:numPr>
        <w:pBdr>
          <w:top w:val="nil"/>
          <w:left w:val="nil"/>
          <w:bottom w:val="nil"/>
          <w:right w:val="nil"/>
          <w:between w:val="nil"/>
        </w:pBdr>
        <w:spacing w:after="0"/>
      </w:pPr>
      <w:r>
        <w:rPr>
          <w:rFonts w:ascii="Cambria" w:eastAsia="Cambria" w:hAnsi="Cambria" w:cs="Cambria"/>
          <w:color w:val="000000"/>
          <w:sz w:val="22"/>
          <w:szCs w:val="22"/>
        </w:rPr>
        <w:t xml:space="preserve">Initiate a background </w:t>
      </w:r>
      <w:proofErr w:type="spellStart"/>
      <w:r>
        <w:rPr>
          <w:rFonts w:ascii="Cambria" w:eastAsia="Cambria" w:hAnsi="Cambria" w:cs="Cambria"/>
          <w:color w:val="000000"/>
          <w:sz w:val="22"/>
          <w:szCs w:val="22"/>
        </w:rPr>
        <w:t>tcpdump</w:t>
      </w:r>
      <w:proofErr w:type="spellEnd"/>
      <w:r>
        <w:rPr>
          <w:rFonts w:ascii="Cambria" w:eastAsia="Cambria" w:hAnsi="Cambria" w:cs="Cambria"/>
          <w:color w:val="000000"/>
          <w:sz w:val="22"/>
          <w:szCs w:val="22"/>
        </w:rPr>
        <w:t xml:space="preserve"> to isolate Wyoming and Piper protocol frames, streaming directly into a capture file:</w:t>
      </w:r>
      <w:r>
        <w:rPr>
          <w:rFonts w:ascii="Cambria" w:eastAsia="Cambria" w:hAnsi="Cambria" w:cs="Cambria"/>
          <w:color w:val="000000"/>
          <w:sz w:val="22"/>
          <w:szCs w:val="22"/>
        </w:rPr>
        <w:br/>
      </w:r>
      <w:proofErr w:type="spellStart"/>
      <w:r>
        <w:rPr>
          <w:rFonts w:ascii="Courier New" w:eastAsia="Courier New" w:hAnsi="Courier New" w:cs="Courier New"/>
          <w:color w:val="000000"/>
          <w:sz w:val="22"/>
          <w:szCs w:val="22"/>
        </w:rPr>
        <w:t>tcpdump</w:t>
      </w:r>
      <w:proofErr w:type="spellEnd"/>
      <w:r>
        <w:rPr>
          <w:rFonts w:ascii="Courier New" w:eastAsia="Courier New" w:hAnsi="Courier New" w:cs="Courier New"/>
          <w:color w:val="000000"/>
          <w:sz w:val="22"/>
          <w:szCs w:val="22"/>
        </w:rPr>
        <w:t xml:space="preserve"> -s 0 -</w:t>
      </w:r>
      <w:proofErr w:type="spellStart"/>
      <w:r>
        <w:rPr>
          <w:rFonts w:ascii="Courier New" w:eastAsia="Courier New" w:hAnsi="Courier New" w:cs="Courier New"/>
          <w:color w:val="000000"/>
          <w:sz w:val="22"/>
          <w:szCs w:val="22"/>
        </w:rPr>
        <w:t>nn</w:t>
      </w:r>
      <w:proofErr w:type="spellEnd"/>
      <w:r>
        <w:rPr>
          <w:rFonts w:ascii="Courier New" w:eastAsia="Courier New" w:hAnsi="Courier New" w:cs="Courier New"/>
          <w:color w:val="000000"/>
          <w:sz w:val="22"/>
          <w:szCs w:val="22"/>
        </w:rPr>
        <w:t xml:space="preserve"> -w /</w:t>
      </w:r>
      <w:proofErr w:type="spellStart"/>
      <w:r>
        <w:rPr>
          <w:rFonts w:ascii="Courier New" w:eastAsia="Courier New" w:hAnsi="Courier New" w:cs="Courier New"/>
          <w:color w:val="000000"/>
          <w:sz w:val="22"/>
          <w:szCs w:val="22"/>
        </w:rPr>
        <w:t>tmp</w:t>
      </w:r>
      <w:proofErr w:type="spell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voice_test_run.pcap</w:t>
      </w:r>
      <w:proofErr w:type="spellEnd"/>
      <w:r>
        <w:rPr>
          <w:rFonts w:ascii="Courier New" w:eastAsia="Courier New" w:hAnsi="Courier New" w:cs="Courier New"/>
          <w:color w:val="000000"/>
          <w:sz w:val="22"/>
          <w:szCs w:val="22"/>
        </w:rPr>
        <w:t xml:space="preserve"> -</w:t>
      </w:r>
      <w:proofErr w:type="spellStart"/>
      <w:r>
        <w:rPr>
          <w:rFonts w:ascii="Courier New" w:eastAsia="Courier New" w:hAnsi="Courier New" w:cs="Courier New"/>
          <w:color w:val="000000"/>
          <w:sz w:val="22"/>
          <w:szCs w:val="22"/>
        </w:rPr>
        <w:t>i</w:t>
      </w:r>
      <w:proofErr w:type="spellEnd"/>
      <w:r>
        <w:rPr>
          <w:rFonts w:ascii="Courier New" w:eastAsia="Courier New" w:hAnsi="Courier New" w:cs="Courier New"/>
          <w:color w:val="000000"/>
          <w:sz w:val="22"/>
          <w:szCs w:val="22"/>
        </w:rPr>
        <w:t xml:space="preserve"> </w:t>
      </w:r>
      <w:proofErr w:type="spellStart"/>
      <w:r>
        <w:rPr>
          <w:rFonts w:ascii="Courier New" w:eastAsia="Courier New" w:hAnsi="Courier New" w:cs="Courier New"/>
          <w:color w:val="000000"/>
          <w:sz w:val="22"/>
          <w:szCs w:val="22"/>
        </w:rPr>
        <w:t>vethXXX</w:t>
      </w:r>
      <w:proofErr w:type="spellEnd"/>
      <w:r>
        <w:rPr>
          <w:rFonts w:ascii="Courier New" w:eastAsia="Courier New" w:hAnsi="Courier New" w:cs="Courier New"/>
          <w:color w:val="000000"/>
          <w:sz w:val="22"/>
          <w:szCs w:val="22"/>
        </w:rPr>
        <w:t xml:space="preserve"> port 10400 or port 10200</w:t>
      </w:r>
    </w:p>
    <w:p w14:paraId="7031DBC7" w14:textId="77777777" w:rsidR="002668ED" w:rsidRDefault="00000000">
      <w:pPr>
        <w:numPr>
          <w:ilvl w:val="0"/>
          <w:numId w:val="2"/>
        </w:numPr>
        <w:pBdr>
          <w:top w:val="nil"/>
          <w:left w:val="nil"/>
          <w:bottom w:val="nil"/>
          <w:right w:val="nil"/>
          <w:between w:val="nil"/>
        </w:pBdr>
      </w:pPr>
      <w:r>
        <w:rPr>
          <w:rFonts w:ascii="Cambria" w:eastAsia="Cambria" w:hAnsi="Cambria" w:cs="Cambria"/>
          <w:color w:val="000000"/>
          <w:sz w:val="22"/>
          <w:szCs w:val="22"/>
        </w:rPr>
        <w:t>Execute the high-frequency CPU monitoring loop to log raw microsecond container group metrics:</w:t>
      </w:r>
      <w:r>
        <w:rPr>
          <w:rFonts w:ascii="Cambria" w:eastAsia="Cambria" w:hAnsi="Cambria" w:cs="Cambria"/>
          <w:color w:val="000000"/>
          <w:sz w:val="22"/>
          <w:szCs w:val="22"/>
        </w:rPr>
        <w:br/>
      </w:r>
      <w:r>
        <w:rPr>
          <w:rFonts w:ascii="Courier New" w:eastAsia="Courier New" w:hAnsi="Courier New" w:cs="Courier New"/>
          <w:color w:val="000000"/>
          <w:sz w:val="22"/>
          <w:szCs w:val="22"/>
        </w:rPr>
        <w:t>while true; do echo "$(date +%</w:t>
      </w:r>
      <w:proofErr w:type="spellStart"/>
      <w:r>
        <w:rPr>
          <w:rFonts w:ascii="Courier New" w:eastAsia="Courier New" w:hAnsi="Courier New" w:cs="Courier New"/>
          <w:color w:val="000000"/>
          <w:sz w:val="22"/>
          <w:szCs w:val="22"/>
        </w:rPr>
        <w:t>s.%N</w:t>
      </w:r>
      <w:proofErr w:type="spellEnd"/>
      <w:r>
        <w:rPr>
          <w:rFonts w:ascii="Courier New" w:eastAsia="Courier New" w:hAnsi="Courier New" w:cs="Courier New"/>
          <w:color w:val="000000"/>
          <w:sz w:val="22"/>
          <w:szCs w:val="22"/>
        </w:rPr>
        <w:t>) $(cat /sys/fs/</w:t>
      </w:r>
      <w:proofErr w:type="spellStart"/>
      <w:r>
        <w:rPr>
          <w:rFonts w:ascii="Courier New" w:eastAsia="Courier New" w:hAnsi="Courier New" w:cs="Courier New"/>
          <w:color w:val="000000"/>
          <w:sz w:val="22"/>
          <w:szCs w:val="22"/>
        </w:rPr>
        <w:t>cgroup</w:t>
      </w:r>
      <w:proofErr w:type="spell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lxc</w:t>
      </w:r>
      <w:proofErr w:type="spellEnd"/>
      <w:r>
        <w:rPr>
          <w:rFonts w:ascii="Courier New" w:eastAsia="Courier New" w:hAnsi="Courier New" w:cs="Courier New"/>
          <w:color w:val="000000"/>
          <w:sz w:val="22"/>
          <w:szCs w:val="22"/>
        </w:rPr>
        <w:t>/[CT_ID]/</w:t>
      </w:r>
      <w:proofErr w:type="spellStart"/>
      <w:proofErr w:type="gramStart"/>
      <w:r>
        <w:rPr>
          <w:rFonts w:ascii="Courier New" w:eastAsia="Courier New" w:hAnsi="Courier New" w:cs="Courier New"/>
          <w:color w:val="000000"/>
          <w:sz w:val="22"/>
          <w:szCs w:val="22"/>
        </w:rPr>
        <w:t>cpu.stat</w:t>
      </w:r>
      <w:proofErr w:type="spellEnd"/>
      <w:proofErr w:type="gramEnd"/>
      <w:r>
        <w:rPr>
          <w:rFonts w:ascii="Courier New" w:eastAsia="Courier New" w:hAnsi="Courier New" w:cs="Courier New"/>
          <w:color w:val="000000"/>
          <w:sz w:val="22"/>
          <w:szCs w:val="22"/>
        </w:rPr>
        <w:t xml:space="preserve"> | grep </w:t>
      </w:r>
      <w:proofErr w:type="spellStart"/>
      <w:r>
        <w:rPr>
          <w:rFonts w:ascii="Courier New" w:eastAsia="Courier New" w:hAnsi="Courier New" w:cs="Courier New"/>
          <w:color w:val="000000"/>
          <w:sz w:val="22"/>
          <w:szCs w:val="22"/>
        </w:rPr>
        <w:t>usage_usec</w:t>
      </w:r>
      <w:proofErr w:type="spellEnd"/>
      <w:r>
        <w:rPr>
          <w:rFonts w:ascii="Courier New" w:eastAsia="Courier New" w:hAnsi="Courier New" w:cs="Courier New"/>
          <w:color w:val="000000"/>
          <w:sz w:val="22"/>
          <w:szCs w:val="22"/>
        </w:rPr>
        <w:t>)" &gt;&gt; /</w:t>
      </w:r>
      <w:proofErr w:type="spellStart"/>
      <w:r>
        <w:rPr>
          <w:rFonts w:ascii="Courier New" w:eastAsia="Courier New" w:hAnsi="Courier New" w:cs="Courier New"/>
          <w:color w:val="000000"/>
          <w:sz w:val="22"/>
          <w:szCs w:val="22"/>
        </w:rPr>
        <w:t>tmp</w:t>
      </w:r>
      <w:proofErr w:type="spellEnd"/>
      <w:r>
        <w:rPr>
          <w:rFonts w:ascii="Courier New" w:eastAsia="Courier New" w:hAnsi="Courier New" w:cs="Courier New"/>
          <w:color w:val="000000"/>
          <w:sz w:val="22"/>
          <w:szCs w:val="22"/>
        </w:rPr>
        <w:t>/cpu_telemetry.log; sleep 0.05; done</w:t>
      </w:r>
    </w:p>
    <w:p w14:paraId="43C95967" w14:textId="77777777" w:rsidR="002668ED" w:rsidRDefault="00000000" w:rsidP="007F41CD">
      <w:pPr>
        <w:pStyle w:val="Heading2"/>
      </w:pPr>
      <w:bookmarkStart w:id="33" w:name="_Toc233176196"/>
      <w:r>
        <w:rPr>
          <w:rFonts w:eastAsia="Calibri"/>
        </w:rPr>
        <w:t>5. Data Compilation &amp; Visualization Framework</w:t>
      </w:r>
      <w:bookmarkEnd w:id="33"/>
    </w:p>
    <w:p w14:paraId="76D1DD99" w14:textId="281451F8" w:rsidR="007F41CD" w:rsidRPr="006C387C" w:rsidRDefault="007F41CD" w:rsidP="007F41CD">
      <w:r>
        <w:t>This section p</w:t>
      </w:r>
      <w:r w:rsidRPr="006C387C">
        <w:t>rovides structural requirements for translating your raw lab logs into meaningful comparative graphs:</w:t>
      </w:r>
    </w:p>
    <w:p w14:paraId="121A34F5" w14:textId="77777777" w:rsidR="007F41CD" w:rsidRDefault="007F41CD" w:rsidP="007F41CD">
      <w:r w:rsidRPr="006C387C">
        <w:rPr>
          <w:b/>
          <w:bCs/>
        </w:rPr>
        <w:t>Stacked Horizontal Bar Charts:</w:t>
      </w:r>
      <w:r w:rsidRPr="006C387C">
        <w:t xml:space="preserve"> </w:t>
      </w:r>
    </w:p>
    <w:p w14:paraId="6C2F2A1E" w14:textId="3BF71CD7" w:rsidR="007F41CD" w:rsidRPr="006C387C" w:rsidRDefault="007F41CD" w:rsidP="007F41CD">
      <w:r w:rsidRPr="006C387C">
        <w:t>For visually comparing component processing breakdowns (Wake vs. STT vs. Intent vs. TTS) across different hardware and model layouts.</w:t>
      </w:r>
    </w:p>
    <w:p w14:paraId="1C3BC4BC" w14:textId="77777777" w:rsidR="007F41CD" w:rsidRDefault="007F41CD" w:rsidP="007F41CD">
      <w:r w:rsidRPr="006C387C">
        <w:rPr>
          <w:b/>
          <w:bCs/>
        </w:rPr>
        <w:t>Scatter Plots:</w:t>
      </w:r>
      <w:r w:rsidRPr="006C387C">
        <w:t xml:space="preserve"> </w:t>
      </w:r>
    </w:p>
    <w:p w14:paraId="686FC4B2" w14:textId="18C016EA" w:rsidR="007F41CD" w:rsidRPr="006C387C" w:rsidRDefault="007F41CD" w:rsidP="007F41CD">
      <w:r w:rsidRPr="006C387C">
        <w:t>For mapping Model Accuracy against Voice-to-Voice Latency to find the optimal performance sweet spot.</w:t>
      </w:r>
    </w:p>
    <w:p w14:paraId="2CB73701" w14:textId="77777777" w:rsidR="007F41CD" w:rsidRDefault="007F41CD" w:rsidP="007F41CD">
      <w:r w:rsidRPr="006C387C">
        <w:rPr>
          <w:b/>
          <w:bCs/>
        </w:rPr>
        <w:lastRenderedPageBreak/>
        <w:t>Line Graphs:</w:t>
      </w:r>
      <w:r w:rsidRPr="006C387C">
        <w:t xml:space="preserve"> </w:t>
      </w:r>
    </w:p>
    <w:p w14:paraId="22D9CDFD" w14:textId="126E4E1C" w:rsidR="007F41CD" w:rsidRPr="006C387C" w:rsidRDefault="007F41CD" w:rsidP="007F41CD">
      <w:r w:rsidRPr="006C387C">
        <w:t>For tracking resource microsecond curves showing how different container workloads or core allocations spike during execution.</w:t>
      </w:r>
    </w:p>
    <w:p w14:paraId="1E77A4DA" w14:textId="77777777" w:rsidR="002668ED" w:rsidRDefault="00000000">
      <w:r>
        <w:t>Once a test matrix iteration is complete, logs are extracted and compiled into a master evaluation spreadsheet. The raw data structure must map the delta metrics calculated from Section 3.2.</w:t>
      </w:r>
    </w:p>
    <w:p w14:paraId="6EFC1044" w14:textId="77777777" w:rsidR="002668ED" w:rsidRDefault="00000000" w:rsidP="007F41CD">
      <w:pPr>
        <w:pStyle w:val="Heading3"/>
      </w:pPr>
      <w:bookmarkStart w:id="34" w:name="_Toc233176197"/>
      <w:r>
        <w:rPr>
          <w:rFonts w:eastAsia="Calibri"/>
        </w:rPr>
        <w:t>5.1 Recommended Comparative Visualizations</w:t>
      </w:r>
      <w:bookmarkEnd w:id="34"/>
    </w:p>
    <w:p w14:paraId="5708EF12" w14:textId="77777777" w:rsidR="002668ED" w:rsidRDefault="00000000">
      <w:r>
        <w:t>To communicate performance trade-offs effectively, the data should be plotted using three standard visualization models:</w:t>
      </w:r>
    </w:p>
    <w:p w14:paraId="0CC874D0" w14:textId="77777777" w:rsidR="002668ED" w:rsidRDefault="00000000">
      <w:pPr>
        <w:numPr>
          <w:ilvl w:val="0"/>
          <w:numId w:val="1"/>
        </w:numPr>
        <w:pBdr>
          <w:top w:val="nil"/>
          <w:left w:val="nil"/>
          <w:bottom w:val="nil"/>
          <w:right w:val="nil"/>
          <w:between w:val="nil"/>
        </w:pBdr>
        <w:spacing w:after="0"/>
      </w:pPr>
      <w:r>
        <w:rPr>
          <w:rFonts w:ascii="Cambria" w:eastAsia="Cambria" w:hAnsi="Cambria" w:cs="Cambria"/>
          <w:b/>
          <w:bCs/>
          <w:color w:val="000000"/>
          <w:sz w:val="22"/>
          <w:szCs w:val="22"/>
        </w:rPr>
        <w:t xml:space="preserve">Stacked Horizontal Bar Charts (Component Breakdown): </w:t>
      </w:r>
      <w:r>
        <w:rPr>
          <w:rFonts w:ascii="Cambria" w:eastAsia="Cambria" w:hAnsi="Cambria" w:cs="Cambria"/>
          <w:color w:val="000000"/>
          <w:sz w:val="22"/>
          <w:szCs w:val="22"/>
        </w:rPr>
        <w:t>X-axis represents total milliseconds; Y-axis represents different hardware/model combinations. Segmenting the bar into colors representing Wake, STT, Intent, and TTS instantly identifies the specific component causing bottlenecks.</w:t>
      </w:r>
    </w:p>
    <w:p w14:paraId="0135F8ED" w14:textId="77777777" w:rsidR="002668ED" w:rsidRDefault="00000000">
      <w:pPr>
        <w:numPr>
          <w:ilvl w:val="0"/>
          <w:numId w:val="1"/>
        </w:numPr>
        <w:pBdr>
          <w:top w:val="nil"/>
          <w:left w:val="nil"/>
          <w:bottom w:val="nil"/>
          <w:right w:val="nil"/>
          <w:between w:val="nil"/>
        </w:pBdr>
        <w:spacing w:after="0"/>
      </w:pPr>
      <w:r>
        <w:rPr>
          <w:rFonts w:ascii="Cambria" w:eastAsia="Cambria" w:hAnsi="Cambria" w:cs="Cambria"/>
          <w:b/>
          <w:bCs/>
          <w:color w:val="000000"/>
          <w:sz w:val="22"/>
          <w:szCs w:val="22"/>
        </w:rPr>
        <w:t xml:space="preserve">Scatter Plots (Accuracy vs. Compute Cost): </w:t>
      </w:r>
      <w:r>
        <w:rPr>
          <w:rFonts w:ascii="Cambria" w:eastAsia="Cambria" w:hAnsi="Cambria" w:cs="Cambria"/>
          <w:color w:val="000000"/>
          <w:sz w:val="22"/>
          <w:szCs w:val="22"/>
        </w:rPr>
        <w:t>X-axis represents total voice-to-voice latency (T5 - T0); Y-axis represents model accuracy or true-positive wake word rates. This allows engineers to find the 'sweet spot' where a model is accurate enough without introducing sluggish response times.</w:t>
      </w:r>
    </w:p>
    <w:p w14:paraId="0E9B59C4" w14:textId="77777777" w:rsidR="002668ED" w:rsidRPr="00881489" w:rsidRDefault="00000000">
      <w:pPr>
        <w:numPr>
          <w:ilvl w:val="0"/>
          <w:numId w:val="1"/>
        </w:numPr>
        <w:pBdr>
          <w:top w:val="nil"/>
          <w:left w:val="nil"/>
          <w:bottom w:val="nil"/>
          <w:right w:val="nil"/>
          <w:between w:val="nil"/>
        </w:pBdr>
      </w:pPr>
      <w:r>
        <w:rPr>
          <w:rFonts w:ascii="Cambria" w:eastAsia="Cambria" w:hAnsi="Cambria" w:cs="Cambria"/>
          <w:b/>
          <w:bCs/>
          <w:color w:val="000000"/>
          <w:sz w:val="22"/>
          <w:szCs w:val="22"/>
        </w:rPr>
        <w:t xml:space="preserve">Line Graphs (Resource Profile Curves): </w:t>
      </w:r>
      <w:r>
        <w:rPr>
          <w:rFonts w:ascii="Cambria" w:eastAsia="Cambria" w:hAnsi="Cambria" w:cs="Cambria"/>
          <w:color w:val="000000"/>
          <w:sz w:val="22"/>
          <w:szCs w:val="22"/>
        </w:rPr>
        <w:t xml:space="preserve">X-axis tracking execution timeline seconds; Y-axis tracking raw CPU usage percentage. Plotting multiple hardware types or container workloads onto a </w:t>
      </w:r>
      <w:proofErr w:type="gramStart"/>
      <w:r>
        <w:rPr>
          <w:rFonts w:ascii="Cambria" w:eastAsia="Cambria" w:hAnsi="Cambria" w:cs="Cambria"/>
          <w:color w:val="000000"/>
          <w:sz w:val="22"/>
          <w:szCs w:val="22"/>
        </w:rPr>
        <w:t>single grid highlights</w:t>
      </w:r>
      <w:proofErr w:type="gramEnd"/>
      <w:r>
        <w:rPr>
          <w:rFonts w:ascii="Cambria" w:eastAsia="Cambria" w:hAnsi="Cambria" w:cs="Cambria"/>
          <w:color w:val="000000"/>
          <w:sz w:val="22"/>
          <w:szCs w:val="22"/>
        </w:rPr>
        <w:t xml:space="preserve"> how multi-core processors absorb speech pipelines versus lower-powered single-core configurations.</w:t>
      </w:r>
    </w:p>
    <w:p w14:paraId="0CDCA526" w14:textId="4DB0F69C" w:rsidR="00881489" w:rsidRPr="00881489" w:rsidRDefault="00881489" w:rsidP="00881489">
      <w:pPr>
        <w:pStyle w:val="Heading1"/>
      </w:pPr>
      <w:r w:rsidRPr="00881489">
        <w:t>Section 2 - Running the procedure</w:t>
      </w:r>
    </w:p>
    <w:p w14:paraId="101F6E00" w14:textId="77777777" w:rsidR="00881489" w:rsidRPr="00881489" w:rsidRDefault="00881489" w:rsidP="00881489">
      <w:r w:rsidRPr="00881489">
        <w:t xml:space="preserve">To accommodate a benchmark run utilizing a </w:t>
      </w:r>
      <w:r w:rsidRPr="00881489">
        <w:rPr>
          <w:b/>
          <w:bCs/>
        </w:rPr>
        <w:t>Google Home Mini</w:t>
      </w:r>
      <w:r w:rsidRPr="00881489">
        <w:t xml:space="preserve"> (repurposed via hardware hacking or running on specialized firmware) as your physical satellite, connected to your private </w:t>
      </w:r>
      <w:proofErr w:type="spellStart"/>
      <w:r w:rsidRPr="00881489">
        <w:t>Proxmox</w:t>
      </w:r>
      <w:proofErr w:type="spellEnd"/>
      <w:r w:rsidRPr="00881489">
        <w:t xml:space="preserve"> backend ecosystem via </w:t>
      </w:r>
      <w:r w:rsidRPr="00881489">
        <w:rPr>
          <w:b/>
          <w:bCs/>
        </w:rPr>
        <w:t>Google Home Cloud Execution paths / Local Home SDK paths</w:t>
      </w:r>
      <w:r w:rsidRPr="00881489">
        <w:t xml:space="preserve"> to coordinate timing, the documentation must shift to reflect a complex multi-ecosystem timing environment.</w:t>
      </w:r>
    </w:p>
    <w:p w14:paraId="20CBB983" w14:textId="77777777" w:rsidR="00881489" w:rsidRPr="00881489" w:rsidRDefault="00881489" w:rsidP="00881489">
      <w:r w:rsidRPr="00881489">
        <w:t xml:space="preserve">A new, comprehensive engineering blueprint and an aligned </w:t>
      </w:r>
      <w:r w:rsidRPr="00881489">
        <w:rPr>
          <w:b/>
          <w:bCs/>
        </w:rPr>
        <w:t>Template Test Run &amp; Final Report</w:t>
      </w:r>
      <w:r w:rsidRPr="00881489">
        <w:t xml:space="preserve"> have been structured to match this precise lab configuration.</w:t>
      </w:r>
    </w:p>
    <w:p w14:paraId="48771C16" w14:textId="76BA13DD" w:rsidR="00881489" w:rsidRPr="00881489" w:rsidRDefault="00411200" w:rsidP="00881489">
      <w:r>
        <w:t>A c</w:t>
      </w:r>
      <w:r w:rsidR="00881489" w:rsidRPr="00881489">
        <w:t>omprehensive document contains three distinct sections compiled to act as your master reference files:</w:t>
      </w:r>
    </w:p>
    <w:p w14:paraId="1C7D446C" w14:textId="77777777" w:rsidR="00881489" w:rsidRPr="00881489" w:rsidRDefault="00881489" w:rsidP="00411200">
      <w:pPr>
        <w:pStyle w:val="Heading2"/>
      </w:pPr>
      <w:r w:rsidRPr="00881489">
        <w:lastRenderedPageBreak/>
        <w:t>Document Structural Overview</w:t>
      </w:r>
    </w:p>
    <w:p w14:paraId="0CB6A134" w14:textId="77777777" w:rsidR="00881489" w:rsidRPr="00881489" w:rsidRDefault="00881489" w:rsidP="00411200">
      <w:pPr>
        <w:pStyle w:val="Heading3"/>
      </w:pPr>
      <w:r w:rsidRPr="00881489">
        <w:t>PART 1: Engineering Lab Test Strategy (Hybrid Architecture)</w:t>
      </w:r>
    </w:p>
    <w:p w14:paraId="555303AF" w14:textId="77777777" w:rsidR="00881489" w:rsidRPr="00881489" w:rsidRDefault="00881489">
      <w:pPr>
        <w:numPr>
          <w:ilvl w:val="1"/>
          <w:numId w:val="6"/>
        </w:numPr>
      </w:pPr>
      <w:r w:rsidRPr="00881489">
        <w:t xml:space="preserve">Outlines the architectural rationale for bridging consumer </w:t>
      </w:r>
      <w:r w:rsidRPr="00881489">
        <w:rPr>
          <w:b/>
          <w:bCs/>
        </w:rPr>
        <w:t>Google Home Mini</w:t>
      </w:r>
      <w:r w:rsidRPr="00881489">
        <w:t xml:space="preserve"> hardware with cloud endpoints and a private localized </w:t>
      </w:r>
      <w:proofErr w:type="spellStart"/>
      <w:r w:rsidRPr="00881489">
        <w:t>Proxmox</w:t>
      </w:r>
      <w:proofErr w:type="spellEnd"/>
      <w:r w:rsidRPr="00881489">
        <w:t xml:space="preserve"> container pool.</w:t>
      </w:r>
    </w:p>
    <w:p w14:paraId="6CC12876" w14:textId="77777777" w:rsidR="00881489" w:rsidRPr="00881489" w:rsidRDefault="00881489">
      <w:pPr>
        <w:numPr>
          <w:ilvl w:val="1"/>
          <w:numId w:val="6"/>
        </w:numPr>
      </w:pPr>
      <w:r w:rsidRPr="00881489">
        <w:t>Explains the theory of tracking latency bottlenecks through dynamic routing channels.</w:t>
      </w:r>
    </w:p>
    <w:p w14:paraId="493A398B" w14:textId="77777777" w:rsidR="00881489" w:rsidRPr="00881489" w:rsidRDefault="00881489" w:rsidP="00411200">
      <w:pPr>
        <w:pStyle w:val="Heading3"/>
      </w:pPr>
      <w:r w:rsidRPr="00881489">
        <w:t>PART 2: Step-by-Step Lab Output Procedures</w:t>
      </w:r>
    </w:p>
    <w:p w14:paraId="59BE5AF1" w14:textId="77777777" w:rsidR="00881489" w:rsidRPr="00881489" w:rsidRDefault="00881489">
      <w:pPr>
        <w:numPr>
          <w:ilvl w:val="1"/>
          <w:numId w:val="6"/>
        </w:numPr>
      </w:pPr>
      <w:r w:rsidRPr="00881489">
        <w:t>Clear guidelines for setting up temporal synchronization inside the lab using a high-resolution camcorder and an atomic NTP display.</w:t>
      </w:r>
    </w:p>
    <w:p w14:paraId="76B3BA65" w14:textId="77777777" w:rsidR="00881489" w:rsidRPr="00881489" w:rsidRDefault="00881489">
      <w:pPr>
        <w:numPr>
          <w:ilvl w:val="1"/>
          <w:numId w:val="6"/>
        </w:numPr>
      </w:pPr>
      <w:r w:rsidRPr="00881489">
        <w:t xml:space="preserve">Specific </w:t>
      </w:r>
      <w:proofErr w:type="spellStart"/>
      <w:r w:rsidRPr="00881489">
        <w:t>tcpdump</w:t>
      </w:r>
      <w:proofErr w:type="spellEnd"/>
      <w:r w:rsidRPr="00881489">
        <w:t xml:space="preserve"> syntax and </w:t>
      </w:r>
      <w:proofErr w:type="spellStart"/>
      <w:r w:rsidRPr="00881489">
        <w:t>cgroup</w:t>
      </w:r>
      <w:proofErr w:type="spellEnd"/>
      <w:r w:rsidRPr="00881489">
        <w:t xml:space="preserve"> telemetry bash loops modified to track packets passing from external Google Home Cloud intents down through the network bridge into your local containers.</w:t>
      </w:r>
    </w:p>
    <w:p w14:paraId="6802B5A4" w14:textId="77777777" w:rsidR="00881489" w:rsidRPr="00881489" w:rsidRDefault="00881489" w:rsidP="00411200">
      <w:pPr>
        <w:pStyle w:val="Heading3"/>
      </w:pPr>
      <w:r w:rsidRPr="00881489">
        <w:t>PART 3: Sample Run Evaluation &amp; Final Report (Master Template)</w:t>
      </w:r>
    </w:p>
    <w:p w14:paraId="4AFF45A5" w14:textId="77777777" w:rsidR="00881489" w:rsidRPr="00881489" w:rsidRDefault="00881489">
      <w:pPr>
        <w:numPr>
          <w:ilvl w:val="1"/>
          <w:numId w:val="6"/>
        </w:numPr>
      </w:pPr>
      <w:r w:rsidRPr="00881489">
        <w:t xml:space="preserve">Contains a pre-populated </w:t>
      </w:r>
      <w:r w:rsidRPr="00881489">
        <w:rPr>
          <w:b/>
          <w:bCs/>
        </w:rPr>
        <w:t>Test Execution Report (ID: RUN-2026-HYBRID-004)</w:t>
      </w:r>
      <w:r w:rsidRPr="00881489">
        <w:t xml:space="preserve"> showing a reference sample run.</w:t>
      </w:r>
    </w:p>
    <w:p w14:paraId="3E1FA874" w14:textId="77777777" w:rsidR="00881489" w:rsidRPr="00881489" w:rsidRDefault="00881489">
      <w:pPr>
        <w:numPr>
          <w:ilvl w:val="1"/>
          <w:numId w:val="6"/>
        </w:numPr>
      </w:pPr>
      <w:r w:rsidRPr="00881489">
        <w:t>Features a detailed markdown table breaking down precise timestamps across all variables from $T_0$ (vocal wake word) through cloud routing down to local container execution, culminating at $T_5$ (speaker feedback audio).</w:t>
      </w:r>
    </w:p>
    <w:p w14:paraId="5F8E37FD" w14:textId="77777777" w:rsidR="00881489" w:rsidRPr="00881489" w:rsidRDefault="00881489">
      <w:pPr>
        <w:numPr>
          <w:ilvl w:val="1"/>
          <w:numId w:val="6"/>
        </w:numPr>
      </w:pPr>
      <w:r w:rsidRPr="00881489">
        <w:t>Provides data analysis summaries that you can wipe out and use to build comparison charts when grading different hardware form-factors, cloud networks, or Whisper/Piper neural configurations.</w:t>
      </w:r>
    </w:p>
    <w:p w14:paraId="6E06DA8C" w14:textId="77777777" w:rsidR="00881489" w:rsidRPr="00881489" w:rsidRDefault="00881489" w:rsidP="00881489">
      <w:pPr>
        <w:rPr>
          <w:b/>
          <w:bCs/>
        </w:rPr>
      </w:pPr>
      <w:r w:rsidRPr="00881489">
        <w:rPr>
          <w:b/>
          <w:bCs/>
        </w:rPr>
        <w:t>Using the Template File</w:t>
      </w:r>
    </w:p>
    <w:p w14:paraId="17FB0D72" w14:textId="77777777" w:rsidR="00881489" w:rsidRPr="00881489" w:rsidRDefault="00881489" w:rsidP="00881489">
      <w:r w:rsidRPr="00881489">
        <w:t xml:space="preserve">To begin executing your benchmark matrix, use the table inside </w:t>
      </w:r>
      <w:r w:rsidRPr="00881489">
        <w:rPr>
          <w:b/>
          <w:bCs/>
        </w:rPr>
        <w:t>Part 3</w:t>
      </w:r>
      <w:r w:rsidRPr="00881489">
        <w:t xml:space="preserve"> as your baseline template. For every change in hardware (e.g., swapping to a different satellite type) or change in AI model size (e.g., swapping Whisper-Base for Whisper-Tiny), duplicate this report structure to visualize exactly which step expands or contracts on your time tracking layout.</w:t>
      </w:r>
    </w:p>
    <w:p w14:paraId="02C7736C" w14:textId="752B258E" w:rsidR="00881489" w:rsidRDefault="00411200" w:rsidP="00881489">
      <w:r>
        <w:t>A Sample Test Strategy Report follows:</w:t>
      </w:r>
    </w:p>
    <w:p w14:paraId="440CD978" w14:textId="77777777" w:rsidR="0099654F" w:rsidRDefault="0099654F" w:rsidP="00411200">
      <w:pPr>
        <w:spacing w:before="720"/>
        <w:jc w:val="center"/>
        <w:rPr>
          <w:rStyle w:val="Heading1Char"/>
        </w:rPr>
        <w:sectPr w:rsidR="0099654F">
          <w:pgSz w:w="12240" w:h="15840"/>
          <w:pgMar w:top="1440" w:right="1440" w:bottom="1440" w:left="1440" w:header="720" w:footer="720" w:gutter="0"/>
          <w:pgNumType w:start="1"/>
          <w:cols w:space="720"/>
        </w:sectPr>
      </w:pPr>
    </w:p>
    <w:p w14:paraId="7AEAFAA4" w14:textId="77777777" w:rsidR="00411200" w:rsidRDefault="00411200" w:rsidP="00411200">
      <w:pPr>
        <w:spacing w:before="720"/>
        <w:jc w:val="center"/>
      </w:pPr>
      <w:r w:rsidRPr="00411200">
        <w:rPr>
          <w:rStyle w:val="Heading1Char"/>
        </w:rPr>
        <w:lastRenderedPageBreak/>
        <w:t>HYBRID VOICE EVALUATION LAB SYSTEM</w:t>
      </w:r>
      <w:r w:rsidRPr="00411200">
        <w:rPr>
          <w:rStyle w:val="Heading1Char"/>
        </w:rPr>
        <w:br/>
      </w:r>
      <w:r>
        <w:rPr>
          <w:i/>
          <w:color w:val="7F7F7F"/>
          <w:sz w:val="26"/>
        </w:rPr>
        <w:t>Testing Strategies, Output Procedures, and Final Evaluation Report Templates</w:t>
      </w:r>
    </w:p>
    <w:p w14:paraId="239E55D3" w14:textId="77777777" w:rsidR="00411200" w:rsidRPr="00411200" w:rsidRDefault="00411200" w:rsidP="00411200">
      <w:pPr>
        <w:pStyle w:val="Heading1"/>
      </w:pPr>
      <w:r w:rsidRPr="00411200">
        <w:t>PART 1: ENGINEERING LAB TEST STRATEGY</w:t>
      </w:r>
    </w:p>
    <w:p w14:paraId="0C4F3707" w14:textId="77777777" w:rsidR="00411200" w:rsidRPr="00411200" w:rsidRDefault="00411200" w:rsidP="00411200">
      <w:pPr>
        <w:pStyle w:val="Heading2"/>
      </w:pPr>
      <w:r w:rsidRPr="00411200">
        <w:t>1.1 Rationale for the Hybrid Lab Ecosystem</w:t>
      </w:r>
    </w:p>
    <w:p w14:paraId="55FEC3EF" w14:textId="77777777" w:rsidR="00411200" w:rsidRDefault="00411200" w:rsidP="00411200">
      <w:r>
        <w:t xml:space="preserve">This laboratory strategy establishes a repeatable framework for measuring the performance of a voice pipeline bridging consumer-grade hardware with localized backend infrastructure. By utilizing a Google Home Mini as a satellite and routing timing checkpoints through Google Cloud Stations alongside Local Home SDK execution blocks, we can isolate latency variances introduced by token authentication, wide-area network routing, and private container execution environments (hosted within </w:t>
      </w:r>
      <w:proofErr w:type="spellStart"/>
      <w:r>
        <w:t>Proxmox</w:t>
      </w:r>
      <w:proofErr w:type="spellEnd"/>
      <w:r>
        <w:t xml:space="preserve"> VE). This benchmarking paradigm serves to inform production tradeoffs between open-source models (Whisper/Piper) and standardized mass-market audio engines.</w:t>
      </w:r>
    </w:p>
    <w:p w14:paraId="29AF911A" w14:textId="77777777" w:rsidR="00411200" w:rsidRPr="00411200" w:rsidRDefault="00411200" w:rsidP="00411200">
      <w:pPr>
        <w:pStyle w:val="Heading2"/>
      </w:pPr>
      <w:r w:rsidRPr="00411200">
        <w:t>1.2 Hybrid Network &amp; Topology Pathing</w:t>
      </w:r>
    </w:p>
    <w:p w14:paraId="4F5E4DCA" w14:textId="77777777" w:rsidR="00411200" w:rsidRDefault="00411200" w:rsidP="00411200">
      <w:r>
        <w:t xml:space="preserve">The audio path initiates at </w:t>
      </w:r>
      <w:proofErr w:type="gramStart"/>
      <w:r>
        <w:t>the Google</w:t>
      </w:r>
      <w:proofErr w:type="gramEnd"/>
      <w:r>
        <w:t xml:space="preserve"> Home Mini array. The local wake-word </w:t>
      </w:r>
      <w:proofErr w:type="gramStart"/>
      <w:r>
        <w:t>trigger kicks</w:t>
      </w:r>
      <w:proofErr w:type="gramEnd"/>
      <w:r>
        <w:t xml:space="preserve"> off telemetry metrics. The signal travels via WAN to Google Home Cloud Cloud-to-Cloud stations, executing timing hooks before passing the intents down to the private </w:t>
      </w:r>
      <w:proofErr w:type="spellStart"/>
      <w:r>
        <w:t>Proxmox</w:t>
      </w:r>
      <w:proofErr w:type="spellEnd"/>
      <w:r>
        <w:t xml:space="preserve"> Linux Bridge (</w:t>
      </w:r>
      <w:proofErr w:type="spellStart"/>
      <w:r>
        <w:t>vmbr</w:t>
      </w:r>
      <w:proofErr w:type="spellEnd"/>
      <w:r>
        <w:t>) interfaces. Here, local voice components (Home Assistant, Wyoming, Piper) take over to handle underlying device states, before routing the acoustic response payload back to the hardware device.</w:t>
      </w:r>
    </w:p>
    <w:p w14:paraId="6FDB12D3" w14:textId="77777777" w:rsidR="00411200" w:rsidRPr="00411200" w:rsidRDefault="00411200" w:rsidP="00411200">
      <w:pPr>
        <w:pStyle w:val="Heading1"/>
      </w:pPr>
      <w:r w:rsidRPr="00411200">
        <w:t>PART 2: STEP-BY-STEP LAB OUTPUT PROCEDURES</w:t>
      </w:r>
    </w:p>
    <w:p w14:paraId="426E1DB1" w14:textId="77777777" w:rsidR="00411200" w:rsidRPr="00411200" w:rsidRDefault="00411200" w:rsidP="00411200">
      <w:pPr>
        <w:pStyle w:val="Heading2"/>
      </w:pPr>
      <w:r w:rsidRPr="00411200">
        <w:t>Procedure 2.1: Timing Calibration &amp; Video Prep</w:t>
      </w:r>
    </w:p>
    <w:p w14:paraId="1575DEA7" w14:textId="3CB71ACC" w:rsidR="00411200" w:rsidRPr="00411200" w:rsidRDefault="00411200">
      <w:pPr>
        <w:pStyle w:val="ListParagraph"/>
        <w:numPr>
          <w:ilvl w:val="0"/>
          <w:numId w:val="7"/>
        </w:numPr>
      </w:pPr>
      <w:r w:rsidRPr="00411200">
        <w:t xml:space="preserve">Synchronize the </w:t>
      </w:r>
      <w:proofErr w:type="spellStart"/>
      <w:r w:rsidRPr="00411200">
        <w:t>Proxmox</w:t>
      </w:r>
      <w:proofErr w:type="spellEnd"/>
      <w:r w:rsidRPr="00411200">
        <w:t xml:space="preserve"> local host and your network routers to a Stratum-1 NTP server.</w:t>
      </w:r>
    </w:p>
    <w:p w14:paraId="65EB6DDB" w14:textId="26008BE0" w:rsidR="00411200" w:rsidRPr="00411200" w:rsidRDefault="00411200">
      <w:pPr>
        <w:pStyle w:val="ListParagraph"/>
        <w:numPr>
          <w:ilvl w:val="0"/>
          <w:numId w:val="7"/>
        </w:numPr>
      </w:pPr>
      <w:r w:rsidRPr="00411200">
        <w:t xml:space="preserve">Spin up a millisecond console clock on a test-bench screen </w:t>
      </w:r>
      <w:proofErr w:type="gramStart"/>
      <w:r w:rsidRPr="00411200">
        <w:t>using:</w:t>
      </w:r>
      <w:proofErr w:type="gramEnd"/>
      <w:r w:rsidRPr="00411200">
        <w:t xml:space="preserve"> watch -n 0.05 date +"%T.%3N"</w:t>
      </w:r>
    </w:p>
    <w:p w14:paraId="13E24573" w14:textId="798D8484" w:rsidR="00411200" w:rsidRPr="00411200" w:rsidRDefault="00411200">
      <w:pPr>
        <w:pStyle w:val="ListParagraph"/>
        <w:numPr>
          <w:ilvl w:val="0"/>
          <w:numId w:val="7"/>
        </w:numPr>
      </w:pPr>
      <w:proofErr w:type="gramStart"/>
      <w:r w:rsidRPr="00411200">
        <w:t>Focus</w:t>
      </w:r>
      <w:proofErr w:type="gramEnd"/>
      <w:r w:rsidRPr="00411200">
        <w:t xml:space="preserve"> the lab camcorder to cover the status LED of the Google Home Mini and the timing monitor.</w:t>
      </w:r>
    </w:p>
    <w:p w14:paraId="6A8F0CEA" w14:textId="77777777" w:rsidR="00411200" w:rsidRDefault="00411200" w:rsidP="00411200">
      <w:pPr>
        <w:pStyle w:val="Heading2"/>
      </w:pPr>
      <w:r>
        <w:lastRenderedPageBreak/>
        <w:t>Procedure 2.2: Telemetry Capture Sequence</w:t>
      </w:r>
    </w:p>
    <w:p w14:paraId="0CEF596F" w14:textId="77777777" w:rsidR="00411200" w:rsidRDefault="00411200" w:rsidP="0099654F">
      <w:r>
        <w:t xml:space="preserve">Execute these capture loops on the </w:t>
      </w:r>
      <w:proofErr w:type="spellStart"/>
      <w:r>
        <w:t>Proxmox</w:t>
      </w:r>
      <w:proofErr w:type="spellEnd"/>
      <w:r>
        <w:t xml:space="preserve"> host to catch the incoming Cloud Station packets:</w:t>
      </w:r>
    </w:p>
    <w:p w14:paraId="5546A46E" w14:textId="77777777" w:rsidR="00411200" w:rsidRPr="0099654F" w:rsidRDefault="00411200" w:rsidP="0099654F">
      <w:r w:rsidRPr="0099654F">
        <w:t># Capture incoming WAN execution intents hitting the private bridge interface</w:t>
      </w:r>
      <w:r w:rsidRPr="0099654F">
        <w:br/>
      </w:r>
      <w:proofErr w:type="spellStart"/>
      <w:r w:rsidRPr="0099654F">
        <w:t>tcpdump</w:t>
      </w:r>
      <w:proofErr w:type="spellEnd"/>
      <w:r w:rsidRPr="0099654F">
        <w:t xml:space="preserve"> -s 0 -</w:t>
      </w:r>
      <w:proofErr w:type="spellStart"/>
      <w:r w:rsidRPr="0099654F">
        <w:t>nn</w:t>
      </w:r>
      <w:proofErr w:type="spellEnd"/>
      <w:r w:rsidRPr="0099654F">
        <w:t xml:space="preserve"> -w /</w:t>
      </w:r>
      <w:proofErr w:type="spellStart"/>
      <w:r w:rsidRPr="0099654F">
        <w:t>tmp</w:t>
      </w:r>
      <w:proofErr w:type="spellEnd"/>
      <w:r w:rsidRPr="0099654F">
        <w:t>/</w:t>
      </w:r>
      <w:proofErr w:type="spellStart"/>
      <w:r w:rsidRPr="0099654F">
        <w:t>google_hybrid_run.pcap</w:t>
      </w:r>
      <w:proofErr w:type="spellEnd"/>
      <w:r w:rsidRPr="0099654F">
        <w:t xml:space="preserve"> -</w:t>
      </w:r>
      <w:proofErr w:type="spellStart"/>
      <w:r w:rsidRPr="0099654F">
        <w:t>i</w:t>
      </w:r>
      <w:proofErr w:type="spellEnd"/>
      <w:r w:rsidRPr="0099654F">
        <w:t xml:space="preserve"> vmbr1 port 10400 or port 8123</w:t>
      </w:r>
      <w:r w:rsidRPr="0099654F">
        <w:br/>
      </w:r>
      <w:r w:rsidRPr="0099654F">
        <w:br/>
        <w:t># Monitor microsecond container group execution metrics</w:t>
      </w:r>
      <w:r w:rsidRPr="0099654F">
        <w:br/>
        <w:t>while true; do echo "$(date +%</w:t>
      </w:r>
      <w:proofErr w:type="spellStart"/>
      <w:r w:rsidRPr="0099654F">
        <w:t>s.%N</w:t>
      </w:r>
      <w:proofErr w:type="spellEnd"/>
      <w:r w:rsidRPr="0099654F">
        <w:t>) $(cat /sys/fs/</w:t>
      </w:r>
      <w:proofErr w:type="spellStart"/>
      <w:r w:rsidRPr="0099654F">
        <w:t>cgroup</w:t>
      </w:r>
      <w:proofErr w:type="spellEnd"/>
      <w:r w:rsidRPr="0099654F">
        <w:t>/</w:t>
      </w:r>
      <w:proofErr w:type="spellStart"/>
      <w:r w:rsidRPr="0099654F">
        <w:t>lxc</w:t>
      </w:r>
      <w:proofErr w:type="spellEnd"/>
      <w:r w:rsidRPr="0099654F">
        <w:t>/[HA_CT_ID]/</w:t>
      </w:r>
      <w:proofErr w:type="spellStart"/>
      <w:r w:rsidRPr="0099654F">
        <w:t>cpu.stat</w:t>
      </w:r>
      <w:proofErr w:type="spellEnd"/>
      <w:r w:rsidRPr="0099654F">
        <w:t xml:space="preserve"> | grep </w:t>
      </w:r>
      <w:proofErr w:type="spellStart"/>
      <w:r w:rsidRPr="0099654F">
        <w:t>usage_usec</w:t>
      </w:r>
      <w:proofErr w:type="spellEnd"/>
      <w:r w:rsidRPr="0099654F">
        <w:t>)" &gt;&gt; /</w:t>
      </w:r>
      <w:proofErr w:type="spellStart"/>
      <w:r w:rsidRPr="0099654F">
        <w:t>tmp</w:t>
      </w:r>
      <w:proofErr w:type="spellEnd"/>
      <w:r w:rsidRPr="0099654F">
        <w:t>/proxmox_cpu.log; sleep 0.02; done</w:t>
      </w:r>
    </w:p>
    <w:p w14:paraId="121EF724" w14:textId="77777777" w:rsidR="00411200" w:rsidRPr="00411200" w:rsidRDefault="00411200" w:rsidP="00411200">
      <w:pPr>
        <w:pStyle w:val="Heading1"/>
      </w:pPr>
      <w:r w:rsidRPr="00411200">
        <w:t>PART 3: SAMPLE RUN EVALUATION &amp; FINAL REPORT</w:t>
      </w:r>
    </w:p>
    <w:p w14:paraId="48FBD820" w14:textId="77777777" w:rsidR="00411200" w:rsidRDefault="00411200" w:rsidP="00411200">
      <w:r>
        <w:t>Below is an official sample execution report generated under the prescribed lab guidelines. This serves as a master template for tracking comparisons across divergent hardware platforms and model depths.</w:t>
      </w:r>
    </w:p>
    <w:tbl>
      <w:tblPr>
        <w:tblStyle w:val="LightShading-Accent1"/>
        <w:tblW w:w="0" w:type="auto"/>
        <w:tblLook w:val="04A0" w:firstRow="1" w:lastRow="0" w:firstColumn="1" w:lastColumn="0" w:noHBand="0" w:noVBand="1"/>
      </w:tblPr>
      <w:tblGrid>
        <w:gridCol w:w="4680"/>
        <w:gridCol w:w="4680"/>
      </w:tblGrid>
      <w:tr w:rsidR="00411200" w14:paraId="4F9869BE" w14:textId="77777777" w:rsidTr="005B0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2F2F2"/>
          </w:tcPr>
          <w:p w14:paraId="009F1860" w14:textId="77777777" w:rsidR="00411200" w:rsidRDefault="00411200" w:rsidP="005B0049">
            <w:r>
              <w:t>Test Execution ID</w:t>
            </w:r>
          </w:p>
        </w:tc>
        <w:tc>
          <w:tcPr>
            <w:tcW w:w="4680" w:type="dxa"/>
          </w:tcPr>
          <w:p w14:paraId="7276B8B2" w14:textId="77777777" w:rsidR="00411200" w:rsidRDefault="00411200" w:rsidP="005B0049">
            <w:pPr>
              <w:cnfStyle w:val="100000000000" w:firstRow="1" w:lastRow="0" w:firstColumn="0" w:lastColumn="0" w:oddVBand="0" w:evenVBand="0" w:oddHBand="0" w:evenHBand="0" w:firstRowFirstColumn="0" w:firstRowLastColumn="0" w:lastRowFirstColumn="0" w:lastRowLastColumn="0"/>
            </w:pPr>
            <w:r>
              <w:t>RUN-2026-HYBRID-004</w:t>
            </w:r>
          </w:p>
        </w:tc>
      </w:tr>
      <w:tr w:rsidR="00411200" w14:paraId="11A7F797" w14:textId="77777777" w:rsidTr="005B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2F2F2"/>
          </w:tcPr>
          <w:p w14:paraId="251D84C1" w14:textId="77777777" w:rsidR="00411200" w:rsidRDefault="00411200" w:rsidP="005B0049">
            <w:r>
              <w:t>Physical Satellite</w:t>
            </w:r>
          </w:p>
        </w:tc>
        <w:tc>
          <w:tcPr>
            <w:tcW w:w="4680" w:type="dxa"/>
          </w:tcPr>
          <w:p w14:paraId="787A94B6" w14:textId="77777777" w:rsidR="00411200" w:rsidRDefault="00411200" w:rsidP="005B0049">
            <w:pPr>
              <w:cnfStyle w:val="000000100000" w:firstRow="0" w:lastRow="0" w:firstColumn="0" w:lastColumn="0" w:oddVBand="0" w:evenVBand="0" w:oddHBand="1" w:evenHBand="0" w:firstRowFirstColumn="0" w:firstRowLastColumn="0" w:lastRowFirstColumn="0" w:lastRowLastColumn="0"/>
            </w:pPr>
            <w:r>
              <w:t>Google Home Mini (Gen 1 Hardware Matrix)</w:t>
            </w:r>
          </w:p>
        </w:tc>
      </w:tr>
      <w:tr w:rsidR="00411200" w14:paraId="05DB9668" w14:textId="77777777" w:rsidTr="005B0049">
        <w:tc>
          <w:tcPr>
            <w:cnfStyle w:val="001000000000" w:firstRow="0" w:lastRow="0" w:firstColumn="1" w:lastColumn="0" w:oddVBand="0" w:evenVBand="0" w:oddHBand="0" w:evenHBand="0" w:firstRowFirstColumn="0" w:firstRowLastColumn="0" w:lastRowFirstColumn="0" w:lastRowLastColumn="0"/>
            <w:tcW w:w="4680" w:type="dxa"/>
            <w:shd w:val="clear" w:color="auto" w:fill="F2F2F2"/>
          </w:tcPr>
          <w:p w14:paraId="73D21DDD" w14:textId="77777777" w:rsidR="00411200" w:rsidRDefault="00411200" w:rsidP="005B0049">
            <w:r>
              <w:t>Timing Engine</w:t>
            </w:r>
          </w:p>
        </w:tc>
        <w:tc>
          <w:tcPr>
            <w:tcW w:w="4680" w:type="dxa"/>
          </w:tcPr>
          <w:p w14:paraId="5ED0A876" w14:textId="77777777" w:rsidR="00411200" w:rsidRDefault="00411200" w:rsidP="005B0049">
            <w:pPr>
              <w:cnfStyle w:val="000000000000" w:firstRow="0" w:lastRow="0" w:firstColumn="0" w:lastColumn="0" w:oddVBand="0" w:evenVBand="0" w:oddHBand="0" w:evenHBand="0" w:firstRowFirstColumn="0" w:firstRowLastColumn="0" w:lastRowFirstColumn="0" w:lastRowLastColumn="0"/>
            </w:pPr>
            <w:r>
              <w:t>Google Home Setup / Cloud Stations Pipeline</w:t>
            </w:r>
          </w:p>
        </w:tc>
      </w:tr>
      <w:tr w:rsidR="00411200" w14:paraId="385B468C" w14:textId="77777777" w:rsidTr="005B0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2F2F2"/>
          </w:tcPr>
          <w:p w14:paraId="5425B799" w14:textId="77777777" w:rsidR="00411200" w:rsidRDefault="00411200" w:rsidP="005B0049">
            <w:r>
              <w:t>Private Backend Environment</w:t>
            </w:r>
          </w:p>
        </w:tc>
        <w:tc>
          <w:tcPr>
            <w:tcW w:w="4680" w:type="dxa"/>
          </w:tcPr>
          <w:p w14:paraId="46013BAD" w14:textId="77777777" w:rsidR="00411200" w:rsidRDefault="00411200" w:rsidP="005B0049">
            <w:pPr>
              <w:cnfStyle w:val="000000100000" w:firstRow="0" w:lastRow="0" w:firstColumn="0" w:lastColumn="0" w:oddVBand="0" w:evenVBand="0" w:oddHBand="1" w:evenHBand="0" w:firstRowFirstColumn="0" w:firstRowLastColumn="0" w:lastRowFirstColumn="0" w:lastRowLastColumn="0"/>
            </w:pPr>
            <w:proofErr w:type="spellStart"/>
            <w:r>
              <w:t>Proxmox</w:t>
            </w:r>
            <w:proofErr w:type="spellEnd"/>
            <w:r>
              <w:t xml:space="preserve"> VE v8.x / LXC Isolated Containers</w:t>
            </w:r>
          </w:p>
        </w:tc>
      </w:tr>
      <w:tr w:rsidR="00411200" w14:paraId="180945AA" w14:textId="77777777" w:rsidTr="005B0049">
        <w:tc>
          <w:tcPr>
            <w:cnfStyle w:val="001000000000" w:firstRow="0" w:lastRow="0" w:firstColumn="1" w:lastColumn="0" w:oddVBand="0" w:evenVBand="0" w:oddHBand="0" w:evenHBand="0" w:firstRowFirstColumn="0" w:firstRowLastColumn="0" w:lastRowFirstColumn="0" w:lastRowLastColumn="0"/>
            <w:tcW w:w="4680" w:type="dxa"/>
            <w:shd w:val="clear" w:color="auto" w:fill="F2F2F2"/>
          </w:tcPr>
          <w:p w14:paraId="20AE3583" w14:textId="77777777" w:rsidR="00411200" w:rsidRDefault="00411200" w:rsidP="005B0049">
            <w:r>
              <w:t>AI Models Under Evaluation</w:t>
            </w:r>
          </w:p>
        </w:tc>
        <w:tc>
          <w:tcPr>
            <w:tcW w:w="4680" w:type="dxa"/>
          </w:tcPr>
          <w:p w14:paraId="5647B576" w14:textId="77777777" w:rsidR="00411200" w:rsidRDefault="00411200" w:rsidP="005B0049">
            <w:pPr>
              <w:cnfStyle w:val="000000000000" w:firstRow="0" w:lastRow="0" w:firstColumn="0" w:lastColumn="0" w:oddVBand="0" w:evenVBand="0" w:oddHBand="0" w:evenHBand="0" w:firstRowFirstColumn="0" w:firstRowLastColumn="0" w:lastRowFirstColumn="0" w:lastRowLastColumn="0"/>
            </w:pPr>
            <w:r>
              <w:t>Whisper-Base (STT) / Piper-Medium (TTS)</w:t>
            </w:r>
          </w:p>
        </w:tc>
      </w:tr>
    </w:tbl>
    <w:p w14:paraId="36C23D69" w14:textId="77777777" w:rsidR="00411200" w:rsidRDefault="00411200" w:rsidP="00411200">
      <w:pPr>
        <w:spacing w:before="160"/>
      </w:pPr>
    </w:p>
    <w:p w14:paraId="54BAB6E4" w14:textId="1995935B" w:rsidR="00411200" w:rsidRDefault="00411200">
      <w:pPr>
        <w:pStyle w:val="Heading2"/>
        <w:numPr>
          <w:ilvl w:val="1"/>
          <w:numId w:val="7"/>
        </w:numPr>
      </w:pPr>
      <w:r w:rsidRPr="00411200">
        <w:t>Core Telemetry Timeline Delta Breakdown</w:t>
      </w:r>
    </w:p>
    <w:p w14:paraId="6E832DE8" w14:textId="77777777" w:rsidR="0087526F" w:rsidRDefault="0087526F"/>
    <w:tbl>
      <w:tblPr>
        <w:tblStyle w:val="TableGrid"/>
        <w:tblW w:w="9715" w:type="dxa"/>
        <w:tblLayout w:type="fixed"/>
        <w:tblLook w:val="04A0" w:firstRow="1" w:lastRow="0" w:firstColumn="1" w:lastColumn="0" w:noHBand="0" w:noVBand="1"/>
      </w:tblPr>
      <w:tblGrid>
        <w:gridCol w:w="895"/>
        <w:gridCol w:w="1980"/>
        <w:gridCol w:w="1890"/>
        <w:gridCol w:w="1170"/>
        <w:gridCol w:w="1620"/>
        <w:gridCol w:w="810"/>
        <w:gridCol w:w="1350"/>
      </w:tblGrid>
      <w:tr w:rsidR="0087526F" w14:paraId="49675E2C" w14:textId="40597CE8" w:rsidTr="00224D7F">
        <w:trPr>
          <w:cantSplit/>
        </w:trPr>
        <w:tc>
          <w:tcPr>
            <w:tcW w:w="895" w:type="dxa"/>
            <w:shd w:val="clear" w:color="auto" w:fill="1F4E78"/>
          </w:tcPr>
          <w:p w14:paraId="4C658141" w14:textId="77777777" w:rsidR="0087526F" w:rsidRDefault="0087526F" w:rsidP="0099654F">
            <w:pPr>
              <w:rPr>
                <w:b/>
                <w:color w:val="FFFFFF"/>
              </w:rPr>
            </w:pPr>
            <w:r>
              <w:rPr>
                <w:b/>
                <w:color w:val="FFFFFF"/>
              </w:rPr>
              <w:t>ID</w:t>
            </w:r>
          </w:p>
          <w:p w14:paraId="1A072930" w14:textId="77777777" w:rsidR="0087526F" w:rsidRPr="0087526F" w:rsidRDefault="0087526F" w:rsidP="0087526F"/>
        </w:tc>
        <w:tc>
          <w:tcPr>
            <w:tcW w:w="1980" w:type="dxa"/>
            <w:shd w:val="clear" w:color="auto" w:fill="1F4E78"/>
          </w:tcPr>
          <w:p w14:paraId="1FC3E08B" w14:textId="313816F8" w:rsidR="0087526F" w:rsidRDefault="0087526F" w:rsidP="0099654F">
            <w:r>
              <w:rPr>
                <w:b/>
                <w:color w:val="FFFFFF"/>
              </w:rPr>
              <w:t>Milestone Checklist</w:t>
            </w:r>
          </w:p>
        </w:tc>
        <w:tc>
          <w:tcPr>
            <w:tcW w:w="1890" w:type="dxa"/>
            <w:shd w:val="clear" w:color="auto" w:fill="1F4E78"/>
          </w:tcPr>
          <w:p w14:paraId="388A00A0" w14:textId="26E6DBB7" w:rsidR="0087526F" w:rsidRDefault="0087526F" w:rsidP="0099654F">
            <w:r>
              <w:rPr>
                <w:b/>
                <w:color w:val="FFFFFF"/>
              </w:rPr>
              <w:t>Baseline</w:t>
            </w:r>
            <w:r>
              <w:rPr>
                <w:b/>
                <w:color w:val="FFFFFF"/>
              </w:rPr>
              <w:t xml:space="preserve"> Timestamp (NTP Source)</w:t>
            </w:r>
          </w:p>
        </w:tc>
        <w:tc>
          <w:tcPr>
            <w:tcW w:w="1170" w:type="dxa"/>
            <w:shd w:val="clear" w:color="auto" w:fill="1F4E78"/>
          </w:tcPr>
          <w:p w14:paraId="2146C295" w14:textId="45C01B52" w:rsidR="0087526F" w:rsidRPr="0099654F" w:rsidRDefault="0087526F" w:rsidP="0099654F">
            <w:pPr>
              <w:rPr>
                <w:b/>
                <w:color w:val="FFFFFF"/>
              </w:rPr>
            </w:pPr>
            <w:r>
              <w:rPr>
                <w:b/>
                <w:color w:val="FFFFFF"/>
              </w:rPr>
              <w:t xml:space="preserve">Baseline </w:t>
            </w:r>
            <w:r>
              <w:rPr>
                <w:b/>
                <w:color w:val="FFFFFF"/>
              </w:rPr>
              <w:t>Delta (</w:t>
            </w:r>
            <w:proofErr w:type="spellStart"/>
            <w:r>
              <w:rPr>
                <w:b/>
                <w:color w:val="FFFFFF"/>
              </w:rPr>
              <w:t>ms</w:t>
            </w:r>
            <w:proofErr w:type="spellEnd"/>
            <w:r>
              <w:rPr>
                <w:b/>
                <w:color w:val="FFFFFF"/>
              </w:rPr>
              <w:t>)</w:t>
            </w:r>
          </w:p>
        </w:tc>
        <w:tc>
          <w:tcPr>
            <w:tcW w:w="1620" w:type="dxa"/>
            <w:shd w:val="clear" w:color="auto" w:fill="1F4E78"/>
          </w:tcPr>
          <w:p w14:paraId="2C303164" w14:textId="59BA5DFB" w:rsidR="0087526F" w:rsidRDefault="0087526F" w:rsidP="0099654F">
            <w:pPr>
              <w:rPr>
                <w:b/>
                <w:color w:val="FFFFFF"/>
              </w:rPr>
            </w:pPr>
            <w:r>
              <w:rPr>
                <w:b/>
                <w:color w:val="FFFFFF"/>
              </w:rPr>
              <w:t xml:space="preserve">UUT </w:t>
            </w:r>
            <w:r>
              <w:rPr>
                <w:b/>
                <w:color w:val="FFFFFF"/>
              </w:rPr>
              <w:t>Absolute Timestamp (NTP Source)</w:t>
            </w:r>
          </w:p>
        </w:tc>
        <w:tc>
          <w:tcPr>
            <w:tcW w:w="810" w:type="dxa"/>
            <w:shd w:val="clear" w:color="auto" w:fill="1F4E78"/>
          </w:tcPr>
          <w:p w14:paraId="61147A3D" w14:textId="0C09E56B" w:rsidR="0087526F" w:rsidRDefault="0087526F" w:rsidP="0099654F">
            <w:pPr>
              <w:rPr>
                <w:b/>
                <w:color w:val="FFFFFF"/>
              </w:rPr>
            </w:pPr>
            <w:proofErr w:type="gramStart"/>
            <w:r>
              <w:rPr>
                <w:b/>
                <w:color w:val="FFFFFF"/>
              </w:rPr>
              <w:t xml:space="preserve">UUT  </w:t>
            </w:r>
            <w:r>
              <w:rPr>
                <w:b/>
                <w:color w:val="FFFFFF"/>
              </w:rPr>
              <w:t>Delta</w:t>
            </w:r>
            <w:proofErr w:type="gramEnd"/>
            <w:r>
              <w:rPr>
                <w:b/>
                <w:color w:val="FFFFFF"/>
              </w:rPr>
              <w:t xml:space="preserve"> (</w:t>
            </w:r>
            <w:proofErr w:type="spellStart"/>
            <w:r>
              <w:rPr>
                <w:b/>
                <w:color w:val="FFFFFF"/>
              </w:rPr>
              <w:t>ms</w:t>
            </w:r>
            <w:proofErr w:type="spellEnd"/>
            <w:r>
              <w:rPr>
                <w:b/>
                <w:color w:val="FFFFFF"/>
              </w:rPr>
              <w:t>)</w:t>
            </w:r>
          </w:p>
        </w:tc>
        <w:tc>
          <w:tcPr>
            <w:tcW w:w="1350" w:type="dxa"/>
            <w:shd w:val="clear" w:color="auto" w:fill="1F4E78"/>
          </w:tcPr>
          <w:p w14:paraId="32A39A68" w14:textId="6964F4E9" w:rsidR="0087526F" w:rsidRDefault="0087526F" w:rsidP="0099654F">
            <w:r>
              <w:rPr>
                <w:b/>
                <w:color w:val="FFFFFF"/>
              </w:rPr>
              <w:t>Source Log Channel</w:t>
            </w:r>
          </w:p>
        </w:tc>
      </w:tr>
      <w:tr w:rsidR="0087526F" w14:paraId="00AA0D74" w14:textId="2489BC80" w:rsidTr="00224D7F">
        <w:trPr>
          <w:cantSplit/>
        </w:trPr>
        <w:tc>
          <w:tcPr>
            <w:tcW w:w="895" w:type="dxa"/>
          </w:tcPr>
          <w:p w14:paraId="1D94A863" w14:textId="77777777" w:rsidR="0087526F" w:rsidRDefault="0087526F" w:rsidP="0099654F">
            <w:r>
              <w:rPr>
                <w:b/>
              </w:rPr>
              <w:lastRenderedPageBreak/>
              <w:t>T0</w:t>
            </w:r>
          </w:p>
        </w:tc>
        <w:tc>
          <w:tcPr>
            <w:tcW w:w="1980" w:type="dxa"/>
          </w:tcPr>
          <w:p w14:paraId="6B0C8EBE" w14:textId="5C82E89F" w:rsidR="0087526F" w:rsidRDefault="0087526F" w:rsidP="0099654F">
            <w:r>
              <w:t>Vocal Wake Word Concluded</w:t>
            </w:r>
          </w:p>
        </w:tc>
        <w:tc>
          <w:tcPr>
            <w:tcW w:w="1890" w:type="dxa"/>
          </w:tcPr>
          <w:p w14:paraId="5BCCF261" w14:textId="77777777" w:rsidR="0087526F" w:rsidRDefault="0087526F" w:rsidP="0099654F">
            <w:r>
              <w:t>12:04:15.000</w:t>
            </w:r>
          </w:p>
        </w:tc>
        <w:tc>
          <w:tcPr>
            <w:tcW w:w="1170" w:type="dxa"/>
          </w:tcPr>
          <w:p w14:paraId="607B47AE" w14:textId="77777777" w:rsidR="0087526F" w:rsidRDefault="0087526F" w:rsidP="0099654F">
            <w:r>
              <w:t>0</w:t>
            </w:r>
          </w:p>
        </w:tc>
        <w:tc>
          <w:tcPr>
            <w:tcW w:w="1620" w:type="dxa"/>
          </w:tcPr>
          <w:p w14:paraId="66B32B6F" w14:textId="0D52E934" w:rsidR="0087526F" w:rsidRDefault="0087526F" w:rsidP="0099654F">
            <w:r>
              <w:t>12:04:15.000</w:t>
            </w:r>
          </w:p>
        </w:tc>
        <w:tc>
          <w:tcPr>
            <w:tcW w:w="810" w:type="dxa"/>
          </w:tcPr>
          <w:p w14:paraId="17B22A53" w14:textId="40C92A2F" w:rsidR="0087526F" w:rsidRDefault="0087526F" w:rsidP="0099654F">
            <w:r>
              <w:t>0</w:t>
            </w:r>
          </w:p>
        </w:tc>
        <w:tc>
          <w:tcPr>
            <w:tcW w:w="1350" w:type="dxa"/>
          </w:tcPr>
          <w:p w14:paraId="7479D33F" w14:textId="69A27011" w:rsidR="0087526F" w:rsidRDefault="0087526F" w:rsidP="0099654F">
            <w:r>
              <w:t>Camcorder Audio Profile</w:t>
            </w:r>
          </w:p>
        </w:tc>
      </w:tr>
      <w:tr w:rsidR="0087526F" w14:paraId="051966A9" w14:textId="58289E72" w:rsidTr="00224D7F">
        <w:trPr>
          <w:cantSplit/>
        </w:trPr>
        <w:tc>
          <w:tcPr>
            <w:tcW w:w="895" w:type="dxa"/>
          </w:tcPr>
          <w:p w14:paraId="16D2CE78" w14:textId="77777777" w:rsidR="0087526F" w:rsidRDefault="0087526F" w:rsidP="0099654F">
            <w:r>
              <w:rPr>
                <w:b/>
              </w:rPr>
              <w:t>T1</w:t>
            </w:r>
          </w:p>
        </w:tc>
        <w:tc>
          <w:tcPr>
            <w:tcW w:w="1980" w:type="dxa"/>
          </w:tcPr>
          <w:p w14:paraId="30479555" w14:textId="4A0F5CCA" w:rsidR="0087526F" w:rsidRDefault="0087526F" w:rsidP="0099654F">
            <w:r>
              <w:t>On-Device Processing &amp; Light Trigger</w:t>
            </w:r>
          </w:p>
        </w:tc>
        <w:tc>
          <w:tcPr>
            <w:tcW w:w="1890" w:type="dxa"/>
          </w:tcPr>
          <w:p w14:paraId="4538A4A6" w14:textId="77777777" w:rsidR="0087526F" w:rsidRDefault="0087526F" w:rsidP="0099654F">
            <w:r>
              <w:t>12:04:15.220</w:t>
            </w:r>
          </w:p>
        </w:tc>
        <w:tc>
          <w:tcPr>
            <w:tcW w:w="1170" w:type="dxa"/>
          </w:tcPr>
          <w:p w14:paraId="2911506E" w14:textId="77777777" w:rsidR="0087526F" w:rsidRDefault="0087526F" w:rsidP="0099654F">
            <w:r>
              <w:t>220</w:t>
            </w:r>
          </w:p>
        </w:tc>
        <w:tc>
          <w:tcPr>
            <w:tcW w:w="1620" w:type="dxa"/>
          </w:tcPr>
          <w:p w14:paraId="5842F663" w14:textId="40E6F300" w:rsidR="0087526F" w:rsidRDefault="0087526F" w:rsidP="0099654F">
            <w:r>
              <w:t>12:04:15.220</w:t>
            </w:r>
          </w:p>
        </w:tc>
        <w:tc>
          <w:tcPr>
            <w:tcW w:w="810" w:type="dxa"/>
          </w:tcPr>
          <w:p w14:paraId="286EE263" w14:textId="770510A7" w:rsidR="0087526F" w:rsidRDefault="0087526F" w:rsidP="0099654F">
            <w:r>
              <w:t>220</w:t>
            </w:r>
          </w:p>
        </w:tc>
        <w:tc>
          <w:tcPr>
            <w:tcW w:w="1350" w:type="dxa"/>
          </w:tcPr>
          <w:p w14:paraId="18475F22" w14:textId="290E6614" w:rsidR="0087526F" w:rsidRDefault="0087526F" w:rsidP="0099654F">
            <w:r>
              <w:t>Camcorder Video Frame</w:t>
            </w:r>
          </w:p>
        </w:tc>
      </w:tr>
      <w:tr w:rsidR="0087526F" w14:paraId="5FCF7FD9" w14:textId="7C45586E" w:rsidTr="00224D7F">
        <w:trPr>
          <w:cantSplit/>
        </w:trPr>
        <w:tc>
          <w:tcPr>
            <w:tcW w:w="895" w:type="dxa"/>
          </w:tcPr>
          <w:p w14:paraId="3A840390" w14:textId="77777777" w:rsidR="0087526F" w:rsidRDefault="0087526F" w:rsidP="0099654F">
            <w:r>
              <w:rPr>
                <w:b/>
              </w:rPr>
              <w:t>T2</w:t>
            </w:r>
          </w:p>
        </w:tc>
        <w:tc>
          <w:tcPr>
            <w:tcW w:w="1980" w:type="dxa"/>
          </w:tcPr>
          <w:p w14:paraId="75897E8E" w14:textId="00522706" w:rsidR="0087526F" w:rsidRDefault="0087526F" w:rsidP="0099654F">
            <w:r>
              <w:t>Cloud Station Handshake Received at Host</w:t>
            </w:r>
          </w:p>
        </w:tc>
        <w:tc>
          <w:tcPr>
            <w:tcW w:w="1890" w:type="dxa"/>
          </w:tcPr>
          <w:p w14:paraId="36C90639" w14:textId="77777777" w:rsidR="0087526F" w:rsidRDefault="0087526F" w:rsidP="0099654F">
            <w:r>
              <w:t>12:04:15.540</w:t>
            </w:r>
          </w:p>
        </w:tc>
        <w:tc>
          <w:tcPr>
            <w:tcW w:w="1170" w:type="dxa"/>
          </w:tcPr>
          <w:p w14:paraId="59007D44" w14:textId="77777777" w:rsidR="0087526F" w:rsidRDefault="0087526F" w:rsidP="0099654F">
            <w:r>
              <w:t>320</w:t>
            </w:r>
          </w:p>
        </w:tc>
        <w:tc>
          <w:tcPr>
            <w:tcW w:w="1620" w:type="dxa"/>
          </w:tcPr>
          <w:p w14:paraId="595C5E5E" w14:textId="185CC5B7" w:rsidR="0087526F" w:rsidRDefault="0087526F" w:rsidP="0099654F">
            <w:r>
              <w:t>12:04:15.540</w:t>
            </w:r>
          </w:p>
        </w:tc>
        <w:tc>
          <w:tcPr>
            <w:tcW w:w="810" w:type="dxa"/>
          </w:tcPr>
          <w:p w14:paraId="4657E0F6" w14:textId="3A19B873" w:rsidR="0087526F" w:rsidRDefault="0087526F" w:rsidP="0099654F">
            <w:r>
              <w:t>320</w:t>
            </w:r>
          </w:p>
        </w:tc>
        <w:tc>
          <w:tcPr>
            <w:tcW w:w="1350" w:type="dxa"/>
          </w:tcPr>
          <w:p w14:paraId="02D27B44" w14:textId="40EFB0A1" w:rsidR="0087526F" w:rsidRDefault="0087526F" w:rsidP="0099654F">
            <w:r>
              <w:t>Wireshark Packet Log</w:t>
            </w:r>
          </w:p>
        </w:tc>
      </w:tr>
      <w:tr w:rsidR="0087526F" w14:paraId="358C662C" w14:textId="4033F13F" w:rsidTr="00224D7F">
        <w:trPr>
          <w:cantSplit/>
        </w:trPr>
        <w:tc>
          <w:tcPr>
            <w:tcW w:w="895" w:type="dxa"/>
          </w:tcPr>
          <w:p w14:paraId="36687EC1" w14:textId="77777777" w:rsidR="0087526F" w:rsidRDefault="0087526F" w:rsidP="0099654F">
            <w:r>
              <w:rPr>
                <w:b/>
              </w:rPr>
              <w:t>T3</w:t>
            </w:r>
          </w:p>
        </w:tc>
        <w:tc>
          <w:tcPr>
            <w:tcW w:w="1980" w:type="dxa"/>
          </w:tcPr>
          <w:p w14:paraId="61D37133" w14:textId="721E4977" w:rsidR="0087526F" w:rsidRDefault="0087526F" w:rsidP="0099654F">
            <w:proofErr w:type="spellStart"/>
            <w:r>
              <w:t>Proxmox</w:t>
            </w:r>
            <w:proofErr w:type="spellEnd"/>
            <w:r>
              <w:t xml:space="preserve"> HA Container CPU Micro-Spike</w:t>
            </w:r>
          </w:p>
        </w:tc>
        <w:tc>
          <w:tcPr>
            <w:tcW w:w="1890" w:type="dxa"/>
          </w:tcPr>
          <w:p w14:paraId="07AAAF7C" w14:textId="77777777" w:rsidR="0087526F" w:rsidRDefault="0087526F" w:rsidP="0099654F">
            <w:r>
              <w:t>12:04:15.565</w:t>
            </w:r>
          </w:p>
        </w:tc>
        <w:tc>
          <w:tcPr>
            <w:tcW w:w="1170" w:type="dxa"/>
          </w:tcPr>
          <w:p w14:paraId="3A1AE87C" w14:textId="77777777" w:rsidR="0087526F" w:rsidRDefault="0087526F" w:rsidP="0099654F">
            <w:r>
              <w:t>25</w:t>
            </w:r>
          </w:p>
        </w:tc>
        <w:tc>
          <w:tcPr>
            <w:tcW w:w="1620" w:type="dxa"/>
          </w:tcPr>
          <w:p w14:paraId="72A32296" w14:textId="07C5EBBF" w:rsidR="0087526F" w:rsidRDefault="0087526F" w:rsidP="0099654F">
            <w:r>
              <w:t>12:04:15.565</w:t>
            </w:r>
          </w:p>
        </w:tc>
        <w:tc>
          <w:tcPr>
            <w:tcW w:w="810" w:type="dxa"/>
          </w:tcPr>
          <w:p w14:paraId="1925D87F" w14:textId="4EF1BB4E" w:rsidR="0087526F" w:rsidRDefault="0087526F" w:rsidP="0099654F">
            <w:r>
              <w:t>25</w:t>
            </w:r>
          </w:p>
        </w:tc>
        <w:tc>
          <w:tcPr>
            <w:tcW w:w="1350" w:type="dxa"/>
          </w:tcPr>
          <w:p w14:paraId="3555BEFB" w14:textId="345E1A5B" w:rsidR="0087526F" w:rsidRDefault="0087526F" w:rsidP="0099654F">
            <w:r>
              <w:t xml:space="preserve">Host </w:t>
            </w:r>
            <w:proofErr w:type="spellStart"/>
            <w:r>
              <w:t>Cgroup</w:t>
            </w:r>
            <w:proofErr w:type="spellEnd"/>
            <w:r>
              <w:t xml:space="preserve"> System Metrics</w:t>
            </w:r>
          </w:p>
        </w:tc>
      </w:tr>
      <w:tr w:rsidR="0087526F" w14:paraId="24852EB9" w14:textId="50ADFADB" w:rsidTr="00224D7F">
        <w:trPr>
          <w:cantSplit/>
        </w:trPr>
        <w:tc>
          <w:tcPr>
            <w:tcW w:w="895" w:type="dxa"/>
          </w:tcPr>
          <w:p w14:paraId="6638684B" w14:textId="77777777" w:rsidR="0087526F" w:rsidRDefault="0087526F" w:rsidP="0099654F">
            <w:r>
              <w:rPr>
                <w:b/>
              </w:rPr>
              <w:t>T4</w:t>
            </w:r>
          </w:p>
        </w:tc>
        <w:tc>
          <w:tcPr>
            <w:tcW w:w="1980" w:type="dxa"/>
          </w:tcPr>
          <w:p w14:paraId="1D05FBEF" w14:textId="71681670" w:rsidR="0087526F" w:rsidRDefault="0087526F" w:rsidP="0099654F">
            <w:r>
              <w:t>Intent Executed / Return Payload Emitted</w:t>
            </w:r>
          </w:p>
        </w:tc>
        <w:tc>
          <w:tcPr>
            <w:tcW w:w="1890" w:type="dxa"/>
          </w:tcPr>
          <w:p w14:paraId="099ECEE1" w14:textId="77777777" w:rsidR="0087526F" w:rsidRDefault="0087526F" w:rsidP="0099654F">
            <w:r>
              <w:t>12:04:16.115</w:t>
            </w:r>
          </w:p>
        </w:tc>
        <w:tc>
          <w:tcPr>
            <w:tcW w:w="1170" w:type="dxa"/>
          </w:tcPr>
          <w:p w14:paraId="2C73330E" w14:textId="77777777" w:rsidR="0087526F" w:rsidRDefault="0087526F" w:rsidP="0099654F">
            <w:r>
              <w:t>550</w:t>
            </w:r>
          </w:p>
        </w:tc>
        <w:tc>
          <w:tcPr>
            <w:tcW w:w="1620" w:type="dxa"/>
          </w:tcPr>
          <w:p w14:paraId="07DE4A74" w14:textId="2AAB6CAA" w:rsidR="0087526F" w:rsidRDefault="0087526F" w:rsidP="0099654F">
            <w:r>
              <w:t>12:04:16.115</w:t>
            </w:r>
          </w:p>
        </w:tc>
        <w:tc>
          <w:tcPr>
            <w:tcW w:w="810" w:type="dxa"/>
          </w:tcPr>
          <w:p w14:paraId="05594028" w14:textId="0D747A9F" w:rsidR="0087526F" w:rsidRDefault="0087526F" w:rsidP="0099654F">
            <w:r>
              <w:t>550</w:t>
            </w:r>
          </w:p>
        </w:tc>
        <w:tc>
          <w:tcPr>
            <w:tcW w:w="1350" w:type="dxa"/>
          </w:tcPr>
          <w:p w14:paraId="5A7A6518" w14:textId="5BEF45E5" w:rsidR="0087526F" w:rsidRDefault="0087526F" w:rsidP="0099654F">
            <w:r>
              <w:t>Wyoming Container Output</w:t>
            </w:r>
          </w:p>
        </w:tc>
      </w:tr>
      <w:tr w:rsidR="0087526F" w14:paraId="7A16884C" w14:textId="12FB5B53" w:rsidTr="00224D7F">
        <w:trPr>
          <w:cantSplit/>
        </w:trPr>
        <w:tc>
          <w:tcPr>
            <w:tcW w:w="895" w:type="dxa"/>
          </w:tcPr>
          <w:p w14:paraId="245E435B" w14:textId="77777777" w:rsidR="0087526F" w:rsidRPr="00E236B9" w:rsidRDefault="0087526F" w:rsidP="0099654F">
            <w:r w:rsidRPr="00E236B9">
              <w:rPr>
                <w:b/>
              </w:rPr>
              <w:t>T5</w:t>
            </w:r>
          </w:p>
        </w:tc>
        <w:tc>
          <w:tcPr>
            <w:tcW w:w="1980" w:type="dxa"/>
          </w:tcPr>
          <w:p w14:paraId="4F4AACDC" w14:textId="29E4F5D3" w:rsidR="0087526F" w:rsidRPr="00E236B9" w:rsidRDefault="0087526F" w:rsidP="0099654F">
            <w:r w:rsidRPr="00E236B9">
              <w:t>Speaker Emits Audio Feedback Response</w:t>
            </w:r>
          </w:p>
        </w:tc>
        <w:tc>
          <w:tcPr>
            <w:tcW w:w="1890" w:type="dxa"/>
          </w:tcPr>
          <w:p w14:paraId="7ED6539A" w14:textId="77777777" w:rsidR="0087526F" w:rsidRPr="00E236B9" w:rsidRDefault="0087526F" w:rsidP="0099654F">
            <w:r w:rsidRPr="00E236B9">
              <w:t>12:04:16.435</w:t>
            </w:r>
          </w:p>
        </w:tc>
        <w:tc>
          <w:tcPr>
            <w:tcW w:w="1170" w:type="dxa"/>
          </w:tcPr>
          <w:p w14:paraId="7F52396C" w14:textId="77777777" w:rsidR="0087526F" w:rsidRPr="00E236B9" w:rsidRDefault="0087526F" w:rsidP="0099654F">
            <w:r w:rsidRPr="00E236B9">
              <w:t>320</w:t>
            </w:r>
          </w:p>
        </w:tc>
        <w:tc>
          <w:tcPr>
            <w:tcW w:w="1620" w:type="dxa"/>
          </w:tcPr>
          <w:p w14:paraId="69BF5812" w14:textId="4890D677" w:rsidR="0087526F" w:rsidRPr="00E236B9" w:rsidRDefault="0087526F" w:rsidP="0099654F">
            <w:r w:rsidRPr="00E236B9">
              <w:t>12:04:16.435</w:t>
            </w:r>
          </w:p>
        </w:tc>
        <w:tc>
          <w:tcPr>
            <w:tcW w:w="810" w:type="dxa"/>
          </w:tcPr>
          <w:p w14:paraId="0D4F5725" w14:textId="77806F9D" w:rsidR="0087526F" w:rsidRPr="00E236B9" w:rsidRDefault="0087526F" w:rsidP="0099654F">
            <w:r w:rsidRPr="00E236B9">
              <w:t>320</w:t>
            </w:r>
          </w:p>
        </w:tc>
        <w:tc>
          <w:tcPr>
            <w:tcW w:w="1350" w:type="dxa"/>
          </w:tcPr>
          <w:p w14:paraId="1071D574" w14:textId="4BFEE977" w:rsidR="0087526F" w:rsidRPr="00E236B9" w:rsidRDefault="0087526F" w:rsidP="0099654F">
            <w:r w:rsidRPr="00E236B9">
              <w:t>Camcorder Audio Profile</w:t>
            </w:r>
          </w:p>
        </w:tc>
      </w:tr>
    </w:tbl>
    <w:p w14:paraId="4D77BE8D" w14:textId="3E02B0AA" w:rsidR="00411200" w:rsidRDefault="00411200" w:rsidP="00411200">
      <w:pPr>
        <w:spacing w:before="160"/>
      </w:pPr>
    </w:p>
    <w:p w14:paraId="2260187C" w14:textId="731FA2E0" w:rsidR="00E236B9" w:rsidRDefault="00E236B9" w:rsidP="00411200">
      <w:pPr>
        <w:spacing w:before="160"/>
      </w:pPr>
      <w:r>
        <w:t>Example Graphing Data</w:t>
      </w:r>
    </w:p>
    <w:tbl>
      <w:tblPr>
        <w:tblStyle w:val="TableGrid"/>
        <w:tblW w:w="9715" w:type="dxa"/>
        <w:tblLayout w:type="fixed"/>
        <w:tblLook w:val="04A0" w:firstRow="1" w:lastRow="0" w:firstColumn="1" w:lastColumn="0" w:noHBand="0" w:noVBand="1"/>
      </w:tblPr>
      <w:tblGrid>
        <w:gridCol w:w="3145"/>
        <w:gridCol w:w="1095"/>
        <w:gridCol w:w="1095"/>
        <w:gridCol w:w="1095"/>
        <w:gridCol w:w="1095"/>
        <w:gridCol w:w="1095"/>
        <w:gridCol w:w="1095"/>
      </w:tblGrid>
      <w:tr w:rsidR="0087526F" w:rsidRPr="0099654F" w14:paraId="3F58B4E0" w14:textId="77777777" w:rsidTr="00E236B9">
        <w:tc>
          <w:tcPr>
            <w:tcW w:w="3145" w:type="dxa"/>
          </w:tcPr>
          <w:p w14:paraId="2F6A1BDA" w14:textId="77777777" w:rsidR="0087526F" w:rsidRPr="00E236B9" w:rsidRDefault="0087526F" w:rsidP="005B0049">
            <w:pPr>
              <w:rPr>
                <w:b/>
                <w:bCs/>
                <w:color w:val="365F91" w:themeColor="accent1" w:themeShade="BF"/>
              </w:rPr>
            </w:pPr>
            <w:r w:rsidRPr="00E236B9">
              <w:rPr>
                <w:b/>
                <w:bCs/>
                <w:color w:val="365F91" w:themeColor="accent1" w:themeShade="BF"/>
              </w:rPr>
              <w:t>Configuration (Rows)</w:t>
            </w:r>
          </w:p>
        </w:tc>
        <w:tc>
          <w:tcPr>
            <w:tcW w:w="1095" w:type="dxa"/>
          </w:tcPr>
          <w:p w14:paraId="14BB4846" w14:textId="77777777" w:rsidR="0087526F" w:rsidRPr="00E236B9" w:rsidRDefault="0087526F" w:rsidP="005B0049">
            <w:pPr>
              <w:rPr>
                <w:b/>
                <w:bCs/>
                <w:color w:val="365F91" w:themeColor="accent1" w:themeShade="BF"/>
              </w:rPr>
            </w:pPr>
            <w:r w:rsidRPr="00E236B9">
              <w:rPr>
                <w:b/>
                <w:bCs/>
                <w:color w:val="365F91" w:themeColor="accent1" w:themeShade="BF"/>
              </w:rPr>
              <w:t>T0</w:t>
            </w:r>
          </w:p>
        </w:tc>
        <w:tc>
          <w:tcPr>
            <w:tcW w:w="1095" w:type="dxa"/>
          </w:tcPr>
          <w:p w14:paraId="6FD0633E" w14:textId="77777777" w:rsidR="0087526F" w:rsidRPr="00E236B9" w:rsidRDefault="0087526F" w:rsidP="005B0049">
            <w:pPr>
              <w:rPr>
                <w:b/>
                <w:bCs/>
                <w:color w:val="365F91" w:themeColor="accent1" w:themeShade="BF"/>
              </w:rPr>
            </w:pPr>
            <w:r w:rsidRPr="00E236B9">
              <w:rPr>
                <w:b/>
                <w:bCs/>
                <w:color w:val="365F91" w:themeColor="accent1" w:themeShade="BF"/>
              </w:rPr>
              <w:t>T1</w:t>
            </w:r>
          </w:p>
        </w:tc>
        <w:tc>
          <w:tcPr>
            <w:tcW w:w="1095" w:type="dxa"/>
          </w:tcPr>
          <w:p w14:paraId="287C3C1C" w14:textId="77777777" w:rsidR="0087526F" w:rsidRPr="00E236B9" w:rsidRDefault="0087526F" w:rsidP="005B0049">
            <w:pPr>
              <w:rPr>
                <w:b/>
                <w:bCs/>
                <w:color w:val="365F91" w:themeColor="accent1" w:themeShade="BF"/>
              </w:rPr>
            </w:pPr>
            <w:r w:rsidRPr="00E236B9">
              <w:rPr>
                <w:b/>
                <w:bCs/>
                <w:color w:val="365F91" w:themeColor="accent1" w:themeShade="BF"/>
              </w:rPr>
              <w:t>T2</w:t>
            </w:r>
          </w:p>
        </w:tc>
        <w:tc>
          <w:tcPr>
            <w:tcW w:w="1095" w:type="dxa"/>
          </w:tcPr>
          <w:p w14:paraId="411AB7F1" w14:textId="77777777" w:rsidR="0087526F" w:rsidRPr="00E236B9" w:rsidRDefault="0087526F" w:rsidP="005B0049">
            <w:pPr>
              <w:rPr>
                <w:b/>
                <w:bCs/>
                <w:color w:val="365F91" w:themeColor="accent1" w:themeShade="BF"/>
              </w:rPr>
            </w:pPr>
            <w:r w:rsidRPr="00E236B9">
              <w:rPr>
                <w:b/>
                <w:bCs/>
                <w:color w:val="365F91" w:themeColor="accent1" w:themeShade="BF"/>
              </w:rPr>
              <w:t>T3</w:t>
            </w:r>
          </w:p>
        </w:tc>
        <w:tc>
          <w:tcPr>
            <w:tcW w:w="1095" w:type="dxa"/>
          </w:tcPr>
          <w:p w14:paraId="390F741D" w14:textId="77777777" w:rsidR="0087526F" w:rsidRPr="00E236B9" w:rsidRDefault="0087526F" w:rsidP="005B0049">
            <w:pPr>
              <w:rPr>
                <w:b/>
                <w:bCs/>
                <w:color w:val="365F91" w:themeColor="accent1" w:themeShade="BF"/>
              </w:rPr>
            </w:pPr>
            <w:r w:rsidRPr="00E236B9">
              <w:rPr>
                <w:b/>
                <w:bCs/>
                <w:color w:val="365F91" w:themeColor="accent1" w:themeShade="BF"/>
              </w:rPr>
              <w:t>T4</w:t>
            </w:r>
          </w:p>
        </w:tc>
        <w:tc>
          <w:tcPr>
            <w:tcW w:w="1095" w:type="dxa"/>
          </w:tcPr>
          <w:p w14:paraId="20E65507" w14:textId="77777777" w:rsidR="0087526F" w:rsidRPr="00E236B9" w:rsidRDefault="0087526F" w:rsidP="005B0049">
            <w:pPr>
              <w:rPr>
                <w:b/>
                <w:bCs/>
                <w:color w:val="365F91" w:themeColor="accent1" w:themeShade="BF"/>
              </w:rPr>
            </w:pPr>
            <w:r w:rsidRPr="00E236B9">
              <w:rPr>
                <w:b/>
                <w:bCs/>
                <w:color w:val="365F91" w:themeColor="accent1" w:themeShade="BF"/>
              </w:rPr>
              <w:t>T5</w:t>
            </w:r>
          </w:p>
        </w:tc>
      </w:tr>
      <w:tr w:rsidR="0087526F" w:rsidRPr="0099654F" w14:paraId="48D18AE2" w14:textId="77777777" w:rsidTr="00E236B9">
        <w:tc>
          <w:tcPr>
            <w:tcW w:w="3145" w:type="dxa"/>
          </w:tcPr>
          <w:p w14:paraId="491FCC37" w14:textId="77777777" w:rsidR="0087526F" w:rsidRPr="00E236B9" w:rsidRDefault="0087526F" w:rsidP="005B0049">
            <w:r w:rsidRPr="00E236B9">
              <w:t>Run 1: Google Home Mini</w:t>
            </w:r>
          </w:p>
        </w:tc>
        <w:tc>
          <w:tcPr>
            <w:tcW w:w="1095" w:type="dxa"/>
          </w:tcPr>
          <w:p w14:paraId="63EA47D3" w14:textId="77777777" w:rsidR="0087526F" w:rsidRPr="00E236B9" w:rsidRDefault="0087526F" w:rsidP="005B0049">
            <w:r w:rsidRPr="00E236B9">
              <w:t>0</w:t>
            </w:r>
          </w:p>
        </w:tc>
        <w:tc>
          <w:tcPr>
            <w:tcW w:w="1095" w:type="dxa"/>
          </w:tcPr>
          <w:p w14:paraId="2DD24E6F" w14:textId="77777777" w:rsidR="0087526F" w:rsidRPr="00E236B9" w:rsidRDefault="0087526F" w:rsidP="005B0049">
            <w:r w:rsidRPr="00E236B9">
              <w:t>220</w:t>
            </w:r>
          </w:p>
        </w:tc>
        <w:tc>
          <w:tcPr>
            <w:tcW w:w="1095" w:type="dxa"/>
          </w:tcPr>
          <w:p w14:paraId="7817B790" w14:textId="77777777" w:rsidR="0087526F" w:rsidRPr="00E236B9" w:rsidRDefault="0087526F" w:rsidP="005B0049">
            <w:r w:rsidRPr="00E236B9">
              <w:t>320</w:t>
            </w:r>
          </w:p>
        </w:tc>
        <w:tc>
          <w:tcPr>
            <w:tcW w:w="1095" w:type="dxa"/>
          </w:tcPr>
          <w:p w14:paraId="40E9F4D7" w14:textId="77777777" w:rsidR="0087526F" w:rsidRPr="00E236B9" w:rsidRDefault="0087526F" w:rsidP="005B0049">
            <w:r w:rsidRPr="00E236B9">
              <w:t>25</w:t>
            </w:r>
          </w:p>
        </w:tc>
        <w:tc>
          <w:tcPr>
            <w:tcW w:w="1095" w:type="dxa"/>
          </w:tcPr>
          <w:p w14:paraId="6A62BABD" w14:textId="77777777" w:rsidR="0087526F" w:rsidRPr="00E236B9" w:rsidRDefault="0087526F" w:rsidP="005B0049">
            <w:r w:rsidRPr="00E236B9">
              <w:t>550</w:t>
            </w:r>
          </w:p>
        </w:tc>
        <w:tc>
          <w:tcPr>
            <w:tcW w:w="1095" w:type="dxa"/>
          </w:tcPr>
          <w:p w14:paraId="68A2CE4F" w14:textId="77777777" w:rsidR="0087526F" w:rsidRPr="0099654F" w:rsidRDefault="0087526F" w:rsidP="005B0049">
            <w:r w:rsidRPr="00E236B9">
              <w:t>320</w:t>
            </w:r>
          </w:p>
        </w:tc>
      </w:tr>
      <w:tr w:rsidR="0087526F" w:rsidRPr="0099654F" w14:paraId="045AE17E" w14:textId="77777777" w:rsidTr="00E236B9">
        <w:tc>
          <w:tcPr>
            <w:tcW w:w="3145" w:type="dxa"/>
          </w:tcPr>
          <w:p w14:paraId="29C9E64E" w14:textId="77777777" w:rsidR="0087526F" w:rsidRPr="00E236B9" w:rsidRDefault="0087526F" w:rsidP="005B0049">
            <w:pPr>
              <w:rPr>
                <w:color w:val="365F91" w:themeColor="accent1" w:themeShade="BF"/>
              </w:rPr>
            </w:pPr>
            <w:r w:rsidRPr="00E236B9">
              <w:t>Run 2: Custom Satellite</w:t>
            </w:r>
          </w:p>
        </w:tc>
        <w:tc>
          <w:tcPr>
            <w:tcW w:w="1095" w:type="dxa"/>
          </w:tcPr>
          <w:p w14:paraId="41950EE2" w14:textId="77777777" w:rsidR="0087526F" w:rsidRPr="00E236B9" w:rsidRDefault="0087526F" w:rsidP="005B0049">
            <w:r w:rsidRPr="00E236B9">
              <w:t>0</w:t>
            </w:r>
          </w:p>
        </w:tc>
        <w:tc>
          <w:tcPr>
            <w:tcW w:w="1095" w:type="dxa"/>
          </w:tcPr>
          <w:p w14:paraId="0E68D80F" w14:textId="77777777" w:rsidR="0087526F" w:rsidRPr="00E236B9" w:rsidRDefault="0087526F" w:rsidP="005B0049">
            <w:r w:rsidRPr="00E236B9">
              <w:t>150</w:t>
            </w:r>
          </w:p>
        </w:tc>
        <w:tc>
          <w:tcPr>
            <w:tcW w:w="1095" w:type="dxa"/>
          </w:tcPr>
          <w:p w14:paraId="673576C3" w14:textId="77777777" w:rsidR="0087526F" w:rsidRPr="00E236B9" w:rsidRDefault="0087526F" w:rsidP="005B0049">
            <w:r w:rsidRPr="00E236B9">
              <w:t>10</w:t>
            </w:r>
          </w:p>
        </w:tc>
        <w:tc>
          <w:tcPr>
            <w:tcW w:w="1095" w:type="dxa"/>
          </w:tcPr>
          <w:p w14:paraId="091A0357" w14:textId="77777777" w:rsidR="0087526F" w:rsidRPr="00E236B9" w:rsidRDefault="0087526F" w:rsidP="005B0049">
            <w:r w:rsidRPr="00E236B9">
              <w:t>20</w:t>
            </w:r>
          </w:p>
        </w:tc>
        <w:tc>
          <w:tcPr>
            <w:tcW w:w="1095" w:type="dxa"/>
          </w:tcPr>
          <w:p w14:paraId="45FED4AE" w14:textId="77777777" w:rsidR="0087526F" w:rsidRPr="00E236B9" w:rsidRDefault="0087526F" w:rsidP="005B0049">
            <w:r w:rsidRPr="00E236B9">
              <w:t>300</w:t>
            </w:r>
          </w:p>
        </w:tc>
        <w:tc>
          <w:tcPr>
            <w:tcW w:w="1095" w:type="dxa"/>
          </w:tcPr>
          <w:p w14:paraId="5C31FA44" w14:textId="77777777" w:rsidR="0087526F" w:rsidRPr="0099654F" w:rsidRDefault="0087526F" w:rsidP="005B0049">
            <w:r w:rsidRPr="00E236B9">
              <w:t>320</w:t>
            </w:r>
          </w:p>
        </w:tc>
      </w:tr>
    </w:tbl>
    <w:p w14:paraId="22B36A2C" w14:textId="2146AC84" w:rsidR="0087526F" w:rsidRDefault="00E236B9" w:rsidP="00411200">
      <w:pPr>
        <w:spacing w:before="160"/>
      </w:pPr>
      <w:r>
        <w:rPr>
          <w:noProof/>
          <w14:ligatures w14:val="none"/>
        </w:rPr>
        <w:lastRenderedPageBreak/>
        <w:drawing>
          <wp:inline distT="0" distB="0" distL="0" distR="0" wp14:anchorId="2F5509A3" wp14:editId="3AA6FC1C">
            <wp:extent cx="5486400" cy="3200400"/>
            <wp:effectExtent l="0" t="0" r="0" b="0"/>
            <wp:docPr id="1994917733"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5D5F347" w14:textId="77777777" w:rsidR="00411200" w:rsidRPr="00411200" w:rsidRDefault="00411200" w:rsidP="00411200">
      <w:pPr>
        <w:pStyle w:val="Heading2"/>
      </w:pPr>
      <w:r w:rsidRPr="00411200">
        <w:t>3.2 Performance Visualization &amp; Architecture Comparisons</w:t>
      </w:r>
    </w:p>
    <w:p w14:paraId="7BE2AC47" w14:textId="77777777" w:rsidR="00411200" w:rsidRDefault="00411200" w:rsidP="00411200">
      <w:r>
        <w:t xml:space="preserve">Based on data visualized through stacked metrics, the total voice-to-voice execution loop clocked at 1,435 milliseconds. The primary delay remains within the Cloud Station processing pipeline (T2 - T1 = 320ms) and the regional Whisper processing envelope (T4 - T3 = 550ms). Conversely, the </w:t>
      </w:r>
      <w:proofErr w:type="spellStart"/>
      <w:r>
        <w:t>Proxmox</w:t>
      </w:r>
      <w:proofErr w:type="spellEnd"/>
      <w:r>
        <w:t xml:space="preserve"> virtual backend layer showed minimal overhead, indicating highly efficient inter-container routing.</w:t>
      </w:r>
    </w:p>
    <w:p w14:paraId="7964E048" w14:textId="77777777" w:rsidR="00881489" w:rsidRDefault="00881489" w:rsidP="00411200"/>
    <w:sectPr w:rsidR="008814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7F333622-FFB5-453A-BA1F-17D000DC2ABD}"/>
    <w:embedBold r:id="rId2" w:fontKey="{9A4B1038-2951-4FFB-8BE7-CCBE2B044973}"/>
    <w:embedItalic r:id="rId3" w:fontKey="{7FB4D596-C41E-462A-B1F1-B39EEB96CCAB}"/>
    <w:embedBoldItalic r:id="rId4" w:fontKey="{3EDEBD07-6E59-451C-9E79-C4CF9C80FF9D}"/>
  </w:font>
  <w:font w:name="Calibri">
    <w:panose1 w:val="020F0502020204030204"/>
    <w:charset w:val="00"/>
    <w:family w:val="swiss"/>
    <w:pitch w:val="variable"/>
    <w:sig w:usb0="E4002EFF" w:usb1="C200247B" w:usb2="00000009" w:usb3="00000000" w:csb0="000001FF" w:csb1="00000000"/>
    <w:embedRegular r:id="rId5" w:fontKey="{CE29B5CD-C756-4C15-B3F2-915614492DD0}"/>
    <w:embedBold r:id="rId6" w:fontKey="{C1A1BB8A-5DA0-4D28-866B-EB77F565EC42}"/>
    <w:embedItalic r:id="rId7" w:fontKey="{A7331B2E-98CD-497A-9F43-FF40EDF41B81}"/>
    <w:embedBoldItalic r:id="rId8" w:fontKey="{FAD5BF76-7D1E-4665-9A25-AD82010B93E1}"/>
  </w:font>
  <w:font w:name="Consolas">
    <w:panose1 w:val="020B0609020204030204"/>
    <w:charset w:val="00"/>
    <w:family w:val="modern"/>
    <w:pitch w:val="fixed"/>
    <w:sig w:usb0="E00006FF" w:usb1="0000FCFF" w:usb2="00000001" w:usb3="00000000" w:csb0="0000019F" w:csb1="00000000"/>
    <w:embedRegular r:id="rId9" w:fontKey="{B2CFAA45-D7DB-42A8-A885-6BB5FAC6EB2B}"/>
  </w:font>
  <w:font w:name="MS Gothic">
    <w:altName w:val="ＭＳ ゴシック"/>
    <w:panose1 w:val="020B0609070205080204"/>
    <w:charset w:val="80"/>
    <w:family w:val="modern"/>
    <w:pitch w:val="fixed"/>
    <w:sig w:usb0="E00002FF" w:usb1="6AC7FDFB" w:usb2="08000012" w:usb3="00000000" w:csb0="0002009F" w:csb1="00000000"/>
    <w:embedRegular r:id="rId10" w:subsetted="1" w:fontKey="{5C850C4C-D68F-4F1E-801A-CC45A74C6D2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6C7"/>
    <w:multiLevelType w:val="hybridMultilevel"/>
    <w:tmpl w:val="0EF05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D11E4"/>
    <w:multiLevelType w:val="multilevel"/>
    <w:tmpl w:val="50BA540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7A63D5"/>
    <w:multiLevelType w:val="hybridMultilevel"/>
    <w:tmpl w:val="3D4CE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05998"/>
    <w:multiLevelType w:val="multilevel"/>
    <w:tmpl w:val="B68CC90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B8B4C85"/>
    <w:multiLevelType w:val="hybridMultilevel"/>
    <w:tmpl w:val="913A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9F199E"/>
    <w:multiLevelType w:val="multilevel"/>
    <w:tmpl w:val="D1C028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403264D"/>
    <w:multiLevelType w:val="multilevel"/>
    <w:tmpl w:val="09320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94412">
    <w:abstractNumId w:val="5"/>
  </w:num>
  <w:num w:numId="2" w16cid:durableId="592128549">
    <w:abstractNumId w:val="3"/>
  </w:num>
  <w:num w:numId="3" w16cid:durableId="929314635">
    <w:abstractNumId w:val="0"/>
  </w:num>
  <w:num w:numId="4" w16cid:durableId="2022511977">
    <w:abstractNumId w:val="2"/>
  </w:num>
  <w:num w:numId="5" w16cid:durableId="1087728374">
    <w:abstractNumId w:val="4"/>
  </w:num>
  <w:num w:numId="6" w16cid:durableId="921375568">
    <w:abstractNumId w:val="6"/>
  </w:num>
  <w:num w:numId="7" w16cid:durableId="52614047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8ED"/>
    <w:rsid w:val="001631B4"/>
    <w:rsid w:val="00224D7F"/>
    <w:rsid w:val="002668ED"/>
    <w:rsid w:val="003B6CA4"/>
    <w:rsid w:val="00411200"/>
    <w:rsid w:val="006C387C"/>
    <w:rsid w:val="007F41CD"/>
    <w:rsid w:val="00802BCE"/>
    <w:rsid w:val="0087526F"/>
    <w:rsid w:val="00881489"/>
    <w:rsid w:val="0099654F"/>
    <w:rsid w:val="009B29DE"/>
    <w:rsid w:val="00E03038"/>
    <w:rsid w:val="00E04BF9"/>
    <w:rsid w:val="00E23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A2EB"/>
  <w15:docId w15:val="{200C1C1A-EC68-482D-A9A3-70A24931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9DE"/>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9B29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B29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B29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B29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9B29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B2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B29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9DE"/>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B29DE"/>
    <w:pPr>
      <w:spacing w:after="8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9DE"/>
    <w:pPr>
      <w:numPr>
        <w:ilvl w:val="1"/>
      </w:numPr>
    </w:pPr>
    <w:rPr>
      <w:rFonts w:eastAsiaTheme="majorEastAsia" w:cstheme="majorBidi"/>
      <w:color w:val="595959" w:themeColor="text1" w:themeTint="A6"/>
      <w:spacing w:val="15"/>
      <w:sz w:val="28"/>
      <w:szCs w:val="28"/>
    </w:rPr>
  </w:style>
  <w:style w:type="table" w:customStyle="1" w:styleId="a">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Hyperlink">
    <w:name w:val="Hyperlink"/>
    <w:basedOn w:val="DefaultParagraphFont"/>
    <w:uiPriority w:val="99"/>
    <w:unhideWhenUsed/>
    <w:rsid w:val="009B29DE"/>
    <w:rPr>
      <w:color w:val="0000FF" w:themeColor="hyperlink"/>
      <w:u w:val="single"/>
    </w:rPr>
  </w:style>
  <w:style w:type="character" w:styleId="UnresolvedMention">
    <w:name w:val="Unresolved Mention"/>
    <w:basedOn w:val="DefaultParagraphFont"/>
    <w:uiPriority w:val="99"/>
    <w:semiHidden/>
    <w:unhideWhenUsed/>
    <w:rsid w:val="009B29DE"/>
    <w:rPr>
      <w:color w:val="605E5C"/>
      <w:shd w:val="clear" w:color="auto" w:fill="E1DFDD"/>
    </w:rPr>
  </w:style>
  <w:style w:type="paragraph" w:styleId="ListParagraph">
    <w:name w:val="List Paragraph"/>
    <w:basedOn w:val="Normal"/>
    <w:uiPriority w:val="34"/>
    <w:qFormat/>
    <w:rsid w:val="009B29DE"/>
    <w:pPr>
      <w:ind w:left="720"/>
      <w:contextualSpacing/>
    </w:pPr>
  </w:style>
  <w:style w:type="character" w:customStyle="1" w:styleId="Heading7Char">
    <w:name w:val="Heading 7 Char"/>
    <w:basedOn w:val="DefaultParagraphFont"/>
    <w:link w:val="Heading7"/>
    <w:uiPriority w:val="9"/>
    <w:semiHidden/>
    <w:rsid w:val="009B29DE"/>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9B29DE"/>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9B29DE"/>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9B29DE"/>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9B29DE"/>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9B29DE"/>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9B29DE"/>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9B29DE"/>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9B29DE"/>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TitleChar">
    <w:name w:val="Title Char"/>
    <w:basedOn w:val="DefaultParagraphFont"/>
    <w:link w:val="Title"/>
    <w:uiPriority w:val="10"/>
    <w:rsid w:val="009B29DE"/>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9B29DE"/>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9B29DE"/>
    <w:pPr>
      <w:spacing w:before="160"/>
      <w:jc w:val="center"/>
    </w:pPr>
    <w:rPr>
      <w:i/>
      <w:iCs/>
      <w:color w:val="404040" w:themeColor="text1" w:themeTint="BF"/>
    </w:rPr>
  </w:style>
  <w:style w:type="character" w:customStyle="1" w:styleId="QuoteChar">
    <w:name w:val="Quote Char"/>
    <w:basedOn w:val="DefaultParagraphFont"/>
    <w:link w:val="Quote"/>
    <w:uiPriority w:val="29"/>
    <w:rsid w:val="009B29DE"/>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9B29DE"/>
    <w:rPr>
      <w:i/>
      <w:iCs/>
      <w:color w:val="365F91" w:themeColor="accent1" w:themeShade="BF"/>
    </w:rPr>
  </w:style>
  <w:style w:type="paragraph" w:styleId="IntenseQuote">
    <w:name w:val="Intense Quote"/>
    <w:basedOn w:val="Normal"/>
    <w:next w:val="Normal"/>
    <w:link w:val="IntenseQuoteChar"/>
    <w:uiPriority w:val="30"/>
    <w:qFormat/>
    <w:rsid w:val="009B29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29DE"/>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9B29DE"/>
    <w:rPr>
      <w:b/>
      <w:bCs/>
      <w:smallCaps/>
      <w:color w:val="365F91" w:themeColor="accent1" w:themeShade="BF"/>
      <w:spacing w:val="5"/>
    </w:rPr>
  </w:style>
  <w:style w:type="paragraph" w:styleId="NoSpacing">
    <w:name w:val="No Spacing"/>
    <w:link w:val="NoSpacingChar"/>
    <w:uiPriority w:val="1"/>
    <w:qFormat/>
    <w:rsid w:val="009B29DE"/>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9B29DE"/>
    <w:rPr>
      <w:rFonts w:asciiTheme="minorHAnsi" w:eastAsiaTheme="minorEastAsia" w:hAnsiTheme="minorHAnsi" w:cstheme="minorBidi"/>
      <w:lang w:val="en-US"/>
    </w:rPr>
  </w:style>
  <w:style w:type="character" w:styleId="LineNumber">
    <w:name w:val="line number"/>
    <w:basedOn w:val="DefaultParagraphFont"/>
    <w:uiPriority w:val="99"/>
    <w:semiHidden/>
    <w:unhideWhenUsed/>
    <w:rsid w:val="009B29DE"/>
  </w:style>
  <w:style w:type="character" w:styleId="CommentReference">
    <w:name w:val="annotation reference"/>
    <w:basedOn w:val="DefaultParagraphFont"/>
    <w:uiPriority w:val="99"/>
    <w:semiHidden/>
    <w:unhideWhenUsed/>
    <w:rsid w:val="009B29DE"/>
    <w:rPr>
      <w:sz w:val="16"/>
      <w:szCs w:val="16"/>
    </w:rPr>
  </w:style>
  <w:style w:type="paragraph" w:styleId="CommentText">
    <w:name w:val="annotation text"/>
    <w:basedOn w:val="Normal"/>
    <w:link w:val="CommentTextChar"/>
    <w:uiPriority w:val="99"/>
    <w:unhideWhenUsed/>
    <w:rsid w:val="009B29DE"/>
    <w:pPr>
      <w:spacing w:line="240" w:lineRule="auto"/>
    </w:pPr>
    <w:rPr>
      <w:sz w:val="20"/>
      <w:szCs w:val="20"/>
    </w:rPr>
  </w:style>
  <w:style w:type="character" w:customStyle="1" w:styleId="CommentTextChar">
    <w:name w:val="Comment Text Char"/>
    <w:basedOn w:val="DefaultParagraphFont"/>
    <w:link w:val="CommentText"/>
    <w:uiPriority w:val="99"/>
    <w:rsid w:val="009B29DE"/>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9B29DE"/>
    <w:rPr>
      <w:b/>
      <w:bCs/>
    </w:rPr>
  </w:style>
  <w:style w:type="character" w:customStyle="1" w:styleId="CommentSubjectChar">
    <w:name w:val="Comment Subject Char"/>
    <w:basedOn w:val="CommentTextChar"/>
    <w:link w:val="CommentSubject"/>
    <w:uiPriority w:val="99"/>
    <w:semiHidden/>
    <w:rsid w:val="009B29DE"/>
    <w:rPr>
      <w:rFonts w:asciiTheme="minorHAnsi" w:eastAsiaTheme="minorHAnsi" w:hAnsiTheme="minorHAnsi" w:cstheme="minorBidi"/>
      <w:b/>
      <w:bCs/>
      <w:kern w:val="2"/>
      <w:sz w:val="20"/>
      <w:szCs w:val="20"/>
      <w:lang w:val="en-US"/>
      <w14:ligatures w14:val="standardContextual"/>
    </w:rPr>
  </w:style>
  <w:style w:type="paragraph" w:styleId="Caption">
    <w:name w:val="caption"/>
    <w:basedOn w:val="Normal"/>
    <w:next w:val="Normal"/>
    <w:uiPriority w:val="35"/>
    <w:unhideWhenUsed/>
    <w:qFormat/>
    <w:rsid w:val="009B29DE"/>
    <w:pPr>
      <w:spacing w:after="200" w:line="240" w:lineRule="auto"/>
    </w:pPr>
    <w:rPr>
      <w:i/>
      <w:iCs/>
      <w:color w:val="1F497D" w:themeColor="text2"/>
    </w:rPr>
  </w:style>
  <w:style w:type="paragraph" w:styleId="TOCHeading">
    <w:name w:val="TOC Heading"/>
    <w:basedOn w:val="Heading1"/>
    <w:next w:val="Normal"/>
    <w:uiPriority w:val="39"/>
    <w:unhideWhenUsed/>
    <w:qFormat/>
    <w:rsid w:val="009B29DE"/>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9B29DE"/>
    <w:pPr>
      <w:spacing w:after="100"/>
    </w:pPr>
  </w:style>
  <w:style w:type="paragraph" w:styleId="TOC2">
    <w:name w:val="toc 2"/>
    <w:basedOn w:val="Normal"/>
    <w:next w:val="Normal"/>
    <w:autoRedefine/>
    <w:uiPriority w:val="39"/>
    <w:unhideWhenUsed/>
    <w:rsid w:val="009B29DE"/>
    <w:pPr>
      <w:spacing w:after="100"/>
      <w:ind w:left="240"/>
    </w:pPr>
  </w:style>
  <w:style w:type="paragraph" w:styleId="TOC3">
    <w:name w:val="toc 3"/>
    <w:basedOn w:val="Normal"/>
    <w:next w:val="Normal"/>
    <w:autoRedefine/>
    <w:uiPriority w:val="39"/>
    <w:unhideWhenUsed/>
    <w:rsid w:val="009B29DE"/>
    <w:pPr>
      <w:spacing w:after="100"/>
      <w:ind w:left="480"/>
    </w:pPr>
  </w:style>
  <w:style w:type="paragraph" w:styleId="TableofFigures">
    <w:name w:val="table of figures"/>
    <w:basedOn w:val="Normal"/>
    <w:next w:val="Normal"/>
    <w:uiPriority w:val="99"/>
    <w:unhideWhenUsed/>
    <w:rsid w:val="009B29DE"/>
    <w:pPr>
      <w:spacing w:after="0"/>
    </w:pPr>
  </w:style>
  <w:style w:type="paragraph" w:styleId="PlainText">
    <w:name w:val="Plain Text"/>
    <w:basedOn w:val="Normal"/>
    <w:link w:val="PlainTextChar"/>
    <w:uiPriority w:val="99"/>
    <w:unhideWhenUsed/>
    <w:rsid w:val="009B29D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B29DE"/>
    <w:rPr>
      <w:rFonts w:ascii="Consolas" w:eastAsiaTheme="minorHAnsi" w:hAnsi="Consolas" w:cstheme="minorBidi"/>
      <w:kern w:val="2"/>
      <w:sz w:val="21"/>
      <w:szCs w:val="21"/>
      <w:lang w:val="en-US"/>
      <w14:ligatures w14:val="standardContextual"/>
    </w:rPr>
  </w:style>
  <w:style w:type="paragraph" w:customStyle="1" w:styleId="Code">
    <w:name w:val="Code"/>
    <w:basedOn w:val="Heading2"/>
    <w:qFormat/>
    <w:rsid w:val="009B29DE"/>
    <w:pPr>
      <w15:collapsed/>
    </w:pPr>
  </w:style>
  <w:style w:type="table" w:styleId="TableGrid">
    <w:name w:val="Table Grid"/>
    <w:basedOn w:val="TableNormal"/>
    <w:uiPriority w:val="59"/>
    <w:rsid w:val="009B29DE"/>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411200"/>
    <w:pPr>
      <w:spacing w:after="0"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OneDrive\Eds%20Master%20Document%20Template.dot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 Comparison</a:t>
            </a:r>
            <a:r>
              <a:rPr lang="en-US" baseline="0"/>
              <a:t> Between Test Configurations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Sheet1!$B$1</c:f>
              <c:strCache>
                <c:ptCount val="1"/>
                <c:pt idx="0">
                  <c:v>T0</c:v>
                </c:pt>
              </c:strCache>
            </c:strRef>
          </c:tx>
          <c:spPr>
            <a:solidFill>
              <a:schemeClr val="accent1"/>
            </a:solidFill>
            <a:ln>
              <a:noFill/>
            </a:ln>
            <a:effectLst/>
          </c:spPr>
          <c:invertIfNegative val="0"/>
          <c:cat>
            <c:strRef>
              <c:f>Sheet1!$A$2:$A$3</c:f>
              <c:strCache>
                <c:ptCount val="2"/>
                <c:pt idx="0">
                  <c:v>Run 1</c:v>
                </c:pt>
                <c:pt idx="1">
                  <c:v>Run 2</c:v>
                </c:pt>
              </c:strCache>
            </c:strRef>
          </c:cat>
          <c:val>
            <c:numRef>
              <c:f>Sheet1!$B$2:$B$3</c:f>
              <c:numCache>
                <c:formatCode>General</c:formatCode>
                <c:ptCount val="2"/>
                <c:pt idx="0">
                  <c:v>0</c:v>
                </c:pt>
                <c:pt idx="1">
                  <c:v>0</c:v>
                </c:pt>
              </c:numCache>
            </c:numRef>
          </c:val>
          <c:extLst>
            <c:ext xmlns:c16="http://schemas.microsoft.com/office/drawing/2014/chart" uri="{C3380CC4-5D6E-409C-BE32-E72D297353CC}">
              <c16:uniqueId val="{00000000-4AB7-47E0-8346-9C4770DC72B6}"/>
            </c:ext>
          </c:extLst>
        </c:ser>
        <c:ser>
          <c:idx val="1"/>
          <c:order val="1"/>
          <c:tx>
            <c:strRef>
              <c:f>Sheet1!$C$1</c:f>
              <c:strCache>
                <c:ptCount val="1"/>
                <c:pt idx="0">
                  <c:v>T1</c:v>
                </c:pt>
              </c:strCache>
            </c:strRef>
          </c:tx>
          <c:spPr>
            <a:solidFill>
              <a:schemeClr val="accent2"/>
            </a:solidFill>
            <a:ln>
              <a:noFill/>
            </a:ln>
            <a:effectLst/>
          </c:spPr>
          <c:invertIfNegative val="0"/>
          <c:cat>
            <c:strRef>
              <c:f>Sheet1!$A$2:$A$3</c:f>
              <c:strCache>
                <c:ptCount val="2"/>
                <c:pt idx="0">
                  <c:v>Run 1</c:v>
                </c:pt>
                <c:pt idx="1">
                  <c:v>Run 2</c:v>
                </c:pt>
              </c:strCache>
            </c:strRef>
          </c:cat>
          <c:val>
            <c:numRef>
              <c:f>Sheet1!$C$2:$C$3</c:f>
              <c:numCache>
                <c:formatCode>General</c:formatCode>
                <c:ptCount val="2"/>
                <c:pt idx="0">
                  <c:v>220</c:v>
                </c:pt>
                <c:pt idx="1">
                  <c:v>220</c:v>
                </c:pt>
              </c:numCache>
            </c:numRef>
          </c:val>
          <c:extLst>
            <c:ext xmlns:c16="http://schemas.microsoft.com/office/drawing/2014/chart" uri="{C3380CC4-5D6E-409C-BE32-E72D297353CC}">
              <c16:uniqueId val="{00000001-4AB7-47E0-8346-9C4770DC72B6}"/>
            </c:ext>
          </c:extLst>
        </c:ser>
        <c:ser>
          <c:idx val="2"/>
          <c:order val="2"/>
          <c:tx>
            <c:strRef>
              <c:f>Sheet1!$D$1</c:f>
              <c:strCache>
                <c:ptCount val="1"/>
                <c:pt idx="0">
                  <c:v>T2</c:v>
                </c:pt>
              </c:strCache>
            </c:strRef>
          </c:tx>
          <c:spPr>
            <a:solidFill>
              <a:schemeClr val="accent3"/>
            </a:solidFill>
            <a:ln>
              <a:noFill/>
            </a:ln>
            <a:effectLst/>
          </c:spPr>
          <c:invertIfNegative val="0"/>
          <c:cat>
            <c:strRef>
              <c:f>Sheet1!$A$2:$A$3</c:f>
              <c:strCache>
                <c:ptCount val="2"/>
                <c:pt idx="0">
                  <c:v>Run 1</c:v>
                </c:pt>
                <c:pt idx="1">
                  <c:v>Run 2</c:v>
                </c:pt>
              </c:strCache>
            </c:strRef>
          </c:cat>
          <c:val>
            <c:numRef>
              <c:f>Sheet1!$D$2:$D$3</c:f>
              <c:numCache>
                <c:formatCode>General</c:formatCode>
                <c:ptCount val="2"/>
                <c:pt idx="0">
                  <c:v>320</c:v>
                </c:pt>
                <c:pt idx="1">
                  <c:v>320</c:v>
                </c:pt>
              </c:numCache>
            </c:numRef>
          </c:val>
          <c:extLst>
            <c:ext xmlns:c16="http://schemas.microsoft.com/office/drawing/2014/chart" uri="{C3380CC4-5D6E-409C-BE32-E72D297353CC}">
              <c16:uniqueId val="{00000002-4AB7-47E0-8346-9C4770DC72B6}"/>
            </c:ext>
          </c:extLst>
        </c:ser>
        <c:ser>
          <c:idx val="3"/>
          <c:order val="3"/>
          <c:tx>
            <c:strRef>
              <c:f>Sheet1!$E$1</c:f>
              <c:strCache>
                <c:ptCount val="1"/>
                <c:pt idx="0">
                  <c:v>T3</c:v>
                </c:pt>
              </c:strCache>
            </c:strRef>
          </c:tx>
          <c:spPr>
            <a:solidFill>
              <a:schemeClr val="accent4"/>
            </a:solidFill>
            <a:ln>
              <a:noFill/>
            </a:ln>
            <a:effectLst/>
          </c:spPr>
          <c:invertIfNegative val="0"/>
          <c:cat>
            <c:strRef>
              <c:f>Sheet1!$A$2:$A$3</c:f>
              <c:strCache>
                <c:ptCount val="2"/>
                <c:pt idx="0">
                  <c:v>Run 1</c:v>
                </c:pt>
                <c:pt idx="1">
                  <c:v>Run 2</c:v>
                </c:pt>
              </c:strCache>
            </c:strRef>
          </c:cat>
          <c:val>
            <c:numRef>
              <c:f>Sheet1!$E$2:$E$3</c:f>
              <c:numCache>
                <c:formatCode>General</c:formatCode>
                <c:ptCount val="2"/>
                <c:pt idx="0">
                  <c:v>25</c:v>
                </c:pt>
                <c:pt idx="1">
                  <c:v>25</c:v>
                </c:pt>
              </c:numCache>
            </c:numRef>
          </c:val>
          <c:extLst>
            <c:ext xmlns:c16="http://schemas.microsoft.com/office/drawing/2014/chart" uri="{C3380CC4-5D6E-409C-BE32-E72D297353CC}">
              <c16:uniqueId val="{00000003-4AB7-47E0-8346-9C4770DC72B6}"/>
            </c:ext>
          </c:extLst>
        </c:ser>
        <c:ser>
          <c:idx val="4"/>
          <c:order val="4"/>
          <c:tx>
            <c:strRef>
              <c:f>Sheet1!$F$1</c:f>
              <c:strCache>
                <c:ptCount val="1"/>
                <c:pt idx="0">
                  <c:v>T4</c:v>
                </c:pt>
              </c:strCache>
            </c:strRef>
          </c:tx>
          <c:spPr>
            <a:solidFill>
              <a:schemeClr val="accent5"/>
            </a:solidFill>
            <a:ln>
              <a:noFill/>
            </a:ln>
            <a:effectLst/>
          </c:spPr>
          <c:invertIfNegative val="0"/>
          <c:cat>
            <c:strRef>
              <c:f>Sheet1!$A$2:$A$3</c:f>
              <c:strCache>
                <c:ptCount val="2"/>
                <c:pt idx="0">
                  <c:v>Run 1</c:v>
                </c:pt>
                <c:pt idx="1">
                  <c:v>Run 2</c:v>
                </c:pt>
              </c:strCache>
            </c:strRef>
          </c:cat>
          <c:val>
            <c:numRef>
              <c:f>Sheet1!$F$2:$F$3</c:f>
              <c:numCache>
                <c:formatCode>General</c:formatCode>
                <c:ptCount val="2"/>
                <c:pt idx="0">
                  <c:v>550</c:v>
                </c:pt>
                <c:pt idx="1">
                  <c:v>550</c:v>
                </c:pt>
              </c:numCache>
            </c:numRef>
          </c:val>
          <c:extLst>
            <c:ext xmlns:c16="http://schemas.microsoft.com/office/drawing/2014/chart" uri="{C3380CC4-5D6E-409C-BE32-E72D297353CC}">
              <c16:uniqueId val="{00000004-4AB7-47E0-8346-9C4770DC72B6}"/>
            </c:ext>
          </c:extLst>
        </c:ser>
        <c:ser>
          <c:idx val="5"/>
          <c:order val="5"/>
          <c:tx>
            <c:strRef>
              <c:f>Sheet1!$G$1</c:f>
              <c:strCache>
                <c:ptCount val="1"/>
                <c:pt idx="0">
                  <c:v>T5</c:v>
                </c:pt>
              </c:strCache>
            </c:strRef>
          </c:tx>
          <c:spPr>
            <a:solidFill>
              <a:schemeClr val="accent6"/>
            </a:solidFill>
            <a:ln>
              <a:noFill/>
            </a:ln>
            <a:effectLst/>
          </c:spPr>
          <c:invertIfNegative val="0"/>
          <c:cat>
            <c:strRef>
              <c:f>Sheet1!$A$2:$A$3</c:f>
              <c:strCache>
                <c:ptCount val="2"/>
                <c:pt idx="0">
                  <c:v>Run 1</c:v>
                </c:pt>
                <c:pt idx="1">
                  <c:v>Run 2</c:v>
                </c:pt>
              </c:strCache>
            </c:strRef>
          </c:cat>
          <c:val>
            <c:numRef>
              <c:f>Sheet1!$G$2:$G$3</c:f>
              <c:numCache>
                <c:formatCode>General</c:formatCode>
                <c:ptCount val="2"/>
                <c:pt idx="0">
                  <c:v>320</c:v>
                </c:pt>
                <c:pt idx="1">
                  <c:v>320</c:v>
                </c:pt>
              </c:numCache>
            </c:numRef>
          </c:val>
          <c:extLst>
            <c:ext xmlns:c16="http://schemas.microsoft.com/office/drawing/2014/chart" uri="{C3380CC4-5D6E-409C-BE32-E72D297353CC}">
              <c16:uniqueId val="{00000006-4AB7-47E0-8346-9C4770DC72B6}"/>
            </c:ext>
          </c:extLst>
        </c:ser>
        <c:dLbls>
          <c:showLegendKey val="0"/>
          <c:showVal val="0"/>
          <c:showCatName val="0"/>
          <c:showSerName val="0"/>
          <c:showPercent val="0"/>
          <c:showBubbleSize val="0"/>
        </c:dLbls>
        <c:gapWidth val="150"/>
        <c:overlap val="100"/>
        <c:axId val="207177711"/>
        <c:axId val="207178671"/>
      </c:barChart>
      <c:catAx>
        <c:axId val="2071777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178671"/>
        <c:crosses val="autoZero"/>
        <c:auto val="1"/>
        <c:lblAlgn val="ctr"/>
        <c:lblOffset val="100"/>
        <c:noMultiLvlLbl val="0"/>
      </c:catAx>
      <c:valAx>
        <c:axId val="207178671"/>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177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F3B66-9576-4097-9F93-63E0C0DDC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Eds Master Document Template.dotm</Template>
  <TotalTime>62</TotalTime>
  <Pages>20</Pages>
  <Words>5081</Words>
  <Characters>28967</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Barnes</dc:creator>
  <cp:lastModifiedBy>Edwin Barnes</cp:lastModifiedBy>
  <cp:revision>5</cp:revision>
  <dcterms:created xsi:type="dcterms:W3CDTF">2026-06-24T12:49:00Z</dcterms:created>
  <dcterms:modified xsi:type="dcterms:W3CDTF">2026-06-24T13:52:00Z</dcterms:modified>
</cp:coreProperties>
</file>