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40" w:rsidRDefault="002D4384">
      <w:r>
        <w:t>Lit Review and Git practice at the same time.</w:t>
      </w:r>
    </w:p>
    <w:p w:rsidR="002D4384" w:rsidRDefault="002D4384">
      <w:r>
        <w:t>Introduction</w:t>
      </w:r>
    </w:p>
    <w:p w:rsidR="002D4384" w:rsidRDefault="002D4384">
      <w:r>
        <w:t xml:space="preserve">Resilience in regional transportation networks can be defined as a conceptual tool to deal with uncertainty and future change, with emphasis placed on the systems ability to deal with and adapt to sudden changes to its structure </w:t>
      </w:r>
      <w:r w:rsidRPr="002D4384">
        <w:rPr>
          <w:highlight w:val="yellow"/>
        </w:rPr>
        <w:t xml:space="preserve">(Rogers and </w:t>
      </w:r>
      <w:proofErr w:type="spellStart"/>
      <w:r w:rsidRPr="002D4384">
        <w:rPr>
          <w:highlight w:val="yellow"/>
        </w:rPr>
        <w:t>B</w:t>
      </w:r>
      <w:r>
        <w:rPr>
          <w:highlight w:val="yellow"/>
        </w:rPr>
        <w:t>o</w:t>
      </w:r>
      <w:r w:rsidRPr="002D4384">
        <w:rPr>
          <w:highlight w:val="yellow"/>
        </w:rPr>
        <w:t>uch</w:t>
      </w:r>
      <w:proofErr w:type="spellEnd"/>
      <w:r w:rsidRPr="002D4384">
        <w:rPr>
          <w:highlight w:val="yellow"/>
        </w:rPr>
        <w:t>)</w:t>
      </w:r>
      <w:r>
        <w:rPr>
          <w:highlight w:val="yellow"/>
        </w:rPr>
        <w:t>.</w:t>
      </w:r>
      <w:bookmarkStart w:id="0" w:name="_GoBack"/>
      <w:bookmarkEnd w:id="0"/>
    </w:p>
    <w:sectPr w:rsidR="002D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0"/>
    <w:rsid w:val="002D4384"/>
    <w:rsid w:val="00946040"/>
    <w:rsid w:val="00A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B933"/>
  <w15:chartTrackingRefBased/>
  <w15:docId w15:val="{EB9372F8-6378-444C-AEDD-7FA223C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Evan Barnes</dc:creator>
  <cp:keywords/>
  <dc:description/>
  <cp:lastModifiedBy>Max Evan Barnes</cp:lastModifiedBy>
  <cp:revision>3</cp:revision>
  <dcterms:created xsi:type="dcterms:W3CDTF">2019-12-09T20:22:00Z</dcterms:created>
  <dcterms:modified xsi:type="dcterms:W3CDTF">2019-12-09T20:33:00Z</dcterms:modified>
</cp:coreProperties>
</file>