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67E6F" w14:textId="5EE1EA48" w:rsidR="002961DF" w:rsidRPr="002D38DD" w:rsidRDefault="002961DF" w:rsidP="002961DF">
      <w:pPr>
        <w:jc w:val="center"/>
        <w:rPr>
          <w:rFonts w:ascii="Times New Roman" w:hAnsi="Times New Roman" w:cs="Times New Roman"/>
          <w:b/>
          <w:bCs/>
        </w:rPr>
      </w:pPr>
      <w:r w:rsidRPr="002D38DD">
        <w:rPr>
          <w:rFonts w:ascii="Times New Roman" w:hAnsi="Times New Roman" w:cs="Times New Roman"/>
          <w:b/>
          <w:bCs/>
        </w:rPr>
        <w:t>References</w:t>
      </w:r>
    </w:p>
    <w:p w14:paraId="57D138B1" w14:textId="77777777" w:rsidR="00971DA3" w:rsidRPr="002D38DD" w:rsidRDefault="00971DA3" w:rsidP="00971DA3">
      <w:pPr>
        <w:rPr>
          <w:rFonts w:ascii="Times New Roman" w:hAnsi="Times New Roman" w:cs="Times New Roman"/>
          <w:b/>
          <w:bCs/>
        </w:rPr>
      </w:pPr>
    </w:p>
    <w:p w14:paraId="2EAD837A" w14:textId="7AE82C54" w:rsidR="00971DA3" w:rsidRPr="002D38DD" w:rsidRDefault="00971DA3" w:rsidP="00971DA3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  <w:i/>
          <w:iCs/>
        </w:rPr>
        <w:t>Also see the references from the first seminar in this series; they are not all repeated here.</w:t>
      </w:r>
    </w:p>
    <w:p w14:paraId="0780AB7D" w14:textId="77777777" w:rsidR="002961DF" w:rsidRDefault="002961DF" w:rsidP="002961DF">
      <w:pPr>
        <w:jc w:val="center"/>
        <w:rPr>
          <w:rFonts w:ascii="Times New Roman" w:hAnsi="Times New Roman" w:cs="Times New Roman"/>
        </w:rPr>
      </w:pPr>
    </w:p>
    <w:p w14:paraId="3DC45CB3" w14:textId="38F74112" w:rsidR="002D38DD" w:rsidRDefault="002D38DD" w:rsidP="002D38DD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Brunton, S. L., Proctor, J. L., &amp; Kutz, J. N. (2016). Discovering governing equations from data by sparse identification of nonlinear dynamical systems. </w:t>
      </w:r>
      <w:r w:rsidRPr="00825358">
        <w:rPr>
          <w:rFonts w:ascii="Times New Roman" w:hAnsi="Times New Roman" w:cs="Times New Roman"/>
          <w:i/>
          <w:iCs/>
        </w:rPr>
        <w:t>Proceedings of the National Academy of Sciences</w:t>
      </w:r>
      <w:r w:rsidRPr="002D38DD">
        <w:rPr>
          <w:rFonts w:ascii="Times New Roman" w:hAnsi="Times New Roman" w:cs="Times New Roman"/>
        </w:rPr>
        <w:t xml:space="preserve">, 113(15), 3932–3937. </w:t>
      </w:r>
      <w:hyperlink r:id="rId5" w:history="1">
        <w:r w:rsidRPr="003B0470">
          <w:rPr>
            <w:rStyle w:val="Hyperlink"/>
            <w:rFonts w:ascii="Times New Roman" w:hAnsi="Times New Roman" w:cs="Times New Roman"/>
          </w:rPr>
          <w:t>https://doi.org/10.1073/pnas.1517384113</w:t>
        </w:r>
      </w:hyperlink>
    </w:p>
    <w:p w14:paraId="00C016F0" w14:textId="77777777" w:rsidR="002D38DD" w:rsidRPr="002D38DD" w:rsidRDefault="002D38DD" w:rsidP="002D38DD">
      <w:pPr>
        <w:rPr>
          <w:rFonts w:ascii="Times New Roman" w:hAnsi="Times New Roman" w:cs="Times New Roman"/>
        </w:rPr>
      </w:pPr>
    </w:p>
    <w:p w14:paraId="1EBD51BE" w14:textId="12F9D03C" w:rsidR="00393BEA" w:rsidRPr="002D38DD" w:rsidRDefault="00393BEA" w:rsidP="00971DA3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Brunton, S. L., Brunton, B. W., Proctor, J. L., Kaiser, E., &amp; Kutz, J. N. (2017). Chaos as an intermittently forced linear system. </w:t>
      </w:r>
      <w:r w:rsidRPr="00825358">
        <w:rPr>
          <w:rFonts w:ascii="Times New Roman" w:hAnsi="Times New Roman" w:cs="Times New Roman"/>
          <w:i/>
          <w:iCs/>
        </w:rPr>
        <w:t>Nature Communications</w:t>
      </w:r>
      <w:r w:rsidRPr="002D38DD">
        <w:rPr>
          <w:rFonts w:ascii="Times New Roman" w:hAnsi="Times New Roman" w:cs="Times New Roman"/>
        </w:rPr>
        <w:t xml:space="preserve">, 8(1), 19. </w:t>
      </w:r>
      <w:hyperlink r:id="rId6" w:history="1">
        <w:r w:rsidRPr="002D38DD">
          <w:rPr>
            <w:rStyle w:val="Hyperlink"/>
            <w:rFonts w:ascii="Times New Roman" w:hAnsi="Times New Roman" w:cs="Times New Roman"/>
          </w:rPr>
          <w:t>https://doi.org/10.1038/s41467-017-00030-8</w:t>
        </w:r>
      </w:hyperlink>
    </w:p>
    <w:p w14:paraId="7EA76AE6" w14:textId="77777777" w:rsidR="002D38DD" w:rsidRPr="002D38DD" w:rsidRDefault="002D38DD" w:rsidP="00971DA3">
      <w:pPr>
        <w:rPr>
          <w:rFonts w:ascii="Times New Roman" w:hAnsi="Times New Roman" w:cs="Times New Roman"/>
        </w:rPr>
      </w:pPr>
    </w:p>
    <w:p w14:paraId="15183ADD" w14:textId="52AAE9C7" w:rsidR="002D38DD" w:rsidRDefault="002D38DD" w:rsidP="00971DA3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Den </w:t>
      </w:r>
      <w:proofErr w:type="spellStart"/>
      <w:r w:rsidRPr="002D38DD">
        <w:rPr>
          <w:rFonts w:ascii="Times New Roman" w:hAnsi="Times New Roman" w:cs="Times New Roman"/>
        </w:rPr>
        <w:t>Teuling</w:t>
      </w:r>
      <w:proofErr w:type="spellEnd"/>
      <w:r w:rsidRPr="002D38DD">
        <w:rPr>
          <w:rFonts w:ascii="Times New Roman" w:hAnsi="Times New Roman" w:cs="Times New Roman"/>
        </w:rPr>
        <w:t xml:space="preserve">, N. G. P., </w:t>
      </w:r>
      <w:proofErr w:type="spellStart"/>
      <w:r w:rsidRPr="002D38DD">
        <w:rPr>
          <w:rFonts w:ascii="Times New Roman" w:hAnsi="Times New Roman" w:cs="Times New Roman"/>
        </w:rPr>
        <w:t>Pauws</w:t>
      </w:r>
      <w:proofErr w:type="spellEnd"/>
      <w:r w:rsidRPr="002D38DD">
        <w:rPr>
          <w:rFonts w:ascii="Times New Roman" w:hAnsi="Times New Roman" w:cs="Times New Roman"/>
        </w:rPr>
        <w:t xml:space="preserve">, S. C., &amp; van den Heuvel, E. R. (2023). A comparison of methods for clustering longitudinal data with slowly changing trends. </w:t>
      </w:r>
      <w:r w:rsidRPr="00825358">
        <w:rPr>
          <w:rFonts w:ascii="Times New Roman" w:hAnsi="Times New Roman" w:cs="Times New Roman"/>
          <w:i/>
          <w:iCs/>
        </w:rPr>
        <w:t>Communications in Statistics - Simulation and Computation</w:t>
      </w:r>
      <w:r w:rsidRPr="002D38DD">
        <w:rPr>
          <w:rFonts w:ascii="Times New Roman" w:hAnsi="Times New Roman" w:cs="Times New Roman"/>
        </w:rPr>
        <w:t>, 52(3), 621–648. https://doi.org/10.1080/03610918.2020.1861464</w:t>
      </w:r>
    </w:p>
    <w:p w14:paraId="3D27ED53" w14:textId="77777777" w:rsidR="002D38DD" w:rsidRDefault="002D38DD" w:rsidP="00971DA3">
      <w:pPr>
        <w:rPr>
          <w:rFonts w:ascii="Times New Roman" w:hAnsi="Times New Roman" w:cs="Times New Roman"/>
        </w:rPr>
      </w:pPr>
    </w:p>
    <w:p w14:paraId="30BA87C0" w14:textId="629330FF" w:rsidR="00393BEA" w:rsidRDefault="002D38DD" w:rsidP="00971DA3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Gelman, A., &amp; Hill, J. (2009). </w:t>
      </w:r>
      <w:r w:rsidRPr="00825358">
        <w:rPr>
          <w:rFonts w:ascii="Times New Roman" w:hAnsi="Times New Roman" w:cs="Times New Roman"/>
          <w:i/>
          <w:iCs/>
        </w:rPr>
        <w:t>Data analysis using regression and multilevel/hierarchical models (11th printing)</w:t>
      </w:r>
      <w:r w:rsidRPr="002D38DD">
        <w:rPr>
          <w:rFonts w:ascii="Times New Roman" w:hAnsi="Times New Roman" w:cs="Times New Roman"/>
        </w:rPr>
        <w:t>. Cambridge Univ. Press.</w:t>
      </w:r>
    </w:p>
    <w:p w14:paraId="76705BEA" w14:textId="77777777" w:rsidR="002D38DD" w:rsidRPr="002D38DD" w:rsidRDefault="002D38DD" w:rsidP="00971DA3">
      <w:pPr>
        <w:rPr>
          <w:rFonts w:ascii="Times New Roman" w:hAnsi="Times New Roman" w:cs="Times New Roman"/>
        </w:rPr>
      </w:pPr>
    </w:p>
    <w:p w14:paraId="5DCB0164" w14:textId="65EF847C" w:rsidR="00971DA3" w:rsidRPr="002D38DD" w:rsidRDefault="00971DA3" w:rsidP="00971DA3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Huffaker, R., </w:t>
      </w:r>
      <w:proofErr w:type="spellStart"/>
      <w:r w:rsidRPr="002D38DD">
        <w:rPr>
          <w:rFonts w:ascii="Times New Roman" w:hAnsi="Times New Roman" w:cs="Times New Roman"/>
        </w:rPr>
        <w:t>Bittelli</w:t>
      </w:r>
      <w:proofErr w:type="spellEnd"/>
      <w:r w:rsidRPr="002D38DD">
        <w:rPr>
          <w:rFonts w:ascii="Times New Roman" w:hAnsi="Times New Roman" w:cs="Times New Roman"/>
        </w:rPr>
        <w:t xml:space="preserve">, M., Rosa, R. (2017) </w:t>
      </w:r>
      <w:r w:rsidRPr="002D38DD">
        <w:rPr>
          <w:rFonts w:ascii="Times New Roman" w:hAnsi="Times New Roman" w:cs="Times New Roman"/>
          <w:i/>
          <w:iCs/>
        </w:rPr>
        <w:t>Nonlinear Time Series Analysis with R</w:t>
      </w:r>
      <w:r w:rsidRPr="002D38DD">
        <w:rPr>
          <w:rFonts w:ascii="Times New Roman" w:hAnsi="Times New Roman" w:cs="Times New Roman"/>
        </w:rPr>
        <w:t xml:space="preserve">. Oxford, UK: Oxford University Press. </w:t>
      </w:r>
      <w:r w:rsidRPr="002D38DD">
        <w:rPr>
          <w:rFonts w:ascii="Times New Roman" w:hAnsi="Times New Roman" w:cs="Times New Roman"/>
          <w:i/>
          <w:iCs/>
        </w:rPr>
        <w:t xml:space="preserve">This book is very complete up to </w:t>
      </w:r>
      <w:proofErr w:type="gramStart"/>
      <w:r w:rsidRPr="002D38DD">
        <w:rPr>
          <w:rFonts w:ascii="Times New Roman" w:hAnsi="Times New Roman" w:cs="Times New Roman"/>
          <w:i/>
          <w:iCs/>
        </w:rPr>
        <w:t>2017, and</w:t>
      </w:r>
      <w:proofErr w:type="gramEnd"/>
      <w:r w:rsidRPr="002D38DD">
        <w:rPr>
          <w:rFonts w:ascii="Times New Roman" w:hAnsi="Times New Roman" w:cs="Times New Roman"/>
          <w:i/>
          <w:iCs/>
        </w:rPr>
        <w:t xml:space="preserve"> has a wealth of references to the original papers. It also forms the skeleton from which this seminar was constructed. However, it has R code with some glitches. I have tried to correct/update/streamline all the HBR code in the package </w:t>
      </w:r>
      <w:proofErr w:type="spellStart"/>
      <w:r w:rsidRPr="002D38DD">
        <w:rPr>
          <w:rFonts w:ascii="Times New Roman" w:hAnsi="Times New Roman" w:cs="Times New Roman"/>
          <w:i/>
          <w:iCs/>
        </w:rPr>
        <w:t>ndstools</w:t>
      </w:r>
      <w:proofErr w:type="spellEnd"/>
      <w:r w:rsidRPr="002D38DD">
        <w:rPr>
          <w:rFonts w:ascii="Times New Roman" w:hAnsi="Times New Roman" w:cs="Times New Roman"/>
          <w:i/>
          <w:iCs/>
        </w:rPr>
        <w:t xml:space="preserve"> and will continue to refine that package as further problems (or better methods!) are identified.</w:t>
      </w:r>
    </w:p>
    <w:p w14:paraId="20215868" w14:textId="77777777" w:rsidR="00C66315" w:rsidRPr="002D38DD" w:rsidRDefault="00C66315" w:rsidP="0050623C">
      <w:pPr>
        <w:rPr>
          <w:rFonts w:ascii="Times New Roman" w:hAnsi="Times New Roman" w:cs="Times New Roman"/>
        </w:rPr>
      </w:pPr>
    </w:p>
    <w:p w14:paraId="45726DFF" w14:textId="1FF91F80" w:rsidR="00C66315" w:rsidRPr="002D38DD" w:rsidRDefault="00C66315" w:rsidP="00C66315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Jäger, S., </w:t>
      </w:r>
      <w:proofErr w:type="spellStart"/>
      <w:r w:rsidRPr="002D38DD">
        <w:rPr>
          <w:rFonts w:ascii="Times New Roman" w:hAnsi="Times New Roman" w:cs="Times New Roman"/>
        </w:rPr>
        <w:t>Allhorn</w:t>
      </w:r>
      <w:proofErr w:type="spellEnd"/>
      <w:r w:rsidRPr="002D38DD">
        <w:rPr>
          <w:rFonts w:ascii="Times New Roman" w:hAnsi="Times New Roman" w:cs="Times New Roman"/>
        </w:rPr>
        <w:t xml:space="preserve">, A., &amp; </w:t>
      </w:r>
      <w:proofErr w:type="spellStart"/>
      <w:r w:rsidRPr="002D38DD">
        <w:rPr>
          <w:rFonts w:ascii="Times New Roman" w:hAnsi="Times New Roman" w:cs="Times New Roman"/>
        </w:rPr>
        <w:t>Bießmann</w:t>
      </w:r>
      <w:proofErr w:type="spellEnd"/>
      <w:r w:rsidRPr="002D38DD">
        <w:rPr>
          <w:rFonts w:ascii="Times New Roman" w:hAnsi="Times New Roman" w:cs="Times New Roman"/>
        </w:rPr>
        <w:t xml:space="preserve">, F. (2021). A Benchmark for Data Imputation Methods. </w:t>
      </w:r>
      <w:r w:rsidRPr="002D38DD">
        <w:rPr>
          <w:rFonts w:ascii="Times New Roman" w:hAnsi="Times New Roman" w:cs="Times New Roman"/>
          <w:i/>
          <w:iCs/>
        </w:rPr>
        <w:t>Frontiers in Big Data</w:t>
      </w:r>
      <w:r w:rsidRPr="002D38DD">
        <w:rPr>
          <w:rFonts w:ascii="Times New Roman" w:hAnsi="Times New Roman" w:cs="Times New Roman"/>
        </w:rPr>
        <w:t xml:space="preserve">, </w:t>
      </w:r>
      <w:r w:rsidRPr="002D38DD">
        <w:rPr>
          <w:rFonts w:ascii="Times New Roman" w:hAnsi="Times New Roman" w:cs="Times New Roman"/>
          <w:i/>
          <w:iCs/>
        </w:rPr>
        <w:t>4</w:t>
      </w:r>
      <w:r w:rsidRPr="002D38DD">
        <w:rPr>
          <w:rFonts w:ascii="Times New Roman" w:hAnsi="Times New Roman" w:cs="Times New Roman"/>
        </w:rPr>
        <w:t xml:space="preserve">, 693674. </w:t>
      </w:r>
      <w:hyperlink r:id="rId7" w:history="1">
        <w:r w:rsidRPr="002D38DD">
          <w:rPr>
            <w:rStyle w:val="Hyperlink"/>
            <w:rFonts w:ascii="Times New Roman" w:hAnsi="Times New Roman" w:cs="Times New Roman"/>
          </w:rPr>
          <w:t>https://doi.org/10.3389/fdata.2021.693674</w:t>
        </w:r>
      </w:hyperlink>
    </w:p>
    <w:p w14:paraId="270036A9" w14:textId="77777777" w:rsidR="00C66315" w:rsidRDefault="00C66315" w:rsidP="0050623C">
      <w:pPr>
        <w:rPr>
          <w:rFonts w:ascii="Times New Roman" w:hAnsi="Times New Roman" w:cs="Times New Roman"/>
        </w:rPr>
      </w:pPr>
    </w:p>
    <w:p w14:paraId="0DA5079E" w14:textId="75E14B97" w:rsidR="002D38DD" w:rsidRDefault="002D38DD" w:rsidP="0050623C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Montpetit, M. A., Bergeman, C. S., </w:t>
      </w:r>
      <w:proofErr w:type="spellStart"/>
      <w:r w:rsidRPr="002D38DD">
        <w:rPr>
          <w:rFonts w:ascii="Times New Roman" w:hAnsi="Times New Roman" w:cs="Times New Roman"/>
        </w:rPr>
        <w:t>Deboeck</w:t>
      </w:r>
      <w:proofErr w:type="spellEnd"/>
      <w:r w:rsidRPr="002D38DD">
        <w:rPr>
          <w:rFonts w:ascii="Times New Roman" w:hAnsi="Times New Roman" w:cs="Times New Roman"/>
        </w:rPr>
        <w:t xml:space="preserve">, P. R., Tiberio, S. S., &amp; Boker, S. M. (2010). Resilience-as-process: Negative affect, stress, and coupled dynamical systems. </w:t>
      </w:r>
      <w:r w:rsidRPr="00825358">
        <w:rPr>
          <w:rFonts w:ascii="Times New Roman" w:hAnsi="Times New Roman" w:cs="Times New Roman"/>
          <w:i/>
          <w:iCs/>
        </w:rPr>
        <w:t>Psychology and Aging</w:t>
      </w:r>
      <w:r w:rsidRPr="002D38DD">
        <w:rPr>
          <w:rFonts w:ascii="Times New Roman" w:hAnsi="Times New Roman" w:cs="Times New Roman"/>
        </w:rPr>
        <w:t xml:space="preserve">, 25(3), 631–640. </w:t>
      </w:r>
      <w:hyperlink r:id="rId8" w:history="1">
        <w:r w:rsidRPr="003B0470">
          <w:rPr>
            <w:rStyle w:val="Hyperlink"/>
            <w:rFonts w:ascii="Times New Roman" w:hAnsi="Times New Roman" w:cs="Times New Roman"/>
          </w:rPr>
          <w:t>https://doi.org/10.1037/a0019268</w:t>
        </w:r>
      </w:hyperlink>
    </w:p>
    <w:p w14:paraId="711992E2" w14:textId="77777777" w:rsidR="002D38DD" w:rsidRPr="002D38DD" w:rsidRDefault="002D38DD" w:rsidP="0050623C">
      <w:pPr>
        <w:rPr>
          <w:rFonts w:ascii="Times New Roman" w:hAnsi="Times New Roman" w:cs="Times New Roman"/>
        </w:rPr>
      </w:pPr>
    </w:p>
    <w:p w14:paraId="52EE7562" w14:textId="2752B83A" w:rsidR="00393BEA" w:rsidRPr="002D38DD" w:rsidRDefault="00393BEA">
      <w:pPr>
        <w:rPr>
          <w:rFonts w:ascii="Times New Roman" w:hAnsi="Times New Roman" w:cs="Times New Roman"/>
        </w:rPr>
      </w:pPr>
      <w:proofErr w:type="spellStart"/>
      <w:r w:rsidRPr="002D38DD">
        <w:rPr>
          <w:rFonts w:ascii="Times New Roman" w:hAnsi="Times New Roman" w:cs="Times New Roman"/>
        </w:rPr>
        <w:t>Moulder</w:t>
      </w:r>
      <w:proofErr w:type="spellEnd"/>
      <w:r w:rsidRPr="002D38DD">
        <w:rPr>
          <w:rFonts w:ascii="Times New Roman" w:hAnsi="Times New Roman" w:cs="Times New Roman"/>
        </w:rPr>
        <w:t xml:space="preserve">, R. G., Martynova, E., &amp; Boker, S. M. (2023). Extracting Nonlinear Dynamics from Psychological and Behavioral Time Series Through HAVOK Analysis. </w:t>
      </w:r>
      <w:r w:rsidRPr="00825358">
        <w:rPr>
          <w:rFonts w:ascii="Times New Roman" w:hAnsi="Times New Roman" w:cs="Times New Roman"/>
          <w:i/>
          <w:iCs/>
        </w:rPr>
        <w:t>Multivariate Behavioral Research</w:t>
      </w:r>
      <w:r w:rsidRPr="002D38DD">
        <w:rPr>
          <w:rFonts w:ascii="Times New Roman" w:hAnsi="Times New Roman" w:cs="Times New Roman"/>
        </w:rPr>
        <w:t xml:space="preserve">, 58(2), 441–465. </w:t>
      </w:r>
      <w:hyperlink r:id="rId9" w:history="1">
        <w:r w:rsidRPr="002D38DD">
          <w:rPr>
            <w:rStyle w:val="Hyperlink"/>
            <w:rFonts w:ascii="Times New Roman" w:hAnsi="Times New Roman" w:cs="Times New Roman"/>
          </w:rPr>
          <w:t>https://doi.org/10.1080/00273171.2021.1994848</w:t>
        </w:r>
      </w:hyperlink>
    </w:p>
    <w:p w14:paraId="194F4F44" w14:textId="77777777" w:rsidR="00393BEA" w:rsidRPr="002D38DD" w:rsidRDefault="00393BEA">
      <w:pPr>
        <w:rPr>
          <w:rFonts w:ascii="Times New Roman" w:hAnsi="Times New Roman" w:cs="Times New Roman"/>
        </w:rPr>
      </w:pPr>
    </w:p>
    <w:p w14:paraId="0B84B06D" w14:textId="45CEAB7E" w:rsidR="002D38DD" w:rsidRDefault="002D38DD">
      <w:pPr>
        <w:rPr>
          <w:rFonts w:ascii="Times New Roman" w:hAnsi="Times New Roman" w:cs="Times New Roman"/>
        </w:rPr>
      </w:pPr>
      <w:r w:rsidRPr="002D38DD">
        <w:rPr>
          <w:rFonts w:ascii="Times New Roman" w:hAnsi="Times New Roman" w:cs="Times New Roman"/>
        </w:rPr>
        <w:t xml:space="preserve">Ram, N., &amp; Grimm, K. J. (2009). Methods and Measures: Growth mixture modeling: A method for identifying differences in longitudinal change among unobserved groups. </w:t>
      </w:r>
      <w:r w:rsidRPr="00825358">
        <w:rPr>
          <w:rFonts w:ascii="Times New Roman" w:hAnsi="Times New Roman" w:cs="Times New Roman"/>
          <w:i/>
          <w:iCs/>
        </w:rPr>
        <w:t>International Journal of Behavioral Development</w:t>
      </w:r>
      <w:r w:rsidRPr="002D38DD">
        <w:rPr>
          <w:rFonts w:ascii="Times New Roman" w:hAnsi="Times New Roman" w:cs="Times New Roman"/>
        </w:rPr>
        <w:t xml:space="preserve">, 33(6), 565–576. </w:t>
      </w:r>
      <w:hyperlink r:id="rId10" w:history="1">
        <w:r w:rsidR="00EC3BD2" w:rsidRPr="003B0470">
          <w:rPr>
            <w:rStyle w:val="Hyperlink"/>
            <w:rFonts w:ascii="Times New Roman" w:hAnsi="Times New Roman" w:cs="Times New Roman"/>
          </w:rPr>
          <w:t>https://doi.org/10.1177/0165025409343765</w:t>
        </w:r>
      </w:hyperlink>
    </w:p>
    <w:p w14:paraId="7C5A1465" w14:textId="77777777" w:rsidR="00EC3BD2" w:rsidRDefault="00EC3BD2">
      <w:pPr>
        <w:rPr>
          <w:rFonts w:ascii="Times New Roman" w:hAnsi="Times New Roman" w:cs="Times New Roman"/>
        </w:rPr>
      </w:pPr>
    </w:p>
    <w:p w14:paraId="1EB5B5C0" w14:textId="77777777" w:rsidR="002D38DD" w:rsidRDefault="002D38DD">
      <w:pPr>
        <w:rPr>
          <w:rFonts w:ascii="Times New Roman" w:hAnsi="Times New Roman" w:cs="Times New Roman"/>
        </w:rPr>
      </w:pPr>
    </w:p>
    <w:p w14:paraId="65D5E654" w14:textId="0FEBE000" w:rsidR="006327C4" w:rsidRPr="002D38DD" w:rsidRDefault="006327C4">
      <w:pPr>
        <w:rPr>
          <w:rFonts w:ascii="Times New Roman" w:hAnsi="Times New Roman" w:cs="Times New Roman"/>
        </w:rPr>
      </w:pPr>
    </w:p>
    <w:sectPr w:rsidR="006327C4" w:rsidRPr="002D38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52493B"/>
    <w:multiLevelType w:val="hybridMultilevel"/>
    <w:tmpl w:val="4E6C0996"/>
    <w:lvl w:ilvl="0" w:tplc="1D3E154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B0A55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CF47B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7B8F4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64D0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04EF32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6247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B4473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FF466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9987225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623C"/>
    <w:rsid w:val="00091E96"/>
    <w:rsid w:val="00092C8A"/>
    <w:rsid w:val="000A4E77"/>
    <w:rsid w:val="00130B03"/>
    <w:rsid w:val="001709A8"/>
    <w:rsid w:val="00187FC8"/>
    <w:rsid w:val="001B1829"/>
    <w:rsid w:val="001D5545"/>
    <w:rsid w:val="002961DF"/>
    <w:rsid w:val="002D38DD"/>
    <w:rsid w:val="00303253"/>
    <w:rsid w:val="00306781"/>
    <w:rsid w:val="00393BEA"/>
    <w:rsid w:val="003D400C"/>
    <w:rsid w:val="00440B26"/>
    <w:rsid w:val="004B3CD9"/>
    <w:rsid w:val="0050623C"/>
    <w:rsid w:val="005770CA"/>
    <w:rsid w:val="005D2BCA"/>
    <w:rsid w:val="00603D6C"/>
    <w:rsid w:val="00621EF1"/>
    <w:rsid w:val="006327C4"/>
    <w:rsid w:val="00712FAF"/>
    <w:rsid w:val="007278E1"/>
    <w:rsid w:val="007369FB"/>
    <w:rsid w:val="007701E2"/>
    <w:rsid w:val="00790CBF"/>
    <w:rsid w:val="007D6659"/>
    <w:rsid w:val="007E0847"/>
    <w:rsid w:val="007F4593"/>
    <w:rsid w:val="00825358"/>
    <w:rsid w:val="008D6D41"/>
    <w:rsid w:val="008F571B"/>
    <w:rsid w:val="00971DA3"/>
    <w:rsid w:val="00A13AB6"/>
    <w:rsid w:val="00A25B08"/>
    <w:rsid w:val="00A7387D"/>
    <w:rsid w:val="00A91C1D"/>
    <w:rsid w:val="00B30541"/>
    <w:rsid w:val="00B45AF3"/>
    <w:rsid w:val="00B55034"/>
    <w:rsid w:val="00B91347"/>
    <w:rsid w:val="00C001A7"/>
    <w:rsid w:val="00C50AD2"/>
    <w:rsid w:val="00C66315"/>
    <w:rsid w:val="00CA0AAB"/>
    <w:rsid w:val="00D26F03"/>
    <w:rsid w:val="00D467A9"/>
    <w:rsid w:val="00D84FED"/>
    <w:rsid w:val="00D85EA9"/>
    <w:rsid w:val="00D939C4"/>
    <w:rsid w:val="00DC3F22"/>
    <w:rsid w:val="00EC3BD2"/>
    <w:rsid w:val="00EE364E"/>
    <w:rsid w:val="00F17B8F"/>
    <w:rsid w:val="00FB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4A1FC0"/>
  <w15:chartTrackingRefBased/>
  <w15:docId w15:val="{A4FDD967-19A4-D642-AD8E-B4DD8C472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327C4"/>
    <w:pPr>
      <w:jc w:val="center"/>
      <w:outlineLvl w:val="0"/>
    </w:pPr>
    <w:rPr>
      <w:rFonts w:ascii="Times New Roman" w:hAnsi="Times New Roman" w:cs="Times New Roman"/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27C4"/>
    <w:pPr>
      <w:outlineLvl w:val="1"/>
    </w:pPr>
    <w:rPr>
      <w:rFonts w:ascii="Times New Roman" w:hAnsi="Times New Roman" w:cs="Times New Roman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27C4"/>
    <w:pPr>
      <w:outlineLvl w:val="2"/>
    </w:pPr>
    <w:rPr>
      <w:rFonts w:ascii="Times New Roman" w:hAnsi="Times New Roman" w:cs="Times New Roman"/>
      <w:b/>
      <w:bCs/>
      <w:i/>
      <w:i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27C4"/>
    <w:pPr>
      <w:ind w:firstLine="720"/>
      <w:outlineLvl w:val="3"/>
    </w:pPr>
    <w:rPr>
      <w:rFonts w:ascii="Times New Roman" w:hAnsi="Times New Roman" w:cs="Times New Roman"/>
      <w:b/>
      <w:bC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27C4"/>
    <w:pPr>
      <w:ind w:firstLine="720"/>
      <w:outlineLvl w:val="4"/>
    </w:pPr>
    <w:rPr>
      <w:rFonts w:ascii="Times New Roman" w:hAnsi="Times New Roman" w:cs="Times New Roman"/>
      <w:b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327C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327C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327C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327C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27C4"/>
    <w:rPr>
      <w:rFonts w:ascii="Times New Roman" w:hAnsi="Times New Roman" w:cs="Times New Roman"/>
      <w:b/>
    </w:rPr>
  </w:style>
  <w:style w:type="character" w:customStyle="1" w:styleId="Heading2Char">
    <w:name w:val="Heading 2 Char"/>
    <w:basedOn w:val="DefaultParagraphFont"/>
    <w:link w:val="Heading2"/>
    <w:uiPriority w:val="9"/>
    <w:rsid w:val="006327C4"/>
    <w:rPr>
      <w:rFonts w:ascii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rsid w:val="006327C4"/>
    <w:rPr>
      <w:rFonts w:ascii="Times New Roman" w:hAnsi="Times New Roman" w:cs="Times New Roman"/>
      <w:b/>
      <w:bCs/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rsid w:val="006327C4"/>
    <w:rPr>
      <w:rFonts w:ascii="Times New Roman" w:hAnsi="Times New Roman" w:cs="Times New Roman"/>
      <w:b/>
      <w:bCs/>
    </w:rPr>
  </w:style>
  <w:style w:type="character" w:customStyle="1" w:styleId="Heading5Char">
    <w:name w:val="Heading 5 Char"/>
    <w:basedOn w:val="DefaultParagraphFont"/>
    <w:link w:val="Heading5"/>
    <w:uiPriority w:val="9"/>
    <w:rsid w:val="006327C4"/>
    <w:rPr>
      <w:rFonts w:ascii="Times New Roman" w:hAnsi="Times New Roman" w:cs="Times New Roman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327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327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327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327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Heading1"/>
    <w:next w:val="Normal"/>
    <w:link w:val="TitleChar"/>
    <w:uiPriority w:val="10"/>
    <w:qFormat/>
    <w:rsid w:val="006327C4"/>
  </w:style>
  <w:style w:type="character" w:customStyle="1" w:styleId="TitleChar">
    <w:name w:val="Title Char"/>
    <w:basedOn w:val="DefaultParagraphFont"/>
    <w:link w:val="Title"/>
    <w:uiPriority w:val="10"/>
    <w:rsid w:val="006327C4"/>
    <w:rPr>
      <w:rFonts w:ascii="Times New Roman" w:hAnsi="Times New Roman" w:cs="Times New Roma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327C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327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327C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327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327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327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327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327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327C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26F0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6F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504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61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5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43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21801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1519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90872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01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74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i.org/10.1037/a0019268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3389/fdata.2021.69367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i.org/10.1038/s41467-017-00030-8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i.org/10.1073/pnas.1517384113" TargetMode="External"/><Relationship Id="rId10" Type="http://schemas.openxmlformats.org/officeDocument/2006/relationships/hyperlink" Target="https://doi.org/10.1177/016502540934376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i.org/10.1080/00273171.2021.199484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412</Words>
  <Characters>2354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 Ricca</dc:creator>
  <cp:keywords/>
  <dc:description/>
  <cp:lastModifiedBy>Bernard Ricca</cp:lastModifiedBy>
  <cp:revision>8</cp:revision>
  <dcterms:created xsi:type="dcterms:W3CDTF">2025-03-21T15:03:00Z</dcterms:created>
  <dcterms:modified xsi:type="dcterms:W3CDTF">2025-04-01T00:13:00Z</dcterms:modified>
</cp:coreProperties>
</file>