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9D81" w14:textId="64EA9496" w:rsidR="00B77636" w:rsidRDefault="00B77636" w:rsidP="00B77636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Introduction:</w:t>
      </w:r>
    </w:p>
    <w:p w14:paraId="10A4DAD8" w14:textId="77777777" w:rsidR="00B77636" w:rsidRDefault="00B77636" w:rsidP="00B77636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</w:pPr>
    </w:p>
    <w:p w14:paraId="5FD1A177" w14:textId="58D25181" w:rsidR="00B77636" w:rsidRPr="00B77636" w:rsidRDefault="00B77636" w:rsidP="00B776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63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1.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:shd w:val="clear" w:color="auto" w:fill="FFFFFF"/>
          <w14:ligatures w14:val="none"/>
        </w:rPr>
        <w:t>全文檔</w:t>
      </w:r>
      <w:r w:rsidRPr="00B7763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:shd w:val="clear" w:color="auto" w:fill="FFFFFF"/>
          <w14:ligatures w14:val="none"/>
        </w:rPr>
        <w:t>和</w:t>
      </w:r>
      <w:r w:rsidRPr="00B7763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:shd w:val="clear" w:color="auto" w:fill="FFFFFF"/>
          <w14:ligatures w14:val="none"/>
        </w:rPr>
        <w:t>分行檔</w:t>
      </w:r>
      <w:r w:rsidRPr="00B7763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 xml:space="preserve"> (1~</w:t>
      </w:r>
      <w:proofErr w:type="gramStart"/>
      <w:r w:rsidRPr="00B77636">
        <w:rPr>
          <w:rFonts w:ascii="Arial" w:eastAsia="Times New Roman" w:hAnsi="Arial" w:cs="Arial"/>
          <w:color w:val="222222"/>
          <w:kern w:val="0"/>
          <w:shd w:val="clear" w:color="auto" w:fill="FFFFFF"/>
          <w14:ligatures w14:val="none"/>
        </w:rPr>
        <w:t>8)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:shd w:val="clear" w:color="auto" w:fill="FFFFFF"/>
          <w14:ligatures w14:val="none"/>
        </w:rPr>
        <w:t>。</w:t>
      </w:r>
      <w:proofErr w:type="gramEnd"/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:shd w:val="clear" w:color="auto" w:fill="FFFFFF"/>
          <w14:ligatures w14:val="none"/>
        </w:rPr>
        <w:t>分行檔名的數字表明對應行數</w:t>
      </w:r>
      <w:r w:rsidRPr="00B77636">
        <w:rPr>
          <w:rFonts w:ascii="Microsoft JhengHei" w:eastAsia="Microsoft JhengHei" w:hAnsi="Microsoft JhengHei" w:cs="Microsoft JhengHei"/>
          <w:color w:val="222222"/>
          <w:kern w:val="0"/>
          <w:shd w:val="clear" w:color="auto" w:fill="FFFFFF"/>
          <w14:ligatures w14:val="none"/>
        </w:rPr>
        <w:t>。</w:t>
      </w:r>
    </w:p>
    <w:p w14:paraId="082C45C6" w14:textId="77777777" w:rsidR="00B77636" w:rsidRPr="00B77636" w:rsidRDefault="00B77636" w:rsidP="00B7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2. "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龍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"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的音標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lyong</w:t>
      </w:r>
      <w:proofErr w:type="spellEnd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更正為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lyung</w:t>
      </w:r>
      <w:proofErr w:type="spellEnd"/>
      <w:proofErr w:type="gramStart"/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。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(</w:t>
      </w:r>
      <w:proofErr w:type="gramEnd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"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ㄥ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"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的客語發音，腔位較低，是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ung</w:t>
      </w:r>
      <w:proofErr w:type="spellEnd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;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不像北方口音的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proofErr w:type="spellStart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ong</w:t>
      </w:r>
      <w:proofErr w:type="spellEnd"/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 xml:space="preserve">  </w:t>
      </w:r>
      <w:r w:rsidRPr="00B77636">
        <w:rPr>
          <w:rFonts w:ascii="Microsoft JhengHei" w:eastAsia="Microsoft JhengHei" w:hAnsi="Microsoft JhengHei" w:cs="Microsoft JhengHei" w:hint="eastAsia"/>
          <w:color w:val="222222"/>
          <w:kern w:val="0"/>
          <w14:ligatures w14:val="none"/>
        </w:rPr>
        <w:t>腔位那麼高。</w:t>
      </w:r>
      <w:r w:rsidRPr="00B77636">
        <w:rPr>
          <w:rFonts w:ascii="Arial" w:eastAsia="Times New Roman" w:hAnsi="Arial" w:cs="Arial"/>
          <w:color w:val="222222"/>
          <w:kern w:val="0"/>
          <w14:ligatures w14:val="none"/>
        </w:rPr>
        <w:t>)</w:t>
      </w:r>
    </w:p>
    <w:p w14:paraId="2274AD34" w14:textId="77777777" w:rsidR="00353D1F" w:rsidRDefault="00353D1F"/>
    <w:sectPr w:rsidR="0035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36"/>
    <w:rsid w:val="00353D1F"/>
    <w:rsid w:val="00B77636"/>
    <w:rsid w:val="00B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457"/>
  <w15:chartTrackingRefBased/>
  <w15:docId w15:val="{2AF70D08-1A2E-4D70-9033-A434F362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Chuang</dc:creator>
  <cp:keywords/>
  <dc:description/>
  <cp:lastModifiedBy>Sophia Chuang</cp:lastModifiedBy>
  <cp:revision>1</cp:revision>
  <dcterms:created xsi:type="dcterms:W3CDTF">2024-03-02T05:17:00Z</dcterms:created>
  <dcterms:modified xsi:type="dcterms:W3CDTF">2024-03-02T05:18:00Z</dcterms:modified>
</cp:coreProperties>
</file>