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Міністэрства сувязі і інфарматызацыі</w:t>
      </w:r>
    </w:p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Рэспублікі Беларусь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472067">
        <w:rPr>
          <w:b/>
          <w:bCs/>
          <w:lang w:val="be-BY"/>
        </w:rPr>
        <w:t>Рэспублiканскае ўнiтарнае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прадпрыемства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472067">
        <w:rPr>
          <w:b/>
          <w:bCs/>
          <w:lang w:val="be-BY"/>
        </w:rPr>
        <w:t>па наглядзе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за электрасувяззю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«БелДIЭ»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(Дзяржаўнае прадпрыемства «БелДIЭ»)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вул.</w:t>
      </w:r>
      <w:r w:rsidRPr="00472067">
        <w:t xml:space="preserve"> </w:t>
      </w:r>
      <w:r w:rsidRPr="00472067">
        <w:rPr>
          <w:lang w:val="be-BY"/>
        </w:rPr>
        <w:t>Кірава, 33-2н, 220030, г.</w:t>
      </w:r>
      <w:r w:rsidRPr="00472067">
        <w:t xml:space="preserve"> </w:t>
      </w:r>
      <w:r w:rsidRPr="00472067">
        <w:rPr>
          <w:lang w:val="be-BY"/>
        </w:rPr>
        <w:t>Мінск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тэл.: (017) 208 99 99, факс: (017) 321 20 66</w:t>
      </w:r>
    </w:p>
    <w:p w:rsidR="007335E4" w:rsidRPr="00472067" w:rsidRDefault="00DF67EE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 xml:space="preserve">сайт: 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  <w:r w:rsidRPr="00472067">
        <w:rPr>
          <w:lang w:val="be-BY"/>
        </w:rPr>
        <w:t xml:space="preserve">, </w:t>
      </w:r>
      <w:r w:rsidRPr="00472067">
        <w:rPr>
          <w:lang w:val="en-US"/>
        </w:rPr>
        <w:t>email</w:t>
      </w:r>
      <w:r w:rsidRPr="00472067">
        <w:rPr>
          <w:lang w:val="be-BY"/>
        </w:rPr>
        <w:t xml:space="preserve">: </w:t>
      </w:r>
      <w:r w:rsidRPr="00472067">
        <w:rPr>
          <w:lang w:val="en-US"/>
        </w:rPr>
        <w:t>lab</w:t>
      </w:r>
      <w:r w:rsidRPr="00472067">
        <w:rPr>
          <w:lang w:val="be-BY"/>
        </w:rPr>
        <w:t>@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Министерство связи и информатизации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Республики Беларусь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472067">
        <w:rPr>
          <w:b/>
          <w:lang w:val="be-BY"/>
        </w:rPr>
        <w:t>Республиканское унитарное</w:t>
      </w:r>
      <w:r w:rsidRPr="00472067">
        <w:rPr>
          <w:b/>
        </w:rPr>
        <w:t xml:space="preserve"> </w:t>
      </w:r>
      <w:r w:rsidRPr="00472067">
        <w:rPr>
          <w:b/>
          <w:lang w:val="be-BY"/>
        </w:rPr>
        <w:t xml:space="preserve">предприятие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472067">
        <w:rPr>
          <w:b/>
          <w:lang w:val="be-BY"/>
        </w:rPr>
        <w:t xml:space="preserve">по надзоруза электросвязью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«БелГИЭ»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(Государственное предприятие «БелГИЭ»)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ул. Кирова, 33-2н, 220030, г. Минск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тел.: (017) 208 99 99, факс: (017) 32</w:t>
      </w:r>
      <w:r w:rsidR="005421A1">
        <w:rPr>
          <w:lang w:val="be-BY"/>
        </w:rPr>
        <w:t>7</w:t>
      </w:r>
      <w:bookmarkStart w:id="0" w:name="_GoBack"/>
      <w:bookmarkEnd w:id="0"/>
      <w:r w:rsidRPr="00472067">
        <w:rPr>
          <w:lang w:val="be-BY"/>
        </w:rPr>
        <w:t xml:space="preserve"> 20 66</w:t>
      </w:r>
    </w:p>
    <w:p w:rsidR="007335E4" w:rsidRPr="00472067" w:rsidRDefault="00DF67EE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>сайт: belgie.by, email: lab@belgie.by</w:t>
      </w:r>
    </w:p>
    <w:p w:rsidR="007335E4" w:rsidRPr="00472067" w:rsidRDefault="007335E4">
      <w:pPr>
        <w:widowControl/>
        <w:rPr>
          <w:b/>
          <w:bCs/>
          <w:sz w:val="24"/>
          <w:u w:val="single"/>
          <w:lang w:val="be-BY"/>
        </w:rPr>
      </w:pPr>
    </w:p>
    <w:p w:rsidR="007335E4" w:rsidRPr="00472067" w:rsidRDefault="007335E4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7335E4" w:rsidRPr="00472067" w:rsidRDefault="007335E4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7335E4" w:rsidRPr="00472067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BY/112 1.0249</w:t>
                  </w: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br/>
                  </w:r>
                  <w:r w:rsidRPr="00472067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/>
                    </w:rPr>
                    <w:t>ГОСТ ISO/IEC 17025</w:t>
                  </w:r>
                </w:p>
              </w:tc>
            </w:tr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59" w:right="-51"/>
                    <w:jc w:val="center"/>
                    <w:rPr>
                      <w:sz w:val="10"/>
                      <w:szCs w:val="10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40" w:lineRule="exact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7335E4" w:rsidRPr="00472067" w:rsidRDefault="007335E4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7335E4" w:rsidRPr="00472067" w:rsidRDefault="00DF67EE">
            <w:pPr>
              <w:ind w:left="-114"/>
              <w:rPr>
                <w:sz w:val="28"/>
                <w:szCs w:val="28"/>
              </w:rPr>
            </w:pPr>
            <w:r w:rsidRPr="00472067"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7335E4" w:rsidRPr="00472067" w:rsidRDefault="0014263E" w:rsidP="0014263E">
            <w:pPr>
              <w:ind w:left="-10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Инженер средств радио и телевидения 2-ой категории </w:t>
            </w:r>
            <w:r>
              <w:rPr>
                <w:color w:val="000000" w:themeColor="text1"/>
                <w:sz w:val="28"/>
                <w:szCs w:val="28"/>
              </w:rPr>
              <w:t>испытательной лаборатории</w:t>
            </w:r>
            <w:r>
              <w:rPr>
                <w:sz w:val="28"/>
                <w:szCs w:val="28"/>
              </w:rPr>
              <w:t xml:space="preserve"> государственного предприятия «</w:t>
            </w:r>
            <w:proofErr w:type="spellStart"/>
            <w:r>
              <w:rPr>
                <w:sz w:val="28"/>
                <w:szCs w:val="28"/>
              </w:rPr>
              <w:t>БелГИЭ</w:t>
            </w:r>
            <w:proofErr w:type="spellEnd"/>
            <w:r>
              <w:rPr>
                <w:sz w:val="28"/>
                <w:szCs w:val="28"/>
              </w:rPr>
              <w:t xml:space="preserve">»  </w:t>
            </w:r>
            <w:r>
              <w:rPr>
                <w:sz w:val="28"/>
                <w:szCs w:val="28"/>
              </w:rPr>
              <w:tab/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  <w:jc w:val="center"/>
            </w:pPr>
            <w:r w:rsidRPr="00472067">
              <w:t>(должность)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7335E4" w:rsidRPr="00472067" w:rsidRDefault="0014263E">
            <w:pPr>
              <w:ind w:left="-114" w:right="-10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Н.С. Денисенко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</w:pPr>
            <w:r w:rsidRPr="00472067">
              <w:t xml:space="preserve">     (подпись)</w:t>
            </w: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7335E4" w:rsidRPr="00472067" w:rsidRDefault="00DF67EE" w:rsidP="0014263E">
            <w:pPr>
              <w:ind w:left="36" w:right="-244"/>
            </w:pPr>
            <w:r w:rsidRPr="00472067">
              <w:t>(расшифровка подписи)</w:t>
            </w:r>
          </w:p>
        </w:tc>
      </w:tr>
    </w:tbl>
    <w:p w:rsidR="007335E4" w:rsidRPr="00472067" w:rsidRDefault="00DF67EE">
      <w:pPr>
        <w:ind w:firstLine="5386"/>
      </w:pPr>
      <w:r w:rsidRPr="00472067">
        <w:rPr>
          <w:sz w:val="28"/>
          <w:szCs w:val="28"/>
        </w:rPr>
        <w:t>26.09.2026</w:t>
      </w:r>
    </w:p>
    <w:p w:rsidR="007335E4" w:rsidRPr="00472067" w:rsidRDefault="007335E4">
      <w:pPr>
        <w:rPr>
          <w:b/>
          <w:sz w:val="18"/>
          <w:szCs w:val="18"/>
        </w:rPr>
      </w:pPr>
    </w:p>
    <w:p w:rsidR="007335E4" w:rsidRPr="00472067" w:rsidRDefault="00DF67EE">
      <w:pPr>
        <w:jc w:val="center"/>
        <w:rPr>
          <w:spacing w:val="-2"/>
          <w:sz w:val="28"/>
          <w:szCs w:val="28"/>
        </w:rPr>
      </w:pPr>
      <w:r w:rsidRPr="00472067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7335E4" w:rsidRPr="00472067" w:rsidRDefault="00DF67EE">
      <w:pPr>
        <w:jc w:val="center"/>
        <w:rPr>
          <w:sz w:val="28"/>
          <w:szCs w:val="28"/>
        </w:rPr>
      </w:pPr>
      <w:r w:rsidRPr="00472067">
        <w:rPr>
          <w:sz w:val="28"/>
          <w:szCs w:val="28"/>
        </w:rPr>
        <w:t>№ 05-3842 от 26.09.2026</w:t>
      </w:r>
    </w:p>
    <w:p w:rsidR="007335E4" w:rsidRPr="00472067" w:rsidRDefault="007335E4">
      <w:pPr>
        <w:jc w:val="center"/>
        <w:rPr>
          <w:sz w:val="28"/>
          <w:szCs w:val="28"/>
        </w:rPr>
      </w:pPr>
    </w:p>
    <w:p w:rsidR="007335E4" w:rsidRPr="00472067" w:rsidRDefault="00DF67EE">
      <w:pPr>
        <w:ind w:firstLine="708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710345 единой сети сотовой подвижной электросвязи по адресу: Минская обл., Борисовский р-н., н.п. Брили, Брили, Башня 70м.</w:t>
      </w:r>
    </w:p>
    <w:p w:rsidR="007335E4" w:rsidRPr="00472067" w:rsidRDefault="00DF67EE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472067">
        <w:rPr>
          <w:sz w:val="28"/>
          <w:szCs w:val="28"/>
        </w:rPr>
        <w:t>Заявитель: ООО «Белорусские облачные технологии», 220004, г. Минск, ул. Клары Цеткин, 24, пом. 602.</w:t>
      </w:r>
      <w:r w:rsidRPr="00472067">
        <w:rPr>
          <w:bCs/>
          <w:color w:val="000000" w:themeColor="text1"/>
          <w:sz w:val="28"/>
          <w:szCs w:val="28"/>
        </w:rPr>
        <w:t xml:space="preserve"> </w:t>
      </w:r>
    </w:p>
    <w:p w:rsidR="007335E4" w:rsidRPr="00472067" w:rsidRDefault="00DF67EE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Заявителя представляет:</w:t>
      </w:r>
      <w:r w:rsidRPr="00472067">
        <w:rPr>
          <w:i/>
          <w:iCs/>
          <w:color w:val="000000" w:themeColor="text1"/>
          <w:sz w:val="28"/>
          <w:szCs w:val="28"/>
        </w:rPr>
        <w:t xml:space="preserve"> </w:t>
      </w:r>
      <w:r w:rsidRPr="00472067">
        <w:rPr>
          <w:bCs/>
          <w:color w:val="000000" w:themeColor="text1"/>
          <w:sz w:val="28"/>
          <w:szCs w:val="28"/>
        </w:rPr>
        <w:t xml:space="preserve">руководитель группы ТУ УИ и ПОСПЭ </w:t>
      </w:r>
      <w:proofErr w:type="spellStart"/>
      <w:r w:rsidRPr="00472067">
        <w:rPr>
          <w:bCs/>
          <w:color w:val="000000" w:themeColor="text1"/>
          <w:sz w:val="28"/>
          <w:szCs w:val="28"/>
        </w:rPr>
        <w:t>Малаховская</w:t>
      </w:r>
      <w:proofErr w:type="spellEnd"/>
      <w:r w:rsidRPr="00472067">
        <w:rPr>
          <w:bCs/>
          <w:color w:val="000000" w:themeColor="text1"/>
          <w:sz w:val="28"/>
          <w:szCs w:val="28"/>
        </w:rPr>
        <w:t xml:space="preserve"> М.А.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7335E4" w:rsidRPr="00472067" w:rsidRDefault="00DF67EE">
      <w:pPr>
        <w:ind w:firstLine="708"/>
        <w:jc w:val="both"/>
        <w:rPr>
          <w:rFonts w:eastAsia="Calibri"/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Условия измерений: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Тем</w:t>
      </w:r>
      <w:r w:rsidR="00CE13B6">
        <w:rPr>
          <w:sz w:val="28"/>
          <w:szCs w:val="28"/>
        </w:rPr>
        <w:t>пература окружающего воздуха: +13</w:t>
      </w:r>
      <w:proofErr w:type="gramStart"/>
      <w:r w:rsidRPr="00472067">
        <w:rPr>
          <w:sz w:val="28"/>
          <w:szCs w:val="28"/>
        </w:rPr>
        <w:t xml:space="preserve"> ºС</w:t>
      </w:r>
      <w:proofErr w:type="gramEnd"/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Отн</w:t>
      </w:r>
      <w:r w:rsidR="00CE13B6">
        <w:rPr>
          <w:sz w:val="28"/>
          <w:szCs w:val="28"/>
        </w:rPr>
        <w:t>осительная влажность воздуха: 77</w:t>
      </w:r>
      <w:r w:rsidRPr="00472067">
        <w:rPr>
          <w:sz w:val="28"/>
          <w:szCs w:val="28"/>
        </w:rPr>
        <w:t xml:space="preserve"> %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Сведения о методике измерений уровней ЭМП: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7335E4" w:rsidRPr="00472067" w:rsidRDefault="00DF67EE">
      <w:pPr>
        <w:widowControl/>
        <w:spacing w:after="160" w:line="259" w:lineRule="auto"/>
        <w:rPr>
          <w:sz w:val="28"/>
          <w:szCs w:val="28"/>
        </w:rPr>
      </w:pPr>
      <w:r w:rsidRPr="00472067">
        <w:br w:type="page"/>
      </w: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Дата очередной калибровки (поверки)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5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ind w:firstLine="142"/>
              <w:rPr>
                <w:lang w:eastAsia="en-US"/>
              </w:rPr>
            </w:pPr>
            <w:r w:rsidRPr="00472067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BY 01 № 0003122-4325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18.02.2026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rFonts w:eastAsia="Calibri"/>
                <w:lang w:eastAsia="en-US"/>
              </w:rPr>
              <w:t>(</w:t>
            </w:r>
            <w:r w:rsidRPr="00472067">
              <w:rPr>
                <w:lang w:eastAsia="en-US"/>
              </w:rPr>
              <w:t>18.02.2026</w:t>
            </w:r>
            <w:r w:rsidRPr="00472067">
              <w:rPr>
                <w:rFonts w:eastAsia="Calibri"/>
                <w:lang w:eastAsia="en-US"/>
              </w:rPr>
              <w:t>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BOSCH GLM</w:t>
            </w:r>
            <w:r w:rsidRPr="00472067">
              <w:rPr>
                <w:lang w:eastAsia="en-US"/>
              </w:rPr>
              <w:t xml:space="preserve"> 250 </w:t>
            </w:r>
            <w:r w:rsidRPr="00472067">
              <w:rPr>
                <w:lang w:val="en-US" w:eastAsia="en-US"/>
              </w:rPr>
              <w:t>VF</w:t>
            </w:r>
            <w:r w:rsidRPr="00472067">
              <w:rPr>
                <w:lang w:eastAsia="en-US"/>
              </w:rPr>
              <w:t xml:space="preserve"> </w:t>
            </w:r>
            <w:r w:rsidRPr="00472067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jc w:val="center"/>
            </w:pPr>
            <w:r w:rsidRPr="00472067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472067">
              <w:rPr>
                <w:lang w:val="en-US" w:eastAsia="en-US"/>
              </w:rPr>
              <w:t>Testo</w:t>
            </w:r>
            <w:proofErr w:type="spellEnd"/>
            <w:r w:rsidRPr="00472067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23-</w:t>
            </w:r>
            <w:r w:rsidRPr="00472067">
              <w:rPr>
                <w:lang w:val="en-US" w:eastAsia="en-US"/>
              </w:rPr>
              <w:t>0193238</w:t>
            </w:r>
            <w:r w:rsidRPr="00472067">
              <w:rPr>
                <w:lang w:eastAsia="en-US"/>
              </w:rPr>
              <w:t>-502</w:t>
            </w:r>
            <w:r w:rsidRPr="00472067">
              <w:rPr>
                <w:lang w:val="en-US" w:eastAsia="en-US"/>
              </w:rPr>
              <w:t>5</w:t>
            </w:r>
            <w:r w:rsidRPr="00472067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(04.</w:t>
            </w:r>
            <w:r w:rsidRPr="00472067">
              <w:rPr>
                <w:lang w:val="en-US" w:eastAsia="en-US"/>
              </w:rPr>
              <w:t>12</w:t>
            </w:r>
            <w:r w:rsidRPr="00472067">
              <w:rPr>
                <w:lang w:eastAsia="en-US"/>
              </w:rPr>
              <w:t>.2026)</w:t>
            </w:r>
          </w:p>
        </w:tc>
      </w:tr>
    </w:tbl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Основные технические характеристики источников ЭМП: Передатчики единой сети сотовой подвижной электросвязи в диапазонах 800 и 1800 МГц. Параметры - см. сведения об объекте из проекта расчета СЗЗ и ЗОЗ, см. ситуационный план.</w:t>
      </w:r>
      <w:r w:rsidRPr="00472067">
        <w:rPr>
          <w:color w:val="000000" w:themeColor="text1"/>
          <w:sz w:val="28"/>
          <w:szCs w:val="28"/>
        </w:rPr>
      </w:r>
      <w:r w:rsidRPr="00472067">
        <w:rPr>
          <w:sz w:val="28"/>
          <w:szCs w:val="28"/>
        </w:rPr>
      </w:r>
    </w:p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Таблица А.2 - Результаты измерений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Описание точек</w:t>
              <w:br/>
              <w:t>измерения уровней ЭМП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Ориентиро-</w:t>
              <w:br/>
              <w:t>вочное</w:t>
              <w:br/>
              <w:t>расстояние, 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Высота от</w:t>
              <w:br/>
              <w:t>опорной</w:t>
              <w:br/>
              <w:t>поверхности, 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</w:t>
              <w:br/>
              <w:t>(диапазон</w:t>
              <w:br/>
              <w:t>частот), МГц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ПДУ</w:t>
              <w:br/>
              <w:t>мкВт/</w:t>
              <w:br/>
              <w:t>см2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Измеряемая</w:t>
              <w:br/>
              <w:t>величина</w:t>
              <w:br/>
              <w:t>ППЭ,</w:t>
              <w:br/>
              <w:t>мкВт/см2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1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2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3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4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</w:tbl>
    <w:p w:rsidR="007335E4" w:rsidRPr="00472067" w:rsidRDefault="00DF67EE">
      <w:pPr>
        <w:ind w:firstLine="708"/>
        <w:jc w:val="both"/>
        <w:rPr>
          <w:iCs/>
          <w:sz w:val="24"/>
          <w:szCs w:val="24"/>
        </w:rPr>
      </w:pPr>
      <w:r/>
    </w:p>
    <w:p w:rsidR="007335E4" w:rsidRPr="00472067" w:rsidRDefault="00DF67EE">
      <w:pPr>
        <w:ind w:firstLine="708"/>
        <w:jc w:val="both"/>
        <w:rPr>
          <w:iCs/>
          <w:sz w:val="28"/>
          <w:szCs w:val="28"/>
        </w:rPr>
      </w:pPr>
      <w:r w:rsidRPr="00472067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7335E4" w:rsidRPr="00472067" w:rsidRDefault="00DF67EE">
      <w:pPr>
        <w:pStyle w:val="a8"/>
        <w:ind w:firstLine="709"/>
        <w:jc w:val="both"/>
      </w:pPr>
      <w:r w:rsidRPr="00472067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472067">
        <w:br/>
        <w:t xml:space="preserve">стандартной неопределённости на коэффициент охвата </w:t>
      </w:r>
      <w:r w:rsidRPr="00472067">
        <w:rPr>
          <w:lang w:val="en-US"/>
        </w:rPr>
        <w:t>k</w:t>
      </w:r>
      <w:r w:rsidRPr="00472067">
        <w:t>=2 при уровне доверия р=95%.</w:t>
      </w:r>
    </w:p>
    <w:p w:rsidR="007335E4" w:rsidRPr="00472067" w:rsidRDefault="007335E4">
      <w:pPr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Дата проведения измерений: 25.09.2026</w:t>
      </w:r>
    </w:p>
    <w:p w:rsidR="007335E4" w:rsidRPr="00472067" w:rsidRDefault="007335E4">
      <w:pPr>
        <w:tabs>
          <w:tab w:val="left" w:pos="6804"/>
        </w:tabs>
        <w:rPr>
          <w:sz w:val="16"/>
          <w:szCs w:val="16"/>
        </w:rPr>
      </w:pPr>
    </w:p>
    <w:p w:rsidR="007335E4" w:rsidRPr="00472067" w:rsidRDefault="00DF67EE">
      <w:pPr>
        <w:tabs>
          <w:tab w:val="left" w:pos="6804"/>
        </w:tabs>
        <w:rPr>
          <w:sz w:val="28"/>
          <w:szCs w:val="28"/>
        </w:rPr>
      </w:pPr>
      <w:r w:rsidRPr="00472067">
        <w:rPr>
          <w:sz w:val="28"/>
          <w:szCs w:val="28"/>
        </w:rPr>
        <w:t>Измерения провел:</w:t>
      </w:r>
      <w:r w:rsidRPr="00472067">
        <w:rPr>
          <w:sz w:val="22"/>
          <w:szCs w:val="22"/>
        </w:rPr>
        <w:t xml:space="preserve"> </w:t>
      </w:r>
      <w:r w:rsidRPr="00472067">
        <w:rPr>
          <w:sz w:val="28"/>
          <w:szCs w:val="28"/>
        </w:rPr>
        <w:t>и</w:t>
      </w:r>
      <w:r w:rsidRPr="00472067">
        <w:rPr>
          <w:color w:val="000000" w:themeColor="text1"/>
          <w:sz w:val="28"/>
        </w:rPr>
        <w:t xml:space="preserve">нженер </w:t>
      </w:r>
      <w:proofErr w:type="spellStart"/>
      <w:r w:rsidRPr="00472067">
        <w:rPr>
          <w:color w:val="000000" w:themeColor="text1"/>
          <w:sz w:val="28"/>
        </w:rPr>
        <w:t>СРиТВ</w:t>
      </w:r>
      <w:proofErr w:type="spellEnd"/>
      <w:r w:rsidRPr="00472067">
        <w:rPr>
          <w:color w:val="000000" w:themeColor="text1"/>
          <w:sz w:val="28"/>
        </w:rPr>
        <w:t xml:space="preserve">      __________</w:t>
      </w:r>
      <w:r w:rsidRPr="00472067">
        <w:rPr>
          <w:sz w:val="22"/>
          <w:szCs w:val="22"/>
        </w:rPr>
        <w:t xml:space="preserve">    </w:t>
      </w:r>
      <w:r w:rsidR="003B3A73">
        <w:rPr>
          <w:sz w:val="22"/>
          <w:szCs w:val="22"/>
        </w:rPr>
        <w:t xml:space="preserve">    </w:t>
      </w:r>
      <w:r w:rsidR="003B3A73">
        <w:rPr>
          <w:sz w:val="28"/>
          <w:szCs w:val="28"/>
        </w:rPr>
        <w:t xml:space="preserve">И.В. Барнюк </w:t>
      </w:r>
    </w:p>
    <w:p w:rsidR="007335E4" w:rsidRPr="00472067" w:rsidRDefault="00DF67EE">
      <w:pPr>
        <w:rPr>
          <w:sz w:val="22"/>
          <w:szCs w:val="22"/>
          <w:vertAlign w:val="superscript"/>
        </w:rPr>
      </w:pPr>
      <w:r w:rsidRPr="00472067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   </w:t>
      </w:r>
      <w:r w:rsidR="007A60F6">
        <w:rPr>
          <w:sz w:val="22"/>
          <w:szCs w:val="22"/>
          <w:vertAlign w:val="superscript"/>
        </w:rPr>
        <w:t xml:space="preserve">       </w:t>
      </w:r>
      <w:r w:rsidRPr="00472067">
        <w:rPr>
          <w:sz w:val="22"/>
          <w:szCs w:val="22"/>
          <w:vertAlign w:val="superscript"/>
        </w:rPr>
        <w:t xml:space="preserve">инициалы, фамилия </w:t>
      </w:r>
    </w:p>
    <w:p w:rsidR="007335E4" w:rsidRPr="00472067" w:rsidRDefault="00DF67EE">
      <w:pPr>
        <w:tabs>
          <w:tab w:val="center" w:pos="4153"/>
          <w:tab w:val="right" w:pos="8306"/>
        </w:tabs>
        <w:rPr>
          <w:color w:val="000000" w:themeColor="text1"/>
        </w:rPr>
      </w:pPr>
      <w:r w:rsidRPr="00472067">
        <w:rPr>
          <w:color w:val="000000" w:themeColor="text1"/>
        </w:rPr>
        <w:t>Данный протокол оформлен в 3 (трех) экземплярах и направляется:</w:t>
      </w:r>
    </w:p>
    <w:p w:rsidR="007335E4" w:rsidRPr="00472067" w:rsidRDefault="00DF67EE">
      <w:pPr>
        <w:ind w:right="-1"/>
        <w:jc w:val="both"/>
        <w:rPr>
          <w:color w:val="000000" w:themeColor="text1"/>
        </w:rPr>
      </w:pPr>
      <w:r w:rsidRPr="00472067">
        <w:rPr>
          <w:color w:val="000000" w:themeColor="text1"/>
        </w:rPr>
        <w:t>1-2-ой экземпляр – 220004, г. Минск, ул. Клары Цеткин, 24, пом. 602, ООО «Белорусские облачные технологии».</w:t>
      </w:r>
    </w:p>
    <w:p w:rsidR="007335E4" w:rsidRPr="00472067" w:rsidRDefault="00DF67EE">
      <w:pPr>
        <w:rPr>
          <w:color w:val="000000" w:themeColor="text1"/>
        </w:rPr>
      </w:pPr>
      <w:r w:rsidRPr="00472067">
        <w:rPr>
          <w:color w:val="000000" w:themeColor="text1"/>
        </w:rPr>
        <w:t>3-й экземпляр - 220030, г. Минск, ул. Кирова, 33-2н, государственное предприятие «</w:t>
      </w:r>
      <w:proofErr w:type="spellStart"/>
      <w:r w:rsidRPr="00472067">
        <w:rPr>
          <w:color w:val="000000" w:themeColor="text1"/>
        </w:rPr>
        <w:t>БелГИЭ</w:t>
      </w:r>
      <w:proofErr w:type="spellEnd"/>
      <w:r w:rsidRPr="00472067">
        <w:rPr>
          <w:color w:val="000000" w:themeColor="text1"/>
        </w:rPr>
        <w:t>».</w:t>
      </w:r>
    </w:p>
    <w:p w:rsidR="007335E4" w:rsidRPr="00472067" w:rsidRDefault="00DF67EE">
      <w:pPr>
        <w:tabs>
          <w:tab w:val="center" w:pos="4153"/>
          <w:tab w:val="right" w:pos="8306"/>
        </w:tabs>
        <w:ind w:right="-426"/>
      </w:pPr>
      <w:r w:rsidRPr="00472067"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 w:rsidRPr="00472067">
        <w:t>БелГИЭ</w:t>
      </w:r>
      <w:proofErr w:type="spellEnd"/>
      <w:r w:rsidRPr="00472067">
        <w:t>».</w:t>
      </w:r>
      <w:r w:rsidRPr="00472067">
        <w:br w:type="page"/>
      </w:r>
    </w:p>
    <w:p w:rsidR="007335E4" w:rsidRPr="00472067" w:rsidRDefault="00DF67EE">
      <w:pPr>
        <w:ind w:right="-1"/>
        <w:jc w:val="center"/>
        <w:rPr>
          <w:sz w:val="28"/>
          <w:szCs w:val="28"/>
          <w:lang w:eastAsia="en-US"/>
        </w:rPr>
      </w:pPr>
      <w:r w:rsidRPr="00472067">
        <w:rPr>
          <w:sz w:val="28"/>
          <w:szCs w:val="28"/>
          <w:lang w:eastAsia="en-US"/>
        </w:rPr>
        <w:lastRenderedPageBreak/>
        <w:t>Ситуационный план</w:t>
      </w:r>
    </w:p>
    <w:p w:rsidR="007335E4" w:rsidRDefault="00DF67EE">
      <w:pPr>
        <w:ind w:right="-1"/>
        <w:jc w:val="center"/>
        <w:rPr>
          <w:b/>
          <w:sz w:val="28"/>
          <w:szCs w:val="28"/>
        </w:rPr>
      </w:pPr>
      <w:r w:rsidRPr="00472067">
        <w:drawing>
          <wp:inline xmlns:a="http://schemas.openxmlformats.org/drawingml/2006/main" xmlns:pic="http://schemas.openxmlformats.org/drawingml/2006/picture">
            <wp:extent cx="5486400" cy="37928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1034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9280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335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4109" w:rsidRDefault="006A4109">
      <w:r>
        <w:separator/>
      </w:r>
    </w:p>
  </w:endnote>
  <w:endnote w:type="continuationSeparator" w:id="0">
    <w:p w:rsidR="006A4109" w:rsidRDefault="006A4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4109" w:rsidRDefault="006A4109">
      <w:r>
        <w:separator/>
      </w:r>
    </w:p>
  </w:footnote>
  <w:footnote w:type="continuationSeparator" w:id="0">
    <w:p w:rsidR="006A4109" w:rsidRDefault="006A41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05-3842 стр. 2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  <w:p w:rsidR="007335E4" w:rsidRDefault="007335E4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05-3842 стр. 3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5E4" w:rsidRDefault="007335E4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7335E4" w:rsidRDefault="007335E4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7335E4"/>
    <w:rsid w:val="0014263E"/>
    <w:rsid w:val="00214AC4"/>
    <w:rsid w:val="003B3A73"/>
    <w:rsid w:val="00472067"/>
    <w:rsid w:val="004E2BD8"/>
    <w:rsid w:val="005421A1"/>
    <w:rsid w:val="00635D59"/>
    <w:rsid w:val="006A4109"/>
    <w:rsid w:val="006F7F49"/>
    <w:rsid w:val="007335E4"/>
    <w:rsid w:val="007A60F6"/>
    <w:rsid w:val="008A4D09"/>
    <w:rsid w:val="00AC7ACE"/>
    <w:rsid w:val="00CD7C7B"/>
    <w:rsid w:val="00CE13B6"/>
    <w:rsid w:val="00DF67EE"/>
    <w:rsid w:val="00EB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overflowPunct w:val="0"/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1">
    <w:name w:val="Колонтитулы (user)"/>
    <w:basedOn w:val="a"/>
    <w:qFormat/>
  </w:style>
  <w:style w:type="paragraph" w:customStyle="1" w:styleId="af3">
    <w:name w:val="Колонтитулы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2">
    <w:name w:val="Содержимое врезки (user)"/>
    <w:basedOn w:val="a"/>
    <w:qFormat/>
  </w:style>
  <w:style w:type="paragraph" w:customStyle="1" w:styleId="af5">
    <w:name w:val="Содержимое врезки"/>
    <w:basedOn w:val="a"/>
    <w:qFormat/>
  </w:style>
  <w:style w:type="paragraph" w:customStyle="1" w:styleId="af6">
    <w:name w:val="Содержимое таблицы"/>
    <w:basedOn w:val="a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numbering" w:customStyle="1" w:styleId="user3">
    <w:name w:val="Без списка (user)"/>
    <w:uiPriority w:val="99"/>
    <w:semiHidden/>
    <w:unhideWhenUsed/>
    <w:qFormat/>
  </w:style>
  <w:style w:type="table" w:styleId="af8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09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85A96B-DFA2-45DF-9EB1-5985556CC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630</Words>
  <Characters>3597</Characters>
  <Application>Microsoft Office Word</Application>
  <DocSecurity>0</DocSecurity>
  <Lines>29</Lines>
  <Paragraphs>8</Paragraphs>
  <ScaleCrop>false</ScaleCrop>
  <Company>Microsoft</Company>
  <LinksUpToDate>false</LinksUpToDate>
  <CharactersWithSpaces>4219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29</cp:revision>
  <cp:lastPrinted>2025-12-11T05:39:00Z</cp:lastPrinted>
  <dcterms:created xsi:type="dcterms:W3CDTF">2026-02-02T11:30:00Z</dcterms:created>
  <dcterms:modified xsi:type="dcterms:W3CDTF">2026-09-22T11:43:00Z</dcterms:modified>
  <dc:language>ru-RU</dc:language>
</cp:coreProperties>
</file>