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7C9C62FD" w:rsidR="00BF3E64" w:rsidRDefault="00E91650">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w:t>
      </w:r>
      <w:r w:rsidR="00EB73F9">
        <w:rPr>
          <w:rFonts w:ascii="Arial" w:hAnsi="Arial" w:cs="Arial"/>
          <w:sz w:val="21"/>
          <w:szCs w:val="21"/>
        </w:rPr>
        <w:t>V</w:t>
      </w:r>
      <w:r w:rsidR="000D0C8A">
        <w:rPr>
          <w:rFonts w:ascii="Arial" w:hAnsi="Arial" w:cs="Arial"/>
          <w:sz w:val="21"/>
          <w:szCs w:val="21"/>
        </w:rPr>
        <w:t xml:space="preserve"> </w:t>
      </w:r>
      <w:r w:rsidR="00EB73F9">
        <w:rPr>
          <w:rFonts w:ascii="Arial" w:hAnsi="Arial" w:cs="Arial"/>
          <w:sz w:val="21"/>
          <w:szCs w:val="21"/>
        </w:rPr>
        <w:t>2S9</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w:t>
      </w:r>
      <w:proofErr w:type="gramStart"/>
      <w:r w:rsidRPr="00A3204D">
        <w:rPr>
          <w:rFonts w:ascii="Arial" w:hAnsi="Arial" w:cs="Arial"/>
          <w:sz w:val="21"/>
          <w:szCs w:val="21"/>
        </w:rPr>
        <w:t>a number of</w:t>
      </w:r>
      <w:proofErr w:type="gramEnd"/>
      <w:r w:rsidRPr="00A3204D">
        <w:rPr>
          <w:rFonts w:ascii="Arial" w:hAnsi="Arial" w:cs="Arial"/>
          <w:sz w:val="21"/>
          <w:szCs w:val="21"/>
        </w:rPr>
        <w:t xml:space="preserve">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t>
      </w:r>
      <w:proofErr w:type="gramStart"/>
      <w:r>
        <w:rPr>
          <w:rFonts w:ascii="Arial" w:hAnsi="Arial" w:cs="Arial"/>
          <w:sz w:val="21"/>
          <w:szCs w:val="21"/>
        </w:rPr>
        <w:t>wrangled</w:t>
      </w:r>
      <w:proofErr w:type="gramEnd"/>
      <w:r>
        <w:rPr>
          <w:rFonts w:ascii="Arial" w:hAnsi="Arial" w:cs="Arial"/>
          <w:sz w:val="21"/>
          <w:szCs w:val="21"/>
        </w:rPr>
        <w:t xml:space="preserve">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 xml:space="preserve">research investigators, </w:t>
      </w:r>
      <w:proofErr w:type="gramStart"/>
      <w:r w:rsidR="00452E5F">
        <w:rPr>
          <w:rFonts w:ascii="Arial" w:hAnsi="Arial" w:cs="Arial"/>
          <w:sz w:val="21"/>
          <w:szCs w:val="21"/>
        </w:rPr>
        <w:t>staff</w:t>
      </w:r>
      <w:proofErr w:type="gramEnd"/>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E9165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E9165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E9165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E9165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E9165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2D0F51CC" w14:textId="0125AC3A" w:rsidR="003D0C1D" w:rsidRDefault="003D0C1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3D0C1D">
        <w:rPr>
          <w:rFonts w:ascii="Arial" w:eastAsia="Times New Roman" w:hAnsi="Arial" w:cs="Arial"/>
          <w:sz w:val="21"/>
          <w:szCs w:val="21"/>
        </w:rPr>
        <w:t xml:space="preserve">Hoffmann MD, </w:t>
      </w:r>
      <w:r w:rsidRPr="003D0C1D">
        <w:rPr>
          <w:rFonts w:ascii="Arial" w:eastAsia="Times New Roman" w:hAnsi="Arial" w:cs="Arial"/>
          <w:b/>
          <w:bCs/>
          <w:sz w:val="21"/>
          <w:szCs w:val="21"/>
        </w:rPr>
        <w:t>Barnes JD</w:t>
      </w:r>
      <w:r w:rsidRPr="003D0C1D">
        <w:rPr>
          <w:rFonts w:ascii="Arial" w:eastAsia="Times New Roman" w:hAnsi="Arial" w:cs="Arial"/>
          <w:sz w:val="21"/>
          <w:szCs w:val="21"/>
        </w:rPr>
        <w:t xml:space="preserve">, Tremblay MS, Guerrero MD. </w:t>
      </w:r>
      <w:hyperlink r:id="rId22" w:history="1">
        <w:r w:rsidRPr="001F1944">
          <w:rPr>
            <w:rStyle w:val="Hyperlink"/>
            <w:rFonts w:ascii="Arial" w:eastAsia="Times New Roman" w:hAnsi="Arial" w:cs="Arial"/>
            <w:sz w:val="21"/>
            <w:szCs w:val="21"/>
          </w:rPr>
          <w:t>Associations between organized sport participation and mental health difficulties: Data from over 11,000 US children and adolescents</w:t>
        </w:r>
      </w:hyperlink>
      <w:r w:rsidRPr="003D0C1D">
        <w:rPr>
          <w:rFonts w:ascii="Arial" w:eastAsia="Times New Roman" w:hAnsi="Arial" w:cs="Arial"/>
          <w:sz w:val="21"/>
          <w:szCs w:val="21"/>
        </w:rPr>
        <w:t>. PLoS ONE. 2022</w:t>
      </w:r>
      <w:r w:rsidR="001F1944">
        <w:rPr>
          <w:rFonts w:ascii="Arial" w:eastAsia="Times New Roman" w:hAnsi="Arial" w:cs="Arial"/>
          <w:sz w:val="21"/>
          <w:szCs w:val="21"/>
        </w:rPr>
        <w:t>;17(6</w:t>
      </w:r>
      <w:proofErr w:type="gramStart"/>
      <w:r w:rsidR="001F1944">
        <w:rPr>
          <w:rFonts w:ascii="Arial" w:eastAsia="Times New Roman" w:hAnsi="Arial" w:cs="Arial"/>
          <w:sz w:val="21"/>
          <w:szCs w:val="21"/>
        </w:rPr>
        <w:t>):</w:t>
      </w:r>
      <w:r w:rsidR="001F1944">
        <w:t>e</w:t>
      </w:r>
      <w:proofErr w:type="gramEnd"/>
      <w:r w:rsidR="001F1944">
        <w:t>0268583</w:t>
      </w:r>
      <w:r w:rsidRPr="003D0C1D">
        <w:rPr>
          <w:rFonts w:ascii="Arial" w:eastAsia="Times New Roman" w:hAnsi="Arial" w:cs="Arial"/>
          <w:sz w:val="21"/>
          <w:szCs w:val="21"/>
        </w:rPr>
        <w:t>.</w:t>
      </w:r>
    </w:p>
    <w:p w14:paraId="05C61146" w14:textId="27A2D698"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3"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lastRenderedPageBreak/>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4"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5" w:history="1">
        <w:r w:rsidRPr="008F505D">
          <w:rPr>
            <w:rStyle w:val="Hyperlink"/>
            <w:rFonts w:ascii="Arial" w:eastAsia="Times New Roman" w:hAnsi="Arial" w:cs="Arial"/>
            <w:sz w:val="21"/>
            <w:szCs w:val="21"/>
          </w:rPr>
          <w:t xml:space="preserve">Associations between physical activity, sedentary </w:t>
        </w:r>
        <w:proofErr w:type="gramStart"/>
        <w:r w:rsidRPr="008F505D">
          <w:rPr>
            <w:rStyle w:val="Hyperlink"/>
            <w:rFonts w:ascii="Arial" w:eastAsia="Times New Roman" w:hAnsi="Arial" w:cs="Arial"/>
            <w:sz w:val="21"/>
            <w:szCs w:val="21"/>
          </w:rPr>
          <w:t>time</w:t>
        </w:r>
        <w:proofErr w:type="gramEnd"/>
        <w:r w:rsidRPr="008F505D">
          <w:rPr>
            <w:rStyle w:val="Hyperlink"/>
            <w:rFonts w:ascii="Arial" w:eastAsia="Times New Roman" w:hAnsi="Arial" w:cs="Arial"/>
            <w:sz w:val="21"/>
            <w:szCs w:val="21"/>
          </w:rPr>
          <w:t xml:space="preserve"> and social-emotional functioning in young children</w:t>
        </w:r>
      </w:hyperlink>
      <w:r w:rsidRPr="008F505D">
        <w:rPr>
          <w:rFonts w:ascii="Arial" w:eastAsia="Times New Roman" w:hAnsi="Arial" w:cs="Arial"/>
          <w:sz w:val="21"/>
          <w:szCs w:val="21"/>
        </w:rPr>
        <w:t xml:space="preserve">. Ment Health Phys Act. </w:t>
      </w:r>
      <w:proofErr w:type="gramStart"/>
      <w:r w:rsidRPr="008F505D">
        <w:rPr>
          <w:rFonts w:ascii="Arial" w:eastAsia="Times New Roman" w:hAnsi="Arial" w:cs="Arial"/>
          <w:sz w:val="21"/>
          <w:szCs w:val="21"/>
        </w:rPr>
        <w:t>2021;21:100422</w:t>
      </w:r>
      <w:proofErr w:type="gramEnd"/>
      <w:r w:rsidRPr="008F505D">
        <w:rPr>
          <w:rFonts w:ascii="Arial" w:eastAsia="Times New Roman" w:hAnsi="Arial" w:cs="Arial"/>
          <w:sz w:val="21"/>
          <w:szCs w:val="21"/>
        </w:rPr>
        <w:t>.</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w:t>
      </w:r>
      <w:proofErr w:type="gramStart"/>
      <w:r w:rsidR="00BF1AE9" w:rsidRPr="00BF1AE9">
        <w:rPr>
          <w:rFonts w:ascii="Arial" w:eastAsia="Times New Roman" w:hAnsi="Arial" w:cs="Arial"/>
          <w:sz w:val="21"/>
          <w:szCs w:val="21"/>
        </w:rPr>
        <w:t>):e</w:t>
      </w:r>
      <w:proofErr w:type="gramEnd"/>
      <w:r w:rsidR="00BF1AE9" w:rsidRPr="00BF1AE9">
        <w:rPr>
          <w:rFonts w:ascii="Arial" w:eastAsia="Times New Roman" w:hAnsi="Arial" w:cs="Arial"/>
          <w:sz w:val="21"/>
          <w:szCs w:val="21"/>
        </w:rPr>
        <w:t>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6"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7"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8"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9"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30"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1"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proofErr w:type="gramStart"/>
      <w:r w:rsidR="005B2450" w:rsidRPr="005B2450">
        <w:rPr>
          <w:rFonts w:ascii="Arial" w:eastAsia="Times New Roman" w:hAnsi="Arial" w:cs="Arial"/>
          <w:sz w:val="21"/>
          <w:szCs w:val="21"/>
        </w:rPr>
        <w:t>2020;S</w:t>
      </w:r>
      <w:proofErr w:type="gramEnd"/>
      <w:r w:rsidR="005B2450" w:rsidRPr="005B2450">
        <w:rPr>
          <w:rFonts w:ascii="Arial" w:eastAsia="Times New Roman" w:hAnsi="Arial" w:cs="Arial"/>
          <w:sz w:val="21"/>
          <w:szCs w:val="21"/>
        </w:rPr>
        <w:t>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2"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xml:space="preserve">. Int J Environ Res Public Health. </w:t>
      </w:r>
      <w:proofErr w:type="gramStart"/>
      <w:r w:rsidRPr="00856F25">
        <w:rPr>
          <w:rFonts w:ascii="Arial" w:eastAsia="Times New Roman" w:hAnsi="Arial" w:cs="Arial"/>
          <w:sz w:val="21"/>
          <w:szCs w:val="21"/>
        </w:rPr>
        <w:t>2020;17:5997</w:t>
      </w:r>
      <w:proofErr w:type="gramEnd"/>
      <w:r w:rsidRPr="00856F25">
        <w:rPr>
          <w:rFonts w:ascii="Arial" w:eastAsia="Times New Roman" w:hAnsi="Arial" w:cs="Arial"/>
          <w:sz w:val="21"/>
          <w:szCs w:val="21"/>
        </w:rPr>
        <w:t>.</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3"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4"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5"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proofErr w:type="gramStart"/>
      <w:r w:rsidRPr="008914BE">
        <w:rPr>
          <w:rFonts w:ascii="Arial" w:eastAsia="Times New Roman" w:hAnsi="Arial" w:cs="Arial"/>
          <w:sz w:val="21"/>
          <w:szCs w:val="21"/>
        </w:rPr>
        <w:t>2020;108:106312</w:t>
      </w:r>
      <w:proofErr w:type="gramEnd"/>
      <w:r w:rsidRPr="008914BE">
        <w:rPr>
          <w:rFonts w:ascii="Arial" w:eastAsia="Times New Roman" w:hAnsi="Arial" w:cs="Arial"/>
          <w:sz w:val="21"/>
          <w:szCs w:val="21"/>
        </w:rPr>
        <w:t>.</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6"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lastRenderedPageBreak/>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7" w:history="1">
        <w:r w:rsidRPr="00572974">
          <w:rPr>
            <w:rStyle w:val="Hyperlink"/>
            <w:rFonts w:ascii="Arial" w:eastAsia="Times New Roman" w:hAnsi="Arial" w:cs="Arial"/>
            <w:sz w:val="21"/>
            <w:szCs w:val="21"/>
          </w:rPr>
          <w:t xml:space="preserve">Caution with conclusions required: A response to the paper "Objectively measured aerobic fitness is not related to vascular health outcomes and cardiovascular disease risk in </w:t>
        </w:r>
        <w:proofErr w:type="gramStart"/>
        <w:r w:rsidRPr="00572974">
          <w:rPr>
            <w:rStyle w:val="Hyperlink"/>
            <w:rFonts w:ascii="Arial" w:eastAsia="Times New Roman" w:hAnsi="Arial" w:cs="Arial"/>
            <w:sz w:val="21"/>
            <w:szCs w:val="21"/>
          </w:rPr>
          <w:t>9-10 year old</w:t>
        </w:r>
        <w:proofErr w:type="gramEnd"/>
        <w:r w:rsidRPr="00572974">
          <w:rPr>
            <w:rStyle w:val="Hyperlink"/>
            <w:rFonts w:ascii="Arial" w:eastAsia="Times New Roman" w:hAnsi="Arial" w:cs="Arial"/>
            <w:sz w:val="21"/>
            <w:szCs w:val="21"/>
          </w:rPr>
          <w:t xml:space="preserve">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8"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9"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40"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xml:space="preserve">. Am J Hum Biol. </w:t>
      </w:r>
      <w:proofErr w:type="gramStart"/>
      <w:r w:rsidRPr="00324237">
        <w:rPr>
          <w:rFonts w:ascii="Arial" w:eastAsia="Times New Roman" w:hAnsi="Arial" w:cs="Arial"/>
          <w:sz w:val="21"/>
          <w:szCs w:val="21"/>
        </w:rPr>
        <w:t>2019;e</w:t>
      </w:r>
      <w:proofErr w:type="gramEnd"/>
      <w:r w:rsidRPr="00324237">
        <w:rPr>
          <w:rFonts w:ascii="Arial" w:eastAsia="Times New Roman" w:hAnsi="Arial" w:cs="Arial"/>
          <w:sz w:val="21"/>
          <w:szCs w:val="21"/>
        </w:rPr>
        <w:t>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1"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2"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xml:space="preserve">. J Phys Act Health. </w:t>
      </w:r>
      <w:proofErr w:type="gramStart"/>
      <w:r w:rsidRPr="00324237">
        <w:rPr>
          <w:rFonts w:ascii="Arial" w:eastAsia="Times New Roman" w:hAnsi="Arial" w:cs="Arial"/>
          <w:sz w:val="21"/>
          <w:szCs w:val="21"/>
        </w:rPr>
        <w:t>2019;16:679</w:t>
      </w:r>
      <w:proofErr w:type="gramEnd"/>
      <w:r w:rsidRPr="00324237">
        <w:rPr>
          <w:rFonts w:ascii="Arial" w:eastAsia="Times New Roman" w:hAnsi="Arial" w:cs="Arial"/>
          <w:sz w:val="21"/>
          <w:szCs w:val="21"/>
        </w:rPr>
        <w:t>-697.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3"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4"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5"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6"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7" w:tgtFrame="_blank" w:history="1">
        <w:r w:rsidRPr="00324237">
          <w:rPr>
            <w:rFonts w:ascii="Arial" w:eastAsia="Times New Roman" w:hAnsi="Arial" w:cs="Arial"/>
            <w:color w:val="0000FF"/>
            <w:sz w:val="21"/>
            <w:szCs w:val="21"/>
            <w:u w:val="single"/>
            <w:bdr w:val="none" w:sz="0" w:space="0" w:color="auto" w:frame="1"/>
          </w:rPr>
          <w:t xml:space="preserve">Results from </w:t>
        </w:r>
        <w:r w:rsidRPr="00324237">
          <w:rPr>
            <w:rFonts w:ascii="Arial" w:eastAsia="Times New Roman" w:hAnsi="Arial" w:cs="Arial"/>
            <w:color w:val="0000FF"/>
            <w:sz w:val="21"/>
            <w:szCs w:val="21"/>
            <w:u w:val="single"/>
            <w:bdr w:val="none" w:sz="0" w:space="0" w:color="auto" w:frame="1"/>
          </w:rPr>
          <w:lastRenderedPageBreak/>
          <w:t>Canada’s 2018 Report Card on Physical Activity for Children and Youth</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8"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9"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50"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1"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2"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3"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4"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5"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6"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7"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8"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9" w:tgtFrame="_blank" w:history="1">
        <w:r w:rsidRPr="00324237">
          <w:rPr>
            <w:rFonts w:ascii="Arial" w:eastAsia="Times New Roman" w:hAnsi="Arial" w:cs="Arial"/>
            <w:color w:val="0000FF"/>
            <w:sz w:val="21"/>
            <w:szCs w:val="21"/>
            <w:u w:val="single"/>
            <w:bdr w:val="none" w:sz="0" w:space="0" w:color="auto" w:frame="1"/>
          </w:rPr>
          <w:t xml:space="preserve">A cross-sectional study exploring the relationship between age, gender, and physical </w:t>
        </w:r>
        <w:r w:rsidRPr="00324237">
          <w:rPr>
            <w:rFonts w:ascii="Arial" w:eastAsia="Times New Roman" w:hAnsi="Arial" w:cs="Arial"/>
            <w:color w:val="0000FF"/>
            <w:sz w:val="21"/>
            <w:szCs w:val="21"/>
            <w:u w:val="single"/>
            <w:bdr w:val="none" w:sz="0" w:space="0" w:color="auto" w:frame="1"/>
          </w:rPr>
          <w:lastRenderedPageBreak/>
          <w:t>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60"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1"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2"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3"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4"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5"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xml:space="preserve">. Physiol Behav. </w:t>
      </w:r>
      <w:proofErr w:type="gramStart"/>
      <w:r w:rsidRPr="00324237">
        <w:rPr>
          <w:rFonts w:ascii="Arial" w:eastAsia="Times New Roman" w:hAnsi="Arial" w:cs="Arial"/>
          <w:sz w:val="21"/>
          <w:szCs w:val="21"/>
        </w:rPr>
        <w:t>2018;194:394</w:t>
      </w:r>
      <w:proofErr w:type="gramEnd"/>
      <w:r w:rsidRPr="00324237">
        <w:rPr>
          <w:rFonts w:ascii="Arial" w:eastAsia="Times New Roman" w:hAnsi="Arial" w:cs="Arial"/>
          <w:sz w:val="21"/>
          <w:szCs w:val="21"/>
        </w:rPr>
        <w:t>-400.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6"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xml:space="preserve">. Appetite. </w:t>
      </w:r>
      <w:proofErr w:type="gramStart"/>
      <w:r w:rsidRPr="00324237">
        <w:rPr>
          <w:rFonts w:ascii="Arial" w:eastAsia="Times New Roman" w:hAnsi="Arial" w:cs="Arial"/>
          <w:sz w:val="21"/>
          <w:szCs w:val="21"/>
        </w:rPr>
        <w:t>2018;127:266</w:t>
      </w:r>
      <w:proofErr w:type="gramEnd"/>
      <w:r w:rsidRPr="00324237">
        <w:rPr>
          <w:rFonts w:ascii="Arial" w:eastAsia="Times New Roman" w:hAnsi="Arial" w:cs="Arial"/>
          <w:sz w:val="21"/>
          <w:szCs w:val="21"/>
        </w:rPr>
        <w:t>-273.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7"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xml:space="preserve">. Obes Sci Pract. </w:t>
      </w:r>
      <w:proofErr w:type="gramStart"/>
      <w:r w:rsidRPr="00324237">
        <w:rPr>
          <w:rFonts w:ascii="Arial" w:eastAsia="Times New Roman" w:hAnsi="Arial" w:cs="Arial"/>
          <w:sz w:val="21"/>
          <w:szCs w:val="21"/>
        </w:rPr>
        <w:t>2018;4:229</w:t>
      </w:r>
      <w:proofErr w:type="gramEnd"/>
      <w:r w:rsidRPr="00324237">
        <w:rPr>
          <w:rFonts w:ascii="Arial" w:eastAsia="Times New Roman" w:hAnsi="Arial" w:cs="Arial"/>
          <w:sz w:val="21"/>
          <w:szCs w:val="21"/>
        </w:rPr>
        <w:t>-237.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8"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xml:space="preserve">. Pediatr Obes. </w:t>
      </w:r>
      <w:proofErr w:type="gramStart"/>
      <w:r w:rsidRPr="00324237">
        <w:rPr>
          <w:rFonts w:ascii="Arial" w:eastAsia="Times New Roman" w:hAnsi="Arial" w:cs="Arial"/>
          <w:sz w:val="21"/>
          <w:szCs w:val="21"/>
        </w:rPr>
        <w:t>2018;13:450</w:t>
      </w:r>
      <w:proofErr w:type="gramEnd"/>
      <w:r w:rsidRPr="00324237">
        <w:rPr>
          <w:rFonts w:ascii="Arial" w:eastAsia="Times New Roman" w:hAnsi="Arial" w:cs="Arial"/>
          <w:sz w:val="21"/>
          <w:szCs w:val="21"/>
        </w:rPr>
        <w:t>-457.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9"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xml:space="preserve">. Sleep Health. </w:t>
      </w:r>
      <w:proofErr w:type="gramStart"/>
      <w:r w:rsidRPr="00324237">
        <w:rPr>
          <w:rFonts w:ascii="Arial" w:eastAsia="Times New Roman" w:hAnsi="Arial" w:cs="Arial"/>
          <w:sz w:val="21"/>
          <w:szCs w:val="21"/>
        </w:rPr>
        <w:t>2018;4:87</w:t>
      </w:r>
      <w:proofErr w:type="gramEnd"/>
      <w:r w:rsidRPr="00324237">
        <w:rPr>
          <w:rFonts w:ascii="Arial" w:eastAsia="Times New Roman" w:hAnsi="Arial" w:cs="Arial"/>
          <w:sz w:val="21"/>
          <w:szCs w:val="21"/>
        </w:rPr>
        <w:t>-95.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70"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1"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2"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3"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4"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xml:space="preserve">. J Phys Act Health. 2016;13 Suppl </w:t>
      </w:r>
      <w:proofErr w:type="gramStart"/>
      <w:r w:rsidRPr="00324237">
        <w:rPr>
          <w:rFonts w:ascii="Arial" w:eastAsia="Times New Roman" w:hAnsi="Arial" w:cs="Arial"/>
          <w:sz w:val="21"/>
          <w:szCs w:val="21"/>
        </w:rPr>
        <w:t>2:S</w:t>
      </w:r>
      <w:proofErr w:type="gramEnd"/>
      <w:r w:rsidRPr="00324237">
        <w:rPr>
          <w:rFonts w:ascii="Arial" w:eastAsia="Times New Roman" w:hAnsi="Arial" w:cs="Arial"/>
          <w:sz w:val="21"/>
          <w:szCs w:val="21"/>
        </w:rPr>
        <w:t>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5"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6"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xml:space="preserve">. Pediatr Obes. </w:t>
      </w:r>
      <w:proofErr w:type="gramStart"/>
      <w:r w:rsidRPr="00324237">
        <w:rPr>
          <w:rFonts w:ascii="Arial" w:eastAsia="Times New Roman" w:hAnsi="Arial" w:cs="Arial"/>
          <w:sz w:val="21"/>
          <w:szCs w:val="21"/>
        </w:rPr>
        <w:t>2016;12:439</w:t>
      </w:r>
      <w:proofErr w:type="gramEnd"/>
      <w:r w:rsidRPr="00324237">
        <w:rPr>
          <w:rFonts w:ascii="Arial" w:eastAsia="Times New Roman" w:hAnsi="Arial" w:cs="Arial"/>
          <w:sz w:val="21"/>
          <w:szCs w:val="21"/>
        </w:rPr>
        <w:t>-</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7"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8"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xml:space="preserve">. J Phys Act Health. 2016;13 Suppl </w:t>
      </w:r>
      <w:proofErr w:type="gramStart"/>
      <w:r w:rsidRPr="00324237">
        <w:rPr>
          <w:rFonts w:ascii="Arial" w:eastAsia="Times New Roman" w:hAnsi="Arial" w:cs="Arial"/>
          <w:sz w:val="21"/>
          <w:szCs w:val="21"/>
        </w:rPr>
        <w:t>2:S</w:t>
      </w:r>
      <w:proofErr w:type="gramEnd"/>
      <w:r w:rsidRPr="00324237">
        <w:rPr>
          <w:rFonts w:ascii="Arial" w:eastAsia="Times New Roman" w:hAnsi="Arial" w:cs="Arial"/>
          <w:sz w:val="21"/>
          <w:szCs w:val="21"/>
        </w:rPr>
        <w:t>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9"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80"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xml:space="preserve">. Int J Environ Res Public Health. </w:t>
      </w:r>
      <w:proofErr w:type="gramStart"/>
      <w:r w:rsidRPr="00324237">
        <w:rPr>
          <w:rFonts w:ascii="Arial" w:eastAsia="Times New Roman" w:hAnsi="Arial" w:cs="Arial"/>
          <w:sz w:val="21"/>
          <w:szCs w:val="21"/>
        </w:rPr>
        <w:t>2014;11:6009</w:t>
      </w:r>
      <w:proofErr w:type="gramEnd"/>
      <w:r w:rsidRPr="00324237">
        <w:rPr>
          <w:rFonts w:ascii="Arial" w:eastAsia="Times New Roman" w:hAnsi="Arial" w:cs="Arial"/>
          <w:sz w:val="21"/>
          <w:szCs w:val="21"/>
        </w:rPr>
        <w:t>-</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1"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2"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3"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lastRenderedPageBreak/>
        <w:t>Barnes JD</w:t>
      </w:r>
      <w:r w:rsidRPr="00324237">
        <w:rPr>
          <w:rFonts w:ascii="Arial" w:eastAsia="Times New Roman" w:hAnsi="Arial" w:cs="Arial"/>
          <w:sz w:val="21"/>
          <w:szCs w:val="21"/>
        </w:rPr>
        <w:t>, Colley RC, Borghese M, Janson K, Fink A, Tremblay MS. </w:t>
      </w:r>
      <w:hyperlink r:id="rId84"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5"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6"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7"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8"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9"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90"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1"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2"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proofErr w:type="gramStart"/>
      <w:r>
        <w:rPr>
          <w:rFonts w:ascii="Arial" w:hAnsi="Arial" w:cs="Arial"/>
          <w:b/>
          <w:bCs/>
          <w:sz w:val="24"/>
          <w:szCs w:val="24"/>
        </w:rPr>
        <w:t>NON REFEREED</w:t>
      </w:r>
      <w:proofErr w:type="gramEnd"/>
      <w:r>
        <w:rPr>
          <w:rFonts w:ascii="Arial" w:hAnsi="Arial" w:cs="Arial"/>
          <w:b/>
          <w:bCs/>
          <w:sz w:val="24"/>
          <w:szCs w:val="24"/>
        </w:rPr>
        <w:t xml:space="preserve">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3"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4"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5"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6"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7"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8"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9"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100"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lastRenderedPageBreak/>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1"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3EAE"/>
    <w:rsid w:val="000E7CFC"/>
    <w:rsid w:val="00127338"/>
    <w:rsid w:val="00145818"/>
    <w:rsid w:val="001565AD"/>
    <w:rsid w:val="0017456F"/>
    <w:rsid w:val="00194CCA"/>
    <w:rsid w:val="001B0697"/>
    <w:rsid w:val="001E285F"/>
    <w:rsid w:val="001F1944"/>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0C1D"/>
    <w:rsid w:val="003D5F9A"/>
    <w:rsid w:val="003E410B"/>
    <w:rsid w:val="003E482E"/>
    <w:rsid w:val="003E687E"/>
    <w:rsid w:val="00430F96"/>
    <w:rsid w:val="004360D3"/>
    <w:rsid w:val="00452E5F"/>
    <w:rsid w:val="00454F3E"/>
    <w:rsid w:val="0047436B"/>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2A1A"/>
    <w:rsid w:val="00C94777"/>
    <w:rsid w:val="00CC4A16"/>
    <w:rsid w:val="00CF302E"/>
    <w:rsid w:val="00CF6712"/>
    <w:rsid w:val="00D0305A"/>
    <w:rsid w:val="00D34153"/>
    <w:rsid w:val="00D36BBB"/>
    <w:rsid w:val="00D56D0C"/>
    <w:rsid w:val="00D67EA8"/>
    <w:rsid w:val="00D91A4C"/>
    <w:rsid w:val="00DA0E89"/>
    <w:rsid w:val="00DB361F"/>
    <w:rsid w:val="00DE0EC5"/>
    <w:rsid w:val="00DE16F0"/>
    <w:rsid w:val="00DE1BE8"/>
    <w:rsid w:val="00E91650"/>
    <w:rsid w:val="00EB73F9"/>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plos.org/plosone/article?id=10.1371/journal.pone.0243841" TargetMode="External"/><Relationship Id="rId21" Type="http://schemas.openxmlformats.org/officeDocument/2006/relationships/hyperlink" Target="https://www.haloresearch.ca/dr-mark-tremblay" TargetMode="External"/><Relationship Id="rId42" Type="http://schemas.openxmlformats.org/officeDocument/2006/relationships/hyperlink" Target="https://www.ncbi.nlm.nih.gov/pubmed/31412317" TargetMode="External"/><Relationship Id="rId47" Type="http://schemas.openxmlformats.org/officeDocument/2006/relationships/hyperlink" Target="https://www.ncbi.nlm.nih.gov/pubmed/30475104" TargetMode="External"/><Relationship Id="rId63" Type="http://schemas.openxmlformats.org/officeDocument/2006/relationships/hyperlink" Target="https://www.ncbi.nlm.nih.gov/pubmed/30268792" TargetMode="External"/><Relationship Id="rId68" Type="http://schemas.openxmlformats.org/officeDocument/2006/relationships/hyperlink" Target="https://www.ncbi.nlm.nih.gov/pubmed/29573239" TargetMode="External"/><Relationship Id="rId84" Type="http://schemas.openxmlformats.org/officeDocument/2006/relationships/hyperlink" Target="https://www.ncbi.nlm.nih.gov/pmc/articles/PMC3680251/" TargetMode="External"/><Relationship Id="rId89" Type="http://schemas.openxmlformats.org/officeDocument/2006/relationships/hyperlink" Target="http://www.ncbi.nlm.nih.gov/pubmed/18641732" TargetMode="External"/><Relationship Id="rId16" Type="http://schemas.openxmlformats.org/officeDocument/2006/relationships/hyperlink" Target="https://www.capl-eclp.ca" TargetMode="External"/><Relationship Id="rId11" Type="http://schemas.openxmlformats.org/officeDocument/2006/relationships/hyperlink" Target="https://613apps.ca/data-dictionary-builder" TargetMode="External"/><Relationship Id="rId32" Type="http://schemas.openxmlformats.org/officeDocument/2006/relationships/hyperlink" Target="https://www.mdpi.com/1660-4601/17/16/5997/htm" TargetMode="External"/><Relationship Id="rId37" Type="http://schemas.openxmlformats.org/officeDocument/2006/relationships/hyperlink" Target="https://www.ncbi.nlm.nih.gov/pubmed/31827368" TargetMode="External"/><Relationship Id="rId53" Type="http://schemas.openxmlformats.org/officeDocument/2006/relationships/hyperlink" Target="https://bmcpublichealth.biomedcentral.com/track/pdf/10.1186/s12889-018-5895-6" TargetMode="External"/><Relationship Id="rId58" Type="http://schemas.openxmlformats.org/officeDocument/2006/relationships/hyperlink" Target="https://bmcpublichealth.biomedcentral.com/track/pdf/10.1186/s12889-018-5902-y" TargetMode="External"/><Relationship Id="rId74" Type="http://schemas.openxmlformats.org/officeDocument/2006/relationships/hyperlink" Target="http://journals.humankinetics.com/doi/pdf/10.1123/jpah.2016-0300" TargetMode="External"/><Relationship Id="rId79" Type="http://schemas.openxmlformats.org/officeDocument/2006/relationships/hyperlink" Target="http://www.mdpi.com/1660-4601/12/6/6475" TargetMode="External"/><Relationship Id="rId102" Type="http://schemas.openxmlformats.org/officeDocument/2006/relationships/fontTable" Target="fontTable.xml"/><Relationship Id="rId5" Type="http://schemas.openxmlformats.org/officeDocument/2006/relationships/hyperlink" Target="file:///C:\Users\Joel\Downloads\j@barnzilla.ca" TargetMode="External"/><Relationship Id="rId90" Type="http://schemas.openxmlformats.org/officeDocument/2006/relationships/hyperlink" Target="http://www.ncbi.nlm.nih.gov/pubmed/17473766" TargetMode="External"/><Relationship Id="rId95" Type="http://schemas.openxmlformats.org/officeDocument/2006/relationships/hyperlink" Target="https://participaction.cdn.prismic.io/participaction%2F38570bed-b325-4fc8-8855-f15c9aebac12_2018_participaction_report_card_-_full_report_0.pdf" TargetMode="External"/><Relationship Id="rId22" Type="http://schemas.openxmlformats.org/officeDocument/2006/relationships/hyperlink" Target="https://pubmed.ncbi.nlm.nih.gov/35648742/" TargetMode="External"/><Relationship Id="rId27" Type="http://schemas.openxmlformats.org/officeDocument/2006/relationships/hyperlink" Target="https://pubmed.ncbi.nlm.nih.gov/33086910/" TargetMode="External"/><Relationship Id="rId43" Type="http://schemas.openxmlformats.org/officeDocument/2006/relationships/hyperlink" Target="https://www.ncbi.nlm.nih.gov/pubmed/31413180" TargetMode="External"/><Relationship Id="rId48" Type="http://schemas.openxmlformats.org/officeDocument/2006/relationships/hyperlink" Target="https://www.ncbi.nlm.nih.gov/pubmed/30475136" TargetMode="External"/><Relationship Id="rId64" Type="http://schemas.openxmlformats.org/officeDocument/2006/relationships/hyperlink" Target="https://www.ncbi.nlm.nih.gov/pubmed/30067796" TargetMode="External"/><Relationship Id="rId69" Type="http://schemas.openxmlformats.org/officeDocument/2006/relationships/hyperlink" Target="http://www.sciencedirect.com/science/article/pii/S2352721817302218" TargetMode="External"/><Relationship Id="rId80" Type="http://schemas.openxmlformats.org/officeDocument/2006/relationships/hyperlink" Target="http://www.mdpi.com/1660-4601/11/6/6009" TargetMode="External"/><Relationship Id="rId85" Type="http://schemas.openxmlformats.org/officeDocument/2006/relationships/hyperlink" Target="http://www.ncbi.nlm.nih.gov/pubmed/23668759"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25" Type="http://schemas.openxmlformats.org/officeDocument/2006/relationships/hyperlink" Target="https://www.sciencedirect.com/science/article/abs/pii/S1755296621000429" TargetMode="External"/><Relationship Id="rId33" Type="http://schemas.openxmlformats.org/officeDocument/2006/relationships/hyperlink" Target="https://pubmed.ncbi.nlm.nih.gov/32636889/" TargetMode="External"/><Relationship Id="rId38" Type="http://schemas.openxmlformats.org/officeDocument/2006/relationships/hyperlink" Target="https://ijbnpa.biomedcentral.com/track/pdf/10.1186/s12966-019-0862-x" TargetMode="External"/><Relationship Id="rId46" Type="http://schemas.openxmlformats.org/officeDocument/2006/relationships/hyperlink" Target="https://www.ncbi.nlm.nih.gov/pubmed/30475144" TargetMode="External"/><Relationship Id="rId59" Type="http://schemas.openxmlformats.org/officeDocument/2006/relationships/hyperlink" Target="https://bmcpublichealth.biomedcentral.com/track/pdf/10.1186/s12889-018-5893-8" TargetMode="External"/><Relationship Id="rId67" Type="http://schemas.openxmlformats.org/officeDocument/2006/relationships/hyperlink" Target="https://onlinelibrary.wiley.com/doi/10.1002/osp4.271" TargetMode="External"/><Relationship Id="rId103" Type="http://schemas.openxmlformats.org/officeDocument/2006/relationships/theme" Target="theme/theme1.xml"/><Relationship Id="rId20" Type="http://schemas.openxmlformats.org/officeDocument/2006/relationships/hyperlink" Target="https://harvest.usask.ca/handle/10388/etd-01082004-074053" TargetMode="External"/><Relationship Id="rId41" Type="http://schemas.openxmlformats.org/officeDocument/2006/relationships/hyperlink" Target="https://www.ncbi.nlm.nih.gov/pubmed/31557272" TargetMode="External"/><Relationship Id="rId54" Type="http://schemas.openxmlformats.org/officeDocument/2006/relationships/hyperlink" Target="https://bmcpublichealth.biomedcentral.com/track/pdf/10.1186/s12889-018-5899-2" TargetMode="External"/><Relationship Id="rId62" Type="http://schemas.openxmlformats.org/officeDocument/2006/relationships/hyperlink" Target="https://bmcpublichealth.biomedcentral.com/track/pdf/10.1186/s12889-018-5891-x" TargetMode="External"/><Relationship Id="rId70" Type="http://schemas.openxmlformats.org/officeDocument/2006/relationships/hyperlink" Target="https://bmcpublichealth.biomedcentral.com/articles/10.1186/s12889-017-4859-6" TargetMode="External"/><Relationship Id="rId75" Type="http://schemas.openxmlformats.org/officeDocument/2006/relationships/hyperlink" Target="https://www.ncbi.nlm.nih.gov/pubmed/28252380" TargetMode="External"/><Relationship Id="rId83" Type="http://schemas.openxmlformats.org/officeDocument/2006/relationships/hyperlink" Target="http://www.ncbi.nlm.nih.gov/pubmed/24495826" TargetMode="External"/><Relationship Id="rId88" Type="http://schemas.openxmlformats.org/officeDocument/2006/relationships/hyperlink" Target="http://www.ncbi.nlm.nih.gov/pubmed/19927029" TargetMode="External"/><Relationship Id="rId91" Type="http://schemas.openxmlformats.org/officeDocument/2006/relationships/hyperlink" Target="http://journals.humankinetics.com/doi/abs/10.1123/jpah.2.3.366?journalCode=jpah" TargetMode="External"/><Relationship Id="rId96" Type="http://schemas.openxmlformats.org/officeDocument/2006/relationships/hyperlink" Target="https://participaction.cdn.prismic.io/participaction%2F89ba550e-5e70-4b17-96a0-113936d679e1_participaction-2016-report-card-are-kids-too-tired-to-move-highlight.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pubmed.ncbi.nlm.nih.gov/35023210/" TargetMode="External"/><Relationship Id="rId28" Type="http://schemas.openxmlformats.org/officeDocument/2006/relationships/hyperlink" Target="https://www.mdpi.com/1660-4601/18/2/699/htm" TargetMode="External"/><Relationship Id="rId36" Type="http://schemas.openxmlformats.org/officeDocument/2006/relationships/hyperlink" Target="https://journals.plos.org/plosone/article?id=10.1371/journal.pone.0228592" TargetMode="External"/><Relationship Id="rId49" Type="http://schemas.openxmlformats.org/officeDocument/2006/relationships/hyperlink" Target="https://www.ncbi.nlm.nih.gov/pubmed/30452869" TargetMode="External"/><Relationship Id="rId57" Type="http://schemas.openxmlformats.org/officeDocument/2006/relationships/hyperlink" Target="https://bmcpublichealth.biomedcentral.com/track/pdf/10.1186/s12889-018-5894-7" TargetMode="External"/><Relationship Id="rId10" Type="http://schemas.openxmlformats.org/officeDocument/2006/relationships/hyperlink" Target="https://github.com/StatCan/EpiSim" TargetMode="External"/><Relationship Id="rId31" Type="http://schemas.openxmlformats.org/officeDocument/2006/relationships/hyperlink" Target="https://pubmed.ncbi.nlm.nih.gov/33069581/" TargetMode="External"/><Relationship Id="rId44" Type="http://schemas.openxmlformats.org/officeDocument/2006/relationships/hyperlink" Target="https://www.ncbi.nlm.nih.gov/pubmed/31399049" TargetMode="External"/><Relationship Id="rId52" Type="http://schemas.openxmlformats.org/officeDocument/2006/relationships/hyperlink" Target="https://bmcpublichealth.biomedcentral.com/track/pdf/10.1186/s12889-018-5898-3" TargetMode="External"/><Relationship Id="rId60" Type="http://schemas.openxmlformats.org/officeDocument/2006/relationships/hyperlink" Target="https://bmcpublichealth.biomedcentral.com/track/pdf/10.1186/s12889-018-5892-9" TargetMode="External"/><Relationship Id="rId65" Type="http://schemas.openxmlformats.org/officeDocument/2006/relationships/hyperlink" Target="https://www.ncbi.nlm.nih.gov/pubmed/29913228" TargetMode="External"/><Relationship Id="rId73" Type="http://schemas.openxmlformats.org/officeDocument/2006/relationships/hyperlink" Target="https://academic.oup.com/pch/article-abstract/22/1/17/3096112/Increasing-Canadian-paediatricians-awareness-and?redirectedFrom=fulltext" TargetMode="External"/><Relationship Id="rId78" Type="http://schemas.openxmlformats.org/officeDocument/2006/relationships/hyperlink" Target="http://journals.humankinetics.com/doi/pdf/10.1123/jpah.2016-0594" TargetMode="External"/><Relationship Id="rId81" Type="http://schemas.openxmlformats.org/officeDocument/2006/relationships/hyperlink" Target="http://journals.humankinetics.com/AfcStyle/DocumentDownload.cfm?DType=DocumentItem&amp;Document=04%20Gray%20S26%2DS32ej%2Epdf" TargetMode="External"/><Relationship Id="rId86" Type="http://schemas.openxmlformats.org/officeDocument/2006/relationships/hyperlink" Target="http://www.ncbi.nlm.nih.gov/pubmed/22554118" TargetMode="External"/><Relationship Id="rId94" Type="http://schemas.openxmlformats.org/officeDocument/2006/relationships/hyperlink" Target="https://participaction.cdn.prismic.io/participaction/f6854240-ef7c-448c-ae5c-5634c41a0170_2020_Report_Card_Children_and_Youth_Full_Report.pdf" TargetMode="External"/><Relationship Id="rId99" Type="http://schemas.openxmlformats.org/officeDocument/2006/relationships/hyperlink" Target="https://participaction.cdn.prismic.io/participaction%2F5f01dc16-de46-4fb3-ba1d-c340a8ef9e32_participaction-2013-report-card-unhealthy-habits-full.pdf" TargetMode="External"/><Relationship Id="rId101" Type="http://schemas.openxmlformats.org/officeDocument/2006/relationships/hyperlink" Target="https://participaction.cdn.prismic.io/participaction%2F41b12c76-5708-43e7-8af6-2dc407cc65c6_participaction-2011-report-card-afterschoolactivity-full.pdf" TargetMode="Externa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www.ncbi.nlm.nih.gov/pubmed/31661004" TargetMode="External"/><Relationship Id="rId34" Type="http://schemas.openxmlformats.org/officeDocument/2006/relationships/hyperlink" Target="https://pubmed.ncbi.nlm.nih.gov/32477417/" TargetMode="External"/><Relationship Id="rId50" Type="http://schemas.openxmlformats.org/officeDocument/2006/relationships/hyperlink" Target="https://bmcpublichealth.biomedcentral.com/track/pdf/10.1186/s12889-018-5897-4" TargetMode="External"/><Relationship Id="rId55" Type="http://schemas.openxmlformats.org/officeDocument/2006/relationships/hyperlink" Target="https://bmcpublichealth.biomedcentral.com/track/pdf/10.1186/s12889-018-5900-0" TargetMode="External"/><Relationship Id="rId76" Type="http://schemas.openxmlformats.org/officeDocument/2006/relationships/hyperlink" Target="http://www.ncbi.nlm.nih.gov/pubmed/27238202" TargetMode="External"/><Relationship Id="rId97" Type="http://schemas.openxmlformats.org/officeDocument/2006/relationships/hyperlink" Target="https://participaction.cdn.prismic.io/participaction%2F61cf55e8-c1c0-42c7-ba6b-1480fd2c29b9_participaction-2015-report-card-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journals.lww.com/acsm-tj/Fulltext/2017/09010/The_Ubiquity_of_the_Screen___An_Overview_of_the.1.aspx" TargetMode="External"/><Relationship Id="rId92" Type="http://schemas.openxmlformats.org/officeDocument/2006/relationships/hyperlink" Target="http://www.ncbi.nlm.nih.gov/pubmed/16015137" TargetMode="External"/><Relationship Id="rId2" Type="http://schemas.openxmlformats.org/officeDocument/2006/relationships/styles" Target="styles.xml"/><Relationship Id="rId29" Type="http://schemas.openxmlformats.org/officeDocument/2006/relationships/hyperlink" Target="https://pubmed.ncbi.nlm.nih.gov/32570211/" TargetMode="External"/><Relationship Id="rId24" Type="http://schemas.openxmlformats.org/officeDocument/2006/relationships/hyperlink" Target="https://pubmed.ncbi.nlm.nih.gov/34836880/" TargetMode="External"/><Relationship Id="rId40" Type="http://schemas.openxmlformats.org/officeDocument/2006/relationships/hyperlink" Target="https://www.ncbi.nlm.nih.gov/pubmed/31648413" TargetMode="External"/><Relationship Id="rId45" Type="http://schemas.openxmlformats.org/officeDocument/2006/relationships/hyperlink" Target="https://www.ncbi.nlm.nih.gov/pubmed/30475137" TargetMode="External"/><Relationship Id="rId66" Type="http://schemas.openxmlformats.org/officeDocument/2006/relationships/hyperlink" Target="https://www.ncbi.nlm.nih.gov/pubmed/29772291" TargetMode="External"/><Relationship Id="rId87" Type="http://schemas.openxmlformats.org/officeDocument/2006/relationships/hyperlink" Target="https://www.ncbi.nlm.nih.gov/pubmed/22540258/" TargetMode="External"/><Relationship Id="rId61" Type="http://schemas.openxmlformats.org/officeDocument/2006/relationships/hyperlink" Target="https://bmcpublichealth.biomedcentral.com/track/pdf/10.1186/s12889-018-5903-x" TargetMode="External"/><Relationship Id="rId82" Type="http://schemas.openxmlformats.org/officeDocument/2006/relationships/hyperlink" Target="http://journals.humankinetics.com/AfcStyle/DocumentDownload.cfm?DType=DocumentItem&amp;Document=02%20Tremplay%20Impact%20S3%2DS20ej%2Epdf"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35" Type="http://schemas.openxmlformats.org/officeDocument/2006/relationships/hyperlink" Target="https://www.sciencedirect.com/science/article/pii/S0747563220300662" TargetMode="External"/><Relationship Id="rId56" Type="http://schemas.openxmlformats.org/officeDocument/2006/relationships/hyperlink" Target="https://bmcpublichealth.biomedcentral.com/track/pdf/10.1186/s12889-018-5896-5" TargetMode="External"/><Relationship Id="rId77" Type="http://schemas.openxmlformats.org/officeDocument/2006/relationships/hyperlink" Target="http://www.ncbi.nlm.nih.gov/pubmed/26106940" TargetMode="External"/><Relationship Id="rId100" Type="http://schemas.openxmlformats.org/officeDocument/2006/relationships/hyperlink" Target="https://participaction.cdn.prismic.io/participaction%2F27bd4411-1b35-49b2-b79f-2e83c47a954a_participaction-2012-report-card-activeplayextinct-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bmcpublichealth.biomedcentral.com/track/pdf/10.1186/s12889-018-5901-z" TargetMode="External"/><Relationship Id="rId72" Type="http://schemas.openxmlformats.org/officeDocument/2006/relationships/hyperlink" Target="https://www.ncbi.nlm.nih.gov/pubmed/28599680" TargetMode="External"/><Relationship Id="rId93" Type="http://schemas.openxmlformats.org/officeDocument/2006/relationships/hyperlink" Target="https://www.statcan.gc.ca/en/data-science/network/ppe-demand" TargetMode="External"/><Relationship Id="rId98" Type="http://schemas.openxmlformats.org/officeDocument/2006/relationships/hyperlink" Target="https://participaction.cdn.prismic.io/participaction%2Fee5ca65b-fb34-4b24-9a24-170a319f681c_participaction-2014-report-card-canada-in-the-running-full.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9</Pages>
  <Words>5032</Words>
  <Characters>28684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24</cp:revision>
  <cp:lastPrinted>2022-06-01T18:24:00Z</cp:lastPrinted>
  <dcterms:created xsi:type="dcterms:W3CDTF">2021-11-29T14:31:00Z</dcterms:created>
  <dcterms:modified xsi:type="dcterms:W3CDTF">2022-06-02T11:46:00Z</dcterms:modified>
</cp:coreProperties>
</file>