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④ 인간-AI 협업을 위한 4계층 지속성 컨텍스트 아키텍처</w:t>
      </w:r>
    </w:p>
    <w:p>
      <w:pPr>
        <w:jc w:val="center"/>
      </w:pPr>
      <w:r>
        <w:rPr>
          <w:i/>
        </w:rPr>
        <w:t>작성일: 2026-06-29  |  작성자: 이한복 (barobogi)  |  버전: v0.1 초안</w:t>
      </w:r>
    </w:p>
    <w:p/>
    <w:p>
      <w:pPr>
        <w:pStyle w:val="Heading1"/>
      </w:pPr>
      <w:r>
        <w:t>1. 발명의 명칭</w:t>
      </w:r>
    </w:p>
    <w:p>
      <w:r>
        <w:rPr>
          <w:b/>
        </w:rPr>
        <w:t>④ 인간-AI 협업을 위한 4계층 지속성 컨텍스트 아키텍처</w:t>
      </w:r>
    </w:p>
    <w:p>
      <w:r>
        <w:t>(영문: Four-Layer Persistent Context Architecture for Human-AI Collaboration)</w:t>
      </w:r>
    </w:p>
    <w:p>
      <w:pPr>
        <w:pStyle w:val="Heading1"/>
      </w:pPr>
      <w:r>
        <w:t>2. 기술 분야</w:t>
      </w:r>
    </w:p>
    <w:p>
      <w:r>
        <w:t>인간과 AI가 장기간 협업할 때 AI 세션 단절 문제를 해결하기 위해, 전역 규칙·기술 이력·재사용 코드·프로젝트 현황의 4계층으로 구성된 파일 시스템 기반 컨텍스트 관리 아키텍처에 관한 것.</w:t>
      </w:r>
    </w:p>
    <w:p>
      <w:pPr>
        <w:pStyle w:val="Heading1"/>
      </w:pPr>
      <w:r>
        <w:t>3. 발명의 배경</w:t>
      </w:r>
    </w:p>
    <w:p>
      <w:r>
        <w:t>AI 어시스턴트는 세션마다 초기화되어 이전 작업 맥락을 잃는다. 기존 해결책(단일 규칙 파일, RAG 등)은 계층 구조 없이 모든 정보를 혼재시켜 관리 효율이 낮고, 재사용 가능한 지식의 체계적 축적이 어렵다.</w:t>
      </w:r>
    </w:p>
    <w:p>
      <w:pPr>
        <w:pStyle w:val="Heading1"/>
      </w:pPr>
      <w:r>
        <w:t>4. 발명의 목적</w:t>
      </w:r>
    </w:p>
    <w:p>
      <w:r>
        <w:t>1. AI 세션 단절 문제를 4계층 파일 구조로 체계적 해결</w:t>
      </w:r>
    </w:p>
    <w:p>
      <w:r>
        <w:t>2. 계층 간 승격(promotion) 메커니즘으로 지식 자산 누적</w:t>
      </w:r>
    </w:p>
    <w:p>
      <w:r>
        <w:t>3. 다수의 AI 에이전트가 동일 컨텍스트를 공유하는 협업 구조 실현</w:t>
      </w:r>
    </w:p>
    <w:p>
      <w:pPr>
        <w:pStyle w:val="Heading1"/>
      </w:pPr>
      <w:r>
        <w:t>5. 핵심 구성요소</w:t>
      </w:r>
    </w:p>
    <w:p>
      <w:r>
        <w:t>Layer 0: 전역 규칙 파일 (모든 프로젝트 공통 적용)</w:t>
        <w:br/>
        <w:t xml:space="preserve">  ↓</w:t>
        <w:br/>
        <w:t>Layer 1: 기술 이력 저장소 (프로젝트별 개발 기술 기록)</w:t>
        <w:br/>
        <w:t xml:space="preserve">  ↓ (검증 후 승격)</w:t>
        <w:br/>
        <w:t>Layer 2: 재사용 코드 창고 (검증된 모듈 보관)</w:t>
        <w:br/>
        <w:t xml:space="preserve">  ↓</w:t>
        <w:br/>
        <w:t>Layer 3: 프로젝트 현황 파일 (세션 재시작 시 복원)</w:t>
      </w:r>
    </w:p>
    <w:p>
      <w:pPr>
        <w:pStyle w:val="Heading1"/>
      </w:pPr>
      <w:r>
        <w:t>6. 신규성 및 차별점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기존 기술</w:t>
            </w:r>
          </w:p>
        </w:tc>
        <w:tc>
          <w:tcPr>
            <w:tcW w:type="dxa" w:w="2880"/>
          </w:tcPr>
          <w:p>
            <w:r>
              <w:t>본 발명</w:t>
            </w:r>
          </w:p>
        </w:tc>
      </w:tr>
      <w:tr>
        <w:tc>
          <w:tcPr>
            <w:tcW w:type="dxa" w:w="2880"/>
          </w:tcPr>
          <w:p>
            <w:r>
              <w:t>계층 구조</w:t>
            </w:r>
          </w:p>
        </w:tc>
        <w:tc>
          <w:tcPr>
            <w:tcW w:type="dxa" w:w="2880"/>
          </w:tcPr>
          <w:p>
            <w:r>
              <w:t>없음 (단일 파일)</w:t>
            </w:r>
          </w:p>
        </w:tc>
        <w:tc>
          <w:tcPr>
            <w:tcW w:type="dxa" w:w="2880"/>
          </w:tcPr>
          <w:p>
            <w:r>
              <w:t>명시적 4계층 역할 분리</w:t>
            </w:r>
          </w:p>
        </w:tc>
      </w:tr>
      <w:tr>
        <w:tc>
          <w:tcPr>
            <w:tcW w:type="dxa" w:w="2880"/>
          </w:tcPr>
          <w:p>
            <w:r>
              <w:t>지식 축적</w:t>
            </w:r>
          </w:p>
        </w:tc>
        <w:tc>
          <w:tcPr>
            <w:tcW w:type="dxa" w:w="2880"/>
          </w:tcPr>
          <w:p>
            <w:r>
              <w:t>세션마다 소멸</w:t>
            </w:r>
          </w:p>
        </w:tc>
        <w:tc>
          <w:tcPr>
            <w:tcW w:type="dxa" w:w="2880"/>
          </w:tcPr>
          <w:p>
            <w:r>
              <w:t>계층 간 승격으로 영속화</w:t>
            </w:r>
          </w:p>
        </w:tc>
      </w:tr>
      <w:tr>
        <w:tc>
          <w:tcPr>
            <w:tcW w:type="dxa" w:w="2880"/>
          </w:tcPr>
          <w:p>
            <w:r>
              <w:t>재사용</w:t>
            </w:r>
          </w:p>
        </w:tc>
        <w:tc>
          <w:tcPr>
            <w:tcW w:type="dxa" w:w="2880"/>
          </w:tcPr>
          <w:p>
            <w:r>
              <w:t>수동 복사</w:t>
            </w:r>
          </w:p>
        </w:tc>
        <w:tc>
          <w:tcPr>
            <w:tcW w:type="dxa" w:w="2880"/>
          </w:tcPr>
          <w:p>
            <w:r>
              <w:t>레이어2 창고에서 자동 제안</w:t>
            </w:r>
          </w:p>
        </w:tc>
      </w:tr>
      <w:tr>
        <w:tc>
          <w:tcPr>
            <w:tcW w:type="dxa" w:w="2880"/>
          </w:tcPr>
          <w:p>
            <w:r>
              <w:t>적용 범위</w:t>
            </w:r>
          </w:p>
        </w:tc>
        <w:tc>
          <w:tcPr>
            <w:tcW w:type="dxa" w:w="2880"/>
          </w:tcPr>
          <w:p>
            <w:r>
              <w:t>단일 프로젝트</w:t>
            </w:r>
          </w:p>
        </w:tc>
        <w:tc>
          <w:tcPr>
            <w:tcW w:type="dxa" w:w="2880"/>
          </w:tcPr>
          <w:p>
            <w:r>
              <w:t>전체 프로젝트 공통 적용</w:t>
            </w:r>
          </w:p>
        </w:tc>
      </w:tr>
    </w:tbl>
    <w:p/>
    <w:p>
      <w:r>
        <w:rPr>
          <w:b/>
        </w:rPr>
        <w:t xml:space="preserve">핵심 청구항 후보: </w:t>
      </w:r>
      <w:r>
        <w:t>"전역 규칙, 기술 이력, 재사용 코드, 프로젝트 현황의 4계층으로 구성되며 계층 간 승격 메커니즘을 포함하는 파일 시스템 기반 인간-AI 협업 컨텍스트 관리 방법 및 시스템"</w:t>
      </w:r>
    </w:p>
    <w:p>
      <w:pPr>
        <w:pStyle w:val="Heading1"/>
      </w:pPr>
      <w:r>
        <w:t>7. 특허 가능성</w:t>
      </w:r>
    </w:p>
    <w:p>
      <w:r>
        <w:t>낮음~중간 — 추상적 아키텍처에 가까워 특허보다 방어적 공개(defensive publication)가 적합할 수 있음. 단, 파일 구조+자동화 도구+승격 메커니즘을 구체화하면 청구 가능성 있음.</w:t>
      </w:r>
    </w:p>
    <w:p>
      <w:pPr>
        <w:pStyle w:val="Heading1"/>
      </w:pPr>
      <w:r>
        <w:t>8. 활용 방안</w:t>
      </w:r>
    </w:p>
    <w:p>
      <w:r>
        <w:t>• AI 개발 환경 통합 도구 (IDE 플러그인)</w:t>
      </w:r>
    </w:p>
    <w:p>
      <w:r>
        <w:t>• 기업용 AI 에이전트 관리 플랫폼</w:t>
      </w:r>
    </w:p>
    <w:p>
      <w:r>
        <w:t>• AI 협업 프레임워크</w:t>
      </w:r>
    </w:p>
    <w:p/>
    <w:p>
      <w:r>
        <w:t>* 본 문서는 특허 출원을 위한 기초 개념 정리용이며, 법적 효력은 없습니다.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