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M.M</w:t>
      </w:r>
      <w:r w:rsidR="005943CC">
        <w:rPr>
          <w:rFonts w:ascii="Times New Roman" w:hAnsi="Times New Roman" w:cs="Times New Roman"/>
          <w:sz w:val="24"/>
          <w:szCs w:val="24"/>
        </w:rPr>
        <w:t>sc</w:t>
      </w:r>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2DE189F3" w:rsidR="00120171" w:rsidRDefault="00B00099" w:rsidP="00914E15">
      <w:pPr>
        <w:jc w:val="center"/>
        <w:rPr>
          <w:rFonts w:ascii="Times New Roman" w:hAnsi="Times New Roman" w:cs="Times New Roman"/>
          <w:sz w:val="24"/>
          <w:szCs w:val="24"/>
        </w:rPr>
      </w:pPr>
      <w:r>
        <w:rPr>
          <w:rFonts w:ascii="Times New Roman" w:hAnsi="Times New Roman" w:cs="Times New Roman"/>
          <w:sz w:val="24"/>
          <w:szCs w:val="24"/>
        </w:rPr>
        <w:t>October 11, 2021</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40A0FF1" w14:textId="77777777" w:rsidR="00771D42" w:rsidRPr="00771D42" w:rsidRDefault="00771D42" w:rsidP="00912441">
      <w:pPr>
        <w:pStyle w:val="Heading1"/>
      </w:pPr>
      <w:bookmarkStart w:id="0" w:name="_Toc84700012"/>
      <w:r w:rsidRPr="00771D42">
        <w:lastRenderedPageBreak/>
        <w:t>Acknowledgements</w:t>
      </w:r>
      <w:bookmarkEnd w:id="0"/>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591F71ED" w14:textId="1DF9D113" w:rsidR="00120171" w:rsidRPr="00771D42" w:rsidRDefault="00771D42" w:rsidP="004034BF">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sidR="004034BF">
        <w:rPr>
          <w:rFonts w:ascii="Times New Roman" w:hAnsi="Times New Roman" w:cs="Times New Roman"/>
          <w:sz w:val="24"/>
          <w:szCs w:val="24"/>
        </w:rPr>
        <w:t>my future wife Wendy Forster</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r w:rsidR="00291DF0">
        <w:rPr>
          <w:rFonts w:ascii="Times New Roman" w:hAnsi="Times New Roman" w:cs="Times New Roman"/>
          <w:sz w:val="24"/>
          <w:szCs w:val="24"/>
        </w:rPr>
        <w:t>Wendy has been very supportive of my newly discovered spiritual insight and beliefs as well as supporting me in my studies in Metaphysical Science while helping me raise my four children. I am also thankful for my children, Bobby, Leo, Jonathan and August, who all have been very patient with both my time away for studies and my discussions with them about my metaphysical world.</w:t>
      </w:r>
    </w:p>
    <w:p w14:paraId="73BDA1DB" w14:textId="3632989A" w:rsidR="00CD2BA1" w:rsidRPr="00687FE8" w:rsidRDefault="00771D42" w:rsidP="00687FE8">
      <w:pPr>
        <w:rPr>
          <w:rFonts w:ascii="Times New Roman" w:hAnsi="Times New Roman" w:cs="Times New Roman"/>
          <w:sz w:val="24"/>
          <w:szCs w:val="24"/>
        </w:rPr>
      </w:pPr>
      <w:r w:rsidRPr="00771D42">
        <w:rPr>
          <w:rFonts w:ascii="Times New Roman" w:hAnsi="Times New Roman" w:cs="Times New Roman"/>
          <w:sz w:val="24"/>
          <w:szCs w:val="24"/>
        </w:rPr>
        <w:br w:type="page"/>
      </w:r>
    </w:p>
    <w:bookmarkStart w:id="1" w:name="_Toc84700013"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cs="Times New Roman"/>
          <w:b/>
          <w:bCs/>
          <w:noProof/>
          <w:sz w:val="24"/>
          <w:szCs w:val="24"/>
        </w:rPr>
      </w:sdtEndPr>
      <w:sdtContent>
        <w:p w14:paraId="7943F6EE" w14:textId="4FCBCC93" w:rsidR="00687FE8" w:rsidRPr="00C22D78" w:rsidRDefault="00687FE8" w:rsidP="00C22D78">
          <w:pPr>
            <w:pStyle w:val="Heading1"/>
          </w:pPr>
          <w:r w:rsidRPr="00880A75">
            <w:t>Table of Contents</w:t>
          </w:r>
          <w:bookmarkEnd w:id="1"/>
        </w:p>
        <w:p w14:paraId="305D6746" w14:textId="3CD369AB" w:rsidR="003C5737" w:rsidRPr="00880A75" w:rsidRDefault="00687FE8">
          <w:pPr>
            <w:pStyle w:val="TOC1"/>
            <w:tabs>
              <w:tab w:val="right" w:leader="dot" w:pos="9350"/>
            </w:tabs>
            <w:rPr>
              <w:rFonts w:ascii="Times New Roman" w:eastAsiaTheme="minorEastAsia" w:hAnsi="Times New Roman" w:cs="Times New Roman"/>
              <w:noProof/>
              <w:sz w:val="24"/>
              <w:szCs w:val="24"/>
            </w:rPr>
          </w:pPr>
          <w:r w:rsidRPr="00880A75">
            <w:rPr>
              <w:rFonts w:ascii="Times New Roman" w:hAnsi="Times New Roman" w:cs="Times New Roman"/>
              <w:sz w:val="24"/>
              <w:szCs w:val="24"/>
            </w:rPr>
            <w:fldChar w:fldCharType="begin"/>
          </w:r>
          <w:r w:rsidRPr="00880A75">
            <w:rPr>
              <w:rFonts w:ascii="Times New Roman" w:hAnsi="Times New Roman" w:cs="Times New Roman"/>
              <w:sz w:val="24"/>
              <w:szCs w:val="24"/>
            </w:rPr>
            <w:instrText xml:space="preserve"> TOC \o "1-3" \h \z \u </w:instrText>
          </w:r>
          <w:r w:rsidRPr="00880A75">
            <w:rPr>
              <w:rFonts w:ascii="Times New Roman" w:hAnsi="Times New Roman" w:cs="Times New Roman"/>
              <w:sz w:val="24"/>
              <w:szCs w:val="24"/>
            </w:rPr>
            <w:fldChar w:fldCharType="separate"/>
          </w:r>
          <w:hyperlink w:anchor="_Toc84700012" w:history="1">
            <w:r w:rsidR="003C5737" w:rsidRPr="00880A75">
              <w:rPr>
                <w:rStyle w:val="Hyperlink"/>
                <w:rFonts w:ascii="Times New Roman" w:hAnsi="Times New Roman" w:cs="Times New Roman"/>
                <w:noProof/>
                <w:sz w:val="24"/>
                <w:szCs w:val="24"/>
              </w:rPr>
              <w:t>Acknowledgements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_Toc84700012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i</w:t>
            </w:r>
            <w:r w:rsidR="003C5737" w:rsidRPr="00880A75">
              <w:rPr>
                <w:rFonts w:ascii="Times New Roman" w:hAnsi="Times New Roman" w:cs="Times New Roman"/>
                <w:noProof/>
                <w:webHidden/>
                <w:sz w:val="24"/>
                <w:szCs w:val="24"/>
              </w:rPr>
              <w:fldChar w:fldCharType="end"/>
            </w:r>
          </w:hyperlink>
        </w:p>
        <w:p w14:paraId="0A4FAD38" w14:textId="43EAEA66"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13" w:history="1">
            <w:r w:rsidR="003C5737" w:rsidRPr="00880A75">
              <w:rPr>
                <w:rStyle w:val="Hyperlink"/>
                <w:rFonts w:ascii="Times New Roman" w:hAnsi="Times New Roman" w:cs="Times New Roman"/>
                <w:noProof/>
                <w:sz w:val="24"/>
                <w:szCs w:val="24"/>
              </w:rPr>
              <w:t>Table of Contents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_Toc84700013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ii</w:t>
            </w:r>
            <w:r w:rsidR="003C5737" w:rsidRPr="00880A75">
              <w:rPr>
                <w:rFonts w:ascii="Times New Roman" w:hAnsi="Times New Roman" w:cs="Times New Roman"/>
                <w:noProof/>
                <w:webHidden/>
                <w:sz w:val="24"/>
                <w:szCs w:val="24"/>
              </w:rPr>
              <w:fldChar w:fldCharType="end"/>
            </w:r>
          </w:hyperlink>
        </w:p>
        <w:p w14:paraId="2DB4E715" w14:textId="16C5B594"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14" w:history="1">
            <w:r w:rsidR="003C5737" w:rsidRPr="00880A75">
              <w:rPr>
                <w:rStyle w:val="Hyperlink"/>
                <w:rFonts w:ascii="Times New Roman" w:hAnsi="Times New Roman" w:cs="Times New Roman"/>
                <w:noProof/>
                <w:sz w:val="24"/>
                <w:szCs w:val="24"/>
              </w:rPr>
              <w:t>Table of Figures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_Toc84700014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i</w:t>
            </w:r>
            <w:r w:rsidR="003C5737" w:rsidRPr="00880A75">
              <w:rPr>
                <w:rFonts w:ascii="Times New Roman" w:hAnsi="Times New Roman" w:cs="Times New Roman"/>
                <w:noProof/>
                <w:webHidden/>
                <w:sz w:val="24"/>
                <w:szCs w:val="24"/>
              </w:rPr>
              <w:fldChar w:fldCharType="end"/>
            </w:r>
          </w:hyperlink>
        </w:p>
        <w:p w14:paraId="1011CAC7" w14:textId="6BD8ACD7"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15" w:history="1">
            <w:r w:rsidR="003C5737" w:rsidRPr="00880A75">
              <w:rPr>
                <w:rStyle w:val="Hyperlink"/>
                <w:rFonts w:ascii="Times New Roman" w:hAnsi="Times New Roman" w:cs="Times New Roman"/>
                <w:noProof/>
                <w:sz w:val="24"/>
                <w:szCs w:val="24"/>
              </w:rPr>
              <w:t>Introduction</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_Toc84700015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w:t>
            </w:r>
            <w:r w:rsidR="003C5737" w:rsidRPr="00880A75">
              <w:rPr>
                <w:rFonts w:ascii="Times New Roman" w:hAnsi="Times New Roman" w:cs="Times New Roman"/>
                <w:noProof/>
                <w:webHidden/>
                <w:sz w:val="24"/>
                <w:szCs w:val="24"/>
              </w:rPr>
              <w:fldChar w:fldCharType="end"/>
            </w:r>
          </w:hyperlink>
        </w:p>
        <w:p w14:paraId="159CE5F9" w14:textId="29441D69"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16" w:history="1">
            <w:r w:rsidR="003C5737" w:rsidRPr="00880A75">
              <w:rPr>
                <w:rStyle w:val="Hyperlink"/>
                <w:rFonts w:ascii="Times New Roman" w:hAnsi="Times New Roman" w:cs="Times New Roman"/>
                <w:noProof/>
                <w:sz w:val="24"/>
                <w:szCs w:val="24"/>
              </w:rPr>
              <w:t>Review of Literature</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_Toc84700016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4</w:t>
            </w:r>
            <w:r w:rsidR="003C5737" w:rsidRPr="00880A75">
              <w:rPr>
                <w:rFonts w:ascii="Times New Roman" w:hAnsi="Times New Roman" w:cs="Times New Roman"/>
                <w:noProof/>
                <w:webHidden/>
                <w:sz w:val="24"/>
                <w:szCs w:val="24"/>
              </w:rPr>
              <w:fldChar w:fldCharType="end"/>
            </w:r>
          </w:hyperlink>
        </w:p>
        <w:p w14:paraId="3F2F4558" w14:textId="30209C7A"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17" w:history="1">
            <w:r w:rsidR="003C5737" w:rsidRPr="00880A75">
              <w:rPr>
                <w:rStyle w:val="Hyperlink"/>
                <w:rFonts w:ascii="Times New Roman" w:hAnsi="Times New Roman" w:cs="Times New Roman"/>
                <w:noProof/>
                <w:sz w:val="24"/>
                <w:szCs w:val="24"/>
              </w:rPr>
              <w:t>Definitions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_Toc84700017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4</w:t>
            </w:r>
            <w:r w:rsidR="003C5737" w:rsidRPr="00880A75">
              <w:rPr>
                <w:rFonts w:ascii="Times New Roman" w:hAnsi="Times New Roman" w:cs="Times New Roman"/>
                <w:noProof/>
                <w:webHidden/>
                <w:sz w:val="24"/>
                <w:szCs w:val="24"/>
              </w:rPr>
              <w:fldChar w:fldCharType="end"/>
            </w:r>
          </w:hyperlink>
        </w:p>
        <w:p w14:paraId="13840A2D" w14:textId="0BAB40BD"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18" w:history="1">
            <w:r w:rsidR="003C5737" w:rsidRPr="00880A75">
              <w:rPr>
                <w:rStyle w:val="Hyperlink"/>
                <w:rFonts w:ascii="Times New Roman" w:hAnsi="Times New Roman" w:cs="Times New Roman"/>
                <w:noProof/>
                <w:sz w:val="24"/>
                <w:szCs w:val="24"/>
              </w:rPr>
              <w:t>History of Scientific Thought</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_Toc84700018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5</w:t>
            </w:r>
            <w:r w:rsidR="003C5737" w:rsidRPr="00880A75">
              <w:rPr>
                <w:rFonts w:ascii="Times New Roman" w:hAnsi="Times New Roman" w:cs="Times New Roman"/>
                <w:noProof/>
                <w:webHidden/>
                <w:sz w:val="24"/>
                <w:szCs w:val="24"/>
              </w:rPr>
              <w:fldChar w:fldCharType="end"/>
            </w:r>
          </w:hyperlink>
        </w:p>
        <w:p w14:paraId="4B872595" w14:textId="4D6D2BF6"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19" w:history="1">
            <w:r w:rsidR="003C5737" w:rsidRPr="00880A75">
              <w:rPr>
                <w:rStyle w:val="Hyperlink"/>
                <w:rFonts w:ascii="Times New Roman" w:hAnsi="Times New Roman" w:cs="Times New Roman"/>
                <w:noProof/>
                <w:sz w:val="24"/>
                <w:szCs w:val="24"/>
              </w:rPr>
              <w:t>Quantum Mechanics and Universal Intelligence</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_Toc84700019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5</w:t>
            </w:r>
            <w:r w:rsidR="003C5737" w:rsidRPr="00880A75">
              <w:rPr>
                <w:rFonts w:ascii="Times New Roman" w:hAnsi="Times New Roman" w:cs="Times New Roman"/>
                <w:noProof/>
                <w:webHidden/>
                <w:sz w:val="24"/>
                <w:szCs w:val="24"/>
              </w:rPr>
              <w:fldChar w:fldCharType="end"/>
            </w:r>
          </w:hyperlink>
        </w:p>
        <w:p w14:paraId="1AB998AD" w14:textId="60F53790"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0" w:history="1">
            <w:r w:rsidR="003C5737" w:rsidRPr="00880A75">
              <w:rPr>
                <w:rStyle w:val="Hyperlink"/>
                <w:rFonts w:ascii="Times New Roman" w:hAnsi="Times New Roman" w:cs="Times New Roman"/>
                <w:noProof/>
                <w:sz w:val="24"/>
                <w:szCs w:val="24"/>
              </w:rPr>
              <w:t>The Collective Unconscious and Universal Mind</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_Toc84700020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6</w:t>
            </w:r>
            <w:r w:rsidR="003C5737" w:rsidRPr="00880A75">
              <w:rPr>
                <w:rFonts w:ascii="Times New Roman" w:hAnsi="Times New Roman" w:cs="Times New Roman"/>
                <w:noProof/>
                <w:webHidden/>
                <w:sz w:val="24"/>
                <w:szCs w:val="24"/>
              </w:rPr>
              <w:fldChar w:fldCharType="end"/>
            </w:r>
          </w:hyperlink>
        </w:p>
        <w:p w14:paraId="5D22ECA1" w14:textId="5E9F6859"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1" w:history="1">
            <w:r w:rsidR="003C5737" w:rsidRPr="00880A75">
              <w:rPr>
                <w:rStyle w:val="Hyperlink"/>
                <w:rFonts w:ascii="Times New Roman" w:hAnsi="Times New Roman" w:cs="Times New Roman"/>
                <w:noProof/>
                <w:sz w:val="24"/>
                <w:szCs w:val="24"/>
              </w:rPr>
              <w:t>The Multiverse and Free Will</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_Toc84700021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7</w:t>
            </w:r>
            <w:r w:rsidR="003C5737" w:rsidRPr="00880A75">
              <w:rPr>
                <w:rFonts w:ascii="Times New Roman" w:hAnsi="Times New Roman" w:cs="Times New Roman"/>
                <w:noProof/>
                <w:webHidden/>
                <w:sz w:val="24"/>
                <w:szCs w:val="24"/>
              </w:rPr>
              <w:fldChar w:fldCharType="end"/>
            </w:r>
          </w:hyperlink>
        </w:p>
        <w:p w14:paraId="1FDCB6C7" w14:textId="75A6DD79"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2" w:history="1">
            <w:r w:rsidR="003C5737" w:rsidRPr="00880A75">
              <w:rPr>
                <w:rStyle w:val="Hyperlink"/>
                <w:rFonts w:ascii="Times New Roman" w:hAnsi="Times New Roman" w:cs="Times New Roman"/>
                <w:noProof/>
                <w:sz w:val="24"/>
                <w:szCs w:val="24"/>
              </w:rPr>
              <w:t>The Coming Age</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_Toc84700022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8</w:t>
            </w:r>
            <w:r w:rsidR="003C5737" w:rsidRPr="00880A75">
              <w:rPr>
                <w:rFonts w:ascii="Times New Roman" w:hAnsi="Times New Roman" w:cs="Times New Roman"/>
                <w:noProof/>
                <w:webHidden/>
                <w:sz w:val="24"/>
                <w:szCs w:val="24"/>
              </w:rPr>
              <w:fldChar w:fldCharType="end"/>
            </w:r>
          </w:hyperlink>
        </w:p>
        <w:p w14:paraId="715CC569" w14:textId="588679F7"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3" w:history="1">
            <w:r w:rsidR="003C5737" w:rsidRPr="00880A75">
              <w:rPr>
                <w:rStyle w:val="Hyperlink"/>
                <w:rFonts w:ascii="Times New Roman" w:hAnsi="Times New Roman" w:cs="Times New Roman"/>
                <w:noProof/>
                <w:sz w:val="24"/>
                <w:szCs w:val="24"/>
              </w:rPr>
              <w:t>Lunisolar Theory</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_Toc84700023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9</w:t>
            </w:r>
            <w:r w:rsidR="003C5737" w:rsidRPr="00880A75">
              <w:rPr>
                <w:rFonts w:ascii="Times New Roman" w:hAnsi="Times New Roman" w:cs="Times New Roman"/>
                <w:noProof/>
                <w:webHidden/>
                <w:sz w:val="24"/>
                <w:szCs w:val="24"/>
              </w:rPr>
              <w:fldChar w:fldCharType="end"/>
            </w:r>
          </w:hyperlink>
        </w:p>
        <w:p w14:paraId="0F0E342D" w14:textId="3A0789BA"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4" w:history="1">
            <w:r w:rsidR="003C5737" w:rsidRPr="00880A75">
              <w:rPr>
                <w:rStyle w:val="Hyperlink"/>
                <w:rFonts w:ascii="Times New Roman" w:hAnsi="Times New Roman" w:cs="Times New Roman"/>
                <w:noProof/>
                <w:sz w:val="24"/>
                <w:szCs w:val="24"/>
              </w:rPr>
              <w:t>The Binary Hypothesis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_Toc84700024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9</w:t>
            </w:r>
            <w:r w:rsidR="003C5737" w:rsidRPr="00880A75">
              <w:rPr>
                <w:rFonts w:ascii="Times New Roman" w:hAnsi="Times New Roman" w:cs="Times New Roman"/>
                <w:noProof/>
                <w:webHidden/>
                <w:sz w:val="24"/>
                <w:szCs w:val="24"/>
              </w:rPr>
              <w:fldChar w:fldCharType="end"/>
            </w:r>
          </w:hyperlink>
        </w:p>
        <w:p w14:paraId="2EF44C89" w14:textId="4ABF9BCB"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5" w:history="1">
            <w:r w:rsidR="003C5737" w:rsidRPr="00880A75">
              <w:rPr>
                <w:rStyle w:val="Hyperlink"/>
                <w:rFonts w:ascii="Times New Roman" w:hAnsi="Times New Roman" w:cs="Times New Roman"/>
                <w:noProof/>
                <w:sz w:val="24"/>
                <w:szCs w:val="24"/>
              </w:rPr>
              <w:t>Doppler Shift</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_Toc84700025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10</w:t>
            </w:r>
            <w:r w:rsidR="003C5737" w:rsidRPr="00880A75">
              <w:rPr>
                <w:rFonts w:ascii="Times New Roman" w:hAnsi="Times New Roman" w:cs="Times New Roman"/>
                <w:noProof/>
                <w:webHidden/>
                <w:sz w:val="24"/>
                <w:szCs w:val="24"/>
              </w:rPr>
              <w:fldChar w:fldCharType="end"/>
            </w:r>
          </w:hyperlink>
        </w:p>
        <w:p w14:paraId="6D28E15C" w14:textId="074B94F5"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6" w:history="1">
            <w:r w:rsidR="003C5737" w:rsidRPr="00880A75">
              <w:rPr>
                <w:rStyle w:val="Hyperlink"/>
                <w:rFonts w:ascii="Times New Roman" w:hAnsi="Times New Roman" w:cs="Times New Roman"/>
                <w:noProof/>
                <w:sz w:val="24"/>
                <w:szCs w:val="24"/>
              </w:rPr>
              <w:t>Sirius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_Toc84700026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10</w:t>
            </w:r>
            <w:r w:rsidR="003C5737" w:rsidRPr="00880A75">
              <w:rPr>
                <w:rFonts w:ascii="Times New Roman" w:hAnsi="Times New Roman" w:cs="Times New Roman"/>
                <w:noProof/>
                <w:webHidden/>
                <w:sz w:val="24"/>
                <w:szCs w:val="24"/>
              </w:rPr>
              <w:fldChar w:fldCharType="end"/>
            </w:r>
          </w:hyperlink>
        </w:p>
        <w:p w14:paraId="545A6C19" w14:textId="571B6116"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7" w:history="1">
            <w:r w:rsidR="003C5737" w:rsidRPr="00880A75">
              <w:rPr>
                <w:rStyle w:val="Hyperlink"/>
                <w:rFonts w:ascii="Times New Roman" w:hAnsi="Times New Roman" w:cs="Times New Roman"/>
                <w:noProof/>
                <w:sz w:val="24"/>
                <w:szCs w:val="24"/>
              </w:rPr>
              <w:t>Why Astrology?</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_Toc84700027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11</w:t>
            </w:r>
            <w:r w:rsidR="003C5737" w:rsidRPr="00880A75">
              <w:rPr>
                <w:rFonts w:ascii="Times New Roman" w:hAnsi="Times New Roman" w:cs="Times New Roman"/>
                <w:noProof/>
                <w:webHidden/>
                <w:sz w:val="24"/>
                <w:szCs w:val="24"/>
              </w:rPr>
              <w:fldChar w:fldCharType="end"/>
            </w:r>
          </w:hyperlink>
        </w:p>
        <w:p w14:paraId="2BF1E7A8" w14:textId="693FB652"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8" w:history="1">
            <w:r w:rsidR="003C5737" w:rsidRPr="00880A75">
              <w:rPr>
                <w:rStyle w:val="Hyperlink"/>
                <w:rFonts w:ascii="Times New Roman" w:hAnsi="Times New Roman" w:cs="Times New Roman"/>
                <w:noProof/>
                <w:sz w:val="24"/>
                <w:szCs w:val="24"/>
              </w:rPr>
              <w:t>Why Does the Cycle of the Great Year Affect Us?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_Toc84700028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12</w:t>
            </w:r>
            <w:r w:rsidR="003C5737" w:rsidRPr="00880A75">
              <w:rPr>
                <w:rFonts w:ascii="Times New Roman" w:hAnsi="Times New Roman" w:cs="Times New Roman"/>
                <w:noProof/>
                <w:webHidden/>
                <w:sz w:val="24"/>
                <w:szCs w:val="24"/>
              </w:rPr>
              <w:fldChar w:fldCharType="end"/>
            </w:r>
          </w:hyperlink>
        </w:p>
        <w:p w14:paraId="7A50D312" w14:textId="07A1D781"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29" w:history="1">
            <w:r w:rsidR="003C5737" w:rsidRPr="00880A75">
              <w:rPr>
                <w:rStyle w:val="Hyperlink"/>
                <w:rFonts w:ascii="Times New Roman" w:hAnsi="Times New Roman" w:cs="Times New Roman"/>
                <w:noProof/>
                <w:sz w:val="24"/>
                <w:szCs w:val="24"/>
              </w:rPr>
              <w:t>The Philosophy of Nadi</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_Toc84700029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13</w:t>
            </w:r>
            <w:r w:rsidR="003C5737" w:rsidRPr="00880A75">
              <w:rPr>
                <w:rFonts w:ascii="Times New Roman" w:hAnsi="Times New Roman" w:cs="Times New Roman"/>
                <w:noProof/>
                <w:webHidden/>
                <w:sz w:val="24"/>
                <w:szCs w:val="24"/>
              </w:rPr>
              <w:fldChar w:fldCharType="end"/>
            </w:r>
          </w:hyperlink>
        </w:p>
        <w:p w14:paraId="09BE5ED7" w14:textId="5134F4A2"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30" w:history="1">
            <w:r w:rsidR="003C5737" w:rsidRPr="00880A75">
              <w:rPr>
                <w:rStyle w:val="Hyperlink"/>
                <w:rFonts w:ascii="Times New Roman" w:hAnsi="Times New Roman" w:cs="Times New Roman"/>
                <w:noProof/>
                <w:sz w:val="24"/>
                <w:szCs w:val="24"/>
              </w:rPr>
              <w:t>Discussion</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_Toc84700030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15</w:t>
            </w:r>
            <w:r w:rsidR="003C5737" w:rsidRPr="00880A75">
              <w:rPr>
                <w:rFonts w:ascii="Times New Roman" w:hAnsi="Times New Roman" w:cs="Times New Roman"/>
                <w:noProof/>
                <w:webHidden/>
                <w:sz w:val="24"/>
                <w:szCs w:val="24"/>
              </w:rPr>
              <w:fldChar w:fldCharType="end"/>
            </w:r>
          </w:hyperlink>
        </w:p>
        <w:p w14:paraId="674916F9" w14:textId="3E0D57B8"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1" w:history="1">
            <w:r w:rsidR="003C5737" w:rsidRPr="00880A75">
              <w:rPr>
                <w:rStyle w:val="Hyperlink"/>
                <w:rFonts w:ascii="Times New Roman" w:hAnsi="Times New Roman" w:cs="Times New Roman"/>
                <w:noProof/>
                <w:sz w:val="24"/>
                <w:szCs w:val="24"/>
              </w:rPr>
              <w:t>Vedic Cosmology</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_Toc84700031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15</w:t>
            </w:r>
            <w:r w:rsidR="003C5737" w:rsidRPr="00880A75">
              <w:rPr>
                <w:rFonts w:ascii="Times New Roman" w:hAnsi="Times New Roman" w:cs="Times New Roman"/>
                <w:noProof/>
                <w:webHidden/>
                <w:sz w:val="24"/>
                <w:szCs w:val="24"/>
              </w:rPr>
              <w:fldChar w:fldCharType="end"/>
            </w:r>
          </w:hyperlink>
        </w:p>
        <w:p w14:paraId="7A03497C" w14:textId="2DAA6F8F"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2" w:history="1">
            <w:r w:rsidR="003C5737" w:rsidRPr="00880A75">
              <w:rPr>
                <w:rStyle w:val="Hyperlink"/>
                <w:rFonts w:ascii="Times New Roman" w:hAnsi="Times New Roman" w:cs="Times New Roman"/>
                <w:noProof/>
                <w:sz w:val="24"/>
                <w:szCs w:val="24"/>
              </w:rPr>
              <w:t>The Coming Age</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_Toc84700032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17</w:t>
            </w:r>
            <w:r w:rsidR="003C5737" w:rsidRPr="00880A75">
              <w:rPr>
                <w:rFonts w:ascii="Times New Roman" w:hAnsi="Times New Roman" w:cs="Times New Roman"/>
                <w:noProof/>
                <w:webHidden/>
                <w:sz w:val="24"/>
                <w:szCs w:val="24"/>
              </w:rPr>
              <w:fldChar w:fldCharType="end"/>
            </w:r>
          </w:hyperlink>
        </w:p>
        <w:p w14:paraId="6B2723FD" w14:textId="79EF9E8F"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3" w:history="1">
            <w:r w:rsidR="003C5737" w:rsidRPr="00880A75">
              <w:rPr>
                <w:rStyle w:val="Hyperlink"/>
                <w:rFonts w:ascii="Times New Roman" w:hAnsi="Times New Roman" w:cs="Times New Roman"/>
                <w:noProof/>
                <w:sz w:val="24"/>
                <w:szCs w:val="24"/>
              </w:rPr>
              <w:t>Breath of Brahma</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_Toc84700033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18</w:t>
            </w:r>
            <w:r w:rsidR="003C5737" w:rsidRPr="00880A75">
              <w:rPr>
                <w:rFonts w:ascii="Times New Roman" w:hAnsi="Times New Roman" w:cs="Times New Roman"/>
                <w:noProof/>
                <w:webHidden/>
                <w:sz w:val="24"/>
                <w:szCs w:val="24"/>
              </w:rPr>
              <w:fldChar w:fldCharType="end"/>
            </w:r>
          </w:hyperlink>
        </w:p>
        <w:p w14:paraId="579C8A2F" w14:textId="644E59C1"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4" w:history="1">
            <w:r w:rsidR="003C5737" w:rsidRPr="00880A75">
              <w:rPr>
                <w:rStyle w:val="Hyperlink"/>
                <w:rFonts w:ascii="Times New Roman" w:hAnsi="Times New Roman" w:cs="Times New Roman"/>
                <w:noProof/>
                <w:sz w:val="24"/>
                <w:szCs w:val="24"/>
              </w:rPr>
              <w:t>As Above, So Below. As Below, So Above</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_Toc84700034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19</w:t>
            </w:r>
            <w:r w:rsidR="003C5737" w:rsidRPr="00880A75">
              <w:rPr>
                <w:rFonts w:ascii="Times New Roman" w:hAnsi="Times New Roman" w:cs="Times New Roman"/>
                <w:noProof/>
                <w:webHidden/>
                <w:sz w:val="24"/>
                <w:szCs w:val="24"/>
              </w:rPr>
              <w:fldChar w:fldCharType="end"/>
            </w:r>
          </w:hyperlink>
        </w:p>
        <w:p w14:paraId="2B6E0EDB" w14:textId="081C5103"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5" w:history="1">
            <w:r w:rsidR="003C5737" w:rsidRPr="00880A75">
              <w:rPr>
                <w:rStyle w:val="Hyperlink"/>
                <w:rFonts w:ascii="Times New Roman" w:hAnsi="Times New Roman" w:cs="Times New Roman"/>
                <w:noProof/>
                <w:sz w:val="24"/>
                <w:szCs w:val="24"/>
              </w:rPr>
              <w:t>The Historical Record</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_Toc84700035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19</w:t>
            </w:r>
            <w:r w:rsidR="003C5737" w:rsidRPr="00880A75">
              <w:rPr>
                <w:rFonts w:ascii="Times New Roman" w:hAnsi="Times New Roman" w:cs="Times New Roman"/>
                <w:noProof/>
                <w:webHidden/>
                <w:sz w:val="24"/>
                <w:szCs w:val="24"/>
              </w:rPr>
              <w:fldChar w:fldCharType="end"/>
            </w:r>
          </w:hyperlink>
        </w:p>
        <w:p w14:paraId="383CC2F9" w14:textId="78F594FA" w:rsidR="003C5737" w:rsidRPr="00880A75" w:rsidRDefault="004B47EA">
          <w:pPr>
            <w:pStyle w:val="TOC2"/>
            <w:tabs>
              <w:tab w:val="right" w:leader="dot" w:pos="9350"/>
            </w:tabs>
            <w:rPr>
              <w:rFonts w:ascii="Times New Roman" w:eastAsiaTheme="minorEastAsia" w:hAnsi="Times New Roman" w:cs="Times New Roman"/>
              <w:noProof/>
              <w:sz w:val="24"/>
              <w:szCs w:val="24"/>
            </w:rPr>
          </w:pPr>
          <w:hyperlink w:anchor="_Toc84700036" w:history="1">
            <w:r w:rsidR="003C5737" w:rsidRPr="00880A75">
              <w:rPr>
                <w:rStyle w:val="Hyperlink"/>
                <w:rFonts w:ascii="Times New Roman" w:hAnsi="Times New Roman" w:cs="Times New Roman"/>
                <w:noProof/>
                <w:sz w:val="24"/>
                <w:szCs w:val="24"/>
              </w:rPr>
              <w:t>How Does the Cycle of the Great Year Affect Us?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_Toc84700036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21</w:t>
            </w:r>
            <w:r w:rsidR="003C5737" w:rsidRPr="00880A75">
              <w:rPr>
                <w:rFonts w:ascii="Times New Roman" w:hAnsi="Times New Roman" w:cs="Times New Roman"/>
                <w:noProof/>
                <w:webHidden/>
                <w:sz w:val="24"/>
                <w:szCs w:val="24"/>
              </w:rPr>
              <w:fldChar w:fldCharType="end"/>
            </w:r>
          </w:hyperlink>
        </w:p>
        <w:p w14:paraId="0E109504" w14:textId="2368C9BC"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37" w:history="1">
            <w:r w:rsidR="003C5737" w:rsidRPr="00880A75">
              <w:rPr>
                <w:rStyle w:val="Hyperlink"/>
                <w:rFonts w:ascii="Times New Roman" w:hAnsi="Times New Roman" w:cs="Times New Roman"/>
                <w:noProof/>
                <w:sz w:val="24"/>
                <w:szCs w:val="24"/>
              </w:rPr>
              <w:t>Conclusion</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_Toc84700037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23</w:t>
            </w:r>
            <w:r w:rsidR="003C5737" w:rsidRPr="00880A75">
              <w:rPr>
                <w:rFonts w:ascii="Times New Roman" w:hAnsi="Times New Roman" w:cs="Times New Roman"/>
                <w:noProof/>
                <w:webHidden/>
                <w:sz w:val="24"/>
                <w:szCs w:val="24"/>
              </w:rPr>
              <w:fldChar w:fldCharType="end"/>
            </w:r>
          </w:hyperlink>
        </w:p>
        <w:p w14:paraId="2D3163AA" w14:textId="3DD541B3"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38" w:history="1">
            <w:r w:rsidR="003C5737" w:rsidRPr="00880A75">
              <w:rPr>
                <w:rStyle w:val="Hyperlink"/>
                <w:rFonts w:ascii="Times New Roman" w:hAnsi="Times New Roman" w:cs="Times New Roman"/>
                <w:noProof/>
                <w:sz w:val="24"/>
                <w:szCs w:val="24"/>
              </w:rPr>
              <w:t>Works Cited</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_Toc84700038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24</w:t>
            </w:r>
            <w:r w:rsidR="003C5737" w:rsidRPr="00880A75">
              <w:rPr>
                <w:rFonts w:ascii="Times New Roman" w:hAnsi="Times New Roman" w:cs="Times New Roman"/>
                <w:noProof/>
                <w:webHidden/>
                <w:sz w:val="24"/>
                <w:szCs w:val="24"/>
              </w:rPr>
              <w:fldChar w:fldCharType="end"/>
            </w:r>
          </w:hyperlink>
        </w:p>
        <w:p w14:paraId="5AC946D9" w14:textId="4710C592" w:rsidR="003C5737" w:rsidRPr="00880A75" w:rsidRDefault="004B47EA">
          <w:pPr>
            <w:pStyle w:val="TOC1"/>
            <w:tabs>
              <w:tab w:val="right" w:leader="dot" w:pos="9350"/>
            </w:tabs>
            <w:rPr>
              <w:rFonts w:ascii="Times New Roman" w:eastAsiaTheme="minorEastAsia" w:hAnsi="Times New Roman" w:cs="Times New Roman"/>
              <w:noProof/>
              <w:sz w:val="24"/>
              <w:szCs w:val="24"/>
            </w:rPr>
          </w:pPr>
          <w:hyperlink w:anchor="_Toc84700039" w:history="1">
            <w:r w:rsidR="003C5737" w:rsidRPr="00880A75">
              <w:rPr>
                <w:rStyle w:val="Hyperlink"/>
                <w:rFonts w:ascii="Times New Roman" w:hAnsi="Times New Roman" w:cs="Times New Roman"/>
                <w:noProof/>
                <w:sz w:val="24"/>
                <w:szCs w:val="24"/>
              </w:rPr>
              <w:t>Appendix</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_Toc84700039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27</w:t>
            </w:r>
            <w:r w:rsidR="003C5737" w:rsidRPr="00880A75">
              <w:rPr>
                <w:rFonts w:ascii="Times New Roman" w:hAnsi="Times New Roman" w:cs="Times New Roman"/>
                <w:noProof/>
                <w:webHidden/>
                <w:sz w:val="24"/>
                <w:szCs w:val="24"/>
              </w:rPr>
              <w:fldChar w:fldCharType="end"/>
            </w:r>
          </w:hyperlink>
        </w:p>
        <w:p w14:paraId="4BE0B52C" w14:textId="1ED970AB" w:rsidR="00CE093A" w:rsidRPr="00687FE8" w:rsidRDefault="00687FE8" w:rsidP="00687FE8">
          <w:pPr>
            <w:spacing w:line="480" w:lineRule="auto"/>
          </w:pPr>
          <w:r w:rsidRPr="00880A75">
            <w:rPr>
              <w:rFonts w:ascii="Times New Roman" w:hAnsi="Times New Roman" w:cs="Times New Roman"/>
              <w:b/>
              <w:bCs/>
              <w:noProof/>
              <w:sz w:val="24"/>
              <w:szCs w:val="24"/>
            </w:rPr>
            <w:fldChar w:fldCharType="end"/>
          </w:r>
        </w:p>
      </w:sdtContent>
    </w:sdt>
    <w:p w14:paraId="41C6DFD1" w14:textId="01F10A06" w:rsidR="007C64FE" w:rsidRDefault="007C64FE" w:rsidP="00912441">
      <w:pPr>
        <w:rPr>
          <w:rFonts w:ascii="Times New Roman" w:hAnsi="Times New Roman" w:cs="Times New Roman"/>
          <w:b/>
          <w:sz w:val="24"/>
          <w:szCs w:val="24"/>
        </w:rPr>
        <w:sectPr w:rsidR="007C64FE" w:rsidSect="00312940">
          <w:headerReference w:type="default" r:id="rId14"/>
          <w:footerReference w:type="default" r:id="rId15"/>
          <w:footerReference w:type="first" r:id="rId16"/>
          <w:pgSz w:w="12240" w:h="15840"/>
          <w:pgMar w:top="1440" w:right="1440" w:bottom="1440" w:left="1440" w:header="720" w:footer="720" w:gutter="0"/>
          <w:pgNumType w:fmt="lowerRoman" w:start="1"/>
          <w:cols w:space="720"/>
          <w:docGrid w:linePitch="360"/>
        </w:sectPr>
      </w:pPr>
    </w:p>
    <w:p w14:paraId="3B99C53A" w14:textId="718BECBC" w:rsidR="007C64FE" w:rsidRDefault="007C64FE" w:rsidP="007C64FE">
      <w:pPr>
        <w:pStyle w:val="Heading1"/>
      </w:pPr>
      <w:bookmarkStart w:id="2" w:name="_Toc84700014"/>
      <w:r>
        <w:lastRenderedPageBreak/>
        <w:t>Table of Figures</w:t>
      </w:r>
    </w:p>
    <w:p w14:paraId="69AE9B76" w14:textId="3F22F83B" w:rsidR="00880A75"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00432" w:history="1">
        <w:r w:rsidRPr="00B265B9">
          <w:rPr>
            <w:rStyle w:val="Hyperlink"/>
            <w:rFonts w:cs="Times New Roman"/>
            <w:noProof/>
          </w:rPr>
          <w:t>Figure 1: A Binary System at Periapsis</w:t>
        </w:r>
        <w:r>
          <w:rPr>
            <w:noProof/>
            <w:webHidden/>
          </w:rPr>
          <w:tab/>
        </w:r>
        <w:r>
          <w:rPr>
            <w:noProof/>
            <w:webHidden/>
          </w:rPr>
          <w:fldChar w:fldCharType="begin"/>
        </w:r>
        <w:r>
          <w:rPr>
            <w:noProof/>
            <w:webHidden/>
          </w:rPr>
          <w:instrText xml:space="preserve"> PAGEREF _Toc84700432 \h </w:instrText>
        </w:r>
        <w:r>
          <w:rPr>
            <w:noProof/>
            <w:webHidden/>
          </w:rPr>
        </w:r>
        <w:r>
          <w:rPr>
            <w:noProof/>
            <w:webHidden/>
          </w:rPr>
          <w:fldChar w:fldCharType="separate"/>
        </w:r>
        <w:r>
          <w:rPr>
            <w:noProof/>
            <w:webHidden/>
          </w:rPr>
          <w:t>27</w:t>
        </w:r>
        <w:r>
          <w:rPr>
            <w:noProof/>
            <w:webHidden/>
          </w:rPr>
          <w:fldChar w:fldCharType="end"/>
        </w:r>
      </w:hyperlink>
    </w:p>
    <w:p w14:paraId="6A8EE20B" w14:textId="2CE9EBCF" w:rsidR="00880A75" w:rsidRDefault="004B47EA">
      <w:pPr>
        <w:pStyle w:val="TableofFigures"/>
        <w:tabs>
          <w:tab w:val="right" w:leader="dot" w:pos="9350"/>
        </w:tabs>
        <w:rPr>
          <w:rFonts w:asciiTheme="minorHAnsi" w:eastAsiaTheme="minorEastAsia" w:hAnsiTheme="minorHAnsi"/>
          <w:noProof/>
          <w:sz w:val="22"/>
        </w:rPr>
      </w:pPr>
      <w:hyperlink w:anchor="_Toc84700433" w:history="1">
        <w:r w:rsidR="00880A75" w:rsidRPr="00B265B9">
          <w:rPr>
            <w:rStyle w:val="Hyperlink"/>
            <w:rFonts w:cs="Times New Roman"/>
            <w:noProof/>
          </w:rPr>
          <w:t>Figure 2: A Binary System at Apoapsis</w:t>
        </w:r>
        <w:r w:rsidR="00880A75">
          <w:rPr>
            <w:noProof/>
            <w:webHidden/>
          </w:rPr>
          <w:tab/>
        </w:r>
        <w:r w:rsidR="00880A75">
          <w:rPr>
            <w:noProof/>
            <w:webHidden/>
          </w:rPr>
          <w:fldChar w:fldCharType="begin"/>
        </w:r>
        <w:r w:rsidR="00880A75">
          <w:rPr>
            <w:noProof/>
            <w:webHidden/>
          </w:rPr>
          <w:instrText xml:space="preserve"> PAGEREF _Toc84700433 \h </w:instrText>
        </w:r>
        <w:r w:rsidR="00880A75">
          <w:rPr>
            <w:noProof/>
            <w:webHidden/>
          </w:rPr>
        </w:r>
        <w:r w:rsidR="00880A75">
          <w:rPr>
            <w:noProof/>
            <w:webHidden/>
          </w:rPr>
          <w:fldChar w:fldCharType="separate"/>
        </w:r>
        <w:r w:rsidR="00880A75">
          <w:rPr>
            <w:noProof/>
            <w:webHidden/>
          </w:rPr>
          <w:t>27</w:t>
        </w:r>
        <w:r w:rsidR="00880A75">
          <w:rPr>
            <w:noProof/>
            <w:webHidden/>
          </w:rPr>
          <w:fldChar w:fldCharType="end"/>
        </w:r>
      </w:hyperlink>
    </w:p>
    <w:p w14:paraId="0682BA95" w14:textId="7645EA2A" w:rsidR="00880A75" w:rsidRDefault="004B47EA">
      <w:pPr>
        <w:pStyle w:val="TableofFigures"/>
        <w:tabs>
          <w:tab w:val="right" w:leader="dot" w:pos="9350"/>
        </w:tabs>
        <w:rPr>
          <w:rFonts w:asciiTheme="minorHAnsi" w:eastAsiaTheme="minorEastAsia" w:hAnsiTheme="minorHAnsi"/>
          <w:noProof/>
          <w:sz w:val="22"/>
        </w:rPr>
      </w:pPr>
      <w:hyperlink w:anchor="_Toc84700434" w:history="1">
        <w:r w:rsidR="00880A75" w:rsidRPr="00B265B9">
          <w:rPr>
            <w:rStyle w:val="Hyperlink"/>
            <w:rFonts w:cs="Times New Roman"/>
            <w:noProof/>
          </w:rPr>
          <w:t>Figure 3: Orbit of a Binary System</w:t>
        </w:r>
        <w:r w:rsidR="00880A75">
          <w:rPr>
            <w:noProof/>
            <w:webHidden/>
          </w:rPr>
          <w:tab/>
        </w:r>
        <w:r w:rsidR="00880A75">
          <w:rPr>
            <w:noProof/>
            <w:webHidden/>
          </w:rPr>
          <w:fldChar w:fldCharType="begin"/>
        </w:r>
        <w:r w:rsidR="00880A75">
          <w:rPr>
            <w:noProof/>
            <w:webHidden/>
          </w:rPr>
          <w:instrText xml:space="preserve"> PAGEREF _Toc84700434 \h </w:instrText>
        </w:r>
        <w:r w:rsidR="00880A75">
          <w:rPr>
            <w:noProof/>
            <w:webHidden/>
          </w:rPr>
        </w:r>
        <w:r w:rsidR="00880A75">
          <w:rPr>
            <w:noProof/>
            <w:webHidden/>
          </w:rPr>
          <w:fldChar w:fldCharType="separate"/>
        </w:r>
        <w:r w:rsidR="00880A75">
          <w:rPr>
            <w:noProof/>
            <w:webHidden/>
          </w:rPr>
          <w:t>28</w:t>
        </w:r>
        <w:r w:rsidR="00880A75">
          <w:rPr>
            <w:noProof/>
            <w:webHidden/>
          </w:rPr>
          <w:fldChar w:fldCharType="end"/>
        </w:r>
      </w:hyperlink>
    </w:p>
    <w:p w14:paraId="603C9FE6" w14:textId="317607EF" w:rsidR="00880A75" w:rsidRDefault="004B47EA">
      <w:pPr>
        <w:pStyle w:val="TableofFigures"/>
        <w:tabs>
          <w:tab w:val="right" w:leader="dot" w:pos="9350"/>
        </w:tabs>
        <w:rPr>
          <w:rFonts w:asciiTheme="minorHAnsi" w:eastAsiaTheme="minorEastAsia" w:hAnsiTheme="minorHAnsi"/>
          <w:noProof/>
          <w:sz w:val="22"/>
        </w:rPr>
      </w:pPr>
      <w:hyperlink w:anchor="_Toc84700435" w:history="1">
        <w:r w:rsidR="00880A75" w:rsidRPr="00B265B9">
          <w:rPr>
            <w:rStyle w:val="Hyperlink"/>
            <w:noProof/>
          </w:rPr>
          <w:t>Figure 4: Velocity Curve of Sirius from Sol's Perspective</w:t>
        </w:r>
        <w:r w:rsidR="00880A75">
          <w:rPr>
            <w:noProof/>
            <w:webHidden/>
          </w:rPr>
          <w:tab/>
        </w:r>
        <w:r w:rsidR="00880A75">
          <w:rPr>
            <w:noProof/>
            <w:webHidden/>
          </w:rPr>
          <w:fldChar w:fldCharType="begin"/>
        </w:r>
        <w:r w:rsidR="00880A75">
          <w:rPr>
            <w:noProof/>
            <w:webHidden/>
          </w:rPr>
          <w:instrText xml:space="preserve"> PAGEREF _Toc84700435 \h </w:instrText>
        </w:r>
        <w:r w:rsidR="00880A75">
          <w:rPr>
            <w:noProof/>
            <w:webHidden/>
          </w:rPr>
        </w:r>
        <w:r w:rsidR="00880A75">
          <w:rPr>
            <w:noProof/>
            <w:webHidden/>
          </w:rPr>
          <w:fldChar w:fldCharType="separate"/>
        </w:r>
        <w:r w:rsidR="00880A75">
          <w:rPr>
            <w:noProof/>
            <w:webHidden/>
          </w:rPr>
          <w:t>29</w:t>
        </w:r>
        <w:r w:rsidR="00880A75">
          <w:rPr>
            <w:noProof/>
            <w:webHidden/>
          </w:rPr>
          <w:fldChar w:fldCharType="end"/>
        </w:r>
      </w:hyperlink>
    </w:p>
    <w:p w14:paraId="10CF161F" w14:textId="437E9F6C" w:rsidR="00880A75" w:rsidRDefault="004B47EA">
      <w:pPr>
        <w:pStyle w:val="TableofFigures"/>
        <w:tabs>
          <w:tab w:val="right" w:leader="dot" w:pos="9350"/>
        </w:tabs>
        <w:rPr>
          <w:rFonts w:asciiTheme="minorHAnsi" w:eastAsiaTheme="minorEastAsia" w:hAnsiTheme="minorHAnsi"/>
          <w:noProof/>
          <w:sz w:val="22"/>
        </w:rPr>
      </w:pPr>
      <w:hyperlink w:anchor="_Toc84700436" w:history="1">
        <w:r w:rsidR="00880A75" w:rsidRPr="00B265B9">
          <w:rPr>
            <w:rStyle w:val="Hyperlink"/>
            <w:noProof/>
          </w:rPr>
          <w:t>Figure 5: Absolute Velocity of Sirius from Sol's Perspective</w:t>
        </w:r>
        <w:r w:rsidR="00880A75">
          <w:rPr>
            <w:noProof/>
            <w:webHidden/>
          </w:rPr>
          <w:tab/>
        </w:r>
        <w:r w:rsidR="00880A75">
          <w:rPr>
            <w:noProof/>
            <w:webHidden/>
          </w:rPr>
          <w:fldChar w:fldCharType="begin"/>
        </w:r>
        <w:r w:rsidR="00880A75">
          <w:rPr>
            <w:noProof/>
            <w:webHidden/>
          </w:rPr>
          <w:instrText xml:space="preserve"> PAGEREF _Toc84700436 \h </w:instrText>
        </w:r>
        <w:r w:rsidR="00880A75">
          <w:rPr>
            <w:noProof/>
            <w:webHidden/>
          </w:rPr>
        </w:r>
        <w:r w:rsidR="00880A75">
          <w:rPr>
            <w:noProof/>
            <w:webHidden/>
          </w:rPr>
          <w:fldChar w:fldCharType="separate"/>
        </w:r>
        <w:r w:rsidR="00880A75">
          <w:rPr>
            <w:noProof/>
            <w:webHidden/>
          </w:rPr>
          <w:t>30</w:t>
        </w:r>
        <w:r w:rsidR="00880A75">
          <w:rPr>
            <w:noProof/>
            <w:webHidden/>
          </w:rPr>
          <w:fldChar w:fldCharType="end"/>
        </w:r>
      </w:hyperlink>
    </w:p>
    <w:p w14:paraId="73905563" w14:textId="1583F5A7" w:rsidR="00880A75" w:rsidRDefault="004B47EA">
      <w:pPr>
        <w:pStyle w:val="TableofFigures"/>
        <w:tabs>
          <w:tab w:val="right" w:leader="dot" w:pos="9350"/>
        </w:tabs>
        <w:rPr>
          <w:rFonts w:asciiTheme="minorHAnsi" w:eastAsiaTheme="minorEastAsia" w:hAnsiTheme="minorHAnsi"/>
          <w:noProof/>
          <w:sz w:val="22"/>
        </w:rPr>
      </w:pPr>
      <w:hyperlink w:anchor="_Toc84700437" w:history="1">
        <w:r w:rsidR="00880A75" w:rsidRPr="00B265B9">
          <w:rPr>
            <w:rStyle w:val="Hyperlink"/>
            <w:noProof/>
          </w:rPr>
          <w:t>Figure 6: 23.5 Degree Wobble of the Earth</w:t>
        </w:r>
        <w:r w:rsidR="00880A75">
          <w:rPr>
            <w:noProof/>
            <w:webHidden/>
          </w:rPr>
          <w:tab/>
        </w:r>
        <w:r w:rsidR="00880A75">
          <w:rPr>
            <w:noProof/>
            <w:webHidden/>
          </w:rPr>
          <w:fldChar w:fldCharType="begin"/>
        </w:r>
        <w:r w:rsidR="00880A75">
          <w:rPr>
            <w:noProof/>
            <w:webHidden/>
          </w:rPr>
          <w:instrText xml:space="preserve"> PAGEREF _Toc84700437 \h </w:instrText>
        </w:r>
        <w:r w:rsidR="00880A75">
          <w:rPr>
            <w:noProof/>
            <w:webHidden/>
          </w:rPr>
        </w:r>
        <w:r w:rsidR="00880A75">
          <w:rPr>
            <w:noProof/>
            <w:webHidden/>
          </w:rPr>
          <w:fldChar w:fldCharType="separate"/>
        </w:r>
        <w:r w:rsidR="00880A75">
          <w:rPr>
            <w:noProof/>
            <w:webHidden/>
          </w:rPr>
          <w:t>31</w:t>
        </w:r>
        <w:r w:rsidR="00880A75">
          <w:rPr>
            <w:noProof/>
            <w:webHidden/>
          </w:rPr>
          <w:fldChar w:fldCharType="end"/>
        </w:r>
      </w:hyperlink>
    </w:p>
    <w:p w14:paraId="0328A4AA" w14:textId="6A3AD9E3" w:rsidR="00880A75" w:rsidRDefault="004B47EA">
      <w:pPr>
        <w:pStyle w:val="TableofFigures"/>
        <w:tabs>
          <w:tab w:val="right" w:leader="dot" w:pos="9350"/>
        </w:tabs>
        <w:rPr>
          <w:rFonts w:asciiTheme="minorHAnsi" w:eastAsiaTheme="minorEastAsia" w:hAnsiTheme="minorHAnsi"/>
          <w:noProof/>
          <w:sz w:val="22"/>
        </w:rPr>
      </w:pPr>
      <w:hyperlink w:anchor="_Toc84700438" w:history="1">
        <w:r w:rsidR="00880A75" w:rsidRPr="00B265B9">
          <w:rPr>
            <w:rStyle w:val="Hyperlink"/>
            <w:noProof/>
          </w:rPr>
          <w:t>Figure 7: Precessional Wobble of the Poles over Time in Three Dimensions</w:t>
        </w:r>
        <w:r w:rsidR="00880A75">
          <w:rPr>
            <w:noProof/>
            <w:webHidden/>
          </w:rPr>
          <w:tab/>
        </w:r>
        <w:r w:rsidR="00880A75">
          <w:rPr>
            <w:noProof/>
            <w:webHidden/>
          </w:rPr>
          <w:fldChar w:fldCharType="begin"/>
        </w:r>
        <w:r w:rsidR="00880A75">
          <w:rPr>
            <w:noProof/>
            <w:webHidden/>
          </w:rPr>
          <w:instrText xml:space="preserve"> PAGEREF _Toc84700438 \h </w:instrText>
        </w:r>
        <w:r w:rsidR="00880A75">
          <w:rPr>
            <w:noProof/>
            <w:webHidden/>
          </w:rPr>
        </w:r>
        <w:r w:rsidR="00880A75">
          <w:rPr>
            <w:noProof/>
            <w:webHidden/>
          </w:rPr>
          <w:fldChar w:fldCharType="separate"/>
        </w:r>
        <w:r w:rsidR="00880A75">
          <w:rPr>
            <w:noProof/>
            <w:webHidden/>
          </w:rPr>
          <w:t>32</w:t>
        </w:r>
        <w:r w:rsidR="00880A75">
          <w:rPr>
            <w:noProof/>
            <w:webHidden/>
          </w:rPr>
          <w:fldChar w:fldCharType="end"/>
        </w:r>
      </w:hyperlink>
    </w:p>
    <w:p w14:paraId="4941BE3C" w14:textId="1F81F8A5" w:rsidR="00880A75" w:rsidRDefault="004B47EA">
      <w:pPr>
        <w:pStyle w:val="TableofFigures"/>
        <w:tabs>
          <w:tab w:val="right" w:leader="dot" w:pos="9350"/>
        </w:tabs>
        <w:rPr>
          <w:rFonts w:asciiTheme="minorHAnsi" w:eastAsiaTheme="minorEastAsia" w:hAnsiTheme="minorHAnsi"/>
          <w:noProof/>
          <w:sz w:val="22"/>
        </w:rPr>
      </w:pPr>
      <w:hyperlink w:anchor="_Toc84700439" w:history="1">
        <w:r w:rsidR="00880A75" w:rsidRPr="00B265B9">
          <w:rPr>
            <w:rStyle w:val="Hyperlink"/>
            <w:noProof/>
          </w:rPr>
          <w:t>Figure 8: Precessional Wobble of the Poles over Time in Two Dimensions</w:t>
        </w:r>
        <w:r w:rsidR="00880A75">
          <w:rPr>
            <w:noProof/>
            <w:webHidden/>
          </w:rPr>
          <w:tab/>
        </w:r>
        <w:r w:rsidR="00880A75">
          <w:rPr>
            <w:noProof/>
            <w:webHidden/>
          </w:rPr>
          <w:fldChar w:fldCharType="begin"/>
        </w:r>
        <w:r w:rsidR="00880A75">
          <w:rPr>
            <w:noProof/>
            <w:webHidden/>
          </w:rPr>
          <w:instrText xml:space="preserve"> PAGEREF _Toc84700439 \h </w:instrText>
        </w:r>
        <w:r w:rsidR="00880A75">
          <w:rPr>
            <w:noProof/>
            <w:webHidden/>
          </w:rPr>
        </w:r>
        <w:r w:rsidR="00880A75">
          <w:rPr>
            <w:noProof/>
            <w:webHidden/>
          </w:rPr>
          <w:fldChar w:fldCharType="separate"/>
        </w:r>
        <w:r w:rsidR="00880A75">
          <w:rPr>
            <w:noProof/>
            <w:webHidden/>
          </w:rPr>
          <w:t>33</w:t>
        </w:r>
        <w:r w:rsidR="00880A75">
          <w:rPr>
            <w:noProof/>
            <w:webHidden/>
          </w:rPr>
          <w:fldChar w:fldCharType="end"/>
        </w:r>
      </w:hyperlink>
    </w:p>
    <w:p w14:paraId="7A2BF1A4" w14:textId="05FF64F8" w:rsidR="00880A75" w:rsidRDefault="004B47EA">
      <w:pPr>
        <w:pStyle w:val="TableofFigures"/>
        <w:tabs>
          <w:tab w:val="right" w:leader="dot" w:pos="9350"/>
        </w:tabs>
        <w:rPr>
          <w:rFonts w:asciiTheme="minorHAnsi" w:eastAsiaTheme="minorEastAsia" w:hAnsiTheme="minorHAnsi"/>
          <w:noProof/>
          <w:sz w:val="22"/>
        </w:rPr>
      </w:pPr>
      <w:hyperlink w:anchor="_Toc84700440" w:history="1">
        <w:r w:rsidR="00880A75" w:rsidRPr="00B265B9">
          <w:rPr>
            <w:rStyle w:val="Hyperlink"/>
            <w:noProof/>
          </w:rPr>
          <w:t>Figure 9: Approximate Time Periods from the Previous Age of Aquarius (All years BCE Unless Specified Otherwise)</w:t>
        </w:r>
        <w:r w:rsidR="00880A75">
          <w:rPr>
            <w:noProof/>
            <w:webHidden/>
          </w:rPr>
          <w:tab/>
        </w:r>
        <w:r w:rsidR="00880A75">
          <w:rPr>
            <w:noProof/>
            <w:webHidden/>
          </w:rPr>
          <w:fldChar w:fldCharType="begin"/>
        </w:r>
        <w:r w:rsidR="00880A75">
          <w:rPr>
            <w:noProof/>
            <w:webHidden/>
          </w:rPr>
          <w:instrText xml:space="preserve"> PAGEREF _Toc84700440 \h </w:instrText>
        </w:r>
        <w:r w:rsidR="00880A75">
          <w:rPr>
            <w:noProof/>
            <w:webHidden/>
          </w:rPr>
        </w:r>
        <w:r w:rsidR="00880A75">
          <w:rPr>
            <w:noProof/>
            <w:webHidden/>
          </w:rPr>
          <w:fldChar w:fldCharType="separate"/>
        </w:r>
        <w:r w:rsidR="00880A75">
          <w:rPr>
            <w:noProof/>
            <w:webHidden/>
          </w:rPr>
          <w:t>33</w:t>
        </w:r>
        <w:r w:rsidR="00880A75">
          <w:rPr>
            <w:noProof/>
            <w:webHidden/>
          </w:rPr>
          <w:fldChar w:fldCharType="end"/>
        </w:r>
      </w:hyperlink>
    </w:p>
    <w:p w14:paraId="02E21C5D" w14:textId="75180E7E" w:rsidR="00880A75" w:rsidRDefault="004B47EA">
      <w:pPr>
        <w:pStyle w:val="TableofFigures"/>
        <w:tabs>
          <w:tab w:val="right" w:leader="dot" w:pos="9350"/>
        </w:tabs>
        <w:rPr>
          <w:rFonts w:asciiTheme="minorHAnsi" w:eastAsiaTheme="minorEastAsia" w:hAnsiTheme="minorHAnsi"/>
          <w:noProof/>
          <w:sz w:val="22"/>
        </w:rPr>
      </w:pPr>
      <w:hyperlink w:anchor="_Toc84700441" w:history="1">
        <w:r w:rsidR="00880A75" w:rsidRPr="00B265B9">
          <w:rPr>
            <w:rStyle w:val="Hyperlink"/>
            <w:noProof/>
          </w:rPr>
          <w:t>Figure 10: The Caduceus</w:t>
        </w:r>
        <w:r w:rsidR="00880A75">
          <w:rPr>
            <w:noProof/>
            <w:webHidden/>
          </w:rPr>
          <w:tab/>
        </w:r>
        <w:r w:rsidR="00880A75">
          <w:rPr>
            <w:noProof/>
            <w:webHidden/>
          </w:rPr>
          <w:fldChar w:fldCharType="begin"/>
        </w:r>
        <w:r w:rsidR="00880A75">
          <w:rPr>
            <w:noProof/>
            <w:webHidden/>
          </w:rPr>
          <w:instrText xml:space="preserve"> PAGEREF _Toc84700441 \h </w:instrText>
        </w:r>
        <w:r w:rsidR="00880A75">
          <w:rPr>
            <w:noProof/>
            <w:webHidden/>
          </w:rPr>
        </w:r>
        <w:r w:rsidR="00880A75">
          <w:rPr>
            <w:noProof/>
            <w:webHidden/>
          </w:rPr>
          <w:fldChar w:fldCharType="separate"/>
        </w:r>
        <w:r w:rsidR="00880A75">
          <w:rPr>
            <w:noProof/>
            <w:webHidden/>
          </w:rPr>
          <w:t>34</w:t>
        </w:r>
        <w:r w:rsidR="00880A75">
          <w:rPr>
            <w:noProof/>
            <w:webHidden/>
          </w:rPr>
          <w:fldChar w:fldCharType="end"/>
        </w:r>
      </w:hyperlink>
    </w:p>
    <w:p w14:paraId="3766D1F6" w14:textId="238CCD75" w:rsidR="00880A75" w:rsidRDefault="004B47EA">
      <w:pPr>
        <w:pStyle w:val="TableofFigures"/>
        <w:tabs>
          <w:tab w:val="right" w:leader="dot" w:pos="9350"/>
        </w:tabs>
        <w:rPr>
          <w:rFonts w:asciiTheme="minorHAnsi" w:eastAsiaTheme="minorEastAsia" w:hAnsiTheme="minorHAnsi"/>
          <w:noProof/>
          <w:sz w:val="22"/>
        </w:rPr>
      </w:pPr>
      <w:hyperlink w:anchor="_Toc84700442" w:history="1">
        <w:r w:rsidR="00880A75" w:rsidRPr="00B265B9">
          <w:rPr>
            <w:rStyle w:val="Hyperlink"/>
            <w:noProof/>
          </w:rPr>
          <w:t>Figure 11: Orientation of Ida and Pingala with the Hemispheres of The Brain</w:t>
        </w:r>
        <w:r w:rsidR="00880A75">
          <w:rPr>
            <w:noProof/>
            <w:webHidden/>
          </w:rPr>
          <w:tab/>
        </w:r>
        <w:r w:rsidR="00880A75">
          <w:rPr>
            <w:noProof/>
            <w:webHidden/>
          </w:rPr>
          <w:fldChar w:fldCharType="begin"/>
        </w:r>
        <w:r w:rsidR="00880A75">
          <w:rPr>
            <w:noProof/>
            <w:webHidden/>
          </w:rPr>
          <w:instrText xml:space="preserve"> PAGEREF _Toc84700442 \h </w:instrText>
        </w:r>
        <w:r w:rsidR="00880A75">
          <w:rPr>
            <w:noProof/>
            <w:webHidden/>
          </w:rPr>
        </w:r>
        <w:r w:rsidR="00880A75">
          <w:rPr>
            <w:noProof/>
            <w:webHidden/>
          </w:rPr>
          <w:fldChar w:fldCharType="separate"/>
        </w:r>
        <w:r w:rsidR="00880A75">
          <w:rPr>
            <w:noProof/>
            <w:webHidden/>
          </w:rPr>
          <w:t>34</w:t>
        </w:r>
        <w:r w:rsidR="00880A75">
          <w:rPr>
            <w:noProof/>
            <w:webHidden/>
          </w:rPr>
          <w:fldChar w:fldCharType="end"/>
        </w:r>
      </w:hyperlink>
    </w:p>
    <w:p w14:paraId="7E918A5B" w14:textId="29742356" w:rsidR="00880A75" w:rsidRDefault="004B47EA">
      <w:pPr>
        <w:pStyle w:val="TableofFigures"/>
        <w:tabs>
          <w:tab w:val="right" w:leader="dot" w:pos="9350"/>
        </w:tabs>
        <w:rPr>
          <w:rFonts w:asciiTheme="minorHAnsi" w:eastAsiaTheme="minorEastAsia" w:hAnsiTheme="minorHAnsi"/>
          <w:noProof/>
          <w:sz w:val="22"/>
        </w:rPr>
      </w:pPr>
      <w:hyperlink w:anchor="_Toc84700443" w:history="1">
        <w:r w:rsidR="00880A75" w:rsidRPr="00B265B9">
          <w:rPr>
            <w:rStyle w:val="Hyperlink"/>
            <w:noProof/>
          </w:rPr>
          <w:t>Figure 12: The Future Age of Virgo</w:t>
        </w:r>
        <w:r w:rsidR="00880A75">
          <w:rPr>
            <w:noProof/>
            <w:webHidden/>
          </w:rPr>
          <w:tab/>
        </w:r>
        <w:r w:rsidR="00880A75">
          <w:rPr>
            <w:noProof/>
            <w:webHidden/>
          </w:rPr>
          <w:fldChar w:fldCharType="begin"/>
        </w:r>
        <w:r w:rsidR="00880A75">
          <w:rPr>
            <w:noProof/>
            <w:webHidden/>
          </w:rPr>
          <w:instrText xml:space="preserve"> PAGEREF _Toc84700443 \h </w:instrText>
        </w:r>
        <w:r w:rsidR="00880A75">
          <w:rPr>
            <w:noProof/>
            <w:webHidden/>
          </w:rPr>
        </w:r>
        <w:r w:rsidR="00880A75">
          <w:rPr>
            <w:noProof/>
            <w:webHidden/>
          </w:rPr>
          <w:fldChar w:fldCharType="separate"/>
        </w:r>
        <w:r w:rsidR="00880A75">
          <w:rPr>
            <w:noProof/>
            <w:webHidden/>
          </w:rPr>
          <w:t>35</w:t>
        </w:r>
        <w:r w:rsidR="00880A75">
          <w:rPr>
            <w:noProof/>
            <w:webHidden/>
          </w:rPr>
          <w:fldChar w:fldCharType="end"/>
        </w:r>
      </w:hyperlink>
    </w:p>
    <w:p w14:paraId="0D326323" w14:textId="21142824" w:rsidR="00EA1ED9" w:rsidRPr="00936CE1" w:rsidRDefault="00880A75" w:rsidP="00EA76CC">
      <w:pPr>
        <w:pStyle w:val="Heading1"/>
        <w:sectPr w:rsidR="00EA1ED9" w:rsidRPr="00936CE1" w:rsidSect="00EA76CC">
          <w:headerReference w:type="default" r:id="rId17"/>
          <w:footerReference w:type="default" r:id="rId18"/>
          <w:footerReference w:type="first" r:id="rId19"/>
          <w:pgSz w:w="12240" w:h="15840"/>
          <w:pgMar w:top="1440" w:right="1440" w:bottom="1440" w:left="1440" w:header="720" w:footer="720" w:gutter="0"/>
          <w:pgNumType w:fmt="lowerRoman" w:start="3"/>
          <w:cols w:space="720"/>
          <w:docGrid w:linePitch="360"/>
        </w:sectPr>
      </w:pPr>
      <w:r>
        <w:fldChar w:fldCharType="end"/>
      </w:r>
      <w:bookmarkEnd w:id="2"/>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bookmarkStart w:id="3" w:name="_Toc84700015"/>
      <w:r w:rsidRPr="007C7936">
        <w:t>Introduction</w:t>
      </w:r>
      <w:bookmarkEnd w:id="3"/>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10EA0B56"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w:t>
      </w:r>
      <w:r w:rsidR="00FE7ABC">
        <w:rPr>
          <w:rFonts w:ascii="Times New Roman" w:hAnsi="Times New Roman" w:cs="Times New Roman"/>
          <w:sz w:val="24"/>
          <w:szCs w:val="24"/>
        </w:rPr>
        <w:t>Kleine</w:t>
      </w:r>
      <w:r w:rsidR="00922DF9">
        <w:rPr>
          <w:rFonts w:ascii="Times New Roman" w:hAnsi="Times New Roman" w:cs="Times New Roman"/>
          <w:sz w:val="24"/>
          <w:szCs w:val="24"/>
        </w:rPr>
        <w:t>r n.p.</w:t>
      </w:r>
      <w:r w:rsidRPr="008E61FF">
        <w:rPr>
          <w:rFonts w:ascii="Times New Roman" w:hAnsi="Times New Roman" w:cs="Times New Roman"/>
          <w:sz w:val="24"/>
          <w:szCs w:val="24"/>
        </w:rPr>
        <w:t>). The apparent ability for science to reveal evidence of non-material, or metaphysical, aspect to our environment appears to be a recent phenomenon.</w:t>
      </w:r>
    </w:p>
    <w:p w14:paraId="01F64E75" w14:textId="5DDF4A3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bookmarkStart w:id="4" w:name="_Toc84700016"/>
      <w:r w:rsidRPr="007C7936">
        <w:lastRenderedPageBreak/>
        <w:t>Review of Literature</w:t>
      </w:r>
      <w:bookmarkEnd w:id="4"/>
    </w:p>
    <w:p w14:paraId="4B46CA1B" w14:textId="49DF94EC" w:rsidR="00257DC5" w:rsidRPr="0008507F" w:rsidRDefault="006A4685" w:rsidP="00006A5A">
      <w:pPr>
        <w:pStyle w:val="Heading2"/>
        <w:spacing w:line="480" w:lineRule="auto"/>
      </w:pPr>
      <w:bookmarkStart w:id="5" w:name="_Toc84700017"/>
      <w:r w:rsidRPr="0008507F">
        <w:t>Definitions</w:t>
      </w:r>
      <w:bookmarkEnd w:id="5"/>
    </w:p>
    <w:p w14:paraId="1C6864D0" w14:textId="738E6771"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about the terminology used. For “spirituality”, a definition provided in</w:t>
      </w:r>
      <w:r w:rsidR="009754E8">
        <w:rPr>
          <w:rFonts w:ascii="Times New Roman" w:hAnsi="Times New Roman" w:cs="Times New Roman"/>
          <w:sz w:val="24"/>
          <w:szCs w:val="24"/>
        </w:rPr>
        <w:t xml:space="preserve"> Charles Fillmore’s </w:t>
      </w:r>
      <w:r w:rsidRPr="00DF04DA">
        <w:rPr>
          <w:rFonts w:ascii="Times New Roman" w:hAnsi="Times New Roman" w:cs="Times New Roman"/>
          <w:i/>
          <w:iCs/>
          <w:sz w:val="24"/>
          <w:szCs w:val="24"/>
        </w:rPr>
        <w:t xml:space="preserve">The Revealing Word: </w:t>
      </w:r>
      <w:r w:rsidRPr="00DF04DA">
        <w:rPr>
          <w:rFonts w:ascii="Times New Roman" w:eastAsia="Times New Roman" w:hAnsi="Times New Roman" w:cs="Times New Roman"/>
          <w:bCs/>
          <w:i/>
          <w:iCs/>
          <w:kern w:val="36"/>
          <w:sz w:val="24"/>
          <w:szCs w:val="24"/>
        </w:rPr>
        <w:t>A Dictionary of Metaphysical Terms</w:t>
      </w:r>
      <w:r w:rsidRPr="0008507F">
        <w:rPr>
          <w:rFonts w:ascii="Times New Roman" w:eastAsia="Times New Roman" w:hAnsi="Times New Roman" w:cs="Times New Roman"/>
          <w:bCs/>
          <w:kern w:val="36"/>
          <w:sz w:val="24"/>
          <w:szCs w:val="24"/>
        </w:rPr>
        <w:t xml:space="preserve"> will suffice:</w:t>
      </w:r>
    </w:p>
    <w:p w14:paraId="6BF030A3" w14:textId="23BEF91B" w:rsidR="006A4685" w:rsidRPr="00DF04DA" w:rsidRDefault="00DF04DA" w:rsidP="00DF04DA">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DF04DA">
        <w:rPr>
          <w:rFonts w:ascii="Times New Roman" w:hAnsi="Times New Roman" w:cs="Times New Roman"/>
          <w:sz w:val="24"/>
          <w:szCs w:val="24"/>
        </w:rPr>
        <w:t>The consciousness that relates man directly to his Father-God.  It is quickened and</w:t>
      </w:r>
      <w:r w:rsidR="003B3853" w:rsidRPr="00DF04DA">
        <w:rPr>
          <w:rFonts w:ascii="Times New Roman" w:hAnsi="Times New Roman" w:cs="Times New Roman"/>
          <w:sz w:val="24"/>
          <w:szCs w:val="24"/>
        </w:rPr>
        <w:t xml:space="preserve"> </w:t>
      </w:r>
      <w:r w:rsidR="006A4685" w:rsidRPr="00DF04DA">
        <w:rPr>
          <w:rFonts w:ascii="Times New Roman" w:hAnsi="Times New Roman" w:cs="Times New Roman"/>
          <w:sz w:val="24"/>
          <w:szCs w:val="24"/>
        </w:rPr>
        <w:t>grows through prayer and other forms of religious thought and worship</w:t>
      </w:r>
      <w:r>
        <w:rPr>
          <w:rFonts w:ascii="Times New Roman" w:hAnsi="Times New Roman" w:cs="Times New Roman"/>
          <w:sz w:val="24"/>
          <w:szCs w:val="24"/>
        </w:rPr>
        <w:t>”</w:t>
      </w:r>
      <w:r w:rsidR="006A4685" w:rsidRPr="00DF04DA">
        <w:rPr>
          <w:rFonts w:ascii="Times New Roman" w:hAnsi="Times New Roman" w:cs="Times New Roman"/>
          <w:sz w:val="24"/>
          <w:szCs w:val="24"/>
        </w:rPr>
        <w:t xml:space="preserve"> (</w:t>
      </w:r>
      <w:r w:rsidR="00F16A82">
        <w:rPr>
          <w:rFonts w:ascii="Times New Roman" w:hAnsi="Times New Roman" w:cs="Times New Roman"/>
          <w:sz w:val="24"/>
          <w:szCs w:val="24"/>
        </w:rPr>
        <w:t>“Spirituality”</w:t>
      </w:r>
      <w:r w:rsidR="006A4685" w:rsidRPr="00DF04DA">
        <w:rPr>
          <w:rFonts w:ascii="Times New Roman" w:hAnsi="Times New Roman" w:cs="Times New Roman"/>
          <w:sz w:val="24"/>
          <w:szCs w:val="24"/>
        </w:rPr>
        <w:t>).</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the definition of “science”, the following definition from </w:t>
      </w:r>
      <w:r w:rsidRPr="007E7B64">
        <w:rPr>
          <w:rFonts w:ascii="Times New Roman" w:hAnsi="Times New Roman" w:cs="Times New Roman"/>
          <w:i/>
          <w:iCs/>
          <w:sz w:val="24"/>
          <w:szCs w:val="24"/>
        </w:rPr>
        <w:t>Merriam-Webster</w:t>
      </w:r>
      <w:r w:rsidRPr="0008507F">
        <w:rPr>
          <w:rFonts w:ascii="Times New Roman" w:hAnsi="Times New Roman" w:cs="Times New Roman"/>
          <w:sz w:val="24"/>
          <w:szCs w:val="24"/>
        </w:rPr>
        <w:t xml:space="preserve"> describes this author’s intended meaning:</w:t>
      </w:r>
    </w:p>
    <w:p w14:paraId="68C3C55F" w14:textId="11D46CCB" w:rsidR="006A4685" w:rsidRPr="007E7B64" w:rsidRDefault="00F16A82" w:rsidP="007E7B64">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7E7B64">
        <w:rPr>
          <w:rFonts w:ascii="Times New Roman" w:hAnsi="Times New Roman" w:cs="Times New Roman"/>
          <w:sz w:val="24"/>
          <w:szCs w:val="24"/>
        </w:rPr>
        <w:t>Knowledge or a system of knowledge covering general truths or the operation of general laws especially as obtained and tested through scientific method</w:t>
      </w:r>
      <w:r>
        <w:rPr>
          <w:rFonts w:ascii="Times New Roman" w:hAnsi="Times New Roman" w:cs="Times New Roman"/>
          <w:sz w:val="24"/>
          <w:szCs w:val="24"/>
        </w:rPr>
        <w:t>”</w:t>
      </w:r>
      <w:r w:rsidR="006A4685" w:rsidRPr="007E7B64">
        <w:rPr>
          <w:rFonts w:ascii="Times New Roman" w:hAnsi="Times New Roman" w:cs="Times New Roman"/>
          <w:sz w:val="24"/>
          <w:szCs w:val="24"/>
        </w:rPr>
        <w:t xml:space="preserve"> (</w:t>
      </w:r>
      <w:r>
        <w:rPr>
          <w:rFonts w:ascii="Times New Roman" w:hAnsi="Times New Roman" w:cs="Times New Roman"/>
          <w:sz w:val="24"/>
          <w:szCs w:val="24"/>
        </w:rPr>
        <w:t>“Science”</w:t>
      </w:r>
      <w:r w:rsidR="006A4685" w:rsidRPr="007E7B64">
        <w:rPr>
          <w:rFonts w:ascii="Times New Roman" w:hAnsi="Times New Roman" w:cs="Times New Roman"/>
          <w:sz w:val="24"/>
          <w:szCs w:val="24"/>
        </w:rPr>
        <w:t>).</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1B34C890"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Precession of the Equinoxes is the estimated 25,800-year cycle of the 23.5 degree eastward North Pole axial shift of the Earth (</w:t>
      </w:r>
      <w:r w:rsidR="00F16A82">
        <w:rPr>
          <w:rFonts w:ascii="Times New Roman" w:hAnsi="Times New Roman" w:cs="Times New Roman"/>
          <w:sz w:val="24"/>
          <w:szCs w:val="24"/>
        </w:rPr>
        <w:t>Holberg</w:t>
      </w:r>
      <w:r w:rsidRPr="0008507F">
        <w:rPr>
          <w:rFonts w:ascii="Times New Roman" w:hAnsi="Times New Roman" w:cs="Times New Roman"/>
          <w:sz w:val="24"/>
          <w:szCs w:val="24"/>
        </w:rPr>
        <w:t xml:space="preserve"> </w:t>
      </w:r>
      <w:r w:rsidR="009D701C">
        <w:rPr>
          <w:rFonts w:ascii="Times New Roman" w:hAnsi="Times New Roman" w:cs="Times New Roman"/>
          <w:sz w:val="24"/>
          <w:szCs w:val="24"/>
        </w:rPr>
        <w:t>Appendix A</w:t>
      </w:r>
      <w:r w:rsidRPr="0008507F">
        <w:rPr>
          <w:rFonts w:ascii="Times New Roman" w:hAnsi="Times New Roman" w:cs="Times New Roman"/>
          <w:sz w:val="24"/>
          <w:szCs w:val="24"/>
        </w:rPr>
        <w:t>). The period of the complete cycle of the Precession of the Equinoxes is also referred to as the “Great Year” (</w:t>
      </w:r>
      <w:r w:rsidR="00F16A82">
        <w:rPr>
          <w:rFonts w:ascii="Times New Roman" w:hAnsi="Times New Roman" w:cs="Times New Roman"/>
          <w:sz w:val="24"/>
          <w:szCs w:val="24"/>
        </w:rPr>
        <w:t>Cruttendon</w:t>
      </w:r>
      <w:r w:rsidRPr="0008507F">
        <w:rPr>
          <w:rFonts w:ascii="Times New Roman" w:hAnsi="Times New Roman" w:cs="Times New Roman"/>
          <w:sz w:val="24"/>
          <w:szCs w:val="24"/>
        </w:rPr>
        <w:t xml:space="preserve"> 12).</w:t>
      </w:r>
    </w:p>
    <w:p w14:paraId="2185B9F1" w14:textId="278819F8"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601A19">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07C5686D"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AA78CD">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 xml:space="preserve">114). However, it is difficult to determine when the next age has or will arrive since the dates proposed by publications such as </w:t>
      </w:r>
      <w:r w:rsidRPr="00710203">
        <w:rPr>
          <w:rFonts w:ascii="Times New Roman" w:hAnsi="Times New Roman" w:cs="Times New Roman"/>
          <w:i/>
          <w:iCs/>
          <w:sz w:val="24"/>
          <w:szCs w:val="24"/>
        </w:rPr>
        <w:t>The Book of World Horoscopes</w:t>
      </w:r>
      <w:r w:rsidRPr="0008507F">
        <w:rPr>
          <w:rFonts w:ascii="Times New Roman" w:hAnsi="Times New Roman" w:cs="Times New Roman"/>
          <w:sz w:val="24"/>
          <w:szCs w:val="24"/>
        </w:rPr>
        <w:t xml:space="preserve"> put the range of these years to somewhere between 1447 and 3597 (</w:t>
      </w:r>
      <w:r w:rsidR="0071491E">
        <w:rPr>
          <w:rFonts w:ascii="Times New Roman" w:hAnsi="Times New Roman" w:cs="Times New Roman"/>
          <w:sz w:val="24"/>
          <w:szCs w:val="24"/>
        </w:rPr>
        <w:t xml:space="preserve">Campion </w:t>
      </w:r>
      <w:r w:rsidRPr="0008507F">
        <w:rPr>
          <w:rFonts w:ascii="Times New Roman" w:hAnsi="Times New Roman" w:cs="Times New Roman"/>
          <w:sz w:val="24"/>
          <w:szCs w:val="24"/>
        </w:rPr>
        <w:t>489-495).</w:t>
      </w:r>
    </w:p>
    <w:p w14:paraId="33A3FF1F" w14:textId="77777777" w:rsidR="002A317B" w:rsidRPr="0008507F" w:rsidRDefault="002A317B" w:rsidP="00006A5A">
      <w:pPr>
        <w:pStyle w:val="Heading2"/>
        <w:spacing w:line="480" w:lineRule="auto"/>
      </w:pPr>
      <w:bookmarkStart w:id="6" w:name="_Toc84700018"/>
      <w:r w:rsidRPr="0008507F">
        <w:t>History of Scientific Thought</w:t>
      </w:r>
      <w:bookmarkEnd w:id="6"/>
    </w:p>
    <w:p w14:paraId="357F0986" w14:textId="436D6279"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w:t>
      </w:r>
      <w:r w:rsidR="00710203">
        <w:rPr>
          <w:rFonts w:ascii="Times New Roman" w:hAnsi="Times New Roman" w:cs="Times New Roman"/>
          <w:sz w:val="24"/>
          <w:szCs w:val="24"/>
        </w:rPr>
        <w:t xml:space="preserve">Sagan </w:t>
      </w:r>
      <w:r w:rsidR="00DC1205">
        <w:rPr>
          <w:rFonts w:ascii="Times New Roman" w:hAnsi="Times New Roman" w:cs="Times New Roman"/>
          <w:sz w:val="24"/>
          <w:szCs w:val="24"/>
        </w:rPr>
        <w:t>“The Backbone of Night”</w:t>
      </w:r>
      <w:r w:rsidRPr="0008507F">
        <w:rPr>
          <w:rFonts w:ascii="Times New Roman" w:hAnsi="Times New Roman" w:cs="Times New Roman"/>
          <w:sz w:val="24"/>
          <w:szCs w:val="24"/>
        </w:rPr>
        <w:t xml:space="preserve">). When </w:t>
      </w:r>
      <w:r w:rsidR="008F79AB">
        <w:rPr>
          <w:rFonts w:ascii="Times New Roman" w:hAnsi="Times New Roman" w:cs="Times New Roman"/>
          <w:sz w:val="24"/>
          <w:szCs w:val="24"/>
        </w:rPr>
        <w:t>Aristotle</w:t>
      </w:r>
      <w:r w:rsidRPr="0008507F">
        <w:rPr>
          <w:rFonts w:ascii="Times New Roman" w:hAnsi="Times New Roman" w:cs="Times New Roman"/>
          <w:sz w:val="24"/>
          <w:szCs w:val="24"/>
        </w:rPr>
        <w:t xml:space="preserve"> (</w:t>
      </w:r>
      <w:r w:rsidR="008F79AB">
        <w:rPr>
          <w:rFonts w:ascii="Times New Roman" w:hAnsi="Times New Roman" w:cs="Times New Roman"/>
          <w:sz w:val="24"/>
          <w:szCs w:val="24"/>
        </w:rPr>
        <w:t>384</w:t>
      </w:r>
      <w:r w:rsidRPr="0008507F">
        <w:rPr>
          <w:rFonts w:ascii="Times New Roman" w:hAnsi="Times New Roman" w:cs="Times New Roman"/>
          <w:sz w:val="24"/>
          <w:szCs w:val="24"/>
        </w:rPr>
        <w:t>-</w:t>
      </w:r>
      <w:r w:rsidR="008F79AB">
        <w:rPr>
          <w:rFonts w:ascii="Times New Roman" w:hAnsi="Times New Roman" w:cs="Times New Roman"/>
          <w:sz w:val="24"/>
          <w:szCs w:val="24"/>
        </w:rPr>
        <w:t>322</w:t>
      </w:r>
      <w:r w:rsidRPr="0008507F">
        <w:rPr>
          <w:rFonts w:ascii="Times New Roman" w:hAnsi="Times New Roman" w:cs="Times New Roman"/>
          <w:sz w:val="24"/>
          <w:szCs w:val="24"/>
        </w:rPr>
        <w:t xml:space="preserve"> B.C.) described his observations of his natural environment, science was a branch of philosophy that went by many names including natural philosophy (</w:t>
      </w:r>
      <w:r w:rsidR="00DC1205">
        <w:rPr>
          <w:rFonts w:ascii="Times New Roman" w:hAnsi="Times New Roman" w:cs="Times New Roman"/>
          <w:sz w:val="24"/>
          <w:szCs w:val="24"/>
        </w:rPr>
        <w:t>Ga</w:t>
      </w:r>
      <w:r w:rsidR="008F79AB">
        <w:rPr>
          <w:rFonts w:ascii="Times New Roman" w:hAnsi="Times New Roman" w:cs="Times New Roman"/>
          <w:sz w:val="24"/>
          <w:szCs w:val="24"/>
        </w:rPr>
        <w:t>l 53-55</w:t>
      </w:r>
      <w:r w:rsidRPr="0008507F">
        <w:rPr>
          <w:rFonts w:ascii="Times New Roman" w:hAnsi="Times New Roman" w:cs="Times New Roman"/>
          <w:sz w:val="24"/>
          <w:szCs w:val="24"/>
        </w:rPr>
        <w:t>).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w:t>
      </w:r>
      <w:r w:rsidR="009E19CA">
        <w:rPr>
          <w:rFonts w:ascii="Times New Roman" w:hAnsi="Times New Roman" w:cs="Times New Roman"/>
          <w:sz w:val="24"/>
          <w:szCs w:val="24"/>
        </w:rPr>
        <w:t>Lind</w:t>
      </w:r>
      <w:r w:rsidR="00482703">
        <w:rPr>
          <w:rFonts w:ascii="Times New Roman" w:hAnsi="Times New Roman" w:cs="Times New Roman"/>
          <w:sz w:val="24"/>
          <w:szCs w:val="24"/>
        </w:rPr>
        <w:t>e</w:t>
      </w:r>
      <w:r w:rsidR="009E19CA">
        <w:rPr>
          <w:rFonts w:ascii="Times New Roman" w:hAnsi="Times New Roman" w:cs="Times New Roman"/>
          <w:sz w:val="24"/>
          <w:szCs w:val="24"/>
        </w:rPr>
        <w:t>rg ”Science before the Greeks”</w:t>
      </w:r>
      <w:r w:rsidRPr="0008507F">
        <w:rPr>
          <w:rFonts w:ascii="Times New Roman" w:hAnsi="Times New Roman" w:cs="Times New Roman"/>
          <w:sz w:val="24"/>
          <w:szCs w:val="24"/>
        </w:rPr>
        <w:t>).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w:t>
      </w:r>
      <w:r w:rsidR="009E19CA">
        <w:rPr>
          <w:rFonts w:ascii="Times New Roman" w:hAnsi="Times New Roman" w:cs="Times New Roman"/>
          <w:sz w:val="24"/>
          <w:szCs w:val="24"/>
        </w:rPr>
        <w:t>Sagan</w:t>
      </w:r>
      <w:r w:rsidRPr="0008507F">
        <w:rPr>
          <w:rFonts w:ascii="Times New Roman" w:hAnsi="Times New Roman" w:cs="Times New Roman"/>
          <w:sz w:val="24"/>
          <w:szCs w:val="24"/>
        </w:rPr>
        <w:t xml:space="preserve"> </w:t>
      </w:r>
      <w:r w:rsidR="009E19CA">
        <w:rPr>
          <w:rFonts w:ascii="Times New Roman" w:hAnsi="Times New Roman" w:cs="Times New Roman"/>
          <w:sz w:val="24"/>
          <w:szCs w:val="24"/>
        </w:rPr>
        <w:t>“One Voice in the Cosmic Fugue”</w:t>
      </w:r>
      <w:r w:rsidRPr="0008507F">
        <w:rPr>
          <w:rFonts w:ascii="Times New Roman" w:hAnsi="Times New Roman" w:cs="Times New Roman"/>
          <w:sz w:val="24"/>
          <w:szCs w:val="24"/>
        </w:rPr>
        <w:t xml:space="preserve">). </w:t>
      </w:r>
    </w:p>
    <w:p w14:paraId="659D3B89" w14:textId="77777777" w:rsidR="002A317B" w:rsidRPr="0008507F" w:rsidRDefault="002A317B" w:rsidP="00006A5A">
      <w:pPr>
        <w:pStyle w:val="Heading2"/>
        <w:spacing w:line="480" w:lineRule="auto"/>
      </w:pPr>
      <w:bookmarkStart w:id="7" w:name="_Toc84700019"/>
      <w:r w:rsidRPr="0008507F">
        <w:t>Quantum Mechanics and Universal Intelligence</w:t>
      </w:r>
      <w:bookmarkEnd w:id="7"/>
    </w:p>
    <w:p w14:paraId="5C01D926" w14:textId="08F624C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w:t>
      </w:r>
      <w:r w:rsidRPr="0008507F">
        <w:rPr>
          <w:rFonts w:ascii="Times New Roman" w:hAnsi="Times New Roman" w:cs="Times New Roman"/>
          <w:sz w:val="24"/>
          <w:szCs w:val="24"/>
        </w:rPr>
        <w:lastRenderedPageBreak/>
        <w:t>paradigm shift in this scientific view of the world when a new theory called quantum mechanics.</w:t>
      </w:r>
      <w:r w:rsidR="00165C60">
        <w:rPr>
          <w:rFonts w:ascii="Times New Roman" w:hAnsi="Times New Roman" w:cs="Times New Roman"/>
          <w:sz w:val="24"/>
          <w:szCs w:val="24"/>
        </w:rPr>
        <w:t xml:space="preserve"> </w:t>
      </w:r>
      <w:r w:rsidRPr="0008507F">
        <w:rPr>
          <w:rFonts w:ascii="Times New Roman" w:hAnsi="Times New Roman" w:cs="Times New Roman"/>
          <w:sz w:val="24"/>
          <w:szCs w:val="24"/>
        </w:rPr>
        <w:t xml:space="preserve">This theory switched the perspective from a mechanical causality to effects influenced through conscious causality </w:t>
      </w:r>
      <w:r w:rsidR="00165C60" w:rsidRPr="0008507F">
        <w:rPr>
          <w:rFonts w:ascii="Times New Roman" w:hAnsi="Times New Roman" w:cs="Times New Roman"/>
          <w:sz w:val="24"/>
          <w:szCs w:val="24"/>
        </w:rPr>
        <w:t>(</w:t>
      </w:r>
      <w:r w:rsidR="005755C1">
        <w:rPr>
          <w:rFonts w:ascii="Times New Roman" w:hAnsi="Times New Roman" w:cs="Times New Roman"/>
          <w:sz w:val="24"/>
          <w:szCs w:val="24"/>
        </w:rPr>
        <w:t>Stapp</w:t>
      </w:r>
      <w:r w:rsidR="00165C60">
        <w:rPr>
          <w:rFonts w:ascii="Times New Roman" w:hAnsi="Times New Roman" w:cs="Times New Roman"/>
          <w:sz w:val="24"/>
          <w:szCs w:val="24"/>
        </w:rPr>
        <w:t xml:space="preserve"> “Science, Consciousness and Human Values”</w:t>
      </w:r>
      <w:r w:rsidR="00165C60" w:rsidRPr="0008507F">
        <w:rPr>
          <w:rFonts w:ascii="Times New Roman" w:hAnsi="Times New Roman" w:cs="Times New Roman"/>
          <w:sz w:val="24"/>
          <w:szCs w:val="24"/>
        </w:rPr>
        <w:t>)</w:t>
      </w:r>
      <w:r w:rsidRPr="0008507F">
        <w:rPr>
          <w:rFonts w:ascii="Times New Roman" w:hAnsi="Times New Roman" w:cs="Times New Roman"/>
          <w:sz w:val="24"/>
          <w:szCs w:val="24"/>
        </w:rPr>
        <w:t>.</w:t>
      </w:r>
    </w:p>
    <w:p w14:paraId="4DF4739A" w14:textId="24A752B9"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9-11). Levy’s conclusion is “This suggests that the quantum world is truly sentient, as well as holistic; each of its parts are in touch with the whole”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11). This conclusion, as demonstrated by the science of quantum mechanics, is that there is evidence that everything in the universe is connected through a Universal Intelligence as </w:t>
      </w:r>
      <w:r w:rsidR="003814EF">
        <w:rPr>
          <w:rFonts w:ascii="Times New Roman" w:hAnsi="Times New Roman" w:cs="Times New Roman"/>
          <w:sz w:val="24"/>
          <w:szCs w:val="24"/>
        </w:rPr>
        <w:t xml:space="preserve">also </w:t>
      </w:r>
      <w:r w:rsidRPr="0008507F">
        <w:rPr>
          <w:rFonts w:ascii="Times New Roman" w:hAnsi="Times New Roman" w:cs="Times New Roman"/>
          <w:sz w:val="24"/>
          <w:szCs w:val="24"/>
        </w:rPr>
        <w:t>described</w:t>
      </w:r>
      <w:r w:rsidR="003814EF">
        <w:rPr>
          <w:rFonts w:ascii="Times New Roman" w:hAnsi="Times New Roman" w:cs="Times New Roman"/>
          <w:sz w:val="24"/>
          <w:szCs w:val="24"/>
        </w:rPr>
        <w:t xml:space="preserve"> by Dr. Paul Leon</w:t>
      </w:r>
      <w:r w:rsidRPr="0008507F">
        <w:rPr>
          <w:rFonts w:ascii="Times New Roman" w:hAnsi="Times New Roman" w:cs="Times New Roman"/>
          <w:sz w:val="24"/>
          <w:szCs w:val="24"/>
        </w:rPr>
        <w:t xml:space="preserve"> Masters</w:t>
      </w:r>
      <w:r w:rsidR="003814EF">
        <w:rPr>
          <w:rFonts w:ascii="Times New Roman" w:hAnsi="Times New Roman" w:cs="Times New Roman"/>
          <w:sz w:val="24"/>
          <w:szCs w:val="24"/>
        </w:rPr>
        <w:t xml:space="preserve"> (</w:t>
      </w:r>
      <w:r w:rsidR="003814EF" w:rsidRPr="003814EF">
        <w:rPr>
          <w:rFonts w:ascii="Times New Roman" w:hAnsi="Times New Roman" w:cs="Times New Roman"/>
          <w:i/>
          <w:iCs/>
          <w:sz w:val="24"/>
          <w:szCs w:val="24"/>
        </w:rPr>
        <w:t xml:space="preserve">Ministers/Bachelor’s Degree Modules </w:t>
      </w:r>
      <w:r w:rsidR="00EA4294">
        <w:rPr>
          <w:rFonts w:ascii="Times New Roman" w:hAnsi="Times New Roman" w:cs="Times New Roman"/>
          <w:sz w:val="24"/>
          <w:szCs w:val="24"/>
        </w:rPr>
        <w:t>1</w:t>
      </w:r>
      <w:r w:rsidR="003814EF" w:rsidRPr="003814EF">
        <w:rPr>
          <w:rFonts w:ascii="Times New Roman" w:hAnsi="Times New Roman" w:cs="Times New Roman"/>
          <w:sz w:val="24"/>
          <w:szCs w:val="24"/>
        </w:rPr>
        <w:t xml:space="preserve">: </w:t>
      </w:r>
      <w:r w:rsidR="00EA4294">
        <w:rPr>
          <w:rFonts w:ascii="Times New Roman" w:hAnsi="Times New Roman" w:cs="Times New Roman"/>
          <w:sz w:val="24"/>
          <w:szCs w:val="24"/>
        </w:rPr>
        <w:t>2</w:t>
      </w:r>
      <w:r w:rsidR="003814EF" w:rsidRPr="003814EF">
        <w:rPr>
          <w:rFonts w:ascii="Times New Roman" w:hAnsi="Times New Roman" w:cs="Times New Roman"/>
          <w:sz w:val="24"/>
          <w:szCs w:val="24"/>
        </w:rPr>
        <w:t>)</w:t>
      </w:r>
      <w:r w:rsidRPr="0008507F">
        <w:rPr>
          <w:rFonts w:ascii="Times New Roman" w:hAnsi="Times New Roman" w:cs="Times New Roman"/>
          <w:sz w:val="24"/>
          <w:szCs w:val="24"/>
        </w:rPr>
        <w:t>.</w:t>
      </w:r>
    </w:p>
    <w:p w14:paraId="3603AAE5" w14:textId="77777777" w:rsidR="002A317B" w:rsidRPr="0008507F" w:rsidRDefault="002A317B" w:rsidP="00006A5A">
      <w:pPr>
        <w:pStyle w:val="Heading2"/>
        <w:spacing w:line="480" w:lineRule="auto"/>
      </w:pPr>
      <w:bookmarkStart w:id="8" w:name="_Toc84700020"/>
      <w:r w:rsidRPr="0008507F">
        <w:t>The Collective Unconscious and Universal Mind</w:t>
      </w:r>
      <w:bookmarkEnd w:id="8"/>
    </w:p>
    <w:p w14:paraId="45BFE5C3" w14:textId="1055E4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w:t>
      </w:r>
      <w:r w:rsidR="00EA4294">
        <w:rPr>
          <w:rFonts w:ascii="Times New Roman" w:hAnsi="Times New Roman" w:cs="Times New Roman"/>
          <w:sz w:val="24"/>
          <w:szCs w:val="24"/>
        </w:rPr>
        <w:t>Levy</w:t>
      </w:r>
      <w:r w:rsidRPr="0008507F">
        <w:rPr>
          <w:rFonts w:ascii="Times New Roman" w:hAnsi="Times New Roman" w:cs="Times New Roman"/>
          <w:sz w:val="24"/>
          <w:szCs w:val="24"/>
        </w:rPr>
        <w:t xml:space="preserve"> 226). In this theory, it is believed that humans from isolated cultures worldwide and throughout </w:t>
      </w:r>
      <w:r w:rsidRPr="0008507F">
        <w:rPr>
          <w:rFonts w:ascii="Times New Roman" w:hAnsi="Times New Roman" w:cs="Times New Roman"/>
          <w:sz w:val="24"/>
          <w:szCs w:val="24"/>
        </w:rPr>
        <w:lastRenderedPageBreak/>
        <w:t>history share similar memories as they relate to art, mythology and 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w:t>
      </w:r>
      <w:r w:rsidR="00EA4294">
        <w:rPr>
          <w:rFonts w:ascii="Times New Roman" w:hAnsi="Times New Roman" w:cs="Times New Roman"/>
          <w:sz w:val="24"/>
          <w:szCs w:val="24"/>
        </w:rPr>
        <w:t>Tarnas</w:t>
      </w:r>
      <w:r w:rsidRPr="0008507F">
        <w:rPr>
          <w:rFonts w:ascii="Times New Roman" w:hAnsi="Times New Roman" w:cs="Times New Roman"/>
          <w:sz w:val="24"/>
          <w:szCs w:val="24"/>
        </w:rPr>
        <w:t xml:space="preserve"> 57). What can be concluded is that what the spiritual teachings call the “spiritual consciousness” is now being described, with supporting evidence </w:t>
      </w:r>
      <w:r w:rsidR="002F06A5">
        <w:rPr>
          <w:rFonts w:ascii="Times New Roman" w:hAnsi="Times New Roman" w:cs="Times New Roman"/>
          <w:sz w:val="24"/>
          <w:szCs w:val="24"/>
        </w:rPr>
        <w:t>(</w:t>
      </w:r>
      <w:r w:rsidR="002F06A5" w:rsidRPr="003814EF">
        <w:rPr>
          <w:rFonts w:ascii="Times New Roman" w:hAnsi="Times New Roman" w:cs="Times New Roman"/>
          <w:i/>
          <w:iCs/>
          <w:sz w:val="24"/>
          <w:szCs w:val="24"/>
        </w:rPr>
        <w:t xml:space="preserve">Ministers/Bachelor’s Degree Modules </w:t>
      </w:r>
      <w:r w:rsidR="002F06A5">
        <w:rPr>
          <w:rFonts w:ascii="Times New Roman" w:hAnsi="Times New Roman" w:cs="Times New Roman"/>
          <w:sz w:val="24"/>
          <w:szCs w:val="24"/>
        </w:rPr>
        <w:t>1</w:t>
      </w:r>
      <w:r w:rsidR="002F06A5" w:rsidRPr="003814EF">
        <w:rPr>
          <w:rFonts w:ascii="Times New Roman" w:hAnsi="Times New Roman" w:cs="Times New Roman"/>
          <w:sz w:val="24"/>
          <w:szCs w:val="24"/>
        </w:rPr>
        <w:t xml:space="preserve">: </w:t>
      </w:r>
      <w:r w:rsidR="002F06A5">
        <w:rPr>
          <w:rFonts w:ascii="Times New Roman" w:hAnsi="Times New Roman" w:cs="Times New Roman"/>
          <w:sz w:val="24"/>
          <w:szCs w:val="24"/>
        </w:rPr>
        <w:t>2</w:t>
      </w:r>
      <w:r w:rsidR="00F438E4">
        <w:rPr>
          <w:rFonts w:ascii="Times New Roman" w:hAnsi="Times New Roman" w:cs="Times New Roman"/>
          <w:sz w:val="24"/>
          <w:szCs w:val="24"/>
        </w:rPr>
        <w:t>1</w:t>
      </w:r>
      <w:r w:rsidR="002F06A5" w:rsidRPr="003814EF">
        <w:rPr>
          <w:rFonts w:ascii="Times New Roman" w:hAnsi="Times New Roman" w:cs="Times New Roman"/>
          <w:sz w:val="24"/>
          <w:szCs w:val="24"/>
        </w:rPr>
        <w:t>)</w:t>
      </w:r>
      <w:r w:rsidRPr="0008507F">
        <w:rPr>
          <w:rFonts w:ascii="Times New Roman" w:hAnsi="Times New Roman" w:cs="Times New Roman"/>
          <w:sz w:val="24"/>
          <w:szCs w:val="24"/>
        </w:rPr>
        <w:t>.</w:t>
      </w:r>
    </w:p>
    <w:p w14:paraId="4E72DF0B" w14:textId="77777777" w:rsidR="002A317B" w:rsidRPr="0008507F" w:rsidRDefault="002A317B" w:rsidP="00006A5A">
      <w:pPr>
        <w:pStyle w:val="Heading2"/>
        <w:spacing w:line="480" w:lineRule="auto"/>
      </w:pPr>
      <w:bookmarkStart w:id="9" w:name="_Toc84700021"/>
      <w:r w:rsidRPr="0008507F">
        <w:t>The Multiverse and Free Will</w:t>
      </w:r>
      <w:bookmarkEnd w:id="9"/>
    </w:p>
    <w:p w14:paraId="27E39186" w14:textId="19A61846"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w:t>
      </w:r>
      <w:r w:rsidR="001D4BFA">
        <w:rPr>
          <w:rFonts w:ascii="Times New Roman" w:hAnsi="Times New Roman" w:cs="Times New Roman"/>
          <w:sz w:val="24"/>
          <w:szCs w:val="24"/>
        </w:rPr>
        <w:t>Tegmark</w:t>
      </w:r>
      <w:r w:rsidRPr="0008507F">
        <w:rPr>
          <w:rFonts w:ascii="Times New Roman" w:hAnsi="Times New Roman" w:cs="Times New Roman"/>
          <w:sz w:val="24"/>
          <w:szCs w:val="24"/>
        </w:rPr>
        <w:t xml:space="preserv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w:t>
      </w:r>
      <w:r w:rsidR="00E42EB8">
        <w:rPr>
          <w:rFonts w:ascii="Times New Roman" w:hAnsi="Times New Roman" w:cs="Times New Roman"/>
          <w:sz w:val="24"/>
          <w:szCs w:val="24"/>
        </w:rPr>
        <w:t xml:space="preserve">qtd. in </w:t>
      </w:r>
      <w:r w:rsidR="005837E3">
        <w:rPr>
          <w:rFonts w:ascii="Times New Roman" w:hAnsi="Times New Roman" w:cs="Times New Roman"/>
          <w:sz w:val="24"/>
          <w:szCs w:val="24"/>
        </w:rPr>
        <w:t>Tegmark</w:t>
      </w:r>
      <w:r w:rsidRPr="0008507F">
        <w:rPr>
          <w:rFonts w:ascii="Times New Roman" w:hAnsi="Times New Roman" w:cs="Times New Roman"/>
          <w:sz w:val="24"/>
          <w:szCs w:val="24"/>
        </w:rPr>
        <w:t xml:space="preserve"> 178). The reason for the disagreement between Einstein and Bohr-Heisenberg is that, according to the Copenhagen Interpretation, observable outcomes at the quantum level seem to be random events (a concept known as “wavefunction collapse”) (</w:t>
      </w:r>
      <w:r w:rsidR="00CF7A22">
        <w:rPr>
          <w:rFonts w:ascii="Times New Roman" w:hAnsi="Times New Roman" w:cs="Times New Roman"/>
          <w:sz w:val="24"/>
          <w:szCs w:val="24"/>
        </w:rPr>
        <w:t>Tegmark</w:t>
      </w:r>
      <w:r w:rsidRPr="0008507F">
        <w:rPr>
          <w:rFonts w:ascii="Times New Roman" w:hAnsi="Times New Roman" w:cs="Times New Roman"/>
          <w:sz w:val="24"/>
          <w:szCs w:val="24"/>
        </w:rPr>
        <w:t xml:space="preserve"> 178). Agreeing with Einstein, Hugh Everett III (1930-1982) proposed a theory, known as the “Many-Worlds Interpretation”, that could explain quantum reality without wavefunction collapse (</w:t>
      </w:r>
      <w:r w:rsidR="00186E88">
        <w:rPr>
          <w:rFonts w:ascii="Times New Roman" w:hAnsi="Times New Roman" w:cs="Times New Roman"/>
          <w:sz w:val="24"/>
          <w:szCs w:val="24"/>
        </w:rPr>
        <w:t>Tegmark</w:t>
      </w:r>
      <w:r w:rsidRPr="0008507F">
        <w:rPr>
          <w:rFonts w:ascii="Times New Roman" w:hAnsi="Times New Roman" w:cs="Times New Roman"/>
          <w:sz w:val="24"/>
          <w:szCs w:val="24"/>
        </w:rPr>
        <w:t xml:space="preserve"> 186).</w:t>
      </w:r>
    </w:p>
    <w:p w14:paraId="60528411" w14:textId="1A2535E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w:t>
      </w:r>
      <w:r w:rsidR="000B188F">
        <w:rPr>
          <w:rFonts w:ascii="Times New Roman" w:hAnsi="Times New Roman" w:cs="Times New Roman"/>
          <w:sz w:val="24"/>
          <w:szCs w:val="24"/>
        </w:rPr>
        <w:t>Tegmark</w:t>
      </w:r>
      <w:r w:rsidRPr="0008507F">
        <w:rPr>
          <w:rFonts w:ascii="Times New Roman" w:hAnsi="Times New Roman" w:cs="Times New Roman"/>
          <w:sz w:val="24"/>
          <w:szCs w:val="24"/>
        </w:rPr>
        <w:t xml:space="preserve"> 186-197). In other words, this interpretation proposed that randomness is an illusion (</w:t>
      </w:r>
      <w:r w:rsidR="00BA1C0E">
        <w:rPr>
          <w:rFonts w:ascii="Times New Roman" w:hAnsi="Times New Roman" w:cs="Times New Roman"/>
          <w:sz w:val="24"/>
          <w:szCs w:val="24"/>
        </w:rPr>
        <w:t>Tegmark</w:t>
      </w:r>
      <w:r w:rsidRPr="0008507F">
        <w:rPr>
          <w:rFonts w:ascii="Times New Roman" w:hAnsi="Times New Roman" w:cs="Times New Roman"/>
          <w:sz w:val="24"/>
          <w:szCs w:val="24"/>
        </w:rPr>
        <w:t xml:space="preserve"> 191-197).</w:t>
      </w:r>
    </w:p>
    <w:p w14:paraId="58A15777" w14:textId="211A033C"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Some conclusions that may be made from the Many-Worlds Interpretation include supported evidence that free will is an illusion and everything that a participant of The Universe experiences is pre-determined by The Universal (or, shall we say, “Multiversal”) Intelligence as </w:t>
      </w:r>
      <w:r w:rsidR="00E46395">
        <w:rPr>
          <w:rFonts w:ascii="Times New Roman" w:hAnsi="Times New Roman" w:cs="Times New Roman"/>
          <w:sz w:val="24"/>
          <w:szCs w:val="24"/>
        </w:rPr>
        <w:t xml:space="preserve">also </w:t>
      </w:r>
      <w:r w:rsidRPr="0008507F">
        <w:rPr>
          <w:rFonts w:ascii="Times New Roman" w:hAnsi="Times New Roman" w:cs="Times New Roman"/>
          <w:sz w:val="24"/>
          <w:szCs w:val="24"/>
        </w:rPr>
        <w:t>supported in scripture</w:t>
      </w:r>
      <w:r w:rsidR="00E46395">
        <w:rPr>
          <w:rFonts w:ascii="Times New Roman" w:hAnsi="Times New Roman" w:cs="Times New Roman"/>
          <w:sz w:val="24"/>
          <w:szCs w:val="24"/>
        </w:rPr>
        <w:t xml:space="preserve">. For example, </w:t>
      </w:r>
      <w:r w:rsidR="00E46395" w:rsidRPr="00E46395">
        <w:rPr>
          <w:rFonts w:ascii="Times New Roman" w:hAnsi="Times New Roman" w:cs="Times New Roman"/>
          <w:i/>
          <w:iCs/>
          <w:sz w:val="24"/>
          <w:szCs w:val="24"/>
        </w:rPr>
        <w:t>The Holy Bible</w:t>
      </w:r>
      <w:r w:rsidR="00E46395">
        <w:rPr>
          <w:rFonts w:ascii="Times New Roman" w:hAnsi="Times New Roman" w:cs="Times New Roman"/>
          <w:i/>
          <w:iCs/>
          <w:sz w:val="24"/>
          <w:szCs w:val="24"/>
        </w:rPr>
        <w:t xml:space="preserve">: </w:t>
      </w:r>
      <w:r w:rsidR="002D7F75">
        <w:rPr>
          <w:rFonts w:ascii="Times New Roman" w:hAnsi="Times New Roman" w:cs="Times New Roman"/>
          <w:i/>
          <w:iCs/>
          <w:sz w:val="24"/>
          <w:szCs w:val="24"/>
        </w:rPr>
        <w:t>New International Version</w:t>
      </w:r>
      <w:r w:rsidR="00E46395">
        <w:rPr>
          <w:rFonts w:ascii="Times New Roman" w:hAnsi="Times New Roman" w:cs="Times New Roman"/>
          <w:sz w:val="24"/>
          <w:szCs w:val="24"/>
        </w:rPr>
        <w:t xml:space="preserve"> gives us the verse </w:t>
      </w:r>
      <w:r w:rsidRPr="0008507F">
        <w:rPr>
          <w:rFonts w:ascii="Times New Roman" w:hAnsi="Times New Roman" w:cs="Times New Roman"/>
          <w:sz w:val="24"/>
          <w:szCs w:val="24"/>
        </w:rPr>
        <w:t>“And even the very hairs of your head are all numbered” (Matthew 10:30).</w:t>
      </w:r>
    </w:p>
    <w:p w14:paraId="10D076CA" w14:textId="311AA3A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bookmarkStart w:id="10" w:name="_Toc84700022"/>
      <w:r w:rsidRPr="0008507F">
        <w:t>The Coming Age</w:t>
      </w:r>
      <w:bookmarkEnd w:id="10"/>
    </w:p>
    <w:p w14:paraId="7DFA57E3" w14:textId="7788E8C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114)</w:t>
      </w:r>
      <w:r w:rsidRPr="0008507F">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w:t>
      </w:r>
      <w:r w:rsidR="002D7F75">
        <w:rPr>
          <w:rFonts w:ascii="Times New Roman" w:eastAsiaTheme="minorEastAsia" w:hAnsi="Times New Roman" w:cs="Times New Roman"/>
          <w:sz w:val="24"/>
          <w:szCs w:val="24"/>
        </w:rPr>
        <w:t>Howell</w:t>
      </w:r>
      <w:r w:rsidRPr="0008507F">
        <w:rPr>
          <w:rFonts w:ascii="Times New Roman" w:eastAsiaTheme="minorEastAsia" w:hAnsi="Times New Roman" w:cs="Times New Roman"/>
          <w:sz w:val="24"/>
          <w:szCs w:val="24"/>
        </w:rPr>
        <w:t xml:space="preserve"> 221). The following Age of Aquarius is described by Thomas Burgoyne </w:t>
      </w:r>
      <w:r w:rsidR="002D7F75">
        <w:rPr>
          <w:rFonts w:ascii="Times New Roman" w:eastAsiaTheme="minorEastAsia" w:hAnsi="Times New Roman" w:cs="Times New Roman"/>
          <w:sz w:val="24"/>
          <w:szCs w:val="24"/>
        </w:rPr>
        <w:t>in</w:t>
      </w:r>
      <w:r w:rsidR="002D7F75">
        <w:rPr>
          <w:rFonts w:ascii="Times New Roman" w:hAnsi="Times New Roman"/>
        </w:rPr>
        <w:t xml:space="preserve"> </w:t>
      </w:r>
      <w:r w:rsidR="002D7F75">
        <w:rPr>
          <w:rFonts w:ascii="Times New Roman" w:hAnsi="Times New Roman"/>
          <w:i/>
        </w:rPr>
        <w:t>The Light of Egypt</w:t>
      </w:r>
      <w:r w:rsidR="002D7F75" w:rsidRPr="0008507F">
        <w:rPr>
          <w:rFonts w:ascii="Times New Roman" w:eastAsiaTheme="minorEastAsia" w:hAnsi="Times New Roman" w:cs="Times New Roman"/>
          <w:sz w:val="24"/>
          <w:szCs w:val="24"/>
        </w:rPr>
        <w:t xml:space="preserve"> </w:t>
      </w:r>
      <w:r w:rsidR="002D7F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as “…intellectual in character, scientific, philosophic, artistic, intuitive and metaphysical” (9).</w:t>
      </w:r>
    </w:p>
    <w:p w14:paraId="080A8D63" w14:textId="77777777" w:rsidR="002A317B" w:rsidRPr="0008507F" w:rsidRDefault="002A317B" w:rsidP="00006A5A">
      <w:pPr>
        <w:pStyle w:val="Heading2"/>
        <w:spacing w:line="480" w:lineRule="auto"/>
        <w:rPr>
          <w:rFonts w:eastAsiaTheme="minorEastAsia"/>
        </w:rPr>
      </w:pPr>
      <w:bookmarkStart w:id="11" w:name="_Toc84700023"/>
      <w:r w:rsidRPr="0008507F">
        <w:rPr>
          <w:rFonts w:eastAsiaTheme="minorEastAsia"/>
        </w:rPr>
        <w:lastRenderedPageBreak/>
        <w:t>Lunisolar Theory</w:t>
      </w:r>
      <w:bookmarkEnd w:id="11"/>
    </w:p>
    <w:p w14:paraId="17DED46D" w14:textId="2E4BDDA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147).</w:t>
      </w:r>
    </w:p>
    <w:p w14:paraId="5A881BAF" w14:textId="77777777" w:rsidR="002A317B" w:rsidRPr="0008507F" w:rsidRDefault="002A317B" w:rsidP="00006A5A">
      <w:pPr>
        <w:pStyle w:val="Heading2"/>
        <w:spacing w:line="480" w:lineRule="auto"/>
        <w:rPr>
          <w:rFonts w:eastAsiaTheme="minorEastAsia"/>
        </w:rPr>
      </w:pPr>
      <w:bookmarkStart w:id="12" w:name="_Toc84700024"/>
      <w:r w:rsidRPr="0008507F">
        <w:rPr>
          <w:rFonts w:eastAsiaTheme="minorEastAsia"/>
        </w:rPr>
        <w:t>The Binary Hypothesis</w:t>
      </w:r>
      <w:bookmarkEnd w:id="12"/>
    </w:p>
    <w:p w14:paraId="12D66C84" w14:textId="778B0A1F"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148). Some reasons why this hypothesis gained acceptance include the ITU’s decision in 2003 and due to the recent empirical evidence that stars not being part of a star system is the exception rather than the rule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lastRenderedPageBreak/>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312).</w:t>
      </w:r>
    </w:p>
    <w:p w14:paraId="470DAD3D" w14:textId="77777777" w:rsidR="002A317B" w:rsidRPr="0008507F" w:rsidRDefault="002A317B" w:rsidP="00006A5A">
      <w:pPr>
        <w:pStyle w:val="Heading2"/>
        <w:spacing w:line="480" w:lineRule="auto"/>
        <w:rPr>
          <w:rFonts w:eastAsiaTheme="minorEastAsia"/>
        </w:rPr>
      </w:pPr>
      <w:bookmarkStart w:id="13" w:name="_Toc84700025"/>
      <w:r w:rsidRPr="0008507F">
        <w:rPr>
          <w:rFonts w:eastAsiaTheme="minorEastAsia"/>
        </w:rPr>
        <w:t>Doppler Shift</w:t>
      </w:r>
      <w:bookmarkEnd w:id="13"/>
    </w:p>
    <w:p w14:paraId="72BBDA38" w14:textId="192973B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known makeup of a star.  So, for example, if the star is</w:t>
      </w:r>
      <w:r w:rsidR="00C66D7E">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 certain class of young stars burning mostly hydrogen, we can use known spectral lines for hydrogen at known light wavelengths to measure the shift from reference (</w:t>
      </w:r>
      <w:r w:rsidR="00C66D7E">
        <w:rPr>
          <w:rFonts w:ascii="Times New Roman" w:eastAsiaTheme="minorEastAsia" w:hAnsi="Times New Roman" w:cs="Times New Roman"/>
          <w:sz w:val="24"/>
          <w:szCs w:val="24"/>
        </w:rPr>
        <w:t>Holberg “An Odd Pair”</w:t>
      </w:r>
      <w:r w:rsidRPr="0008507F">
        <w:rPr>
          <w:rFonts w:ascii="Times New Roman" w:eastAsiaTheme="minorEastAsia" w:hAnsi="Times New Roman" w:cs="Times New Roman"/>
          <w:sz w:val="24"/>
          <w:szCs w:val="24"/>
        </w:rPr>
        <w:t xml:space="preserve">). </w:t>
      </w:r>
    </w:p>
    <w:p w14:paraId="2BAF871D" w14:textId="77777777" w:rsidR="002A317B" w:rsidRPr="0008507F" w:rsidRDefault="002A317B" w:rsidP="00006A5A">
      <w:pPr>
        <w:pStyle w:val="Heading2"/>
        <w:spacing w:line="480" w:lineRule="auto"/>
        <w:rPr>
          <w:rFonts w:eastAsiaTheme="minorEastAsia"/>
        </w:rPr>
      </w:pPr>
      <w:bookmarkStart w:id="14" w:name="_Toc84700026"/>
      <w:r w:rsidRPr="0008507F">
        <w:rPr>
          <w:rFonts w:eastAsiaTheme="minorEastAsia"/>
        </w:rPr>
        <w:t>Sirius</w:t>
      </w:r>
      <w:bookmarkEnd w:id="14"/>
    </w:p>
    <w:p w14:paraId="16A4C731" w14:textId="0DA47A40"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We now have evidence that Sirius is approaching the Earth at a brisk radial velocity of approximately </w:t>
      </w:r>
      <w:r w:rsidR="00382074">
        <w:rPr>
          <w:rFonts w:ascii="Times New Roman" w:eastAsiaTheme="minorEastAsia" w:hAnsi="Times New Roman" w:cs="Times New Roman"/>
          <w:sz w:val="24"/>
          <w:szCs w:val="24"/>
        </w:rPr>
        <w:t>9</w:t>
      </w:r>
      <w:r w:rsidRPr="0008507F">
        <w:rPr>
          <w:rFonts w:ascii="Times New Roman" w:eastAsiaTheme="minorEastAsia" w:hAnsi="Times New Roman" w:cs="Times New Roman"/>
          <w:sz w:val="24"/>
          <w:szCs w:val="24"/>
        </w:rPr>
        <w:t xml:space="preserve"> kilometers per second (km/s) and is a star bluish in color (</w:t>
      </w:r>
      <w:r w:rsidR="00382074">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206).</w:t>
      </w:r>
    </w:p>
    <w:p w14:paraId="654454E2" w14:textId="4401600A"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00382074">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depicts a binary system where the two stars recently left a point known as “apoapsis” (The point at which the stars are farthest from each other)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354CFA">
        <w:rPr>
          <w:rFonts w:ascii="Times New Roman" w:hAnsi="Times New Roman" w:cs="Times New Roman"/>
          <w:sz w:val="24"/>
          <w:szCs w:val="24"/>
        </w:rPr>
        <w:t xml:space="preserve">Figure </w:t>
      </w:r>
      <w:r w:rsidR="003C5737">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011DFE">
        <w:rPr>
          <w:rFonts w:ascii="Times New Roman" w:hAnsi="Times New Roman" w:cs="Times New Roman"/>
          <w:sz w:val="24"/>
          <w:szCs w:val="24"/>
        </w:rPr>
        <w:t xml:space="preserve">Figure </w:t>
      </w:r>
      <w:r w:rsidR="003C5737">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With approximately 8.6 Light Years (LY) between Earth and Sirius (</w:t>
      </w:r>
      <w:r w:rsidR="00FE720E">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w:t>
      </w:r>
      <w:r w:rsidR="001F66BF">
        <w:rPr>
          <w:rFonts w:ascii="Times New Roman" w:eastAsiaTheme="minorEastAsia" w:hAnsi="Times New Roman" w:cs="Times New Roman"/>
          <w:sz w:val="24"/>
          <w:szCs w:val="24"/>
        </w:rPr>
        <w:t>Hinshaw</w:t>
      </w:r>
      <w:r w:rsidR="00E0515F">
        <w:rPr>
          <w:rFonts w:ascii="Times New Roman" w:eastAsiaTheme="minorEastAsia" w:hAnsi="Times New Roman" w:cs="Times New Roman"/>
          <w:sz w:val="24"/>
          <w:szCs w:val="24"/>
        </w:rPr>
        <w:t xml:space="preserve"> n.p.</w:t>
      </w:r>
      <w:r w:rsidRPr="0008507F">
        <w:rPr>
          <w:rFonts w:ascii="Times New Roman" w:eastAsiaTheme="minorEastAsia" w:hAnsi="Times New Roman" w:cs="Times New Roman"/>
          <w:sz w:val="24"/>
          <w:szCs w:val="24"/>
        </w:rPr>
        <w:t>).</w:t>
      </w:r>
    </w:p>
    <w:p w14:paraId="03391B79" w14:textId="77777777" w:rsidR="002A317B" w:rsidRPr="0008507F" w:rsidRDefault="002A317B" w:rsidP="00006A5A">
      <w:pPr>
        <w:pStyle w:val="Heading2"/>
        <w:spacing w:line="480" w:lineRule="auto"/>
        <w:rPr>
          <w:rFonts w:eastAsiaTheme="minorEastAsia"/>
        </w:rPr>
      </w:pPr>
      <w:bookmarkStart w:id="15" w:name="_Toc84700027"/>
      <w:r w:rsidRPr="0008507F">
        <w:rPr>
          <w:rFonts w:eastAsiaTheme="minorEastAsia"/>
        </w:rPr>
        <w:t>Why Astrology?</w:t>
      </w:r>
      <w:bookmarkEnd w:id="15"/>
    </w:p>
    <w:p w14:paraId="40DFA33C" w14:textId="6E60B64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687FE8">
      <w:pPr>
        <w:pStyle w:val="Heading2"/>
        <w:spacing w:line="480" w:lineRule="auto"/>
        <w:rPr>
          <w:rFonts w:eastAsiaTheme="minorEastAsia"/>
        </w:rPr>
      </w:pPr>
      <w:bookmarkStart w:id="16" w:name="_Toc84700028"/>
      <w:r w:rsidRPr="0008507F">
        <w:rPr>
          <w:rFonts w:eastAsiaTheme="minorEastAsia"/>
        </w:rPr>
        <w:lastRenderedPageBreak/>
        <w:t>Why Does the Cycle of the Great Year Affect Us?</w:t>
      </w:r>
      <w:bookmarkEnd w:id="16"/>
    </w:p>
    <w:p w14:paraId="5D2C9ED2" w14:textId="56A2562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 xml:space="preserve">In the introduction of his book </w:t>
      </w:r>
      <w:r w:rsidRPr="005B26BA">
        <w:rPr>
          <w:rFonts w:ascii="Times New Roman" w:eastAsiaTheme="minorEastAsia" w:hAnsi="Times New Roman" w:cs="Times New Roman"/>
          <w:i/>
          <w:iCs/>
          <w:sz w:val="24"/>
          <w:szCs w:val="24"/>
        </w:rPr>
        <w:t>The Holy Science</w:t>
      </w:r>
      <w:r w:rsidRPr="0008507F">
        <w:rPr>
          <w:rFonts w:ascii="Times New Roman" w:eastAsiaTheme="minorEastAsia" w:hAnsi="Times New Roman" w:cs="Times New Roman"/>
          <w:sz w:val="24"/>
          <w:szCs w:val="24"/>
        </w:rPr>
        <w:t>,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w:t>
      </w:r>
      <w:r w:rsidR="00D01598">
        <w:rPr>
          <w:rFonts w:ascii="Times New Roman" w:eastAsiaTheme="minorEastAsia" w:hAnsi="Times New Roman" w:cs="Times New Roman"/>
          <w:sz w:val="24"/>
          <w:szCs w:val="24"/>
        </w:rPr>
        <w:t>s“</w:t>
      </w:r>
      <w:r w:rsidRPr="0008507F">
        <w:rPr>
          <w:rFonts w:ascii="Times New Roman" w:eastAsiaTheme="minorEastAsia" w:hAnsi="Times New Roman" w:cs="Times New Roman"/>
          <w:sz w:val="24"/>
          <w:szCs w:val="24"/>
        </w:rPr>
        <w:t>(4).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or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w:t>
      </w:r>
      <w:r w:rsidR="00D01598">
        <w:rPr>
          <w:rFonts w:ascii="Times New Roman" w:hAnsi="Times New Roman" w:cs="Times New Roman"/>
          <w:sz w:val="24"/>
          <w:szCs w:val="24"/>
        </w:rPr>
        <w:t xml:space="preserve">Selbie </w:t>
      </w:r>
      <w:r w:rsidRPr="0008507F">
        <w:rPr>
          <w:rFonts w:ascii="Times New Roman" w:hAnsi="Times New Roman" w:cs="Times New Roman"/>
          <w:sz w:val="24"/>
          <w:szCs w:val="24"/>
        </w:rPr>
        <w:t>32).</w:t>
      </w:r>
    </w:p>
    <w:p w14:paraId="13D5BCDA" w14:textId="1B4F6A72"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Dr. Richard Tarnas, in his book </w:t>
      </w:r>
      <w:r w:rsidRPr="00C60BE2">
        <w:rPr>
          <w:rFonts w:ascii="Times New Roman" w:eastAsiaTheme="minorEastAsia" w:hAnsi="Times New Roman" w:cs="Times New Roman"/>
          <w:i/>
          <w:iCs/>
          <w:sz w:val="24"/>
          <w:szCs w:val="24"/>
        </w:rPr>
        <w:t>Cosmos and Psyche: Intimations of a New World View</w:t>
      </w:r>
      <w:r w:rsidRPr="0008507F">
        <w:rPr>
          <w:rFonts w:ascii="Times New Roman" w:eastAsiaTheme="minorEastAsia" w:hAnsi="Times New Roman" w:cs="Times New Roman"/>
          <w:sz w:val="24"/>
          <w:szCs w:val="24"/>
        </w:rPr>
        <w:t>, describes a similar explanation:</w:t>
      </w:r>
    </w:p>
    <w:p w14:paraId="09BAB384" w14:textId="760678F4"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w:t>
      </w:r>
      <w:r w:rsidR="007E169A">
        <w:t xml:space="preserve">. </w:t>
      </w:r>
      <w:r w:rsidRPr="0008507F">
        <w:t>(77)</w:t>
      </w:r>
    </w:p>
    <w:p w14:paraId="1D19E8E3" w14:textId="281D8323"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evidence appears to be pointing at the idea that events that occur within our environment, or outer world, affect us within ourselves, or inner world. Examples of this correspondence include the comparison of celestial motion and the shape of DNA (Schmidt n</w:t>
      </w:r>
      <w:r w:rsidR="007F1DBB">
        <w:rPr>
          <w:rFonts w:ascii="Times New Roman" w:hAnsi="Times New Roman" w:cs="Times New Roman"/>
          <w:sz w:val="24"/>
          <w:szCs w:val="24"/>
        </w:rPr>
        <w:t>.</w:t>
      </w:r>
      <w:r w:rsidRPr="0008507F">
        <w:rPr>
          <w:rFonts w:ascii="Times New Roman" w:hAnsi="Times New Roman" w:cs="Times New Roman"/>
          <w:sz w:val="24"/>
          <w:szCs w:val="24"/>
        </w:rPr>
        <w:t>p</w:t>
      </w:r>
      <w:r w:rsidR="007F1DBB">
        <w:rPr>
          <w:rFonts w:ascii="Times New Roman" w:hAnsi="Times New Roman" w:cs="Times New Roman"/>
          <w:sz w:val="24"/>
          <w:szCs w:val="24"/>
        </w:rPr>
        <w:t>.</w:t>
      </w:r>
      <w:r w:rsidRPr="0008507F">
        <w:rPr>
          <w:rFonts w:ascii="Times New Roman" w:hAnsi="Times New Roman" w:cs="Times New Roman"/>
          <w:sz w:val="24"/>
          <w:szCs w:val="24"/>
        </w:rPr>
        <w:t xml:space="preserve">). Therefore, based on the evidence described in </w:t>
      </w:r>
      <w:r w:rsidRPr="005F05A4">
        <w:rPr>
          <w:rFonts w:ascii="Times New Roman" w:hAnsi="Times New Roman" w:cs="Times New Roman"/>
          <w:i/>
          <w:iCs/>
          <w:sz w:val="24"/>
          <w:szCs w:val="24"/>
        </w:rPr>
        <w:t>The Holy Science</w:t>
      </w:r>
      <w:r w:rsidRPr="0008507F">
        <w:rPr>
          <w:rFonts w:ascii="Times New Roman" w:hAnsi="Times New Roman" w:cs="Times New Roman"/>
          <w:sz w:val="24"/>
          <w:szCs w:val="24"/>
        </w:rPr>
        <w:t xml:space="preserve"> and the evidence in </w:t>
      </w:r>
      <w:r w:rsidRPr="005F05A4">
        <w:rPr>
          <w:rFonts w:ascii="Times New Roman" w:hAnsi="Times New Roman" w:cs="Times New Roman"/>
          <w:i/>
          <w:iCs/>
          <w:sz w:val="24"/>
          <w:szCs w:val="24"/>
        </w:rPr>
        <w:t>Lost Star of Myth and Time</w:t>
      </w:r>
      <w:r w:rsidRPr="0008507F">
        <w:rPr>
          <w:rFonts w:ascii="Times New Roman" w:hAnsi="Times New Roman" w:cs="Times New Roman"/>
          <w:sz w:val="24"/>
          <w:szCs w:val="24"/>
        </w:rPr>
        <w:t xml:space="preserve"> that puts Sirius at approximately 8.6 Light Years away from us (Cruttenden 201).</w:t>
      </w:r>
    </w:p>
    <w:p w14:paraId="033923BE" w14:textId="7168FD28" w:rsidR="00EC49B5" w:rsidRPr="0008507F" w:rsidRDefault="00C07C92" w:rsidP="00006A5A">
      <w:pPr>
        <w:pStyle w:val="Heading2"/>
        <w:spacing w:line="480" w:lineRule="auto"/>
      </w:pPr>
      <w:bookmarkStart w:id="17" w:name="_Toc84700029"/>
      <w:r>
        <w:t xml:space="preserve">The Philosophy of </w:t>
      </w:r>
      <w:r w:rsidR="00875740">
        <w:t>Nadi</w:t>
      </w:r>
      <w:bookmarkEnd w:id="17"/>
    </w:p>
    <w:p w14:paraId="728C2346" w14:textId="08DFADC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3C5737">
        <w:t xml:space="preserve">Figure </w:t>
      </w:r>
      <w:r w:rsidR="003C5737">
        <w:rPr>
          <w:noProof/>
        </w:rPr>
        <w:t>11</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3C5737">
        <w:t xml:space="preserve">Figure </w:t>
      </w:r>
      <w:r w:rsidR="003C5737">
        <w:rPr>
          <w:noProof/>
        </w:rPr>
        <w:t>8</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w:t>
      </w:r>
    </w:p>
    <w:p w14:paraId="0B3CB979" w14:textId="1D5C1588"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Functions of the right hemisphere of the brain include creativity, intuition and pattern recognition (spiritual). The left hemisphere is responsible for functions such as critical, analytical and rational thinking (material) (Sagan</w:t>
      </w:r>
      <w:r w:rsidR="005F05A4">
        <w:rPr>
          <w:rFonts w:ascii="Times New Roman" w:hAnsi="Times New Roman" w:cs="Times New Roman"/>
          <w:sz w:val="24"/>
          <w:szCs w:val="24"/>
        </w:rPr>
        <w:t xml:space="preserve"> “The Persistence of Memory”</w:t>
      </w:r>
      <w:r w:rsidRPr="0008507F">
        <w:rPr>
          <w:rFonts w:ascii="Times New Roman" w:hAnsi="Times New Roman" w:cs="Times New Roman"/>
          <w:sz w:val="24"/>
          <w:szCs w:val="24"/>
        </w:rPr>
        <w:t>).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w:t>
      </w:r>
      <w:r w:rsidR="003C4682">
        <w:rPr>
          <w:rFonts w:ascii="Times New Roman" w:hAnsi="Times New Roman" w:cs="Times New Roman"/>
          <w:sz w:val="24"/>
          <w:szCs w:val="24"/>
        </w:rPr>
        <w:t>The Secret Teachings</w:t>
      </w:r>
      <w:r w:rsidRPr="0008507F">
        <w:rPr>
          <w:rFonts w:ascii="Times New Roman" w:hAnsi="Times New Roman" w:cs="Times New Roman"/>
          <w:sz w:val="24"/>
          <w:szCs w:val="24"/>
        </w:rPr>
        <w:t xml:space="preserve"> </w:t>
      </w:r>
      <w:r w:rsidR="00BF5114">
        <w:rPr>
          <w:rFonts w:ascii="Times New Roman" w:hAnsi="Times New Roman" w:cs="Times New Roman"/>
          <w:sz w:val="24"/>
          <w:szCs w:val="24"/>
        </w:rPr>
        <w:t>“The Chemical Marriage”</w:t>
      </w:r>
      <w:r w:rsidRPr="0008507F">
        <w:rPr>
          <w:rFonts w:ascii="Times New Roman" w:hAnsi="Times New Roman" w:cs="Times New Roman"/>
          <w:sz w:val="24"/>
          <w:szCs w:val="24"/>
        </w:rPr>
        <w:t>).</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bookmarkStart w:id="18" w:name="_Toc84700030"/>
      <w:r w:rsidRPr="007C7936">
        <w:lastRenderedPageBreak/>
        <w:t>Discussion</w:t>
      </w:r>
      <w:bookmarkEnd w:id="18"/>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bookmarkStart w:id="19" w:name="_Toc84700031"/>
      <w:r w:rsidRPr="005F50B4">
        <w:t>Vedic Cosmology</w:t>
      </w:r>
      <w:bookmarkEnd w:id="19"/>
    </w:p>
    <w:p w14:paraId="23693722" w14:textId="0109BFE8"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this author’s favorite quotes</w:t>
      </w:r>
      <w:r w:rsidR="00114F5B">
        <w:rPr>
          <w:rFonts w:ascii="Times New Roman" w:hAnsi="Times New Roman" w:cs="Times New Roman"/>
          <w:sz w:val="24"/>
          <w:szCs w:val="24"/>
        </w:rPr>
        <w:t xml:space="preserve">, from the book </w:t>
      </w:r>
      <w:r w:rsidR="00114F5B">
        <w:rPr>
          <w:rFonts w:ascii="Times New Roman" w:hAnsi="Times New Roman" w:cs="Times New Roman"/>
          <w:i/>
          <w:iCs/>
          <w:sz w:val="24"/>
          <w:szCs w:val="24"/>
        </w:rPr>
        <w:t xml:space="preserve">Cosmos </w:t>
      </w:r>
      <w:r w:rsidR="00114F5B">
        <w:rPr>
          <w:rFonts w:ascii="Times New Roman" w:hAnsi="Times New Roman" w:cs="Times New Roman"/>
          <w:sz w:val="24"/>
          <w:szCs w:val="24"/>
        </w:rPr>
        <w:t>by Dr. Carl Sagan,</w:t>
      </w:r>
      <w:r>
        <w:rPr>
          <w:rFonts w:ascii="Times New Roman" w:hAnsi="Times New Roman" w:cs="Times New Roman"/>
          <w:sz w:val="24"/>
          <w:szCs w:val="24"/>
        </w:rPr>
        <w:t xml:space="preserve">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4D244DD3" w:rsidR="005B6A81" w:rsidRPr="005F50B4" w:rsidRDefault="00D957BE" w:rsidP="005448E2">
      <w:pPr>
        <w:pStyle w:val="Quote"/>
        <w:spacing w:line="480" w:lineRule="auto"/>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46292AC8" w14:textId="713D7FB6"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0062E7">
        <w:rPr>
          <w:rFonts w:ascii="Times New Roman" w:hAnsi="Times New Roman" w:cs="Times New Roman"/>
          <w:sz w:val="24"/>
          <w:szCs w:val="24"/>
        </w:rPr>
        <w:t>Dr.</w:t>
      </w:r>
      <w:r>
        <w:rPr>
          <w:rFonts w:ascii="Times New Roman" w:hAnsi="Times New Roman" w:cs="Times New Roman"/>
          <w:sz w:val="24"/>
          <w:szCs w:val="24"/>
        </w:rPr>
        <w:t xml:space="preserve">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0671D9B5"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0062E7" w:rsidRPr="000062E7">
        <w:rPr>
          <w:rFonts w:ascii="Times New Roman" w:hAnsi="Times New Roman" w:cs="Times New Roman"/>
          <w:i/>
          <w:iCs/>
          <w:sz w:val="24"/>
          <w:szCs w:val="24"/>
        </w:rPr>
        <w:t>T</w:t>
      </w:r>
      <w:r w:rsidR="00A02372" w:rsidRPr="000062E7">
        <w:rPr>
          <w:rFonts w:ascii="Times New Roman" w:hAnsi="Times New Roman" w:cs="Times New Roman"/>
          <w:i/>
          <w:iCs/>
          <w:sz w:val="24"/>
          <w:szCs w:val="24"/>
        </w:rPr>
        <w: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a period of millions of years (</w:t>
      </w:r>
      <w:r w:rsidR="003A4AB0">
        <w:rPr>
          <w:rFonts w:ascii="Times New Roman" w:hAnsi="Times New Roman" w:cs="Times New Roman"/>
          <w:sz w:val="24"/>
          <w:szCs w:val="24"/>
        </w:rPr>
        <w:t>Dharma</w:t>
      </w:r>
      <w:r w:rsidR="00F85071" w:rsidRPr="005F50B4">
        <w:rPr>
          <w:rFonts w:ascii="Times New Roman" w:hAnsi="Times New Roman" w:cs="Times New Roman"/>
          <w:sz w:val="24"/>
          <w:szCs w:val="24"/>
        </w:rPr>
        <w:t xml:space="preserve">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w:t>
      </w:r>
      <w:r w:rsidR="007566AD">
        <w:rPr>
          <w:rFonts w:ascii="Times New Roman" w:hAnsi="Times New Roman" w:cs="Times New Roman"/>
          <w:sz w:val="24"/>
          <w:szCs w:val="24"/>
        </w:rPr>
        <w:t>Dharma</w:t>
      </w:r>
      <w:r w:rsidR="000062E7">
        <w:rPr>
          <w:rFonts w:ascii="Times New Roman" w:hAnsi="Times New Roman" w:cs="Times New Roman"/>
          <w:sz w:val="24"/>
          <w:szCs w:val="24"/>
        </w:rPr>
        <w:t xml:space="preserve"> </w:t>
      </w:r>
      <w:r w:rsidR="00AE1AB2">
        <w:rPr>
          <w:rFonts w:ascii="Times New Roman" w:hAnsi="Times New Roman" w:cs="Times New Roman"/>
          <w:sz w:val="24"/>
          <w:szCs w:val="24"/>
        </w:rPr>
        <w:t>308</w:t>
      </w:r>
      <w:r w:rsidR="00F14F63" w:rsidRPr="005F50B4">
        <w:rPr>
          <w:rFonts w:ascii="Times New Roman" w:hAnsi="Times New Roman" w:cs="Times New Roman"/>
          <w:sz w:val="24"/>
          <w:szCs w:val="24"/>
        </w:rPr>
        <w:t>)</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w:t>
      </w:r>
      <w:r w:rsidR="00AE1AB2">
        <w:rPr>
          <w:rFonts w:ascii="Times New Roman" w:hAnsi="Times New Roman" w:cs="Times New Roman"/>
          <w:sz w:val="24"/>
          <w:szCs w:val="24"/>
        </w:rPr>
        <w:t>ll</w:t>
      </w:r>
      <w:r w:rsidR="0039452F">
        <w:rPr>
          <w:rFonts w:ascii="Times New Roman" w:hAnsi="Times New Roman" w:cs="Times New Roman"/>
          <w:sz w:val="24"/>
          <w:szCs w:val="24"/>
        </w:rPr>
        <w:t xml:space="preserve">ions of years described in </w:t>
      </w:r>
      <w:r w:rsidR="00AE1AB2" w:rsidRPr="00AE1AB2">
        <w:rPr>
          <w:rFonts w:ascii="Times New Roman" w:hAnsi="Times New Roman" w:cs="Times New Roman"/>
          <w:i/>
          <w:iCs/>
          <w:sz w:val="24"/>
          <w:szCs w:val="24"/>
        </w:rPr>
        <w:t>T</w:t>
      </w:r>
      <w:r w:rsidR="0039452F" w:rsidRPr="00AE1AB2">
        <w:rPr>
          <w:rFonts w:ascii="Times New Roman" w:hAnsi="Times New Roman" w:cs="Times New Roman"/>
          <w:i/>
          <w:iCs/>
          <w:sz w:val="24"/>
          <w:szCs w:val="24"/>
        </w:rPr>
        <w:t>h</w:t>
      </w:r>
      <w:r w:rsidR="00D15AE6" w:rsidRPr="00AE1AB2">
        <w:rPr>
          <w:rFonts w:ascii="Times New Roman" w:hAnsi="Times New Roman" w:cs="Times New Roman"/>
          <w:i/>
          <w:iCs/>
          <w:sz w:val="24"/>
          <w:szCs w:val="24"/>
        </w:rPr>
        <w:t>e</w:t>
      </w:r>
      <w:r w:rsidR="0039452F" w:rsidRPr="00AE1AB2">
        <w:rPr>
          <w:rFonts w:ascii="Times New Roman" w:hAnsi="Times New Roman" w:cs="Times New Roman"/>
          <w:i/>
          <w:iCs/>
          <w:sz w:val="24"/>
          <w:szCs w:val="24"/>
        </w:rPr>
        <w:t xml:space="preserve"> Ma</w:t>
      </w:r>
      <w:r w:rsidR="00D15AE6" w:rsidRPr="00AE1AB2">
        <w:rPr>
          <w:rFonts w:ascii="Times New Roman" w:hAnsi="Times New Roman" w:cs="Times New Roman"/>
          <w:i/>
          <w:iCs/>
          <w:sz w:val="24"/>
          <w:szCs w:val="24"/>
        </w:rPr>
        <w:t>habharata</w:t>
      </w:r>
      <w:r w:rsidR="00D15AE6">
        <w:rPr>
          <w:rFonts w:ascii="Times New Roman" w:hAnsi="Times New Roman" w:cs="Times New Roman"/>
          <w:sz w:val="24"/>
          <w:szCs w:val="24"/>
        </w:rPr>
        <w:t xml:space="preserve">).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4EC9CF49"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w:t>
      </w:r>
      <w:r w:rsidR="00AE1AB2">
        <w:rPr>
          <w:rFonts w:ascii="Times New Roman" w:hAnsi="Times New Roman" w:cs="Times New Roman"/>
          <w:sz w:val="24"/>
          <w:szCs w:val="24"/>
        </w:rPr>
        <w:t>Carroll</w:t>
      </w:r>
      <w:r w:rsidR="004E08FA" w:rsidRPr="005F50B4">
        <w:rPr>
          <w:rFonts w:ascii="Times New Roman" w:hAnsi="Times New Roman" w:cs="Times New Roman"/>
          <w:sz w:val="24"/>
          <w:szCs w:val="24"/>
        </w:rPr>
        <w:t xml:space="preserv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w:t>
      </w:r>
      <w:r w:rsidR="00AE1AB2">
        <w:rPr>
          <w:rFonts w:ascii="Times New Roman" w:hAnsi="Times New Roman" w:cs="Times New Roman"/>
          <w:sz w:val="24"/>
          <w:szCs w:val="24"/>
        </w:rPr>
        <w:t>Carroll</w:t>
      </w:r>
      <w:r w:rsidR="00D85F28" w:rsidRPr="005F50B4">
        <w:rPr>
          <w:rFonts w:ascii="Times New Roman" w:hAnsi="Times New Roman" w:cs="Times New Roman"/>
          <w:sz w:val="24"/>
          <w:szCs w:val="24"/>
        </w:rPr>
        <w:t xml:space="preserv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w:t>
      </w:r>
      <w:r w:rsidR="00AE1AB2">
        <w:rPr>
          <w:rFonts w:ascii="Times New Roman" w:hAnsi="Times New Roman" w:cs="Times New Roman"/>
          <w:sz w:val="24"/>
          <w:szCs w:val="24"/>
        </w:rPr>
        <w:t>Carroll</w:t>
      </w:r>
      <w:r w:rsidR="00C242F9" w:rsidRPr="005F50B4">
        <w:rPr>
          <w:rFonts w:ascii="Times New Roman" w:hAnsi="Times New Roman" w:cs="Times New Roman"/>
          <w:sz w:val="24"/>
          <w:szCs w:val="24"/>
        </w:rPr>
        <w:t xml:space="preserv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bookmarkStart w:id="20" w:name="_Toc84700032"/>
      <w:r w:rsidRPr="005F50B4">
        <w:lastRenderedPageBreak/>
        <w:t>The Coming Age</w:t>
      </w:r>
      <w:bookmarkEnd w:id="20"/>
    </w:p>
    <w:p w14:paraId="381AAF17" w14:textId="07DD00A6"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20"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2FF5969F"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003C5737">
        <w:t xml:space="preserve">Figure </w:t>
      </w:r>
      <w:r w:rsidR="003C5737">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3C5737">
        <w:t xml:space="preserve">Figure </w:t>
      </w:r>
      <w:r w:rsidR="003C5737">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3C5737">
        <w:t xml:space="preserve">Figure </w:t>
      </w:r>
      <w:r w:rsidR="003C5737">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79E2356A"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long with the evidence that the mass of the Sirius system</w:t>
      </w:r>
      <w:r w:rsidR="00DB1415">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(since 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4</w:t>
      </w:r>
      <w:r w:rsidR="00AD7526">
        <w:rPr>
          <w:rFonts w:ascii="Times New Roman" w:hAnsi="Times New Roman" w:cs="Times New Roman"/>
          <w:sz w:val="24"/>
          <w:szCs w:val="24"/>
        </w:rPr>
        <w:fldChar w:fldCharType="end"/>
      </w:r>
      <w:r w:rsidR="00327B0A">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4</w:t>
      </w:r>
      <w:r w:rsidR="00AD7526">
        <w:rPr>
          <w:rFonts w:ascii="Times New Roman" w:hAnsi="Times New Roman" w:cs="Times New Roman"/>
          <w:sz w:val="24"/>
          <w:szCs w:val="24"/>
        </w:rPr>
        <w:fldChar w:fldCharType="end"/>
      </w:r>
      <w:r w:rsidR="00FA3CE0" w:rsidRPr="005F50B4">
        <w:rPr>
          <w:rFonts w:ascii="Times New Roman" w:hAnsi="Times New Roman" w:cs="Times New Roman"/>
          <w:sz w:val="24"/>
          <w:szCs w:val="24"/>
        </w:rPr>
        <w:t>,</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_Ref82963279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5</w:t>
      </w:r>
      <w:r w:rsidR="00AD7526">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 xml:space="preserve">the Seat of Brahma being 5.7 Light </w:t>
      </w:r>
      <w:r w:rsidR="001C592E" w:rsidRPr="005F50B4">
        <w:rPr>
          <w:rFonts w:ascii="Times New Roman" w:hAnsi="Times New Roman" w:cs="Times New Roman"/>
          <w:sz w:val="24"/>
          <w:szCs w:val="24"/>
        </w:rPr>
        <w:lastRenderedPageBreak/>
        <w:t>Years closer than we are now</w:t>
      </w:r>
      <w:r w:rsidR="003D2BFC" w:rsidRPr="005F50B4">
        <w:rPr>
          <w:rFonts w:ascii="Times New Roman" w:hAnsi="Times New Roman" w:cs="Times New Roman"/>
          <w:sz w:val="24"/>
          <w:szCs w:val="24"/>
        </w:rPr>
        <w:t>.</w:t>
      </w:r>
      <w:r w:rsidR="00150ACE">
        <w:rPr>
          <w:rFonts w:ascii="Times New Roman" w:hAnsi="Times New Roman" w:cs="Times New Roman"/>
          <w:sz w:val="24"/>
          <w:szCs w:val="24"/>
        </w:rPr>
        <w:t xml:space="preserve"> This implies that, based on a previous discussion regarding Sri Yukteswar’s writings about the Seat of Brahma, puts everyone including the science-minded at an ever-increasing closeness to The Divine.</w:t>
      </w:r>
    </w:p>
    <w:p w14:paraId="349804A4" w14:textId="2117FB91" w:rsidR="00FD67AC" w:rsidRPr="005F50B4" w:rsidRDefault="00086263" w:rsidP="00006A5A">
      <w:pPr>
        <w:pStyle w:val="Heading2"/>
        <w:spacing w:line="480" w:lineRule="auto"/>
      </w:pPr>
      <w:bookmarkStart w:id="21" w:name="_Toc84700033"/>
      <w:r w:rsidRPr="005F50B4">
        <w:t>Breath of Brahma</w:t>
      </w:r>
      <w:bookmarkEnd w:id="21"/>
    </w:p>
    <w:p w14:paraId="3D2CAD64" w14:textId="16B39ED1" w:rsidR="00481632" w:rsidRPr="005F50B4" w:rsidRDefault="00E25463" w:rsidP="00173875">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3C5737">
        <w:t xml:space="preserve">Figure </w:t>
      </w:r>
      <w:r w:rsidR="003C5737">
        <w:rPr>
          <w:noProof/>
        </w:rPr>
        <w:t>6</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r w:rsidR="00173875">
        <w:rPr>
          <w:rFonts w:ascii="Times New Roman" w:hAnsi="Times New Roman" w:cs="Times New Roman"/>
          <w:sz w:val="24"/>
          <w:szCs w:val="24"/>
        </w:rPr>
        <w:t xml:space="preserve"> </w:t>
      </w:r>
      <w:r w:rsidR="00D72B38" w:rsidRPr="005F50B4">
        <w:rPr>
          <w:rFonts w:ascii="Times New Roman" w:hAnsi="Times New Roman" w:cs="Times New Roman"/>
          <w:sz w:val="24"/>
          <w:szCs w:val="24"/>
        </w:rPr>
        <w:fldChar w:fldCharType="begin"/>
      </w:r>
      <w:r w:rsidR="00D72B38"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D72B38" w:rsidRPr="005F50B4">
        <w:rPr>
          <w:rFonts w:ascii="Times New Roman" w:hAnsi="Times New Roman" w:cs="Times New Roman"/>
          <w:sz w:val="24"/>
          <w:szCs w:val="24"/>
        </w:rPr>
      </w:r>
      <w:r w:rsidR="00D72B38" w:rsidRPr="005F50B4">
        <w:rPr>
          <w:rFonts w:ascii="Times New Roman" w:hAnsi="Times New Roman" w:cs="Times New Roman"/>
          <w:sz w:val="24"/>
          <w:szCs w:val="24"/>
        </w:rPr>
        <w:fldChar w:fldCharType="separate"/>
      </w:r>
      <w:r w:rsidR="003C5737">
        <w:t xml:space="preserve">Figure </w:t>
      </w:r>
      <w:r w:rsidR="003C5737">
        <w:rPr>
          <w:noProof/>
        </w:rPr>
        <w:t>7</w:t>
      </w:r>
      <w:r w:rsidR="00D72B38" w:rsidRPr="005F50B4">
        <w:rPr>
          <w:rFonts w:ascii="Times New Roman" w:hAnsi="Times New Roman" w:cs="Times New Roman"/>
          <w:sz w:val="24"/>
          <w:szCs w:val="24"/>
        </w:rPr>
        <w:fldChar w:fldCharType="end"/>
      </w:r>
      <w:r w:rsidR="00D72B38"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in</w:t>
      </w:r>
      <w:r w:rsidR="00F56917">
        <w:rPr>
          <w:rFonts w:ascii="Times New Roman" w:hAnsi="Times New Roman" w:cs="Times New Roman"/>
          <w:sz w:val="24"/>
          <w:szCs w:val="24"/>
        </w:rPr>
        <w:t xml:space="preserve"> </w:t>
      </w:r>
      <w:r w:rsidR="00F56917">
        <w:rPr>
          <w:rFonts w:ascii="Times New Roman" w:hAnsi="Times New Roman" w:cs="Times New Roman"/>
          <w:sz w:val="24"/>
          <w:szCs w:val="24"/>
        </w:rPr>
        <w:fldChar w:fldCharType="begin"/>
      </w:r>
      <w:r w:rsidR="00F56917">
        <w:rPr>
          <w:rFonts w:ascii="Times New Roman" w:hAnsi="Times New Roman" w:cs="Times New Roman"/>
          <w:sz w:val="24"/>
          <w:szCs w:val="24"/>
        </w:rPr>
        <w:instrText xml:space="preserve"> REF _Ref83458669 \h </w:instrText>
      </w:r>
      <w:r w:rsidR="00F56917">
        <w:rPr>
          <w:rFonts w:ascii="Times New Roman" w:hAnsi="Times New Roman" w:cs="Times New Roman"/>
          <w:sz w:val="24"/>
          <w:szCs w:val="24"/>
        </w:rPr>
      </w:r>
      <w:r w:rsidR="00F56917">
        <w:rPr>
          <w:rFonts w:ascii="Times New Roman" w:hAnsi="Times New Roman" w:cs="Times New Roman"/>
          <w:sz w:val="24"/>
          <w:szCs w:val="24"/>
        </w:rPr>
        <w:fldChar w:fldCharType="separate"/>
      </w:r>
      <w:r w:rsidR="003C5737">
        <w:t xml:space="preserve">Figure </w:t>
      </w:r>
      <w:r w:rsidR="003C5737">
        <w:rPr>
          <w:noProof/>
        </w:rPr>
        <w:t>8</w:t>
      </w:r>
      <w:r w:rsidR="00F56917">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3C5737">
        <w:t xml:space="preserve">Figure </w:t>
      </w:r>
      <w:r w:rsidR="003C5737">
        <w:rPr>
          <w:noProof/>
        </w:rPr>
        <w:t>8</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3C5737">
        <w:t xml:space="preserve">Figure </w:t>
      </w:r>
      <w:r w:rsidR="003C5737">
        <w:rPr>
          <w:noProof/>
        </w:rPr>
        <w:t>7</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0358C537"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3C5737">
        <w:t xml:space="preserve">Figure </w:t>
      </w:r>
      <w:r w:rsidR="003C5737">
        <w:rPr>
          <w:noProof/>
        </w:rPr>
        <w:t>8</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3C5737">
        <w:t xml:space="preserve">Figure </w:t>
      </w:r>
      <w:r w:rsidR="003C5737">
        <w:rPr>
          <w:noProof/>
        </w:rPr>
        <w:t>7</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490CA439" w:rsidR="00E31924" w:rsidRDefault="0023710F"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Alistair Conwell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00942063" w:rsidRPr="00173875">
        <w:rPr>
          <w:rFonts w:ascii="Times New Roman" w:hAnsi="Times New Roman" w:cs="Times New Roman"/>
          <w:i/>
          <w:iCs/>
          <w:sz w:val="24"/>
          <w:szCs w:val="24"/>
        </w:rPr>
        <w:t>The Audible Life</w:t>
      </w:r>
      <w:r w:rsidR="000830EB" w:rsidRPr="00173875">
        <w:rPr>
          <w:rFonts w:ascii="Times New Roman" w:hAnsi="Times New Roman" w:cs="Times New Roman"/>
          <w:i/>
          <w:iCs/>
          <w:sz w:val="24"/>
          <w:szCs w:val="24"/>
        </w:rPr>
        <w:t xml:space="preserve"> S</w:t>
      </w:r>
      <w:r w:rsidR="00942063" w:rsidRPr="00173875">
        <w:rPr>
          <w:rFonts w:ascii="Times New Roman" w:hAnsi="Times New Roman" w:cs="Times New Roman"/>
          <w:i/>
          <w:iCs/>
          <w:sz w:val="24"/>
          <w:szCs w:val="24"/>
        </w:rPr>
        <w:t>tream</w:t>
      </w:r>
      <w:r w:rsidR="00942063" w:rsidRPr="005F50B4">
        <w:rPr>
          <w:rFonts w:ascii="Times New Roman" w:hAnsi="Times New Roman" w:cs="Times New Roman"/>
          <w:sz w:val="24"/>
          <w:szCs w:val="24"/>
        </w:rPr>
        <w:t xml:space="preserve"> </w:t>
      </w:r>
      <w:r w:rsidR="00173875">
        <w:rPr>
          <w:rFonts w:ascii="Times New Roman" w:hAnsi="Times New Roman" w:cs="Times New Roman"/>
          <w:sz w:val="24"/>
          <w:szCs w:val="24"/>
        </w:rPr>
        <w:t>t</w:t>
      </w:r>
      <w:r w:rsidR="00195326" w:rsidRPr="005F50B4">
        <w:rPr>
          <w:rFonts w:ascii="Times New Roman" w:hAnsi="Times New Roman" w:cs="Times New Roman"/>
          <w:sz w:val="24"/>
          <w:szCs w:val="24"/>
        </w:rPr>
        <w:t xml:space="preserve">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 xml:space="preserve">verse of the Gospel </w:t>
      </w:r>
      <w:r w:rsidR="00686D8F" w:rsidRPr="005F50B4">
        <w:rPr>
          <w:rFonts w:ascii="Times New Roman" w:hAnsi="Times New Roman" w:cs="Times New Roman"/>
          <w:sz w:val="24"/>
          <w:szCs w:val="24"/>
        </w:rPr>
        <w:lastRenderedPageBreak/>
        <w:t>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w:t>
      </w:r>
      <w:r w:rsidR="00173875">
        <w:rPr>
          <w:rFonts w:ascii="Times New Roman" w:hAnsi="Times New Roman" w:cs="Times New Roman"/>
          <w:sz w:val="24"/>
          <w:szCs w:val="24"/>
        </w:rPr>
        <w:t>”</w:t>
      </w:r>
      <w:r w:rsidR="00EB1F99" w:rsidRPr="005F50B4">
        <w:rPr>
          <w:rFonts w:ascii="Times New Roman" w:hAnsi="Times New Roman" w:cs="Times New Roman"/>
          <w:sz w:val="24"/>
          <w:szCs w:val="24"/>
        </w:rPr>
        <w:t xml:space="preserve"> </w:t>
      </w:r>
      <w:r w:rsidR="00B76DD5" w:rsidRPr="005F50B4">
        <w:rPr>
          <w:rFonts w:ascii="Times New Roman" w:hAnsi="Times New Roman" w:cs="Times New Roman"/>
          <w:sz w:val="24"/>
          <w:szCs w:val="24"/>
        </w:rPr>
        <w:t>(John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r w:rsidR="00D64B30" w:rsidRPr="005F50B4">
        <w:rPr>
          <w:rFonts w:ascii="Times New Roman" w:hAnsi="Times New Roman" w:cs="Times New Roman"/>
          <w:i/>
          <w:iCs/>
          <w:sz w:val="24"/>
          <w:szCs w:val="24"/>
        </w:rPr>
        <w:t>anahata,</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 xml:space="preserve">It </w:t>
      </w:r>
      <w:r w:rsidR="00F471B2">
        <w:rPr>
          <w:rFonts w:ascii="Times New Roman" w:hAnsi="Times New Roman" w:cs="Times New Roman"/>
          <w:sz w:val="24"/>
          <w:szCs w:val="24"/>
        </w:rPr>
        <w:t xml:space="preserve">does not take much effort </w:t>
      </w:r>
      <w:r w:rsidR="007F340A" w:rsidRPr="005F50B4">
        <w:rPr>
          <w:rFonts w:ascii="Times New Roman" w:hAnsi="Times New Roman" w:cs="Times New Roman"/>
          <w:sz w:val="24"/>
          <w:szCs w:val="24"/>
        </w:rPr>
        <w:t>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p>
    <w:p w14:paraId="5F43FE1E" w14:textId="2DFD2F45" w:rsidR="00317A87" w:rsidRPr="005F50B4" w:rsidRDefault="00317A87" w:rsidP="00317A87">
      <w:pPr>
        <w:pStyle w:val="Heading2"/>
        <w:spacing w:line="480" w:lineRule="auto"/>
      </w:pPr>
      <w:bookmarkStart w:id="22" w:name="_Toc84700034"/>
      <w:r>
        <w:t>As Above, So Below. As Below, So Above</w:t>
      </w:r>
      <w:bookmarkEnd w:id="22"/>
    </w:p>
    <w:p w14:paraId="3F1F24DE" w14:textId="5968D1FC"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r w:rsidR="001D371D" w:rsidRPr="005F50B4">
        <w:rPr>
          <w:rFonts w:ascii="Times New Roman" w:hAnsi="Times New Roman" w:cs="Times New Roman"/>
          <w:sz w:val="24"/>
          <w:szCs w:val="24"/>
        </w:rPr>
        <w:t xml:space="preserve">pansychic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piritual concepts (News</w:t>
      </w:r>
      <w:r w:rsidR="00F471B2">
        <w:rPr>
          <w:rFonts w:ascii="Times New Roman" w:hAnsi="Times New Roman" w:cs="Times New Roman"/>
          <w:sz w:val="24"/>
          <w:szCs w:val="24"/>
        </w:rPr>
        <w:t xml:space="preserve"> </w:t>
      </w:r>
      <w:r w:rsidR="003812DC" w:rsidRPr="005F50B4">
        <w:rPr>
          <w:rFonts w:ascii="Times New Roman" w:hAnsi="Times New Roman" w:cs="Times New Roman"/>
          <w:sz w:val="24"/>
          <w:szCs w:val="24"/>
        </w:rPr>
        <w:t>n.p</w:t>
      </w:r>
      <w:r w:rsidR="00F471B2">
        <w:rPr>
          <w:rFonts w:ascii="Times New Roman" w:hAnsi="Times New Roman" w:cs="Times New Roman"/>
          <w:sz w:val="24"/>
          <w:szCs w:val="24"/>
        </w:rPr>
        <w:t>.</w:t>
      </w:r>
      <w:r w:rsidR="003812DC"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bookmarkStart w:id="23" w:name="_Toc84700035"/>
      <w:r w:rsidRPr="005F50B4">
        <w:t xml:space="preserve">The </w:t>
      </w:r>
      <w:r w:rsidR="008A2B43">
        <w:t>Historical Record</w:t>
      </w:r>
      <w:bookmarkEnd w:id="23"/>
    </w:p>
    <w:p w14:paraId="61D3C28E" w14:textId="6A6DFBF5"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3C5737">
        <w:t xml:space="preserve">Figure </w:t>
      </w:r>
      <w:r w:rsidR="003C5737">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 xml:space="preserve">(Yukteswar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is very slim and certainly not 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lastRenderedPageBreak/>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0687F112" w:rsidR="008F2867" w:rsidRPr="005F50B4" w:rsidRDefault="00386EE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(Selbie 223).</w:t>
      </w:r>
    </w:p>
    <w:p w14:paraId="5863639D" w14:textId="2837E2D5"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Re’is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(Selbie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0305CE10"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 xml:space="preserve">it is a mystery as to how the designers knew the circumference of earth some 5,000 years ago (Selbie </w:t>
      </w:r>
      <w:r w:rsidR="00C4495E" w:rsidRPr="005F50B4">
        <w:rPr>
          <w:rFonts w:ascii="Times New Roman" w:hAnsi="Times New Roman" w:cs="Times New Roman"/>
          <w:sz w:val="24"/>
          <w:szCs w:val="24"/>
        </w:rPr>
        <w:t>311).</w:t>
      </w:r>
    </w:p>
    <w:p w14:paraId="7ACBCFA8" w14:textId="10BEF6A2" w:rsidR="00B1215E"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(Selbie,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27617CA2" w14:textId="5FC87302" w:rsidR="00292066"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27F10B17" w14:textId="6D603196" w:rsidR="00292066" w:rsidRPr="005F50B4"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final discussion on this subject, it should be recognized that the fact that ancient cartographers, architects and engineers were able to create these marvels alone is not presented as evidence that there is a convergence of science and spirituality. To demonstrate that, we should look closer at why these </w:t>
      </w:r>
      <w:r w:rsidR="002023C4">
        <w:rPr>
          <w:rFonts w:ascii="Times New Roman" w:hAnsi="Times New Roman" w:cs="Times New Roman"/>
          <w:sz w:val="24"/>
          <w:szCs w:val="24"/>
        </w:rPr>
        <w:t>artifacts were created</w:t>
      </w:r>
      <w:r>
        <w:rPr>
          <w:rFonts w:ascii="Times New Roman" w:hAnsi="Times New Roman" w:cs="Times New Roman"/>
          <w:sz w:val="24"/>
          <w:szCs w:val="24"/>
        </w:rPr>
        <w:t>.</w:t>
      </w:r>
      <w:r w:rsidR="002023C4">
        <w:rPr>
          <w:rFonts w:ascii="Times New Roman" w:hAnsi="Times New Roman" w:cs="Times New Roman"/>
          <w:sz w:val="24"/>
          <w:szCs w:val="24"/>
        </w:rPr>
        <w:t xml:space="preserve"> Evidence demonstrates that Stonehenge, The Great Pyramid and the </w:t>
      </w:r>
      <w:r w:rsidR="002023C4" w:rsidRPr="005F50B4">
        <w:rPr>
          <w:rFonts w:ascii="Times New Roman" w:hAnsi="Times New Roman" w:cs="Times New Roman"/>
          <w:sz w:val="24"/>
          <w:szCs w:val="24"/>
        </w:rPr>
        <w:t>Göbekli Tepe</w:t>
      </w:r>
      <w:r w:rsidR="002023C4">
        <w:rPr>
          <w:rFonts w:ascii="Times New Roman" w:hAnsi="Times New Roman" w:cs="Times New Roman"/>
          <w:sz w:val="24"/>
          <w:szCs w:val="24"/>
        </w:rPr>
        <w:t xml:space="preserve"> complex were meeting places of a spiritual nature. None of these sites seem to have provided a practical function to the societies at the time they were constructed.</w:t>
      </w:r>
    </w:p>
    <w:p w14:paraId="1C0A96F5" w14:textId="34F8215F" w:rsidR="00CB6055" w:rsidRPr="005F50B4" w:rsidRDefault="00C65FBC" w:rsidP="00006A5A">
      <w:pPr>
        <w:pStyle w:val="Heading2"/>
        <w:spacing w:line="480" w:lineRule="auto"/>
        <w:rPr>
          <w:rFonts w:eastAsiaTheme="minorEastAsia"/>
        </w:rPr>
      </w:pPr>
      <w:bookmarkStart w:id="24" w:name="_Toc84700036"/>
      <w:r w:rsidRPr="005F50B4">
        <w:t xml:space="preserve">How </w:t>
      </w:r>
      <w:r w:rsidRPr="005F50B4">
        <w:rPr>
          <w:rFonts w:eastAsiaTheme="minorEastAsia"/>
        </w:rPr>
        <w:t>Does the Cycle of the Great Year Affect Us?</w:t>
      </w:r>
      <w:bookmarkEnd w:id="24"/>
    </w:p>
    <w:p w14:paraId="576B9EA0" w14:textId="20F3BC57"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3C5737">
        <w:t xml:space="preserve">Figure </w:t>
      </w:r>
      <w:r w:rsidR="003C5737">
        <w:rPr>
          <w:noProof/>
        </w:rPr>
        <w:t>7</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3C5737">
        <w:t xml:space="preserve">Figure </w:t>
      </w:r>
      <w:r w:rsidR="003C5737">
        <w:rPr>
          <w:noProof/>
        </w:rPr>
        <w:t>10</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F471B2">
        <w:rPr>
          <w:rFonts w:ascii="Times New Roman" w:hAnsi="Times New Roman" w:cs="Times New Roman"/>
          <w:sz w:val="24"/>
          <w:szCs w:val="24"/>
        </w:rPr>
        <w:t xml:space="preserve"> </w:t>
      </w:r>
      <w:r w:rsidR="003A0DB3" w:rsidRPr="005F50B4">
        <w:rPr>
          <w:rFonts w:ascii="Times New Roman" w:hAnsi="Times New Roman" w:cs="Times New Roman"/>
          <w:sz w:val="24"/>
          <w:szCs w:val="24"/>
        </w:rPr>
        <w:t>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Schmidt n.p.</w:t>
      </w:r>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lastRenderedPageBreak/>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3C5737">
        <w:t xml:space="preserve">Figure </w:t>
      </w:r>
      <w:r w:rsidR="003C5737">
        <w:rPr>
          <w:noProof/>
        </w:rPr>
        <w:t>7</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3C5737">
        <w:t xml:space="preserve">Figure </w:t>
      </w:r>
      <w:r w:rsidR="003C5737">
        <w:rPr>
          <w:noProof/>
        </w:rPr>
        <w:t>7</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n.p</w:t>
      </w:r>
      <w:r w:rsidR="00115C87" w:rsidRPr="005F50B4">
        <w:rPr>
          <w:rFonts w:ascii="Times New Roman" w:hAnsi="Times New Roman" w:cs="Times New Roman"/>
          <w:sz w:val="24"/>
          <w:szCs w:val="24"/>
        </w:rPr>
        <w:t>.</w:t>
      </w:r>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3C5737">
        <w:t xml:space="preserve">Figure </w:t>
      </w:r>
      <w:r w:rsidR="003C5737">
        <w:rPr>
          <w:noProof/>
        </w:rPr>
        <w:t>11</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60A06A2E"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w:t>
      </w:r>
      <w:r w:rsidR="00F8329F">
        <w:rPr>
          <w:rFonts w:ascii="Times New Roman" w:hAnsi="Times New Roman" w:cs="Times New Roman"/>
          <w:sz w:val="24"/>
          <w:szCs w:val="24"/>
        </w:rPr>
        <w:t xml:space="preserve">starts its </w:t>
      </w:r>
      <w:r w:rsidR="00DE52F4" w:rsidRPr="005F50B4">
        <w:rPr>
          <w:rFonts w:ascii="Times New Roman" w:hAnsi="Times New Roman" w:cs="Times New Roman"/>
          <w:sz w:val="24"/>
          <w:szCs w:val="24"/>
        </w:rPr>
        <w:t>ascen</w:t>
      </w:r>
      <w:r w:rsidR="00F8329F">
        <w:rPr>
          <w:rFonts w:ascii="Times New Roman" w:hAnsi="Times New Roman" w:cs="Times New Roman"/>
          <w:sz w:val="24"/>
          <w:szCs w:val="24"/>
        </w:rPr>
        <w:t>t</w:t>
      </w:r>
      <w:r w:rsidR="00DE52F4" w:rsidRPr="005F50B4">
        <w:rPr>
          <w:rFonts w:ascii="Times New Roman" w:hAnsi="Times New Roman" w:cs="Times New Roman"/>
          <w:sz w:val="24"/>
          <w:szCs w:val="24"/>
        </w:rPr>
        <w:t xml:space="preserve">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Virgo</w:t>
      </w:r>
      <w:r w:rsidR="00F8329F">
        <w:rPr>
          <w:rFonts w:ascii="Times New Roman" w:hAnsi="Times New Roman" w:cs="Times New Roman"/>
          <w:sz w:val="24"/>
          <w:szCs w:val="24"/>
        </w:rPr>
        <w:t>,</w:t>
      </w:r>
      <w:r w:rsidR="0056246D" w:rsidRPr="005F50B4">
        <w:rPr>
          <w:rFonts w:ascii="Times New Roman" w:hAnsi="Times New Roman" w:cs="Times New Roman"/>
          <w:sz w:val="24"/>
          <w:szCs w:val="24"/>
        </w:rPr>
        <w:t xml:space="preserv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3C5737">
        <w:t xml:space="preserve">Figure </w:t>
      </w:r>
      <w:r w:rsidR="003C5737">
        <w:rPr>
          <w:noProof/>
        </w:rPr>
        <w:t>12</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687FE8">
      <w:pPr>
        <w:pStyle w:val="Heading1"/>
      </w:pPr>
      <w:bookmarkStart w:id="25" w:name="_Toc84700037"/>
      <w:r w:rsidRPr="007C7936">
        <w:lastRenderedPageBreak/>
        <w:t>Conclusion</w:t>
      </w:r>
      <w:bookmarkEnd w:id="25"/>
    </w:p>
    <w:p w14:paraId="3F6DDC5D" w14:textId="3A39CECD" w:rsidR="001E4759" w:rsidRDefault="000A38DB"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start of the first millennium, there is scant evidence of the great minds of science aligning with the spiritual and divine. However, evidence </w:t>
      </w:r>
      <w:r w:rsidR="00646FE3">
        <w:rPr>
          <w:rFonts w:ascii="Times New Roman" w:hAnsi="Times New Roman" w:cs="Times New Roman"/>
          <w:sz w:val="24"/>
          <w:szCs w:val="24"/>
        </w:rPr>
        <w:t>retrieved from 100 years of research in the scientific fields of quantum mechanics, psychology, cosmology seem</w:t>
      </w:r>
      <w:r>
        <w:rPr>
          <w:rFonts w:ascii="Times New Roman" w:hAnsi="Times New Roman" w:cs="Times New Roman"/>
          <w:sz w:val="24"/>
          <w:szCs w:val="24"/>
        </w:rPr>
        <w:t xml:space="preserve"> to </w:t>
      </w:r>
      <w:r w:rsidR="00646FE3">
        <w:rPr>
          <w:rFonts w:ascii="Times New Roman" w:hAnsi="Times New Roman" w:cs="Times New Roman"/>
          <w:sz w:val="24"/>
          <w:szCs w:val="24"/>
        </w:rPr>
        <w:t>bring</w:t>
      </w:r>
      <w:r>
        <w:rPr>
          <w:rFonts w:ascii="Times New Roman" w:hAnsi="Times New Roman" w:cs="Times New Roman"/>
          <w:sz w:val="24"/>
          <w:szCs w:val="24"/>
        </w:rPr>
        <w:t xml:space="preserve"> science ever closer to the non-physical reality of our universe.</w:t>
      </w:r>
      <w:r w:rsidR="00465BBC">
        <w:rPr>
          <w:rFonts w:ascii="Times New Roman" w:hAnsi="Times New Roman" w:cs="Times New Roman"/>
          <w:sz w:val="24"/>
          <w:szCs w:val="24"/>
        </w:rPr>
        <w:t xml:space="preserve"> </w:t>
      </w:r>
      <w:r w:rsidR="00646FE3">
        <w:rPr>
          <w:rFonts w:ascii="Times New Roman" w:hAnsi="Times New Roman" w:cs="Times New Roman"/>
          <w:sz w:val="24"/>
          <w:szCs w:val="24"/>
        </w:rPr>
        <w:t xml:space="preserve">This evidence, along with the evidence of pre-historic knowledge that went into building sacred sites such as The Great Pyramid, Stonehenge and </w:t>
      </w:r>
      <w:r w:rsidR="00646FE3" w:rsidRPr="005F50B4">
        <w:rPr>
          <w:rFonts w:ascii="Times New Roman" w:hAnsi="Times New Roman" w:cs="Times New Roman"/>
          <w:sz w:val="24"/>
          <w:szCs w:val="24"/>
        </w:rPr>
        <w:t>Göbekli Tepe</w:t>
      </w:r>
      <w:r w:rsidR="00646FE3">
        <w:rPr>
          <w:rFonts w:ascii="Times New Roman" w:hAnsi="Times New Roman" w:cs="Times New Roman"/>
          <w:sz w:val="24"/>
          <w:szCs w:val="24"/>
        </w:rPr>
        <w:t xml:space="preserve"> demonstrates that The Great Year (a period of about 25,800 years) and the celestial forces that act on our world seem to be the cause of the </w:t>
      </w:r>
      <w:r w:rsidR="00911BE2">
        <w:rPr>
          <w:rFonts w:ascii="Times New Roman" w:hAnsi="Times New Roman" w:cs="Times New Roman"/>
          <w:sz w:val="24"/>
          <w:szCs w:val="24"/>
        </w:rPr>
        <w:t>convergence with science and spirituality.</w:t>
      </w:r>
    </w:p>
    <w:p w14:paraId="56BF737A" w14:textId="7D8513AB" w:rsidR="00EC23F9" w:rsidRDefault="00EC23F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focus of this paper has been to demonstrate where science and spirituality appears to enjoy increased cooperation in recent history, future investigations into the corresponding divergence of religion and spirituality </w:t>
      </w:r>
      <w:r w:rsidR="00562BA4">
        <w:rPr>
          <w:rFonts w:ascii="Times New Roman" w:hAnsi="Times New Roman" w:cs="Times New Roman"/>
          <w:sz w:val="24"/>
          <w:szCs w:val="24"/>
        </w:rPr>
        <w:t>appears</w:t>
      </w:r>
      <w:r w:rsidR="009E409C">
        <w:rPr>
          <w:rFonts w:ascii="Times New Roman" w:hAnsi="Times New Roman" w:cs="Times New Roman"/>
          <w:sz w:val="24"/>
          <w:szCs w:val="24"/>
        </w:rPr>
        <w:t xml:space="preserve"> to be</w:t>
      </w:r>
      <w:r>
        <w:rPr>
          <w:rFonts w:ascii="Times New Roman" w:hAnsi="Times New Roman" w:cs="Times New Roman"/>
          <w:sz w:val="24"/>
          <w:szCs w:val="24"/>
        </w:rPr>
        <w:t xml:space="preserve"> worthy of investigation.</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687FE8" w:rsidRDefault="00464ECB" w:rsidP="00687FE8">
      <w:pPr>
        <w:pStyle w:val="Heading1"/>
      </w:pPr>
      <w:bookmarkStart w:id="26" w:name="_Toc84700038"/>
      <w:r w:rsidRPr="007C7936">
        <w:lastRenderedPageBreak/>
        <w:t>Works Cited</w:t>
      </w:r>
      <w:bookmarkEnd w:id="26"/>
    </w:p>
    <w:p w14:paraId="4551E5EE" w14:textId="3EF91272" w:rsidR="00905C0C" w:rsidRDefault="00905C0C" w:rsidP="00905C0C">
      <w:pPr>
        <w:spacing w:line="480" w:lineRule="auto"/>
        <w:ind w:left="720" w:hanging="720"/>
      </w:pPr>
      <w:r>
        <w:rPr>
          <w:rFonts w:ascii="Times New Roman" w:hAnsi="Times New Roman"/>
        </w:rPr>
        <w:t xml:space="preserve">Burgoyne, Thomas H. </w:t>
      </w:r>
      <w:r>
        <w:rPr>
          <w:rFonts w:ascii="Times New Roman" w:hAnsi="Times New Roman"/>
          <w:i/>
        </w:rPr>
        <w:t>The Light of Egypt, Or, the Science of the Soul and the Stars - Volume 2</w:t>
      </w:r>
      <w:r>
        <w:rPr>
          <w:rFonts w:ascii="Times New Roman" w:hAnsi="Times New Roman"/>
        </w:rPr>
        <w:t xml:space="preserve">. H.O. Wagner, 1967. </w:t>
      </w:r>
      <w:r w:rsidR="00C32A6D">
        <w:rPr>
          <w:rFonts w:ascii="Times New Roman" w:hAnsi="Times New Roman"/>
        </w:rPr>
        <w:t>Print.</w:t>
      </w:r>
    </w:p>
    <w:p w14:paraId="71EEAC75" w14:textId="02B377FF" w:rsidR="00905C0C" w:rsidRDefault="00905C0C" w:rsidP="00905C0C">
      <w:pPr>
        <w:spacing w:line="480" w:lineRule="auto"/>
        <w:ind w:left="720" w:hanging="720"/>
      </w:pPr>
      <w:r>
        <w:rPr>
          <w:rFonts w:ascii="Times New Roman" w:hAnsi="Times New Roman"/>
        </w:rPr>
        <w:t xml:space="preserve">Campion, Nicholas. </w:t>
      </w:r>
      <w:r>
        <w:rPr>
          <w:rFonts w:ascii="Times New Roman" w:hAnsi="Times New Roman"/>
          <w:i/>
        </w:rPr>
        <w:t>The Book of World Horoscopes</w:t>
      </w:r>
      <w:r>
        <w:rPr>
          <w:rFonts w:ascii="Times New Roman" w:hAnsi="Times New Roman"/>
        </w:rPr>
        <w:t xml:space="preserve">. The Wessex Astrology, 2004. </w:t>
      </w:r>
      <w:r w:rsidR="00C32A6D">
        <w:rPr>
          <w:rFonts w:ascii="Times New Roman" w:hAnsi="Times New Roman"/>
        </w:rPr>
        <w:t>Print.</w:t>
      </w:r>
    </w:p>
    <w:p w14:paraId="6C5AEBE7" w14:textId="01626DA2" w:rsidR="00905C0C" w:rsidRDefault="00905C0C" w:rsidP="00905C0C">
      <w:pPr>
        <w:spacing w:line="480" w:lineRule="auto"/>
        <w:ind w:left="720" w:hanging="720"/>
      </w:pPr>
      <w:r>
        <w:rPr>
          <w:rFonts w:ascii="Times New Roman" w:hAnsi="Times New Roman"/>
        </w:rPr>
        <w:t xml:space="preserve">Carey, George W., and Inez Eudora Perry. </w:t>
      </w:r>
      <w:r>
        <w:rPr>
          <w:rFonts w:ascii="Times New Roman" w:hAnsi="Times New Roman"/>
          <w:i/>
        </w:rPr>
        <w:t>The Zodiac and the Salts of Salvation</w:t>
      </w:r>
      <w:r>
        <w:rPr>
          <w:rFonts w:ascii="Times New Roman" w:hAnsi="Times New Roman"/>
        </w:rPr>
        <w:t xml:space="preserve">. The Carey-Perry School of the Chemistry of Life, 1932. </w:t>
      </w:r>
      <w:r w:rsidR="00C32A6D">
        <w:rPr>
          <w:rFonts w:ascii="Times New Roman" w:hAnsi="Times New Roman"/>
        </w:rPr>
        <w:t>Print.</w:t>
      </w:r>
    </w:p>
    <w:p w14:paraId="7718F03B" w14:textId="6991D038" w:rsidR="00905C0C" w:rsidRDefault="00905C0C" w:rsidP="00905C0C">
      <w:pPr>
        <w:spacing w:line="480" w:lineRule="auto"/>
        <w:ind w:left="720" w:hanging="720"/>
      </w:pPr>
      <w:r>
        <w:rPr>
          <w:rFonts w:ascii="Times New Roman" w:hAnsi="Times New Roman"/>
        </w:rPr>
        <w:t xml:space="preserve">Carroll, Sean M. </w:t>
      </w:r>
      <w:r>
        <w:rPr>
          <w:rFonts w:ascii="Times New Roman" w:hAnsi="Times New Roman"/>
          <w:i/>
        </w:rPr>
        <w:t>From Eternity to Here the Quest for the Ultimate Theory of Time</w:t>
      </w:r>
      <w:r>
        <w:rPr>
          <w:rFonts w:ascii="Times New Roman" w:hAnsi="Times New Roman"/>
        </w:rPr>
        <w:t xml:space="preserve">. Dutton, 2016. </w:t>
      </w:r>
      <w:r w:rsidR="00C32A6D">
        <w:rPr>
          <w:rFonts w:ascii="Times New Roman" w:hAnsi="Times New Roman"/>
        </w:rPr>
        <w:t>E-Book.</w:t>
      </w:r>
    </w:p>
    <w:p w14:paraId="12C4F641" w14:textId="7162029E" w:rsidR="00905C0C" w:rsidRDefault="00905C0C" w:rsidP="00905C0C">
      <w:pPr>
        <w:spacing w:line="480" w:lineRule="auto"/>
        <w:ind w:left="720" w:hanging="720"/>
      </w:pPr>
      <w:r>
        <w:rPr>
          <w:rFonts w:ascii="Times New Roman" w:hAnsi="Times New Roman"/>
        </w:rPr>
        <w:t xml:space="preserve">Conwell, Alistair. </w:t>
      </w:r>
      <w:r>
        <w:rPr>
          <w:rFonts w:ascii="Times New Roman" w:hAnsi="Times New Roman"/>
          <w:i/>
        </w:rPr>
        <w:t>The Audible Life Stream: Ancient Secret of Dying While Living</w:t>
      </w:r>
      <w:r>
        <w:rPr>
          <w:rFonts w:ascii="Times New Roman" w:hAnsi="Times New Roman"/>
        </w:rPr>
        <w:t xml:space="preserve">. O Books, 2010. </w:t>
      </w:r>
      <w:r w:rsidR="00C32A6D">
        <w:rPr>
          <w:rFonts w:ascii="Times New Roman" w:hAnsi="Times New Roman"/>
        </w:rPr>
        <w:t>E-Book.</w:t>
      </w:r>
    </w:p>
    <w:p w14:paraId="2927E7F8" w14:textId="030367D5" w:rsidR="00905C0C" w:rsidRDefault="00905C0C" w:rsidP="00905C0C">
      <w:pPr>
        <w:spacing w:line="480" w:lineRule="auto"/>
        <w:ind w:left="720" w:hanging="720"/>
      </w:pPr>
      <w:r>
        <w:rPr>
          <w:rFonts w:ascii="Times New Roman" w:hAnsi="Times New Roman"/>
        </w:rPr>
        <w:t xml:space="preserve">Cruttenden, Walter. </w:t>
      </w:r>
      <w:r>
        <w:rPr>
          <w:rFonts w:ascii="Times New Roman" w:hAnsi="Times New Roman"/>
          <w:i/>
        </w:rPr>
        <w:t>Lost Star of Myth and Time</w:t>
      </w:r>
      <w:r>
        <w:rPr>
          <w:rFonts w:ascii="Times New Roman" w:hAnsi="Times New Roman"/>
        </w:rPr>
        <w:t xml:space="preserve">. St. Lynns Press, 2006. </w:t>
      </w:r>
      <w:r w:rsidR="00C32A6D">
        <w:rPr>
          <w:rFonts w:ascii="Times New Roman" w:hAnsi="Times New Roman"/>
        </w:rPr>
        <w:t>E-Book.</w:t>
      </w:r>
    </w:p>
    <w:p w14:paraId="7AFACC16" w14:textId="5F15B8EE" w:rsidR="00905C0C" w:rsidRDefault="00905C0C" w:rsidP="00905C0C">
      <w:pPr>
        <w:spacing w:line="480" w:lineRule="auto"/>
        <w:ind w:left="720" w:hanging="720"/>
      </w:pPr>
      <w:r>
        <w:rPr>
          <w:rFonts w:ascii="Times New Roman" w:hAnsi="Times New Roman"/>
        </w:rPr>
        <w:t xml:space="preserve">Dharma, Krishna. </w:t>
      </w:r>
      <w:r>
        <w:rPr>
          <w:rFonts w:ascii="Times New Roman" w:hAnsi="Times New Roman"/>
          <w:i/>
        </w:rPr>
        <w:t>Mahabharata: The Greatest Spiritual Epic of All Time</w:t>
      </w:r>
      <w:r>
        <w:rPr>
          <w:rFonts w:ascii="Times New Roman" w:hAnsi="Times New Roman"/>
        </w:rPr>
        <w:t xml:space="preserve">. 2014. </w:t>
      </w:r>
      <w:r w:rsidR="00C32A6D">
        <w:rPr>
          <w:rFonts w:ascii="Times New Roman" w:hAnsi="Times New Roman"/>
        </w:rPr>
        <w:t>E-Book.</w:t>
      </w:r>
    </w:p>
    <w:p w14:paraId="027474A3" w14:textId="073ED4C4" w:rsidR="00905C0C" w:rsidRDefault="00905C0C" w:rsidP="00905C0C">
      <w:pPr>
        <w:spacing w:line="480" w:lineRule="auto"/>
        <w:ind w:left="720" w:hanging="720"/>
      </w:pPr>
      <w:r>
        <w:rPr>
          <w:rFonts w:ascii="Times New Roman" w:hAnsi="Times New Roman"/>
        </w:rPr>
        <w:t xml:space="preserve">“Earth's Magentic Dipole.” </w:t>
      </w:r>
      <w:r>
        <w:rPr>
          <w:rFonts w:ascii="Times New Roman" w:hAnsi="Times New Roman"/>
          <w:i/>
        </w:rPr>
        <w:t>NASA's Cosmos</w:t>
      </w:r>
      <w:r>
        <w:rPr>
          <w:rFonts w:ascii="Times New Roman" w:hAnsi="Times New Roman"/>
        </w:rPr>
        <w:t xml:space="preserve">, ase.tufts.edu/cosmos/print_images.asp?id=29. </w:t>
      </w:r>
      <w:r w:rsidR="00C32A6D">
        <w:rPr>
          <w:rFonts w:ascii="Times New Roman" w:hAnsi="Times New Roman"/>
        </w:rPr>
        <w:t>Web. Oct. 9, 2021.</w:t>
      </w:r>
    </w:p>
    <w:p w14:paraId="6D20CFDA" w14:textId="4AE5CFA3" w:rsidR="00905C0C" w:rsidRDefault="00905C0C" w:rsidP="00905C0C">
      <w:pPr>
        <w:spacing w:line="480" w:lineRule="auto"/>
        <w:ind w:left="720" w:hanging="720"/>
      </w:pPr>
      <w:r>
        <w:rPr>
          <w:rFonts w:ascii="Times New Roman" w:hAnsi="Times New Roman"/>
        </w:rPr>
        <w:t xml:space="preserve">Fillmore, Charles. </w:t>
      </w:r>
      <w:r>
        <w:rPr>
          <w:rFonts w:ascii="Times New Roman" w:hAnsi="Times New Roman"/>
          <w:i/>
        </w:rPr>
        <w:t>The Revealing Word: A Dictionary of Metaphysical Terms</w:t>
      </w:r>
      <w:r>
        <w:rPr>
          <w:rFonts w:ascii="Times New Roman" w:hAnsi="Times New Roman"/>
        </w:rPr>
        <w:t xml:space="preserve">. Unity House, 2004. </w:t>
      </w:r>
      <w:r w:rsidR="00C32A6D">
        <w:rPr>
          <w:rFonts w:ascii="Times New Roman" w:hAnsi="Times New Roman"/>
        </w:rPr>
        <w:t>E-Book.</w:t>
      </w:r>
    </w:p>
    <w:p w14:paraId="1ED2D722" w14:textId="248913A7" w:rsidR="00905C0C" w:rsidRDefault="00905C0C" w:rsidP="00905C0C">
      <w:pPr>
        <w:spacing w:line="480" w:lineRule="auto"/>
        <w:ind w:left="720" w:hanging="720"/>
      </w:pPr>
      <w:r>
        <w:rPr>
          <w:rFonts w:ascii="Times New Roman" w:hAnsi="Times New Roman"/>
        </w:rPr>
        <w:t xml:space="preserve">Gal, Ofer. </w:t>
      </w:r>
      <w:r>
        <w:rPr>
          <w:rFonts w:ascii="Times New Roman" w:hAnsi="Times New Roman"/>
          <w:i/>
        </w:rPr>
        <w:t>The Origins of Modern Science from Antiquity to the Scientific Revolution</w:t>
      </w:r>
      <w:r>
        <w:rPr>
          <w:rFonts w:ascii="Times New Roman" w:hAnsi="Times New Roman"/>
        </w:rPr>
        <w:t xml:space="preserve">. Cambridge University Press, 2021. </w:t>
      </w:r>
      <w:r w:rsidR="00C32A6D">
        <w:rPr>
          <w:rFonts w:ascii="Times New Roman" w:hAnsi="Times New Roman"/>
        </w:rPr>
        <w:t>E-Book.</w:t>
      </w:r>
    </w:p>
    <w:p w14:paraId="1993ED6C" w14:textId="1AD02B7B" w:rsidR="00905C0C" w:rsidRDefault="00905C0C" w:rsidP="00905C0C">
      <w:pPr>
        <w:spacing w:line="480" w:lineRule="auto"/>
        <w:ind w:left="720" w:hanging="720"/>
      </w:pPr>
      <w:r>
        <w:rPr>
          <w:rFonts w:ascii="Times New Roman" w:hAnsi="Times New Roman"/>
        </w:rPr>
        <w:t xml:space="preserve">Hall, Manly P. </w:t>
      </w:r>
      <w:r>
        <w:rPr>
          <w:rFonts w:ascii="Times New Roman" w:hAnsi="Times New Roman"/>
          <w:i/>
        </w:rPr>
        <w:t>Man: The Grand Symbol of the Mysteries</w:t>
      </w:r>
      <w:r>
        <w:rPr>
          <w:rFonts w:ascii="Times New Roman" w:hAnsi="Times New Roman"/>
        </w:rPr>
        <w:t xml:space="preserve">. Borodino Books, 2018. </w:t>
      </w:r>
      <w:r w:rsidR="004E338B">
        <w:rPr>
          <w:rFonts w:ascii="Times New Roman" w:hAnsi="Times New Roman"/>
        </w:rPr>
        <w:t>E-Book.</w:t>
      </w:r>
    </w:p>
    <w:p w14:paraId="5B08194E" w14:textId="07B368BE" w:rsidR="00905C0C" w:rsidRDefault="00585AE1" w:rsidP="00905C0C">
      <w:pPr>
        <w:spacing w:line="480" w:lineRule="auto"/>
        <w:ind w:left="720" w:hanging="720"/>
      </w:pPr>
      <w:r>
        <w:rPr>
          <w:rFonts w:ascii="Times New Roman" w:hAnsi="Times New Roman"/>
        </w:rPr>
        <w:t>---</w:t>
      </w:r>
      <w:r w:rsidR="00905C0C">
        <w:rPr>
          <w:rFonts w:ascii="Times New Roman" w:hAnsi="Times New Roman"/>
        </w:rPr>
        <w:t xml:space="preserve">. </w:t>
      </w:r>
      <w:r w:rsidR="00905C0C">
        <w:rPr>
          <w:rFonts w:ascii="Times New Roman" w:hAnsi="Times New Roman"/>
          <w:i/>
        </w:rPr>
        <w:t>The Secret Teachings of All Ages</w:t>
      </w:r>
      <w:r w:rsidR="00905C0C">
        <w:rPr>
          <w:rFonts w:ascii="Times New Roman" w:hAnsi="Times New Roman"/>
        </w:rPr>
        <w:t xml:space="preserve">. Blackmore Dennet, 2019. </w:t>
      </w:r>
      <w:r w:rsidR="004E338B">
        <w:rPr>
          <w:rFonts w:ascii="Times New Roman" w:hAnsi="Times New Roman"/>
        </w:rPr>
        <w:t>E-Book.</w:t>
      </w:r>
    </w:p>
    <w:p w14:paraId="60BFB3B4" w14:textId="6CF9B658" w:rsidR="00905C0C" w:rsidRDefault="00905C0C" w:rsidP="00905C0C">
      <w:pPr>
        <w:spacing w:line="480" w:lineRule="auto"/>
        <w:ind w:left="720" w:hanging="720"/>
      </w:pPr>
      <w:r>
        <w:rPr>
          <w:rFonts w:ascii="Times New Roman" w:hAnsi="Times New Roman"/>
        </w:rPr>
        <w:t xml:space="preserve">Hinshaw, G., et al. “Five-Year Wilkonson Microwave Anisotropy Probe Observations: Data Processing, Sky Maps, and Basic Results.” </w:t>
      </w:r>
      <w:r>
        <w:rPr>
          <w:rFonts w:ascii="Times New Roman" w:hAnsi="Times New Roman"/>
          <w:i/>
        </w:rPr>
        <w:t>The Astrophysical Journal Supplement Series</w:t>
      </w:r>
      <w:r>
        <w:rPr>
          <w:rFonts w:ascii="Times New Roman" w:hAnsi="Times New Roman"/>
        </w:rPr>
        <w:t xml:space="preserve">, vol. 180, no. 2, 2009, pp. 225–245., doi:10.1088/0067-0049/180/2/225. </w:t>
      </w:r>
      <w:r w:rsidR="00FD42DA">
        <w:rPr>
          <w:rFonts w:ascii="Times New Roman" w:hAnsi="Times New Roman"/>
        </w:rPr>
        <w:t>Web. Oct</w:t>
      </w:r>
      <w:r w:rsidR="00D17D65">
        <w:rPr>
          <w:rFonts w:ascii="Times New Roman" w:hAnsi="Times New Roman"/>
        </w:rPr>
        <w:t>.</w:t>
      </w:r>
      <w:r w:rsidR="00FD42DA">
        <w:rPr>
          <w:rFonts w:ascii="Times New Roman" w:hAnsi="Times New Roman"/>
        </w:rPr>
        <w:t xml:space="preserve"> 9, 2021.</w:t>
      </w:r>
    </w:p>
    <w:p w14:paraId="355DEF96" w14:textId="0A18427C" w:rsidR="00905C0C" w:rsidRDefault="00905C0C" w:rsidP="00905C0C">
      <w:pPr>
        <w:spacing w:line="480" w:lineRule="auto"/>
        <w:ind w:left="720" w:hanging="720"/>
      </w:pPr>
      <w:r>
        <w:rPr>
          <w:rFonts w:ascii="Times New Roman" w:hAnsi="Times New Roman"/>
        </w:rPr>
        <w:t xml:space="preserve">Hogan, Timothy. </w:t>
      </w:r>
      <w:r>
        <w:rPr>
          <w:rFonts w:ascii="Times New Roman" w:hAnsi="Times New Roman"/>
          <w:i/>
        </w:rPr>
        <w:t>Entering the Chain of Union</w:t>
      </w:r>
      <w:r>
        <w:rPr>
          <w:rFonts w:ascii="Times New Roman" w:hAnsi="Times New Roman"/>
        </w:rPr>
        <w:t xml:space="preserve">. Lulu Com, 2012. </w:t>
      </w:r>
      <w:r w:rsidR="00197D07">
        <w:rPr>
          <w:rFonts w:ascii="Times New Roman" w:hAnsi="Times New Roman"/>
        </w:rPr>
        <w:t>E-Book.</w:t>
      </w:r>
    </w:p>
    <w:p w14:paraId="6FBD163F" w14:textId="437AA2A1" w:rsidR="00905C0C" w:rsidRDefault="00905C0C" w:rsidP="00905C0C">
      <w:pPr>
        <w:spacing w:line="480" w:lineRule="auto"/>
        <w:ind w:left="720" w:hanging="720"/>
        <w:rPr>
          <w:rFonts w:ascii="Times New Roman" w:hAnsi="Times New Roman"/>
        </w:rPr>
      </w:pPr>
      <w:r>
        <w:rPr>
          <w:rFonts w:ascii="Times New Roman" w:hAnsi="Times New Roman"/>
        </w:rPr>
        <w:t xml:space="preserve">Holberg, Jay B. </w:t>
      </w:r>
      <w:r>
        <w:rPr>
          <w:rFonts w:ascii="Times New Roman" w:hAnsi="Times New Roman"/>
          <w:i/>
        </w:rPr>
        <w:t>Sirius Brightest Diamond in the Night Sky</w:t>
      </w:r>
      <w:r>
        <w:rPr>
          <w:rFonts w:ascii="Times New Roman" w:hAnsi="Times New Roman"/>
        </w:rPr>
        <w:t xml:space="preserve">. Springer, 2007. </w:t>
      </w:r>
      <w:r w:rsidR="00F74F29">
        <w:rPr>
          <w:rFonts w:ascii="Times New Roman" w:hAnsi="Times New Roman"/>
        </w:rPr>
        <w:t>E-Book.</w:t>
      </w:r>
    </w:p>
    <w:p w14:paraId="7DFFCE06" w14:textId="52D28E91" w:rsidR="006213CE" w:rsidRDefault="006213CE" w:rsidP="006213CE">
      <w:pPr>
        <w:spacing w:line="480" w:lineRule="auto"/>
        <w:ind w:left="720" w:hanging="720"/>
      </w:pPr>
      <w:r>
        <w:rPr>
          <w:rFonts w:ascii="Times New Roman" w:hAnsi="Times New Roman"/>
          <w:i/>
        </w:rPr>
        <w:t>Holy Bible: New International Version</w:t>
      </w:r>
      <w:r>
        <w:rPr>
          <w:rFonts w:ascii="Times New Roman" w:hAnsi="Times New Roman"/>
        </w:rPr>
        <w:t xml:space="preserve">. Zondervan, 2017. </w:t>
      </w:r>
      <w:r w:rsidR="00D17D65">
        <w:rPr>
          <w:rFonts w:ascii="Times New Roman" w:hAnsi="Times New Roman"/>
        </w:rPr>
        <w:t>Print.</w:t>
      </w:r>
    </w:p>
    <w:p w14:paraId="074C32FC" w14:textId="77777777" w:rsidR="006213CE" w:rsidRDefault="006213CE" w:rsidP="00D17D65">
      <w:pPr>
        <w:spacing w:line="480" w:lineRule="auto"/>
      </w:pPr>
    </w:p>
    <w:p w14:paraId="440B570A" w14:textId="45D098E3" w:rsidR="00905C0C" w:rsidRDefault="00905C0C" w:rsidP="00AC47E4">
      <w:pPr>
        <w:spacing w:line="480" w:lineRule="auto"/>
        <w:ind w:left="720" w:hanging="720"/>
      </w:pPr>
      <w:r>
        <w:rPr>
          <w:rFonts w:ascii="Times New Roman" w:hAnsi="Times New Roman"/>
        </w:rPr>
        <w:t xml:space="preserve">Howell, Alice O. </w:t>
      </w:r>
      <w:r>
        <w:rPr>
          <w:rFonts w:ascii="Times New Roman" w:hAnsi="Times New Roman"/>
          <w:i/>
        </w:rPr>
        <w:t>The Heavens Declare: Astrological Ages and the Evolution of Consciousness</w:t>
      </w:r>
      <w:r>
        <w:rPr>
          <w:rFonts w:ascii="Times New Roman" w:hAnsi="Times New Roman"/>
        </w:rPr>
        <w:t xml:space="preserve">. Quest Books, 2013. </w:t>
      </w:r>
      <w:r w:rsidR="00D17D65">
        <w:rPr>
          <w:rFonts w:ascii="Times New Roman" w:hAnsi="Times New Roman"/>
        </w:rPr>
        <w:t>E-Book.</w:t>
      </w:r>
    </w:p>
    <w:p w14:paraId="7701A1BE" w14:textId="4706DA83" w:rsidR="00905C0C" w:rsidRDefault="00905C0C" w:rsidP="00905C0C">
      <w:pPr>
        <w:spacing w:line="480" w:lineRule="auto"/>
        <w:ind w:left="720" w:hanging="720"/>
      </w:pPr>
      <w:r>
        <w:rPr>
          <w:rFonts w:ascii="Times New Roman" w:hAnsi="Times New Roman"/>
        </w:rPr>
        <w:t xml:space="preserve">Kleiner, David. “The Cuneiform Writing System in Ancient Mesopotamia: Emergence and Evolution.” </w:t>
      </w:r>
      <w:r>
        <w:rPr>
          <w:rFonts w:ascii="Times New Roman" w:hAnsi="Times New Roman"/>
          <w:i/>
        </w:rPr>
        <w:t>NEH</w:t>
      </w:r>
      <w:r>
        <w:rPr>
          <w:rFonts w:ascii="Times New Roman" w:hAnsi="Times New Roman"/>
        </w:rPr>
        <w:t xml:space="preserve">, 12 Feb. 2020, edsitement.neh.gov/lesson-plans/cuneiform-writing-system-ancient-mesopotamia-emergence-and-evolution. </w:t>
      </w:r>
      <w:r w:rsidR="00D17D65">
        <w:rPr>
          <w:rFonts w:ascii="Times New Roman" w:hAnsi="Times New Roman"/>
        </w:rPr>
        <w:t>Web. Oct. 9, 2021.</w:t>
      </w:r>
    </w:p>
    <w:p w14:paraId="14A6EB70" w14:textId="11480103" w:rsidR="00905C0C" w:rsidRDefault="00905C0C" w:rsidP="00905C0C">
      <w:pPr>
        <w:spacing w:line="480" w:lineRule="auto"/>
        <w:ind w:left="720" w:hanging="720"/>
        <w:rPr>
          <w:rFonts w:ascii="Times New Roman" w:hAnsi="Times New Roman"/>
        </w:rPr>
      </w:pPr>
      <w:r>
        <w:rPr>
          <w:rFonts w:ascii="Times New Roman" w:hAnsi="Times New Roman"/>
        </w:rPr>
        <w:t xml:space="preserve">Levy, Paul. </w:t>
      </w:r>
      <w:r>
        <w:rPr>
          <w:rFonts w:ascii="Times New Roman" w:hAnsi="Times New Roman"/>
          <w:i/>
        </w:rPr>
        <w:t>The Quantum Revelation: A Radical Synthesis of Science and Spirituality</w:t>
      </w:r>
      <w:r>
        <w:rPr>
          <w:rFonts w:ascii="Times New Roman" w:hAnsi="Times New Roman"/>
        </w:rPr>
        <w:t xml:space="preserve">. SelectBooks, Inc., 2018. </w:t>
      </w:r>
    </w:p>
    <w:p w14:paraId="125B7B8D" w14:textId="573164C3" w:rsidR="005354BF" w:rsidRDefault="005354BF" w:rsidP="005354BF">
      <w:pPr>
        <w:spacing w:line="480" w:lineRule="auto"/>
        <w:ind w:left="720" w:hanging="720"/>
      </w:pPr>
      <w:r>
        <w:rPr>
          <w:rFonts w:ascii="Times New Roman" w:hAnsi="Times New Roman"/>
        </w:rPr>
        <w:t xml:space="preserve">Lindberg, David C. </w:t>
      </w:r>
      <w:r>
        <w:rPr>
          <w:rFonts w:ascii="Times New Roman" w:hAnsi="Times New Roman"/>
          <w:i/>
        </w:rPr>
        <w:t>The Beginnings of Western Science: The European Scientific Tradition in Philosophical, Religious, and Institutional Context, Prehistory to A.D. 1450</w:t>
      </w:r>
      <w:r>
        <w:rPr>
          <w:rFonts w:ascii="Times New Roman" w:hAnsi="Times New Roman"/>
        </w:rPr>
        <w:t>. International Society for Science and Religion, 2008.</w:t>
      </w:r>
      <w:r w:rsidR="00D17D65">
        <w:rPr>
          <w:rFonts w:ascii="Times New Roman" w:hAnsi="Times New Roman"/>
        </w:rPr>
        <w:t xml:space="preserve"> </w:t>
      </w:r>
      <w:r w:rsidR="009C1F1A">
        <w:rPr>
          <w:rFonts w:ascii="Times New Roman" w:hAnsi="Times New Roman"/>
        </w:rPr>
        <w:t>E-Book</w:t>
      </w:r>
      <w:r w:rsidR="00D17D65">
        <w:rPr>
          <w:rFonts w:ascii="Times New Roman" w:hAnsi="Times New Roman"/>
        </w:rPr>
        <w:t>.</w:t>
      </w:r>
    </w:p>
    <w:p w14:paraId="62A2F370" w14:textId="77777777" w:rsidR="00905C0C" w:rsidRDefault="00905C0C" w:rsidP="00905C0C">
      <w:pPr>
        <w:spacing w:line="480" w:lineRule="auto"/>
        <w:ind w:left="720" w:hanging="720"/>
      </w:pPr>
      <w:r>
        <w:rPr>
          <w:rFonts w:ascii="Times New Roman" w:hAnsi="Times New Roman"/>
        </w:rPr>
        <w:t>Masters, Paul Leon. “Minister’s/Bachelor’s Degree Curriculum. 4 Vols.” Burbank, CA: Burbank Printing. PDF File.</w:t>
      </w:r>
    </w:p>
    <w:p w14:paraId="20620208" w14:textId="21693274" w:rsidR="00905C0C" w:rsidRDefault="00905C0C" w:rsidP="00905C0C">
      <w:pPr>
        <w:spacing w:line="480" w:lineRule="auto"/>
        <w:ind w:left="720" w:hanging="720"/>
      </w:pPr>
      <w:r>
        <w:rPr>
          <w:rFonts w:ascii="Times New Roman" w:hAnsi="Times New Roman"/>
        </w:rPr>
        <w:t xml:space="preserve">Melchizedek, Drunvalo. </w:t>
      </w:r>
      <w:r>
        <w:rPr>
          <w:rFonts w:ascii="Times New Roman" w:hAnsi="Times New Roman"/>
          <w:i/>
        </w:rPr>
        <w:t>The Ancient Secret of the Flower of Life: An Edited Transcript of the Flower of LIFE WORKSHOP Presented Live to Mother Earth from 1985 to 1994</w:t>
      </w:r>
      <w:r>
        <w:rPr>
          <w:rFonts w:ascii="Times New Roman" w:hAnsi="Times New Roman"/>
        </w:rPr>
        <w:t xml:space="preserve">. Vol. 1, Light Technology Pub., 1998. </w:t>
      </w:r>
      <w:r w:rsidR="00D17D65">
        <w:rPr>
          <w:rFonts w:ascii="Times New Roman" w:hAnsi="Times New Roman"/>
        </w:rPr>
        <w:t>E-Book.</w:t>
      </w:r>
    </w:p>
    <w:p w14:paraId="46C7D51E" w14:textId="2EC4555B" w:rsidR="00905C0C" w:rsidRDefault="00905C0C" w:rsidP="00905C0C">
      <w:pPr>
        <w:spacing w:line="480" w:lineRule="auto"/>
        <w:ind w:left="720" w:hanging="720"/>
      </w:pPr>
      <w:r>
        <w:rPr>
          <w:rFonts w:ascii="Times New Roman" w:hAnsi="Times New Roman"/>
        </w:rPr>
        <w:t xml:space="preserve">Michell, John F. </w:t>
      </w:r>
      <w:r>
        <w:rPr>
          <w:rFonts w:ascii="Times New Roman" w:hAnsi="Times New Roman"/>
          <w:i/>
        </w:rPr>
        <w:t>The View Over Atlantis</w:t>
      </w:r>
      <w:r>
        <w:rPr>
          <w:rFonts w:ascii="Times New Roman" w:hAnsi="Times New Roman"/>
        </w:rPr>
        <w:t xml:space="preserve">. Abacus, 1973. </w:t>
      </w:r>
      <w:r w:rsidR="00D17D65">
        <w:rPr>
          <w:rFonts w:ascii="Times New Roman" w:hAnsi="Times New Roman"/>
        </w:rPr>
        <w:t>Print.</w:t>
      </w:r>
    </w:p>
    <w:p w14:paraId="7B47B58A" w14:textId="37209ECC" w:rsidR="00905C0C" w:rsidRDefault="00905C0C" w:rsidP="00905C0C">
      <w:pPr>
        <w:spacing w:line="480" w:lineRule="auto"/>
        <w:ind w:left="720" w:hanging="720"/>
      </w:pPr>
      <w:r>
        <w:rPr>
          <w:rFonts w:ascii="Times New Roman" w:hAnsi="Times New Roman"/>
        </w:rPr>
        <w:t xml:space="preserve">News. “Why Is Science Growing Comfortable with Panpsychism (‘Everything Is Conscious’)?” </w:t>
      </w:r>
      <w:r>
        <w:rPr>
          <w:rFonts w:ascii="Times New Roman" w:hAnsi="Times New Roman"/>
          <w:i/>
        </w:rPr>
        <w:t>Mind Matters</w:t>
      </w:r>
      <w:r>
        <w:rPr>
          <w:rFonts w:ascii="Times New Roman" w:hAnsi="Times New Roman"/>
        </w:rPr>
        <w:t xml:space="preserve">, 4 Apr. 2021, mindmatters.ai/2020/05/why-is-science-growing-comfortable-with-panpsychism-everything-is-conscious/. </w:t>
      </w:r>
      <w:r w:rsidR="000E211D">
        <w:rPr>
          <w:rFonts w:ascii="Times New Roman" w:hAnsi="Times New Roman"/>
        </w:rPr>
        <w:t>Web. Oct. 9, 2021.</w:t>
      </w:r>
    </w:p>
    <w:p w14:paraId="090C6094" w14:textId="50371C39" w:rsidR="00905C0C" w:rsidRDefault="00905C0C" w:rsidP="00905C0C">
      <w:pPr>
        <w:spacing w:line="480" w:lineRule="auto"/>
        <w:ind w:left="720" w:hanging="720"/>
      </w:pPr>
      <w:r>
        <w:rPr>
          <w:rFonts w:ascii="Times New Roman" w:hAnsi="Times New Roman"/>
        </w:rPr>
        <w:t xml:space="preserve">Nuit, Natasa P. </w:t>
      </w:r>
      <w:r>
        <w:rPr>
          <w:rFonts w:ascii="Times New Roman" w:hAnsi="Times New Roman"/>
          <w:i/>
        </w:rPr>
        <w:t>Spiritual Symbols With Their Meaning</w:t>
      </w:r>
      <w:r>
        <w:rPr>
          <w:rFonts w:ascii="Times New Roman" w:hAnsi="Times New Roman"/>
        </w:rPr>
        <w:t xml:space="preserve">. Artof4Elements, 2018. </w:t>
      </w:r>
      <w:r w:rsidR="003D7210">
        <w:rPr>
          <w:rFonts w:ascii="Times New Roman" w:hAnsi="Times New Roman"/>
        </w:rPr>
        <w:t>E-Book.</w:t>
      </w:r>
    </w:p>
    <w:p w14:paraId="3AE1C18B" w14:textId="31408301" w:rsidR="00905C0C" w:rsidRDefault="00905C0C" w:rsidP="00905C0C">
      <w:pPr>
        <w:spacing w:line="480" w:lineRule="auto"/>
        <w:ind w:left="720" w:hanging="720"/>
      </w:pPr>
      <w:r>
        <w:rPr>
          <w:rFonts w:ascii="Times New Roman" w:hAnsi="Times New Roman"/>
        </w:rPr>
        <w:t xml:space="preserve">Sagan, Carl, and Neil deGrasse Tyson. </w:t>
      </w:r>
      <w:r>
        <w:rPr>
          <w:rFonts w:ascii="Times New Roman" w:hAnsi="Times New Roman"/>
          <w:i/>
        </w:rPr>
        <w:t>Cosmos</w:t>
      </w:r>
      <w:r>
        <w:rPr>
          <w:rFonts w:ascii="Times New Roman" w:hAnsi="Times New Roman"/>
        </w:rPr>
        <w:t xml:space="preserve">. Ballantine, 2013. </w:t>
      </w:r>
      <w:r w:rsidR="003D7210">
        <w:rPr>
          <w:rFonts w:ascii="Times New Roman" w:hAnsi="Times New Roman"/>
        </w:rPr>
        <w:t>E-Book.</w:t>
      </w:r>
    </w:p>
    <w:p w14:paraId="01CAB8AF" w14:textId="1DD7F0F4" w:rsidR="00905C0C" w:rsidRDefault="00905C0C" w:rsidP="00905C0C">
      <w:pPr>
        <w:spacing w:line="480" w:lineRule="auto"/>
        <w:ind w:left="720" w:hanging="720"/>
      </w:pPr>
      <w:r>
        <w:rPr>
          <w:rFonts w:ascii="Times New Roman" w:hAnsi="Times New Roman"/>
        </w:rPr>
        <w:t xml:space="preserve">Schmidt, Daniel, director. </w:t>
      </w:r>
      <w:r>
        <w:rPr>
          <w:rFonts w:ascii="Times New Roman" w:hAnsi="Times New Roman"/>
          <w:i/>
        </w:rPr>
        <w:t>Inner Worlds, Outer Worlds</w:t>
      </w:r>
      <w:r>
        <w:rPr>
          <w:rFonts w:ascii="Times New Roman" w:hAnsi="Times New Roman"/>
        </w:rPr>
        <w:t xml:space="preserve">. Gaia, 2012. </w:t>
      </w:r>
      <w:r w:rsidR="003D7210">
        <w:rPr>
          <w:rFonts w:ascii="Times New Roman" w:hAnsi="Times New Roman"/>
        </w:rPr>
        <w:t>Film.</w:t>
      </w:r>
    </w:p>
    <w:p w14:paraId="591BB41D" w14:textId="72DEDF9A" w:rsidR="00905C0C" w:rsidRDefault="00905C0C" w:rsidP="00905C0C">
      <w:pPr>
        <w:spacing w:line="480" w:lineRule="auto"/>
        <w:ind w:left="720" w:hanging="720"/>
      </w:pPr>
      <w:r>
        <w:rPr>
          <w:rFonts w:ascii="Times New Roman" w:hAnsi="Times New Roman"/>
        </w:rPr>
        <w:t xml:space="preserve">“Science.” </w:t>
      </w:r>
      <w:r>
        <w:rPr>
          <w:rFonts w:ascii="Times New Roman" w:hAnsi="Times New Roman"/>
          <w:i/>
        </w:rPr>
        <w:t>Merriam-Webster</w:t>
      </w:r>
      <w:r>
        <w:rPr>
          <w:rFonts w:ascii="Times New Roman" w:hAnsi="Times New Roman"/>
        </w:rPr>
        <w:t xml:space="preserve">, Merriam-Webster, www.merriam-webster.com/dictionary/science. </w:t>
      </w:r>
      <w:r w:rsidR="003D7210">
        <w:rPr>
          <w:rFonts w:ascii="Times New Roman" w:hAnsi="Times New Roman"/>
        </w:rPr>
        <w:t>Web. Oct. 9, 2021.</w:t>
      </w:r>
    </w:p>
    <w:p w14:paraId="16D9B2A1" w14:textId="327D143D" w:rsidR="00905C0C" w:rsidRDefault="00905C0C" w:rsidP="00905C0C">
      <w:pPr>
        <w:spacing w:line="480" w:lineRule="auto"/>
        <w:ind w:left="720" w:hanging="720"/>
      </w:pPr>
      <w:r>
        <w:rPr>
          <w:rFonts w:ascii="Times New Roman" w:hAnsi="Times New Roman"/>
        </w:rPr>
        <w:lastRenderedPageBreak/>
        <w:t xml:space="preserve">Selbie, Joseph, and David Steinmetz. </w:t>
      </w:r>
      <w:r>
        <w:rPr>
          <w:rFonts w:ascii="Times New Roman" w:hAnsi="Times New Roman"/>
          <w:i/>
        </w:rPr>
        <w:t>The Yugas: Keys to Understanding Man's Hidden Past, Emerging Present and Future Enlightenment: From the Teachings of Sri Yukteswar &amp; Paramhansa Yogananda</w:t>
      </w:r>
      <w:r>
        <w:rPr>
          <w:rFonts w:ascii="Times New Roman" w:hAnsi="Times New Roman"/>
        </w:rPr>
        <w:t xml:space="preserve">. Crystal Clarity Publishers, 2010. </w:t>
      </w:r>
      <w:r w:rsidR="001A7E49">
        <w:rPr>
          <w:rFonts w:ascii="Times New Roman" w:hAnsi="Times New Roman"/>
        </w:rPr>
        <w:t>E-Book.</w:t>
      </w:r>
    </w:p>
    <w:p w14:paraId="6574E753" w14:textId="2F01FFC5" w:rsidR="00905C0C" w:rsidRDefault="00905C0C" w:rsidP="00905C0C">
      <w:pPr>
        <w:spacing w:line="480" w:lineRule="auto"/>
        <w:ind w:left="720" w:hanging="720"/>
      </w:pPr>
      <w:r>
        <w:rPr>
          <w:rFonts w:ascii="Times New Roman" w:hAnsi="Times New Roman"/>
        </w:rPr>
        <w:t xml:space="preserve">Stapp, Henry P. </w:t>
      </w:r>
      <w:r>
        <w:rPr>
          <w:rFonts w:ascii="Times New Roman" w:hAnsi="Times New Roman"/>
          <w:i/>
        </w:rPr>
        <w:t>Mindful Universe Quantum Mechanics and the Participating Observer</w:t>
      </w:r>
      <w:r>
        <w:rPr>
          <w:rFonts w:ascii="Times New Roman" w:hAnsi="Times New Roman"/>
        </w:rPr>
        <w:t xml:space="preserve">. Springer Berlin, 2014. </w:t>
      </w:r>
      <w:r w:rsidR="00B1724D">
        <w:rPr>
          <w:rFonts w:ascii="Times New Roman" w:hAnsi="Times New Roman"/>
        </w:rPr>
        <w:t>E-Book.</w:t>
      </w:r>
    </w:p>
    <w:p w14:paraId="50DB445A" w14:textId="53F4460A" w:rsidR="00905C0C" w:rsidRDefault="00905C0C" w:rsidP="00905C0C">
      <w:pPr>
        <w:spacing w:line="480" w:lineRule="auto"/>
        <w:ind w:left="720" w:hanging="720"/>
      </w:pPr>
      <w:r>
        <w:rPr>
          <w:rFonts w:ascii="Times New Roman" w:hAnsi="Times New Roman"/>
        </w:rPr>
        <w:t xml:space="preserve">Tarnas, Richard. </w:t>
      </w:r>
      <w:r>
        <w:rPr>
          <w:rFonts w:ascii="Times New Roman" w:hAnsi="Times New Roman"/>
          <w:i/>
        </w:rPr>
        <w:t>Cosmos and Psyche: Intimations of a New World View</w:t>
      </w:r>
      <w:r>
        <w:rPr>
          <w:rFonts w:ascii="Times New Roman" w:hAnsi="Times New Roman"/>
        </w:rPr>
        <w:t xml:space="preserve">. Penguin Group USA, 2007. </w:t>
      </w:r>
      <w:r w:rsidR="00B1724D">
        <w:rPr>
          <w:rFonts w:ascii="Times New Roman" w:hAnsi="Times New Roman"/>
        </w:rPr>
        <w:t>E-Book.</w:t>
      </w:r>
    </w:p>
    <w:p w14:paraId="06DA0B70" w14:textId="02900429" w:rsidR="00905C0C" w:rsidRDefault="00905C0C" w:rsidP="00905C0C">
      <w:pPr>
        <w:spacing w:line="480" w:lineRule="auto"/>
        <w:ind w:left="720" w:hanging="720"/>
      </w:pPr>
      <w:r>
        <w:rPr>
          <w:rFonts w:ascii="Times New Roman" w:hAnsi="Times New Roman"/>
        </w:rPr>
        <w:t xml:space="preserve">Tegmark, Max. </w:t>
      </w:r>
      <w:r>
        <w:rPr>
          <w:rFonts w:ascii="Times New Roman" w:hAnsi="Times New Roman"/>
          <w:i/>
        </w:rPr>
        <w:t>Our Mathematical Universe: My Quest for the Ultimate Nature of Reality</w:t>
      </w:r>
      <w:r>
        <w:rPr>
          <w:rFonts w:ascii="Times New Roman" w:hAnsi="Times New Roman"/>
        </w:rPr>
        <w:t xml:space="preserve">. Penguin Books, 2015. </w:t>
      </w:r>
      <w:r w:rsidR="00B1724D">
        <w:rPr>
          <w:rFonts w:ascii="Times New Roman" w:hAnsi="Times New Roman"/>
        </w:rPr>
        <w:t>E-Book.</w:t>
      </w:r>
    </w:p>
    <w:p w14:paraId="75F579E3" w14:textId="20AD915D" w:rsidR="00905C0C" w:rsidRDefault="00905C0C" w:rsidP="00905C0C">
      <w:pPr>
        <w:spacing w:line="480" w:lineRule="auto"/>
        <w:ind w:left="720" w:hanging="720"/>
      </w:pPr>
      <w:r>
        <w:rPr>
          <w:rFonts w:ascii="Times New Roman" w:hAnsi="Times New Roman"/>
        </w:rPr>
        <w:t xml:space="preserve">Yukteswar, Swami Sri. </w:t>
      </w:r>
      <w:r>
        <w:rPr>
          <w:rFonts w:ascii="Times New Roman" w:hAnsi="Times New Roman"/>
          <w:i/>
        </w:rPr>
        <w:t>The Holy Science</w:t>
      </w:r>
      <w:r>
        <w:rPr>
          <w:rFonts w:ascii="Times New Roman" w:hAnsi="Times New Roman"/>
        </w:rPr>
        <w:t xml:space="preserve">. 2019. </w:t>
      </w:r>
      <w:r w:rsidR="00B1724D">
        <w:rPr>
          <w:rFonts w:ascii="Times New Roman" w:hAnsi="Times New Roman"/>
        </w:rPr>
        <w:t>E-Book.</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1D4D8872" w:rsidR="003934E4" w:rsidRDefault="003934E4" w:rsidP="00687FE8">
      <w:pPr>
        <w:pStyle w:val="Heading1"/>
      </w:pPr>
      <w:bookmarkStart w:id="27" w:name="_Toc84700039"/>
      <w:r>
        <w:lastRenderedPageBreak/>
        <w:t>Appendix</w:t>
      </w:r>
      <w:bookmarkEnd w:id="27"/>
    </w:p>
    <w:p w14:paraId="44D7D5FA" w14:textId="431971D2" w:rsidR="003934E4" w:rsidRDefault="003934E4">
      <w:pPr>
        <w:rPr>
          <w:rFonts w:ascii="Times New Roman" w:hAnsi="Times New Roman" w:cs="Times New Roman"/>
          <w:sz w:val="24"/>
          <w:szCs w:val="24"/>
        </w:rPr>
      </w:pPr>
    </w:p>
    <w:p w14:paraId="17F20AE3" w14:textId="77777777" w:rsidR="00D75F94" w:rsidRDefault="00D75F94" w:rsidP="00D75F94">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32ACB91C" w:rsidR="00D75F94" w:rsidRPr="00354CFA" w:rsidRDefault="00D75F94" w:rsidP="00D75F94">
      <w:pPr>
        <w:pStyle w:val="Caption"/>
        <w:jc w:val="center"/>
        <w:rPr>
          <w:rFonts w:ascii="Times New Roman" w:hAnsi="Times New Roman" w:cs="Times New Roman"/>
          <w:sz w:val="24"/>
          <w:szCs w:val="24"/>
        </w:rPr>
      </w:pPr>
      <w:bookmarkStart w:id="28" w:name="_Ref80519804"/>
      <w:bookmarkStart w:id="29" w:name="_Toc84700040"/>
      <w:bookmarkStart w:id="30" w:name="_Toc84700432"/>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sidR="003C5737">
        <w:rPr>
          <w:rFonts w:ascii="Times New Roman" w:hAnsi="Times New Roman" w:cs="Times New Roman"/>
          <w:noProof/>
          <w:sz w:val="24"/>
          <w:szCs w:val="24"/>
        </w:rPr>
        <w:t>1</w:t>
      </w:r>
      <w:r w:rsidRPr="00354CFA">
        <w:rPr>
          <w:rFonts w:ascii="Times New Roman" w:hAnsi="Times New Roman" w:cs="Times New Roman"/>
          <w:sz w:val="24"/>
          <w:szCs w:val="24"/>
        </w:rPr>
        <w:fldChar w:fldCharType="end"/>
      </w:r>
      <w:bookmarkEnd w:id="28"/>
      <w:r w:rsidRPr="00354CFA">
        <w:rPr>
          <w:rFonts w:ascii="Times New Roman" w:hAnsi="Times New Roman" w:cs="Times New Roman"/>
          <w:sz w:val="24"/>
          <w:szCs w:val="24"/>
        </w:rPr>
        <w:t>: A Binary System at Periapsis</w:t>
      </w:r>
      <w:bookmarkEnd w:id="29"/>
      <w:bookmarkEnd w:id="30"/>
    </w:p>
    <w:p w14:paraId="42306E57" w14:textId="0E633AAD" w:rsidR="00D75F94" w:rsidRDefault="00D75F94">
      <w:pPr>
        <w:rPr>
          <w:rFonts w:ascii="Times New Roman" w:hAnsi="Times New Roman" w:cs="Times New Roman"/>
          <w:sz w:val="24"/>
          <w:szCs w:val="24"/>
        </w:rPr>
      </w:pPr>
    </w:p>
    <w:p w14:paraId="0FCEC2F6" w14:textId="77777777" w:rsidR="00DB1415" w:rsidRDefault="00DB1415">
      <w:pPr>
        <w:rPr>
          <w:rFonts w:ascii="Times New Roman" w:hAnsi="Times New Roman" w:cs="Times New Roman"/>
          <w:sz w:val="24"/>
          <w:szCs w:val="24"/>
        </w:rPr>
      </w:pPr>
    </w:p>
    <w:p w14:paraId="7713A41B" w14:textId="77777777" w:rsidR="00DB1415" w:rsidRDefault="00DB1415" w:rsidP="00DB1415">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69EAF329" w:rsidR="00DB1415" w:rsidRPr="00011DFE" w:rsidRDefault="00DB1415" w:rsidP="00DB1415">
      <w:pPr>
        <w:pStyle w:val="Caption"/>
        <w:jc w:val="center"/>
        <w:rPr>
          <w:rFonts w:ascii="Times New Roman" w:eastAsiaTheme="minorEastAsia" w:hAnsi="Times New Roman" w:cs="Times New Roman"/>
          <w:sz w:val="24"/>
          <w:szCs w:val="24"/>
        </w:rPr>
      </w:pPr>
      <w:bookmarkStart w:id="31" w:name="_Ref80518967"/>
      <w:bookmarkStart w:id="32" w:name="_Toc84700041"/>
      <w:bookmarkStart w:id="33" w:name="_Toc84700433"/>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sidR="003C5737">
        <w:rPr>
          <w:rFonts w:ascii="Times New Roman" w:hAnsi="Times New Roman" w:cs="Times New Roman"/>
          <w:noProof/>
          <w:sz w:val="24"/>
          <w:szCs w:val="24"/>
        </w:rPr>
        <w:t>2</w:t>
      </w:r>
      <w:r w:rsidRPr="00011DFE">
        <w:rPr>
          <w:rFonts w:ascii="Times New Roman" w:hAnsi="Times New Roman" w:cs="Times New Roman"/>
          <w:sz w:val="24"/>
          <w:szCs w:val="24"/>
        </w:rPr>
        <w:fldChar w:fldCharType="end"/>
      </w:r>
      <w:bookmarkEnd w:id="31"/>
      <w:r w:rsidRPr="00011DFE">
        <w:rPr>
          <w:rFonts w:ascii="Times New Roman" w:hAnsi="Times New Roman" w:cs="Times New Roman"/>
          <w:sz w:val="24"/>
          <w:szCs w:val="24"/>
        </w:rPr>
        <w:t>: A Binary System at Apoapsis</w:t>
      </w:r>
      <w:bookmarkEnd w:id="32"/>
      <w:bookmarkEnd w:id="33"/>
    </w:p>
    <w:p w14:paraId="2E13B8EC" w14:textId="0A1A0F1E" w:rsidR="00D75F94" w:rsidRDefault="00D75F94">
      <w:pPr>
        <w:rPr>
          <w:rFonts w:ascii="Times New Roman" w:hAnsi="Times New Roman" w:cs="Times New Roman"/>
          <w:sz w:val="24"/>
          <w:szCs w:val="24"/>
        </w:rPr>
      </w:pPr>
    </w:p>
    <w:p w14:paraId="24C2AAC5" w14:textId="77777777" w:rsidR="00DB1415" w:rsidRDefault="00DB1415">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A1B33EB"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34" w:name="_Ref80515984"/>
      <w:bookmarkStart w:id="35" w:name="_Toc84700042"/>
      <w:bookmarkStart w:id="36" w:name="_Toc8470043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sidR="003C5737">
        <w:rPr>
          <w:rFonts w:ascii="Times New Roman" w:hAnsi="Times New Roman" w:cs="Times New Roman"/>
          <w:noProof/>
          <w:color w:val="auto"/>
          <w:sz w:val="24"/>
          <w:szCs w:val="24"/>
        </w:rPr>
        <w:t>3</w:t>
      </w:r>
      <w:r w:rsidRPr="00126500">
        <w:rPr>
          <w:rFonts w:ascii="Times New Roman" w:hAnsi="Times New Roman" w:cs="Times New Roman"/>
          <w:color w:val="auto"/>
          <w:sz w:val="24"/>
          <w:szCs w:val="24"/>
        </w:rPr>
        <w:fldChar w:fldCharType="end"/>
      </w:r>
      <w:bookmarkEnd w:id="34"/>
      <w:r w:rsidRPr="00126500">
        <w:rPr>
          <w:rFonts w:ascii="Times New Roman" w:hAnsi="Times New Roman" w:cs="Times New Roman"/>
          <w:color w:val="auto"/>
          <w:sz w:val="24"/>
          <w:szCs w:val="24"/>
        </w:rPr>
        <w:t>: Orbit of a Binary System</w:t>
      </w:r>
      <w:bookmarkEnd w:id="35"/>
      <w:bookmarkEnd w:id="36"/>
    </w:p>
    <w:p w14:paraId="6CEBE6D4" w14:textId="7220E270" w:rsidR="003934E4" w:rsidRDefault="003934E4">
      <w:pPr>
        <w:rPr>
          <w:rFonts w:ascii="Times New Roman" w:hAnsi="Times New Roman" w:cs="Times New Roman"/>
          <w:sz w:val="24"/>
          <w:szCs w:val="24"/>
        </w:rPr>
      </w:pP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2427E16F" w:rsidR="00862F3B" w:rsidRDefault="00862F3B" w:rsidP="00862F3B">
      <w:pPr>
        <w:pStyle w:val="Caption"/>
        <w:jc w:val="center"/>
        <w:rPr>
          <w:rFonts w:ascii="Times New Roman" w:eastAsiaTheme="minorEastAsia" w:hAnsi="Times New Roman" w:cs="Times New Roman"/>
          <w:sz w:val="24"/>
          <w:szCs w:val="24"/>
        </w:rPr>
      </w:pPr>
      <w:bookmarkStart w:id="37" w:name="_Ref82962776"/>
      <w:bookmarkStart w:id="38" w:name="_Toc84700043"/>
      <w:bookmarkStart w:id="39" w:name="_Toc84700435"/>
      <w:r>
        <w:t xml:space="preserve">Figure </w:t>
      </w:r>
      <w:fldSimple w:instr=" SEQ Figure \* ARABIC ">
        <w:r w:rsidR="003C5737">
          <w:rPr>
            <w:noProof/>
          </w:rPr>
          <w:t>4</w:t>
        </w:r>
      </w:fldSimple>
      <w:bookmarkEnd w:id="37"/>
      <w:r>
        <w:t>: Velocity Curve of</w:t>
      </w:r>
      <w:r>
        <w:rPr>
          <w:noProof/>
        </w:rPr>
        <w:t xml:space="preserve"> Sirius from Sol's Perspective</w:t>
      </w:r>
      <w:bookmarkEnd w:id="38"/>
      <w:bookmarkEnd w:id="39"/>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CC84136" w:rsidR="00862F3B" w:rsidRDefault="00862F3B" w:rsidP="00862F3B">
      <w:pPr>
        <w:pStyle w:val="Caption"/>
        <w:jc w:val="center"/>
        <w:rPr>
          <w:rFonts w:ascii="Times New Roman" w:hAnsi="Times New Roman" w:cs="Times New Roman"/>
          <w:sz w:val="24"/>
          <w:szCs w:val="24"/>
        </w:rPr>
      </w:pPr>
      <w:bookmarkStart w:id="40" w:name="_Ref82963279"/>
      <w:bookmarkStart w:id="41" w:name="_Toc84700044"/>
      <w:bookmarkStart w:id="42" w:name="_Toc84700436"/>
      <w:r>
        <w:t xml:space="preserve">Figure </w:t>
      </w:r>
      <w:fldSimple w:instr=" SEQ Figure \* ARABIC ">
        <w:r w:rsidR="003C5737">
          <w:rPr>
            <w:noProof/>
          </w:rPr>
          <w:t>5</w:t>
        </w:r>
      </w:fldSimple>
      <w:bookmarkEnd w:id="40"/>
      <w:r>
        <w:t xml:space="preserve">: Absolute </w:t>
      </w:r>
      <w:r w:rsidRPr="00B0117B">
        <w:t>Velocity of Sirius from Sol's Perspective</w:t>
      </w:r>
      <w:bookmarkEnd w:id="41"/>
      <w:bookmarkEnd w:id="42"/>
    </w:p>
    <w:p w14:paraId="2FA5933E" w14:textId="4A79F752" w:rsidR="00862F3B" w:rsidRDefault="00862F3B">
      <w:pPr>
        <w:rPr>
          <w:rFonts w:ascii="Times New Roman" w:hAnsi="Times New Roman" w:cs="Times New Roman"/>
          <w:sz w:val="24"/>
          <w:szCs w:val="24"/>
        </w:rPr>
      </w:pPr>
    </w:p>
    <w:p w14:paraId="4411D0EB" w14:textId="77777777" w:rsidR="000035DB" w:rsidRDefault="000035D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25A13723" w:rsidR="00862F3B" w:rsidRDefault="00862F3B" w:rsidP="00862F3B">
      <w:pPr>
        <w:pStyle w:val="Caption"/>
        <w:jc w:val="center"/>
        <w:rPr>
          <w:rFonts w:ascii="Times New Roman" w:hAnsi="Times New Roman" w:cs="Times New Roman"/>
          <w:sz w:val="24"/>
          <w:szCs w:val="24"/>
        </w:rPr>
      </w:pPr>
      <w:bookmarkStart w:id="43" w:name="_Ref82965216"/>
      <w:bookmarkStart w:id="44" w:name="_Toc84700045"/>
      <w:bookmarkStart w:id="45" w:name="_Toc84700437"/>
      <w:r>
        <w:t xml:space="preserve">Figure </w:t>
      </w:r>
      <w:fldSimple w:instr=" SEQ Figure \* ARABIC ">
        <w:r w:rsidR="003C5737">
          <w:rPr>
            <w:noProof/>
          </w:rPr>
          <w:t>6</w:t>
        </w:r>
      </w:fldSimple>
      <w:bookmarkEnd w:id="43"/>
      <w:r>
        <w:t>: 23.5 Degree Wobble of the Earth</w:t>
      </w:r>
      <w:bookmarkEnd w:id="44"/>
      <w:bookmarkEnd w:id="45"/>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130541A7" w:rsidR="00862F3B" w:rsidRDefault="00862F3B" w:rsidP="00862F3B">
      <w:pPr>
        <w:pStyle w:val="Caption"/>
        <w:jc w:val="center"/>
        <w:rPr>
          <w:rFonts w:ascii="Times New Roman" w:hAnsi="Times New Roman" w:cs="Times New Roman"/>
          <w:sz w:val="24"/>
          <w:szCs w:val="24"/>
        </w:rPr>
      </w:pPr>
      <w:bookmarkStart w:id="46" w:name="_Ref82965591"/>
      <w:bookmarkStart w:id="47" w:name="_Toc84700046"/>
      <w:bookmarkStart w:id="48" w:name="_Toc84700438"/>
      <w:r>
        <w:t xml:space="preserve">Figure </w:t>
      </w:r>
      <w:fldSimple w:instr=" SEQ Figure \* ARABIC ">
        <w:r w:rsidR="003C5737">
          <w:rPr>
            <w:noProof/>
          </w:rPr>
          <w:t>7</w:t>
        </w:r>
      </w:fldSimple>
      <w:bookmarkEnd w:id="46"/>
      <w:r>
        <w:t>: Precessional Wobble of the Poles over Time in Three Dimensions</w:t>
      </w:r>
      <w:bookmarkEnd w:id="47"/>
      <w:bookmarkEnd w:id="48"/>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715000" cy="4572000"/>
                    </a:xfrm>
                    <a:prstGeom prst="rect">
                      <a:avLst/>
                    </a:prstGeom>
                  </pic:spPr>
                </pic:pic>
              </a:graphicData>
            </a:graphic>
          </wp:inline>
        </w:drawing>
      </w:r>
    </w:p>
    <w:p w14:paraId="3A2A02D2" w14:textId="1DBFCCCF" w:rsidR="00862F3B" w:rsidRDefault="00862F3B" w:rsidP="00862F3B">
      <w:pPr>
        <w:pStyle w:val="Caption"/>
        <w:jc w:val="center"/>
        <w:rPr>
          <w:rFonts w:ascii="Times New Roman" w:hAnsi="Times New Roman" w:cs="Times New Roman"/>
          <w:sz w:val="24"/>
          <w:szCs w:val="24"/>
        </w:rPr>
      </w:pPr>
      <w:bookmarkStart w:id="49" w:name="_Ref83458669"/>
      <w:bookmarkStart w:id="50" w:name="_Toc84700047"/>
      <w:bookmarkStart w:id="51" w:name="_Toc84700439"/>
      <w:r>
        <w:t xml:space="preserve">Figure </w:t>
      </w:r>
      <w:fldSimple w:instr=" SEQ Figure \* ARABIC ">
        <w:r w:rsidR="003C5737">
          <w:rPr>
            <w:noProof/>
          </w:rPr>
          <w:t>8</w:t>
        </w:r>
      </w:fldSimple>
      <w:bookmarkEnd w:id="49"/>
      <w:r>
        <w:t>: Precessional Wobble of the Poles over Time in Two Dimensions</w:t>
      </w:r>
      <w:bookmarkEnd w:id="50"/>
      <w:bookmarkEnd w:id="51"/>
    </w:p>
    <w:p w14:paraId="6442E975" w14:textId="03AB2A39" w:rsidR="00862F3B" w:rsidRDefault="00862F3B">
      <w:pPr>
        <w:rPr>
          <w:rFonts w:ascii="Times New Roman" w:hAnsi="Times New Roman" w:cs="Times New Roman"/>
          <w:sz w:val="24"/>
          <w:szCs w:val="24"/>
        </w:rPr>
      </w:pPr>
    </w:p>
    <w:p w14:paraId="587F734B" w14:textId="77777777" w:rsidR="00D75F94" w:rsidRDefault="00D75F94">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0A99247F" w:rsidR="00C25A6F" w:rsidRPr="001B15C5" w:rsidRDefault="00C25A6F" w:rsidP="00C25A6F">
      <w:pPr>
        <w:pStyle w:val="Caption"/>
        <w:jc w:val="center"/>
      </w:pPr>
      <w:bookmarkStart w:id="52" w:name="_Ref83556460"/>
      <w:bookmarkStart w:id="53" w:name="_Toc84700048"/>
      <w:bookmarkStart w:id="54" w:name="_Toc84700440"/>
      <w:r>
        <w:t xml:space="preserve">Figure </w:t>
      </w:r>
      <w:fldSimple w:instr=" SEQ Figure \* ARABIC ">
        <w:r w:rsidR="003C5737">
          <w:rPr>
            <w:noProof/>
          </w:rPr>
          <w:t>9</w:t>
        </w:r>
      </w:fldSimple>
      <w:bookmarkEnd w:id="52"/>
      <w:r>
        <w:t>: Approximate Time Periods from the Previous Age of Aquarius (All years BCE Unless Specified Otherwise)</w:t>
      </w:r>
      <w:bookmarkEnd w:id="53"/>
      <w:bookmarkEnd w:id="54"/>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3042CFE4" w:rsidR="00C25A6F" w:rsidRPr="00543967" w:rsidRDefault="00C25A6F" w:rsidP="00C25A6F">
      <w:pPr>
        <w:pStyle w:val="Caption"/>
        <w:jc w:val="center"/>
        <w:rPr>
          <w:rFonts w:ascii="Times New Roman" w:hAnsi="Times New Roman" w:cs="Times New Roman"/>
          <w:sz w:val="24"/>
          <w:szCs w:val="24"/>
        </w:rPr>
      </w:pPr>
      <w:bookmarkStart w:id="55" w:name="_Ref83563222"/>
      <w:bookmarkStart w:id="56" w:name="_Toc84700049"/>
      <w:bookmarkStart w:id="57" w:name="_Toc84700441"/>
      <w:r>
        <w:t xml:space="preserve">Figure </w:t>
      </w:r>
      <w:fldSimple w:instr=" SEQ Figure \* ARABIC ">
        <w:r w:rsidR="003C5737">
          <w:rPr>
            <w:noProof/>
          </w:rPr>
          <w:t>10</w:t>
        </w:r>
      </w:fldSimple>
      <w:bookmarkEnd w:id="55"/>
      <w:r>
        <w:t>: The Caduceus</w:t>
      </w:r>
      <w:bookmarkEnd w:id="56"/>
      <w:bookmarkEnd w:id="57"/>
    </w:p>
    <w:p w14:paraId="181DA262" w14:textId="3E4E2A9A" w:rsidR="00C25A6F" w:rsidRDefault="00C25A6F">
      <w:pPr>
        <w:rPr>
          <w:rFonts w:ascii="Times New Roman" w:hAnsi="Times New Roman" w:cs="Times New Roman"/>
          <w:sz w:val="24"/>
          <w:szCs w:val="24"/>
        </w:rPr>
      </w:pPr>
    </w:p>
    <w:p w14:paraId="57C5309B" w14:textId="77777777" w:rsidR="00D75F94" w:rsidRDefault="00D75F94">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5BD8D1A" w:rsidR="00C25A6F" w:rsidRDefault="00C25A6F" w:rsidP="00C25A6F">
      <w:pPr>
        <w:pStyle w:val="Caption"/>
        <w:jc w:val="center"/>
      </w:pPr>
      <w:bookmarkStart w:id="58" w:name="_Ref83566882"/>
      <w:bookmarkStart w:id="59" w:name="_Toc84700050"/>
      <w:bookmarkStart w:id="60" w:name="_Toc84700442"/>
      <w:r>
        <w:t xml:space="preserve">Figure </w:t>
      </w:r>
      <w:fldSimple w:instr=" SEQ Figure \* ARABIC ">
        <w:r w:rsidR="003C5737">
          <w:rPr>
            <w:noProof/>
          </w:rPr>
          <w:t>11</w:t>
        </w:r>
      </w:fldSimple>
      <w:bookmarkEnd w:id="58"/>
      <w:r>
        <w:t>: Orientation of Ida and Pingala with the Hemispheres of The Brain</w:t>
      </w:r>
      <w:bookmarkEnd w:id="59"/>
      <w:bookmarkEnd w:id="60"/>
    </w:p>
    <w:p w14:paraId="655E65F7" w14:textId="42E6A245" w:rsidR="00C25A6F" w:rsidRDefault="00C25A6F">
      <w:pPr>
        <w:rPr>
          <w:rFonts w:ascii="Times New Roman" w:hAnsi="Times New Roman" w:cs="Times New Roman"/>
          <w:sz w:val="24"/>
          <w:szCs w:val="24"/>
        </w:rPr>
      </w:pPr>
    </w:p>
    <w:p w14:paraId="24EC037D" w14:textId="77777777" w:rsidR="00D75F94" w:rsidRDefault="00D75F94">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1B15F649" w:rsidR="009B58AE" w:rsidRDefault="009B58AE" w:rsidP="009B58AE">
      <w:pPr>
        <w:pStyle w:val="Caption"/>
        <w:jc w:val="center"/>
      </w:pPr>
      <w:bookmarkStart w:id="61" w:name="_Ref83577932"/>
      <w:bookmarkStart w:id="62" w:name="_Toc84700051"/>
      <w:bookmarkStart w:id="63" w:name="_Toc84700443"/>
      <w:r>
        <w:t xml:space="preserve">Figure </w:t>
      </w:r>
      <w:fldSimple w:instr=" SEQ Figure \* ARABIC ">
        <w:r w:rsidR="003C5737">
          <w:rPr>
            <w:noProof/>
          </w:rPr>
          <w:t>12</w:t>
        </w:r>
      </w:fldSimple>
      <w:bookmarkEnd w:id="61"/>
      <w:r>
        <w:t>: The Future Age of Virgo</w:t>
      </w:r>
      <w:bookmarkEnd w:id="62"/>
      <w:bookmarkEnd w:id="63"/>
    </w:p>
    <w:p w14:paraId="47EC14E7" w14:textId="77777777" w:rsidR="009B58AE" w:rsidRDefault="009B58AE">
      <w:pPr>
        <w:rPr>
          <w:rFonts w:ascii="Times New Roman" w:hAnsi="Times New Roman" w:cs="Times New Roman"/>
          <w:sz w:val="24"/>
          <w:szCs w:val="24"/>
        </w:rPr>
      </w:pPr>
    </w:p>
    <w:sectPr w:rsidR="009B58AE" w:rsidSect="00EA1ED9">
      <w:headerReference w:type="default" r:id="rId31"/>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9A957" w14:textId="77777777" w:rsidR="004B47EA" w:rsidRDefault="004B47EA" w:rsidP="009E1F87">
      <w:r>
        <w:separator/>
      </w:r>
    </w:p>
  </w:endnote>
  <w:endnote w:type="continuationSeparator" w:id="0">
    <w:p w14:paraId="2A96B6DD" w14:textId="77777777" w:rsidR="004B47EA" w:rsidRDefault="004B47EA"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A0F7" w14:textId="77777777" w:rsidR="00EA76CC" w:rsidRDefault="00EA7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A3EF" w14:textId="77777777" w:rsidR="00EA76CC" w:rsidRDefault="00EA76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A447376" w:rsidR="00912441" w:rsidRDefault="004B47EA">
        <w:pPr>
          <w:pStyle w:val="Footer"/>
          <w:jc w:val="center"/>
        </w:pPr>
        <w:r>
          <w:fldChar w:fldCharType="begin"/>
        </w:r>
        <w:r>
          <w:instrText xml:space="preserve"> SECTION  2 \* MERGEFORMAT </w:instrText>
        </w:r>
        <w:r>
          <w:fldChar w:fldCharType="separate"/>
        </w:r>
        <w:r w:rsidR="00482703">
          <w:t>2</w:t>
        </w:r>
        <w:r>
          <w:fldChar w:fldCharType="end"/>
        </w:r>
      </w:p>
    </w:sdtContent>
  </w:sdt>
  <w:p w14:paraId="3002BE74" w14:textId="77777777" w:rsidR="00912441" w:rsidRDefault="009124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pPr>
      <w:pStyle w:val="Footer"/>
      <w:jc w:val="center"/>
    </w:pPr>
  </w:p>
  <w:p w14:paraId="07A937EB" w14:textId="77777777" w:rsidR="00912441" w:rsidRDefault="009124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D7B8" w14:textId="77777777" w:rsidR="004B47EA" w:rsidRDefault="004B47EA" w:rsidP="009E1F87">
      <w:r>
        <w:separator/>
      </w:r>
    </w:p>
  </w:footnote>
  <w:footnote w:type="continuationSeparator" w:id="0">
    <w:p w14:paraId="14211F81" w14:textId="77777777" w:rsidR="004B47EA" w:rsidRDefault="004B47EA"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7ED2" w14:textId="77777777" w:rsidR="00EA76CC" w:rsidRDefault="00EA7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B042" w14:textId="77777777" w:rsidR="00EA76CC" w:rsidRDefault="00EA76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pPr>
      <w:pStyle w:val="Header"/>
      <w:jc w:val="right"/>
    </w:pPr>
  </w:p>
  <w:p w14:paraId="19A486EB" w14:textId="77777777" w:rsidR="00912441" w:rsidRDefault="00912441" w:rsidP="00E91B00">
    <w:pPr>
      <w:pStyle w:val="Header"/>
      <w:tabs>
        <w:tab w:val="left" w:pos="5910"/>
      </w:tabs>
      <w:ind w:right="-57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428E"/>
    <w:rsid w:val="001A4ED1"/>
    <w:rsid w:val="001A4FED"/>
    <w:rsid w:val="001A5010"/>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768"/>
    <w:rsid w:val="002023C4"/>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737"/>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7EA"/>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A19"/>
    <w:rsid w:val="00601D2B"/>
    <w:rsid w:val="00602389"/>
    <w:rsid w:val="00603F15"/>
    <w:rsid w:val="00606E2A"/>
    <w:rsid w:val="00610E3D"/>
    <w:rsid w:val="00611CCC"/>
    <w:rsid w:val="006167C2"/>
    <w:rsid w:val="00621306"/>
    <w:rsid w:val="0062139C"/>
    <w:rsid w:val="006213CE"/>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8F9"/>
    <w:rsid w:val="006D09A1"/>
    <w:rsid w:val="006D0F00"/>
    <w:rsid w:val="006D1B5B"/>
    <w:rsid w:val="006D1B9D"/>
    <w:rsid w:val="006D3F85"/>
    <w:rsid w:val="006D482E"/>
    <w:rsid w:val="006D7F51"/>
    <w:rsid w:val="006E5039"/>
    <w:rsid w:val="006E6B51"/>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4CEB"/>
    <w:rsid w:val="007D50DF"/>
    <w:rsid w:val="007D5C50"/>
    <w:rsid w:val="007D6887"/>
    <w:rsid w:val="007E021C"/>
    <w:rsid w:val="007E169A"/>
    <w:rsid w:val="007E1C0F"/>
    <w:rsid w:val="007E1C61"/>
    <w:rsid w:val="007E247C"/>
    <w:rsid w:val="007E3954"/>
    <w:rsid w:val="007E48B3"/>
    <w:rsid w:val="007E50B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51F0"/>
    <w:rsid w:val="00935AFE"/>
    <w:rsid w:val="00935CE9"/>
    <w:rsid w:val="00936CE1"/>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47E4"/>
    <w:rsid w:val="00AC6175"/>
    <w:rsid w:val="00AC6F1D"/>
    <w:rsid w:val="00AD1259"/>
    <w:rsid w:val="00AD29F8"/>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E0A"/>
    <w:rsid w:val="00B00099"/>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D78"/>
    <w:rsid w:val="00C22E22"/>
    <w:rsid w:val="00C22EBF"/>
    <w:rsid w:val="00C242F9"/>
    <w:rsid w:val="00C247D0"/>
    <w:rsid w:val="00C256AB"/>
    <w:rsid w:val="00C25A6F"/>
    <w:rsid w:val="00C26F19"/>
    <w:rsid w:val="00C27B57"/>
    <w:rsid w:val="00C32285"/>
    <w:rsid w:val="00C32A6D"/>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42DA"/>
    <w:rsid w:val="00FD5EBF"/>
    <w:rsid w:val="00FD67AC"/>
    <w:rsid w:val="00FE036A"/>
    <w:rsid w:val="00FE04B5"/>
    <w:rsid w:val="00FE09A5"/>
    <w:rsid w:val="00FE3272"/>
    <w:rsid w:val="00FE3418"/>
    <w:rsid w:val="00FE4D57"/>
    <w:rsid w:val="00FE4DEE"/>
    <w:rsid w:val="00FE720E"/>
    <w:rsid w:val="00FE7ABC"/>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ascii="Times New Roman" w:eastAsiaTheme="majorEastAsia" w:hAnsi="Times New Roman"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687FE8"/>
    <w:pPr>
      <w:keepNext/>
      <w:keepLines/>
      <w:spacing w:before="40"/>
      <w:outlineLvl w:val="1"/>
    </w:pPr>
    <w:rPr>
      <w:rFonts w:ascii="Times New Roman" w:eastAsiaTheme="majorEastAsia" w:hAnsi="Times New Roman"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87FE8"/>
    <w:rPr>
      <w:rFonts w:ascii="Times New Roman" w:eastAsiaTheme="maj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pPr>
      <w:spacing w:line="480" w:lineRule="auto"/>
    </w:pPr>
    <w:rPr>
      <w:rFonts w:ascii="Times New Roman" w:hAnsi="Times New Roman"/>
      <w:sz w:val="24"/>
    </w:rPr>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6.sv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sites.ualberta.ca/~pogosyan/teaching/ASTRO_122/lect13/Orbit5.gi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39</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134</cp:revision>
  <cp:lastPrinted>2017-03-12T18:34:00Z</cp:lastPrinted>
  <dcterms:created xsi:type="dcterms:W3CDTF">2021-10-06T00:47:00Z</dcterms:created>
  <dcterms:modified xsi:type="dcterms:W3CDTF">2021-10-10T13:44:00Z</dcterms:modified>
</cp:coreProperties>
</file>