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60888" w14:textId="55EB55AB" w:rsidR="00025CEC" w:rsidRDefault="00091D74" w:rsidP="00091D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Hamilton Seattle’s Performers Rewrite Outline</w:t>
      </w:r>
    </w:p>
    <w:p w14:paraId="40425CD5" w14:textId="70C75B68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0A8E22" w14:textId="79E97BA1" w:rsidR="00091D74" w:rsidRDefault="00091D74" w:rsidP="00091D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 I</w:t>
      </w:r>
    </w:p>
    <w:p w14:paraId="0D38D4CA" w14:textId="58480241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8B4C48" w14:textId="74D67A60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1: “Alexander Hamilton”</w:t>
      </w:r>
    </w:p>
    <w:p w14:paraId="6E8444C5" w14:textId="634F398B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5F782A" w14:textId="46B52B9C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Scene 1: Aaron Burr, Sir</w:t>
      </w:r>
    </w:p>
    <w:p w14:paraId="2F56EB6C" w14:textId="3492495B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14E798" w14:textId="524EB926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Song 2: </w:t>
      </w:r>
      <w:r w:rsidR="000571C2">
        <w:rPr>
          <w:rFonts w:ascii="Arial" w:hAnsi="Arial" w:cs="Arial"/>
          <w:sz w:val="24"/>
          <w:szCs w:val="24"/>
        </w:rPr>
        <w:t xml:space="preserve">Excerpts from </w:t>
      </w:r>
      <w:r>
        <w:rPr>
          <w:rFonts w:ascii="Arial" w:hAnsi="Arial" w:cs="Arial"/>
          <w:sz w:val="24"/>
          <w:szCs w:val="24"/>
        </w:rPr>
        <w:t>“My Shot / The Story of Tonight”</w:t>
      </w:r>
    </w:p>
    <w:p w14:paraId="0A361CEE" w14:textId="59009A32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2851CD" w14:textId="0057E217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Scene 2:</w:t>
      </w:r>
    </w:p>
    <w:p w14:paraId="468949A6" w14:textId="1BDB2F1D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AB2A2D" w14:textId="5FFCB988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Song 3: </w:t>
      </w:r>
      <w:r w:rsidR="000571C2">
        <w:rPr>
          <w:rFonts w:ascii="Arial" w:hAnsi="Arial" w:cs="Arial"/>
          <w:sz w:val="24"/>
          <w:szCs w:val="24"/>
        </w:rPr>
        <w:t xml:space="preserve">Excerpt from </w:t>
      </w:r>
      <w:r>
        <w:rPr>
          <w:rFonts w:ascii="Arial" w:hAnsi="Arial" w:cs="Arial"/>
          <w:sz w:val="24"/>
          <w:szCs w:val="24"/>
        </w:rPr>
        <w:t>“The Schuyler Sisters”</w:t>
      </w:r>
    </w:p>
    <w:p w14:paraId="501CBAC3" w14:textId="7935A93F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AAD0FF" w14:textId="6FDECC6A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4: “You’ll Be Back”</w:t>
      </w:r>
    </w:p>
    <w:p w14:paraId="5154EEF9" w14:textId="4260B906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6EA9B" w14:textId="70511E8A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Scene: Right Hand Man</w:t>
      </w:r>
    </w:p>
    <w:p w14:paraId="730D9049" w14:textId="6A653FF8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540C3F" w14:textId="0BB06F66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Song 5: </w:t>
      </w:r>
      <w:r w:rsidR="000571C2">
        <w:rPr>
          <w:rFonts w:ascii="Arial" w:hAnsi="Arial" w:cs="Arial"/>
          <w:sz w:val="24"/>
          <w:szCs w:val="24"/>
        </w:rPr>
        <w:t xml:space="preserve">Excerpt from </w:t>
      </w:r>
      <w:r>
        <w:rPr>
          <w:rFonts w:ascii="Arial" w:hAnsi="Arial" w:cs="Arial"/>
          <w:sz w:val="24"/>
          <w:szCs w:val="24"/>
        </w:rPr>
        <w:t>“Helpless”</w:t>
      </w:r>
    </w:p>
    <w:p w14:paraId="40FACD09" w14:textId="7098B087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B91837" w14:textId="4E0D4341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Song 6: </w:t>
      </w:r>
      <w:r w:rsidR="000571C2">
        <w:rPr>
          <w:rFonts w:ascii="Arial" w:hAnsi="Arial" w:cs="Arial"/>
          <w:sz w:val="24"/>
          <w:szCs w:val="24"/>
        </w:rPr>
        <w:t xml:space="preserve">Excerpt from </w:t>
      </w:r>
      <w:r>
        <w:rPr>
          <w:rFonts w:ascii="Arial" w:hAnsi="Arial" w:cs="Arial"/>
          <w:sz w:val="24"/>
          <w:szCs w:val="24"/>
        </w:rPr>
        <w:t>“Wait for It”</w:t>
      </w:r>
    </w:p>
    <w:p w14:paraId="2DFEC24E" w14:textId="7D6CDDE8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8A0AC9" w14:textId="19518C1A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7: “The Ten Duel Commandments”</w:t>
      </w:r>
    </w:p>
    <w:p w14:paraId="68787F30" w14:textId="71B438B0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EFB97D" w14:textId="6EED4DBA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Song 8: </w:t>
      </w:r>
      <w:r w:rsidR="000571C2">
        <w:rPr>
          <w:rFonts w:ascii="Arial" w:hAnsi="Arial" w:cs="Arial"/>
          <w:sz w:val="24"/>
          <w:szCs w:val="24"/>
        </w:rPr>
        <w:t xml:space="preserve">Excerpt From </w:t>
      </w:r>
      <w:r>
        <w:rPr>
          <w:rFonts w:ascii="Arial" w:hAnsi="Arial" w:cs="Arial"/>
          <w:sz w:val="24"/>
          <w:szCs w:val="24"/>
        </w:rPr>
        <w:t>“That Would Be Enough”</w:t>
      </w:r>
    </w:p>
    <w:p w14:paraId="6EB742FD" w14:textId="0791D5F4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C9B6CE" w14:textId="12B561BD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Song 9: </w:t>
      </w:r>
      <w:r w:rsidR="000571C2">
        <w:rPr>
          <w:rFonts w:ascii="Arial" w:hAnsi="Arial" w:cs="Arial"/>
          <w:sz w:val="24"/>
          <w:szCs w:val="24"/>
        </w:rPr>
        <w:t xml:space="preserve">Excerpt from </w:t>
      </w:r>
      <w:r>
        <w:rPr>
          <w:rFonts w:ascii="Arial" w:hAnsi="Arial" w:cs="Arial"/>
          <w:sz w:val="24"/>
          <w:szCs w:val="24"/>
        </w:rPr>
        <w:t>“History Has Its Eyes on You”</w:t>
      </w:r>
    </w:p>
    <w:p w14:paraId="570EA473" w14:textId="67C7A9B0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C5C3F0" w14:textId="7B499B9A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10: “Yorktown (The World Turned Upside Down)”</w:t>
      </w:r>
    </w:p>
    <w:p w14:paraId="51E35A9B" w14:textId="1A17C94C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922C0C" w14:textId="2C79D629" w:rsidR="00091D74" w:rsidRDefault="00091D74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Song 11: </w:t>
      </w:r>
      <w:r w:rsidR="000571C2">
        <w:rPr>
          <w:rFonts w:ascii="Arial" w:hAnsi="Arial" w:cs="Arial"/>
          <w:sz w:val="24"/>
          <w:szCs w:val="24"/>
        </w:rPr>
        <w:t xml:space="preserve">Excerpt from </w:t>
      </w:r>
      <w:r>
        <w:rPr>
          <w:rFonts w:ascii="Arial" w:hAnsi="Arial" w:cs="Arial"/>
          <w:sz w:val="24"/>
          <w:szCs w:val="24"/>
        </w:rPr>
        <w:t>“Dear Theodosia”</w:t>
      </w:r>
    </w:p>
    <w:p w14:paraId="3BD9372A" w14:textId="17262079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B8901C" w14:textId="7A61D3D4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12: Excerpt from “Non-stop”</w:t>
      </w:r>
    </w:p>
    <w:p w14:paraId="1AA109CD" w14:textId="2F01C3E8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C56B3A" w14:textId="017EC161" w:rsidR="000571C2" w:rsidRDefault="000571C2" w:rsidP="000571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 II</w:t>
      </w:r>
    </w:p>
    <w:p w14:paraId="76CD6420" w14:textId="4087212D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10A2FA" w14:textId="1C636CE6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Scene: </w:t>
      </w:r>
      <w:proofErr w:type="gramStart"/>
      <w:r>
        <w:rPr>
          <w:rFonts w:ascii="Arial" w:hAnsi="Arial" w:cs="Arial"/>
          <w:sz w:val="24"/>
          <w:szCs w:val="24"/>
        </w:rPr>
        <w:t>What’d</w:t>
      </w:r>
      <w:proofErr w:type="gramEnd"/>
      <w:r>
        <w:rPr>
          <w:rFonts w:ascii="Arial" w:hAnsi="Arial" w:cs="Arial"/>
          <w:sz w:val="24"/>
          <w:szCs w:val="24"/>
        </w:rPr>
        <w:t xml:space="preserve"> I Miss?</w:t>
      </w:r>
    </w:p>
    <w:p w14:paraId="2D55817B" w14:textId="445521ED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035D90" w14:textId="5E2A9B33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13: “Cabinet Battle #1”</w:t>
      </w:r>
    </w:p>
    <w:p w14:paraId="08154171" w14:textId="327C454C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7B45C1" w14:textId="64A3BB57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14: Excerpt from “The Room Where It Happens”</w:t>
      </w:r>
    </w:p>
    <w:p w14:paraId="704B95A9" w14:textId="1EB95547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095963" w14:textId="02D105CB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Scene: The Reynolds Pamphlet</w:t>
      </w:r>
    </w:p>
    <w:p w14:paraId="27D7ED60" w14:textId="21BA514C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CD9DCA" w14:textId="3D69A19F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15: Excerpt from “Burn”</w:t>
      </w:r>
    </w:p>
    <w:p w14:paraId="4D9DBED2" w14:textId="1154E3B7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B0A619" w14:textId="1B1D4D4F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Scene: Philip’s Duel</w:t>
      </w:r>
    </w:p>
    <w:p w14:paraId="4E2B8798" w14:textId="76FDBF63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A42BC0" w14:textId="37AE4B12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16: Excerpt from “It’s Quiet Uptown”</w:t>
      </w:r>
    </w:p>
    <w:p w14:paraId="3F10AA89" w14:textId="7D6B0DA7" w:rsidR="000571C2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F7AF3D" w14:textId="1E14ACD1" w:rsidR="000571C2" w:rsidRPr="00091D74" w:rsidRDefault="000571C2" w:rsidP="00091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 17: Excerpt from “Who Lives, Who Dies, Who Tells Your Story”</w:t>
      </w:r>
    </w:p>
    <w:sectPr w:rsidR="000571C2" w:rsidRPr="0009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74"/>
    <w:rsid w:val="000571C2"/>
    <w:rsid w:val="00091D74"/>
    <w:rsid w:val="00CF11EA"/>
    <w:rsid w:val="00E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3CDC"/>
  <w15:chartTrackingRefBased/>
  <w15:docId w15:val="{9EE7ABF7-E07F-481E-B3BA-8F8AF7D0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1</cp:revision>
  <dcterms:created xsi:type="dcterms:W3CDTF">2020-08-09T18:28:00Z</dcterms:created>
  <dcterms:modified xsi:type="dcterms:W3CDTF">2020-08-09T18:46:00Z</dcterms:modified>
</cp:coreProperties>
</file>