
<file path=[Content_Types].xml><?xml version="1.0" encoding="utf-8"?>
<Types xmlns="http://schemas.openxmlformats.org/package/2006/content-types">
  <Default Extension="bmp" ContentType="image/bmp"/>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3D9" w:rsidRDefault="002213D9">
      <w:pPr>
        <w:spacing w:after="200" w:line="276" w:lineRule="auto"/>
        <w:rPr>
          <w:rFonts w:asciiTheme="majorHAnsi" w:eastAsiaTheme="majorEastAsia" w:hAnsiTheme="majorHAnsi" w:cstheme="majorBidi"/>
          <w:b/>
          <w:color w:val="17365D" w:themeColor="text2" w:themeShade="BF"/>
          <w:spacing w:val="5"/>
          <w:kern w:val="28"/>
          <w:sz w:val="52"/>
          <w:szCs w:val="52"/>
        </w:rPr>
      </w:pPr>
    </w:p>
    <w:sdt>
      <w:sdtPr>
        <w:id w:val="-1214732026"/>
        <w:docPartObj>
          <w:docPartGallery w:val="Table of Contents"/>
          <w:docPartUnique/>
        </w:docPartObj>
      </w:sdtPr>
      <w:sdtEndPr>
        <w:rPr>
          <w:rFonts w:ascii="Times New Roman" w:eastAsia="Times New Roman" w:hAnsi="Times New Roman" w:cs="Times New Roman"/>
          <w:noProof/>
          <w:color w:val="auto"/>
          <w:sz w:val="24"/>
          <w:szCs w:val="24"/>
          <w:lang w:val="fr-FR" w:eastAsia="fr-FR"/>
        </w:rPr>
      </w:sdtEndPr>
      <w:sdtContent>
        <w:p w:rsidR="002213D9" w:rsidRDefault="00E50E5B">
          <w:pPr>
            <w:pStyle w:val="TOCHeading"/>
          </w:pPr>
          <w:r>
            <w:t>Table des métiers:</w:t>
          </w:r>
        </w:p>
        <w:p w:rsidR="00E50E5B" w:rsidRPr="00E50E5B" w:rsidRDefault="00E50E5B" w:rsidP="00E50E5B">
          <w:pPr>
            <w:rPr>
              <w:lang w:val="en-US" w:eastAsia="ja-JP"/>
            </w:rPr>
          </w:pPr>
        </w:p>
        <w:p w:rsidR="002213D9" w:rsidRDefault="002213D9" w:rsidP="002213D9">
          <w:pPr>
            <w:pStyle w:val="TOC1"/>
            <w:tabs>
              <w:tab w:val="left" w:pos="660"/>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25125721" w:history="1">
            <w:r>
              <w:rPr>
                <w:rFonts w:asciiTheme="minorHAnsi" w:eastAsiaTheme="minorEastAsia" w:hAnsiTheme="minorHAnsi" w:cstheme="minorBidi"/>
                <w:noProof/>
                <w:sz w:val="22"/>
                <w:szCs w:val="22"/>
              </w:rPr>
              <w:tab/>
            </w:r>
            <w:r w:rsidRPr="002213D9">
              <w:rPr>
                <w:rFonts w:eastAsiaTheme="minorEastAsia"/>
                <w:noProof/>
                <w:sz w:val="22"/>
                <w:szCs w:val="22"/>
              </w:rPr>
              <w:t>Introduction générale</w:t>
            </w:r>
            <w:r w:rsidRPr="002213D9">
              <w:rPr>
                <w:rStyle w:val="Hyperlink"/>
                <w:noProof/>
              </w:rPr>
              <w:t>:</w:t>
            </w:r>
            <w:r>
              <w:rPr>
                <w:noProof/>
                <w:webHidden/>
              </w:rPr>
              <w:tab/>
              <w:t>1</w:t>
            </w:r>
          </w:hyperlink>
        </w:p>
        <w:p w:rsidR="002213D9" w:rsidRDefault="002213D9" w:rsidP="002213D9">
          <w:r>
            <w:rPr>
              <w:b/>
              <w:bCs/>
              <w:noProof/>
            </w:rPr>
            <w:fldChar w:fldCharType="end"/>
          </w:r>
        </w:p>
        <w:p w:rsidR="00E50E5B" w:rsidRDefault="002213D9" w:rsidP="00E50E5B">
          <w:pPr>
            <w:pStyle w:val="TOC1"/>
            <w:tabs>
              <w:tab w:val="left" w:pos="660"/>
              <w:tab w:val="right" w:leader="dot" w:pos="9062"/>
            </w:tabs>
            <w:rPr>
              <w:rStyle w:val="Hyperlink"/>
              <w:noProof/>
            </w:rPr>
          </w:pPr>
          <w:r>
            <w:fldChar w:fldCharType="begin"/>
          </w:r>
          <w:r>
            <w:instrText xml:space="preserve"> TOC \o "1-3" \h \z \u </w:instrText>
          </w:r>
          <w:r>
            <w:fldChar w:fldCharType="separate"/>
          </w:r>
          <w:hyperlink w:anchor="_Toc325125721" w:history="1">
            <w:r w:rsidR="00742490">
              <w:rPr>
                <w:rStyle w:val="Hyperlink"/>
                <w:noProof/>
              </w:rPr>
              <w:t>I</w:t>
            </w:r>
            <w:r w:rsidRPr="003162CB">
              <w:rPr>
                <w:rStyle w:val="Hyperlink"/>
                <w:noProof/>
              </w:rPr>
              <w:t>.</w:t>
            </w:r>
            <w:r>
              <w:rPr>
                <w:rFonts w:asciiTheme="minorHAnsi" w:eastAsiaTheme="minorEastAsia" w:hAnsiTheme="minorHAnsi" w:cstheme="minorBidi"/>
                <w:noProof/>
                <w:sz w:val="22"/>
                <w:szCs w:val="22"/>
              </w:rPr>
              <w:tab/>
            </w:r>
            <w:r>
              <w:rPr>
                <w:rStyle w:val="Hyperlink"/>
                <w:noProof/>
              </w:rPr>
              <w:t>Cadre du projet</w:t>
            </w:r>
            <w:r>
              <w:rPr>
                <w:noProof/>
                <w:webHidden/>
              </w:rPr>
              <w:tab/>
              <w:t>4</w:t>
            </w:r>
          </w:hyperlink>
        </w:p>
        <w:bookmarkStart w:id="0" w:name="_GoBack"/>
        <w:bookmarkEnd w:id="0"/>
        <w:p w:rsidR="00E50E5B" w:rsidRDefault="00E50E5B" w:rsidP="00EB18D9">
          <w:pPr>
            <w:pStyle w:val="TOC1"/>
            <w:tabs>
              <w:tab w:val="left" w:pos="660"/>
              <w:tab w:val="right" w:leader="dot" w:pos="9062"/>
            </w:tabs>
            <w:rPr>
              <w:rStyle w:val="Hyperlink"/>
              <w:noProof/>
            </w:rPr>
          </w:pPr>
          <w:r w:rsidRPr="003162CB">
            <w:rPr>
              <w:rStyle w:val="Hyperlink"/>
              <w:noProof/>
            </w:rPr>
            <w:fldChar w:fldCharType="begin"/>
          </w:r>
          <w:r w:rsidRPr="003162CB">
            <w:rPr>
              <w:rStyle w:val="Hyperlink"/>
              <w:noProof/>
            </w:rPr>
            <w:instrText xml:space="preserve"> </w:instrText>
          </w:r>
          <w:r>
            <w:rPr>
              <w:noProof/>
            </w:rPr>
            <w:instrText>HYPERLINK \l "_Toc325125721"</w:instrText>
          </w:r>
          <w:r w:rsidRPr="003162CB">
            <w:rPr>
              <w:rStyle w:val="Hyperlink"/>
              <w:noProof/>
            </w:rPr>
            <w:instrText xml:space="preserve"> </w:instrText>
          </w:r>
          <w:r w:rsidRPr="003162CB">
            <w:rPr>
              <w:rStyle w:val="Hyperlink"/>
              <w:noProof/>
            </w:rPr>
          </w:r>
          <w:r w:rsidRPr="003162CB">
            <w:rPr>
              <w:rStyle w:val="Hyperlink"/>
              <w:noProof/>
            </w:rPr>
            <w:fldChar w:fldCharType="separate"/>
          </w:r>
          <w:r>
            <w:t>Introduction</w:t>
          </w:r>
          <w:r>
            <w:rPr>
              <w:noProof/>
              <w:webHidden/>
            </w:rPr>
            <w:tab/>
            <w:t>4</w:t>
          </w:r>
          <w:r w:rsidRPr="003162CB">
            <w:rPr>
              <w:rStyle w:val="Hyperlink"/>
              <w:noProof/>
            </w:rPr>
            <w:fldChar w:fldCharType="end"/>
          </w:r>
        </w:p>
        <w:p w:rsidR="00227B52" w:rsidRDefault="00227B52" w:rsidP="00227B52">
          <w:pPr>
            <w:pStyle w:val="NormalWeb"/>
            <w:numPr>
              <w:ilvl w:val="0"/>
              <w:numId w:val="35"/>
            </w:numPr>
            <w:tabs>
              <w:tab w:val="left" w:pos="660"/>
              <w:tab w:val="right" w:leader="dot" w:pos="9062"/>
            </w:tabs>
            <w:spacing w:after="0" w:line="360" w:lineRule="auto"/>
            <w:ind w:left="1020"/>
            <w:jc w:val="both"/>
            <w:rPr>
              <w:rStyle w:val="Hyperlink"/>
              <w:noProof/>
            </w:rPr>
          </w:pPr>
          <w:r w:rsidRPr="00227B52">
            <w:t>L'organisme d'accueil Pro-id :</w:t>
          </w:r>
          <w:hyperlink w:anchor="_Toc325125721" w:history="1">
            <w:r>
              <w:rPr>
                <w:noProof/>
                <w:webHidden/>
              </w:rPr>
              <w:tab/>
              <w:t>4</w:t>
            </w:r>
          </w:hyperlink>
        </w:p>
        <w:p w:rsidR="00227B52" w:rsidRDefault="00227B52" w:rsidP="00227B52">
          <w:pPr>
            <w:pStyle w:val="NormalWeb"/>
            <w:numPr>
              <w:ilvl w:val="0"/>
              <w:numId w:val="35"/>
            </w:numPr>
            <w:tabs>
              <w:tab w:val="left" w:pos="660"/>
              <w:tab w:val="right" w:leader="dot" w:pos="9062"/>
            </w:tabs>
            <w:spacing w:after="0" w:line="360" w:lineRule="auto"/>
            <w:ind w:left="1020"/>
            <w:jc w:val="both"/>
            <w:rPr>
              <w:rStyle w:val="Hyperlink"/>
              <w:noProof/>
            </w:rPr>
          </w:pPr>
          <w:r>
            <w:t>Les acteurs principaux</w:t>
          </w:r>
          <w:r w:rsidRPr="00227B52">
            <w:t xml:space="preserve"> :</w:t>
          </w:r>
          <w:hyperlink w:anchor="_Toc325125721" w:history="1">
            <w:r>
              <w:rPr>
                <w:noProof/>
                <w:webHidden/>
              </w:rPr>
              <w:tab/>
            </w:r>
            <w:r>
              <w:rPr>
                <w:noProof/>
                <w:webHidden/>
              </w:rPr>
              <w:t>5</w:t>
            </w:r>
          </w:hyperlink>
        </w:p>
        <w:p w:rsidR="00227B52" w:rsidRDefault="00EB18D9" w:rsidP="00EB18D9">
          <w:pPr>
            <w:pStyle w:val="TOC1"/>
            <w:tabs>
              <w:tab w:val="left" w:pos="660"/>
              <w:tab w:val="right" w:leader="dot" w:pos="9062"/>
            </w:tabs>
            <w:ind w:left="1416"/>
            <w:rPr>
              <w:rStyle w:val="Hyperlink"/>
              <w:noProof/>
            </w:rPr>
          </w:pPr>
          <w:r>
            <w:rPr>
              <w:rStyle w:val="Hyperlink"/>
              <w:noProof/>
            </w:rPr>
            <w:t xml:space="preserve">1. </w:t>
          </w:r>
          <w:hyperlink w:anchor="_Toc325125721" w:history="1">
            <w:r w:rsidR="00227B52">
              <w:t>Les petites et moyennes entreprises</w:t>
            </w:r>
            <w:r>
              <w:t>(PME)</w:t>
            </w:r>
            <w:r w:rsidR="00227B52">
              <w:rPr>
                <w:noProof/>
                <w:webHidden/>
              </w:rPr>
              <w:tab/>
            </w:r>
            <w:r>
              <w:rPr>
                <w:noProof/>
                <w:webHidden/>
              </w:rPr>
              <w:t>5</w:t>
            </w:r>
          </w:hyperlink>
        </w:p>
        <w:p w:rsidR="00EB18D9" w:rsidRDefault="00EB18D9" w:rsidP="00EB18D9">
          <w:pPr>
            <w:pStyle w:val="TOC1"/>
            <w:tabs>
              <w:tab w:val="left" w:pos="660"/>
              <w:tab w:val="right" w:leader="dot" w:pos="9062"/>
            </w:tabs>
            <w:ind w:left="1416"/>
            <w:rPr>
              <w:rStyle w:val="Hyperlink"/>
              <w:noProof/>
            </w:rPr>
          </w:pPr>
          <w:r>
            <w:rPr>
              <w:rStyle w:val="Hyperlink"/>
              <w:noProof/>
            </w:rPr>
            <w:t>2</w:t>
          </w:r>
          <w:r>
            <w:rPr>
              <w:rStyle w:val="Hyperlink"/>
              <w:noProof/>
            </w:rPr>
            <w:t xml:space="preserve">. </w:t>
          </w:r>
          <w:hyperlink w:anchor="_Toc325125721" w:history="1">
            <w:r>
              <w:t xml:space="preserve">Les </w:t>
            </w:r>
            <w:r>
              <w:t xml:space="preserve">très </w:t>
            </w:r>
            <w:r>
              <w:t>petites entreprises(</w:t>
            </w:r>
            <w:r>
              <w:t>T</w:t>
            </w:r>
            <w:r>
              <w:t>PE)</w:t>
            </w:r>
            <w:r>
              <w:rPr>
                <w:noProof/>
                <w:webHidden/>
              </w:rPr>
              <w:tab/>
            </w:r>
            <w:r>
              <w:rPr>
                <w:noProof/>
                <w:webHidden/>
              </w:rPr>
              <w:t>5</w:t>
            </w:r>
          </w:hyperlink>
        </w:p>
        <w:p w:rsidR="00EB18D9" w:rsidRPr="00EB18D9" w:rsidRDefault="00EB18D9" w:rsidP="00EB18D9">
          <w:pPr>
            <w:pStyle w:val="TOC1"/>
            <w:tabs>
              <w:tab w:val="left" w:pos="660"/>
              <w:tab w:val="right" w:leader="dot" w:pos="9062"/>
            </w:tabs>
            <w:ind w:left="1416"/>
            <w:rPr>
              <w:noProof/>
              <w:color w:val="0000FF"/>
              <w:u w:val="single"/>
            </w:rPr>
          </w:pPr>
          <w:r>
            <w:rPr>
              <w:rStyle w:val="Hyperlink"/>
              <w:noProof/>
            </w:rPr>
            <w:t xml:space="preserve">1. </w:t>
          </w:r>
          <w:hyperlink w:anchor="_Toc325125721" w:history="1">
            <w:r>
              <w:t xml:space="preserve">Les </w:t>
            </w:r>
            <w:r>
              <w:t>collectivités locales</w:t>
            </w:r>
            <w:r>
              <w:rPr>
                <w:noProof/>
                <w:webHidden/>
              </w:rPr>
              <w:tab/>
            </w:r>
            <w:r>
              <w:rPr>
                <w:noProof/>
                <w:webHidden/>
              </w:rPr>
              <w:t>5</w:t>
            </w:r>
          </w:hyperlink>
        </w:p>
        <w:p w:rsidR="00227B52" w:rsidRDefault="00EB18D9" w:rsidP="00EB18D9">
          <w:pPr>
            <w:pStyle w:val="TOC1"/>
            <w:tabs>
              <w:tab w:val="left" w:pos="660"/>
              <w:tab w:val="right" w:leader="dot" w:pos="9062"/>
            </w:tabs>
            <w:rPr>
              <w:rStyle w:val="Hyperlink"/>
              <w:noProof/>
            </w:rPr>
          </w:pPr>
          <w:r>
            <w:rPr>
              <w:rStyle w:val="Hyperlink"/>
              <w:noProof/>
            </w:rPr>
            <w:tab/>
          </w:r>
          <w:hyperlink w:anchor="_Toc325125721" w:history="1">
            <w:r w:rsidR="00227B52">
              <w:t>Conclusion</w:t>
            </w:r>
            <w:r w:rsidR="00227B52">
              <w:rPr>
                <w:noProof/>
                <w:webHidden/>
              </w:rPr>
              <w:tab/>
            </w:r>
            <w:r w:rsidR="00227B52">
              <w:rPr>
                <w:noProof/>
                <w:webHidden/>
              </w:rPr>
              <w:t>6</w:t>
            </w:r>
          </w:hyperlink>
        </w:p>
        <w:p w:rsidR="00227B52" w:rsidRPr="00227B52" w:rsidRDefault="00227B52" w:rsidP="00227B52">
          <w:pPr>
            <w:pStyle w:val="NormalWeb"/>
            <w:tabs>
              <w:tab w:val="left" w:pos="660"/>
              <w:tab w:val="right" w:leader="dot" w:pos="9062"/>
            </w:tabs>
            <w:spacing w:after="0" w:line="360" w:lineRule="auto"/>
            <w:ind w:left="1020"/>
            <w:jc w:val="both"/>
            <w:rPr>
              <w:noProof/>
              <w:color w:val="0000FF"/>
              <w:u w:val="single"/>
            </w:rPr>
          </w:pPr>
        </w:p>
        <w:p w:rsidR="00227B52" w:rsidRPr="00E50E5B" w:rsidRDefault="00227B52" w:rsidP="00227B52">
          <w:pPr>
            <w:rPr>
              <w:rFonts w:eastAsiaTheme="minorEastAsia"/>
            </w:rPr>
          </w:pPr>
        </w:p>
        <w:p w:rsidR="00227B52" w:rsidRPr="00227B52" w:rsidRDefault="00227B52" w:rsidP="00227B52"/>
        <w:p w:rsidR="002213D9" w:rsidRPr="00E50E5B" w:rsidRDefault="002213D9" w:rsidP="002213D9">
          <w:pPr>
            <w:rPr>
              <w:rFonts w:eastAsiaTheme="minorEastAsia"/>
            </w:rPr>
          </w:pPr>
        </w:p>
        <w:p w:rsidR="002213D9" w:rsidRDefault="002213D9" w:rsidP="002213D9">
          <w:pPr>
            <w:pStyle w:val="TOC1"/>
            <w:tabs>
              <w:tab w:val="left" w:pos="660"/>
              <w:tab w:val="right" w:leader="dot" w:pos="9062"/>
            </w:tabs>
            <w:rPr>
              <w:rStyle w:val="Hyperlink"/>
              <w:noProof/>
            </w:rPr>
          </w:pPr>
          <w:r>
            <w:rPr>
              <w:rStyle w:val="Hyperlink"/>
              <w:noProof/>
            </w:rPr>
            <w:t>II</w:t>
          </w:r>
          <w:hyperlink w:anchor="_Toc325125721" w:history="1">
            <w:r w:rsidRPr="003162CB">
              <w:rPr>
                <w:rStyle w:val="Hyperlink"/>
                <w:noProof/>
              </w:rPr>
              <w:t>.</w:t>
            </w:r>
            <w:r>
              <w:rPr>
                <w:rFonts w:asciiTheme="minorHAnsi" w:eastAsiaTheme="minorEastAsia" w:hAnsiTheme="minorHAnsi" w:cstheme="minorBidi"/>
                <w:noProof/>
                <w:sz w:val="22"/>
                <w:szCs w:val="22"/>
              </w:rPr>
              <w:tab/>
            </w:r>
            <w:r>
              <w:rPr>
                <w:rFonts w:eastAsiaTheme="minorEastAsia"/>
              </w:rPr>
              <w:t>Phase d'incubation</w:t>
            </w:r>
            <w:r>
              <w:rPr>
                <w:noProof/>
                <w:webHidden/>
              </w:rPr>
              <w:tab/>
            </w:r>
            <w:r w:rsidR="00C152FA">
              <w:rPr>
                <w:noProof/>
                <w:webHidden/>
              </w:rPr>
              <w:t>7</w:t>
            </w:r>
          </w:hyperlink>
        </w:p>
        <w:p w:rsidR="002213D9" w:rsidRDefault="002213D9" w:rsidP="002213D9"/>
        <w:p w:rsidR="002213D9" w:rsidRDefault="00742490" w:rsidP="002213D9">
          <w:pPr>
            <w:pStyle w:val="TOC1"/>
            <w:tabs>
              <w:tab w:val="left" w:pos="660"/>
              <w:tab w:val="right" w:leader="dot" w:pos="9062"/>
            </w:tabs>
            <w:rPr>
              <w:rStyle w:val="Hyperlink"/>
              <w:noProof/>
            </w:rPr>
          </w:pPr>
          <w:r>
            <w:rPr>
              <w:rStyle w:val="Hyperlink"/>
              <w:noProof/>
            </w:rPr>
            <w:t>III</w:t>
          </w:r>
          <w:hyperlink w:anchor="_Toc325125721" w:history="1">
            <w:r w:rsidR="002213D9" w:rsidRPr="003162CB">
              <w:rPr>
                <w:rStyle w:val="Hyperlink"/>
                <w:noProof/>
              </w:rPr>
              <w:t>.</w:t>
            </w:r>
            <w:r w:rsidR="002213D9">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Phase d’élaboration</w:t>
            </w:r>
            <w:r w:rsidR="002213D9">
              <w:rPr>
                <w:noProof/>
                <w:webHidden/>
              </w:rPr>
              <w:tab/>
            </w:r>
            <w:r w:rsidR="00C152FA">
              <w:rPr>
                <w:noProof/>
                <w:webHidden/>
              </w:rPr>
              <w:t>29</w:t>
            </w:r>
          </w:hyperlink>
        </w:p>
        <w:p w:rsidR="002213D9" w:rsidRDefault="002213D9" w:rsidP="002213D9"/>
        <w:p w:rsidR="00742490" w:rsidRDefault="00742490" w:rsidP="00742490">
          <w:pPr>
            <w:pStyle w:val="TOC1"/>
            <w:tabs>
              <w:tab w:val="left" w:pos="660"/>
              <w:tab w:val="right" w:leader="dot" w:pos="9062"/>
            </w:tabs>
            <w:rPr>
              <w:rStyle w:val="Hyperlink"/>
              <w:noProof/>
            </w:rPr>
          </w:pPr>
          <w:r>
            <w:rPr>
              <w:rStyle w:val="Hyperlink"/>
              <w:noProof/>
            </w:rPr>
            <w:t>IV</w:t>
          </w:r>
          <w:hyperlink w:anchor="_Toc325125721" w:history="1">
            <w:r w:rsidRPr="003162CB">
              <w:rPr>
                <w:rStyle w:val="Hyperlink"/>
                <w:noProof/>
              </w:rPr>
              <w:t>.</w:t>
            </w:r>
            <w:r>
              <w:rPr>
                <w:rFonts w:asciiTheme="minorHAnsi" w:eastAsiaTheme="minorEastAsia" w:hAnsiTheme="minorHAnsi" w:cstheme="minorBidi"/>
                <w:noProof/>
                <w:sz w:val="22"/>
                <w:szCs w:val="22"/>
              </w:rPr>
              <w:tab/>
              <w:t>Phase de consctruction</w:t>
            </w:r>
            <w:r>
              <w:rPr>
                <w:noProof/>
                <w:webHidden/>
              </w:rPr>
              <w:tab/>
            </w:r>
            <w:r w:rsidR="00C152FA">
              <w:rPr>
                <w:noProof/>
                <w:webHidden/>
              </w:rPr>
              <w:t>44</w:t>
            </w:r>
          </w:hyperlink>
        </w:p>
        <w:p w:rsidR="00742490" w:rsidRDefault="00742490" w:rsidP="002213D9"/>
        <w:p w:rsidR="00742490" w:rsidRDefault="00742490" w:rsidP="00742490">
          <w:pPr>
            <w:pStyle w:val="TOC1"/>
            <w:tabs>
              <w:tab w:val="left" w:pos="660"/>
              <w:tab w:val="right" w:leader="dot" w:pos="9062"/>
            </w:tabs>
            <w:rPr>
              <w:rStyle w:val="Hyperlink"/>
              <w:noProof/>
            </w:rPr>
          </w:pPr>
          <w:r>
            <w:rPr>
              <w:rStyle w:val="Hyperlink"/>
              <w:noProof/>
            </w:rPr>
            <w:t>V</w:t>
          </w:r>
          <w:hyperlink w:anchor="_Toc325125721" w:history="1">
            <w:r w:rsidRPr="003162CB">
              <w:rPr>
                <w:rStyle w:val="Hyperlink"/>
                <w:noProof/>
              </w:rPr>
              <w:t>.</w:t>
            </w:r>
            <w:r>
              <w:rPr>
                <w:rFonts w:asciiTheme="minorHAnsi" w:eastAsiaTheme="minorEastAsia" w:hAnsiTheme="minorHAnsi" w:cstheme="minorBidi"/>
                <w:noProof/>
                <w:sz w:val="22"/>
                <w:szCs w:val="22"/>
              </w:rPr>
              <w:tab/>
              <w:t xml:space="preserve">Phase de </w:t>
            </w:r>
            <w:r>
              <w:rPr>
                <w:rFonts w:asciiTheme="minorHAnsi" w:eastAsiaTheme="minorEastAsia" w:hAnsiTheme="minorHAnsi" w:cstheme="minorBidi"/>
                <w:noProof/>
                <w:sz w:val="22"/>
                <w:szCs w:val="22"/>
              </w:rPr>
              <w:t>transition</w:t>
            </w:r>
            <w:r>
              <w:rPr>
                <w:noProof/>
                <w:webHidden/>
              </w:rPr>
              <w:tab/>
            </w:r>
            <w:r w:rsidR="00923BC2">
              <w:rPr>
                <w:noProof/>
                <w:webHidden/>
              </w:rPr>
              <w:t>56</w:t>
            </w:r>
          </w:hyperlink>
        </w:p>
        <w:p w:rsidR="00742490" w:rsidRDefault="00742490" w:rsidP="002213D9"/>
        <w:p w:rsidR="002213D9" w:rsidRDefault="002213D9" w:rsidP="002213D9">
          <w:pPr>
            <w:rPr>
              <w:rFonts w:eastAsiaTheme="minorEastAsia"/>
            </w:rPr>
          </w:pPr>
        </w:p>
        <w:p w:rsidR="002213D9" w:rsidRPr="002213D9" w:rsidRDefault="002213D9" w:rsidP="002213D9">
          <w:pPr>
            <w:rPr>
              <w:rFonts w:eastAsiaTheme="minorEastAsia"/>
            </w:rPr>
          </w:pPr>
        </w:p>
        <w:p w:rsidR="002213D9" w:rsidRDefault="002213D9" w:rsidP="002213D9">
          <w:r>
            <w:rPr>
              <w:b/>
              <w:bCs/>
              <w:noProof/>
            </w:rPr>
            <w:fldChar w:fldCharType="end"/>
          </w:r>
        </w:p>
        <w:p w:rsidR="002213D9" w:rsidRPr="002213D9" w:rsidRDefault="002213D9" w:rsidP="002213D9">
          <w:pPr>
            <w:rPr>
              <w:lang w:val="en-US" w:eastAsia="ja-JP"/>
            </w:rPr>
          </w:pPr>
        </w:p>
      </w:sdtContent>
    </w:sdt>
    <w:p w:rsidR="00742490" w:rsidRDefault="00742490">
      <w:pPr>
        <w:spacing w:after="200" w:line="276" w:lineRule="auto"/>
        <w:rPr>
          <w:rFonts w:asciiTheme="majorHAnsi" w:eastAsiaTheme="majorEastAsia" w:hAnsiTheme="majorHAnsi" w:cstheme="majorBidi"/>
          <w:b/>
          <w:color w:val="17365D" w:themeColor="text2" w:themeShade="BF"/>
          <w:spacing w:val="5"/>
          <w:kern w:val="28"/>
          <w:sz w:val="52"/>
          <w:szCs w:val="52"/>
        </w:rPr>
      </w:pPr>
      <w:r>
        <w:rPr>
          <w:rFonts w:asciiTheme="majorHAnsi" w:eastAsiaTheme="majorEastAsia" w:hAnsiTheme="majorHAnsi" w:cstheme="majorBidi"/>
          <w:b/>
          <w:color w:val="17365D" w:themeColor="text2" w:themeShade="BF"/>
          <w:spacing w:val="5"/>
          <w:kern w:val="28"/>
          <w:sz w:val="52"/>
          <w:szCs w:val="52"/>
        </w:rPr>
        <w:br w:type="page"/>
      </w:r>
    </w:p>
    <w:p w:rsidR="002213D9" w:rsidRDefault="002213D9">
      <w:pPr>
        <w:spacing w:after="200" w:line="276" w:lineRule="auto"/>
        <w:rPr>
          <w:rFonts w:asciiTheme="majorHAnsi" w:eastAsiaTheme="majorEastAsia" w:hAnsiTheme="majorHAnsi" w:cstheme="majorBidi"/>
          <w:b/>
          <w:color w:val="17365D" w:themeColor="text2" w:themeShade="BF"/>
          <w:spacing w:val="5"/>
          <w:kern w:val="28"/>
          <w:sz w:val="52"/>
          <w:szCs w:val="52"/>
        </w:rPr>
      </w:pPr>
    </w:p>
    <w:p w:rsidR="00910B64" w:rsidRPr="0090295C" w:rsidRDefault="00910B64" w:rsidP="0090295C">
      <w:pPr>
        <w:pStyle w:val="Title"/>
        <w:rPr>
          <w:b/>
        </w:rPr>
      </w:pPr>
      <w:r w:rsidRPr="0090295C">
        <w:rPr>
          <w:b/>
        </w:rPr>
        <w:t>INTRODUCTION GENERALE</w:t>
      </w:r>
    </w:p>
    <w:p w:rsidR="00B525E3" w:rsidRDefault="00B525E3" w:rsidP="00B525E3">
      <w:pPr>
        <w:spacing w:line="360" w:lineRule="auto"/>
        <w:ind w:firstLine="708"/>
        <w:jc w:val="both"/>
      </w:pPr>
    </w:p>
    <w:p w:rsidR="00B525E3" w:rsidRDefault="00910B64" w:rsidP="00B525E3">
      <w:pPr>
        <w:spacing w:line="360" w:lineRule="auto"/>
        <w:ind w:firstLine="708"/>
        <w:jc w:val="both"/>
      </w:pPr>
      <w:r w:rsidRPr="00D25D60">
        <w:t>L’outil informatique</w:t>
      </w:r>
      <w:r w:rsidR="002C44EA">
        <w:t>, dans le cadre de la mondialisation économique,</w:t>
      </w:r>
      <w:r w:rsidRPr="00D25D60">
        <w:t xml:space="preserve"> est devenu essentiel dans tous les secteurs, en </w:t>
      </w:r>
      <w:r w:rsidR="004D66CC" w:rsidRPr="00D25D60">
        <w:t>vue</w:t>
      </w:r>
      <w:r w:rsidRPr="00D25D60">
        <w:t xml:space="preserve"> d’accroitre le rendement du travail et d'améliorer la qualité des différentes tâches réalisées. </w:t>
      </w:r>
      <w:r w:rsidR="002C44EA">
        <w:t>Ainsi,</w:t>
      </w:r>
      <w:r w:rsidRPr="00D25D60">
        <w:t xml:space="preserve"> </w:t>
      </w:r>
      <w:r w:rsidR="002C44EA">
        <w:t>l’</w:t>
      </w:r>
      <w:r w:rsidRPr="00D25D60">
        <w:t xml:space="preserve">allégement du travail administratif répétitif, </w:t>
      </w:r>
      <w:r w:rsidR="002C44EA">
        <w:t xml:space="preserve">le </w:t>
      </w:r>
      <w:r w:rsidRPr="00D25D60">
        <w:t>gain de temps cons</w:t>
      </w:r>
      <w:r w:rsidR="002C44EA">
        <w:t>idérable et réduction des coûts ne sont plus un luxe mais une nécessité</w:t>
      </w:r>
      <w:r w:rsidR="009B5DE8">
        <w:t xml:space="preserve"> permettant la bonne gestion des entreprises d’une part, et une meilleure réactivité vis-à-vis du monde extérieur d’autre part, surtout dans une ère où la mondialisation favorise la concurrence.</w:t>
      </w:r>
    </w:p>
    <w:p w:rsidR="00910B64" w:rsidRPr="00D25D60" w:rsidRDefault="00910B64" w:rsidP="00D25D60">
      <w:pPr>
        <w:autoSpaceDE w:val="0"/>
        <w:autoSpaceDN w:val="0"/>
        <w:adjustRightInd w:val="0"/>
        <w:spacing w:line="360" w:lineRule="auto"/>
        <w:jc w:val="both"/>
        <w:rPr>
          <w:color w:val="000000"/>
        </w:rPr>
      </w:pPr>
    </w:p>
    <w:p w:rsidR="00910B64" w:rsidRDefault="00910B64" w:rsidP="00D25D60">
      <w:pPr>
        <w:spacing w:line="360" w:lineRule="auto"/>
        <w:ind w:firstLine="708"/>
        <w:jc w:val="both"/>
        <w:rPr>
          <w:color w:val="000000"/>
        </w:rPr>
      </w:pPr>
      <w:r w:rsidRPr="00D25D60">
        <w:rPr>
          <w:color w:val="000000"/>
        </w:rPr>
        <w:t xml:space="preserve"> Avec l’es</w:t>
      </w:r>
      <w:r w:rsidR="009B5DE8">
        <w:rPr>
          <w:color w:val="000000"/>
        </w:rPr>
        <w:t>sor d’Internet</w:t>
      </w:r>
      <w:r w:rsidRPr="00D25D60">
        <w:rPr>
          <w:color w:val="000000"/>
        </w:rPr>
        <w:t>, maintes entreprises font évoluer leur système d’information. On assiste à une émergence d’applications Internet dynamiques, qui répondent spécifiquement aux besoins différents des entreprises et qui rendent la consultation et l'élaboration de certaines tâches plus attrayantes pour les utilisateurs, notamment la gestion des appels d’offres</w:t>
      </w:r>
      <w:r w:rsidR="00966012">
        <w:rPr>
          <w:color w:val="000000"/>
        </w:rPr>
        <w:t xml:space="preserve"> (AO)</w:t>
      </w:r>
      <w:r w:rsidRPr="00D25D60">
        <w:rPr>
          <w:color w:val="000000"/>
        </w:rPr>
        <w:t>.</w:t>
      </w:r>
    </w:p>
    <w:p w:rsidR="00910B64" w:rsidRPr="00D25D60" w:rsidRDefault="00910B64" w:rsidP="00D25D60">
      <w:pPr>
        <w:autoSpaceDE w:val="0"/>
        <w:autoSpaceDN w:val="0"/>
        <w:adjustRightInd w:val="0"/>
        <w:spacing w:line="360" w:lineRule="auto"/>
        <w:jc w:val="both"/>
        <w:rPr>
          <w:color w:val="000000"/>
        </w:rPr>
      </w:pPr>
    </w:p>
    <w:p w:rsidR="00910B64" w:rsidRDefault="009B5DE8" w:rsidP="00D25D60">
      <w:pPr>
        <w:spacing w:line="360" w:lineRule="auto"/>
        <w:ind w:firstLine="708"/>
        <w:jc w:val="both"/>
        <w:rPr>
          <w:color w:val="000000"/>
        </w:rPr>
      </w:pPr>
      <w:r>
        <w:rPr>
          <w:color w:val="000000"/>
        </w:rPr>
        <w:t>Une plateforme</w:t>
      </w:r>
      <w:r w:rsidR="00910B64" w:rsidRPr="00D25D60">
        <w:rPr>
          <w:color w:val="000000"/>
        </w:rPr>
        <w:t xml:space="preserve"> de gestion des appels d’offre en tant qu'outil informatique doit faire l'objet d'une attention particulière pour pouvoir garantir un bon traitement et une bonne transmission des informations relatives aux différents appels</w:t>
      </w:r>
      <w:r>
        <w:rPr>
          <w:color w:val="000000"/>
        </w:rPr>
        <w:t xml:space="preserve"> d’offre</w:t>
      </w:r>
      <w:r w:rsidR="00910B64" w:rsidRPr="00D25D60">
        <w:rPr>
          <w:color w:val="000000"/>
        </w:rPr>
        <w:t>, d'où le besoin d’en assurer l'intégrité, celle des processus qui y sont associés, et d’en maintenir la disponibilité</w:t>
      </w:r>
      <w:r>
        <w:rPr>
          <w:color w:val="000000"/>
        </w:rPr>
        <w:t>.</w:t>
      </w:r>
    </w:p>
    <w:p w:rsidR="009B5DE8" w:rsidRDefault="009B5DE8" w:rsidP="00D25D60">
      <w:pPr>
        <w:spacing w:line="360" w:lineRule="auto"/>
        <w:ind w:firstLine="708"/>
        <w:jc w:val="both"/>
        <w:rPr>
          <w:color w:val="000000"/>
        </w:rPr>
      </w:pPr>
    </w:p>
    <w:p w:rsidR="00291A8D" w:rsidRDefault="00291A8D" w:rsidP="00D25D60">
      <w:pPr>
        <w:spacing w:line="360" w:lineRule="auto"/>
        <w:ind w:firstLine="708"/>
        <w:jc w:val="both"/>
        <w:rPr>
          <w:color w:val="000000"/>
        </w:rPr>
      </w:pPr>
      <w:r>
        <w:rPr>
          <w:color w:val="000000"/>
        </w:rPr>
        <w:t>De ce fait, une analyse conceptuelle a été réalisée, et focalisée sur l’approche à suivre, qui doit être homogène avec les nécessités primordiales pour aboutir aux fonctionnalités accessibles dans l’application. C’est pour cela, qu’on avait opté pour l’élaboration d’une plateforme Internet, qui repose sur l’approche orienté objet ; le ‘processus unifié’ et un SGBD de développement MySQL, dans l’intention de matérialiser nos acquis théoriques et enrichir notre formation.</w:t>
      </w:r>
    </w:p>
    <w:p w:rsidR="00291A8D" w:rsidRDefault="00291A8D" w:rsidP="00D25D60">
      <w:pPr>
        <w:spacing w:line="360" w:lineRule="auto"/>
        <w:ind w:firstLine="708"/>
        <w:jc w:val="both"/>
        <w:rPr>
          <w:color w:val="000000"/>
        </w:rPr>
      </w:pPr>
    </w:p>
    <w:p w:rsidR="009B5DE8" w:rsidRDefault="00291A8D" w:rsidP="00D25D60">
      <w:pPr>
        <w:spacing w:line="360" w:lineRule="auto"/>
        <w:ind w:firstLine="708"/>
        <w:jc w:val="both"/>
        <w:rPr>
          <w:color w:val="000000"/>
        </w:rPr>
      </w:pPr>
      <w:r>
        <w:rPr>
          <w:color w:val="000000"/>
        </w:rPr>
        <w:t xml:space="preserve">Ce rapport est composé de 5 chapitres au sein desquels nous </w:t>
      </w:r>
      <w:r w:rsidR="003A42C2">
        <w:rPr>
          <w:color w:val="000000"/>
        </w:rPr>
        <w:t>exposeront</w:t>
      </w:r>
      <w:r>
        <w:rPr>
          <w:color w:val="000000"/>
        </w:rPr>
        <w:t xml:space="preserve"> progressivement les fonctionnalités de l’application à réaliser. Dans le 1</w:t>
      </w:r>
      <w:r w:rsidRPr="00291A8D">
        <w:rPr>
          <w:color w:val="000000"/>
          <w:vertAlign w:val="superscript"/>
        </w:rPr>
        <w:t>er</w:t>
      </w:r>
      <w:r>
        <w:rPr>
          <w:color w:val="000000"/>
        </w:rPr>
        <w:t xml:space="preserve"> chapitre</w:t>
      </w:r>
      <w:r w:rsidR="00774417">
        <w:rPr>
          <w:color w:val="000000"/>
        </w:rPr>
        <w:t xml:space="preserve"> intitulé </w:t>
      </w:r>
      <w:r w:rsidR="00774417">
        <w:rPr>
          <w:color w:val="000000"/>
        </w:rPr>
        <w:lastRenderedPageBreak/>
        <w:t>‘Cadre du rapport’</w:t>
      </w:r>
      <w:r>
        <w:rPr>
          <w:color w:val="000000"/>
        </w:rPr>
        <w:t xml:space="preserve">, nous  </w:t>
      </w:r>
      <w:r w:rsidR="001A31D1">
        <w:rPr>
          <w:color w:val="000000"/>
        </w:rPr>
        <w:t>décriv</w:t>
      </w:r>
      <w:r w:rsidR="003A42C2">
        <w:rPr>
          <w:color w:val="000000"/>
        </w:rPr>
        <w:t xml:space="preserve">ons le cadre du projet ainsi que les spécificités de l’entreprise </w:t>
      </w:r>
      <w:r w:rsidR="003A42C2">
        <w:rPr>
          <w:b/>
          <w:color w:val="000000"/>
        </w:rPr>
        <w:t>PRO-ID</w:t>
      </w:r>
      <w:r w:rsidR="003A42C2">
        <w:rPr>
          <w:color w:val="000000"/>
        </w:rPr>
        <w:t>.</w:t>
      </w:r>
    </w:p>
    <w:p w:rsidR="003A42C2" w:rsidRDefault="003A42C2" w:rsidP="00D25D60">
      <w:pPr>
        <w:spacing w:line="360" w:lineRule="auto"/>
        <w:ind w:firstLine="708"/>
        <w:jc w:val="both"/>
        <w:rPr>
          <w:color w:val="000000"/>
        </w:rPr>
      </w:pPr>
    </w:p>
    <w:p w:rsidR="003A42C2" w:rsidRDefault="003A42C2" w:rsidP="00114389">
      <w:pPr>
        <w:spacing w:line="360" w:lineRule="auto"/>
        <w:ind w:firstLine="708"/>
        <w:jc w:val="both"/>
        <w:rPr>
          <w:color w:val="000000"/>
        </w:rPr>
      </w:pPr>
      <w:r>
        <w:rPr>
          <w:color w:val="000000"/>
        </w:rPr>
        <w:t>Au niveau du 2</w:t>
      </w:r>
      <w:r w:rsidRPr="003A42C2">
        <w:rPr>
          <w:color w:val="000000"/>
          <w:vertAlign w:val="superscript"/>
        </w:rPr>
        <w:t>ème</w:t>
      </w:r>
      <w:r>
        <w:rPr>
          <w:color w:val="000000"/>
          <w:vertAlign w:val="superscript"/>
        </w:rPr>
        <w:t xml:space="preserve"> </w:t>
      </w:r>
      <w:r>
        <w:rPr>
          <w:color w:val="000000"/>
        </w:rPr>
        <w:t>chapitre intitulé ‘Phase d’incubation’, nous décèlerons le contexte de fonctionnement de l’application</w:t>
      </w:r>
      <w:r w:rsidR="00730EDC">
        <w:rPr>
          <w:color w:val="000000"/>
        </w:rPr>
        <w:t xml:space="preserve"> </w:t>
      </w:r>
      <w:r w:rsidR="00EA681C">
        <w:rPr>
          <w:color w:val="000000"/>
        </w:rPr>
        <w:t>et</w:t>
      </w:r>
      <w:r w:rsidR="00114389">
        <w:rPr>
          <w:color w:val="000000"/>
        </w:rPr>
        <w:t xml:space="preserve"> </w:t>
      </w:r>
      <w:r w:rsidR="00EA681C">
        <w:rPr>
          <w:color w:val="000000"/>
        </w:rPr>
        <w:t xml:space="preserve">les </w:t>
      </w:r>
      <w:r>
        <w:rPr>
          <w:color w:val="000000"/>
        </w:rPr>
        <w:t>cas d’utilisatio</w:t>
      </w:r>
      <w:r w:rsidR="00EA681C">
        <w:rPr>
          <w:color w:val="000000"/>
        </w:rPr>
        <w:t>n</w:t>
      </w:r>
      <w:r w:rsidR="00114389">
        <w:rPr>
          <w:color w:val="000000"/>
        </w:rPr>
        <w:t xml:space="preserve"> </w:t>
      </w:r>
      <w:r w:rsidR="00730EDC">
        <w:rPr>
          <w:color w:val="000000"/>
        </w:rPr>
        <w:t>to</w:t>
      </w:r>
      <w:r w:rsidR="00EA681C">
        <w:rPr>
          <w:color w:val="000000"/>
        </w:rPr>
        <w:t xml:space="preserve">ut en ordonnant leurs priorités dans notre travail et en traitant les principaux. </w:t>
      </w:r>
    </w:p>
    <w:p w:rsidR="00730EDC" w:rsidRDefault="00730EDC" w:rsidP="00114389">
      <w:pPr>
        <w:spacing w:line="360" w:lineRule="auto"/>
        <w:ind w:firstLine="708"/>
        <w:jc w:val="both"/>
        <w:rPr>
          <w:color w:val="000000"/>
        </w:rPr>
      </w:pPr>
    </w:p>
    <w:p w:rsidR="00730EDC" w:rsidRDefault="00730EDC" w:rsidP="00114389">
      <w:pPr>
        <w:spacing w:line="360" w:lineRule="auto"/>
        <w:ind w:firstLine="708"/>
        <w:jc w:val="both"/>
        <w:rPr>
          <w:color w:val="000000"/>
        </w:rPr>
      </w:pPr>
      <w:r>
        <w:rPr>
          <w:color w:val="000000"/>
        </w:rPr>
        <w:t>Dans le 3</w:t>
      </w:r>
      <w:r>
        <w:rPr>
          <w:color w:val="000000"/>
          <w:vertAlign w:val="superscript"/>
        </w:rPr>
        <w:t>ème</w:t>
      </w:r>
      <w:r>
        <w:rPr>
          <w:color w:val="000000"/>
        </w:rPr>
        <w:t xml:space="preserve"> chapitre nommé ‘Phase d’élaboration’, nous explorerons l’application, en vue d’aboutir à une analyse, une conception détaillée et une implémentation des différents cas d’utilisation en dernier lieu.</w:t>
      </w:r>
    </w:p>
    <w:p w:rsidR="00730EDC" w:rsidRDefault="00730EDC" w:rsidP="00114389">
      <w:pPr>
        <w:spacing w:line="360" w:lineRule="auto"/>
        <w:ind w:firstLine="708"/>
        <w:jc w:val="both"/>
        <w:rPr>
          <w:color w:val="000000"/>
        </w:rPr>
      </w:pPr>
    </w:p>
    <w:p w:rsidR="00730EDC" w:rsidRDefault="00730EDC" w:rsidP="00114389">
      <w:pPr>
        <w:spacing w:line="360" w:lineRule="auto"/>
        <w:ind w:firstLine="708"/>
        <w:jc w:val="both"/>
        <w:rPr>
          <w:color w:val="000000"/>
        </w:rPr>
      </w:pPr>
      <w:r>
        <w:rPr>
          <w:color w:val="000000"/>
        </w:rPr>
        <w:t>Dans le 4</w:t>
      </w:r>
      <w:r w:rsidRPr="00730EDC">
        <w:rPr>
          <w:color w:val="000000"/>
          <w:vertAlign w:val="superscript"/>
        </w:rPr>
        <w:t>ème</w:t>
      </w:r>
      <w:r>
        <w:rPr>
          <w:color w:val="000000"/>
        </w:rPr>
        <w:t xml:space="preserve"> qui portera le nom de ‘Phase de construction’, nous terminerons la conception et l’implémentation des </w:t>
      </w:r>
      <w:r w:rsidR="00167A68">
        <w:rPr>
          <w:color w:val="000000"/>
        </w:rPr>
        <w:t xml:space="preserve">derniers </w:t>
      </w:r>
      <w:r>
        <w:rPr>
          <w:color w:val="000000"/>
        </w:rPr>
        <w:t xml:space="preserve">cas d’utilisations restants et une version de l’application sera prête pour </w:t>
      </w:r>
      <w:r w:rsidR="00F52324">
        <w:rPr>
          <w:color w:val="000000"/>
        </w:rPr>
        <w:t>le test.</w:t>
      </w:r>
    </w:p>
    <w:p w:rsidR="00F52324" w:rsidRDefault="00F52324" w:rsidP="00114389">
      <w:pPr>
        <w:spacing w:line="360" w:lineRule="auto"/>
        <w:ind w:firstLine="708"/>
        <w:jc w:val="both"/>
        <w:rPr>
          <w:color w:val="000000"/>
        </w:rPr>
      </w:pPr>
    </w:p>
    <w:p w:rsidR="00F52324" w:rsidRDefault="00F52324" w:rsidP="00114389">
      <w:pPr>
        <w:spacing w:line="360" w:lineRule="auto"/>
        <w:ind w:firstLine="708"/>
        <w:jc w:val="both"/>
        <w:rPr>
          <w:color w:val="000000"/>
        </w:rPr>
      </w:pPr>
      <w:r>
        <w:rPr>
          <w:color w:val="000000"/>
        </w:rPr>
        <w:t>Dans le 5</w:t>
      </w:r>
      <w:r>
        <w:rPr>
          <w:color w:val="000000"/>
          <w:vertAlign w:val="superscript"/>
        </w:rPr>
        <w:t>ème</w:t>
      </w:r>
      <w:r>
        <w:rPr>
          <w:color w:val="000000"/>
        </w:rPr>
        <w:t xml:space="preserve"> et dernier chapitre</w:t>
      </w:r>
      <w:r w:rsidR="00167A68">
        <w:rPr>
          <w:color w:val="000000"/>
        </w:rPr>
        <w:t xml:space="preserve"> intitulé ‘Phase de transition’</w:t>
      </w:r>
      <w:r>
        <w:rPr>
          <w:color w:val="000000"/>
        </w:rPr>
        <w:t>, nous procéd</w:t>
      </w:r>
      <w:r w:rsidR="00167A68">
        <w:rPr>
          <w:color w:val="000000"/>
        </w:rPr>
        <w:t>er</w:t>
      </w:r>
      <w:r>
        <w:rPr>
          <w:color w:val="000000"/>
        </w:rPr>
        <w:t>ons à l’exécution de notre application.</w:t>
      </w:r>
    </w:p>
    <w:p w:rsidR="00F52324" w:rsidRDefault="00F52324" w:rsidP="00114389">
      <w:pPr>
        <w:spacing w:line="360" w:lineRule="auto"/>
        <w:ind w:firstLine="708"/>
        <w:jc w:val="both"/>
        <w:rPr>
          <w:color w:val="000000"/>
        </w:rPr>
      </w:pPr>
    </w:p>
    <w:p w:rsidR="00F52324" w:rsidRDefault="00F52324" w:rsidP="00114389">
      <w:pPr>
        <w:spacing w:line="360" w:lineRule="auto"/>
        <w:ind w:firstLine="708"/>
        <w:jc w:val="both"/>
        <w:rPr>
          <w:color w:val="000000"/>
        </w:rPr>
      </w:pPr>
      <w:r>
        <w:rPr>
          <w:color w:val="000000"/>
        </w:rPr>
        <w:t>Nous terminerons enfin notre rapport, par une conclusion qui résume le contenu de notre rapport et des perspectives futures de notre application.</w:t>
      </w:r>
    </w:p>
    <w:p w:rsidR="00F52324" w:rsidRDefault="00F52324" w:rsidP="00D25D60">
      <w:pPr>
        <w:spacing w:line="360" w:lineRule="auto"/>
        <w:ind w:firstLine="708"/>
        <w:jc w:val="both"/>
        <w:rPr>
          <w:color w:val="000000"/>
        </w:rPr>
      </w:pPr>
    </w:p>
    <w:p w:rsidR="00F52324" w:rsidRPr="00F52324" w:rsidRDefault="00F52324" w:rsidP="00D25D60">
      <w:pPr>
        <w:spacing w:line="360" w:lineRule="auto"/>
        <w:ind w:firstLine="708"/>
        <w:jc w:val="both"/>
        <w:rPr>
          <w:color w:val="000000"/>
        </w:rPr>
      </w:pPr>
    </w:p>
    <w:p w:rsidR="00910B64" w:rsidRPr="00D25D60" w:rsidRDefault="00910B64" w:rsidP="00D25D60">
      <w:pPr>
        <w:spacing w:line="360" w:lineRule="auto"/>
        <w:jc w:val="both"/>
        <w:rPr>
          <w:color w:val="000000"/>
          <w:sz w:val="25"/>
          <w:szCs w:val="25"/>
        </w:rPr>
      </w:pPr>
    </w:p>
    <w:p w:rsidR="00910B64" w:rsidRPr="00D25D60" w:rsidRDefault="00910B64" w:rsidP="00D25D60">
      <w:pPr>
        <w:pStyle w:val="Default"/>
        <w:spacing w:line="360" w:lineRule="auto"/>
        <w:jc w:val="both"/>
        <w:rPr>
          <w:rFonts w:ascii="Times New Roman" w:hAnsi="Times New Roman" w:cs="Times New Roman"/>
          <w:sz w:val="22"/>
          <w:szCs w:val="22"/>
        </w:rPr>
      </w:pPr>
    </w:p>
    <w:p w:rsidR="004F73FB" w:rsidRPr="00D25D60" w:rsidRDefault="004F73FB" w:rsidP="00D25D60">
      <w:pPr>
        <w:spacing w:line="360" w:lineRule="auto"/>
        <w:jc w:val="both"/>
        <w:rPr>
          <w:color w:val="000000"/>
          <w:sz w:val="25"/>
          <w:szCs w:val="25"/>
        </w:rPr>
      </w:pPr>
    </w:p>
    <w:p w:rsidR="004F73FB" w:rsidRDefault="004F73FB" w:rsidP="00D25D60">
      <w:pPr>
        <w:spacing w:line="360" w:lineRule="auto"/>
        <w:jc w:val="both"/>
        <w:rPr>
          <w:color w:val="000000"/>
          <w:sz w:val="25"/>
          <w:szCs w:val="25"/>
        </w:rPr>
      </w:pPr>
    </w:p>
    <w:p w:rsidR="0090295C" w:rsidRDefault="0090295C" w:rsidP="00D25D60">
      <w:pPr>
        <w:spacing w:line="360" w:lineRule="auto"/>
        <w:jc w:val="both"/>
        <w:rPr>
          <w:color w:val="000000"/>
          <w:sz w:val="25"/>
          <w:szCs w:val="25"/>
        </w:rPr>
      </w:pPr>
    </w:p>
    <w:p w:rsidR="0090295C" w:rsidRPr="00D25D60" w:rsidRDefault="0090295C" w:rsidP="00D25D60">
      <w:pPr>
        <w:spacing w:line="360" w:lineRule="auto"/>
        <w:jc w:val="both"/>
        <w:rPr>
          <w:color w:val="000000"/>
          <w:sz w:val="25"/>
          <w:szCs w:val="25"/>
        </w:rPr>
      </w:pPr>
    </w:p>
    <w:p w:rsidR="004F73FB" w:rsidRDefault="004F73FB" w:rsidP="00D25D60">
      <w:pPr>
        <w:spacing w:line="360" w:lineRule="auto"/>
        <w:jc w:val="both"/>
        <w:rPr>
          <w:color w:val="000000"/>
          <w:sz w:val="25"/>
          <w:szCs w:val="25"/>
        </w:rPr>
      </w:pPr>
    </w:p>
    <w:p w:rsidR="00167A68" w:rsidRPr="00D25D60" w:rsidRDefault="00167A68" w:rsidP="00D25D60">
      <w:pPr>
        <w:spacing w:line="360" w:lineRule="auto"/>
        <w:jc w:val="both"/>
        <w:rPr>
          <w:color w:val="000000"/>
          <w:sz w:val="25"/>
          <w:szCs w:val="25"/>
        </w:rPr>
      </w:pPr>
    </w:p>
    <w:p w:rsidR="004F73FB" w:rsidRPr="00D25D60" w:rsidRDefault="004F73FB" w:rsidP="00D25D60">
      <w:pPr>
        <w:spacing w:line="360" w:lineRule="auto"/>
        <w:jc w:val="both"/>
        <w:rPr>
          <w:color w:val="000000"/>
          <w:sz w:val="25"/>
          <w:szCs w:val="25"/>
        </w:rPr>
      </w:pPr>
    </w:p>
    <w:p w:rsidR="004F73FB" w:rsidRPr="00D25D60" w:rsidRDefault="004F73FB" w:rsidP="00D25D60">
      <w:pPr>
        <w:spacing w:line="360" w:lineRule="auto"/>
        <w:jc w:val="both"/>
        <w:rPr>
          <w:color w:val="000000"/>
          <w:sz w:val="25"/>
          <w:szCs w:val="25"/>
        </w:rPr>
      </w:pPr>
    </w:p>
    <w:p w:rsidR="004F73FB" w:rsidRPr="00D25D60" w:rsidRDefault="004F73FB" w:rsidP="00D25D60">
      <w:pPr>
        <w:spacing w:line="360" w:lineRule="auto"/>
        <w:jc w:val="both"/>
        <w:rPr>
          <w:color w:val="000000"/>
          <w:sz w:val="25"/>
          <w:szCs w:val="25"/>
        </w:rPr>
      </w:pPr>
    </w:p>
    <w:p w:rsidR="004F73FB" w:rsidRPr="00D25D60" w:rsidRDefault="004F73FB" w:rsidP="00D25D60">
      <w:pPr>
        <w:spacing w:line="360" w:lineRule="auto"/>
        <w:jc w:val="both"/>
        <w:rPr>
          <w:color w:val="000000"/>
          <w:sz w:val="25"/>
          <w:szCs w:val="25"/>
        </w:rPr>
      </w:pPr>
    </w:p>
    <w:p w:rsidR="00910B64" w:rsidRPr="001B2B1F" w:rsidRDefault="004F73FB" w:rsidP="001B2B1F">
      <w:pPr>
        <w:pStyle w:val="Title"/>
      </w:pPr>
      <w:r w:rsidRPr="001B2B1F">
        <w:t>CHAPITRE I</w:t>
      </w:r>
      <w:r w:rsidR="00910B64" w:rsidRPr="001B2B1F">
        <w:t xml:space="preserve"> :</w:t>
      </w:r>
    </w:p>
    <w:p w:rsidR="00910B64" w:rsidRPr="001B2B1F" w:rsidRDefault="00BF745F" w:rsidP="001B2B1F">
      <w:pPr>
        <w:pStyle w:val="Title"/>
      </w:pPr>
      <w:r w:rsidRPr="001B2B1F">
        <w:t>Cadre du projet</w:t>
      </w:r>
    </w:p>
    <w:p w:rsidR="0090295C" w:rsidRDefault="0090295C" w:rsidP="00CE78EA">
      <w:pPr>
        <w:pStyle w:val="Default"/>
        <w:spacing w:line="360" w:lineRule="auto"/>
        <w:jc w:val="both"/>
        <w:rPr>
          <w:rFonts w:ascii="Times New Roman" w:hAnsi="Times New Roman" w:cs="Times New Roman"/>
          <w:b/>
          <w:bCs/>
          <w:sz w:val="40"/>
          <w:szCs w:val="40"/>
        </w:rPr>
      </w:pPr>
    </w:p>
    <w:p w:rsidR="00C436E4" w:rsidRPr="00CE78EA" w:rsidRDefault="00C436E4" w:rsidP="00CE78EA">
      <w:pPr>
        <w:pStyle w:val="NormalWeb"/>
        <w:spacing w:after="0" w:line="360" w:lineRule="auto"/>
        <w:jc w:val="both"/>
        <w:rPr>
          <w:b/>
          <w:sz w:val="40"/>
          <w:szCs w:val="40"/>
        </w:rPr>
      </w:pPr>
      <w:r w:rsidRPr="00CE78EA">
        <w:rPr>
          <w:b/>
          <w:sz w:val="40"/>
          <w:szCs w:val="40"/>
        </w:rPr>
        <w:t>Introduction:</w:t>
      </w:r>
    </w:p>
    <w:p w:rsidR="00C436E4" w:rsidRPr="00C436E4" w:rsidRDefault="00C436E4" w:rsidP="00CE78EA">
      <w:pPr>
        <w:pStyle w:val="NormalWeb"/>
        <w:spacing w:after="0" w:line="360" w:lineRule="auto"/>
        <w:jc w:val="both"/>
      </w:pPr>
    </w:p>
    <w:p w:rsidR="00C436E4" w:rsidRPr="00C436E4" w:rsidRDefault="00C436E4" w:rsidP="00CE78EA">
      <w:pPr>
        <w:pStyle w:val="NormalWeb"/>
        <w:spacing w:after="0" w:line="360" w:lineRule="auto"/>
        <w:jc w:val="both"/>
      </w:pPr>
      <w:r w:rsidRPr="00C436E4">
        <w:t xml:space="preserve">Afin de s'adapter aux évolutions ainsi que les nouvelles technologies, la modernisation et l'automatisation du secteur économique notamment le domaine des appels </w:t>
      </w:r>
      <w:r>
        <w:t>d'offre deviennent une nécessité</w:t>
      </w:r>
      <w:r w:rsidRPr="00C436E4">
        <w:t xml:space="preserve">. </w:t>
      </w:r>
    </w:p>
    <w:p w:rsidR="00C436E4" w:rsidRPr="00C436E4" w:rsidRDefault="00C436E4" w:rsidP="00CE78EA">
      <w:pPr>
        <w:pStyle w:val="NormalWeb"/>
        <w:spacing w:after="0" w:line="360" w:lineRule="auto"/>
        <w:jc w:val="both"/>
      </w:pPr>
    </w:p>
    <w:p w:rsidR="00C436E4" w:rsidRPr="00C436E4" w:rsidRDefault="00C436E4" w:rsidP="00CE78EA">
      <w:pPr>
        <w:pStyle w:val="NormalWeb"/>
        <w:spacing w:after="0" w:line="360" w:lineRule="auto"/>
        <w:jc w:val="both"/>
      </w:pPr>
      <w:r w:rsidRPr="00C436E4">
        <w:t>Dans ce contexte, la société Pro-id propose comme amélioration une plateforme qui répond aux besoins de communication de tous les acteurs du secteur économique.</w:t>
      </w:r>
    </w:p>
    <w:p w:rsidR="00C436E4" w:rsidRPr="00C436E4" w:rsidRDefault="00C436E4" w:rsidP="00CE78EA">
      <w:pPr>
        <w:pStyle w:val="NormalWeb"/>
        <w:spacing w:after="0" w:line="360" w:lineRule="auto"/>
        <w:jc w:val="both"/>
      </w:pPr>
    </w:p>
    <w:p w:rsidR="00C436E4" w:rsidRPr="00CE78EA" w:rsidRDefault="00C436E4" w:rsidP="00BB53A3">
      <w:pPr>
        <w:pStyle w:val="NormalWeb"/>
        <w:numPr>
          <w:ilvl w:val="0"/>
          <w:numId w:val="35"/>
        </w:numPr>
        <w:spacing w:after="0" w:line="360" w:lineRule="auto"/>
        <w:jc w:val="both"/>
        <w:rPr>
          <w:b/>
          <w:sz w:val="40"/>
          <w:szCs w:val="40"/>
        </w:rPr>
      </w:pPr>
      <w:r w:rsidRPr="00CE78EA">
        <w:rPr>
          <w:b/>
          <w:sz w:val="40"/>
          <w:szCs w:val="40"/>
        </w:rPr>
        <w:t>L'organisme d'accueil Pro-id :</w:t>
      </w:r>
    </w:p>
    <w:p w:rsidR="00C436E4" w:rsidRDefault="00C436E4" w:rsidP="00CE78EA">
      <w:pPr>
        <w:pStyle w:val="NormalWeb"/>
        <w:spacing w:after="0" w:line="360" w:lineRule="auto"/>
        <w:jc w:val="both"/>
      </w:pPr>
    </w:p>
    <w:p w:rsidR="00C436E4" w:rsidRDefault="00C436E4" w:rsidP="00CE78EA">
      <w:pPr>
        <w:pStyle w:val="NormalWeb"/>
        <w:spacing w:after="0" w:line="360" w:lineRule="auto"/>
        <w:ind w:firstLine="360"/>
        <w:jc w:val="both"/>
      </w:pPr>
      <w:r>
        <w:t>Pro-id est une Société Anonyme à Responsabilité Limitée(</w:t>
      </w:r>
      <w:proofErr w:type="spellStart"/>
      <w:r>
        <w:t>SuARL</w:t>
      </w:r>
      <w:proofErr w:type="spellEnd"/>
      <w:r>
        <w:t>) spécialisée dans la réalisation des projets de web vitrine, de site de commerce ou encore les sites à caractère événementiel.</w:t>
      </w:r>
    </w:p>
    <w:p w:rsidR="00C436E4" w:rsidRDefault="00C436E4" w:rsidP="00CE78EA">
      <w:pPr>
        <w:pStyle w:val="NormalWeb"/>
        <w:spacing w:after="0" w:line="360" w:lineRule="auto"/>
        <w:ind w:firstLine="360"/>
        <w:jc w:val="both"/>
      </w:pPr>
      <w:r>
        <w:t>Sa vocation première étant de générer de la valeur ajoutée à ses clients, "Pro-id" a mis en place une stratégie qui repose sur 5 activités principales à savoir :</w:t>
      </w:r>
    </w:p>
    <w:p w:rsidR="00C436E4" w:rsidRDefault="00C436E4" w:rsidP="00BB53A3">
      <w:pPr>
        <w:pStyle w:val="NormalWeb"/>
        <w:numPr>
          <w:ilvl w:val="0"/>
          <w:numId w:val="27"/>
        </w:numPr>
        <w:spacing w:after="0" w:line="360" w:lineRule="auto"/>
        <w:jc w:val="both"/>
      </w:pPr>
      <w:r>
        <w:rPr>
          <w:b/>
          <w:bCs/>
        </w:rPr>
        <w:t>Création des sites Internet :</w:t>
      </w:r>
      <w:r w:rsidR="00CE78EA">
        <w:tab/>
      </w:r>
      <w:r>
        <w:t>Ce service est destiné aux clients souhaitant la création ou la refonte de leur image électronique.</w:t>
      </w:r>
    </w:p>
    <w:p w:rsidR="00C436E4" w:rsidRDefault="00C436E4" w:rsidP="00BB53A3">
      <w:pPr>
        <w:pStyle w:val="NormalWeb"/>
        <w:numPr>
          <w:ilvl w:val="0"/>
          <w:numId w:val="28"/>
        </w:numPr>
        <w:spacing w:after="0" w:line="360" w:lineRule="auto"/>
        <w:jc w:val="both"/>
      </w:pPr>
      <w:r w:rsidRPr="00CE78EA">
        <w:rPr>
          <w:b/>
          <w:bCs/>
        </w:rPr>
        <w:lastRenderedPageBreak/>
        <w:t>Hébergement des sites web et achat de noms de domaines :</w:t>
      </w:r>
      <w:r w:rsidR="00CE78EA">
        <w:rPr>
          <w:b/>
          <w:bCs/>
        </w:rPr>
        <w:tab/>
      </w:r>
      <w:r w:rsidR="00CE78EA">
        <w:t>Ce service offert</w:t>
      </w:r>
      <w:r>
        <w:t xml:space="preserve"> par "</w:t>
      </w:r>
      <w:r w:rsidR="00CE78EA">
        <w:t>PRO-ID</w:t>
      </w:r>
      <w:r>
        <w:t>" à titre gr</w:t>
      </w:r>
      <w:r w:rsidR="00CE78EA">
        <w:t>acieux, afin de consolider</w:t>
      </w:r>
      <w:r>
        <w:t xml:space="preserve"> </w:t>
      </w:r>
      <w:r w:rsidR="00CE78EA">
        <w:t>l’</w:t>
      </w:r>
      <w:r>
        <w:t>identité électroniq</w:t>
      </w:r>
      <w:r w:rsidR="00CE78EA">
        <w:t>ue et mettre par la suite, le nom de marque à l’abri de ses</w:t>
      </w:r>
      <w:r>
        <w:t xml:space="preserve"> concurrents.</w:t>
      </w:r>
    </w:p>
    <w:p w:rsidR="00C436E4" w:rsidRDefault="00C436E4" w:rsidP="00BB53A3">
      <w:pPr>
        <w:pStyle w:val="NormalWeb"/>
        <w:numPr>
          <w:ilvl w:val="0"/>
          <w:numId w:val="29"/>
        </w:numPr>
        <w:spacing w:after="0" w:line="360" w:lineRule="auto"/>
        <w:jc w:val="both"/>
      </w:pPr>
      <w:r w:rsidRPr="00CE78EA">
        <w:rPr>
          <w:b/>
          <w:bCs/>
        </w:rPr>
        <w:t>Référencement et Optimisation dans les différents outils de recherche (moteurs de recherche, annuaires,…) :</w:t>
      </w:r>
      <w:r w:rsidR="00CE78EA" w:rsidRPr="00CE78EA">
        <w:rPr>
          <w:b/>
          <w:bCs/>
        </w:rPr>
        <w:tab/>
      </w:r>
      <w:r>
        <w:t>"</w:t>
      </w:r>
      <w:r w:rsidR="00CE78EA">
        <w:t>PRO-ID</w:t>
      </w:r>
      <w:r w:rsidR="009D33A8">
        <w:t xml:space="preserve">" </w:t>
      </w:r>
      <w:r>
        <w:t>offre une panoplie de moyens techniques de référ</w:t>
      </w:r>
      <w:r w:rsidR="009D33A8">
        <w:t xml:space="preserve">encement et d’optimisation, permettant ainsi de voir le site concerné </w:t>
      </w:r>
      <w:r>
        <w:t xml:space="preserve"> site bénéficier des meilleur</w:t>
      </w:r>
      <w:r w:rsidR="009D33A8">
        <w:t>es chances d’être repéré par</w:t>
      </w:r>
      <w:r>
        <w:t xml:space="preserve"> </w:t>
      </w:r>
      <w:r w:rsidR="009D33A8">
        <w:t xml:space="preserve">les </w:t>
      </w:r>
      <w:r>
        <w:t>prospects lors de l’utilisation des moteurs et/ou des annuaires de recherche.</w:t>
      </w:r>
    </w:p>
    <w:p w:rsidR="00C436E4" w:rsidRDefault="00C436E4" w:rsidP="00BB53A3">
      <w:pPr>
        <w:pStyle w:val="NormalWeb"/>
        <w:numPr>
          <w:ilvl w:val="0"/>
          <w:numId w:val="30"/>
        </w:numPr>
        <w:spacing w:after="0" w:line="360" w:lineRule="auto"/>
        <w:jc w:val="both"/>
      </w:pPr>
      <w:r w:rsidRPr="00CE78EA">
        <w:rPr>
          <w:b/>
          <w:bCs/>
        </w:rPr>
        <w:t>Mise en place des stratégies de E-commerce :</w:t>
      </w:r>
      <w:r w:rsidR="00CE78EA" w:rsidRPr="00CE78EA">
        <w:rPr>
          <w:b/>
          <w:bCs/>
        </w:rPr>
        <w:tab/>
      </w:r>
      <w:r w:rsidR="009D33A8">
        <w:t>"Pro-id" met à</w:t>
      </w:r>
      <w:r>
        <w:t xml:space="preserve"> disposition un large éventail de solutions de </w:t>
      </w:r>
      <w:r w:rsidR="009D33A8">
        <w:t>e-commerce, afin d’appuyer la</w:t>
      </w:r>
      <w:r>
        <w:t xml:space="preserve"> stratégie marketing en ligne et générer par</w:t>
      </w:r>
      <w:r w:rsidR="009D33A8">
        <w:t xml:space="preserve"> la suite du trafic sur un</w:t>
      </w:r>
      <w:r>
        <w:t xml:space="preserve"> site Internet ex : opérations d‘e-mailing, bannières publicitaires, catalogues en ligne, payement électronique,…</w:t>
      </w:r>
    </w:p>
    <w:p w:rsidR="00C436E4" w:rsidRDefault="00C436E4" w:rsidP="00BB53A3">
      <w:pPr>
        <w:pStyle w:val="NormalWeb"/>
        <w:numPr>
          <w:ilvl w:val="0"/>
          <w:numId w:val="31"/>
        </w:numPr>
        <w:spacing w:after="0" w:line="360" w:lineRule="auto"/>
        <w:jc w:val="both"/>
      </w:pPr>
      <w:r w:rsidRPr="00CE78EA">
        <w:rPr>
          <w:b/>
        </w:rPr>
        <w:t>Développement de différentes applications web :</w:t>
      </w:r>
      <w:r w:rsidR="00CE78EA">
        <w:rPr>
          <w:b/>
        </w:rPr>
        <w:tab/>
      </w:r>
      <w:r>
        <w:t>Ce service est destiné aux clients désireux d’intégrer dans leurs sites Internet, des applications web spéc</w:t>
      </w:r>
      <w:r w:rsidR="00CE78EA">
        <w:t>ifiques selon leurs besoins</w:t>
      </w:r>
      <w:r>
        <w:t>. Intranet, logiciels de programmatio</w:t>
      </w:r>
      <w:r w:rsidRPr="00CE78EA">
        <w:t>n...</w:t>
      </w:r>
    </w:p>
    <w:p w:rsidR="0014039D" w:rsidRPr="00CE78EA" w:rsidRDefault="0014039D" w:rsidP="0014039D">
      <w:pPr>
        <w:pStyle w:val="NormalWeb"/>
        <w:spacing w:after="0" w:line="360" w:lineRule="auto"/>
        <w:jc w:val="both"/>
      </w:pPr>
    </w:p>
    <w:p w:rsidR="00C436E4" w:rsidRPr="00F01484" w:rsidRDefault="00C436E4" w:rsidP="00BB53A3">
      <w:pPr>
        <w:pStyle w:val="NormalWeb"/>
        <w:numPr>
          <w:ilvl w:val="0"/>
          <w:numId w:val="35"/>
        </w:numPr>
        <w:spacing w:after="0" w:line="360" w:lineRule="auto"/>
        <w:jc w:val="both"/>
        <w:rPr>
          <w:b/>
          <w:sz w:val="40"/>
          <w:szCs w:val="40"/>
        </w:rPr>
      </w:pPr>
      <w:r w:rsidRPr="00CA1FD9">
        <w:rPr>
          <w:b/>
          <w:sz w:val="40"/>
          <w:szCs w:val="40"/>
        </w:rPr>
        <w:t>les acteurs principaux:</w:t>
      </w:r>
    </w:p>
    <w:p w:rsidR="00C436E4" w:rsidRPr="00C436E4" w:rsidRDefault="00C436E4" w:rsidP="00BB53A3">
      <w:pPr>
        <w:pStyle w:val="NormalWeb"/>
        <w:numPr>
          <w:ilvl w:val="0"/>
          <w:numId w:val="32"/>
        </w:numPr>
        <w:spacing w:after="0" w:line="360" w:lineRule="auto"/>
        <w:jc w:val="both"/>
      </w:pPr>
      <w:r w:rsidRPr="00CA1FD9">
        <w:rPr>
          <w:b/>
          <w:sz w:val="32"/>
          <w:szCs w:val="32"/>
        </w:rPr>
        <w:t>Les petites et moyennes entreprises(PME)</w:t>
      </w:r>
      <w:r w:rsidRPr="00C436E4">
        <w:rPr>
          <w:sz w:val="27"/>
          <w:szCs w:val="27"/>
        </w:rPr>
        <w:t>:</w:t>
      </w:r>
    </w:p>
    <w:p w:rsidR="00C436E4" w:rsidRPr="00C436E4" w:rsidRDefault="00CA1FD9" w:rsidP="00176936">
      <w:pPr>
        <w:pStyle w:val="NormalWeb"/>
        <w:spacing w:after="0" w:line="360" w:lineRule="auto"/>
        <w:ind w:left="709" w:firstLine="707"/>
        <w:jc w:val="both"/>
      </w:pPr>
      <w:r>
        <w:t>Les PME</w:t>
      </w:r>
      <w:r w:rsidR="00C436E4" w:rsidRPr="00C436E4">
        <w:t xml:space="preserve"> comportent les entreprises ayant de 20 à 249 salariés travailleurs. Elles ont </w:t>
      </w:r>
      <w:r w:rsidRPr="00C436E4">
        <w:t>généralement</w:t>
      </w:r>
      <w:r w:rsidR="00C436E4" w:rsidRPr="00C436E4">
        <w:t xml:space="preserve"> des </w:t>
      </w:r>
      <w:r w:rsidRPr="00C436E4">
        <w:t>difficultés</w:t>
      </w:r>
      <w:r w:rsidR="00C436E4" w:rsidRPr="00C436E4">
        <w:t xml:space="preserve"> de passation ou d'acquisition des appels d'</w:t>
      </w:r>
      <w:r>
        <w:t>AO. L</w:t>
      </w:r>
      <w:r w:rsidR="00C436E4" w:rsidRPr="00C436E4">
        <w:t xml:space="preserve">e manque de communication entre les </w:t>
      </w:r>
      <w:r w:rsidR="00176936" w:rsidRPr="00C436E4">
        <w:t>différentes</w:t>
      </w:r>
      <w:r w:rsidR="00C436E4" w:rsidRPr="00C436E4">
        <w:t xml:space="preserve"> parties du secteur </w:t>
      </w:r>
      <w:r w:rsidR="00176936" w:rsidRPr="00C436E4">
        <w:t>économique</w:t>
      </w:r>
      <w:r w:rsidR="00C436E4" w:rsidRPr="00C436E4">
        <w:t>.</w:t>
      </w:r>
    </w:p>
    <w:p w:rsidR="00C436E4" w:rsidRPr="00176936" w:rsidRDefault="00C436E4" w:rsidP="00BB53A3">
      <w:pPr>
        <w:pStyle w:val="NormalWeb"/>
        <w:numPr>
          <w:ilvl w:val="0"/>
          <w:numId w:val="33"/>
        </w:numPr>
        <w:spacing w:after="0" w:line="360" w:lineRule="auto"/>
        <w:jc w:val="both"/>
        <w:rPr>
          <w:b/>
          <w:sz w:val="32"/>
          <w:szCs w:val="32"/>
        </w:rPr>
      </w:pPr>
      <w:r w:rsidRPr="00176936">
        <w:rPr>
          <w:b/>
          <w:sz w:val="32"/>
          <w:szCs w:val="32"/>
        </w:rPr>
        <w:t xml:space="preserve">Les </w:t>
      </w:r>
      <w:r w:rsidR="00176936" w:rsidRPr="00176936">
        <w:rPr>
          <w:b/>
          <w:sz w:val="32"/>
          <w:szCs w:val="32"/>
        </w:rPr>
        <w:t>très</w:t>
      </w:r>
      <w:r w:rsidRPr="00176936">
        <w:rPr>
          <w:b/>
          <w:sz w:val="32"/>
          <w:szCs w:val="32"/>
        </w:rPr>
        <w:t xml:space="preserve"> petites entreprises(TPE):</w:t>
      </w:r>
    </w:p>
    <w:p w:rsidR="00C436E4" w:rsidRDefault="00C436E4" w:rsidP="00F252DC">
      <w:pPr>
        <w:pStyle w:val="NormalWeb"/>
        <w:spacing w:after="0" w:line="360" w:lineRule="auto"/>
        <w:ind w:firstLine="360"/>
        <w:jc w:val="both"/>
      </w:pPr>
      <w:r w:rsidRPr="00C436E4">
        <w:t xml:space="preserve">Les TPE Rencontrent les </w:t>
      </w:r>
      <w:r w:rsidR="00176936" w:rsidRPr="00C436E4">
        <w:t>mêmes</w:t>
      </w:r>
      <w:r w:rsidRPr="00C436E4">
        <w:t xml:space="preserve"> </w:t>
      </w:r>
      <w:r w:rsidR="00176936" w:rsidRPr="00C436E4">
        <w:t>problèmes</w:t>
      </w:r>
      <w:r w:rsidR="00176936">
        <w:t xml:space="preserve"> que les PME sauf que ceux-</w:t>
      </w:r>
      <w:r w:rsidRPr="00C436E4">
        <w:t xml:space="preserve">ci sont plus importants d'autant plus que </w:t>
      </w:r>
      <w:r w:rsidR="00176936">
        <w:t>les TPE ont un nombre de salariés moindre allant de 1 à 19.</w:t>
      </w:r>
    </w:p>
    <w:p w:rsidR="00C436E4" w:rsidRPr="00F252DC" w:rsidRDefault="00F252DC" w:rsidP="00BB53A3">
      <w:pPr>
        <w:pStyle w:val="NormalWeb"/>
        <w:numPr>
          <w:ilvl w:val="0"/>
          <w:numId w:val="34"/>
        </w:numPr>
        <w:spacing w:after="0" w:line="360" w:lineRule="auto"/>
        <w:jc w:val="both"/>
        <w:rPr>
          <w:b/>
          <w:sz w:val="32"/>
          <w:szCs w:val="32"/>
          <w:lang w:val="en-US"/>
        </w:rPr>
      </w:pPr>
      <w:r>
        <w:rPr>
          <w:b/>
          <w:sz w:val="32"/>
          <w:szCs w:val="32"/>
          <w:lang w:val="en-US"/>
        </w:rPr>
        <w:t>l</w:t>
      </w:r>
      <w:r w:rsidR="00C436E4" w:rsidRPr="00F252DC">
        <w:rPr>
          <w:b/>
          <w:sz w:val="32"/>
          <w:szCs w:val="32"/>
          <w:lang w:val="en-US"/>
        </w:rPr>
        <w:t xml:space="preserve">es </w:t>
      </w:r>
      <w:r w:rsidRPr="00F252DC">
        <w:rPr>
          <w:b/>
          <w:sz w:val="32"/>
          <w:szCs w:val="32"/>
        </w:rPr>
        <w:t>collectivités</w:t>
      </w:r>
      <w:r w:rsidR="00C436E4" w:rsidRPr="00F252DC">
        <w:rPr>
          <w:b/>
          <w:sz w:val="32"/>
          <w:szCs w:val="32"/>
          <w:lang w:val="en-US"/>
        </w:rPr>
        <w:t xml:space="preserve"> locales:</w:t>
      </w:r>
    </w:p>
    <w:p w:rsidR="00C436E4" w:rsidRPr="00C436E4" w:rsidRDefault="00F252DC" w:rsidP="00F252DC">
      <w:pPr>
        <w:pStyle w:val="NormalWeb"/>
        <w:spacing w:after="0" w:line="360" w:lineRule="auto"/>
        <w:ind w:firstLine="708"/>
        <w:jc w:val="both"/>
      </w:pPr>
      <w:r>
        <w:lastRenderedPageBreak/>
        <w:t>Ce so</w:t>
      </w:r>
      <w:r w:rsidR="00C436E4" w:rsidRPr="00C436E4">
        <w:t xml:space="preserve">nt </w:t>
      </w:r>
      <w:r>
        <w:t xml:space="preserve">les municipalités, les </w:t>
      </w:r>
      <w:r w:rsidRPr="00C436E4">
        <w:t>gouvernorats</w:t>
      </w:r>
      <w:r w:rsidR="00C436E4" w:rsidRPr="00C436E4">
        <w:t xml:space="preserve">, les </w:t>
      </w:r>
      <w:r w:rsidRPr="00C436E4">
        <w:t>délégations</w:t>
      </w:r>
      <w:r w:rsidR="00C436E4" w:rsidRPr="00C436E4">
        <w:t xml:space="preserve"> et les </w:t>
      </w:r>
      <w:proofErr w:type="spellStart"/>
      <w:r>
        <w:t>Im</w:t>
      </w:r>
      <w:r w:rsidRPr="00C436E4">
        <w:t>ada</w:t>
      </w:r>
      <w:r>
        <w:t>s</w:t>
      </w:r>
      <w:proofErr w:type="spellEnd"/>
      <w:r w:rsidR="00C436E4" w:rsidRPr="00C436E4">
        <w:t>, les administrations et les entreprises publiques</w:t>
      </w:r>
      <w:r>
        <w:t xml:space="preserve"> (</w:t>
      </w:r>
      <w:r w:rsidR="00C436E4" w:rsidRPr="00C436E4">
        <w:t xml:space="preserve">comme La Poste Tunisienne ainsi que le </w:t>
      </w:r>
      <w:r w:rsidRPr="00C436E4">
        <w:t>ministère</w:t>
      </w:r>
      <w:r w:rsidR="00C436E4" w:rsidRPr="00C436E4">
        <w:t xml:space="preserve"> de l'industrie)...</w:t>
      </w:r>
    </w:p>
    <w:p w:rsidR="00C436E4" w:rsidRPr="00C436E4" w:rsidRDefault="00F252DC" w:rsidP="00F252DC">
      <w:pPr>
        <w:pStyle w:val="NormalWeb"/>
        <w:spacing w:after="0" w:line="360" w:lineRule="auto"/>
        <w:ind w:firstLine="708"/>
        <w:jc w:val="both"/>
      </w:pPr>
      <w:r w:rsidRPr="00C436E4">
        <w:t>Les</w:t>
      </w:r>
      <w:r w:rsidR="00C436E4" w:rsidRPr="00C436E4">
        <w:t xml:space="preserve"> </w:t>
      </w:r>
      <w:r w:rsidRPr="00C436E4">
        <w:t>collectivités</w:t>
      </w:r>
      <w:r w:rsidR="00C436E4" w:rsidRPr="00C436E4">
        <w:t xml:space="preserve"> les plus </w:t>
      </w:r>
      <w:r w:rsidRPr="00C436E4">
        <w:t>visées</w:t>
      </w:r>
      <w:r w:rsidR="00C436E4" w:rsidRPr="00C436E4">
        <w:t xml:space="preserve"> sont celles </w:t>
      </w:r>
      <w:r w:rsidRPr="00C436E4">
        <w:t>isolées</w:t>
      </w:r>
      <w:r w:rsidR="00C436E4" w:rsidRPr="00C436E4">
        <w:t xml:space="preserve"> et ayant une gestion des appels d'offre faible.</w:t>
      </w:r>
    </w:p>
    <w:p w:rsidR="00C436E4" w:rsidRPr="00F252DC" w:rsidRDefault="00C436E4" w:rsidP="00CE78EA">
      <w:pPr>
        <w:pStyle w:val="NormalWeb"/>
        <w:spacing w:after="0" w:line="360" w:lineRule="auto"/>
        <w:jc w:val="both"/>
        <w:rPr>
          <w:b/>
          <w:sz w:val="40"/>
          <w:szCs w:val="40"/>
        </w:rPr>
      </w:pPr>
      <w:r w:rsidRPr="00F252DC">
        <w:rPr>
          <w:b/>
          <w:sz w:val="40"/>
          <w:szCs w:val="40"/>
        </w:rPr>
        <w:t>Conclusion:</w:t>
      </w:r>
    </w:p>
    <w:p w:rsidR="00C436E4" w:rsidRPr="00C436E4" w:rsidRDefault="00C436E4" w:rsidP="00F252DC">
      <w:pPr>
        <w:pStyle w:val="NormalWeb"/>
        <w:spacing w:after="0" w:line="360" w:lineRule="auto"/>
        <w:ind w:firstLine="708"/>
        <w:jc w:val="both"/>
      </w:pPr>
      <w:r w:rsidRPr="00C436E4">
        <w:t>Au cours de ce chapi</w:t>
      </w:r>
      <w:r w:rsidR="00F252DC">
        <w:t>tre nous avons présenté</w:t>
      </w:r>
      <w:r w:rsidRPr="00C436E4">
        <w:t xml:space="preserve"> le cadre </w:t>
      </w:r>
      <w:r w:rsidR="00F252DC">
        <w:t>g</w:t>
      </w:r>
      <w:r w:rsidR="00F252DC" w:rsidRPr="00C436E4">
        <w:t>énéral</w:t>
      </w:r>
      <w:r w:rsidRPr="00C436E4">
        <w:t xml:space="preserve"> de notre projet. Dans le chapitre qui suit nous allons approfondir les connaissances et </w:t>
      </w:r>
      <w:r w:rsidR="00F252DC" w:rsidRPr="00C436E4">
        <w:t>délimiter</w:t>
      </w:r>
      <w:r w:rsidRPr="00C436E4">
        <w:t xml:space="preserve"> les contours.</w:t>
      </w:r>
    </w:p>
    <w:p w:rsidR="00C436E4" w:rsidRPr="00C436E4" w:rsidRDefault="00F01484" w:rsidP="00F01484">
      <w:pPr>
        <w:spacing w:after="200" w:line="276" w:lineRule="auto"/>
      </w:pPr>
      <w:r>
        <w:br w:type="page"/>
      </w:r>
    </w:p>
    <w:p w:rsidR="00BF745F" w:rsidRPr="001B2B1F" w:rsidRDefault="00537D74" w:rsidP="001B2B1F">
      <w:pPr>
        <w:pStyle w:val="Title"/>
        <w:rPr>
          <w:rStyle w:val="BookTitle"/>
          <w:b w:val="0"/>
          <w:bCs w:val="0"/>
          <w:smallCaps w:val="0"/>
        </w:rPr>
      </w:pPr>
      <w:r w:rsidRPr="001B2B1F">
        <w:rPr>
          <w:rStyle w:val="BookTitle"/>
          <w:b w:val="0"/>
          <w:bCs w:val="0"/>
          <w:smallCaps w:val="0"/>
        </w:rPr>
        <w:lastRenderedPageBreak/>
        <w:t xml:space="preserve">CHAPITRE II : </w:t>
      </w:r>
      <w:r w:rsidRPr="001B2B1F">
        <w:rPr>
          <w:rStyle w:val="BookTitle"/>
          <w:b w:val="0"/>
          <w:bCs w:val="0"/>
          <w:smallCaps w:val="0"/>
        </w:rPr>
        <w:br/>
        <w:t>Phase d’incubation</w:t>
      </w:r>
    </w:p>
    <w:p w:rsidR="00537D74" w:rsidRDefault="00537D74" w:rsidP="00537D74"/>
    <w:p w:rsidR="003A6A14" w:rsidRPr="00C64C14" w:rsidRDefault="003A6A14" w:rsidP="00537D74">
      <w:pPr>
        <w:rPr>
          <w:b/>
          <w:sz w:val="40"/>
          <w:szCs w:val="40"/>
        </w:rPr>
      </w:pPr>
      <w:r w:rsidRPr="00C64C14">
        <w:rPr>
          <w:b/>
          <w:sz w:val="40"/>
          <w:szCs w:val="40"/>
        </w:rPr>
        <w:t>Introduction :</w:t>
      </w:r>
    </w:p>
    <w:p w:rsidR="003A6A14" w:rsidRPr="00537D74" w:rsidRDefault="003A6A14" w:rsidP="00537D74"/>
    <w:p w:rsidR="00910B64" w:rsidRPr="001B3671" w:rsidRDefault="00537D74" w:rsidP="00BF745F">
      <w:pPr>
        <w:spacing w:line="360" w:lineRule="auto"/>
        <w:ind w:firstLine="708"/>
        <w:jc w:val="both"/>
      </w:pPr>
      <w:r w:rsidRPr="001B3671">
        <w:t>Cette</w:t>
      </w:r>
      <w:r w:rsidR="004F73FB" w:rsidRPr="001B3671">
        <w:t xml:space="preserve"> étape du rapport</w:t>
      </w:r>
      <w:r w:rsidR="00AD3D4F" w:rsidRPr="001B3671">
        <w:t>, constituant la 1</w:t>
      </w:r>
      <w:r w:rsidR="00AD3D4F" w:rsidRPr="001B3671">
        <w:rPr>
          <w:vertAlign w:val="superscript"/>
        </w:rPr>
        <w:t>ère</w:t>
      </w:r>
      <w:r w:rsidR="00AD3D4F" w:rsidRPr="001B3671">
        <w:t xml:space="preserve"> étape du cycle de vie du processus unifié,</w:t>
      </w:r>
      <w:r w:rsidR="00910B64" w:rsidRPr="001B3671">
        <w:t xml:space="preserve"> </w:t>
      </w:r>
      <w:r w:rsidRPr="001B3671">
        <w:t xml:space="preserve">est </w:t>
      </w:r>
      <w:r w:rsidR="00910B64" w:rsidRPr="001B3671">
        <w:t xml:space="preserve">très importante au niveau de l’élaboration de notre projet puisqu’elle va nous permettre de détecter le fonctionnement </w:t>
      </w:r>
      <w:r w:rsidR="00AD3D4F" w:rsidRPr="001B3671">
        <w:t>du système actuel existant et d’en</w:t>
      </w:r>
      <w:r w:rsidR="00910B64" w:rsidRPr="001B3671">
        <w:t xml:space="preserve"> déterm</w:t>
      </w:r>
      <w:r w:rsidR="00AD3D4F" w:rsidRPr="001B3671">
        <w:t xml:space="preserve">iner les limites. En outre </w:t>
      </w:r>
      <w:r w:rsidR="00910B64" w:rsidRPr="001B3671">
        <w:t xml:space="preserve">l’identification des acteurs concernés, ainsi que tous leurs besoins et actions accomplies qui devraient être plus facile à </w:t>
      </w:r>
      <w:r w:rsidR="00AD3D4F" w:rsidRPr="001B3671">
        <w:t>traiter à travers l’application via la spécification des fonctionnalités pertinentes du projet, les utilisateurs, l’architecture adoptée du système ainsi que les contraintes majeures.</w:t>
      </w:r>
    </w:p>
    <w:p w:rsidR="00910B64" w:rsidRPr="001B3671" w:rsidRDefault="00910B64" w:rsidP="00D25D60">
      <w:pPr>
        <w:spacing w:line="360" w:lineRule="auto"/>
        <w:jc w:val="both"/>
      </w:pPr>
    </w:p>
    <w:p w:rsidR="001E185C" w:rsidRPr="008536F7" w:rsidRDefault="00F01484" w:rsidP="002D22D1">
      <w:pPr>
        <w:autoSpaceDE w:val="0"/>
        <w:autoSpaceDN w:val="0"/>
        <w:adjustRightInd w:val="0"/>
        <w:spacing w:line="360" w:lineRule="auto"/>
        <w:jc w:val="both"/>
        <w:rPr>
          <w:color w:val="000000"/>
          <w:sz w:val="32"/>
          <w:szCs w:val="32"/>
        </w:rPr>
      </w:pPr>
      <w:r>
        <w:rPr>
          <w:rStyle w:val="BookTitle"/>
          <w:rFonts w:eastAsiaTheme="majorEastAsia"/>
          <w:sz w:val="32"/>
          <w:szCs w:val="32"/>
        </w:rPr>
        <w:t>I</w:t>
      </w:r>
      <w:r w:rsidR="00D67912">
        <w:rPr>
          <w:rStyle w:val="BookTitle"/>
          <w:rFonts w:eastAsiaTheme="majorEastAsia"/>
          <w:sz w:val="32"/>
          <w:szCs w:val="32"/>
        </w:rPr>
        <w:t>.</w:t>
      </w:r>
      <w:r w:rsidR="00D67912">
        <w:rPr>
          <w:rStyle w:val="BookTitle"/>
          <w:rFonts w:eastAsiaTheme="majorEastAsia"/>
          <w:sz w:val="32"/>
          <w:szCs w:val="32"/>
        </w:rPr>
        <w:tab/>
      </w:r>
      <w:r w:rsidR="001E185C" w:rsidRPr="008536F7">
        <w:rPr>
          <w:rStyle w:val="BookTitle"/>
          <w:rFonts w:eastAsiaTheme="majorEastAsia"/>
          <w:sz w:val="32"/>
          <w:szCs w:val="32"/>
        </w:rPr>
        <w:t>Objectifs</w:t>
      </w:r>
      <w:r w:rsidR="00593BB8" w:rsidRPr="008536F7">
        <w:rPr>
          <w:color w:val="000000"/>
          <w:sz w:val="32"/>
          <w:szCs w:val="32"/>
        </w:rPr>
        <w:t> :</w:t>
      </w:r>
    </w:p>
    <w:p w:rsidR="001E185C" w:rsidRDefault="001E185C" w:rsidP="001E185C">
      <w:pPr>
        <w:autoSpaceDE w:val="0"/>
        <w:autoSpaceDN w:val="0"/>
        <w:adjustRightInd w:val="0"/>
        <w:spacing w:line="360" w:lineRule="auto"/>
        <w:ind w:left="720"/>
        <w:jc w:val="both"/>
        <w:rPr>
          <w:color w:val="000000"/>
        </w:rPr>
      </w:pPr>
    </w:p>
    <w:p w:rsidR="001B3671" w:rsidRDefault="001E185C" w:rsidP="00735462">
      <w:pPr>
        <w:autoSpaceDE w:val="0"/>
        <w:autoSpaceDN w:val="0"/>
        <w:adjustRightInd w:val="0"/>
        <w:spacing w:line="360" w:lineRule="auto"/>
        <w:ind w:firstLine="708"/>
        <w:jc w:val="both"/>
        <w:rPr>
          <w:color w:val="000000"/>
        </w:rPr>
      </w:pPr>
      <w:r w:rsidRPr="001B3671">
        <w:rPr>
          <w:color w:val="000000"/>
        </w:rPr>
        <w:t>Le projet consiste à concevoir et à développer une plateforme web de gestion des appels d’offres qui r</w:t>
      </w:r>
      <w:r w:rsidR="00735462">
        <w:rPr>
          <w:color w:val="000000"/>
        </w:rPr>
        <w:t>épond aux exigences suivantes :</w:t>
      </w:r>
    </w:p>
    <w:p w:rsidR="00735462" w:rsidRPr="001B3671" w:rsidRDefault="00735462" w:rsidP="00735462">
      <w:pPr>
        <w:autoSpaceDE w:val="0"/>
        <w:autoSpaceDN w:val="0"/>
        <w:adjustRightInd w:val="0"/>
        <w:spacing w:line="360" w:lineRule="auto"/>
        <w:ind w:firstLine="708"/>
        <w:jc w:val="both"/>
        <w:rPr>
          <w:color w:val="000000"/>
        </w:rPr>
      </w:pPr>
    </w:p>
    <w:p w:rsidR="001E185C" w:rsidRPr="001B3671" w:rsidRDefault="001E185C" w:rsidP="00BB53A3">
      <w:pPr>
        <w:pStyle w:val="ListParagraph"/>
        <w:numPr>
          <w:ilvl w:val="0"/>
          <w:numId w:val="6"/>
        </w:numPr>
        <w:autoSpaceDE w:val="0"/>
        <w:autoSpaceDN w:val="0"/>
        <w:adjustRightInd w:val="0"/>
        <w:spacing w:line="360" w:lineRule="auto"/>
        <w:jc w:val="both"/>
        <w:rPr>
          <w:color w:val="000000"/>
        </w:rPr>
      </w:pPr>
      <w:r w:rsidRPr="001B3671">
        <w:rPr>
          <w:color w:val="000000"/>
        </w:rPr>
        <w:t xml:space="preserve">Informatiser le processus de gestion des AO. </w:t>
      </w:r>
    </w:p>
    <w:p w:rsidR="001E185C" w:rsidRPr="001B3671" w:rsidRDefault="001E185C" w:rsidP="00BB53A3">
      <w:pPr>
        <w:pStyle w:val="ListParagraph"/>
        <w:numPr>
          <w:ilvl w:val="0"/>
          <w:numId w:val="6"/>
        </w:numPr>
        <w:autoSpaceDE w:val="0"/>
        <w:autoSpaceDN w:val="0"/>
        <w:adjustRightInd w:val="0"/>
        <w:spacing w:after="105" w:line="360" w:lineRule="auto"/>
        <w:jc w:val="both"/>
        <w:rPr>
          <w:color w:val="000000"/>
        </w:rPr>
      </w:pPr>
      <w:r w:rsidRPr="001B3671">
        <w:rPr>
          <w:color w:val="000000"/>
        </w:rPr>
        <w:t xml:space="preserve">Faciliter le traitement des AO. </w:t>
      </w:r>
    </w:p>
    <w:p w:rsidR="001E185C" w:rsidRPr="001B3671" w:rsidRDefault="001E185C" w:rsidP="00BB53A3">
      <w:pPr>
        <w:pStyle w:val="ListParagraph"/>
        <w:numPr>
          <w:ilvl w:val="0"/>
          <w:numId w:val="6"/>
        </w:numPr>
        <w:autoSpaceDE w:val="0"/>
        <w:autoSpaceDN w:val="0"/>
        <w:adjustRightInd w:val="0"/>
        <w:spacing w:after="105" w:line="360" w:lineRule="auto"/>
        <w:jc w:val="both"/>
        <w:rPr>
          <w:color w:val="000000"/>
        </w:rPr>
      </w:pPr>
      <w:r w:rsidRPr="001B3671">
        <w:rPr>
          <w:color w:val="000000"/>
        </w:rPr>
        <w:t xml:space="preserve">Gagner du temps, notamment en simplifiant les procédures pour le soumissionnaire de répondre aux différents appels d’offres disponibles sur le portail.  </w:t>
      </w:r>
    </w:p>
    <w:p w:rsidR="001E185C" w:rsidRPr="001B3671" w:rsidRDefault="001E185C" w:rsidP="00BB53A3">
      <w:pPr>
        <w:pStyle w:val="ListParagraph"/>
        <w:numPr>
          <w:ilvl w:val="0"/>
          <w:numId w:val="6"/>
        </w:numPr>
        <w:autoSpaceDE w:val="0"/>
        <w:autoSpaceDN w:val="0"/>
        <w:adjustRightInd w:val="0"/>
        <w:spacing w:after="105" w:line="360" w:lineRule="auto"/>
        <w:jc w:val="both"/>
        <w:rPr>
          <w:color w:val="000000"/>
        </w:rPr>
      </w:pPr>
      <w:r w:rsidRPr="001B3671">
        <w:rPr>
          <w:color w:val="000000"/>
        </w:rPr>
        <w:t>Assurer l'intégrité des AO traité</w:t>
      </w:r>
      <w:r w:rsidR="00155A0D" w:rsidRPr="001B3671">
        <w:rPr>
          <w:color w:val="000000"/>
        </w:rPr>
        <w:t>s</w:t>
      </w:r>
      <w:r w:rsidR="001E5CD5">
        <w:rPr>
          <w:color w:val="000000"/>
        </w:rPr>
        <w:t xml:space="preserve"> et la transparence des procédures.</w:t>
      </w:r>
    </w:p>
    <w:p w:rsidR="00C841A9" w:rsidRPr="005B0C07" w:rsidRDefault="001E5CD5" w:rsidP="00BB53A3">
      <w:pPr>
        <w:pStyle w:val="ListParagraph"/>
        <w:numPr>
          <w:ilvl w:val="0"/>
          <w:numId w:val="6"/>
        </w:numPr>
        <w:autoSpaceDE w:val="0"/>
        <w:autoSpaceDN w:val="0"/>
        <w:adjustRightInd w:val="0"/>
        <w:spacing w:line="360" w:lineRule="auto"/>
        <w:jc w:val="both"/>
        <w:rPr>
          <w:color w:val="000000"/>
        </w:rPr>
      </w:pPr>
      <w:r>
        <w:rPr>
          <w:color w:val="000000"/>
        </w:rPr>
        <w:t>Consulter instantanée de chaque AO, à tout moment et en tout lieu, dès lors que l’on dispose d’une connexion internet</w:t>
      </w:r>
      <w:r w:rsidR="00C841A9">
        <w:rPr>
          <w:color w:val="000000"/>
        </w:rPr>
        <w:t>.</w:t>
      </w:r>
    </w:p>
    <w:p w:rsidR="00910B64" w:rsidRPr="002213D9" w:rsidRDefault="00CA2EE9" w:rsidP="00BB53A3">
      <w:pPr>
        <w:pStyle w:val="ListParagraph"/>
        <w:numPr>
          <w:ilvl w:val="0"/>
          <w:numId w:val="7"/>
        </w:numPr>
        <w:autoSpaceDE w:val="0"/>
        <w:autoSpaceDN w:val="0"/>
        <w:adjustRightInd w:val="0"/>
        <w:spacing w:line="360" w:lineRule="auto"/>
        <w:jc w:val="both"/>
        <w:rPr>
          <w:color w:val="000000"/>
        </w:rPr>
      </w:pPr>
      <w:r w:rsidRPr="00735462">
        <w:rPr>
          <w:color w:val="000000"/>
        </w:rPr>
        <w:t xml:space="preserve">Ce qui nous amène </w:t>
      </w:r>
      <w:r w:rsidR="00C841A9" w:rsidRPr="00735462">
        <w:rPr>
          <w:color w:val="000000"/>
        </w:rPr>
        <w:t xml:space="preserve">à faire une </w:t>
      </w:r>
      <w:r w:rsidRPr="00735462">
        <w:rPr>
          <w:color w:val="000000"/>
        </w:rPr>
        <w:t>étude de l’existant, tant au niveau de l’état actuel et de sa critique, que celui de la solution pr</w:t>
      </w:r>
      <w:r w:rsidR="002213D9">
        <w:rPr>
          <w:color w:val="000000"/>
        </w:rPr>
        <w:t>oposée</w:t>
      </w:r>
    </w:p>
    <w:p w:rsidR="00910B64" w:rsidRPr="00D25D60" w:rsidRDefault="00910B64" w:rsidP="00D25D60">
      <w:pPr>
        <w:autoSpaceDE w:val="0"/>
        <w:autoSpaceDN w:val="0"/>
        <w:adjustRightInd w:val="0"/>
        <w:spacing w:line="360" w:lineRule="auto"/>
        <w:jc w:val="both"/>
        <w:rPr>
          <w:color w:val="000000"/>
          <w:sz w:val="31"/>
          <w:szCs w:val="31"/>
        </w:rPr>
      </w:pPr>
    </w:p>
    <w:p w:rsidR="00CA2EE9" w:rsidRDefault="00910B64" w:rsidP="00F8209D">
      <w:pPr>
        <w:autoSpaceDE w:val="0"/>
        <w:autoSpaceDN w:val="0"/>
        <w:adjustRightInd w:val="0"/>
        <w:spacing w:line="360" w:lineRule="auto"/>
        <w:ind w:firstLine="708"/>
        <w:jc w:val="both"/>
        <w:rPr>
          <w:color w:val="000000"/>
        </w:rPr>
      </w:pPr>
      <w:r w:rsidRPr="001B3671">
        <w:rPr>
          <w:color w:val="000000"/>
        </w:rPr>
        <w:t>L’étude de l’existant permet de détecter les insuffisances d’un domaine et de proposer des solutions à retenir.</w:t>
      </w:r>
      <w:r w:rsidR="00CA2EE9" w:rsidRPr="001B3671">
        <w:rPr>
          <w:color w:val="000000"/>
        </w:rPr>
        <w:t xml:space="preserve"> Nous commencerons cette étude par une description de l’état actuel.</w:t>
      </w:r>
    </w:p>
    <w:p w:rsidR="00735462" w:rsidRPr="00F8209D" w:rsidRDefault="00735462" w:rsidP="00F8209D">
      <w:pPr>
        <w:autoSpaceDE w:val="0"/>
        <w:autoSpaceDN w:val="0"/>
        <w:adjustRightInd w:val="0"/>
        <w:spacing w:line="360" w:lineRule="auto"/>
        <w:ind w:firstLine="708"/>
        <w:jc w:val="both"/>
        <w:rPr>
          <w:color w:val="000000"/>
        </w:rPr>
      </w:pPr>
    </w:p>
    <w:p w:rsidR="00735462" w:rsidRPr="00735462" w:rsidRDefault="00F01484" w:rsidP="00F01484">
      <w:pPr>
        <w:autoSpaceDE w:val="0"/>
        <w:autoSpaceDN w:val="0"/>
        <w:adjustRightInd w:val="0"/>
        <w:spacing w:line="360" w:lineRule="auto"/>
        <w:jc w:val="both"/>
        <w:rPr>
          <w:b/>
          <w:bCs/>
          <w:color w:val="000000"/>
          <w:sz w:val="28"/>
          <w:szCs w:val="28"/>
        </w:rPr>
      </w:pPr>
      <w:r>
        <w:rPr>
          <w:b/>
          <w:bCs/>
          <w:color w:val="000000"/>
          <w:sz w:val="28"/>
          <w:szCs w:val="28"/>
        </w:rPr>
        <w:lastRenderedPageBreak/>
        <w:t>II</w:t>
      </w:r>
      <w:r w:rsidR="00910B64" w:rsidRPr="00735462">
        <w:rPr>
          <w:b/>
          <w:bCs/>
          <w:color w:val="000000"/>
          <w:sz w:val="28"/>
          <w:szCs w:val="28"/>
        </w:rPr>
        <w:t>.1</w:t>
      </w:r>
      <w:r>
        <w:rPr>
          <w:b/>
          <w:bCs/>
          <w:color w:val="000000"/>
          <w:sz w:val="28"/>
          <w:szCs w:val="28"/>
        </w:rPr>
        <w:tab/>
      </w:r>
      <w:r w:rsidR="00910B64" w:rsidRPr="00735462">
        <w:rPr>
          <w:b/>
          <w:bCs/>
          <w:color w:val="000000"/>
          <w:sz w:val="28"/>
          <w:szCs w:val="28"/>
        </w:rPr>
        <w:t xml:space="preserve"> Etat actuel : </w:t>
      </w:r>
    </w:p>
    <w:p w:rsidR="00910B64" w:rsidRPr="001B3671" w:rsidRDefault="00910B64" w:rsidP="001B3671">
      <w:pPr>
        <w:spacing w:line="360" w:lineRule="auto"/>
        <w:ind w:firstLine="708"/>
        <w:jc w:val="both"/>
        <w:rPr>
          <w:color w:val="000000"/>
        </w:rPr>
      </w:pPr>
      <w:r w:rsidRPr="001B3671">
        <w:rPr>
          <w:color w:val="000000"/>
        </w:rPr>
        <w:t>Le système actuel de gestion des AO, comporte plusieurs obstacles pour que leur  traitement soit efficient, puisque les opératio</w:t>
      </w:r>
      <w:r w:rsidR="00CA2EE9" w:rsidRPr="001B3671">
        <w:rPr>
          <w:color w:val="000000"/>
        </w:rPr>
        <w:t>ns sont effectuées manuellement et de façon non normée,</w:t>
      </w:r>
      <w:r w:rsidRPr="001B3671">
        <w:rPr>
          <w:color w:val="000000"/>
        </w:rPr>
        <w:t xml:space="preserve"> le schéma suivant donne une vue clair de l’ancien système:</w:t>
      </w:r>
    </w:p>
    <w:p w:rsidR="00910B64" w:rsidRDefault="00210121" w:rsidP="00D25D60">
      <w:pPr>
        <w:spacing w:line="360" w:lineRule="auto"/>
        <w:jc w:val="both"/>
        <w:rPr>
          <w:color w:val="000000"/>
          <w:sz w:val="25"/>
          <w:szCs w:val="25"/>
        </w:rPr>
      </w:pPr>
      <w:r>
        <w:rPr>
          <w:noProof/>
          <w:color w:val="000000"/>
          <w:sz w:val="25"/>
          <w:szCs w:val="25"/>
        </w:rPr>
        <w:drawing>
          <wp:inline distT="0" distB="0" distL="0" distR="0" wp14:anchorId="0A304ADE" wp14:editId="79B4D6C0">
            <wp:extent cx="6649068" cy="5516217"/>
            <wp:effectExtent l="0" t="508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état actuel.bmp"/>
                    <pic:cNvPicPr/>
                  </pic:nvPicPr>
                  <pic:blipFill>
                    <a:blip r:embed="rId9">
                      <a:extLst>
                        <a:ext uri="{28A0092B-C50C-407E-A947-70E740481C1C}">
                          <a14:useLocalDpi xmlns:a14="http://schemas.microsoft.com/office/drawing/2010/main" val="0"/>
                        </a:ext>
                      </a:extLst>
                    </a:blip>
                    <a:stretch>
                      <a:fillRect/>
                    </a:stretch>
                  </pic:blipFill>
                  <pic:spPr>
                    <a:xfrm rot="16200000">
                      <a:off x="0" y="0"/>
                      <a:ext cx="6674017" cy="5536915"/>
                    </a:xfrm>
                    <a:prstGeom prst="rect">
                      <a:avLst/>
                    </a:prstGeom>
                    <a:ln>
                      <a:noFill/>
                    </a:ln>
                    <a:effectLst>
                      <a:softEdge rad="112500"/>
                    </a:effectLst>
                  </pic:spPr>
                </pic:pic>
              </a:graphicData>
            </a:graphic>
          </wp:inline>
        </w:drawing>
      </w:r>
    </w:p>
    <w:p w:rsidR="001830A4" w:rsidRPr="00D573C2" w:rsidRDefault="005E20E1" w:rsidP="001830A4">
      <w:pPr>
        <w:spacing w:line="360" w:lineRule="auto"/>
        <w:jc w:val="center"/>
        <w:rPr>
          <w:i/>
          <w:color w:val="000000"/>
        </w:rPr>
      </w:pPr>
      <w:r>
        <w:rPr>
          <w:b/>
          <w:color w:val="000000"/>
        </w:rPr>
        <w:t xml:space="preserve">Figure </w:t>
      </w:r>
      <w:r w:rsidR="001830A4" w:rsidRPr="00D573C2">
        <w:rPr>
          <w:b/>
          <w:color w:val="000000"/>
        </w:rPr>
        <w:t xml:space="preserve">II.1 : </w:t>
      </w:r>
      <w:r w:rsidR="001830A4" w:rsidRPr="00D573C2">
        <w:rPr>
          <w:i/>
          <w:color w:val="000000"/>
        </w:rPr>
        <w:t>Ancien Système</w:t>
      </w:r>
    </w:p>
    <w:p w:rsidR="00CC48FC" w:rsidRPr="004C0C4E" w:rsidRDefault="00CC48FC" w:rsidP="00BB53A3">
      <w:pPr>
        <w:pStyle w:val="ListParagraph"/>
        <w:numPr>
          <w:ilvl w:val="0"/>
          <w:numId w:val="7"/>
        </w:numPr>
        <w:spacing w:line="360" w:lineRule="auto"/>
        <w:jc w:val="both"/>
        <w:rPr>
          <w:color w:val="000000"/>
        </w:rPr>
      </w:pPr>
      <w:r w:rsidRPr="008536F7">
        <w:rPr>
          <w:color w:val="000000"/>
        </w:rPr>
        <w:t>Ainsi, nous remarquons la complexité des procédures de recherche et de réponse aux AO. Nous pouvons constater que cette complexité cause une perte d’efficience dont l’amélioration serait adéquate.</w:t>
      </w:r>
    </w:p>
    <w:p w:rsidR="00875933" w:rsidRPr="004C0C4E" w:rsidRDefault="00875933" w:rsidP="00875933">
      <w:pPr>
        <w:pStyle w:val="ListParagraph"/>
        <w:autoSpaceDE w:val="0"/>
        <w:autoSpaceDN w:val="0"/>
        <w:adjustRightInd w:val="0"/>
        <w:spacing w:after="105" w:line="360" w:lineRule="auto"/>
        <w:jc w:val="both"/>
        <w:rPr>
          <w:color w:val="000000"/>
        </w:rPr>
      </w:pPr>
    </w:p>
    <w:p w:rsidR="00910B64" w:rsidRPr="004C0C4E" w:rsidRDefault="00F01484" w:rsidP="00635E38">
      <w:pPr>
        <w:autoSpaceDE w:val="0"/>
        <w:autoSpaceDN w:val="0"/>
        <w:adjustRightInd w:val="0"/>
        <w:spacing w:line="360" w:lineRule="auto"/>
        <w:ind w:firstLine="360"/>
        <w:jc w:val="both"/>
        <w:rPr>
          <w:b/>
          <w:bCs/>
          <w:color w:val="000000"/>
          <w:sz w:val="28"/>
          <w:szCs w:val="28"/>
        </w:rPr>
      </w:pPr>
      <w:r>
        <w:rPr>
          <w:b/>
          <w:bCs/>
          <w:color w:val="000000"/>
          <w:sz w:val="28"/>
          <w:szCs w:val="28"/>
        </w:rPr>
        <w:t>II</w:t>
      </w:r>
      <w:r w:rsidR="003004AE" w:rsidRPr="004C0C4E">
        <w:rPr>
          <w:b/>
          <w:bCs/>
          <w:color w:val="000000"/>
          <w:sz w:val="28"/>
          <w:szCs w:val="28"/>
        </w:rPr>
        <w:t>.2</w:t>
      </w:r>
      <w:r>
        <w:rPr>
          <w:b/>
          <w:bCs/>
          <w:color w:val="000000"/>
          <w:sz w:val="28"/>
          <w:szCs w:val="28"/>
        </w:rPr>
        <w:tab/>
      </w:r>
      <w:r w:rsidR="00910B64" w:rsidRPr="004C0C4E">
        <w:rPr>
          <w:b/>
          <w:bCs/>
          <w:color w:val="000000"/>
          <w:sz w:val="28"/>
          <w:szCs w:val="28"/>
        </w:rPr>
        <w:t xml:space="preserve">Critique de l’existant : </w:t>
      </w:r>
    </w:p>
    <w:p w:rsidR="00910B64" w:rsidRPr="004C0C4E" w:rsidRDefault="00910B64" w:rsidP="00D25D60">
      <w:pPr>
        <w:autoSpaceDE w:val="0"/>
        <w:autoSpaceDN w:val="0"/>
        <w:adjustRightInd w:val="0"/>
        <w:spacing w:line="360" w:lineRule="auto"/>
        <w:jc w:val="both"/>
        <w:rPr>
          <w:color w:val="000000"/>
        </w:rPr>
      </w:pPr>
    </w:p>
    <w:p w:rsidR="00910B64" w:rsidRPr="00635E38" w:rsidRDefault="00910B64" w:rsidP="002D22D1">
      <w:pPr>
        <w:autoSpaceDE w:val="0"/>
        <w:autoSpaceDN w:val="0"/>
        <w:adjustRightInd w:val="0"/>
        <w:spacing w:line="360" w:lineRule="auto"/>
        <w:ind w:firstLine="360"/>
        <w:jc w:val="both"/>
        <w:rPr>
          <w:color w:val="000000"/>
        </w:rPr>
      </w:pPr>
      <w:r w:rsidRPr="00635E38">
        <w:rPr>
          <w:color w:val="000000"/>
        </w:rPr>
        <w:t xml:space="preserve">Au cours de cette étude, nous avons constaté un certain nombre de défaillances qui sont à l’origine de la gestion manuelle des différentes activités. En effet, nous avons remarqué : </w:t>
      </w:r>
    </w:p>
    <w:p w:rsidR="00A27903" w:rsidRPr="00635E38" w:rsidRDefault="00A27903" w:rsidP="00D25D60">
      <w:pPr>
        <w:autoSpaceDE w:val="0"/>
        <w:autoSpaceDN w:val="0"/>
        <w:adjustRightInd w:val="0"/>
        <w:spacing w:line="360" w:lineRule="auto"/>
        <w:jc w:val="both"/>
        <w:rPr>
          <w:color w:val="000000"/>
        </w:rPr>
      </w:pPr>
    </w:p>
    <w:p w:rsidR="00910B64"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La perte de temps lors de la recherche des données datant parf</w:t>
      </w:r>
      <w:r w:rsidR="00A27903" w:rsidRPr="00635E38">
        <w:rPr>
          <w:color w:val="000000"/>
        </w:rPr>
        <w:t>ois de plusieurs mois voire plus</w:t>
      </w:r>
      <w:r w:rsidRPr="00635E38">
        <w:rPr>
          <w:color w:val="000000"/>
        </w:rPr>
        <w:t xml:space="preserve">. </w:t>
      </w:r>
    </w:p>
    <w:p w:rsidR="00A27903"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 xml:space="preserve">Travail manuel </w:t>
      </w:r>
      <w:r w:rsidR="00875933" w:rsidRPr="00635E38">
        <w:rPr>
          <w:color w:val="000000"/>
        </w:rPr>
        <w:t xml:space="preserve">et bureaucratique </w:t>
      </w:r>
      <w:r w:rsidRPr="00635E38">
        <w:rPr>
          <w:color w:val="000000"/>
        </w:rPr>
        <w:t xml:space="preserve">répétitif. </w:t>
      </w:r>
    </w:p>
    <w:p w:rsidR="00910B64"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La difficulté de la mise à jour des informations circulant au niveau du centre de gestion.</w:t>
      </w:r>
    </w:p>
    <w:p w:rsidR="00910B64"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La dispersion des AO et l’absence de contacts entre les soumissionnaires et les commanditaires.</w:t>
      </w:r>
    </w:p>
    <w:p w:rsidR="00910B64"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Le risque de perte des documents</w:t>
      </w:r>
      <w:r w:rsidR="00D276E0" w:rsidRPr="00635E38">
        <w:rPr>
          <w:color w:val="000000"/>
        </w:rPr>
        <w:t xml:space="preserve"> dont la trace a été perdue</w:t>
      </w:r>
      <w:r w:rsidRPr="00635E38">
        <w:rPr>
          <w:color w:val="000000"/>
        </w:rPr>
        <w:t xml:space="preserve"> ce qui entraîne l’incohérence des données et le gâchis d’opportunité commerciales. </w:t>
      </w:r>
    </w:p>
    <w:p w:rsidR="00910B64"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La redondance des in</w:t>
      </w:r>
      <w:r w:rsidR="00D276E0" w:rsidRPr="00635E38">
        <w:rPr>
          <w:color w:val="000000"/>
        </w:rPr>
        <w:t>formations au niveau des fiches qui sont refaites plusieurs fois pour en garder la trace. D’où le gaspillage de papier qui peut avoir lieu</w:t>
      </w:r>
      <w:r w:rsidR="00AE24C4" w:rsidRPr="00635E38">
        <w:rPr>
          <w:color w:val="000000"/>
        </w:rPr>
        <w:t>.</w:t>
      </w:r>
    </w:p>
    <w:p w:rsidR="00910B64" w:rsidRPr="00635E38" w:rsidRDefault="00D276E0"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L’incapacité</w:t>
      </w:r>
      <w:r w:rsidR="00910B64" w:rsidRPr="00635E38">
        <w:rPr>
          <w:color w:val="000000"/>
        </w:rPr>
        <w:t xml:space="preserve"> de l’archiv</w:t>
      </w:r>
      <w:r w:rsidRPr="00635E38">
        <w:rPr>
          <w:color w:val="000000"/>
        </w:rPr>
        <w:t>e pour garder tous les dossiers par manque de matériel de personnel et de local.</w:t>
      </w:r>
      <w:r w:rsidR="00910B64" w:rsidRPr="00635E38">
        <w:rPr>
          <w:color w:val="000000"/>
        </w:rPr>
        <w:t xml:space="preserve"> </w:t>
      </w:r>
    </w:p>
    <w:p w:rsidR="00910B64" w:rsidRPr="00635E38" w:rsidRDefault="00910B64" w:rsidP="00D25D60">
      <w:pPr>
        <w:pStyle w:val="ListParagraph"/>
        <w:numPr>
          <w:ilvl w:val="0"/>
          <w:numId w:val="2"/>
        </w:numPr>
        <w:autoSpaceDE w:val="0"/>
        <w:autoSpaceDN w:val="0"/>
        <w:adjustRightInd w:val="0"/>
        <w:spacing w:after="105" w:line="360" w:lineRule="auto"/>
        <w:jc w:val="both"/>
        <w:rPr>
          <w:color w:val="000000"/>
        </w:rPr>
      </w:pPr>
      <w:r w:rsidRPr="00635E38">
        <w:rPr>
          <w:color w:val="000000"/>
        </w:rPr>
        <w:t>Diff</w:t>
      </w:r>
      <w:r w:rsidR="00A27903" w:rsidRPr="00635E38">
        <w:rPr>
          <w:color w:val="000000"/>
        </w:rPr>
        <w:t>iculté de stockage des données qui nécessitent un espace important et des frais de maintenance et de classement</w:t>
      </w:r>
    </w:p>
    <w:p w:rsidR="00910B64" w:rsidRPr="00635E38" w:rsidRDefault="00AE24C4" w:rsidP="00D25D60">
      <w:pPr>
        <w:pStyle w:val="ListParagraph"/>
        <w:numPr>
          <w:ilvl w:val="0"/>
          <w:numId w:val="2"/>
        </w:numPr>
        <w:autoSpaceDE w:val="0"/>
        <w:autoSpaceDN w:val="0"/>
        <w:adjustRightInd w:val="0"/>
        <w:spacing w:line="360" w:lineRule="auto"/>
        <w:jc w:val="both"/>
        <w:rPr>
          <w:color w:val="000000"/>
        </w:rPr>
      </w:pPr>
      <w:r w:rsidRPr="00635E38">
        <w:rPr>
          <w:color w:val="000000"/>
        </w:rPr>
        <w:t>Perte de temps à comparer vue la lenteur et l’inadéquation des procédures suivies.</w:t>
      </w:r>
    </w:p>
    <w:p w:rsidR="00A27903" w:rsidRPr="00635E38" w:rsidRDefault="00A27903" w:rsidP="00D25D60">
      <w:pPr>
        <w:autoSpaceDE w:val="0"/>
        <w:autoSpaceDN w:val="0"/>
        <w:adjustRightInd w:val="0"/>
        <w:spacing w:line="360" w:lineRule="auto"/>
        <w:jc w:val="both"/>
        <w:rPr>
          <w:color w:val="000000"/>
        </w:rPr>
      </w:pPr>
    </w:p>
    <w:p w:rsidR="00910B64" w:rsidRPr="00635E38" w:rsidRDefault="00A27903" w:rsidP="00BB53A3">
      <w:pPr>
        <w:pStyle w:val="ListParagraph"/>
        <w:numPr>
          <w:ilvl w:val="0"/>
          <w:numId w:val="7"/>
        </w:numPr>
        <w:autoSpaceDE w:val="0"/>
        <w:autoSpaceDN w:val="0"/>
        <w:adjustRightInd w:val="0"/>
        <w:spacing w:line="360" w:lineRule="auto"/>
        <w:jc w:val="both"/>
        <w:rPr>
          <w:color w:val="000000"/>
        </w:rPr>
      </w:pPr>
      <w:r w:rsidRPr="00635E38">
        <w:rPr>
          <w:color w:val="000000"/>
        </w:rPr>
        <w:t>Compte tenu des problèmes cités ci-dessus, ceci nous amène à avoir les exigences fonctionnelles suivantes.</w:t>
      </w:r>
    </w:p>
    <w:p w:rsidR="002D22D1" w:rsidRDefault="002D22D1" w:rsidP="002D22D1">
      <w:pPr>
        <w:autoSpaceDE w:val="0"/>
        <w:autoSpaceDN w:val="0"/>
        <w:adjustRightInd w:val="0"/>
        <w:spacing w:line="360" w:lineRule="auto"/>
        <w:jc w:val="both"/>
        <w:rPr>
          <w:color w:val="000000"/>
        </w:rPr>
      </w:pPr>
    </w:p>
    <w:p w:rsidR="003004AE" w:rsidRDefault="001A39F3" w:rsidP="002D22D1">
      <w:pPr>
        <w:autoSpaceDE w:val="0"/>
        <w:autoSpaceDN w:val="0"/>
        <w:adjustRightInd w:val="0"/>
        <w:spacing w:line="360" w:lineRule="auto"/>
        <w:ind w:firstLine="360"/>
        <w:jc w:val="both"/>
        <w:rPr>
          <w:b/>
          <w:bCs/>
          <w:color w:val="000000"/>
          <w:sz w:val="28"/>
          <w:szCs w:val="28"/>
        </w:rPr>
      </w:pPr>
      <w:r>
        <w:rPr>
          <w:b/>
          <w:bCs/>
          <w:color w:val="000000"/>
          <w:sz w:val="28"/>
          <w:szCs w:val="28"/>
        </w:rPr>
        <w:t>II</w:t>
      </w:r>
      <w:r w:rsidR="003004AE" w:rsidRPr="004C0C4E">
        <w:rPr>
          <w:b/>
          <w:bCs/>
          <w:color w:val="000000"/>
          <w:sz w:val="28"/>
          <w:szCs w:val="28"/>
        </w:rPr>
        <w:t xml:space="preserve">.3 </w:t>
      </w:r>
      <w:r>
        <w:rPr>
          <w:b/>
          <w:bCs/>
          <w:color w:val="000000"/>
          <w:sz w:val="28"/>
          <w:szCs w:val="28"/>
        </w:rPr>
        <w:tab/>
      </w:r>
      <w:r w:rsidR="003004AE" w:rsidRPr="004C0C4E">
        <w:rPr>
          <w:b/>
          <w:bCs/>
          <w:color w:val="000000"/>
          <w:sz w:val="28"/>
          <w:szCs w:val="28"/>
        </w:rPr>
        <w:t xml:space="preserve">Solution proposée </w:t>
      </w:r>
    </w:p>
    <w:p w:rsidR="002D22D1" w:rsidRPr="004C0C4E" w:rsidRDefault="002D22D1" w:rsidP="002D22D1">
      <w:pPr>
        <w:autoSpaceDE w:val="0"/>
        <w:autoSpaceDN w:val="0"/>
        <w:adjustRightInd w:val="0"/>
        <w:spacing w:line="360" w:lineRule="auto"/>
        <w:ind w:firstLine="360"/>
        <w:jc w:val="both"/>
        <w:rPr>
          <w:b/>
          <w:bCs/>
          <w:color w:val="000000"/>
          <w:sz w:val="28"/>
          <w:szCs w:val="28"/>
        </w:rPr>
      </w:pPr>
      <w:r>
        <w:rPr>
          <w:b/>
          <w:bCs/>
          <w:color w:val="000000"/>
          <w:sz w:val="28"/>
          <w:szCs w:val="28"/>
        </w:rPr>
        <w:tab/>
      </w:r>
    </w:p>
    <w:p w:rsidR="003004AE" w:rsidRPr="00635E38" w:rsidRDefault="003004AE" w:rsidP="002D22D1">
      <w:pPr>
        <w:spacing w:line="360" w:lineRule="auto"/>
        <w:ind w:firstLine="360"/>
        <w:jc w:val="both"/>
        <w:rPr>
          <w:color w:val="000000"/>
        </w:rPr>
      </w:pPr>
      <w:r w:rsidRPr="00635E38">
        <w:rPr>
          <w:color w:val="000000"/>
        </w:rPr>
        <w:t xml:space="preserve">Afin de remédier aux insuffisances de l’ancien système, l’informatisation du bureau d’ordre </w:t>
      </w:r>
      <w:r w:rsidR="004C0C4E">
        <w:rPr>
          <w:color w:val="000000"/>
        </w:rPr>
        <w:t>s</w:t>
      </w:r>
      <w:r w:rsidRPr="00635E38">
        <w:rPr>
          <w:color w:val="000000"/>
        </w:rPr>
        <w:t>’impose :</w:t>
      </w:r>
    </w:p>
    <w:p w:rsidR="003004AE" w:rsidRPr="00D25D60" w:rsidRDefault="003004AE" w:rsidP="003004AE">
      <w:pPr>
        <w:spacing w:line="360" w:lineRule="auto"/>
        <w:jc w:val="both"/>
        <w:rPr>
          <w:color w:val="000000"/>
          <w:sz w:val="25"/>
          <w:szCs w:val="25"/>
        </w:rPr>
      </w:pPr>
      <w:r>
        <w:rPr>
          <w:noProof/>
          <w:color w:val="000000"/>
          <w:sz w:val="25"/>
          <w:szCs w:val="25"/>
        </w:rPr>
        <w:lastRenderedPageBreak/>
        <w:drawing>
          <wp:inline distT="0" distB="0" distL="0" distR="0" wp14:anchorId="299F751E" wp14:editId="655CD2FE">
            <wp:extent cx="6112565" cy="413231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proposée.JPG"/>
                    <pic:cNvPicPr/>
                  </pic:nvPicPr>
                  <pic:blipFill>
                    <a:blip r:embed="rId10">
                      <a:extLst>
                        <a:ext uri="{28A0092B-C50C-407E-A947-70E740481C1C}">
                          <a14:useLocalDpi xmlns:a14="http://schemas.microsoft.com/office/drawing/2010/main" val="0"/>
                        </a:ext>
                      </a:extLst>
                    </a:blip>
                    <a:stretch>
                      <a:fillRect/>
                    </a:stretch>
                  </pic:blipFill>
                  <pic:spPr>
                    <a:xfrm>
                      <a:off x="0" y="0"/>
                      <a:ext cx="6109923" cy="4130529"/>
                    </a:xfrm>
                    <a:prstGeom prst="rect">
                      <a:avLst/>
                    </a:prstGeom>
                  </pic:spPr>
                </pic:pic>
              </a:graphicData>
            </a:graphic>
          </wp:inline>
        </w:drawing>
      </w:r>
    </w:p>
    <w:p w:rsidR="003004AE" w:rsidRPr="00635E38" w:rsidRDefault="00E802AD" w:rsidP="003004AE">
      <w:pPr>
        <w:spacing w:line="360" w:lineRule="auto"/>
        <w:jc w:val="center"/>
        <w:rPr>
          <w:i/>
        </w:rPr>
      </w:pPr>
      <w:r>
        <w:rPr>
          <w:b/>
        </w:rPr>
        <w:t xml:space="preserve">Figure </w:t>
      </w:r>
      <w:r w:rsidR="003004AE" w:rsidRPr="00635E38">
        <w:rPr>
          <w:b/>
        </w:rPr>
        <w:t xml:space="preserve">II.2 : </w:t>
      </w:r>
      <w:r w:rsidR="003004AE" w:rsidRPr="00635E38">
        <w:rPr>
          <w:i/>
        </w:rPr>
        <w:t>Solution à mettre en place</w:t>
      </w:r>
    </w:p>
    <w:p w:rsidR="003004AE" w:rsidRPr="008B6650" w:rsidRDefault="003004AE" w:rsidP="003004AE">
      <w:pPr>
        <w:spacing w:line="360" w:lineRule="auto"/>
        <w:jc w:val="center"/>
        <w:rPr>
          <w:i/>
          <w:sz w:val="25"/>
          <w:szCs w:val="25"/>
        </w:rPr>
      </w:pPr>
    </w:p>
    <w:p w:rsidR="003004AE" w:rsidRPr="00635E38" w:rsidRDefault="003004AE" w:rsidP="003004AE">
      <w:pPr>
        <w:autoSpaceDE w:val="0"/>
        <w:autoSpaceDN w:val="0"/>
        <w:adjustRightInd w:val="0"/>
        <w:spacing w:after="105" w:line="360" w:lineRule="auto"/>
        <w:jc w:val="both"/>
        <w:rPr>
          <w:color w:val="000000"/>
        </w:rPr>
      </w:pPr>
      <w:r w:rsidRPr="00635E38">
        <w:t>Ainsi la solution proposée permettra de :</w:t>
      </w:r>
    </w:p>
    <w:p w:rsidR="003004AE" w:rsidRPr="00635E38" w:rsidRDefault="00B2158F" w:rsidP="00BB53A3">
      <w:pPr>
        <w:pStyle w:val="ListParagraph"/>
        <w:numPr>
          <w:ilvl w:val="0"/>
          <w:numId w:val="8"/>
        </w:numPr>
        <w:autoSpaceDE w:val="0"/>
        <w:autoSpaceDN w:val="0"/>
        <w:adjustRightInd w:val="0"/>
        <w:spacing w:line="360" w:lineRule="auto"/>
        <w:jc w:val="both"/>
        <w:rPr>
          <w:color w:val="000000"/>
        </w:rPr>
      </w:pPr>
      <w:r w:rsidRPr="00635E38">
        <w:rPr>
          <w:color w:val="000000"/>
        </w:rPr>
        <w:t>Informatiser</w:t>
      </w:r>
      <w:r w:rsidR="003004AE" w:rsidRPr="00635E38">
        <w:rPr>
          <w:color w:val="000000"/>
        </w:rPr>
        <w:t xml:space="preserve"> et centralis</w:t>
      </w:r>
      <w:r w:rsidRPr="00635E38">
        <w:rPr>
          <w:color w:val="000000"/>
        </w:rPr>
        <w:t>er</w:t>
      </w:r>
      <w:r w:rsidR="003004AE" w:rsidRPr="00635E38">
        <w:rPr>
          <w:color w:val="000000"/>
        </w:rPr>
        <w:t xml:space="preserve"> des données. </w:t>
      </w:r>
    </w:p>
    <w:p w:rsidR="003004AE" w:rsidRPr="00635E38" w:rsidRDefault="003004AE" w:rsidP="00BB53A3">
      <w:pPr>
        <w:pStyle w:val="ListParagraph"/>
        <w:numPr>
          <w:ilvl w:val="0"/>
          <w:numId w:val="8"/>
        </w:numPr>
        <w:autoSpaceDE w:val="0"/>
        <w:autoSpaceDN w:val="0"/>
        <w:adjustRightInd w:val="0"/>
        <w:spacing w:after="105" w:line="360" w:lineRule="auto"/>
        <w:jc w:val="both"/>
        <w:rPr>
          <w:color w:val="000000"/>
        </w:rPr>
      </w:pPr>
      <w:r w:rsidRPr="00635E38">
        <w:rPr>
          <w:color w:val="000000"/>
        </w:rPr>
        <w:t>Mettre à jour des différentes tables des utilisateurs ou celle des AO au fur et à mesure des nécessités.</w:t>
      </w:r>
    </w:p>
    <w:p w:rsidR="003004AE" w:rsidRPr="00635E38" w:rsidRDefault="003004AE" w:rsidP="00BB53A3">
      <w:pPr>
        <w:pStyle w:val="ListParagraph"/>
        <w:numPr>
          <w:ilvl w:val="0"/>
          <w:numId w:val="8"/>
        </w:numPr>
        <w:autoSpaceDE w:val="0"/>
        <w:autoSpaceDN w:val="0"/>
        <w:adjustRightInd w:val="0"/>
        <w:spacing w:after="105" w:line="360" w:lineRule="auto"/>
        <w:jc w:val="both"/>
        <w:rPr>
          <w:color w:val="000000"/>
        </w:rPr>
      </w:pPr>
      <w:r w:rsidRPr="00635E38">
        <w:rPr>
          <w:color w:val="000000"/>
        </w:rPr>
        <w:t>Assurer la procédure qui permet la réalisation de la consultation et l’émission d’AO sur la plateforme.</w:t>
      </w:r>
    </w:p>
    <w:p w:rsidR="00B2158F" w:rsidRDefault="003004AE" w:rsidP="00BB53A3">
      <w:pPr>
        <w:pStyle w:val="ListParagraph"/>
        <w:numPr>
          <w:ilvl w:val="0"/>
          <w:numId w:val="8"/>
        </w:numPr>
        <w:autoSpaceDE w:val="0"/>
        <w:autoSpaceDN w:val="0"/>
        <w:adjustRightInd w:val="0"/>
        <w:spacing w:after="105" w:line="360" w:lineRule="auto"/>
        <w:jc w:val="both"/>
        <w:rPr>
          <w:color w:val="000000"/>
        </w:rPr>
      </w:pPr>
      <w:r w:rsidRPr="00635E38">
        <w:rPr>
          <w:color w:val="000000"/>
        </w:rPr>
        <w:t xml:space="preserve">L’identification des utilisateurs, Pour bien assurer la sécurité des données personnelles (un login et un mot de passe). </w:t>
      </w:r>
    </w:p>
    <w:p w:rsidR="002D22D1" w:rsidRPr="00635E38" w:rsidRDefault="002D22D1" w:rsidP="002D22D1">
      <w:pPr>
        <w:pStyle w:val="ListParagraph"/>
        <w:autoSpaceDE w:val="0"/>
        <w:autoSpaceDN w:val="0"/>
        <w:adjustRightInd w:val="0"/>
        <w:spacing w:after="105" w:line="360" w:lineRule="auto"/>
        <w:jc w:val="both"/>
        <w:rPr>
          <w:color w:val="000000"/>
        </w:rPr>
      </w:pPr>
    </w:p>
    <w:p w:rsidR="00910B64" w:rsidRPr="001A39F3" w:rsidRDefault="00910B64" w:rsidP="00BB53A3">
      <w:pPr>
        <w:pStyle w:val="ListParagraph"/>
        <w:numPr>
          <w:ilvl w:val="0"/>
          <w:numId w:val="35"/>
        </w:numPr>
        <w:autoSpaceDE w:val="0"/>
        <w:autoSpaceDN w:val="0"/>
        <w:adjustRightInd w:val="0"/>
        <w:spacing w:line="360" w:lineRule="auto"/>
        <w:jc w:val="both"/>
        <w:rPr>
          <w:b/>
          <w:bCs/>
          <w:color w:val="000000"/>
          <w:sz w:val="32"/>
          <w:szCs w:val="32"/>
        </w:rPr>
      </w:pPr>
      <w:r w:rsidRPr="001A39F3">
        <w:rPr>
          <w:b/>
          <w:bCs/>
          <w:color w:val="000000"/>
          <w:sz w:val="32"/>
          <w:szCs w:val="32"/>
        </w:rPr>
        <w:t xml:space="preserve"> Exigences fonctionnelles : </w:t>
      </w:r>
    </w:p>
    <w:p w:rsidR="00910B64" w:rsidRPr="001C3FF6" w:rsidRDefault="00910B64" w:rsidP="00D25D60">
      <w:pPr>
        <w:autoSpaceDE w:val="0"/>
        <w:autoSpaceDN w:val="0"/>
        <w:adjustRightInd w:val="0"/>
        <w:spacing w:line="360" w:lineRule="auto"/>
        <w:jc w:val="both"/>
        <w:rPr>
          <w:b/>
          <w:bCs/>
          <w:color w:val="000000"/>
        </w:rPr>
      </w:pPr>
    </w:p>
    <w:p w:rsidR="00910B64" w:rsidRPr="00635E38" w:rsidRDefault="00910B64" w:rsidP="002D22D1">
      <w:pPr>
        <w:autoSpaceDE w:val="0"/>
        <w:autoSpaceDN w:val="0"/>
        <w:adjustRightInd w:val="0"/>
        <w:spacing w:line="360" w:lineRule="auto"/>
        <w:ind w:firstLine="360"/>
        <w:jc w:val="both"/>
      </w:pPr>
      <w:r w:rsidRPr="00635E38">
        <w:t xml:space="preserve">Les principales </w:t>
      </w:r>
      <w:r w:rsidR="00AE24C4" w:rsidRPr="00635E38">
        <w:t xml:space="preserve">exigences fonctionnelles sont des </w:t>
      </w:r>
      <w:r w:rsidRPr="00635E38">
        <w:t>règles de gestion à suivre sont :</w:t>
      </w:r>
    </w:p>
    <w:p w:rsidR="00910B64" w:rsidRPr="00635E38" w:rsidRDefault="00910B64" w:rsidP="00D25D60">
      <w:pPr>
        <w:autoSpaceDE w:val="0"/>
        <w:autoSpaceDN w:val="0"/>
        <w:adjustRightInd w:val="0"/>
        <w:spacing w:line="360" w:lineRule="auto"/>
        <w:jc w:val="both"/>
        <w:rPr>
          <w:color w:val="000000"/>
        </w:rPr>
      </w:pPr>
    </w:p>
    <w:p w:rsidR="00910B64" w:rsidRPr="00635E38" w:rsidRDefault="00910B64" w:rsidP="00BB53A3">
      <w:pPr>
        <w:pStyle w:val="ListParagraph"/>
        <w:numPr>
          <w:ilvl w:val="0"/>
          <w:numId w:val="9"/>
        </w:numPr>
        <w:autoSpaceDE w:val="0"/>
        <w:autoSpaceDN w:val="0"/>
        <w:adjustRightInd w:val="0"/>
        <w:spacing w:line="360" w:lineRule="auto"/>
        <w:jc w:val="both"/>
        <w:rPr>
          <w:color w:val="000000"/>
        </w:rPr>
      </w:pPr>
      <w:r w:rsidRPr="00635E38">
        <w:rPr>
          <w:color w:val="000000"/>
        </w:rPr>
        <w:t>L’in</w:t>
      </w:r>
      <w:r w:rsidR="00B2158F" w:rsidRPr="00635E38">
        <w:rPr>
          <w:color w:val="000000"/>
        </w:rPr>
        <w:t>scription des différents utilisateurs</w:t>
      </w:r>
      <w:r w:rsidRPr="00635E38">
        <w:rPr>
          <w:color w:val="000000"/>
        </w:rPr>
        <w:t xml:space="preserve"> moyennant un abonnement renouvelable.</w:t>
      </w:r>
    </w:p>
    <w:p w:rsidR="00910B64" w:rsidRPr="00635E38" w:rsidRDefault="00910B64" w:rsidP="00BB53A3">
      <w:pPr>
        <w:pStyle w:val="ListParagraph"/>
        <w:numPr>
          <w:ilvl w:val="0"/>
          <w:numId w:val="9"/>
        </w:numPr>
        <w:autoSpaceDE w:val="0"/>
        <w:autoSpaceDN w:val="0"/>
        <w:adjustRightInd w:val="0"/>
        <w:spacing w:line="360" w:lineRule="auto"/>
        <w:jc w:val="both"/>
        <w:rPr>
          <w:color w:val="000000"/>
        </w:rPr>
      </w:pPr>
      <w:r w:rsidRPr="00635E38">
        <w:rPr>
          <w:color w:val="000000"/>
        </w:rPr>
        <w:lastRenderedPageBreak/>
        <w:t xml:space="preserve">L’identification parfaite des acteurs inscrits via un identifiant unique, et éviter surtout les doubles codifications. </w:t>
      </w:r>
    </w:p>
    <w:p w:rsidR="00910B64" w:rsidRPr="00635E38" w:rsidRDefault="00910B64" w:rsidP="00BB53A3">
      <w:pPr>
        <w:pStyle w:val="ListParagraph"/>
        <w:numPr>
          <w:ilvl w:val="0"/>
          <w:numId w:val="9"/>
        </w:numPr>
        <w:autoSpaceDE w:val="0"/>
        <w:autoSpaceDN w:val="0"/>
        <w:adjustRightInd w:val="0"/>
        <w:spacing w:line="360" w:lineRule="auto"/>
        <w:jc w:val="both"/>
        <w:rPr>
          <w:color w:val="000000"/>
        </w:rPr>
      </w:pPr>
      <w:r w:rsidRPr="00635E38">
        <w:rPr>
          <w:color w:val="000000"/>
        </w:rPr>
        <w:t>La mise à jour régulière et continue pour un échange des informations avec le Serveur Informatique de la plateforme après une éventuelle rectification de la validi</w:t>
      </w:r>
      <w:r w:rsidR="00F36941" w:rsidRPr="00635E38">
        <w:rPr>
          <w:color w:val="000000"/>
        </w:rPr>
        <w:t>té de chaque opération</w:t>
      </w:r>
      <w:r w:rsidRPr="00635E38">
        <w:rPr>
          <w:color w:val="000000"/>
        </w:rPr>
        <w:t xml:space="preserve"> établie. </w:t>
      </w:r>
    </w:p>
    <w:p w:rsidR="00910B64" w:rsidRPr="00635E38" w:rsidRDefault="00910B64" w:rsidP="00BB53A3">
      <w:pPr>
        <w:pStyle w:val="ListParagraph"/>
        <w:numPr>
          <w:ilvl w:val="0"/>
          <w:numId w:val="9"/>
        </w:numPr>
        <w:autoSpaceDE w:val="0"/>
        <w:autoSpaceDN w:val="0"/>
        <w:adjustRightInd w:val="0"/>
        <w:spacing w:line="360" w:lineRule="auto"/>
        <w:jc w:val="both"/>
        <w:rPr>
          <w:color w:val="000000"/>
        </w:rPr>
      </w:pPr>
      <w:r w:rsidRPr="00635E38">
        <w:rPr>
          <w:bCs/>
          <w:color w:val="000000"/>
        </w:rPr>
        <w:t>Sécurité d’accès</w:t>
      </w:r>
      <w:r w:rsidRPr="00635E38">
        <w:rPr>
          <w:b/>
          <w:bCs/>
          <w:color w:val="000000"/>
        </w:rPr>
        <w:t xml:space="preserve"> : </w:t>
      </w:r>
      <w:r w:rsidRPr="00635E38">
        <w:rPr>
          <w:color w:val="000000"/>
        </w:rPr>
        <w:t>Le système devra assurer la sécurité et la confidentialité des données et des traitements, tout en respectant les privilèges accordés à chaque utilisateur du système.</w:t>
      </w:r>
    </w:p>
    <w:p w:rsidR="00910B64" w:rsidRPr="00635E38" w:rsidRDefault="00910B64" w:rsidP="00BB53A3">
      <w:pPr>
        <w:pStyle w:val="ListParagraph"/>
        <w:numPr>
          <w:ilvl w:val="0"/>
          <w:numId w:val="9"/>
        </w:numPr>
        <w:autoSpaceDE w:val="0"/>
        <w:autoSpaceDN w:val="0"/>
        <w:adjustRightInd w:val="0"/>
        <w:spacing w:line="360" w:lineRule="auto"/>
        <w:jc w:val="both"/>
        <w:rPr>
          <w:color w:val="000000"/>
        </w:rPr>
      </w:pPr>
      <w:r w:rsidRPr="00635E38">
        <w:rPr>
          <w:bCs/>
          <w:color w:val="000000"/>
        </w:rPr>
        <w:t xml:space="preserve">Sécurité des données : </w:t>
      </w:r>
      <w:r w:rsidRPr="00635E38">
        <w:rPr>
          <w:color w:val="000000"/>
        </w:rPr>
        <w:t>Le transfert des données entre les acteurs et au sein du système informatique doit être sécurisé, et les données échangées ne doivent dans aucun cas être modifiables par un acteur qui n’aurait pas eu les droits d’effectuer de telles opérations. Par ailleurs, les acteurs qui ont le plus faible privilège d’accès n’a la possibilité d’accès qu’en consultation et émissions aux données relatives à leurs profils.</w:t>
      </w:r>
    </w:p>
    <w:p w:rsidR="00910B64" w:rsidRPr="00635E38" w:rsidRDefault="00910B64" w:rsidP="00D25D60">
      <w:pPr>
        <w:autoSpaceDE w:val="0"/>
        <w:autoSpaceDN w:val="0"/>
        <w:adjustRightInd w:val="0"/>
        <w:spacing w:line="360" w:lineRule="auto"/>
        <w:jc w:val="both"/>
        <w:rPr>
          <w:color w:val="000000"/>
        </w:rPr>
      </w:pPr>
    </w:p>
    <w:p w:rsidR="00910B64" w:rsidRPr="00635E38" w:rsidRDefault="00910B64" w:rsidP="00D25D60">
      <w:pPr>
        <w:autoSpaceDE w:val="0"/>
        <w:autoSpaceDN w:val="0"/>
        <w:adjustRightInd w:val="0"/>
        <w:spacing w:line="360" w:lineRule="auto"/>
        <w:jc w:val="both"/>
        <w:rPr>
          <w:color w:val="000000"/>
        </w:rPr>
      </w:pPr>
    </w:p>
    <w:p w:rsidR="00910B64" w:rsidRPr="001A39F3" w:rsidRDefault="00910B64" w:rsidP="00BB53A3">
      <w:pPr>
        <w:pStyle w:val="ListParagraph"/>
        <w:numPr>
          <w:ilvl w:val="0"/>
          <w:numId w:val="35"/>
        </w:numPr>
        <w:autoSpaceDE w:val="0"/>
        <w:autoSpaceDN w:val="0"/>
        <w:adjustRightInd w:val="0"/>
        <w:spacing w:line="360" w:lineRule="auto"/>
        <w:jc w:val="both"/>
        <w:rPr>
          <w:b/>
          <w:bCs/>
          <w:color w:val="000000"/>
          <w:sz w:val="32"/>
          <w:szCs w:val="32"/>
        </w:rPr>
      </w:pPr>
      <w:r w:rsidRPr="001A39F3">
        <w:rPr>
          <w:b/>
          <w:bCs/>
          <w:color w:val="000000"/>
          <w:sz w:val="32"/>
          <w:szCs w:val="32"/>
        </w:rPr>
        <w:t xml:space="preserve">Exigences non fonctionnelles </w:t>
      </w:r>
    </w:p>
    <w:p w:rsidR="00A3001B" w:rsidRPr="00A3001B" w:rsidRDefault="00A3001B" w:rsidP="00D25D60">
      <w:pPr>
        <w:autoSpaceDE w:val="0"/>
        <w:autoSpaceDN w:val="0"/>
        <w:adjustRightInd w:val="0"/>
        <w:spacing w:line="360" w:lineRule="auto"/>
        <w:jc w:val="both"/>
        <w:rPr>
          <w:color w:val="000000"/>
        </w:rPr>
      </w:pPr>
    </w:p>
    <w:p w:rsidR="00910B64" w:rsidRPr="00A94E50" w:rsidRDefault="00910B64" w:rsidP="00D25D60">
      <w:pPr>
        <w:autoSpaceDE w:val="0"/>
        <w:autoSpaceDN w:val="0"/>
        <w:adjustRightInd w:val="0"/>
        <w:spacing w:line="360" w:lineRule="auto"/>
        <w:jc w:val="both"/>
        <w:rPr>
          <w:color w:val="000000"/>
        </w:rPr>
      </w:pPr>
      <w:r w:rsidRPr="00A94E50">
        <w:rPr>
          <w:color w:val="000000"/>
        </w:rPr>
        <w:t xml:space="preserve">Dans ce cadre nous nous intéressons à l’interface et l’ergonomie de l’application. </w:t>
      </w:r>
    </w:p>
    <w:p w:rsidR="00910B64" w:rsidRPr="00A94E50" w:rsidRDefault="00910B64" w:rsidP="00D25D60">
      <w:pPr>
        <w:autoSpaceDE w:val="0"/>
        <w:autoSpaceDN w:val="0"/>
        <w:adjustRightInd w:val="0"/>
        <w:spacing w:line="360" w:lineRule="auto"/>
        <w:jc w:val="both"/>
        <w:rPr>
          <w:color w:val="000000"/>
        </w:rPr>
      </w:pPr>
      <w:r w:rsidRPr="00A94E50">
        <w:rPr>
          <w:color w:val="000000"/>
        </w:rPr>
        <w:t xml:space="preserve">En fait, il faut assurer : </w:t>
      </w:r>
    </w:p>
    <w:p w:rsidR="00910B64" w:rsidRPr="00A94E50" w:rsidRDefault="00910B64" w:rsidP="00BB53A3">
      <w:pPr>
        <w:pStyle w:val="ListParagraph"/>
        <w:numPr>
          <w:ilvl w:val="0"/>
          <w:numId w:val="10"/>
        </w:numPr>
        <w:autoSpaceDE w:val="0"/>
        <w:autoSpaceDN w:val="0"/>
        <w:adjustRightInd w:val="0"/>
        <w:spacing w:after="85" w:line="360" w:lineRule="auto"/>
        <w:jc w:val="both"/>
        <w:rPr>
          <w:color w:val="000000"/>
        </w:rPr>
      </w:pPr>
      <w:r w:rsidRPr="00A94E50">
        <w:rPr>
          <w:color w:val="000000"/>
        </w:rPr>
        <w:t>La convivi</w:t>
      </w:r>
      <w:r w:rsidR="00533D62" w:rsidRPr="00A94E50">
        <w:rPr>
          <w:color w:val="000000"/>
        </w:rPr>
        <w:t>alité de l’interface graphique et son ergonomie.</w:t>
      </w:r>
    </w:p>
    <w:p w:rsidR="00910B64" w:rsidRPr="00A94E50" w:rsidRDefault="00533D62" w:rsidP="00D25D60">
      <w:pPr>
        <w:pStyle w:val="ListParagraph"/>
        <w:numPr>
          <w:ilvl w:val="0"/>
          <w:numId w:val="3"/>
        </w:numPr>
        <w:autoSpaceDE w:val="0"/>
        <w:autoSpaceDN w:val="0"/>
        <w:adjustRightInd w:val="0"/>
        <w:spacing w:after="85" w:line="360" w:lineRule="auto"/>
        <w:jc w:val="both"/>
        <w:rPr>
          <w:color w:val="000000"/>
        </w:rPr>
      </w:pPr>
      <w:r w:rsidRPr="00A94E50">
        <w:rPr>
          <w:color w:val="000000"/>
        </w:rPr>
        <w:t>La possibilité de revenir</w:t>
      </w:r>
      <w:r w:rsidR="00910B64" w:rsidRPr="00A94E50">
        <w:rPr>
          <w:color w:val="000000"/>
        </w:rPr>
        <w:t xml:space="preserve"> au menu principal de l’application à partir de n’importe quelle fenêtre de celle-ci. </w:t>
      </w:r>
    </w:p>
    <w:p w:rsidR="00910B64" w:rsidRPr="00A94E50" w:rsidRDefault="00910B64" w:rsidP="00D25D60">
      <w:pPr>
        <w:pStyle w:val="ListParagraph"/>
        <w:numPr>
          <w:ilvl w:val="0"/>
          <w:numId w:val="3"/>
        </w:numPr>
        <w:autoSpaceDE w:val="0"/>
        <w:autoSpaceDN w:val="0"/>
        <w:adjustRightInd w:val="0"/>
        <w:spacing w:line="360" w:lineRule="auto"/>
        <w:jc w:val="both"/>
        <w:rPr>
          <w:color w:val="000000"/>
        </w:rPr>
      </w:pPr>
      <w:r w:rsidRPr="00A94E50">
        <w:rPr>
          <w:color w:val="000000"/>
        </w:rPr>
        <w:t>Les composants graphiques et les boutons devront être munis d’</w:t>
      </w:r>
      <w:r w:rsidR="00533D62" w:rsidRPr="00A94E50">
        <w:rPr>
          <w:color w:val="000000"/>
        </w:rPr>
        <w:t xml:space="preserve">icônes qui indiquent </w:t>
      </w:r>
      <w:r w:rsidRPr="00A94E50">
        <w:rPr>
          <w:color w:val="000000"/>
        </w:rPr>
        <w:t xml:space="preserve">la fonction afin qu’elle soit facilement identifiée. </w:t>
      </w:r>
    </w:p>
    <w:p w:rsidR="00910B64" w:rsidRPr="00A94E50" w:rsidRDefault="00910B64" w:rsidP="00D25D60">
      <w:pPr>
        <w:pStyle w:val="ListParagraph"/>
        <w:numPr>
          <w:ilvl w:val="0"/>
          <w:numId w:val="3"/>
        </w:numPr>
        <w:autoSpaceDE w:val="0"/>
        <w:autoSpaceDN w:val="0"/>
        <w:adjustRightInd w:val="0"/>
        <w:spacing w:line="360" w:lineRule="auto"/>
        <w:jc w:val="both"/>
        <w:rPr>
          <w:color w:val="000000"/>
        </w:rPr>
      </w:pPr>
      <w:r w:rsidRPr="00A94E50">
        <w:rPr>
          <w:color w:val="000000"/>
        </w:rPr>
        <w:t xml:space="preserve">La rapidité de traitement : En effet, vu le nombre important des sessions des acteurs, il est impérativement nécessaire que la durée de chargement de l’interface soit dans les délais les plus courts. </w:t>
      </w:r>
    </w:p>
    <w:p w:rsidR="002D22D1" w:rsidRDefault="002D22D1" w:rsidP="00D25D60">
      <w:pPr>
        <w:autoSpaceDE w:val="0"/>
        <w:autoSpaceDN w:val="0"/>
        <w:adjustRightInd w:val="0"/>
        <w:spacing w:line="360" w:lineRule="auto"/>
        <w:jc w:val="both"/>
        <w:rPr>
          <w:b/>
          <w:bCs/>
          <w:color w:val="000000"/>
        </w:rPr>
      </w:pPr>
    </w:p>
    <w:p w:rsidR="00910B64" w:rsidRPr="004875CD" w:rsidRDefault="00910B64" w:rsidP="00BB53A3">
      <w:pPr>
        <w:pStyle w:val="ListParagraph"/>
        <w:numPr>
          <w:ilvl w:val="0"/>
          <w:numId w:val="35"/>
        </w:numPr>
        <w:autoSpaceDE w:val="0"/>
        <w:autoSpaceDN w:val="0"/>
        <w:adjustRightInd w:val="0"/>
        <w:spacing w:line="360" w:lineRule="auto"/>
        <w:jc w:val="both"/>
        <w:rPr>
          <w:b/>
          <w:color w:val="000000"/>
          <w:sz w:val="32"/>
          <w:szCs w:val="32"/>
        </w:rPr>
      </w:pPr>
      <w:r w:rsidRPr="004875CD">
        <w:rPr>
          <w:b/>
          <w:bCs/>
          <w:color w:val="000000"/>
          <w:sz w:val="32"/>
          <w:szCs w:val="32"/>
        </w:rPr>
        <w:t>Identification des acte</w:t>
      </w:r>
      <w:r w:rsidR="004F0231">
        <w:rPr>
          <w:b/>
          <w:bCs/>
          <w:color w:val="000000"/>
          <w:sz w:val="32"/>
          <w:szCs w:val="32"/>
        </w:rPr>
        <w:t xml:space="preserve">urs et des cas d’utilisations </w:t>
      </w:r>
    </w:p>
    <w:p w:rsidR="00CC26C1" w:rsidRDefault="00CC26C1" w:rsidP="00D25D60">
      <w:pPr>
        <w:autoSpaceDE w:val="0"/>
        <w:autoSpaceDN w:val="0"/>
        <w:adjustRightInd w:val="0"/>
        <w:spacing w:line="360" w:lineRule="auto"/>
        <w:jc w:val="both"/>
        <w:rPr>
          <w:b/>
          <w:bCs/>
          <w:color w:val="000000"/>
          <w:sz w:val="28"/>
          <w:szCs w:val="28"/>
        </w:rPr>
      </w:pPr>
    </w:p>
    <w:p w:rsidR="00910B64" w:rsidRPr="00D25D60" w:rsidRDefault="004875CD" w:rsidP="002D22D1">
      <w:pPr>
        <w:autoSpaceDE w:val="0"/>
        <w:autoSpaceDN w:val="0"/>
        <w:adjustRightInd w:val="0"/>
        <w:spacing w:line="360" w:lineRule="auto"/>
        <w:jc w:val="both"/>
        <w:rPr>
          <w:color w:val="000000"/>
          <w:sz w:val="28"/>
          <w:szCs w:val="28"/>
        </w:rPr>
      </w:pPr>
      <w:r>
        <w:rPr>
          <w:b/>
          <w:bCs/>
          <w:color w:val="000000"/>
          <w:sz w:val="28"/>
          <w:szCs w:val="28"/>
        </w:rPr>
        <w:t>V</w:t>
      </w:r>
      <w:r w:rsidR="002D22D1">
        <w:rPr>
          <w:b/>
          <w:bCs/>
          <w:color w:val="000000"/>
          <w:sz w:val="28"/>
          <w:szCs w:val="28"/>
        </w:rPr>
        <w:t>.</w:t>
      </w:r>
      <w:r w:rsidR="00533D62">
        <w:rPr>
          <w:b/>
          <w:bCs/>
          <w:color w:val="000000"/>
          <w:sz w:val="28"/>
          <w:szCs w:val="28"/>
        </w:rPr>
        <w:t>1</w:t>
      </w:r>
      <w:r>
        <w:rPr>
          <w:b/>
          <w:bCs/>
          <w:color w:val="000000"/>
          <w:sz w:val="28"/>
          <w:szCs w:val="28"/>
        </w:rPr>
        <w:t>.</w:t>
      </w:r>
      <w:r>
        <w:rPr>
          <w:b/>
          <w:bCs/>
          <w:color w:val="000000"/>
          <w:sz w:val="28"/>
          <w:szCs w:val="28"/>
        </w:rPr>
        <w:tab/>
      </w:r>
      <w:r w:rsidR="004F0231">
        <w:rPr>
          <w:b/>
          <w:bCs/>
          <w:color w:val="000000"/>
          <w:sz w:val="28"/>
          <w:szCs w:val="28"/>
        </w:rPr>
        <w:t xml:space="preserve">Les acteurs </w:t>
      </w:r>
    </w:p>
    <w:p w:rsidR="00CC26C1" w:rsidRDefault="00CC26C1" w:rsidP="00D25D60">
      <w:pPr>
        <w:autoSpaceDE w:val="0"/>
        <w:autoSpaceDN w:val="0"/>
        <w:adjustRightInd w:val="0"/>
        <w:spacing w:line="360" w:lineRule="auto"/>
        <w:jc w:val="both"/>
        <w:rPr>
          <w:color w:val="000000"/>
          <w:sz w:val="25"/>
          <w:szCs w:val="25"/>
        </w:rPr>
      </w:pPr>
    </w:p>
    <w:p w:rsidR="00910B64" w:rsidRPr="00D25D60" w:rsidRDefault="003004AE" w:rsidP="004875CD">
      <w:pPr>
        <w:autoSpaceDE w:val="0"/>
        <w:autoSpaceDN w:val="0"/>
        <w:adjustRightInd w:val="0"/>
        <w:spacing w:line="360" w:lineRule="auto"/>
        <w:ind w:firstLine="360"/>
        <w:jc w:val="both"/>
        <w:rPr>
          <w:color w:val="000000"/>
          <w:sz w:val="25"/>
          <w:szCs w:val="25"/>
        </w:rPr>
      </w:pPr>
      <w:r>
        <w:rPr>
          <w:color w:val="000000"/>
          <w:sz w:val="25"/>
          <w:szCs w:val="25"/>
        </w:rPr>
        <w:t>Nous pourrons</w:t>
      </w:r>
      <w:r w:rsidR="00910B64" w:rsidRPr="00D25D60">
        <w:rPr>
          <w:color w:val="000000"/>
          <w:sz w:val="25"/>
          <w:szCs w:val="25"/>
        </w:rPr>
        <w:t xml:space="preserve"> discerner parmi les acteurs deux typ</w:t>
      </w:r>
      <w:r w:rsidR="00B2158F">
        <w:rPr>
          <w:color w:val="000000"/>
          <w:sz w:val="25"/>
          <w:szCs w:val="25"/>
        </w:rPr>
        <w:t xml:space="preserve">es : </w:t>
      </w:r>
      <w:r w:rsidR="00910B64" w:rsidRPr="00D25D60">
        <w:rPr>
          <w:color w:val="000000"/>
          <w:sz w:val="25"/>
          <w:szCs w:val="25"/>
        </w:rPr>
        <w:t xml:space="preserve"> </w:t>
      </w:r>
    </w:p>
    <w:p w:rsidR="00910B64" w:rsidRPr="00BF48C0" w:rsidRDefault="00910B64" w:rsidP="00BB53A3">
      <w:pPr>
        <w:pStyle w:val="ListParagraph"/>
        <w:numPr>
          <w:ilvl w:val="0"/>
          <w:numId w:val="15"/>
        </w:numPr>
        <w:autoSpaceDE w:val="0"/>
        <w:autoSpaceDN w:val="0"/>
        <w:adjustRightInd w:val="0"/>
        <w:spacing w:after="90" w:line="360" w:lineRule="auto"/>
        <w:jc w:val="both"/>
        <w:rPr>
          <w:color w:val="000000"/>
          <w:sz w:val="25"/>
          <w:szCs w:val="25"/>
        </w:rPr>
      </w:pPr>
      <w:r w:rsidRPr="00BF48C0">
        <w:rPr>
          <w:color w:val="000000"/>
          <w:sz w:val="25"/>
          <w:szCs w:val="25"/>
        </w:rPr>
        <w:t>Les</w:t>
      </w:r>
      <w:r w:rsidR="003004AE" w:rsidRPr="00BF48C0">
        <w:rPr>
          <w:color w:val="000000"/>
          <w:sz w:val="25"/>
          <w:szCs w:val="25"/>
        </w:rPr>
        <w:t xml:space="preserve"> utilisateurs identifiés comme a</w:t>
      </w:r>
      <w:r w:rsidRPr="00BF48C0">
        <w:rPr>
          <w:color w:val="000000"/>
          <w:sz w:val="25"/>
          <w:szCs w:val="25"/>
        </w:rPr>
        <w:t xml:space="preserve">dministrateurs. </w:t>
      </w:r>
    </w:p>
    <w:p w:rsidR="00910B64" w:rsidRPr="00BF48C0" w:rsidRDefault="00910B64" w:rsidP="00BB53A3">
      <w:pPr>
        <w:pStyle w:val="ListParagraph"/>
        <w:numPr>
          <w:ilvl w:val="0"/>
          <w:numId w:val="15"/>
        </w:numPr>
        <w:autoSpaceDE w:val="0"/>
        <w:autoSpaceDN w:val="0"/>
        <w:adjustRightInd w:val="0"/>
        <w:spacing w:line="360" w:lineRule="auto"/>
        <w:jc w:val="both"/>
        <w:rPr>
          <w:color w:val="000000"/>
          <w:sz w:val="25"/>
          <w:szCs w:val="25"/>
        </w:rPr>
      </w:pPr>
      <w:r w:rsidRPr="00BF48C0">
        <w:rPr>
          <w:color w:val="000000"/>
          <w:sz w:val="25"/>
          <w:szCs w:val="25"/>
        </w:rPr>
        <w:t>Les</w:t>
      </w:r>
      <w:r w:rsidR="003004AE" w:rsidRPr="00BF48C0">
        <w:rPr>
          <w:color w:val="000000"/>
          <w:sz w:val="25"/>
          <w:szCs w:val="25"/>
        </w:rPr>
        <w:t xml:space="preserve"> utilisateurs identifiés comme c</w:t>
      </w:r>
      <w:r w:rsidRPr="00BF48C0">
        <w:rPr>
          <w:color w:val="000000"/>
          <w:sz w:val="25"/>
          <w:szCs w:val="25"/>
        </w:rPr>
        <w:t>lients (</w:t>
      </w:r>
      <w:r w:rsidR="003004AE" w:rsidRPr="00BF48C0">
        <w:rPr>
          <w:color w:val="000000"/>
          <w:sz w:val="25"/>
          <w:szCs w:val="25"/>
        </w:rPr>
        <w:t>soit soumissionnaire ou c</w:t>
      </w:r>
      <w:r w:rsidRPr="00BF48C0">
        <w:rPr>
          <w:color w:val="000000"/>
          <w:sz w:val="25"/>
          <w:szCs w:val="25"/>
        </w:rPr>
        <w:t xml:space="preserve">ommanditaire). </w:t>
      </w:r>
    </w:p>
    <w:p w:rsidR="00910B64" w:rsidRPr="00D25D60" w:rsidRDefault="00910B64" w:rsidP="00D25D60">
      <w:pPr>
        <w:autoSpaceDE w:val="0"/>
        <w:autoSpaceDN w:val="0"/>
        <w:adjustRightInd w:val="0"/>
        <w:spacing w:line="360" w:lineRule="auto"/>
        <w:jc w:val="both"/>
        <w:rPr>
          <w:color w:val="000000"/>
          <w:sz w:val="25"/>
          <w:szCs w:val="25"/>
        </w:rPr>
      </w:pPr>
    </w:p>
    <w:p w:rsidR="00910B64" w:rsidRDefault="00910B64" w:rsidP="00BF48C0">
      <w:pPr>
        <w:autoSpaceDE w:val="0"/>
        <w:autoSpaceDN w:val="0"/>
        <w:adjustRightInd w:val="0"/>
        <w:spacing w:line="360" w:lineRule="auto"/>
        <w:ind w:firstLine="360"/>
        <w:jc w:val="both"/>
        <w:rPr>
          <w:color w:val="000000"/>
          <w:sz w:val="25"/>
          <w:szCs w:val="25"/>
        </w:rPr>
      </w:pPr>
      <w:r w:rsidRPr="00D25D60">
        <w:rPr>
          <w:color w:val="000000"/>
          <w:sz w:val="25"/>
          <w:szCs w:val="25"/>
        </w:rPr>
        <w:t xml:space="preserve">Les utilisateurs </w:t>
      </w:r>
      <w:r w:rsidR="009915F0" w:rsidRPr="00D25D60">
        <w:rPr>
          <w:color w:val="000000"/>
          <w:sz w:val="25"/>
          <w:szCs w:val="25"/>
        </w:rPr>
        <w:t>classés</w:t>
      </w:r>
      <w:r w:rsidRPr="00D25D60">
        <w:rPr>
          <w:color w:val="000000"/>
          <w:sz w:val="25"/>
          <w:szCs w:val="25"/>
        </w:rPr>
        <w:t xml:space="preserve"> en tant qu’Administrateur et présentant un statut d’inf</w:t>
      </w:r>
      <w:r w:rsidR="009915F0">
        <w:rPr>
          <w:color w:val="000000"/>
          <w:sz w:val="25"/>
          <w:szCs w:val="25"/>
        </w:rPr>
        <w:t>ormaticien</w:t>
      </w:r>
      <w:r w:rsidR="00F36941">
        <w:rPr>
          <w:color w:val="000000"/>
          <w:sz w:val="25"/>
          <w:szCs w:val="25"/>
        </w:rPr>
        <w:t xml:space="preserve"> au sein de la PRO-ID</w:t>
      </w:r>
      <w:r w:rsidRPr="00D25D60">
        <w:rPr>
          <w:color w:val="000000"/>
          <w:sz w:val="25"/>
          <w:szCs w:val="25"/>
        </w:rPr>
        <w:t xml:space="preserve">, sont responsables de la structure </w:t>
      </w:r>
      <w:r w:rsidR="009915F0">
        <w:rPr>
          <w:color w:val="000000"/>
          <w:sz w:val="25"/>
          <w:szCs w:val="25"/>
        </w:rPr>
        <w:t>de gestion de l’application,</w:t>
      </w:r>
      <w:r w:rsidRPr="00D25D60">
        <w:rPr>
          <w:color w:val="000000"/>
          <w:sz w:val="25"/>
          <w:szCs w:val="25"/>
        </w:rPr>
        <w:t xml:space="preserve"> le suivi, la mise à jour des données, la gestion de droit d’accès et la gestion des utilisateurs. </w:t>
      </w:r>
    </w:p>
    <w:p w:rsidR="00B2158F" w:rsidRPr="00D25D60" w:rsidRDefault="00B2158F" w:rsidP="00D25D60">
      <w:pPr>
        <w:autoSpaceDE w:val="0"/>
        <w:autoSpaceDN w:val="0"/>
        <w:adjustRightInd w:val="0"/>
        <w:spacing w:line="360" w:lineRule="auto"/>
        <w:jc w:val="both"/>
        <w:rPr>
          <w:color w:val="000000"/>
          <w:sz w:val="25"/>
          <w:szCs w:val="25"/>
        </w:rPr>
      </w:pPr>
    </w:p>
    <w:p w:rsidR="00910B64" w:rsidRDefault="00910B64" w:rsidP="00BF48C0">
      <w:pPr>
        <w:autoSpaceDE w:val="0"/>
        <w:autoSpaceDN w:val="0"/>
        <w:adjustRightInd w:val="0"/>
        <w:spacing w:line="360" w:lineRule="auto"/>
        <w:ind w:firstLine="360"/>
        <w:jc w:val="both"/>
        <w:rPr>
          <w:color w:val="000000"/>
          <w:sz w:val="25"/>
          <w:szCs w:val="25"/>
        </w:rPr>
      </w:pPr>
      <w:r w:rsidRPr="00D25D60">
        <w:rPr>
          <w:color w:val="000000"/>
          <w:sz w:val="25"/>
          <w:szCs w:val="25"/>
        </w:rPr>
        <w:t xml:space="preserve">Les agents répertoriés en tant que Client et présentant un statut administratif (entreprise \ organisme public \ </w:t>
      </w:r>
      <w:r w:rsidR="009915F0">
        <w:rPr>
          <w:color w:val="000000"/>
          <w:sz w:val="25"/>
          <w:szCs w:val="25"/>
        </w:rPr>
        <w:t>personne physique) au sein d’</w:t>
      </w:r>
      <w:r w:rsidRPr="00D25D60">
        <w:rPr>
          <w:color w:val="000000"/>
          <w:sz w:val="25"/>
          <w:szCs w:val="25"/>
        </w:rPr>
        <w:t>PRO</w:t>
      </w:r>
      <w:r w:rsidR="009915F0">
        <w:rPr>
          <w:color w:val="000000"/>
          <w:sz w:val="25"/>
          <w:szCs w:val="25"/>
        </w:rPr>
        <w:t>-ID</w:t>
      </w:r>
      <w:r w:rsidRPr="00D25D60">
        <w:rPr>
          <w:color w:val="000000"/>
          <w:sz w:val="25"/>
          <w:szCs w:val="25"/>
        </w:rPr>
        <w:t xml:space="preserve"> sont invités à gérer leurs AO de façon informatisée, et bénéficient d’un espace de stockage personnel d’une diversité de données. </w:t>
      </w:r>
    </w:p>
    <w:p w:rsidR="009915F0" w:rsidRDefault="009915F0" w:rsidP="00D25D60">
      <w:pPr>
        <w:autoSpaceDE w:val="0"/>
        <w:autoSpaceDN w:val="0"/>
        <w:adjustRightInd w:val="0"/>
        <w:spacing w:line="360" w:lineRule="auto"/>
        <w:jc w:val="both"/>
        <w:rPr>
          <w:color w:val="000000"/>
          <w:sz w:val="25"/>
          <w:szCs w:val="25"/>
        </w:rPr>
      </w:pPr>
    </w:p>
    <w:p w:rsidR="009915F0" w:rsidRDefault="004F0231" w:rsidP="00D25D60">
      <w:pPr>
        <w:autoSpaceDE w:val="0"/>
        <w:autoSpaceDN w:val="0"/>
        <w:adjustRightInd w:val="0"/>
        <w:spacing w:line="360" w:lineRule="auto"/>
        <w:jc w:val="both"/>
        <w:rPr>
          <w:b/>
          <w:color w:val="000000"/>
          <w:sz w:val="28"/>
          <w:szCs w:val="28"/>
        </w:rPr>
      </w:pPr>
      <w:r>
        <w:rPr>
          <w:b/>
          <w:color w:val="000000"/>
          <w:sz w:val="28"/>
          <w:szCs w:val="28"/>
        </w:rPr>
        <w:t>V.2</w:t>
      </w:r>
      <w:r>
        <w:rPr>
          <w:b/>
          <w:color w:val="000000"/>
          <w:sz w:val="28"/>
          <w:szCs w:val="28"/>
        </w:rPr>
        <w:tab/>
      </w:r>
      <w:r w:rsidR="004875CD" w:rsidRPr="003D603C">
        <w:rPr>
          <w:b/>
          <w:color w:val="000000"/>
          <w:sz w:val="28"/>
          <w:szCs w:val="28"/>
        </w:rPr>
        <w:t>Les</w:t>
      </w:r>
      <w:r w:rsidR="009915F0" w:rsidRPr="003D603C">
        <w:rPr>
          <w:b/>
          <w:color w:val="000000"/>
          <w:sz w:val="28"/>
          <w:szCs w:val="28"/>
        </w:rPr>
        <w:t xml:space="preserve"> fonctionnalité</w:t>
      </w:r>
      <w:r w:rsidR="00897627" w:rsidRPr="003D603C">
        <w:rPr>
          <w:b/>
          <w:color w:val="000000"/>
          <w:sz w:val="28"/>
          <w:szCs w:val="28"/>
        </w:rPr>
        <w:t>s</w:t>
      </w:r>
    </w:p>
    <w:p w:rsidR="00C61ADB" w:rsidRPr="003D603C" w:rsidRDefault="00C61ADB" w:rsidP="00D25D60">
      <w:pPr>
        <w:autoSpaceDE w:val="0"/>
        <w:autoSpaceDN w:val="0"/>
        <w:adjustRightInd w:val="0"/>
        <w:spacing w:line="360" w:lineRule="auto"/>
        <w:jc w:val="both"/>
        <w:rPr>
          <w:b/>
          <w:color w:val="000000"/>
          <w:sz w:val="28"/>
          <w:szCs w:val="28"/>
        </w:rPr>
      </w:pPr>
    </w:p>
    <w:p w:rsidR="00910B64" w:rsidRDefault="009915F0" w:rsidP="00C61ADB">
      <w:pPr>
        <w:autoSpaceDE w:val="0"/>
        <w:autoSpaceDN w:val="0"/>
        <w:adjustRightInd w:val="0"/>
        <w:spacing w:line="360" w:lineRule="auto"/>
        <w:ind w:firstLine="360"/>
        <w:jc w:val="both"/>
        <w:rPr>
          <w:color w:val="000000"/>
          <w:sz w:val="25"/>
          <w:szCs w:val="25"/>
        </w:rPr>
      </w:pPr>
      <w:r w:rsidRPr="00D25D60">
        <w:rPr>
          <w:color w:val="000000"/>
          <w:sz w:val="25"/>
          <w:szCs w:val="25"/>
        </w:rPr>
        <w:t>Les fonctionnalités attendues par le système et saisissant un besoin fonctionnel sont décrit</w:t>
      </w:r>
      <w:r w:rsidR="002F087D">
        <w:rPr>
          <w:color w:val="000000"/>
          <w:sz w:val="25"/>
          <w:szCs w:val="25"/>
        </w:rPr>
        <w:t>e</w:t>
      </w:r>
      <w:r w:rsidRPr="00D25D60">
        <w:rPr>
          <w:color w:val="000000"/>
          <w:sz w:val="25"/>
          <w:szCs w:val="25"/>
        </w:rPr>
        <w:t>s à l</w:t>
      </w:r>
      <w:r w:rsidR="001973D6">
        <w:rPr>
          <w:color w:val="000000"/>
          <w:sz w:val="25"/>
          <w:szCs w:val="25"/>
        </w:rPr>
        <w:t>eurs utilisateurs comme suit, concerna</w:t>
      </w:r>
      <w:r w:rsidR="006D5678">
        <w:rPr>
          <w:color w:val="000000"/>
          <w:sz w:val="25"/>
          <w:szCs w:val="25"/>
        </w:rPr>
        <w:t>nt</w:t>
      </w:r>
      <w:r w:rsidR="00910B64" w:rsidRPr="00D25D60">
        <w:rPr>
          <w:color w:val="000000"/>
          <w:sz w:val="25"/>
          <w:szCs w:val="25"/>
        </w:rPr>
        <w:t xml:space="preserve"> les clients, ils auront à: </w:t>
      </w:r>
    </w:p>
    <w:p w:rsidR="0040451F" w:rsidRPr="00D25D60" w:rsidRDefault="0040451F" w:rsidP="00D25D60">
      <w:pPr>
        <w:autoSpaceDE w:val="0"/>
        <w:autoSpaceDN w:val="0"/>
        <w:adjustRightInd w:val="0"/>
        <w:spacing w:line="360" w:lineRule="auto"/>
        <w:jc w:val="both"/>
        <w:rPr>
          <w:color w:val="000000"/>
          <w:sz w:val="25"/>
          <w:szCs w:val="25"/>
        </w:rPr>
      </w:pPr>
    </w:p>
    <w:p w:rsidR="00910B64" w:rsidRPr="00D25D60" w:rsidRDefault="00910B64" w:rsidP="00D25D60">
      <w:pPr>
        <w:pStyle w:val="ListParagraph"/>
        <w:numPr>
          <w:ilvl w:val="0"/>
          <w:numId w:val="4"/>
        </w:numPr>
        <w:autoSpaceDE w:val="0"/>
        <w:autoSpaceDN w:val="0"/>
        <w:adjustRightInd w:val="0"/>
        <w:spacing w:line="360" w:lineRule="auto"/>
        <w:jc w:val="both"/>
        <w:rPr>
          <w:color w:val="000000"/>
          <w:sz w:val="25"/>
          <w:szCs w:val="25"/>
        </w:rPr>
      </w:pPr>
      <w:r w:rsidRPr="00D25D60">
        <w:rPr>
          <w:b/>
          <w:color w:val="000000"/>
          <w:sz w:val="25"/>
          <w:szCs w:val="25"/>
        </w:rPr>
        <w:t>S’inscrire </w:t>
      </w:r>
      <w:r w:rsidRPr="00D25D60">
        <w:rPr>
          <w:color w:val="000000"/>
          <w:sz w:val="25"/>
          <w:szCs w:val="25"/>
        </w:rPr>
        <w:t>: chaque utilisateur devra s’inscrire au préalable en fournissant ses caractéristiques professionnelles et en payant son abonnement s’il s’agit d’un compte client (commanditaire/soumissionnaire).</w:t>
      </w:r>
    </w:p>
    <w:p w:rsidR="00910B64" w:rsidRPr="00D25D60" w:rsidRDefault="00910B64" w:rsidP="00D25D60">
      <w:pPr>
        <w:pStyle w:val="ListParagraph"/>
        <w:numPr>
          <w:ilvl w:val="0"/>
          <w:numId w:val="4"/>
        </w:numPr>
        <w:autoSpaceDE w:val="0"/>
        <w:autoSpaceDN w:val="0"/>
        <w:adjustRightInd w:val="0"/>
        <w:spacing w:line="360" w:lineRule="auto"/>
        <w:jc w:val="both"/>
        <w:rPr>
          <w:color w:val="000000"/>
          <w:sz w:val="25"/>
          <w:szCs w:val="25"/>
        </w:rPr>
      </w:pPr>
      <w:r w:rsidRPr="00D25D60">
        <w:rPr>
          <w:b/>
          <w:bCs/>
          <w:color w:val="000000"/>
          <w:sz w:val="25"/>
          <w:szCs w:val="25"/>
        </w:rPr>
        <w:t xml:space="preserve">S’identifier </w:t>
      </w:r>
      <w:r w:rsidRPr="00D25D60">
        <w:rPr>
          <w:color w:val="000000"/>
          <w:sz w:val="25"/>
          <w:szCs w:val="25"/>
        </w:rPr>
        <w:t xml:space="preserve">: chaque client accédant à l’application doit être impérativement identifié, et cela s’effectue à travers le nom de l’utilisateur (login) et le mot de passe ce qui permettra d’avoir en quelque sorte un système sécurisé contre les intrusions d’autrui et d’avoir un cadre de sérénité vis-à-vis de l’application. </w:t>
      </w:r>
    </w:p>
    <w:p w:rsidR="00910B64" w:rsidRPr="00D25D60" w:rsidRDefault="00CB439B" w:rsidP="00D25D60">
      <w:pPr>
        <w:pStyle w:val="ListParagraph"/>
        <w:numPr>
          <w:ilvl w:val="0"/>
          <w:numId w:val="4"/>
        </w:numPr>
        <w:autoSpaceDE w:val="0"/>
        <w:autoSpaceDN w:val="0"/>
        <w:adjustRightInd w:val="0"/>
        <w:spacing w:after="90" w:line="360" w:lineRule="auto"/>
        <w:jc w:val="both"/>
        <w:rPr>
          <w:color w:val="000000"/>
          <w:sz w:val="25"/>
          <w:szCs w:val="25"/>
        </w:rPr>
      </w:pPr>
      <w:r>
        <w:rPr>
          <w:b/>
          <w:bCs/>
          <w:color w:val="000000"/>
          <w:sz w:val="25"/>
          <w:szCs w:val="25"/>
        </w:rPr>
        <w:t xml:space="preserve">Gérer </w:t>
      </w:r>
      <w:r w:rsidR="00910B64" w:rsidRPr="00D25D60">
        <w:rPr>
          <w:b/>
          <w:bCs/>
          <w:color w:val="000000"/>
          <w:sz w:val="25"/>
          <w:szCs w:val="25"/>
        </w:rPr>
        <w:t xml:space="preserve">AO : </w:t>
      </w:r>
      <w:r w:rsidR="00910B64" w:rsidRPr="00D25D60">
        <w:rPr>
          <w:color w:val="000000"/>
          <w:sz w:val="25"/>
          <w:szCs w:val="25"/>
        </w:rPr>
        <w:t xml:space="preserve">chaque client (commanditaire) ayant l’opportunité de gérer son AO que ce soit en préparant, en envoyant, en retirant ou en modifiant des AO. </w:t>
      </w:r>
    </w:p>
    <w:p w:rsidR="00910B64" w:rsidRPr="00D25D60" w:rsidRDefault="001E0756" w:rsidP="00D25D60">
      <w:pPr>
        <w:pStyle w:val="ListParagraph"/>
        <w:numPr>
          <w:ilvl w:val="0"/>
          <w:numId w:val="4"/>
        </w:numPr>
        <w:autoSpaceDE w:val="0"/>
        <w:autoSpaceDN w:val="0"/>
        <w:adjustRightInd w:val="0"/>
        <w:spacing w:after="90" w:line="360" w:lineRule="auto"/>
        <w:jc w:val="both"/>
        <w:rPr>
          <w:color w:val="000000"/>
          <w:sz w:val="25"/>
          <w:szCs w:val="25"/>
        </w:rPr>
      </w:pPr>
      <w:r>
        <w:rPr>
          <w:b/>
          <w:bCs/>
          <w:color w:val="000000"/>
          <w:sz w:val="25"/>
          <w:szCs w:val="25"/>
        </w:rPr>
        <w:t>Gérer</w:t>
      </w:r>
      <w:r w:rsidR="00910B64" w:rsidRPr="00D25D60">
        <w:rPr>
          <w:b/>
          <w:bCs/>
          <w:color w:val="000000"/>
          <w:sz w:val="25"/>
          <w:szCs w:val="25"/>
        </w:rPr>
        <w:t xml:space="preserve"> Compte : </w:t>
      </w:r>
      <w:r w:rsidR="00910B64" w:rsidRPr="00D25D60">
        <w:rPr>
          <w:color w:val="000000"/>
          <w:sz w:val="25"/>
          <w:szCs w:val="25"/>
        </w:rPr>
        <w:t xml:space="preserve">Permet aux clients ayant accès à l’application de modifier des informations, de payer éventuellement l’abonnement, d’altérer les données stockées au niveau de la session </w:t>
      </w:r>
    </w:p>
    <w:p w:rsidR="00910B64" w:rsidRPr="00D25D60" w:rsidRDefault="001E0756" w:rsidP="00D25D60">
      <w:pPr>
        <w:pStyle w:val="ListParagraph"/>
        <w:numPr>
          <w:ilvl w:val="0"/>
          <w:numId w:val="4"/>
        </w:numPr>
        <w:autoSpaceDE w:val="0"/>
        <w:autoSpaceDN w:val="0"/>
        <w:adjustRightInd w:val="0"/>
        <w:spacing w:after="90" w:line="360" w:lineRule="auto"/>
        <w:jc w:val="both"/>
        <w:rPr>
          <w:color w:val="000000"/>
          <w:sz w:val="25"/>
          <w:szCs w:val="25"/>
        </w:rPr>
      </w:pPr>
      <w:r>
        <w:rPr>
          <w:b/>
          <w:bCs/>
          <w:color w:val="000000"/>
          <w:sz w:val="25"/>
          <w:szCs w:val="25"/>
        </w:rPr>
        <w:lastRenderedPageBreak/>
        <w:t>Répondre</w:t>
      </w:r>
      <w:r w:rsidR="00910B64" w:rsidRPr="00D25D60">
        <w:rPr>
          <w:b/>
          <w:bCs/>
          <w:color w:val="000000"/>
          <w:sz w:val="25"/>
          <w:szCs w:val="25"/>
        </w:rPr>
        <w:t xml:space="preserve"> AO : </w:t>
      </w:r>
      <w:r w:rsidR="00910B64" w:rsidRPr="00D25D60">
        <w:rPr>
          <w:color w:val="000000"/>
          <w:sz w:val="25"/>
          <w:szCs w:val="25"/>
        </w:rPr>
        <w:t xml:space="preserve">Autoriser l’ajout, la modification et la suppression des contacts de l’annuaire de l’agent </w:t>
      </w:r>
    </w:p>
    <w:p w:rsidR="00910B64" w:rsidRPr="00D25D60" w:rsidRDefault="00910B64" w:rsidP="00D25D60">
      <w:pPr>
        <w:pStyle w:val="ListParagraph"/>
        <w:numPr>
          <w:ilvl w:val="0"/>
          <w:numId w:val="4"/>
        </w:numPr>
        <w:spacing w:line="360" w:lineRule="auto"/>
        <w:jc w:val="both"/>
      </w:pPr>
      <w:r w:rsidRPr="00D25D60">
        <w:rPr>
          <w:b/>
        </w:rPr>
        <w:t>Consulter AO </w:t>
      </w:r>
      <w:r w:rsidRPr="00D25D60">
        <w:t>: Chaque utilisateur devra pouvoir accéder au journal des offres et/ ou aux archives.</w:t>
      </w:r>
    </w:p>
    <w:p w:rsidR="00910B64" w:rsidRPr="00D25D60" w:rsidRDefault="001E0756" w:rsidP="00D25D60">
      <w:pPr>
        <w:pStyle w:val="ListParagraph"/>
        <w:numPr>
          <w:ilvl w:val="0"/>
          <w:numId w:val="4"/>
        </w:numPr>
        <w:spacing w:line="360" w:lineRule="auto"/>
        <w:jc w:val="both"/>
      </w:pPr>
      <w:r>
        <w:rPr>
          <w:b/>
        </w:rPr>
        <w:t>Préparer</w:t>
      </w:r>
      <w:r w:rsidR="00910B64" w:rsidRPr="00D25D60">
        <w:rPr>
          <w:b/>
        </w:rPr>
        <w:t xml:space="preserve"> AO </w:t>
      </w:r>
      <w:r w:rsidR="00910B64" w:rsidRPr="00D25D60">
        <w:t xml:space="preserve">: En amont de la gestion des AO émis, le commanditaire aura la possibilité de saisir et d’enregistrer des formulaires qui seront </w:t>
      </w:r>
      <w:proofErr w:type="spellStart"/>
      <w:r w:rsidR="00910B64" w:rsidRPr="00D25D60">
        <w:t>prés</w:t>
      </w:r>
      <w:proofErr w:type="spellEnd"/>
      <w:r w:rsidR="00910B64" w:rsidRPr="00D25D60">
        <w:t xml:space="preserve"> à être lancés sous forme d’appels d’offre. Le commanditaire pourra éventuellement, supprimer ou modifier les formulaires cités ci-dessus. </w:t>
      </w:r>
    </w:p>
    <w:p w:rsidR="0040451F" w:rsidRPr="00D25D60" w:rsidRDefault="0040451F" w:rsidP="00D25D60">
      <w:pPr>
        <w:pStyle w:val="ListParagraph"/>
        <w:spacing w:line="360" w:lineRule="auto"/>
        <w:jc w:val="both"/>
      </w:pPr>
    </w:p>
    <w:p w:rsidR="00910B64" w:rsidRPr="00D25D60" w:rsidRDefault="00910B64" w:rsidP="00D25D60">
      <w:pPr>
        <w:spacing w:line="360" w:lineRule="auto"/>
        <w:jc w:val="both"/>
      </w:pPr>
      <w:r w:rsidRPr="00D25D60">
        <w:t xml:space="preserve">En ce qui concerne, en plus les administrateurs : </w:t>
      </w:r>
    </w:p>
    <w:p w:rsidR="0040451F" w:rsidRPr="00D25D60" w:rsidRDefault="0040451F" w:rsidP="00D25D60">
      <w:pPr>
        <w:spacing w:line="360" w:lineRule="auto"/>
        <w:jc w:val="both"/>
      </w:pPr>
    </w:p>
    <w:p w:rsidR="00910B64" w:rsidRPr="00D25D60" w:rsidRDefault="001E0756" w:rsidP="00D25D60">
      <w:pPr>
        <w:pStyle w:val="ListParagraph"/>
        <w:numPr>
          <w:ilvl w:val="0"/>
          <w:numId w:val="5"/>
        </w:numPr>
        <w:spacing w:line="360" w:lineRule="auto"/>
        <w:jc w:val="both"/>
      </w:pPr>
      <w:r>
        <w:rPr>
          <w:b/>
        </w:rPr>
        <w:t>Gérer</w:t>
      </w:r>
      <w:r w:rsidR="00910B64" w:rsidRPr="00D25D60">
        <w:rPr>
          <w:b/>
        </w:rPr>
        <w:t xml:space="preserve"> utilisateurs </w:t>
      </w:r>
      <w:r w:rsidR="00910B64" w:rsidRPr="00D25D60">
        <w:t>: L’administrateur pourra éventuellement ajouter, supprimer et/ou modifier des paramètres propres au client concerné.</w:t>
      </w:r>
    </w:p>
    <w:p w:rsidR="00910B64" w:rsidRPr="00D25D60" w:rsidRDefault="00910B64" w:rsidP="00D25D60">
      <w:pPr>
        <w:pStyle w:val="ListParagraph"/>
        <w:numPr>
          <w:ilvl w:val="0"/>
          <w:numId w:val="5"/>
        </w:numPr>
        <w:spacing w:line="360" w:lineRule="auto"/>
        <w:jc w:val="both"/>
      </w:pPr>
      <w:r w:rsidRPr="00D25D60">
        <w:rPr>
          <w:b/>
        </w:rPr>
        <w:t>Gérer</w:t>
      </w:r>
      <w:r w:rsidR="001E0756">
        <w:rPr>
          <w:b/>
        </w:rPr>
        <w:t xml:space="preserve"> </w:t>
      </w:r>
      <w:r w:rsidRPr="00D25D60">
        <w:rPr>
          <w:b/>
        </w:rPr>
        <w:t xml:space="preserve">droits d’accès : </w:t>
      </w:r>
      <w:r w:rsidRPr="00D25D60">
        <w:t xml:space="preserve">De même que </w:t>
      </w:r>
      <w:proofErr w:type="spellStart"/>
      <w:r w:rsidRPr="00D25D60">
        <w:t>sus-dit</w:t>
      </w:r>
      <w:proofErr w:type="spellEnd"/>
      <w:r w:rsidRPr="00D25D60">
        <w:t>, l’administrateur a la possibilité d’octroyer, de révoquer et de visualiser les droits d’accès à un quelconque client.</w:t>
      </w:r>
    </w:p>
    <w:p w:rsidR="00910B64" w:rsidRDefault="00910B64" w:rsidP="00D25D60">
      <w:pPr>
        <w:spacing w:line="360" w:lineRule="auto"/>
        <w:jc w:val="both"/>
      </w:pPr>
    </w:p>
    <w:p w:rsidR="000E1455" w:rsidRPr="00C61ADB" w:rsidRDefault="004F0231" w:rsidP="00D25D60">
      <w:pPr>
        <w:spacing w:line="360" w:lineRule="auto"/>
        <w:jc w:val="both"/>
        <w:rPr>
          <w:b/>
          <w:sz w:val="28"/>
          <w:szCs w:val="28"/>
        </w:rPr>
      </w:pPr>
      <w:r>
        <w:rPr>
          <w:b/>
          <w:sz w:val="28"/>
          <w:szCs w:val="28"/>
        </w:rPr>
        <w:t>V</w:t>
      </w:r>
      <w:r w:rsidR="002D22D1">
        <w:rPr>
          <w:b/>
          <w:sz w:val="28"/>
          <w:szCs w:val="28"/>
        </w:rPr>
        <w:t>.3</w:t>
      </w:r>
      <w:r w:rsidR="002D22D1">
        <w:rPr>
          <w:b/>
          <w:sz w:val="28"/>
          <w:szCs w:val="28"/>
        </w:rPr>
        <w:tab/>
      </w:r>
      <w:r w:rsidR="000E1455" w:rsidRPr="00C61ADB">
        <w:rPr>
          <w:b/>
          <w:sz w:val="28"/>
          <w:szCs w:val="28"/>
        </w:rPr>
        <w:t>Modèle initial du cas d’utilisation :</w:t>
      </w:r>
    </w:p>
    <w:p w:rsidR="00C61ADB" w:rsidRDefault="00C61ADB" w:rsidP="00D25D60">
      <w:pPr>
        <w:spacing w:line="360" w:lineRule="auto"/>
        <w:jc w:val="both"/>
        <w:rPr>
          <w:b/>
        </w:rPr>
      </w:pPr>
    </w:p>
    <w:p w:rsidR="00C61ADB" w:rsidRPr="00C61ADB" w:rsidRDefault="00C61ADB" w:rsidP="00D25D60">
      <w:pPr>
        <w:spacing w:line="360" w:lineRule="auto"/>
        <w:jc w:val="both"/>
      </w:pPr>
      <w:r w:rsidRPr="00C61ADB">
        <w:t xml:space="preserve">Il </w:t>
      </w:r>
      <w:r>
        <w:t>s</w:t>
      </w:r>
      <w:r w:rsidRPr="00C61ADB">
        <w:t>’agit du modèle initial d</w:t>
      </w:r>
      <w:r>
        <w:t>u diagramme des cas d’utilisation général non raffiné</w:t>
      </w:r>
      <w:r w:rsidR="00265D10">
        <w:t>, dont les principales fonctionnalités ont été citées ci-dessus</w:t>
      </w:r>
      <w:r w:rsidR="00B84FCA">
        <w:t>.</w:t>
      </w:r>
    </w:p>
    <w:p w:rsidR="00910B64" w:rsidRPr="00D25D60" w:rsidRDefault="00265D10" w:rsidP="00D25D60">
      <w:pPr>
        <w:spacing w:line="360" w:lineRule="auto"/>
        <w:jc w:val="both"/>
      </w:pPr>
      <w:r>
        <w:rPr>
          <w:noProof/>
        </w:rPr>
        <w:lastRenderedPageBreak/>
        <w:drawing>
          <wp:inline distT="0" distB="0" distL="0" distR="0" wp14:anchorId="351744F9" wp14:editId="58BDD11C">
            <wp:extent cx="5760720" cy="5594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nera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594350"/>
                    </a:xfrm>
                    <a:prstGeom prst="rect">
                      <a:avLst/>
                    </a:prstGeom>
                  </pic:spPr>
                </pic:pic>
              </a:graphicData>
            </a:graphic>
          </wp:inline>
        </w:drawing>
      </w:r>
    </w:p>
    <w:p w:rsidR="00910B64" w:rsidRDefault="002F087D" w:rsidP="00D25D60">
      <w:pPr>
        <w:spacing w:line="360" w:lineRule="auto"/>
        <w:ind w:left="708" w:firstLine="708"/>
        <w:jc w:val="both"/>
      </w:pPr>
      <w:r w:rsidRPr="00E802AD">
        <w:rPr>
          <w:b/>
        </w:rPr>
        <w:t>Fig</w:t>
      </w:r>
      <w:r w:rsidR="005E20E1" w:rsidRPr="00E802AD">
        <w:rPr>
          <w:b/>
        </w:rPr>
        <w:t xml:space="preserve">ure </w:t>
      </w:r>
      <w:r w:rsidRPr="00E802AD">
        <w:rPr>
          <w:b/>
        </w:rPr>
        <w:t>II.3</w:t>
      </w:r>
      <w:r w:rsidR="00910B64" w:rsidRPr="00E802AD">
        <w:rPr>
          <w:b/>
        </w:rPr>
        <w:t> :</w:t>
      </w:r>
      <w:r w:rsidR="00910B64" w:rsidRPr="00D25D60">
        <w:t xml:space="preserve"> Diagrammes des cas d’utilisat</w:t>
      </w:r>
      <w:r>
        <w:t>ion initial</w:t>
      </w:r>
    </w:p>
    <w:p w:rsidR="000E1455" w:rsidRDefault="000E1455" w:rsidP="000E1455">
      <w:pPr>
        <w:spacing w:line="360" w:lineRule="auto"/>
        <w:jc w:val="both"/>
      </w:pPr>
    </w:p>
    <w:p w:rsidR="00DF77AE" w:rsidRDefault="00DF77AE" w:rsidP="00BB53A3">
      <w:pPr>
        <w:pStyle w:val="ListParagraph"/>
        <w:numPr>
          <w:ilvl w:val="0"/>
          <w:numId w:val="11"/>
        </w:numPr>
        <w:spacing w:line="360" w:lineRule="auto"/>
        <w:jc w:val="both"/>
        <w:rPr>
          <w:b/>
        </w:rPr>
      </w:pPr>
      <w:r w:rsidRPr="00DF77AE">
        <w:rPr>
          <w:b/>
        </w:rPr>
        <w:t>Affectation des priorité</w:t>
      </w:r>
      <w:r>
        <w:rPr>
          <w:b/>
        </w:rPr>
        <w:t>s</w:t>
      </w:r>
      <w:r w:rsidRPr="00DF77AE">
        <w:rPr>
          <w:b/>
        </w:rPr>
        <w:t xml:space="preserve"> aux cas d’utilisations :</w:t>
      </w:r>
    </w:p>
    <w:p w:rsidR="00DF77AE" w:rsidRDefault="00DF77AE" w:rsidP="00BA20DE">
      <w:pPr>
        <w:spacing w:line="360" w:lineRule="auto"/>
        <w:ind w:firstLine="360"/>
        <w:jc w:val="both"/>
      </w:pPr>
      <w:r>
        <w:t>Nous affectons la priorité la plus forte aux cas d’utilisations qui représentent les principales fonctionnalités du système donnant une vision globale de l’ensemble, ainsi qu’une priorité faible à ceux qui vont être détaillés ultérieurement.</w:t>
      </w:r>
    </w:p>
    <w:p w:rsidR="000C5DA2" w:rsidRDefault="000C5DA2" w:rsidP="000C5DA2">
      <w:pPr>
        <w:spacing w:line="360" w:lineRule="auto"/>
        <w:jc w:val="center"/>
      </w:pPr>
    </w:p>
    <w:p w:rsidR="00BA20DE" w:rsidRDefault="00BA20DE" w:rsidP="00BB53A3">
      <w:pPr>
        <w:pStyle w:val="ListParagraph"/>
        <w:numPr>
          <w:ilvl w:val="0"/>
          <w:numId w:val="11"/>
        </w:numPr>
        <w:spacing w:line="360" w:lineRule="auto"/>
      </w:pPr>
      <w:r w:rsidRPr="00BA20DE">
        <w:rPr>
          <w:b/>
        </w:rPr>
        <w:t>L’acteur « utilisateur »</w:t>
      </w:r>
      <w:r>
        <w:rPr>
          <w:b/>
        </w:rPr>
        <w:t> :</w:t>
      </w:r>
      <w:r>
        <w:t xml:space="preserve"> </w:t>
      </w:r>
    </w:p>
    <w:p w:rsidR="00FB2B57" w:rsidRDefault="00BA20DE" w:rsidP="00BA20DE">
      <w:pPr>
        <w:spacing w:line="360" w:lineRule="auto"/>
        <w:ind w:firstLine="360"/>
      </w:pPr>
      <w:r>
        <w:t>L’acteur « utilisateur », dans notre travail, peut être soit client, soit administrateur et nullement autre chose.</w:t>
      </w:r>
    </w:p>
    <w:p w:rsidR="00FB2B57" w:rsidRPr="00FB2B57" w:rsidRDefault="00FB2B57" w:rsidP="00BB53A3">
      <w:pPr>
        <w:pStyle w:val="ListParagraph"/>
        <w:numPr>
          <w:ilvl w:val="0"/>
          <w:numId w:val="11"/>
        </w:numPr>
        <w:spacing w:line="360" w:lineRule="auto"/>
        <w:rPr>
          <w:b/>
        </w:rPr>
      </w:pPr>
      <w:r w:rsidRPr="00FB2B57">
        <w:rPr>
          <w:b/>
        </w:rPr>
        <w:t>Le « Client » :</w:t>
      </w:r>
    </w:p>
    <w:p w:rsidR="00FB2B57" w:rsidRDefault="00BA20DE" w:rsidP="00FB2B57">
      <w:pPr>
        <w:spacing w:line="360" w:lineRule="auto"/>
        <w:ind w:firstLine="360"/>
      </w:pPr>
      <w:r>
        <w:lastRenderedPageBreak/>
        <w:t xml:space="preserve"> Le client est à la fois Soumissionnaire et commanditaire. Il a ces deux rôles qu’il inter-change au grès des besoins auxquels il fait face. Ainsi un même client peut répondre à un AO et en préparer un autre.</w:t>
      </w:r>
    </w:p>
    <w:p w:rsidR="00FB2B57" w:rsidRDefault="00FB2B57" w:rsidP="00FB2B57">
      <w:pPr>
        <w:spacing w:line="360" w:lineRule="auto"/>
        <w:ind w:firstLine="360"/>
      </w:pPr>
    </w:p>
    <w:p w:rsidR="00DF77AE" w:rsidRPr="00DF77AE" w:rsidRDefault="00DF77AE" w:rsidP="000C5DA2">
      <w:pPr>
        <w:spacing w:line="360" w:lineRule="auto"/>
        <w:jc w:val="center"/>
      </w:pPr>
      <w:r w:rsidRPr="00E802AD">
        <w:rPr>
          <w:b/>
        </w:rPr>
        <w:t>Tableau II.1</w:t>
      </w:r>
      <w:r w:rsidR="00E802AD" w:rsidRPr="00E802AD">
        <w:rPr>
          <w:b/>
        </w:rPr>
        <w:t> :</w:t>
      </w:r>
      <w:r>
        <w:t xml:space="preserve"> Affectation des priorités aux cas d’utilisations</w:t>
      </w:r>
    </w:p>
    <w:tbl>
      <w:tblPr>
        <w:tblStyle w:val="TableGrid"/>
        <w:tblW w:w="0" w:type="auto"/>
        <w:tblLook w:val="04A0" w:firstRow="1" w:lastRow="0" w:firstColumn="1" w:lastColumn="0" w:noHBand="0" w:noVBand="1"/>
      </w:tblPr>
      <w:tblGrid>
        <w:gridCol w:w="1191"/>
        <w:gridCol w:w="1735"/>
        <w:gridCol w:w="4896"/>
        <w:gridCol w:w="1466"/>
      </w:tblGrid>
      <w:tr w:rsidR="000C5DA2" w:rsidTr="008D5081">
        <w:tc>
          <w:tcPr>
            <w:tcW w:w="1191" w:type="dxa"/>
          </w:tcPr>
          <w:p w:rsidR="000E1455" w:rsidRDefault="00DF77AE" w:rsidP="000E1455">
            <w:pPr>
              <w:spacing w:line="360" w:lineRule="auto"/>
              <w:jc w:val="both"/>
            </w:pPr>
            <w:r>
              <w:t>N°</w:t>
            </w:r>
          </w:p>
        </w:tc>
        <w:tc>
          <w:tcPr>
            <w:tcW w:w="1735" w:type="dxa"/>
          </w:tcPr>
          <w:p w:rsidR="000E1455" w:rsidRDefault="00DF77AE" w:rsidP="000E1455">
            <w:pPr>
              <w:spacing w:line="360" w:lineRule="auto"/>
              <w:jc w:val="both"/>
            </w:pPr>
            <w:r>
              <w:t>Cas d’utilisation</w:t>
            </w:r>
          </w:p>
        </w:tc>
        <w:tc>
          <w:tcPr>
            <w:tcW w:w="4896" w:type="dxa"/>
          </w:tcPr>
          <w:p w:rsidR="000E1455" w:rsidRDefault="00DF77AE" w:rsidP="000E1455">
            <w:pPr>
              <w:spacing w:line="360" w:lineRule="auto"/>
              <w:jc w:val="both"/>
            </w:pPr>
            <w:r>
              <w:t>Acteurs</w:t>
            </w:r>
          </w:p>
        </w:tc>
        <w:tc>
          <w:tcPr>
            <w:tcW w:w="1466" w:type="dxa"/>
          </w:tcPr>
          <w:p w:rsidR="000E1455" w:rsidRDefault="00DF77AE" w:rsidP="000E1455">
            <w:pPr>
              <w:spacing w:line="360" w:lineRule="auto"/>
              <w:jc w:val="both"/>
            </w:pPr>
            <w:r>
              <w:t>Priorité</w:t>
            </w:r>
          </w:p>
        </w:tc>
      </w:tr>
      <w:tr w:rsidR="000C5DA2" w:rsidTr="008D5081">
        <w:tc>
          <w:tcPr>
            <w:tcW w:w="1191" w:type="dxa"/>
          </w:tcPr>
          <w:p w:rsidR="000E1455" w:rsidRDefault="00DF77AE" w:rsidP="000E1455">
            <w:pPr>
              <w:spacing w:line="360" w:lineRule="auto"/>
              <w:jc w:val="both"/>
            </w:pPr>
            <w:r>
              <w:t>1</w:t>
            </w:r>
          </w:p>
        </w:tc>
        <w:tc>
          <w:tcPr>
            <w:tcW w:w="1735" w:type="dxa"/>
          </w:tcPr>
          <w:p w:rsidR="000E1455" w:rsidRDefault="00CB439B" w:rsidP="000E1455">
            <w:pPr>
              <w:spacing w:line="360" w:lineRule="auto"/>
              <w:jc w:val="both"/>
            </w:pPr>
            <w:r>
              <w:t>S’inscri</w:t>
            </w:r>
            <w:r w:rsidR="001E0756">
              <w:t>r</w:t>
            </w:r>
            <w:r>
              <w:t>e</w:t>
            </w:r>
          </w:p>
        </w:tc>
        <w:tc>
          <w:tcPr>
            <w:tcW w:w="4896" w:type="dxa"/>
          </w:tcPr>
          <w:p w:rsidR="000E1455" w:rsidRDefault="000C5DA2" w:rsidP="000E1455">
            <w:pPr>
              <w:spacing w:line="360" w:lineRule="auto"/>
              <w:jc w:val="both"/>
            </w:pPr>
            <w:r>
              <w:t>Commanditaire/Soumissionnaire/Administrateur</w:t>
            </w:r>
          </w:p>
        </w:tc>
        <w:tc>
          <w:tcPr>
            <w:tcW w:w="1466" w:type="dxa"/>
          </w:tcPr>
          <w:p w:rsidR="000E1455" w:rsidRDefault="000C5DA2" w:rsidP="000E1455">
            <w:pPr>
              <w:spacing w:line="360" w:lineRule="auto"/>
              <w:jc w:val="both"/>
            </w:pPr>
            <w:r>
              <w:t>1</w:t>
            </w:r>
          </w:p>
        </w:tc>
      </w:tr>
      <w:tr w:rsidR="000C5DA2" w:rsidTr="008D5081">
        <w:tc>
          <w:tcPr>
            <w:tcW w:w="1191" w:type="dxa"/>
          </w:tcPr>
          <w:p w:rsidR="000E1455" w:rsidRDefault="00DF77AE" w:rsidP="000E1455">
            <w:pPr>
              <w:spacing w:line="360" w:lineRule="auto"/>
              <w:jc w:val="both"/>
            </w:pPr>
            <w:r>
              <w:t>2</w:t>
            </w:r>
          </w:p>
        </w:tc>
        <w:tc>
          <w:tcPr>
            <w:tcW w:w="1735" w:type="dxa"/>
          </w:tcPr>
          <w:p w:rsidR="000E1455" w:rsidRDefault="00CB439B" w:rsidP="000E1455">
            <w:pPr>
              <w:spacing w:line="360" w:lineRule="auto"/>
              <w:jc w:val="both"/>
            </w:pPr>
            <w:r>
              <w:t>S’identifier</w:t>
            </w:r>
          </w:p>
        </w:tc>
        <w:tc>
          <w:tcPr>
            <w:tcW w:w="4896" w:type="dxa"/>
          </w:tcPr>
          <w:p w:rsidR="000E1455" w:rsidRDefault="000C5DA2" w:rsidP="000E1455">
            <w:pPr>
              <w:spacing w:line="360" w:lineRule="auto"/>
              <w:jc w:val="both"/>
            </w:pPr>
            <w:r>
              <w:t>Commanditaire/Soumissionnaire/Administrateur</w:t>
            </w:r>
          </w:p>
        </w:tc>
        <w:tc>
          <w:tcPr>
            <w:tcW w:w="1466" w:type="dxa"/>
          </w:tcPr>
          <w:p w:rsidR="000E1455" w:rsidRDefault="000C5DA2" w:rsidP="000E1455">
            <w:pPr>
              <w:spacing w:line="360" w:lineRule="auto"/>
              <w:jc w:val="both"/>
            </w:pPr>
            <w:r>
              <w:t>1</w:t>
            </w:r>
          </w:p>
        </w:tc>
      </w:tr>
      <w:tr w:rsidR="001B14DD" w:rsidTr="008D5081">
        <w:tc>
          <w:tcPr>
            <w:tcW w:w="1191" w:type="dxa"/>
          </w:tcPr>
          <w:p w:rsidR="001B14DD" w:rsidRDefault="001B14DD" w:rsidP="000E1455">
            <w:pPr>
              <w:spacing w:line="360" w:lineRule="auto"/>
              <w:jc w:val="both"/>
            </w:pPr>
            <w:r>
              <w:t>3</w:t>
            </w:r>
          </w:p>
        </w:tc>
        <w:tc>
          <w:tcPr>
            <w:tcW w:w="1735" w:type="dxa"/>
          </w:tcPr>
          <w:p w:rsidR="001B14DD" w:rsidRDefault="001B14DD" w:rsidP="001B2B1F">
            <w:pPr>
              <w:spacing w:line="360" w:lineRule="auto"/>
              <w:jc w:val="both"/>
            </w:pPr>
            <w:r>
              <w:t>Préparer AO</w:t>
            </w:r>
          </w:p>
        </w:tc>
        <w:tc>
          <w:tcPr>
            <w:tcW w:w="4896" w:type="dxa"/>
          </w:tcPr>
          <w:p w:rsidR="001B14DD" w:rsidRDefault="001B14DD" w:rsidP="001B2B1F">
            <w:pPr>
              <w:spacing w:line="360" w:lineRule="auto"/>
              <w:jc w:val="both"/>
            </w:pPr>
            <w:r>
              <w:t>Commanditaire/Administrateur</w:t>
            </w:r>
          </w:p>
        </w:tc>
        <w:tc>
          <w:tcPr>
            <w:tcW w:w="1466" w:type="dxa"/>
          </w:tcPr>
          <w:p w:rsidR="001B14DD" w:rsidRDefault="001B14DD" w:rsidP="001B2B1F">
            <w:pPr>
              <w:spacing w:line="360" w:lineRule="auto"/>
              <w:jc w:val="both"/>
            </w:pPr>
            <w:r>
              <w:t>1</w:t>
            </w:r>
          </w:p>
        </w:tc>
      </w:tr>
      <w:tr w:rsidR="001B14DD" w:rsidTr="008D5081">
        <w:tc>
          <w:tcPr>
            <w:tcW w:w="1191" w:type="dxa"/>
          </w:tcPr>
          <w:p w:rsidR="001B14DD" w:rsidRDefault="001B14DD" w:rsidP="000E1455">
            <w:pPr>
              <w:spacing w:line="360" w:lineRule="auto"/>
              <w:jc w:val="both"/>
            </w:pPr>
            <w:r>
              <w:t>4</w:t>
            </w:r>
          </w:p>
        </w:tc>
        <w:tc>
          <w:tcPr>
            <w:tcW w:w="1735" w:type="dxa"/>
          </w:tcPr>
          <w:p w:rsidR="001B14DD" w:rsidRDefault="001B14DD" w:rsidP="001B2B1F">
            <w:pPr>
              <w:spacing w:line="360" w:lineRule="auto"/>
              <w:jc w:val="both"/>
            </w:pPr>
            <w:r>
              <w:t>Répondre AO</w:t>
            </w:r>
          </w:p>
        </w:tc>
        <w:tc>
          <w:tcPr>
            <w:tcW w:w="4896" w:type="dxa"/>
          </w:tcPr>
          <w:p w:rsidR="001B14DD" w:rsidRDefault="001B14DD" w:rsidP="001B2B1F">
            <w:pPr>
              <w:spacing w:line="360" w:lineRule="auto"/>
              <w:jc w:val="both"/>
            </w:pPr>
            <w:r>
              <w:t>Soumissionnaire/Administrateur</w:t>
            </w:r>
          </w:p>
        </w:tc>
        <w:tc>
          <w:tcPr>
            <w:tcW w:w="1466" w:type="dxa"/>
          </w:tcPr>
          <w:p w:rsidR="001B14DD" w:rsidRDefault="001B14DD" w:rsidP="001B2B1F">
            <w:pPr>
              <w:spacing w:line="360" w:lineRule="auto"/>
              <w:jc w:val="both"/>
            </w:pPr>
            <w:r>
              <w:t>1</w:t>
            </w:r>
          </w:p>
        </w:tc>
      </w:tr>
      <w:tr w:rsidR="001B14DD" w:rsidTr="008D5081">
        <w:tc>
          <w:tcPr>
            <w:tcW w:w="1191" w:type="dxa"/>
          </w:tcPr>
          <w:p w:rsidR="001B14DD" w:rsidRDefault="001B14DD" w:rsidP="000E1455">
            <w:pPr>
              <w:spacing w:line="360" w:lineRule="auto"/>
              <w:jc w:val="both"/>
            </w:pPr>
            <w:r>
              <w:t>5</w:t>
            </w:r>
          </w:p>
        </w:tc>
        <w:tc>
          <w:tcPr>
            <w:tcW w:w="1735" w:type="dxa"/>
          </w:tcPr>
          <w:p w:rsidR="001B14DD" w:rsidRDefault="001B14DD" w:rsidP="009051C7">
            <w:pPr>
              <w:spacing w:line="360" w:lineRule="auto"/>
              <w:jc w:val="both"/>
            </w:pPr>
            <w:r>
              <w:t>Gérer AO</w:t>
            </w:r>
          </w:p>
        </w:tc>
        <w:tc>
          <w:tcPr>
            <w:tcW w:w="4896" w:type="dxa"/>
          </w:tcPr>
          <w:p w:rsidR="001B14DD" w:rsidRDefault="001B14DD" w:rsidP="009051C7">
            <w:pPr>
              <w:spacing w:line="360" w:lineRule="auto"/>
              <w:jc w:val="both"/>
            </w:pPr>
            <w:r>
              <w:t>Commanditaire/Administrateur</w:t>
            </w:r>
          </w:p>
        </w:tc>
        <w:tc>
          <w:tcPr>
            <w:tcW w:w="1466" w:type="dxa"/>
          </w:tcPr>
          <w:p w:rsidR="001B14DD" w:rsidRDefault="001B14DD" w:rsidP="009051C7">
            <w:pPr>
              <w:spacing w:line="360" w:lineRule="auto"/>
              <w:jc w:val="both"/>
            </w:pPr>
            <w:r>
              <w:t>1</w:t>
            </w:r>
          </w:p>
        </w:tc>
      </w:tr>
      <w:tr w:rsidR="001B14DD" w:rsidTr="008D5081">
        <w:tc>
          <w:tcPr>
            <w:tcW w:w="1191" w:type="dxa"/>
          </w:tcPr>
          <w:p w:rsidR="001B14DD" w:rsidRDefault="001B14DD" w:rsidP="000E1455">
            <w:pPr>
              <w:spacing w:line="360" w:lineRule="auto"/>
              <w:jc w:val="both"/>
            </w:pPr>
            <w:r>
              <w:t>6</w:t>
            </w:r>
          </w:p>
        </w:tc>
        <w:tc>
          <w:tcPr>
            <w:tcW w:w="1735" w:type="dxa"/>
          </w:tcPr>
          <w:p w:rsidR="001B14DD" w:rsidRDefault="001B14DD" w:rsidP="009051C7">
            <w:pPr>
              <w:spacing w:line="360" w:lineRule="auto"/>
              <w:jc w:val="both"/>
            </w:pPr>
            <w:r>
              <w:t>Gérer Compte</w:t>
            </w:r>
          </w:p>
        </w:tc>
        <w:tc>
          <w:tcPr>
            <w:tcW w:w="4896" w:type="dxa"/>
          </w:tcPr>
          <w:p w:rsidR="001B14DD" w:rsidRDefault="001B14DD" w:rsidP="009051C7">
            <w:pPr>
              <w:spacing w:line="360" w:lineRule="auto"/>
              <w:jc w:val="both"/>
            </w:pPr>
            <w:r>
              <w:t>Commanditaire/Soumissionnaire/Administrateur</w:t>
            </w:r>
          </w:p>
        </w:tc>
        <w:tc>
          <w:tcPr>
            <w:tcW w:w="1466" w:type="dxa"/>
          </w:tcPr>
          <w:p w:rsidR="001B14DD" w:rsidRDefault="001B14DD" w:rsidP="009051C7">
            <w:pPr>
              <w:spacing w:line="360" w:lineRule="auto"/>
              <w:jc w:val="both"/>
            </w:pPr>
            <w:r>
              <w:t>2</w:t>
            </w:r>
          </w:p>
        </w:tc>
      </w:tr>
      <w:tr w:rsidR="001B14DD" w:rsidTr="008D5081">
        <w:tc>
          <w:tcPr>
            <w:tcW w:w="1191" w:type="dxa"/>
          </w:tcPr>
          <w:p w:rsidR="001B14DD" w:rsidRDefault="001B14DD" w:rsidP="000E1455">
            <w:pPr>
              <w:spacing w:line="360" w:lineRule="auto"/>
              <w:jc w:val="both"/>
            </w:pPr>
            <w:r>
              <w:t>7</w:t>
            </w:r>
          </w:p>
        </w:tc>
        <w:tc>
          <w:tcPr>
            <w:tcW w:w="1735" w:type="dxa"/>
          </w:tcPr>
          <w:p w:rsidR="001B14DD" w:rsidRDefault="001B14DD" w:rsidP="000E1455">
            <w:pPr>
              <w:spacing w:line="360" w:lineRule="auto"/>
              <w:jc w:val="both"/>
            </w:pPr>
            <w:r>
              <w:t>Gérer droits d’accès</w:t>
            </w:r>
          </w:p>
        </w:tc>
        <w:tc>
          <w:tcPr>
            <w:tcW w:w="4896" w:type="dxa"/>
          </w:tcPr>
          <w:p w:rsidR="001B14DD" w:rsidRDefault="001B14DD" w:rsidP="000E1455">
            <w:pPr>
              <w:spacing w:line="360" w:lineRule="auto"/>
              <w:jc w:val="both"/>
            </w:pPr>
            <w:r>
              <w:t>Administrateur</w:t>
            </w:r>
          </w:p>
        </w:tc>
        <w:tc>
          <w:tcPr>
            <w:tcW w:w="1466" w:type="dxa"/>
          </w:tcPr>
          <w:p w:rsidR="001B14DD" w:rsidRDefault="001B14DD" w:rsidP="000E1455">
            <w:pPr>
              <w:spacing w:line="360" w:lineRule="auto"/>
              <w:jc w:val="both"/>
            </w:pPr>
            <w:r>
              <w:t>2</w:t>
            </w:r>
          </w:p>
        </w:tc>
      </w:tr>
      <w:tr w:rsidR="001B14DD" w:rsidTr="008D5081">
        <w:tc>
          <w:tcPr>
            <w:tcW w:w="1191" w:type="dxa"/>
          </w:tcPr>
          <w:p w:rsidR="001B14DD" w:rsidRDefault="001B14DD" w:rsidP="000E1455">
            <w:pPr>
              <w:spacing w:line="360" w:lineRule="auto"/>
              <w:jc w:val="both"/>
            </w:pPr>
            <w:r>
              <w:t>8</w:t>
            </w:r>
          </w:p>
        </w:tc>
        <w:tc>
          <w:tcPr>
            <w:tcW w:w="1735" w:type="dxa"/>
          </w:tcPr>
          <w:p w:rsidR="001B14DD" w:rsidRDefault="001B14DD" w:rsidP="000E1455">
            <w:pPr>
              <w:spacing w:line="360" w:lineRule="auto"/>
              <w:jc w:val="both"/>
            </w:pPr>
            <w:r>
              <w:t>Gérer utilisateurs</w:t>
            </w:r>
          </w:p>
        </w:tc>
        <w:tc>
          <w:tcPr>
            <w:tcW w:w="4896" w:type="dxa"/>
          </w:tcPr>
          <w:p w:rsidR="001B14DD" w:rsidRDefault="001B14DD" w:rsidP="000E1455">
            <w:pPr>
              <w:spacing w:line="360" w:lineRule="auto"/>
              <w:jc w:val="both"/>
            </w:pPr>
            <w:r>
              <w:t>Administrateur</w:t>
            </w:r>
          </w:p>
        </w:tc>
        <w:tc>
          <w:tcPr>
            <w:tcW w:w="1466" w:type="dxa"/>
          </w:tcPr>
          <w:p w:rsidR="001B14DD" w:rsidRDefault="001B14DD" w:rsidP="000E1455">
            <w:pPr>
              <w:spacing w:line="360" w:lineRule="auto"/>
              <w:jc w:val="both"/>
            </w:pPr>
            <w:r>
              <w:t>2</w:t>
            </w:r>
          </w:p>
        </w:tc>
      </w:tr>
      <w:tr w:rsidR="001B14DD" w:rsidTr="008D5081">
        <w:tc>
          <w:tcPr>
            <w:tcW w:w="1191" w:type="dxa"/>
          </w:tcPr>
          <w:p w:rsidR="001B14DD" w:rsidRDefault="001B14DD" w:rsidP="000E1455">
            <w:pPr>
              <w:spacing w:line="360" w:lineRule="auto"/>
              <w:jc w:val="both"/>
            </w:pPr>
            <w:r>
              <w:t>9</w:t>
            </w:r>
          </w:p>
        </w:tc>
        <w:tc>
          <w:tcPr>
            <w:tcW w:w="1735" w:type="dxa"/>
          </w:tcPr>
          <w:p w:rsidR="001B14DD" w:rsidRDefault="001B14DD" w:rsidP="000E1455">
            <w:pPr>
              <w:spacing w:line="360" w:lineRule="auto"/>
              <w:jc w:val="both"/>
            </w:pPr>
            <w:r>
              <w:t>Consulter AO</w:t>
            </w:r>
          </w:p>
        </w:tc>
        <w:tc>
          <w:tcPr>
            <w:tcW w:w="4896" w:type="dxa"/>
          </w:tcPr>
          <w:p w:rsidR="001B14DD" w:rsidRDefault="001B14DD" w:rsidP="000E1455">
            <w:pPr>
              <w:spacing w:line="360" w:lineRule="auto"/>
              <w:jc w:val="both"/>
            </w:pPr>
            <w:r>
              <w:t>Administrateur</w:t>
            </w:r>
          </w:p>
        </w:tc>
        <w:tc>
          <w:tcPr>
            <w:tcW w:w="1466" w:type="dxa"/>
          </w:tcPr>
          <w:p w:rsidR="001B14DD" w:rsidRDefault="001B14DD" w:rsidP="000E1455">
            <w:pPr>
              <w:spacing w:line="360" w:lineRule="auto"/>
              <w:jc w:val="both"/>
            </w:pPr>
            <w:r>
              <w:t>2</w:t>
            </w:r>
          </w:p>
        </w:tc>
      </w:tr>
    </w:tbl>
    <w:p w:rsidR="00910B64" w:rsidRPr="00D25D60" w:rsidRDefault="00910B64" w:rsidP="000E1455">
      <w:pPr>
        <w:spacing w:line="360" w:lineRule="auto"/>
        <w:ind w:left="708" w:hanging="708"/>
        <w:jc w:val="both"/>
        <w:rPr>
          <w:color w:val="000000"/>
          <w:sz w:val="25"/>
          <w:szCs w:val="25"/>
        </w:rPr>
      </w:pPr>
    </w:p>
    <w:p w:rsidR="00910B64" w:rsidRPr="00D25D60" w:rsidRDefault="004F0231" w:rsidP="00D25D60">
      <w:pPr>
        <w:spacing w:line="360" w:lineRule="auto"/>
        <w:jc w:val="both"/>
        <w:rPr>
          <w:b/>
          <w:color w:val="000000"/>
          <w:sz w:val="25"/>
          <w:szCs w:val="25"/>
        </w:rPr>
      </w:pPr>
      <w:r>
        <w:rPr>
          <w:b/>
          <w:color w:val="000000"/>
          <w:sz w:val="25"/>
          <w:szCs w:val="25"/>
        </w:rPr>
        <w:t>VI</w:t>
      </w:r>
      <w:r w:rsidR="00C41586">
        <w:rPr>
          <w:b/>
          <w:color w:val="000000"/>
          <w:sz w:val="25"/>
          <w:szCs w:val="25"/>
        </w:rPr>
        <w:tab/>
      </w:r>
      <w:r w:rsidR="00910B64" w:rsidRPr="00D25D60">
        <w:rPr>
          <w:b/>
          <w:color w:val="000000"/>
          <w:sz w:val="25"/>
          <w:szCs w:val="25"/>
        </w:rPr>
        <w:t xml:space="preserve">Raffinement des cas d’utilisation : </w:t>
      </w:r>
    </w:p>
    <w:p w:rsidR="00910B64" w:rsidRDefault="004F0231" w:rsidP="00D25D60">
      <w:pPr>
        <w:spacing w:line="360" w:lineRule="auto"/>
        <w:jc w:val="both"/>
        <w:rPr>
          <w:b/>
          <w:color w:val="000000"/>
          <w:sz w:val="25"/>
          <w:szCs w:val="25"/>
        </w:rPr>
      </w:pPr>
      <w:r>
        <w:rPr>
          <w:b/>
          <w:color w:val="000000"/>
          <w:sz w:val="25"/>
          <w:szCs w:val="25"/>
        </w:rPr>
        <w:t>VI</w:t>
      </w:r>
      <w:r w:rsidR="00C41586">
        <w:rPr>
          <w:b/>
          <w:color w:val="000000"/>
          <w:sz w:val="25"/>
          <w:szCs w:val="25"/>
        </w:rPr>
        <w:t>.1</w:t>
      </w:r>
      <w:r w:rsidR="00C41586">
        <w:rPr>
          <w:b/>
          <w:color w:val="000000"/>
          <w:sz w:val="25"/>
          <w:szCs w:val="25"/>
        </w:rPr>
        <w:tab/>
      </w:r>
      <w:r w:rsidR="00910B64" w:rsidRPr="00D25D60">
        <w:rPr>
          <w:b/>
          <w:color w:val="000000"/>
          <w:sz w:val="25"/>
          <w:szCs w:val="25"/>
        </w:rPr>
        <w:t>Raffinement du cas d’utilisation « S’inscrire »</w:t>
      </w:r>
    </w:p>
    <w:p w:rsidR="00E802AD" w:rsidRPr="00D25D60" w:rsidRDefault="00E802AD" w:rsidP="00D25D60">
      <w:pPr>
        <w:spacing w:line="360" w:lineRule="auto"/>
        <w:jc w:val="both"/>
        <w:rPr>
          <w:b/>
          <w:color w:val="000000"/>
          <w:sz w:val="25"/>
          <w:szCs w:val="25"/>
        </w:rPr>
      </w:pPr>
    </w:p>
    <w:p w:rsidR="00910B64" w:rsidRPr="00D25D60" w:rsidRDefault="008C4E03" w:rsidP="00D25D60">
      <w:pPr>
        <w:spacing w:line="360" w:lineRule="auto"/>
        <w:jc w:val="both"/>
        <w:rPr>
          <w:b/>
          <w:color w:val="000000"/>
          <w:sz w:val="25"/>
          <w:szCs w:val="25"/>
        </w:rPr>
      </w:pPr>
      <w:r>
        <w:rPr>
          <w:b/>
          <w:noProof/>
          <w:color w:val="000000"/>
          <w:sz w:val="25"/>
          <w:szCs w:val="25"/>
        </w:rPr>
        <w:lastRenderedPageBreak/>
        <w:drawing>
          <wp:inline distT="0" distB="0" distL="0" distR="0" wp14:anchorId="050BF20C" wp14:editId="365165CA">
            <wp:extent cx="4962525" cy="3581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S'inscrire.PNG"/>
                    <pic:cNvPicPr/>
                  </pic:nvPicPr>
                  <pic:blipFill>
                    <a:blip r:embed="rId12">
                      <a:extLst>
                        <a:ext uri="{28A0092B-C50C-407E-A947-70E740481C1C}">
                          <a14:useLocalDpi xmlns:a14="http://schemas.microsoft.com/office/drawing/2010/main" val="0"/>
                        </a:ext>
                      </a:extLst>
                    </a:blip>
                    <a:stretch>
                      <a:fillRect/>
                    </a:stretch>
                  </pic:blipFill>
                  <pic:spPr>
                    <a:xfrm>
                      <a:off x="0" y="0"/>
                      <a:ext cx="4962525" cy="3581400"/>
                    </a:xfrm>
                    <a:prstGeom prst="rect">
                      <a:avLst/>
                    </a:prstGeom>
                  </pic:spPr>
                </pic:pic>
              </a:graphicData>
            </a:graphic>
          </wp:inline>
        </w:drawing>
      </w:r>
    </w:p>
    <w:p w:rsidR="00910B64" w:rsidRPr="00D25D60" w:rsidRDefault="00E802AD" w:rsidP="00D25D60">
      <w:pPr>
        <w:spacing w:line="360" w:lineRule="auto"/>
        <w:ind w:left="708" w:firstLine="708"/>
        <w:jc w:val="both"/>
        <w:rPr>
          <w:color w:val="000000"/>
          <w:sz w:val="25"/>
          <w:szCs w:val="25"/>
        </w:rPr>
      </w:pPr>
      <w:r w:rsidRPr="00E802AD">
        <w:rPr>
          <w:b/>
          <w:color w:val="000000"/>
          <w:sz w:val="25"/>
          <w:szCs w:val="25"/>
        </w:rPr>
        <w:t xml:space="preserve">Figure </w:t>
      </w:r>
      <w:r w:rsidR="00050CCB" w:rsidRPr="00E802AD">
        <w:rPr>
          <w:b/>
          <w:color w:val="000000"/>
          <w:sz w:val="25"/>
          <w:szCs w:val="25"/>
        </w:rPr>
        <w:t>II.4</w:t>
      </w:r>
      <w:r w:rsidR="00B85A69" w:rsidRPr="00E802AD">
        <w:rPr>
          <w:b/>
          <w:color w:val="000000"/>
          <w:sz w:val="25"/>
          <w:szCs w:val="25"/>
        </w:rPr>
        <w:t> :</w:t>
      </w:r>
      <w:r w:rsidR="00910B64" w:rsidRPr="00D25D60">
        <w:rPr>
          <w:color w:val="000000"/>
          <w:sz w:val="25"/>
          <w:szCs w:val="25"/>
        </w:rPr>
        <w:t xml:space="preserve"> Structuration du cas d’utilisation raffiné « S’inscrire »</w:t>
      </w:r>
    </w:p>
    <w:p w:rsidR="00910B64" w:rsidRDefault="00B85A69" w:rsidP="00D25D60">
      <w:pPr>
        <w:spacing w:line="360" w:lineRule="auto"/>
        <w:jc w:val="both"/>
      </w:pPr>
      <w:r>
        <w:t>L’utilisateur doit être inscrit sur la plateforme pour accéder aux autres fonctionnalités du système</w:t>
      </w:r>
      <w:r w:rsidR="008C4E03">
        <w:t>.</w:t>
      </w:r>
      <w:r w:rsidR="005E4C8A">
        <w:t xml:space="preserve"> Tout en remplissant les informations concernant l’utilisateur, et en payant l’abonnement et en confirmant le mail de validation.</w:t>
      </w:r>
    </w:p>
    <w:p w:rsidR="005E4C8A" w:rsidRPr="00D25D60" w:rsidRDefault="005E4C8A" w:rsidP="00D25D60">
      <w:pPr>
        <w:spacing w:line="360" w:lineRule="auto"/>
        <w:jc w:val="both"/>
      </w:pPr>
    </w:p>
    <w:p w:rsidR="0040451F" w:rsidRPr="00D25D60" w:rsidRDefault="00B85A69" w:rsidP="00D14EB5">
      <w:pPr>
        <w:spacing w:line="360" w:lineRule="auto"/>
        <w:jc w:val="center"/>
      </w:pPr>
      <w:r w:rsidRPr="00E802AD">
        <w:rPr>
          <w:b/>
        </w:rPr>
        <w:t>Tableau II.2</w:t>
      </w:r>
      <w:r w:rsidR="0040451F" w:rsidRPr="00E802AD">
        <w:rPr>
          <w:b/>
        </w:rPr>
        <w:t> :</w:t>
      </w:r>
      <w:r w:rsidR="0040451F" w:rsidRPr="00D25D60">
        <w:t xml:space="preserve"> </w:t>
      </w:r>
      <w:r w:rsidR="00793D5B">
        <w:t>Description du cas d’utilisation « </w:t>
      </w:r>
      <w:r w:rsidR="0040451F" w:rsidRPr="00D25D60">
        <w:t>S’inscrire</w:t>
      </w:r>
      <w:r w:rsidR="00793D5B">
        <w:t> »</w:t>
      </w:r>
    </w:p>
    <w:tbl>
      <w:tblPr>
        <w:tblStyle w:val="TableGrid"/>
        <w:tblW w:w="0" w:type="auto"/>
        <w:tblLook w:val="01E0" w:firstRow="1" w:lastRow="1" w:firstColumn="1" w:lastColumn="1" w:noHBand="0" w:noVBand="0"/>
      </w:tblPr>
      <w:tblGrid>
        <w:gridCol w:w="4432"/>
        <w:gridCol w:w="4856"/>
      </w:tblGrid>
      <w:tr w:rsidR="00910B64" w:rsidRPr="00D25D60" w:rsidTr="00B525E3">
        <w:tc>
          <w:tcPr>
            <w:tcW w:w="4606" w:type="dxa"/>
          </w:tcPr>
          <w:p w:rsidR="00910B64" w:rsidRPr="00D25D60" w:rsidRDefault="00910B64" w:rsidP="00D25D60">
            <w:pPr>
              <w:spacing w:line="360" w:lineRule="auto"/>
              <w:jc w:val="both"/>
            </w:pPr>
            <w:r w:rsidRPr="00D25D60">
              <w:t>Cas d’utilisation</w:t>
            </w:r>
          </w:p>
        </w:tc>
        <w:tc>
          <w:tcPr>
            <w:tcW w:w="4606" w:type="dxa"/>
          </w:tcPr>
          <w:p w:rsidR="00910B64" w:rsidRPr="00D25D60" w:rsidRDefault="00910B64" w:rsidP="00D25D60">
            <w:pPr>
              <w:spacing w:line="360" w:lineRule="auto"/>
              <w:jc w:val="both"/>
            </w:pPr>
            <w:r w:rsidRPr="00D25D60">
              <w:t>S’inscrire</w:t>
            </w:r>
          </w:p>
        </w:tc>
      </w:tr>
      <w:tr w:rsidR="00910B64" w:rsidRPr="00D25D60" w:rsidTr="00B525E3">
        <w:tc>
          <w:tcPr>
            <w:tcW w:w="4606" w:type="dxa"/>
          </w:tcPr>
          <w:p w:rsidR="00910B64" w:rsidRPr="00D25D60" w:rsidRDefault="00910B64" w:rsidP="00D25D60">
            <w:pPr>
              <w:spacing w:line="360" w:lineRule="auto"/>
              <w:jc w:val="both"/>
            </w:pPr>
            <w:r w:rsidRPr="00D25D60">
              <w:t>Acteurs</w:t>
            </w:r>
          </w:p>
        </w:tc>
        <w:tc>
          <w:tcPr>
            <w:tcW w:w="4606" w:type="dxa"/>
          </w:tcPr>
          <w:p w:rsidR="00910B64" w:rsidRPr="00D25D60" w:rsidRDefault="004D5867" w:rsidP="00D25D60">
            <w:pPr>
              <w:spacing w:line="360" w:lineRule="auto"/>
              <w:jc w:val="both"/>
            </w:pPr>
            <w:r>
              <w:t>Commanditaire/soumissionnaire/</w:t>
            </w:r>
            <w:r w:rsidR="00910B64" w:rsidRPr="00D25D60">
              <w:t>Administrateur</w:t>
            </w:r>
          </w:p>
        </w:tc>
      </w:tr>
      <w:tr w:rsidR="00910B64" w:rsidRPr="00D25D60" w:rsidTr="00B525E3">
        <w:tc>
          <w:tcPr>
            <w:tcW w:w="4606" w:type="dxa"/>
          </w:tcPr>
          <w:p w:rsidR="00910B64" w:rsidRPr="00D25D60" w:rsidRDefault="00910B64" w:rsidP="00D25D60">
            <w:pPr>
              <w:spacing w:line="360" w:lineRule="auto"/>
              <w:jc w:val="both"/>
            </w:pPr>
            <w:r w:rsidRPr="00D25D60">
              <w:t>Pré-condition</w:t>
            </w:r>
          </w:p>
        </w:tc>
        <w:tc>
          <w:tcPr>
            <w:tcW w:w="4606" w:type="dxa"/>
          </w:tcPr>
          <w:p w:rsidR="00910B64" w:rsidRPr="00D25D60" w:rsidRDefault="00910B64" w:rsidP="00D25D60">
            <w:pPr>
              <w:spacing w:line="360" w:lineRule="auto"/>
              <w:jc w:val="both"/>
            </w:pPr>
            <w:r w:rsidRPr="00D25D60">
              <w:t>L’utili</w:t>
            </w:r>
            <w:r w:rsidR="0040451F" w:rsidRPr="00D25D60">
              <w:t>sateur n’est pas inscrit sur le site</w:t>
            </w:r>
          </w:p>
        </w:tc>
      </w:tr>
      <w:tr w:rsidR="00910B64" w:rsidRPr="00D25D60" w:rsidTr="00B525E3">
        <w:tc>
          <w:tcPr>
            <w:tcW w:w="4606" w:type="dxa"/>
          </w:tcPr>
          <w:p w:rsidR="00910B64" w:rsidRPr="00D25D60" w:rsidRDefault="00910B64" w:rsidP="00D25D60">
            <w:pPr>
              <w:spacing w:line="360" w:lineRule="auto"/>
              <w:jc w:val="both"/>
            </w:pPr>
            <w:r w:rsidRPr="00D25D60">
              <w:t>Post-condition</w:t>
            </w:r>
          </w:p>
        </w:tc>
        <w:tc>
          <w:tcPr>
            <w:tcW w:w="4606" w:type="dxa"/>
          </w:tcPr>
          <w:p w:rsidR="00910B64" w:rsidRPr="00D25D60" w:rsidRDefault="00910B64" w:rsidP="00D25D60">
            <w:pPr>
              <w:spacing w:line="360" w:lineRule="auto"/>
              <w:jc w:val="both"/>
            </w:pPr>
            <w:r w:rsidRPr="00D25D60">
              <w:t>L’utilisateur est inscrit et peut accéder aux tâches qui lui sont permises selon son type</w:t>
            </w:r>
          </w:p>
        </w:tc>
      </w:tr>
      <w:tr w:rsidR="00910B64" w:rsidRPr="00D25D60" w:rsidTr="00B525E3">
        <w:tc>
          <w:tcPr>
            <w:tcW w:w="4606" w:type="dxa"/>
          </w:tcPr>
          <w:p w:rsidR="00910B64" w:rsidRPr="00D25D60" w:rsidRDefault="00910B64" w:rsidP="00D25D60">
            <w:pPr>
              <w:spacing w:line="360" w:lineRule="auto"/>
              <w:jc w:val="both"/>
            </w:pPr>
            <w:r w:rsidRPr="00D25D60">
              <w:t>Scénario</w:t>
            </w:r>
          </w:p>
        </w:tc>
        <w:tc>
          <w:tcPr>
            <w:tcW w:w="4606" w:type="dxa"/>
          </w:tcPr>
          <w:p w:rsidR="004D5867" w:rsidRDefault="00910B64" w:rsidP="00BB53A3">
            <w:pPr>
              <w:pStyle w:val="ListParagraph"/>
              <w:numPr>
                <w:ilvl w:val="0"/>
                <w:numId w:val="16"/>
              </w:numPr>
              <w:spacing w:line="360" w:lineRule="auto"/>
              <w:jc w:val="both"/>
            </w:pPr>
            <w:r w:rsidRPr="00D25D60">
              <w:t>L’utilisateur</w:t>
            </w:r>
            <w:r w:rsidR="00B85A69">
              <w:t xml:space="preserve"> remplit des formulaires relatif</w:t>
            </w:r>
            <w:r w:rsidRPr="00D25D60">
              <w:t>s à divers types d’information</w:t>
            </w:r>
            <w:r w:rsidR="00D14EB5">
              <w:t xml:space="preserve"> le concernant</w:t>
            </w:r>
            <w:r w:rsidR="004D5867">
              <w:t>.</w:t>
            </w:r>
          </w:p>
          <w:p w:rsidR="004D5867" w:rsidRDefault="00910B64" w:rsidP="00BB53A3">
            <w:pPr>
              <w:pStyle w:val="ListParagraph"/>
              <w:numPr>
                <w:ilvl w:val="0"/>
                <w:numId w:val="16"/>
              </w:numPr>
              <w:spacing w:line="360" w:lineRule="auto"/>
              <w:jc w:val="both"/>
            </w:pPr>
            <w:r w:rsidRPr="00D25D60">
              <w:t>Il passe à l’étape du payement des frais</w:t>
            </w:r>
            <w:r w:rsidRPr="00D25D60">
              <w:br/>
              <w:t>d’inscription pour son abonnement</w:t>
            </w:r>
            <w:r w:rsidR="004D5867">
              <w:t>.</w:t>
            </w:r>
          </w:p>
          <w:p w:rsidR="00910B64" w:rsidRPr="00D25D60" w:rsidRDefault="00910B64" w:rsidP="00BB53A3">
            <w:pPr>
              <w:pStyle w:val="ListParagraph"/>
              <w:numPr>
                <w:ilvl w:val="0"/>
                <w:numId w:val="16"/>
              </w:numPr>
              <w:spacing w:line="360" w:lineRule="auto"/>
              <w:jc w:val="both"/>
            </w:pPr>
            <w:r w:rsidRPr="00D25D60">
              <w:t>Il confirme le code de validation</w:t>
            </w:r>
          </w:p>
        </w:tc>
      </w:tr>
      <w:tr w:rsidR="00910B64" w:rsidRPr="00D25D60" w:rsidTr="00B525E3">
        <w:tc>
          <w:tcPr>
            <w:tcW w:w="4606" w:type="dxa"/>
          </w:tcPr>
          <w:p w:rsidR="00910B64" w:rsidRPr="00D25D60" w:rsidRDefault="00910B64" w:rsidP="00D25D60">
            <w:pPr>
              <w:spacing w:line="360" w:lineRule="auto"/>
              <w:jc w:val="both"/>
            </w:pPr>
            <w:r w:rsidRPr="00D25D60">
              <w:t xml:space="preserve">Exception </w:t>
            </w:r>
          </w:p>
        </w:tc>
        <w:tc>
          <w:tcPr>
            <w:tcW w:w="4606" w:type="dxa"/>
          </w:tcPr>
          <w:p w:rsidR="00910B64" w:rsidRPr="00D25D60" w:rsidRDefault="00910B64" w:rsidP="00FD18A6">
            <w:pPr>
              <w:spacing w:line="360" w:lineRule="auto"/>
              <w:jc w:val="both"/>
            </w:pPr>
            <w:r w:rsidRPr="00D25D60">
              <w:t>L’utilisateur fait des erreurs</w:t>
            </w:r>
            <w:r w:rsidR="00FD18A6">
              <w:t xml:space="preserve"> de saisie</w:t>
            </w:r>
            <w:r w:rsidRPr="00D25D60">
              <w:t xml:space="preserve"> se répétant plusieurs fois</w:t>
            </w:r>
            <w:r w:rsidR="00FD18A6">
              <w:t>.</w:t>
            </w:r>
            <w:r w:rsidR="0040451F" w:rsidRPr="00D25D60">
              <w:t xml:space="preserve"> i</w:t>
            </w:r>
            <w:r w:rsidRPr="00D25D60">
              <w:t xml:space="preserve">l </w:t>
            </w:r>
            <w:r w:rsidR="0040451F" w:rsidRPr="00D25D60">
              <w:t>choisit</w:t>
            </w:r>
            <w:r w:rsidRPr="00D25D60">
              <w:t xml:space="preserve"> d’interrompre </w:t>
            </w:r>
            <w:r w:rsidRPr="00D25D60">
              <w:lastRenderedPageBreak/>
              <w:t>l’inscription.</w:t>
            </w:r>
          </w:p>
        </w:tc>
      </w:tr>
    </w:tbl>
    <w:p w:rsidR="00910B64" w:rsidRPr="00D25D60" w:rsidRDefault="00910B64" w:rsidP="00D25D60">
      <w:pPr>
        <w:spacing w:line="360" w:lineRule="auto"/>
        <w:jc w:val="both"/>
      </w:pPr>
    </w:p>
    <w:p w:rsidR="00910B64" w:rsidRPr="00D25D60" w:rsidRDefault="004F0231" w:rsidP="00D25D60">
      <w:pPr>
        <w:spacing w:line="360" w:lineRule="auto"/>
        <w:jc w:val="both"/>
        <w:rPr>
          <w:b/>
        </w:rPr>
      </w:pPr>
      <w:r>
        <w:rPr>
          <w:b/>
        </w:rPr>
        <w:t>VI</w:t>
      </w:r>
      <w:r w:rsidR="00C41586">
        <w:rPr>
          <w:b/>
        </w:rPr>
        <w:t>.2</w:t>
      </w:r>
      <w:r w:rsidR="00C41586">
        <w:rPr>
          <w:b/>
        </w:rPr>
        <w:tab/>
      </w:r>
      <w:r w:rsidR="00910B64" w:rsidRPr="00D25D60">
        <w:rPr>
          <w:b/>
        </w:rPr>
        <w:t>Raffinement du cas d’utilisation « S’identifier »</w:t>
      </w:r>
    </w:p>
    <w:p w:rsidR="00910B64" w:rsidRPr="00D25D60" w:rsidRDefault="00FD18A6" w:rsidP="00D25D60">
      <w:pPr>
        <w:spacing w:line="360" w:lineRule="auto"/>
        <w:jc w:val="both"/>
        <w:rPr>
          <w:b/>
        </w:rPr>
      </w:pPr>
      <w:r>
        <w:rPr>
          <w:b/>
          <w:noProof/>
        </w:rPr>
        <w:drawing>
          <wp:inline distT="0" distB="0" distL="0" distR="0" wp14:anchorId="6BBACF65" wp14:editId="78B34DCC">
            <wp:extent cx="5619750" cy="403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S'identifier.PNG"/>
                    <pic:cNvPicPr/>
                  </pic:nvPicPr>
                  <pic:blipFill>
                    <a:blip r:embed="rId13">
                      <a:extLst>
                        <a:ext uri="{28A0092B-C50C-407E-A947-70E740481C1C}">
                          <a14:useLocalDpi xmlns:a14="http://schemas.microsoft.com/office/drawing/2010/main" val="0"/>
                        </a:ext>
                      </a:extLst>
                    </a:blip>
                    <a:stretch>
                      <a:fillRect/>
                    </a:stretch>
                  </pic:blipFill>
                  <pic:spPr>
                    <a:xfrm>
                      <a:off x="0" y="0"/>
                      <a:ext cx="5619750" cy="4038600"/>
                    </a:xfrm>
                    <a:prstGeom prst="rect">
                      <a:avLst/>
                    </a:prstGeom>
                  </pic:spPr>
                </pic:pic>
              </a:graphicData>
            </a:graphic>
          </wp:inline>
        </w:drawing>
      </w:r>
    </w:p>
    <w:p w:rsidR="00910B64" w:rsidRPr="00D25D60" w:rsidRDefault="00050CCB" w:rsidP="00D25D60">
      <w:pPr>
        <w:spacing w:line="360" w:lineRule="auto"/>
        <w:ind w:left="708" w:firstLine="708"/>
        <w:jc w:val="both"/>
      </w:pPr>
      <w:r w:rsidRPr="00F34171">
        <w:rPr>
          <w:b/>
        </w:rPr>
        <w:t>Fig</w:t>
      </w:r>
      <w:r w:rsidR="00F34171" w:rsidRPr="00F34171">
        <w:rPr>
          <w:b/>
        </w:rPr>
        <w:t xml:space="preserve">ure </w:t>
      </w:r>
      <w:r w:rsidRPr="00F34171">
        <w:rPr>
          <w:b/>
        </w:rPr>
        <w:t>II.</w:t>
      </w:r>
      <w:r w:rsidR="00954909" w:rsidRPr="00F34171">
        <w:rPr>
          <w:b/>
        </w:rPr>
        <w:t>5</w:t>
      </w:r>
      <w:r w:rsidR="00910B64" w:rsidRPr="00F34171">
        <w:rPr>
          <w:b/>
        </w:rPr>
        <w:t> :</w:t>
      </w:r>
      <w:r w:rsidR="00910B64" w:rsidRPr="00D25D60">
        <w:t xml:space="preserve"> structuration du cas d’utilisation raffiné « s’identifier »</w:t>
      </w:r>
    </w:p>
    <w:p w:rsidR="00FB5DB2" w:rsidRDefault="00FB5DB2" w:rsidP="005D3C61">
      <w:pPr>
        <w:spacing w:line="360" w:lineRule="auto"/>
        <w:jc w:val="center"/>
      </w:pPr>
    </w:p>
    <w:p w:rsidR="008D5081" w:rsidRDefault="008D5081" w:rsidP="008D5081">
      <w:pPr>
        <w:spacing w:line="360" w:lineRule="auto"/>
      </w:pPr>
      <w:r>
        <w:t>L’utilisateur doit être capable de s’identifier.</w:t>
      </w:r>
    </w:p>
    <w:p w:rsidR="00FB5DB2" w:rsidRPr="00D25D60" w:rsidRDefault="00BC6179" w:rsidP="00FB5DB2">
      <w:pPr>
        <w:spacing w:line="360" w:lineRule="auto"/>
        <w:jc w:val="center"/>
      </w:pPr>
      <w:r w:rsidRPr="00F34171">
        <w:rPr>
          <w:b/>
        </w:rPr>
        <w:t>TableauII.3</w:t>
      </w:r>
      <w:r w:rsidR="00E246AC" w:rsidRPr="00F34171">
        <w:rPr>
          <w:b/>
        </w:rPr>
        <w:t> :</w:t>
      </w:r>
      <w:r w:rsidR="00E246AC" w:rsidRPr="00D25D60">
        <w:t xml:space="preserve"> Cas d’utilisation : S’identifier</w:t>
      </w:r>
    </w:p>
    <w:tbl>
      <w:tblPr>
        <w:tblStyle w:val="TableGrid"/>
        <w:tblW w:w="9464" w:type="dxa"/>
        <w:tblLook w:val="01E0" w:firstRow="1" w:lastRow="1" w:firstColumn="1" w:lastColumn="1" w:noHBand="0" w:noVBand="0"/>
      </w:tblPr>
      <w:tblGrid>
        <w:gridCol w:w="4432"/>
        <w:gridCol w:w="5032"/>
      </w:tblGrid>
      <w:tr w:rsidR="00910B64" w:rsidRPr="00D25D60" w:rsidTr="005D3C61">
        <w:tc>
          <w:tcPr>
            <w:tcW w:w="4432" w:type="dxa"/>
          </w:tcPr>
          <w:p w:rsidR="00910B64" w:rsidRPr="00D25D60" w:rsidRDefault="00910B64" w:rsidP="00D25D60">
            <w:pPr>
              <w:spacing w:line="360" w:lineRule="auto"/>
              <w:jc w:val="both"/>
            </w:pPr>
            <w:r w:rsidRPr="00D25D60">
              <w:t>Cas d’utilisation</w:t>
            </w:r>
          </w:p>
        </w:tc>
        <w:tc>
          <w:tcPr>
            <w:tcW w:w="5032" w:type="dxa"/>
          </w:tcPr>
          <w:p w:rsidR="00910B64" w:rsidRPr="00D25D60" w:rsidRDefault="00910B64" w:rsidP="00D25D60">
            <w:pPr>
              <w:spacing w:line="360" w:lineRule="auto"/>
              <w:jc w:val="both"/>
            </w:pPr>
            <w:r w:rsidRPr="00D25D60">
              <w:t>S’identifier</w:t>
            </w:r>
          </w:p>
        </w:tc>
      </w:tr>
      <w:tr w:rsidR="00910B64" w:rsidRPr="00D25D60" w:rsidTr="005D3C61">
        <w:tc>
          <w:tcPr>
            <w:tcW w:w="4432" w:type="dxa"/>
          </w:tcPr>
          <w:p w:rsidR="00910B64" w:rsidRPr="00D25D60" w:rsidRDefault="00910B64" w:rsidP="00D25D60">
            <w:pPr>
              <w:spacing w:line="360" w:lineRule="auto"/>
              <w:jc w:val="both"/>
            </w:pPr>
            <w:r w:rsidRPr="00D25D60">
              <w:t>Acteurs</w:t>
            </w:r>
          </w:p>
        </w:tc>
        <w:tc>
          <w:tcPr>
            <w:tcW w:w="5032" w:type="dxa"/>
          </w:tcPr>
          <w:p w:rsidR="00910B64" w:rsidRPr="00D25D60" w:rsidRDefault="005D3C61" w:rsidP="00D25D60">
            <w:pPr>
              <w:spacing w:line="360" w:lineRule="auto"/>
              <w:jc w:val="both"/>
            </w:pPr>
            <w:r>
              <w:t>Commanditaire/soumissionnaire/</w:t>
            </w:r>
            <w:r w:rsidR="00910B64" w:rsidRPr="00D25D60">
              <w:t>Administrateur</w:t>
            </w:r>
          </w:p>
        </w:tc>
      </w:tr>
      <w:tr w:rsidR="00910B64" w:rsidRPr="00D25D60" w:rsidTr="005D3C61">
        <w:tc>
          <w:tcPr>
            <w:tcW w:w="4432" w:type="dxa"/>
          </w:tcPr>
          <w:p w:rsidR="00910B64" w:rsidRPr="00D25D60" w:rsidRDefault="00910B64" w:rsidP="00D25D60">
            <w:pPr>
              <w:spacing w:line="360" w:lineRule="auto"/>
              <w:jc w:val="both"/>
            </w:pPr>
            <w:r w:rsidRPr="00D25D60">
              <w:t>Pré-condition</w:t>
            </w:r>
          </w:p>
        </w:tc>
        <w:tc>
          <w:tcPr>
            <w:tcW w:w="5032" w:type="dxa"/>
          </w:tcPr>
          <w:p w:rsidR="00910B64" w:rsidRPr="00D25D60" w:rsidRDefault="00910B64" w:rsidP="00D25D60">
            <w:pPr>
              <w:spacing w:line="360" w:lineRule="auto"/>
              <w:jc w:val="both"/>
            </w:pPr>
            <w:r w:rsidRPr="00D25D60">
              <w:t>L’utilisateur ne s’est p</w:t>
            </w:r>
            <w:r w:rsidR="005D3C61">
              <w:t xml:space="preserve">as identifier pour accéder à la plateforme </w:t>
            </w:r>
            <w:r w:rsidRPr="00D25D60">
              <w:t>l’utilisateur est d’ores et déjà inscrit</w:t>
            </w:r>
          </w:p>
        </w:tc>
      </w:tr>
      <w:tr w:rsidR="00910B64" w:rsidRPr="00D25D60" w:rsidTr="005D3C61">
        <w:tc>
          <w:tcPr>
            <w:tcW w:w="4432" w:type="dxa"/>
          </w:tcPr>
          <w:p w:rsidR="00910B64" w:rsidRPr="00D25D60" w:rsidRDefault="00910B64" w:rsidP="00D25D60">
            <w:pPr>
              <w:spacing w:line="360" w:lineRule="auto"/>
              <w:jc w:val="both"/>
            </w:pPr>
            <w:r w:rsidRPr="00D25D60">
              <w:t>Post-condition</w:t>
            </w:r>
          </w:p>
        </w:tc>
        <w:tc>
          <w:tcPr>
            <w:tcW w:w="5032" w:type="dxa"/>
          </w:tcPr>
          <w:p w:rsidR="00910B64" w:rsidRPr="00D25D60" w:rsidRDefault="00910B64" w:rsidP="00D25D60">
            <w:pPr>
              <w:spacing w:line="360" w:lineRule="auto"/>
              <w:jc w:val="both"/>
            </w:pPr>
            <w:r w:rsidRPr="00D25D60">
              <w:t>L’utilisateur est identifié et peut accéder aux tâches qui lui sont permises selon son type</w:t>
            </w:r>
          </w:p>
        </w:tc>
      </w:tr>
      <w:tr w:rsidR="00910B64" w:rsidRPr="00D25D60" w:rsidTr="005D3C61">
        <w:tc>
          <w:tcPr>
            <w:tcW w:w="4432" w:type="dxa"/>
          </w:tcPr>
          <w:p w:rsidR="00910B64" w:rsidRPr="00D25D60" w:rsidRDefault="00910B64" w:rsidP="00D25D60">
            <w:pPr>
              <w:spacing w:line="360" w:lineRule="auto"/>
              <w:jc w:val="both"/>
            </w:pPr>
            <w:r w:rsidRPr="00D25D60">
              <w:t>Scénario</w:t>
            </w:r>
          </w:p>
        </w:tc>
        <w:tc>
          <w:tcPr>
            <w:tcW w:w="5032" w:type="dxa"/>
          </w:tcPr>
          <w:p w:rsidR="00910B64" w:rsidRDefault="00910B64" w:rsidP="00BB53A3">
            <w:pPr>
              <w:pStyle w:val="ListParagraph"/>
              <w:numPr>
                <w:ilvl w:val="0"/>
                <w:numId w:val="17"/>
              </w:numPr>
              <w:spacing w:line="360" w:lineRule="auto"/>
              <w:jc w:val="both"/>
            </w:pPr>
            <w:r w:rsidRPr="00D25D60">
              <w:t>L’utilisateur saisi son login et son mot de passe</w:t>
            </w:r>
            <w:r w:rsidR="005D3C61">
              <w:t>.</w:t>
            </w:r>
          </w:p>
          <w:p w:rsidR="005D3C61" w:rsidRPr="00D25D60" w:rsidRDefault="005D3C61" w:rsidP="00BB53A3">
            <w:pPr>
              <w:pStyle w:val="ListParagraph"/>
              <w:numPr>
                <w:ilvl w:val="0"/>
                <w:numId w:val="17"/>
              </w:numPr>
              <w:spacing w:line="360" w:lineRule="auto"/>
              <w:jc w:val="both"/>
            </w:pPr>
            <w:r>
              <w:t>L’utilisateur valide son choix.</w:t>
            </w:r>
          </w:p>
        </w:tc>
      </w:tr>
      <w:tr w:rsidR="00910B64" w:rsidRPr="00D25D60" w:rsidTr="005D3C61">
        <w:tc>
          <w:tcPr>
            <w:tcW w:w="4432" w:type="dxa"/>
          </w:tcPr>
          <w:p w:rsidR="00910B64" w:rsidRPr="00D25D60" w:rsidRDefault="00910B64" w:rsidP="00D25D60">
            <w:pPr>
              <w:spacing w:line="360" w:lineRule="auto"/>
              <w:jc w:val="both"/>
            </w:pPr>
            <w:r w:rsidRPr="00D25D60">
              <w:t xml:space="preserve">Exception </w:t>
            </w:r>
          </w:p>
        </w:tc>
        <w:tc>
          <w:tcPr>
            <w:tcW w:w="5032" w:type="dxa"/>
          </w:tcPr>
          <w:p w:rsidR="00910B64" w:rsidRPr="00D25D60" w:rsidRDefault="00910B64" w:rsidP="00D25D60">
            <w:pPr>
              <w:spacing w:line="360" w:lineRule="auto"/>
              <w:jc w:val="both"/>
            </w:pPr>
            <w:r w:rsidRPr="00D25D60">
              <w:t xml:space="preserve">L’utilisateur fait des erreurs de saisie des </w:t>
            </w:r>
            <w:r w:rsidRPr="00D25D60">
              <w:lastRenderedPageBreak/>
              <w:t>identifiants se répétant plusieurs fois</w:t>
            </w:r>
            <w:r w:rsidRPr="00D25D60">
              <w:br/>
              <w:t>il choisi</w:t>
            </w:r>
            <w:r w:rsidR="0040451F" w:rsidRPr="00D25D60">
              <w:t>t</w:t>
            </w:r>
            <w:r w:rsidRPr="00D25D60">
              <w:t xml:space="preserve"> d’interrompre l’identification.</w:t>
            </w:r>
          </w:p>
        </w:tc>
      </w:tr>
    </w:tbl>
    <w:p w:rsidR="005D3C61" w:rsidRDefault="005D3C61" w:rsidP="00D25D60">
      <w:pPr>
        <w:spacing w:line="360" w:lineRule="auto"/>
        <w:jc w:val="both"/>
        <w:rPr>
          <w:b/>
        </w:rPr>
      </w:pPr>
    </w:p>
    <w:p w:rsidR="004629C5" w:rsidRPr="00D25D60" w:rsidRDefault="004F0231" w:rsidP="004629C5">
      <w:pPr>
        <w:spacing w:line="360" w:lineRule="auto"/>
        <w:jc w:val="both"/>
        <w:rPr>
          <w:b/>
        </w:rPr>
      </w:pPr>
      <w:r>
        <w:rPr>
          <w:b/>
        </w:rPr>
        <w:t>VI</w:t>
      </w:r>
      <w:r w:rsidR="00104F6E">
        <w:rPr>
          <w:b/>
        </w:rPr>
        <w:t>.</w:t>
      </w:r>
      <w:r w:rsidR="004629C5">
        <w:rPr>
          <w:b/>
        </w:rPr>
        <w:t>3</w:t>
      </w:r>
      <w:r w:rsidR="00104F6E">
        <w:rPr>
          <w:b/>
        </w:rPr>
        <w:tab/>
      </w:r>
      <w:r w:rsidR="004629C5" w:rsidRPr="00D25D60">
        <w:rPr>
          <w:b/>
        </w:rPr>
        <w:t xml:space="preserve"> Raffinement du cas d’utilisation «préparer AO »</w:t>
      </w:r>
    </w:p>
    <w:p w:rsidR="004629C5" w:rsidRPr="00D25D60" w:rsidRDefault="004629C5" w:rsidP="004629C5">
      <w:pPr>
        <w:spacing w:line="360" w:lineRule="auto"/>
        <w:jc w:val="both"/>
        <w:rPr>
          <w:b/>
        </w:rPr>
      </w:pPr>
      <w:r w:rsidRPr="00D25D60">
        <w:rPr>
          <w:b/>
        </w:rPr>
        <w:t> </w:t>
      </w:r>
    </w:p>
    <w:p w:rsidR="004629C5" w:rsidRPr="00D25D60" w:rsidRDefault="004629C5" w:rsidP="004629C5">
      <w:pPr>
        <w:spacing w:line="360" w:lineRule="auto"/>
        <w:jc w:val="both"/>
      </w:pPr>
      <w:r w:rsidRPr="00F34171">
        <w:rPr>
          <w:b/>
        </w:rPr>
        <w:tab/>
      </w:r>
      <w:r w:rsidRPr="00F34171">
        <w:rPr>
          <w:b/>
        </w:rPr>
        <w:tab/>
      </w:r>
      <w:r w:rsidR="00F34171" w:rsidRPr="00F34171">
        <w:rPr>
          <w:b/>
        </w:rPr>
        <w:t xml:space="preserve">Figure </w:t>
      </w:r>
      <w:r w:rsidRPr="00F34171">
        <w:rPr>
          <w:b/>
        </w:rPr>
        <w:t>II.6 :</w:t>
      </w:r>
      <w:r w:rsidRPr="00D25D60">
        <w:t xml:space="preserve"> structuration du cas d’utilisation raffiné « préparer AO »</w:t>
      </w:r>
    </w:p>
    <w:p w:rsidR="004629C5" w:rsidRPr="00D25D60" w:rsidRDefault="004D34FA" w:rsidP="004629C5">
      <w:pPr>
        <w:spacing w:line="360" w:lineRule="auto"/>
        <w:jc w:val="both"/>
      </w:pPr>
      <w:r>
        <w:rPr>
          <w:noProof/>
        </w:rPr>
        <w:drawing>
          <wp:inline distT="0" distB="0" distL="0" distR="0" wp14:anchorId="11BC91E9" wp14:editId="0A36426F">
            <wp:extent cx="5760720" cy="3646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Preparer A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646805"/>
                    </a:xfrm>
                    <a:prstGeom prst="rect">
                      <a:avLst/>
                    </a:prstGeom>
                  </pic:spPr>
                </pic:pic>
              </a:graphicData>
            </a:graphic>
          </wp:inline>
        </w:drawing>
      </w:r>
    </w:p>
    <w:p w:rsidR="004629C5" w:rsidRDefault="00492D58" w:rsidP="004629C5">
      <w:pPr>
        <w:spacing w:line="360" w:lineRule="auto"/>
        <w:jc w:val="both"/>
      </w:pPr>
      <w:r>
        <w:t xml:space="preserve">Le commanditaire et </w:t>
      </w:r>
      <w:r w:rsidR="008338C4">
        <w:t xml:space="preserve">l’administrateur doivent saisir, enregistrer des formulaires d’AO pour préparer un AO, et </w:t>
      </w:r>
      <w:r>
        <w:t xml:space="preserve"> </w:t>
      </w:r>
      <w:r w:rsidR="008338C4">
        <w:t>doivent pouvoir en supprimer et en enregistrer</w:t>
      </w:r>
      <w:r w:rsidR="00F63B43">
        <w:t xml:space="preserve"> afin de préparer un AO.</w:t>
      </w:r>
    </w:p>
    <w:p w:rsidR="00E35E64" w:rsidRDefault="00E35E64" w:rsidP="004629C5">
      <w:pPr>
        <w:spacing w:line="360" w:lineRule="auto"/>
        <w:jc w:val="both"/>
      </w:pPr>
    </w:p>
    <w:p w:rsidR="004629C5" w:rsidRPr="00D25D60" w:rsidRDefault="00F34171" w:rsidP="004629C5">
      <w:pPr>
        <w:spacing w:line="360" w:lineRule="auto"/>
        <w:jc w:val="center"/>
      </w:pPr>
      <w:r>
        <w:rPr>
          <w:b/>
        </w:rPr>
        <w:t xml:space="preserve">Tableau </w:t>
      </w:r>
      <w:r w:rsidR="004629C5" w:rsidRPr="00F34171">
        <w:rPr>
          <w:b/>
        </w:rPr>
        <w:t>II.4 :</w:t>
      </w:r>
      <w:r w:rsidR="004629C5" w:rsidRPr="00D25D60">
        <w:t xml:space="preserve"> Cas d’utilisation : Préparer AO</w:t>
      </w:r>
    </w:p>
    <w:tbl>
      <w:tblPr>
        <w:tblStyle w:val="TableGrid"/>
        <w:tblW w:w="0" w:type="auto"/>
        <w:tblLook w:val="01E0" w:firstRow="1" w:lastRow="1" w:firstColumn="1" w:lastColumn="1" w:noHBand="0" w:noVBand="0"/>
      </w:tblPr>
      <w:tblGrid>
        <w:gridCol w:w="4606"/>
        <w:gridCol w:w="4606"/>
      </w:tblGrid>
      <w:tr w:rsidR="004629C5" w:rsidRPr="00D25D60" w:rsidTr="009051C7">
        <w:tc>
          <w:tcPr>
            <w:tcW w:w="4606" w:type="dxa"/>
          </w:tcPr>
          <w:p w:rsidR="004629C5" w:rsidRPr="00D25D60" w:rsidRDefault="004629C5" w:rsidP="009051C7">
            <w:pPr>
              <w:spacing w:line="360" w:lineRule="auto"/>
              <w:jc w:val="both"/>
            </w:pPr>
            <w:r w:rsidRPr="00D25D60">
              <w:t>Cas d’utilisation</w:t>
            </w:r>
          </w:p>
        </w:tc>
        <w:tc>
          <w:tcPr>
            <w:tcW w:w="4606" w:type="dxa"/>
          </w:tcPr>
          <w:p w:rsidR="004629C5" w:rsidRPr="00D25D60" w:rsidRDefault="004629C5" w:rsidP="009051C7">
            <w:pPr>
              <w:spacing w:line="360" w:lineRule="auto"/>
              <w:jc w:val="both"/>
            </w:pPr>
            <w:r w:rsidRPr="00D25D60">
              <w:t>Préparer AO</w:t>
            </w:r>
          </w:p>
        </w:tc>
      </w:tr>
      <w:tr w:rsidR="004629C5" w:rsidRPr="00D25D60" w:rsidTr="009051C7">
        <w:tc>
          <w:tcPr>
            <w:tcW w:w="4606" w:type="dxa"/>
          </w:tcPr>
          <w:p w:rsidR="004629C5" w:rsidRPr="00D25D60" w:rsidRDefault="004629C5" w:rsidP="009051C7">
            <w:pPr>
              <w:spacing w:line="360" w:lineRule="auto"/>
              <w:jc w:val="both"/>
            </w:pPr>
            <w:r w:rsidRPr="00D25D60">
              <w:t>Acteurs</w:t>
            </w:r>
          </w:p>
        </w:tc>
        <w:tc>
          <w:tcPr>
            <w:tcW w:w="4606" w:type="dxa"/>
          </w:tcPr>
          <w:p w:rsidR="004629C5" w:rsidRPr="00D25D60" w:rsidRDefault="004629C5" w:rsidP="009051C7">
            <w:pPr>
              <w:spacing w:line="360" w:lineRule="auto"/>
              <w:jc w:val="both"/>
            </w:pPr>
            <w:r w:rsidRPr="00D25D60">
              <w:t>Client (commanditaire)</w:t>
            </w:r>
          </w:p>
        </w:tc>
      </w:tr>
      <w:tr w:rsidR="004629C5" w:rsidRPr="00D25D60" w:rsidTr="009051C7">
        <w:tc>
          <w:tcPr>
            <w:tcW w:w="4606" w:type="dxa"/>
          </w:tcPr>
          <w:p w:rsidR="004629C5" w:rsidRPr="00D25D60" w:rsidRDefault="004629C5" w:rsidP="009051C7">
            <w:pPr>
              <w:spacing w:line="360" w:lineRule="auto"/>
              <w:jc w:val="both"/>
            </w:pPr>
            <w:r w:rsidRPr="00D25D60">
              <w:t>Pré-condition</w:t>
            </w:r>
          </w:p>
        </w:tc>
        <w:tc>
          <w:tcPr>
            <w:tcW w:w="4606" w:type="dxa"/>
          </w:tcPr>
          <w:p w:rsidR="004629C5" w:rsidRPr="00D25D60" w:rsidRDefault="004629C5" w:rsidP="009051C7">
            <w:pPr>
              <w:spacing w:line="360" w:lineRule="auto"/>
              <w:jc w:val="both"/>
            </w:pPr>
            <w:r w:rsidRPr="00D25D60">
              <w:t>Le client se doit de s’être identifié au préalable</w:t>
            </w:r>
          </w:p>
        </w:tc>
      </w:tr>
      <w:tr w:rsidR="004629C5" w:rsidRPr="00D25D60" w:rsidTr="009051C7">
        <w:tc>
          <w:tcPr>
            <w:tcW w:w="4606" w:type="dxa"/>
          </w:tcPr>
          <w:p w:rsidR="004629C5" w:rsidRPr="00D25D60" w:rsidRDefault="004629C5" w:rsidP="009051C7">
            <w:pPr>
              <w:spacing w:line="360" w:lineRule="auto"/>
              <w:jc w:val="both"/>
            </w:pPr>
            <w:r w:rsidRPr="00D25D60">
              <w:t>Post-condition</w:t>
            </w:r>
          </w:p>
        </w:tc>
        <w:tc>
          <w:tcPr>
            <w:tcW w:w="4606" w:type="dxa"/>
          </w:tcPr>
          <w:p w:rsidR="004629C5" w:rsidRPr="00D25D60" w:rsidRDefault="004629C5" w:rsidP="009051C7">
            <w:pPr>
              <w:spacing w:line="360" w:lineRule="auto"/>
              <w:jc w:val="both"/>
            </w:pPr>
            <w:r w:rsidRPr="00D25D60">
              <w:t>L’AO est préparé</w:t>
            </w:r>
          </w:p>
        </w:tc>
      </w:tr>
      <w:tr w:rsidR="004629C5" w:rsidRPr="00D25D60" w:rsidTr="009051C7">
        <w:tc>
          <w:tcPr>
            <w:tcW w:w="4606" w:type="dxa"/>
          </w:tcPr>
          <w:p w:rsidR="004629C5" w:rsidRPr="00D25D60" w:rsidRDefault="004629C5" w:rsidP="009051C7">
            <w:pPr>
              <w:spacing w:line="360" w:lineRule="auto"/>
              <w:jc w:val="both"/>
            </w:pPr>
            <w:r w:rsidRPr="00D25D60">
              <w:t>Scénario</w:t>
            </w:r>
          </w:p>
        </w:tc>
        <w:tc>
          <w:tcPr>
            <w:tcW w:w="4606" w:type="dxa"/>
          </w:tcPr>
          <w:p w:rsidR="00492D58" w:rsidRDefault="004629C5" w:rsidP="00BB53A3">
            <w:pPr>
              <w:pStyle w:val="ListParagraph"/>
              <w:numPr>
                <w:ilvl w:val="0"/>
                <w:numId w:val="18"/>
              </w:numPr>
              <w:spacing w:line="360" w:lineRule="auto"/>
              <w:jc w:val="both"/>
            </w:pPr>
            <w:r w:rsidRPr="00D25D60">
              <w:t xml:space="preserve">Le formulaire AO </w:t>
            </w:r>
            <w:r w:rsidR="00492D58">
              <w:t>doit être saisi et enregistré</w:t>
            </w:r>
          </w:p>
          <w:p w:rsidR="004629C5" w:rsidRDefault="00492D58" w:rsidP="00BB53A3">
            <w:pPr>
              <w:pStyle w:val="ListParagraph"/>
              <w:numPr>
                <w:ilvl w:val="0"/>
                <w:numId w:val="18"/>
              </w:numPr>
              <w:spacing w:line="360" w:lineRule="auto"/>
              <w:jc w:val="both"/>
            </w:pPr>
            <w:r>
              <w:t>Par extension il pourrait éventuellement modifier</w:t>
            </w:r>
            <w:r w:rsidR="004629C5" w:rsidRPr="00D25D60">
              <w:t xml:space="preserve"> </w:t>
            </w:r>
            <w:r>
              <w:t xml:space="preserve">le formulaire </w:t>
            </w:r>
            <w:r>
              <w:lastRenderedPageBreak/>
              <w:t xml:space="preserve">AO </w:t>
            </w:r>
            <w:r w:rsidR="004629C5" w:rsidRPr="00D25D60">
              <w:t>pour que la préparation soit valide.</w:t>
            </w:r>
          </w:p>
          <w:p w:rsidR="004629C5" w:rsidRPr="00D25D60" w:rsidRDefault="004629C5" w:rsidP="00BB53A3">
            <w:pPr>
              <w:pStyle w:val="ListParagraph"/>
              <w:numPr>
                <w:ilvl w:val="0"/>
                <w:numId w:val="18"/>
              </w:numPr>
              <w:spacing w:line="360" w:lineRule="auto"/>
              <w:jc w:val="both"/>
            </w:pPr>
            <w:r w:rsidRPr="00D25D60">
              <w:t>Relevant du CRUD, nous traitons ici de la suppression :</w:t>
            </w:r>
          </w:p>
          <w:p w:rsidR="004629C5" w:rsidRPr="00D25D60" w:rsidRDefault="004629C5" w:rsidP="009051C7">
            <w:pPr>
              <w:spacing w:line="360" w:lineRule="auto"/>
              <w:jc w:val="both"/>
            </w:pPr>
            <w:r w:rsidRPr="00D25D60">
              <w:t>Accédant au menu de préparation, l’utilisateur est en état de supprimer chacun des AO lancé sur la plateforme.</w:t>
            </w:r>
          </w:p>
        </w:tc>
      </w:tr>
      <w:tr w:rsidR="004629C5" w:rsidRPr="00D25D60" w:rsidTr="009051C7">
        <w:tc>
          <w:tcPr>
            <w:tcW w:w="4606" w:type="dxa"/>
          </w:tcPr>
          <w:p w:rsidR="004629C5" w:rsidRPr="00D25D60" w:rsidRDefault="004629C5" w:rsidP="009051C7">
            <w:pPr>
              <w:spacing w:line="360" w:lineRule="auto"/>
              <w:jc w:val="both"/>
            </w:pPr>
            <w:r w:rsidRPr="00D25D60">
              <w:lastRenderedPageBreak/>
              <w:t xml:space="preserve">Exception </w:t>
            </w:r>
          </w:p>
        </w:tc>
        <w:tc>
          <w:tcPr>
            <w:tcW w:w="4606" w:type="dxa"/>
          </w:tcPr>
          <w:p w:rsidR="004629C5" w:rsidRPr="00D25D60" w:rsidRDefault="004629C5" w:rsidP="009051C7">
            <w:pPr>
              <w:spacing w:line="360" w:lineRule="auto"/>
              <w:jc w:val="both"/>
            </w:pPr>
            <w:r w:rsidRPr="00D25D60">
              <w:t>L’administrateur n’exécute pas de requête spécifique ou il décide d’interrompre ses opérations</w:t>
            </w:r>
          </w:p>
        </w:tc>
      </w:tr>
    </w:tbl>
    <w:p w:rsidR="00C41586" w:rsidRDefault="00C41586" w:rsidP="004629C5">
      <w:pPr>
        <w:spacing w:line="360" w:lineRule="auto"/>
        <w:jc w:val="both"/>
        <w:rPr>
          <w:b/>
        </w:rPr>
      </w:pPr>
    </w:p>
    <w:p w:rsidR="004629C5" w:rsidRPr="00D25D60" w:rsidRDefault="004F0231" w:rsidP="004629C5">
      <w:pPr>
        <w:spacing w:line="360" w:lineRule="auto"/>
        <w:jc w:val="both"/>
        <w:rPr>
          <w:b/>
        </w:rPr>
      </w:pPr>
      <w:r>
        <w:rPr>
          <w:b/>
        </w:rPr>
        <w:t>VI</w:t>
      </w:r>
      <w:r w:rsidR="00AB35F7">
        <w:rPr>
          <w:b/>
        </w:rPr>
        <w:t>.4</w:t>
      </w:r>
      <w:r w:rsidR="00AB35F7">
        <w:rPr>
          <w:b/>
        </w:rPr>
        <w:tab/>
      </w:r>
      <w:r w:rsidR="004629C5" w:rsidRPr="00D25D60">
        <w:rPr>
          <w:b/>
        </w:rPr>
        <w:t>Raffinement du cas d’utilisation « répondre AO»</w:t>
      </w:r>
    </w:p>
    <w:p w:rsidR="004629C5" w:rsidRPr="00D25D60" w:rsidRDefault="00640B2E" w:rsidP="004629C5">
      <w:pPr>
        <w:spacing w:line="360" w:lineRule="auto"/>
        <w:jc w:val="both"/>
        <w:rPr>
          <w:b/>
        </w:rPr>
      </w:pPr>
      <w:r>
        <w:rPr>
          <w:b/>
          <w:noProof/>
        </w:rPr>
        <w:drawing>
          <wp:inline distT="0" distB="0" distL="0" distR="0" wp14:anchorId="5E9F44EF" wp14:editId="1F246FE6">
            <wp:extent cx="6559826" cy="392595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Repondre AO.PNG"/>
                    <pic:cNvPicPr/>
                  </pic:nvPicPr>
                  <pic:blipFill>
                    <a:blip r:embed="rId15">
                      <a:extLst>
                        <a:ext uri="{28A0092B-C50C-407E-A947-70E740481C1C}">
                          <a14:useLocalDpi xmlns:a14="http://schemas.microsoft.com/office/drawing/2010/main" val="0"/>
                        </a:ext>
                      </a:extLst>
                    </a:blip>
                    <a:stretch>
                      <a:fillRect/>
                    </a:stretch>
                  </pic:blipFill>
                  <pic:spPr>
                    <a:xfrm>
                      <a:off x="0" y="0"/>
                      <a:ext cx="6564663" cy="3928851"/>
                    </a:xfrm>
                    <a:prstGeom prst="rect">
                      <a:avLst/>
                    </a:prstGeom>
                  </pic:spPr>
                </pic:pic>
              </a:graphicData>
            </a:graphic>
          </wp:inline>
        </w:drawing>
      </w:r>
    </w:p>
    <w:p w:rsidR="004629C5" w:rsidRPr="00D25D60" w:rsidRDefault="004629C5" w:rsidP="004629C5">
      <w:pPr>
        <w:spacing w:line="360" w:lineRule="auto"/>
        <w:jc w:val="both"/>
      </w:pPr>
      <w:r w:rsidRPr="001B14DD">
        <w:rPr>
          <w:b/>
        </w:rPr>
        <w:tab/>
      </w:r>
      <w:r w:rsidRPr="001B14DD">
        <w:rPr>
          <w:b/>
        </w:rPr>
        <w:tab/>
      </w:r>
      <w:r w:rsidR="001B14DD" w:rsidRPr="001B14DD">
        <w:rPr>
          <w:b/>
        </w:rPr>
        <w:t xml:space="preserve">Figure </w:t>
      </w:r>
      <w:r w:rsidRPr="001B14DD">
        <w:rPr>
          <w:b/>
        </w:rPr>
        <w:t>II.</w:t>
      </w:r>
      <w:r w:rsidR="002C49B2">
        <w:rPr>
          <w:b/>
        </w:rPr>
        <w:t>7</w:t>
      </w:r>
      <w:r w:rsidRPr="001B14DD">
        <w:rPr>
          <w:b/>
        </w:rPr>
        <w:t> :</w:t>
      </w:r>
      <w:r w:rsidRPr="00D25D60">
        <w:t xml:space="preserve"> structuration du cas d’utilisation raffiné « Répondre AO »</w:t>
      </w:r>
    </w:p>
    <w:p w:rsidR="009051C7" w:rsidRDefault="009051C7" w:rsidP="00E35E64">
      <w:pPr>
        <w:spacing w:line="360" w:lineRule="auto"/>
      </w:pPr>
    </w:p>
    <w:p w:rsidR="00E35E64" w:rsidRDefault="00E35E64" w:rsidP="009051C7">
      <w:pPr>
        <w:spacing w:line="360" w:lineRule="auto"/>
        <w:ind w:firstLine="708"/>
      </w:pPr>
      <w:r>
        <w:t>Le soumissionnaire doit pouvoir répondre à un AO en saisissant et en envoyant un formulaire réponse AO, il pourra par extension, modifier et supprimer des réponses aux AO.</w:t>
      </w:r>
    </w:p>
    <w:p w:rsidR="00E35E64" w:rsidRDefault="00E35E64" w:rsidP="00E35E64">
      <w:pPr>
        <w:spacing w:line="360" w:lineRule="auto"/>
      </w:pPr>
    </w:p>
    <w:p w:rsidR="004629C5" w:rsidRPr="00D25D60" w:rsidRDefault="004629C5" w:rsidP="00E35E64">
      <w:pPr>
        <w:spacing w:line="360" w:lineRule="auto"/>
        <w:jc w:val="center"/>
      </w:pPr>
      <w:r w:rsidRPr="001B14DD">
        <w:rPr>
          <w:b/>
        </w:rPr>
        <w:t>Tableau</w:t>
      </w:r>
      <w:r w:rsidR="001B14DD" w:rsidRPr="001B14DD">
        <w:rPr>
          <w:b/>
        </w:rPr>
        <w:t xml:space="preserve"> </w:t>
      </w:r>
      <w:r w:rsidR="002C49B2">
        <w:rPr>
          <w:b/>
        </w:rPr>
        <w:t>II.5</w:t>
      </w:r>
      <w:r w:rsidRPr="001B14DD">
        <w:rPr>
          <w:b/>
        </w:rPr>
        <w:t> :</w:t>
      </w:r>
      <w:r w:rsidRPr="00D25D60">
        <w:t xml:space="preserve"> Cas d’utilisation : Répondre AO</w:t>
      </w:r>
    </w:p>
    <w:tbl>
      <w:tblPr>
        <w:tblStyle w:val="TableGrid"/>
        <w:tblW w:w="0" w:type="auto"/>
        <w:tblLook w:val="01E0" w:firstRow="1" w:lastRow="1" w:firstColumn="1" w:lastColumn="1" w:noHBand="0" w:noVBand="0"/>
      </w:tblPr>
      <w:tblGrid>
        <w:gridCol w:w="4606"/>
        <w:gridCol w:w="4606"/>
      </w:tblGrid>
      <w:tr w:rsidR="004629C5" w:rsidRPr="00D25D60" w:rsidTr="009051C7">
        <w:tc>
          <w:tcPr>
            <w:tcW w:w="4606" w:type="dxa"/>
          </w:tcPr>
          <w:p w:rsidR="004629C5" w:rsidRPr="00D25D60" w:rsidRDefault="004629C5" w:rsidP="009051C7">
            <w:pPr>
              <w:spacing w:line="360" w:lineRule="auto"/>
              <w:jc w:val="both"/>
            </w:pPr>
            <w:r w:rsidRPr="00D25D60">
              <w:lastRenderedPageBreak/>
              <w:t>Cas d’utilisation</w:t>
            </w:r>
          </w:p>
        </w:tc>
        <w:tc>
          <w:tcPr>
            <w:tcW w:w="4606" w:type="dxa"/>
          </w:tcPr>
          <w:p w:rsidR="004629C5" w:rsidRPr="00D25D60" w:rsidRDefault="004629C5" w:rsidP="009051C7">
            <w:pPr>
              <w:spacing w:line="360" w:lineRule="auto"/>
              <w:jc w:val="both"/>
            </w:pPr>
            <w:r w:rsidRPr="00D25D60">
              <w:t>Répondre AO</w:t>
            </w:r>
          </w:p>
        </w:tc>
      </w:tr>
      <w:tr w:rsidR="004629C5" w:rsidRPr="00D25D60" w:rsidTr="009051C7">
        <w:tc>
          <w:tcPr>
            <w:tcW w:w="4606" w:type="dxa"/>
          </w:tcPr>
          <w:p w:rsidR="004629C5" w:rsidRPr="00D25D60" w:rsidRDefault="004629C5" w:rsidP="009051C7">
            <w:pPr>
              <w:spacing w:line="360" w:lineRule="auto"/>
              <w:jc w:val="both"/>
            </w:pPr>
            <w:r w:rsidRPr="00D25D60">
              <w:t>Acteurs</w:t>
            </w:r>
          </w:p>
        </w:tc>
        <w:tc>
          <w:tcPr>
            <w:tcW w:w="4606" w:type="dxa"/>
          </w:tcPr>
          <w:p w:rsidR="004629C5" w:rsidRPr="00D25D60" w:rsidRDefault="007353EB" w:rsidP="009051C7">
            <w:pPr>
              <w:spacing w:line="360" w:lineRule="auto"/>
              <w:jc w:val="both"/>
            </w:pPr>
            <w:r>
              <w:t>Soumissionnaire</w:t>
            </w:r>
          </w:p>
        </w:tc>
      </w:tr>
      <w:tr w:rsidR="004629C5" w:rsidRPr="00D25D60" w:rsidTr="009051C7">
        <w:tc>
          <w:tcPr>
            <w:tcW w:w="4606" w:type="dxa"/>
          </w:tcPr>
          <w:p w:rsidR="004629C5" w:rsidRPr="00D25D60" w:rsidRDefault="004629C5" w:rsidP="009051C7">
            <w:pPr>
              <w:spacing w:line="360" w:lineRule="auto"/>
              <w:jc w:val="both"/>
            </w:pPr>
            <w:r w:rsidRPr="00D25D60">
              <w:t>Pré-condition</w:t>
            </w:r>
          </w:p>
        </w:tc>
        <w:tc>
          <w:tcPr>
            <w:tcW w:w="4606" w:type="dxa"/>
          </w:tcPr>
          <w:p w:rsidR="004629C5" w:rsidRPr="00D25D60" w:rsidRDefault="007353EB" w:rsidP="009051C7">
            <w:pPr>
              <w:spacing w:line="360" w:lineRule="auto"/>
              <w:jc w:val="both"/>
            </w:pPr>
            <w:r>
              <w:t>Soumissionnaire</w:t>
            </w:r>
            <w:r w:rsidR="004629C5" w:rsidRPr="00D25D60">
              <w:t xml:space="preserve"> se doit de s’être identifié au préalable</w:t>
            </w:r>
          </w:p>
        </w:tc>
      </w:tr>
      <w:tr w:rsidR="004629C5" w:rsidRPr="00D25D60" w:rsidTr="009051C7">
        <w:tc>
          <w:tcPr>
            <w:tcW w:w="4606" w:type="dxa"/>
          </w:tcPr>
          <w:p w:rsidR="004629C5" w:rsidRPr="00D25D60" w:rsidRDefault="004629C5" w:rsidP="009051C7">
            <w:pPr>
              <w:spacing w:line="360" w:lineRule="auto"/>
              <w:jc w:val="both"/>
            </w:pPr>
            <w:r w:rsidRPr="00D25D60">
              <w:t>Post-condition</w:t>
            </w:r>
          </w:p>
        </w:tc>
        <w:tc>
          <w:tcPr>
            <w:tcW w:w="4606" w:type="dxa"/>
          </w:tcPr>
          <w:p w:rsidR="004629C5" w:rsidRPr="00D25D60" w:rsidRDefault="004629C5" w:rsidP="009051C7">
            <w:pPr>
              <w:spacing w:line="360" w:lineRule="auto"/>
              <w:jc w:val="both"/>
            </w:pPr>
            <w:r w:rsidRPr="00D25D60">
              <w:t>La réponse à l’AO a été effectuée</w:t>
            </w:r>
          </w:p>
        </w:tc>
      </w:tr>
      <w:tr w:rsidR="004629C5" w:rsidRPr="00D25D60" w:rsidTr="009051C7">
        <w:tc>
          <w:tcPr>
            <w:tcW w:w="4606" w:type="dxa"/>
          </w:tcPr>
          <w:p w:rsidR="004629C5" w:rsidRPr="00D25D60" w:rsidRDefault="004629C5" w:rsidP="009051C7">
            <w:pPr>
              <w:spacing w:line="360" w:lineRule="auto"/>
              <w:jc w:val="both"/>
            </w:pPr>
            <w:r w:rsidRPr="00D25D60">
              <w:t>Scénario</w:t>
            </w:r>
          </w:p>
        </w:tc>
        <w:tc>
          <w:tcPr>
            <w:tcW w:w="4606" w:type="dxa"/>
          </w:tcPr>
          <w:p w:rsidR="00E35E64" w:rsidRDefault="004629C5" w:rsidP="00BB53A3">
            <w:pPr>
              <w:pStyle w:val="ListParagraph"/>
              <w:numPr>
                <w:ilvl w:val="0"/>
                <w:numId w:val="19"/>
              </w:numPr>
              <w:spacing w:line="360" w:lineRule="auto"/>
              <w:jc w:val="both"/>
            </w:pPr>
            <w:r w:rsidRPr="00D25D60">
              <w:t xml:space="preserve">Le soumissionnaire saisit </w:t>
            </w:r>
            <w:r w:rsidR="00E35E64">
              <w:t>un formulaire de réponse à l’AO.</w:t>
            </w:r>
          </w:p>
          <w:p w:rsidR="00E35E64" w:rsidRDefault="00E35E64" w:rsidP="00BB53A3">
            <w:pPr>
              <w:pStyle w:val="ListParagraph"/>
              <w:numPr>
                <w:ilvl w:val="0"/>
                <w:numId w:val="19"/>
              </w:numPr>
              <w:spacing w:line="360" w:lineRule="auto"/>
              <w:jc w:val="both"/>
            </w:pPr>
            <w:r>
              <w:t>Il l’envoie comme réponse.</w:t>
            </w:r>
          </w:p>
          <w:p w:rsidR="004629C5" w:rsidRPr="00D25D60" w:rsidRDefault="00E35E64" w:rsidP="00BB53A3">
            <w:pPr>
              <w:pStyle w:val="ListParagraph"/>
              <w:numPr>
                <w:ilvl w:val="0"/>
                <w:numId w:val="19"/>
              </w:numPr>
              <w:spacing w:line="360" w:lineRule="auto"/>
              <w:jc w:val="both"/>
            </w:pPr>
            <w:r>
              <w:rPr>
                <w:i/>
              </w:rPr>
              <w:t>In extenso,</w:t>
            </w:r>
            <w:r>
              <w:t xml:space="preserve"> il pourra</w:t>
            </w:r>
            <w:r w:rsidR="004629C5" w:rsidRPr="00D25D60">
              <w:t xml:space="preserve"> éventuellement le supprimer ou le modifier</w:t>
            </w:r>
          </w:p>
        </w:tc>
      </w:tr>
      <w:tr w:rsidR="004629C5" w:rsidRPr="00D25D60" w:rsidTr="009051C7">
        <w:tc>
          <w:tcPr>
            <w:tcW w:w="4606" w:type="dxa"/>
          </w:tcPr>
          <w:p w:rsidR="004629C5" w:rsidRPr="00D25D60" w:rsidRDefault="004629C5" w:rsidP="009051C7">
            <w:pPr>
              <w:spacing w:line="360" w:lineRule="auto"/>
              <w:jc w:val="both"/>
            </w:pPr>
            <w:r w:rsidRPr="00D25D60">
              <w:t xml:space="preserve">Exception </w:t>
            </w:r>
          </w:p>
        </w:tc>
        <w:tc>
          <w:tcPr>
            <w:tcW w:w="4606" w:type="dxa"/>
          </w:tcPr>
          <w:p w:rsidR="004629C5" w:rsidRPr="00D25D60" w:rsidRDefault="004629C5" w:rsidP="009051C7">
            <w:pPr>
              <w:spacing w:line="360" w:lineRule="auto"/>
              <w:jc w:val="both"/>
            </w:pPr>
            <w:r w:rsidRPr="00D25D60">
              <w:t>Le soumissionnaire choisi de quitter le menu réponse aux AO ou il induit des erreurs répétitives dans la saisie ou la modification des formulaires</w:t>
            </w:r>
          </w:p>
        </w:tc>
      </w:tr>
    </w:tbl>
    <w:p w:rsidR="005426E4" w:rsidRDefault="005426E4" w:rsidP="00D25D60">
      <w:pPr>
        <w:spacing w:line="360" w:lineRule="auto"/>
        <w:jc w:val="both"/>
        <w:rPr>
          <w:b/>
        </w:rPr>
      </w:pPr>
    </w:p>
    <w:p w:rsidR="00910B64" w:rsidRDefault="004F0231" w:rsidP="00D25D60">
      <w:pPr>
        <w:spacing w:line="360" w:lineRule="auto"/>
        <w:jc w:val="both"/>
        <w:rPr>
          <w:b/>
        </w:rPr>
      </w:pPr>
      <w:r>
        <w:rPr>
          <w:b/>
        </w:rPr>
        <w:t>VI</w:t>
      </w:r>
      <w:r w:rsidR="00104F6E">
        <w:rPr>
          <w:b/>
        </w:rPr>
        <w:t>.</w:t>
      </w:r>
      <w:r w:rsidR="00DB7DBD">
        <w:rPr>
          <w:b/>
        </w:rPr>
        <w:t>5</w:t>
      </w:r>
      <w:r w:rsidR="00104F6E">
        <w:rPr>
          <w:b/>
        </w:rPr>
        <w:tab/>
      </w:r>
      <w:r w:rsidR="00910B64" w:rsidRPr="00D25D60">
        <w:rPr>
          <w:b/>
        </w:rPr>
        <w:t xml:space="preserve"> Raffinement du cas d’utilisation «</w:t>
      </w:r>
      <w:r w:rsidR="007F29F0" w:rsidRPr="00D25D60">
        <w:rPr>
          <w:b/>
        </w:rPr>
        <w:t>Gérer</w:t>
      </w:r>
      <w:r w:rsidR="00910B64" w:rsidRPr="00D25D60">
        <w:rPr>
          <w:b/>
        </w:rPr>
        <w:t xml:space="preserve"> AO »</w:t>
      </w:r>
    </w:p>
    <w:p w:rsidR="00910B64" w:rsidRPr="00D25D60" w:rsidRDefault="00282696" w:rsidP="00D25D60">
      <w:pPr>
        <w:spacing w:line="360" w:lineRule="auto"/>
        <w:jc w:val="both"/>
        <w:rPr>
          <w:b/>
        </w:rPr>
      </w:pPr>
      <w:r>
        <w:rPr>
          <w:b/>
          <w:noProof/>
        </w:rPr>
        <w:drawing>
          <wp:inline distT="0" distB="0" distL="0" distR="0" wp14:anchorId="53E593AF" wp14:editId="295F8534">
            <wp:extent cx="5286375" cy="3686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rer AO.PNG"/>
                    <pic:cNvPicPr/>
                  </pic:nvPicPr>
                  <pic:blipFill>
                    <a:blip r:embed="rId16">
                      <a:extLst>
                        <a:ext uri="{28A0092B-C50C-407E-A947-70E740481C1C}">
                          <a14:useLocalDpi xmlns:a14="http://schemas.microsoft.com/office/drawing/2010/main" val="0"/>
                        </a:ext>
                      </a:extLst>
                    </a:blip>
                    <a:stretch>
                      <a:fillRect/>
                    </a:stretch>
                  </pic:blipFill>
                  <pic:spPr>
                    <a:xfrm>
                      <a:off x="0" y="0"/>
                      <a:ext cx="5286375" cy="3686175"/>
                    </a:xfrm>
                    <a:prstGeom prst="rect">
                      <a:avLst/>
                    </a:prstGeom>
                  </pic:spPr>
                </pic:pic>
              </a:graphicData>
            </a:graphic>
          </wp:inline>
        </w:drawing>
      </w:r>
    </w:p>
    <w:p w:rsidR="00910B64" w:rsidRPr="00D25D60" w:rsidRDefault="00910B64" w:rsidP="00D25D60">
      <w:pPr>
        <w:spacing w:line="360" w:lineRule="auto"/>
        <w:jc w:val="both"/>
      </w:pPr>
      <w:r w:rsidRPr="001B14DD">
        <w:rPr>
          <w:b/>
        </w:rPr>
        <w:tab/>
      </w:r>
      <w:r w:rsidRPr="001B14DD">
        <w:rPr>
          <w:b/>
        </w:rPr>
        <w:tab/>
      </w:r>
      <w:r w:rsidR="001B14DD" w:rsidRPr="001B14DD">
        <w:rPr>
          <w:b/>
        </w:rPr>
        <w:t xml:space="preserve">Figure </w:t>
      </w:r>
      <w:r w:rsidR="00BD4071" w:rsidRPr="001B14DD">
        <w:rPr>
          <w:b/>
        </w:rPr>
        <w:t>II.8</w:t>
      </w:r>
      <w:r w:rsidRPr="001B14DD">
        <w:rPr>
          <w:b/>
        </w:rPr>
        <w:t> :</w:t>
      </w:r>
      <w:r w:rsidRPr="00D25D60">
        <w:t xml:space="preserve"> structuration du cas d’utilisation raffiné « </w:t>
      </w:r>
      <w:r w:rsidR="005D3C61" w:rsidRPr="00D25D60">
        <w:t>gérer</w:t>
      </w:r>
      <w:r w:rsidRPr="00D25D60">
        <w:t xml:space="preserve"> AO »</w:t>
      </w:r>
    </w:p>
    <w:p w:rsidR="00FB5DB2" w:rsidRDefault="00FB5DB2" w:rsidP="001D054C">
      <w:pPr>
        <w:spacing w:line="360" w:lineRule="auto"/>
        <w:jc w:val="center"/>
      </w:pPr>
    </w:p>
    <w:p w:rsidR="00FB5DB2" w:rsidRDefault="008D5081" w:rsidP="009051C7">
      <w:pPr>
        <w:spacing w:line="360" w:lineRule="auto"/>
        <w:ind w:firstLine="708"/>
      </w:pPr>
      <w:r>
        <w:lastRenderedPageBreak/>
        <w:t>Le commanditaire et l’administrateur doivent être capables de gérer les AO</w:t>
      </w:r>
      <w:r w:rsidR="004629C5">
        <w:t>, notamment en préparant, en renvoyant et en retirant des AO.</w:t>
      </w:r>
    </w:p>
    <w:p w:rsidR="00D87066" w:rsidRDefault="00D87066" w:rsidP="009051C7">
      <w:pPr>
        <w:spacing w:line="360" w:lineRule="auto"/>
        <w:ind w:firstLine="708"/>
      </w:pPr>
    </w:p>
    <w:p w:rsidR="00D87066" w:rsidRDefault="00D87066" w:rsidP="009051C7">
      <w:pPr>
        <w:spacing w:line="360" w:lineRule="auto"/>
        <w:ind w:firstLine="708"/>
      </w:pPr>
    </w:p>
    <w:p w:rsidR="005B4A92" w:rsidRDefault="005B4A92" w:rsidP="009051C7">
      <w:pPr>
        <w:spacing w:line="360" w:lineRule="auto"/>
        <w:ind w:firstLine="708"/>
      </w:pPr>
    </w:p>
    <w:p w:rsidR="00E246AC" w:rsidRPr="00D25D60" w:rsidRDefault="00BD4071" w:rsidP="001D054C">
      <w:pPr>
        <w:spacing w:line="360" w:lineRule="auto"/>
        <w:jc w:val="center"/>
      </w:pPr>
      <w:r w:rsidRPr="001B14DD">
        <w:rPr>
          <w:b/>
        </w:rPr>
        <w:t>Tableau</w:t>
      </w:r>
      <w:r w:rsidR="001B14DD">
        <w:rPr>
          <w:b/>
        </w:rPr>
        <w:t xml:space="preserve"> </w:t>
      </w:r>
      <w:r w:rsidRPr="001B14DD">
        <w:rPr>
          <w:b/>
        </w:rPr>
        <w:t>II.6</w:t>
      </w:r>
      <w:r w:rsidR="00E246AC" w:rsidRPr="001B14DD">
        <w:rPr>
          <w:b/>
        </w:rPr>
        <w:t> :</w:t>
      </w:r>
      <w:r w:rsidR="00E246AC" w:rsidRPr="00D25D60">
        <w:t xml:space="preserve"> Cas d’utilisation : </w:t>
      </w:r>
      <w:r w:rsidRPr="00D25D60">
        <w:t>Gérer</w:t>
      </w:r>
      <w:r w:rsidR="00E246AC" w:rsidRPr="00D25D60">
        <w:t xml:space="preserve"> AO</w:t>
      </w:r>
    </w:p>
    <w:tbl>
      <w:tblPr>
        <w:tblStyle w:val="TableGrid"/>
        <w:tblW w:w="0" w:type="auto"/>
        <w:tblLook w:val="01E0" w:firstRow="1" w:lastRow="1" w:firstColumn="1" w:lastColumn="1" w:noHBand="0" w:noVBand="0"/>
      </w:tblPr>
      <w:tblGrid>
        <w:gridCol w:w="4606"/>
        <w:gridCol w:w="4606"/>
      </w:tblGrid>
      <w:tr w:rsidR="00910B64" w:rsidRPr="00D25D60" w:rsidTr="00B525E3">
        <w:tc>
          <w:tcPr>
            <w:tcW w:w="4606" w:type="dxa"/>
          </w:tcPr>
          <w:p w:rsidR="00910B64" w:rsidRPr="00D25D60" w:rsidRDefault="00910B64" w:rsidP="00D25D60">
            <w:pPr>
              <w:spacing w:line="360" w:lineRule="auto"/>
              <w:jc w:val="both"/>
            </w:pPr>
            <w:r w:rsidRPr="00D25D60">
              <w:t>Cas d’utilisation</w:t>
            </w:r>
          </w:p>
        </w:tc>
        <w:tc>
          <w:tcPr>
            <w:tcW w:w="4606" w:type="dxa"/>
          </w:tcPr>
          <w:p w:rsidR="00910B64" w:rsidRPr="00D25D60" w:rsidRDefault="00BD4071" w:rsidP="00D25D60">
            <w:pPr>
              <w:spacing w:line="360" w:lineRule="auto"/>
              <w:jc w:val="both"/>
            </w:pPr>
            <w:r w:rsidRPr="00D25D60">
              <w:t>Gérer</w:t>
            </w:r>
            <w:r w:rsidR="00910B64" w:rsidRPr="00D25D60">
              <w:t xml:space="preserve"> AO</w:t>
            </w:r>
          </w:p>
        </w:tc>
      </w:tr>
      <w:tr w:rsidR="00910B64" w:rsidRPr="00D25D60" w:rsidTr="00B525E3">
        <w:tc>
          <w:tcPr>
            <w:tcW w:w="4606" w:type="dxa"/>
          </w:tcPr>
          <w:p w:rsidR="00910B64" w:rsidRPr="00D25D60" w:rsidRDefault="00910B64" w:rsidP="00D25D60">
            <w:pPr>
              <w:spacing w:line="360" w:lineRule="auto"/>
              <w:jc w:val="both"/>
            </w:pPr>
            <w:r w:rsidRPr="00D25D60">
              <w:t>Acteurs</w:t>
            </w:r>
          </w:p>
        </w:tc>
        <w:tc>
          <w:tcPr>
            <w:tcW w:w="4606" w:type="dxa"/>
          </w:tcPr>
          <w:p w:rsidR="00910B64" w:rsidRPr="00D25D60" w:rsidRDefault="001D054C" w:rsidP="00D25D60">
            <w:pPr>
              <w:spacing w:line="360" w:lineRule="auto"/>
              <w:jc w:val="both"/>
            </w:pPr>
            <w:r>
              <w:t>Commanditaire/Administrateur</w:t>
            </w:r>
          </w:p>
        </w:tc>
      </w:tr>
      <w:tr w:rsidR="00910B64" w:rsidRPr="00D25D60" w:rsidTr="00B525E3">
        <w:tc>
          <w:tcPr>
            <w:tcW w:w="4606" w:type="dxa"/>
          </w:tcPr>
          <w:p w:rsidR="00910B64" w:rsidRPr="00D25D60" w:rsidRDefault="00910B64" w:rsidP="00D25D60">
            <w:pPr>
              <w:spacing w:line="360" w:lineRule="auto"/>
              <w:jc w:val="both"/>
            </w:pPr>
            <w:r w:rsidRPr="00D25D60">
              <w:t>Pré-condition</w:t>
            </w:r>
          </w:p>
        </w:tc>
        <w:tc>
          <w:tcPr>
            <w:tcW w:w="4606" w:type="dxa"/>
          </w:tcPr>
          <w:p w:rsidR="00910B64" w:rsidRPr="00D25D60" w:rsidRDefault="00910B64" w:rsidP="00D25D60">
            <w:pPr>
              <w:spacing w:line="360" w:lineRule="auto"/>
              <w:jc w:val="both"/>
            </w:pPr>
            <w:r w:rsidRPr="00D25D60">
              <w:t>Le commanditaire s’est identifié</w:t>
            </w:r>
          </w:p>
        </w:tc>
      </w:tr>
      <w:tr w:rsidR="00910B64" w:rsidRPr="00D25D60" w:rsidTr="00B525E3">
        <w:tc>
          <w:tcPr>
            <w:tcW w:w="4606" w:type="dxa"/>
          </w:tcPr>
          <w:p w:rsidR="00910B64" w:rsidRPr="00D25D60" w:rsidRDefault="00910B64" w:rsidP="00D25D60">
            <w:pPr>
              <w:spacing w:line="360" w:lineRule="auto"/>
              <w:jc w:val="both"/>
            </w:pPr>
            <w:r w:rsidRPr="00D25D60">
              <w:t>Post-condition</w:t>
            </w:r>
          </w:p>
        </w:tc>
        <w:tc>
          <w:tcPr>
            <w:tcW w:w="4606" w:type="dxa"/>
          </w:tcPr>
          <w:p w:rsidR="00910B64" w:rsidRPr="00D25D60" w:rsidRDefault="00910B64" w:rsidP="00D25D60">
            <w:pPr>
              <w:spacing w:line="360" w:lineRule="auto"/>
              <w:jc w:val="both"/>
            </w:pPr>
            <w:r w:rsidRPr="00D25D60">
              <w:t>Les différents AO lancé sont géré sont gérés</w:t>
            </w:r>
          </w:p>
        </w:tc>
      </w:tr>
      <w:tr w:rsidR="00910B64" w:rsidRPr="00D25D60" w:rsidTr="00B525E3">
        <w:tc>
          <w:tcPr>
            <w:tcW w:w="4606" w:type="dxa"/>
          </w:tcPr>
          <w:p w:rsidR="00910B64" w:rsidRPr="00D25D60" w:rsidRDefault="00910B64" w:rsidP="00D25D60">
            <w:pPr>
              <w:spacing w:line="360" w:lineRule="auto"/>
              <w:jc w:val="both"/>
            </w:pPr>
            <w:r w:rsidRPr="00D25D60">
              <w:t>Scénario</w:t>
            </w:r>
          </w:p>
        </w:tc>
        <w:tc>
          <w:tcPr>
            <w:tcW w:w="4606" w:type="dxa"/>
          </w:tcPr>
          <w:p w:rsidR="00910B64" w:rsidRPr="00D25D60" w:rsidRDefault="002D22D1" w:rsidP="00D25D60">
            <w:pPr>
              <w:spacing w:line="360" w:lineRule="auto"/>
              <w:jc w:val="both"/>
            </w:pPr>
            <w:r>
              <w:t xml:space="preserve">Dans ce cas, l’utilisateur </w:t>
            </w:r>
          </w:p>
        </w:tc>
      </w:tr>
      <w:tr w:rsidR="00910B64" w:rsidRPr="00D25D60" w:rsidTr="00B525E3">
        <w:tc>
          <w:tcPr>
            <w:tcW w:w="4606" w:type="dxa"/>
          </w:tcPr>
          <w:p w:rsidR="00910B64" w:rsidRPr="00D25D60" w:rsidRDefault="00910B64" w:rsidP="00D25D60">
            <w:pPr>
              <w:spacing w:line="360" w:lineRule="auto"/>
              <w:jc w:val="both"/>
            </w:pPr>
            <w:r w:rsidRPr="00D25D60">
              <w:t xml:space="preserve">Exception </w:t>
            </w:r>
          </w:p>
        </w:tc>
        <w:tc>
          <w:tcPr>
            <w:tcW w:w="4606" w:type="dxa"/>
          </w:tcPr>
          <w:p w:rsidR="001B14DD" w:rsidRPr="00D25D60" w:rsidRDefault="00910B64" w:rsidP="00D25D60">
            <w:pPr>
              <w:spacing w:line="360" w:lineRule="auto"/>
              <w:jc w:val="both"/>
            </w:pPr>
            <w:r w:rsidRPr="00D25D60">
              <w:t>Le commanditaire faite une saisie erronée ou cesse ces opérations</w:t>
            </w:r>
          </w:p>
        </w:tc>
      </w:tr>
    </w:tbl>
    <w:p w:rsidR="002D22D1" w:rsidRDefault="002D22D1" w:rsidP="00D25D60">
      <w:pPr>
        <w:spacing w:line="360" w:lineRule="auto"/>
        <w:jc w:val="both"/>
        <w:rPr>
          <w:b/>
        </w:rPr>
      </w:pPr>
    </w:p>
    <w:p w:rsidR="001B14DD" w:rsidRPr="00D25D60" w:rsidRDefault="004F0231" w:rsidP="00D25D60">
      <w:pPr>
        <w:spacing w:line="360" w:lineRule="auto"/>
        <w:jc w:val="both"/>
        <w:rPr>
          <w:b/>
        </w:rPr>
      </w:pPr>
      <w:r>
        <w:rPr>
          <w:b/>
        </w:rPr>
        <w:t>VI</w:t>
      </w:r>
      <w:r w:rsidR="00104F6E">
        <w:rPr>
          <w:b/>
        </w:rPr>
        <w:t>.</w:t>
      </w:r>
      <w:r w:rsidR="002C49B2">
        <w:rPr>
          <w:b/>
        </w:rPr>
        <w:t>6</w:t>
      </w:r>
      <w:r w:rsidR="00104F6E">
        <w:rPr>
          <w:b/>
        </w:rPr>
        <w:tab/>
      </w:r>
      <w:r w:rsidR="00910B64" w:rsidRPr="00D25D60">
        <w:rPr>
          <w:b/>
        </w:rPr>
        <w:t>Raffinement du cas d’utilisation « </w:t>
      </w:r>
      <w:r w:rsidR="00BD4071" w:rsidRPr="00D25D60">
        <w:rPr>
          <w:b/>
        </w:rPr>
        <w:t>gérer</w:t>
      </w:r>
      <w:r w:rsidR="00FB5DB2">
        <w:rPr>
          <w:b/>
        </w:rPr>
        <w:t xml:space="preserve"> compte »</w:t>
      </w:r>
    </w:p>
    <w:p w:rsidR="00910B64" w:rsidRPr="00D25D60" w:rsidRDefault="00D87066" w:rsidP="00D25D60">
      <w:pPr>
        <w:spacing w:line="360" w:lineRule="auto"/>
        <w:jc w:val="both"/>
        <w:rPr>
          <w:b/>
        </w:rPr>
      </w:pPr>
      <w:r>
        <w:rPr>
          <w:b/>
          <w:noProof/>
        </w:rPr>
        <w:drawing>
          <wp:inline distT="0" distB="0" distL="0" distR="0" wp14:anchorId="5085F38E" wp14:editId="3DDD7C5B">
            <wp:extent cx="6321287" cy="3707296"/>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rer compte.PNG"/>
                    <pic:cNvPicPr/>
                  </pic:nvPicPr>
                  <pic:blipFill>
                    <a:blip r:embed="rId17">
                      <a:extLst>
                        <a:ext uri="{28A0092B-C50C-407E-A947-70E740481C1C}">
                          <a14:useLocalDpi xmlns:a14="http://schemas.microsoft.com/office/drawing/2010/main" val="0"/>
                        </a:ext>
                      </a:extLst>
                    </a:blip>
                    <a:stretch>
                      <a:fillRect/>
                    </a:stretch>
                  </pic:blipFill>
                  <pic:spPr>
                    <a:xfrm>
                      <a:off x="0" y="0"/>
                      <a:ext cx="6317756" cy="3705225"/>
                    </a:xfrm>
                    <a:prstGeom prst="rect">
                      <a:avLst/>
                    </a:prstGeom>
                  </pic:spPr>
                </pic:pic>
              </a:graphicData>
            </a:graphic>
          </wp:inline>
        </w:drawing>
      </w:r>
    </w:p>
    <w:p w:rsidR="00910B64" w:rsidRDefault="00910B64" w:rsidP="00D25D60">
      <w:pPr>
        <w:spacing w:line="360" w:lineRule="auto"/>
        <w:jc w:val="both"/>
      </w:pPr>
      <w:r w:rsidRPr="00C22E19">
        <w:rPr>
          <w:b/>
        </w:rPr>
        <w:tab/>
      </w:r>
      <w:r w:rsidRPr="00C22E19">
        <w:rPr>
          <w:b/>
        </w:rPr>
        <w:tab/>
      </w:r>
      <w:r w:rsidR="00C22E19">
        <w:rPr>
          <w:b/>
        </w:rPr>
        <w:t xml:space="preserve">Figure </w:t>
      </w:r>
      <w:r w:rsidR="00E76403" w:rsidRPr="00C22E19">
        <w:rPr>
          <w:b/>
        </w:rPr>
        <w:t>II.9</w:t>
      </w:r>
      <w:r w:rsidRPr="00C22E19">
        <w:rPr>
          <w:b/>
        </w:rPr>
        <w:t> :</w:t>
      </w:r>
      <w:r w:rsidRPr="00D25D60">
        <w:t xml:space="preserve"> structuration du cas d’utilisation raffiné « </w:t>
      </w:r>
      <w:r w:rsidR="00BD4071" w:rsidRPr="00D25D60">
        <w:t>gérer</w:t>
      </w:r>
      <w:r w:rsidRPr="00D25D60">
        <w:t xml:space="preserve"> compte »</w:t>
      </w:r>
    </w:p>
    <w:p w:rsidR="004629C5" w:rsidRDefault="004629C5" w:rsidP="00D25D60">
      <w:pPr>
        <w:spacing w:line="360" w:lineRule="auto"/>
        <w:jc w:val="both"/>
      </w:pPr>
    </w:p>
    <w:p w:rsidR="004629C5" w:rsidRDefault="004629C5" w:rsidP="009051C7">
      <w:pPr>
        <w:spacing w:line="360" w:lineRule="auto"/>
        <w:ind w:firstLine="708"/>
        <w:jc w:val="both"/>
      </w:pPr>
      <w:r>
        <w:lastRenderedPageBreak/>
        <w:t>L’utilisateur doit être capable de gérer son compte. Notamment en payant son abonnement, en visualisant l’historique de ses payements et en modifiant les informations qui lui sont propres.</w:t>
      </w:r>
    </w:p>
    <w:p w:rsidR="004629C5" w:rsidRPr="00D25D60" w:rsidRDefault="004629C5" w:rsidP="00D25D60">
      <w:pPr>
        <w:spacing w:line="360" w:lineRule="auto"/>
        <w:jc w:val="both"/>
      </w:pPr>
    </w:p>
    <w:p w:rsidR="00E246AC" w:rsidRPr="00D25D60" w:rsidRDefault="00E76403" w:rsidP="001D054C">
      <w:pPr>
        <w:spacing w:line="360" w:lineRule="auto"/>
        <w:jc w:val="center"/>
      </w:pPr>
      <w:r w:rsidRPr="00D5044D">
        <w:rPr>
          <w:b/>
        </w:rPr>
        <w:t>Tableau</w:t>
      </w:r>
      <w:r w:rsidR="00D5044D">
        <w:rPr>
          <w:b/>
        </w:rPr>
        <w:t xml:space="preserve"> </w:t>
      </w:r>
      <w:r w:rsidR="009D203C" w:rsidRPr="00D5044D">
        <w:rPr>
          <w:b/>
        </w:rPr>
        <w:t>II.7</w:t>
      </w:r>
      <w:r w:rsidR="00E246AC" w:rsidRPr="00D5044D">
        <w:rPr>
          <w:b/>
        </w:rPr>
        <w:t> :</w:t>
      </w:r>
      <w:r w:rsidR="00E246AC" w:rsidRPr="00D25D60">
        <w:t xml:space="preserve"> Cas d’utilisation : </w:t>
      </w:r>
      <w:r w:rsidR="00BD4071" w:rsidRPr="00D25D60">
        <w:t>Gérer</w:t>
      </w:r>
      <w:r w:rsidR="00E246AC" w:rsidRPr="00D25D60">
        <w:t xml:space="preserve"> compte</w:t>
      </w:r>
    </w:p>
    <w:tbl>
      <w:tblPr>
        <w:tblStyle w:val="TableGrid"/>
        <w:tblW w:w="0" w:type="auto"/>
        <w:tblLook w:val="01E0" w:firstRow="1" w:lastRow="1" w:firstColumn="1" w:lastColumn="1" w:noHBand="0" w:noVBand="0"/>
      </w:tblPr>
      <w:tblGrid>
        <w:gridCol w:w="4392"/>
        <w:gridCol w:w="4896"/>
      </w:tblGrid>
      <w:tr w:rsidR="00910B64" w:rsidRPr="00D25D60" w:rsidTr="00B525E3">
        <w:tc>
          <w:tcPr>
            <w:tcW w:w="4606" w:type="dxa"/>
          </w:tcPr>
          <w:p w:rsidR="00910B64" w:rsidRPr="00D25D60" w:rsidRDefault="00910B64" w:rsidP="00D25D60">
            <w:pPr>
              <w:spacing w:line="360" w:lineRule="auto"/>
              <w:jc w:val="both"/>
            </w:pPr>
            <w:r w:rsidRPr="00D25D60">
              <w:t>Cas d’utilisation</w:t>
            </w:r>
          </w:p>
        </w:tc>
        <w:tc>
          <w:tcPr>
            <w:tcW w:w="4606" w:type="dxa"/>
          </w:tcPr>
          <w:p w:rsidR="00910B64" w:rsidRPr="00D25D60" w:rsidRDefault="00BD4071" w:rsidP="00D25D60">
            <w:pPr>
              <w:spacing w:line="360" w:lineRule="auto"/>
              <w:jc w:val="both"/>
            </w:pPr>
            <w:r w:rsidRPr="00D25D60">
              <w:t>Gérer</w:t>
            </w:r>
            <w:r w:rsidR="00910B64" w:rsidRPr="00D25D60">
              <w:t xml:space="preserve"> compte</w:t>
            </w:r>
          </w:p>
        </w:tc>
      </w:tr>
      <w:tr w:rsidR="00910B64" w:rsidRPr="00D25D60" w:rsidTr="00B525E3">
        <w:tc>
          <w:tcPr>
            <w:tcW w:w="4606" w:type="dxa"/>
          </w:tcPr>
          <w:p w:rsidR="00910B64" w:rsidRPr="00D25D60" w:rsidRDefault="00910B64" w:rsidP="00D25D60">
            <w:pPr>
              <w:spacing w:line="360" w:lineRule="auto"/>
              <w:jc w:val="both"/>
            </w:pPr>
            <w:r w:rsidRPr="00D25D60">
              <w:t>Acteurs</w:t>
            </w:r>
          </w:p>
        </w:tc>
        <w:tc>
          <w:tcPr>
            <w:tcW w:w="4606" w:type="dxa"/>
          </w:tcPr>
          <w:p w:rsidR="00910B64" w:rsidRPr="00D25D60" w:rsidRDefault="001D054C" w:rsidP="00D25D60">
            <w:pPr>
              <w:spacing w:line="360" w:lineRule="auto"/>
              <w:jc w:val="both"/>
            </w:pPr>
            <w:r>
              <w:t>Administrateur/Soumissionnaire/Commanditaire</w:t>
            </w:r>
          </w:p>
        </w:tc>
      </w:tr>
      <w:tr w:rsidR="00910B64" w:rsidRPr="00D25D60" w:rsidTr="00B525E3">
        <w:tc>
          <w:tcPr>
            <w:tcW w:w="4606" w:type="dxa"/>
          </w:tcPr>
          <w:p w:rsidR="00910B64" w:rsidRPr="00D25D60" w:rsidRDefault="00910B64" w:rsidP="00D25D60">
            <w:pPr>
              <w:spacing w:line="360" w:lineRule="auto"/>
              <w:jc w:val="both"/>
            </w:pPr>
            <w:r w:rsidRPr="00D25D60">
              <w:t>Pré-condition</w:t>
            </w:r>
          </w:p>
        </w:tc>
        <w:tc>
          <w:tcPr>
            <w:tcW w:w="4606" w:type="dxa"/>
          </w:tcPr>
          <w:p w:rsidR="00910B64" w:rsidRPr="00D25D60" w:rsidRDefault="00910B64" w:rsidP="00D25D60">
            <w:pPr>
              <w:spacing w:line="360" w:lineRule="auto"/>
              <w:jc w:val="both"/>
            </w:pPr>
            <w:r w:rsidRPr="00D25D60">
              <w:t>L’utilisateur se doit d’être identifié au préalable</w:t>
            </w:r>
          </w:p>
        </w:tc>
      </w:tr>
      <w:tr w:rsidR="00910B64" w:rsidRPr="00D25D60" w:rsidTr="00B525E3">
        <w:tc>
          <w:tcPr>
            <w:tcW w:w="4606" w:type="dxa"/>
          </w:tcPr>
          <w:p w:rsidR="00910B64" w:rsidRPr="00D25D60" w:rsidRDefault="00910B64" w:rsidP="00D25D60">
            <w:pPr>
              <w:spacing w:line="360" w:lineRule="auto"/>
              <w:jc w:val="both"/>
            </w:pPr>
            <w:r w:rsidRPr="00D25D60">
              <w:t>Post-condition</w:t>
            </w:r>
          </w:p>
        </w:tc>
        <w:tc>
          <w:tcPr>
            <w:tcW w:w="4606" w:type="dxa"/>
          </w:tcPr>
          <w:p w:rsidR="00910B64" w:rsidRPr="00D25D60" w:rsidRDefault="00910B64" w:rsidP="00D25D60">
            <w:pPr>
              <w:spacing w:line="360" w:lineRule="auto"/>
              <w:jc w:val="both"/>
            </w:pPr>
            <w:r w:rsidRPr="00D25D60">
              <w:t>Le payement de l’abonnement est effectué</w:t>
            </w:r>
          </w:p>
        </w:tc>
      </w:tr>
      <w:tr w:rsidR="00910B64" w:rsidRPr="00D25D60" w:rsidTr="00B525E3">
        <w:tc>
          <w:tcPr>
            <w:tcW w:w="4606" w:type="dxa"/>
          </w:tcPr>
          <w:p w:rsidR="00910B64" w:rsidRPr="00D25D60" w:rsidRDefault="00910B64" w:rsidP="00D25D60">
            <w:pPr>
              <w:spacing w:line="360" w:lineRule="auto"/>
              <w:jc w:val="both"/>
            </w:pPr>
            <w:r w:rsidRPr="00D25D60">
              <w:t>Scénario</w:t>
            </w:r>
          </w:p>
        </w:tc>
        <w:tc>
          <w:tcPr>
            <w:tcW w:w="4606" w:type="dxa"/>
          </w:tcPr>
          <w:p w:rsidR="00910B64" w:rsidRPr="00D25D60" w:rsidRDefault="00910B64" w:rsidP="00D25D60">
            <w:pPr>
              <w:spacing w:line="360" w:lineRule="auto"/>
              <w:jc w:val="both"/>
            </w:pPr>
            <w:r w:rsidRPr="00D25D60">
              <w:t>La modification des informations relevant du CRUD, nous ne traitons ici que du payement des abonnements :</w:t>
            </w:r>
          </w:p>
          <w:p w:rsidR="00910B64" w:rsidRPr="00D25D60" w:rsidRDefault="00910B64" w:rsidP="00D25D60">
            <w:pPr>
              <w:spacing w:line="360" w:lineRule="auto"/>
              <w:jc w:val="both"/>
            </w:pPr>
            <w:r w:rsidRPr="00D25D60">
              <w:t>L’utilisateur paye les frais d’abonnement annuel ou semestriel.</w:t>
            </w:r>
          </w:p>
        </w:tc>
      </w:tr>
      <w:tr w:rsidR="00910B64" w:rsidRPr="00D25D60" w:rsidTr="00B525E3">
        <w:tc>
          <w:tcPr>
            <w:tcW w:w="4606" w:type="dxa"/>
          </w:tcPr>
          <w:p w:rsidR="00910B64" w:rsidRPr="00D25D60" w:rsidRDefault="00910B64" w:rsidP="00D25D60">
            <w:pPr>
              <w:spacing w:line="360" w:lineRule="auto"/>
              <w:jc w:val="both"/>
            </w:pPr>
            <w:r w:rsidRPr="00D25D60">
              <w:t xml:space="preserve">Exception </w:t>
            </w:r>
          </w:p>
        </w:tc>
        <w:tc>
          <w:tcPr>
            <w:tcW w:w="4606" w:type="dxa"/>
          </w:tcPr>
          <w:p w:rsidR="00910B64" w:rsidRPr="00D25D60" w:rsidRDefault="00910B64" w:rsidP="00D25D60">
            <w:pPr>
              <w:spacing w:line="360" w:lineRule="auto"/>
              <w:jc w:val="both"/>
            </w:pPr>
            <w:r w:rsidRPr="00D25D60">
              <w:t>L’utilisateur décide d’interrompre une tâche ou il répète une opération erronée plusieurs fois</w:t>
            </w:r>
          </w:p>
        </w:tc>
      </w:tr>
    </w:tbl>
    <w:p w:rsidR="00E246AC" w:rsidRPr="00D25D60" w:rsidRDefault="00E246AC" w:rsidP="00D25D60">
      <w:pPr>
        <w:spacing w:line="360" w:lineRule="auto"/>
        <w:jc w:val="both"/>
      </w:pPr>
    </w:p>
    <w:p w:rsidR="00B16D79" w:rsidRPr="009051C7" w:rsidRDefault="004F0231" w:rsidP="00C41586">
      <w:pPr>
        <w:spacing w:line="360" w:lineRule="auto"/>
        <w:jc w:val="both"/>
        <w:rPr>
          <w:b/>
          <w:sz w:val="28"/>
          <w:szCs w:val="28"/>
        </w:rPr>
      </w:pPr>
      <w:r>
        <w:rPr>
          <w:b/>
          <w:sz w:val="28"/>
          <w:szCs w:val="28"/>
        </w:rPr>
        <w:t>VI</w:t>
      </w:r>
      <w:r w:rsidR="00321A51">
        <w:rPr>
          <w:b/>
          <w:sz w:val="28"/>
          <w:szCs w:val="28"/>
        </w:rPr>
        <w:t>.7</w:t>
      </w:r>
      <w:r w:rsidR="007F4F19" w:rsidRPr="009051C7">
        <w:rPr>
          <w:b/>
          <w:sz w:val="28"/>
          <w:szCs w:val="28"/>
        </w:rPr>
        <w:tab/>
        <w:t xml:space="preserve">Raffinement du cas d’utilisation « gérer utilisateurs » </w:t>
      </w:r>
    </w:p>
    <w:p w:rsidR="007F4F19" w:rsidRPr="00D25D60" w:rsidRDefault="002074B7" w:rsidP="007F4F19">
      <w:pPr>
        <w:spacing w:line="360" w:lineRule="auto"/>
        <w:jc w:val="both"/>
        <w:rPr>
          <w:b/>
        </w:rPr>
      </w:pPr>
      <w:r>
        <w:rPr>
          <w:b/>
          <w:noProof/>
        </w:rPr>
        <w:drawing>
          <wp:inline distT="0" distB="0" distL="0" distR="0" wp14:anchorId="74F88CDE" wp14:editId="7E410A5E">
            <wp:extent cx="5760720" cy="3475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rer utilisateur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75355"/>
                    </a:xfrm>
                    <a:prstGeom prst="rect">
                      <a:avLst/>
                    </a:prstGeom>
                  </pic:spPr>
                </pic:pic>
              </a:graphicData>
            </a:graphic>
          </wp:inline>
        </w:drawing>
      </w:r>
    </w:p>
    <w:p w:rsidR="007F4F19" w:rsidRDefault="00AB35F7" w:rsidP="007F4F19">
      <w:pPr>
        <w:spacing w:line="360" w:lineRule="auto"/>
        <w:jc w:val="both"/>
      </w:pPr>
      <w:r w:rsidRPr="00AB35F7">
        <w:rPr>
          <w:b/>
        </w:rPr>
        <w:tab/>
      </w:r>
      <w:r w:rsidRPr="00AB35F7">
        <w:rPr>
          <w:b/>
        </w:rPr>
        <w:tab/>
        <w:t>Figure I</w:t>
      </w:r>
      <w:r w:rsidR="007F4F19" w:rsidRPr="00AB35F7">
        <w:rPr>
          <w:b/>
        </w:rPr>
        <w:t>I.1</w:t>
      </w:r>
      <w:r w:rsidRPr="00AB35F7">
        <w:rPr>
          <w:b/>
        </w:rPr>
        <w:t>0</w:t>
      </w:r>
      <w:r w:rsidR="007F4F19" w:rsidRPr="00AB35F7">
        <w:rPr>
          <w:b/>
        </w:rPr>
        <w:t> :</w:t>
      </w:r>
      <w:r w:rsidR="007F4F19" w:rsidRPr="00D25D60">
        <w:t xml:space="preserve"> structuration du cas d’utilisation raffiné « Gérer utilisateurs »</w:t>
      </w:r>
    </w:p>
    <w:p w:rsidR="007F4F19" w:rsidRPr="00D25D60" w:rsidRDefault="007F4F19" w:rsidP="0087175B">
      <w:pPr>
        <w:spacing w:line="360" w:lineRule="auto"/>
        <w:ind w:firstLine="708"/>
        <w:jc w:val="both"/>
      </w:pPr>
      <w:r>
        <w:lastRenderedPageBreak/>
        <w:t>L’administrateur doit être capable d’ajouter, de supprimer des utilisateurs et de modifier des informations les concernant.</w:t>
      </w:r>
    </w:p>
    <w:p w:rsidR="007F4F19" w:rsidRPr="00D25D60" w:rsidRDefault="007F4F19" w:rsidP="007F4F19">
      <w:pPr>
        <w:spacing w:line="360" w:lineRule="auto"/>
        <w:jc w:val="center"/>
      </w:pPr>
      <w:r w:rsidRPr="00AB35F7">
        <w:rPr>
          <w:b/>
        </w:rPr>
        <w:t>Tableau</w:t>
      </w:r>
      <w:r w:rsidR="00AB35F7" w:rsidRPr="00AB35F7">
        <w:rPr>
          <w:b/>
        </w:rPr>
        <w:t xml:space="preserve"> II.8</w:t>
      </w:r>
      <w:r w:rsidRPr="00AB35F7">
        <w:rPr>
          <w:b/>
        </w:rPr>
        <w:t> :</w:t>
      </w:r>
      <w:r w:rsidRPr="00D25D60">
        <w:t xml:space="preserve"> Cas d’utilisation : Gérer</w:t>
      </w:r>
      <w:r>
        <w:t xml:space="preserve"> utilisateurs</w:t>
      </w:r>
    </w:p>
    <w:tbl>
      <w:tblPr>
        <w:tblStyle w:val="TableGrid"/>
        <w:tblW w:w="0" w:type="auto"/>
        <w:tblLook w:val="01E0" w:firstRow="1" w:lastRow="1" w:firstColumn="1" w:lastColumn="1" w:noHBand="0" w:noVBand="0"/>
      </w:tblPr>
      <w:tblGrid>
        <w:gridCol w:w="4606"/>
        <w:gridCol w:w="4606"/>
      </w:tblGrid>
      <w:tr w:rsidR="007F4F19" w:rsidRPr="00D25D60" w:rsidTr="001B2B1F">
        <w:tc>
          <w:tcPr>
            <w:tcW w:w="4606" w:type="dxa"/>
          </w:tcPr>
          <w:p w:rsidR="007F4F19" w:rsidRPr="00D25D60" w:rsidRDefault="007F4F19" w:rsidP="001B2B1F">
            <w:pPr>
              <w:spacing w:line="360" w:lineRule="auto"/>
              <w:jc w:val="both"/>
            </w:pPr>
            <w:r w:rsidRPr="00D25D60">
              <w:t>Cas d’utilisation</w:t>
            </w:r>
          </w:p>
        </w:tc>
        <w:tc>
          <w:tcPr>
            <w:tcW w:w="4606" w:type="dxa"/>
          </w:tcPr>
          <w:p w:rsidR="007F4F19" w:rsidRPr="00D25D60" w:rsidRDefault="007F4F19" w:rsidP="001B2B1F">
            <w:pPr>
              <w:spacing w:line="360" w:lineRule="auto"/>
              <w:jc w:val="both"/>
            </w:pPr>
            <w:r>
              <w:t>Gé</w:t>
            </w:r>
            <w:r w:rsidRPr="00D25D60">
              <w:t>rer utilisateurs</w:t>
            </w:r>
          </w:p>
        </w:tc>
      </w:tr>
      <w:tr w:rsidR="007F4F19" w:rsidRPr="00D25D60" w:rsidTr="001B2B1F">
        <w:tc>
          <w:tcPr>
            <w:tcW w:w="4606" w:type="dxa"/>
          </w:tcPr>
          <w:p w:rsidR="007F4F19" w:rsidRPr="00D25D60" w:rsidRDefault="007F4F19" w:rsidP="001B2B1F">
            <w:pPr>
              <w:spacing w:line="360" w:lineRule="auto"/>
              <w:jc w:val="both"/>
            </w:pPr>
            <w:r w:rsidRPr="00D25D60">
              <w:t>Acteurs</w:t>
            </w:r>
          </w:p>
        </w:tc>
        <w:tc>
          <w:tcPr>
            <w:tcW w:w="4606" w:type="dxa"/>
          </w:tcPr>
          <w:p w:rsidR="007F4F19" w:rsidRPr="00D25D60" w:rsidRDefault="007F4F19" w:rsidP="001B2B1F">
            <w:pPr>
              <w:spacing w:line="360" w:lineRule="auto"/>
              <w:jc w:val="both"/>
            </w:pPr>
            <w:r w:rsidRPr="00D25D60">
              <w:t>Administrateur</w:t>
            </w:r>
          </w:p>
        </w:tc>
      </w:tr>
      <w:tr w:rsidR="007F4F19" w:rsidRPr="00D25D60" w:rsidTr="001B2B1F">
        <w:tc>
          <w:tcPr>
            <w:tcW w:w="4606" w:type="dxa"/>
          </w:tcPr>
          <w:p w:rsidR="007F4F19" w:rsidRPr="00D25D60" w:rsidRDefault="007F4F19" w:rsidP="001B2B1F">
            <w:pPr>
              <w:spacing w:line="360" w:lineRule="auto"/>
              <w:jc w:val="both"/>
            </w:pPr>
            <w:r w:rsidRPr="00D25D60">
              <w:t>Pré-condition</w:t>
            </w:r>
          </w:p>
        </w:tc>
        <w:tc>
          <w:tcPr>
            <w:tcW w:w="4606" w:type="dxa"/>
          </w:tcPr>
          <w:p w:rsidR="007F4F19" w:rsidRPr="00D25D60" w:rsidRDefault="007F4F19" w:rsidP="001B2B1F">
            <w:pPr>
              <w:spacing w:line="360" w:lineRule="auto"/>
              <w:jc w:val="both"/>
            </w:pPr>
            <w:r w:rsidRPr="00D25D60">
              <w:t>L’administrateur est identifié</w:t>
            </w:r>
          </w:p>
        </w:tc>
      </w:tr>
      <w:tr w:rsidR="007F4F19" w:rsidRPr="00D25D60" w:rsidTr="001B2B1F">
        <w:tc>
          <w:tcPr>
            <w:tcW w:w="4606" w:type="dxa"/>
          </w:tcPr>
          <w:p w:rsidR="007F4F19" w:rsidRPr="00D25D60" w:rsidRDefault="007F4F19" w:rsidP="001B2B1F">
            <w:pPr>
              <w:spacing w:line="360" w:lineRule="auto"/>
              <w:jc w:val="both"/>
            </w:pPr>
            <w:r w:rsidRPr="00D25D60">
              <w:t>Post-condition</w:t>
            </w:r>
          </w:p>
        </w:tc>
        <w:tc>
          <w:tcPr>
            <w:tcW w:w="4606" w:type="dxa"/>
          </w:tcPr>
          <w:p w:rsidR="007F4F19" w:rsidRPr="00D25D60" w:rsidRDefault="007F4F19" w:rsidP="001B2B1F">
            <w:pPr>
              <w:spacing w:line="360" w:lineRule="auto"/>
              <w:jc w:val="both"/>
            </w:pPr>
            <w:r w:rsidRPr="00D25D60">
              <w:t>L’administrateur a géré utilisateurs</w:t>
            </w:r>
          </w:p>
        </w:tc>
      </w:tr>
      <w:tr w:rsidR="007F4F19" w:rsidRPr="00D25D60" w:rsidTr="001B2B1F">
        <w:tc>
          <w:tcPr>
            <w:tcW w:w="4606" w:type="dxa"/>
          </w:tcPr>
          <w:p w:rsidR="007F4F19" w:rsidRPr="00D25D60" w:rsidRDefault="007F4F19" w:rsidP="001B2B1F">
            <w:pPr>
              <w:spacing w:line="360" w:lineRule="auto"/>
              <w:jc w:val="both"/>
            </w:pPr>
            <w:r w:rsidRPr="00D25D60">
              <w:t>Scénario</w:t>
            </w:r>
          </w:p>
        </w:tc>
        <w:tc>
          <w:tcPr>
            <w:tcW w:w="4606" w:type="dxa"/>
          </w:tcPr>
          <w:p w:rsidR="007F4F19" w:rsidRPr="00D25D60" w:rsidRDefault="007F4F19" w:rsidP="001B2B1F">
            <w:pPr>
              <w:spacing w:line="360" w:lineRule="auto"/>
              <w:jc w:val="both"/>
            </w:pPr>
            <w:r w:rsidRPr="00D25D60">
              <w:t>Relevant du « CRUD </w:t>
            </w:r>
            <w:r w:rsidR="005426E4">
              <w:t>*</w:t>
            </w:r>
            <w:r w:rsidRPr="00D25D60">
              <w:t>», ce cas d’utilisation sera traité sur le volet Ajouter utilisateur </w:t>
            </w:r>
            <w:proofErr w:type="gramStart"/>
            <w:r w:rsidRPr="00D25D60">
              <w:t>:</w:t>
            </w:r>
            <w:proofErr w:type="gramEnd"/>
            <w:r w:rsidRPr="00D25D60">
              <w:br/>
            </w:r>
            <w:r>
              <w:t xml:space="preserve">1. </w:t>
            </w:r>
            <w:r w:rsidRPr="00D25D60">
              <w:t xml:space="preserve">L’administrateur saisie les données relatives à l’utilisateur ne sachant pas s’inscrire et dont les informations ont été fournies au préalable par courriel électronique. </w:t>
            </w:r>
          </w:p>
        </w:tc>
      </w:tr>
      <w:tr w:rsidR="007F4F19" w:rsidRPr="00D25D60" w:rsidTr="001B2B1F">
        <w:tc>
          <w:tcPr>
            <w:tcW w:w="4606" w:type="dxa"/>
          </w:tcPr>
          <w:p w:rsidR="007F4F19" w:rsidRPr="00D25D60" w:rsidRDefault="007F4F19" w:rsidP="001B2B1F">
            <w:pPr>
              <w:spacing w:line="360" w:lineRule="auto"/>
              <w:jc w:val="both"/>
            </w:pPr>
            <w:r w:rsidRPr="00D25D60">
              <w:t xml:space="preserve">Exception </w:t>
            </w:r>
          </w:p>
        </w:tc>
        <w:tc>
          <w:tcPr>
            <w:tcW w:w="4606" w:type="dxa"/>
          </w:tcPr>
          <w:p w:rsidR="007F4F19" w:rsidRPr="00D25D60" w:rsidRDefault="007F4F19" w:rsidP="001B2B1F">
            <w:pPr>
              <w:spacing w:line="360" w:lineRule="auto"/>
              <w:jc w:val="both"/>
            </w:pPr>
            <w:r w:rsidRPr="00D25D60">
              <w:t xml:space="preserve">L’administrateur n’a pas toutes les informations requises pour accomplir avec succès la tâche d’ajout. </w:t>
            </w:r>
          </w:p>
          <w:p w:rsidR="007F4F19" w:rsidRPr="00D25D60" w:rsidRDefault="007F4F19" w:rsidP="001B2B1F">
            <w:pPr>
              <w:spacing w:line="360" w:lineRule="auto"/>
              <w:jc w:val="both"/>
            </w:pPr>
            <w:r w:rsidRPr="00D25D60">
              <w:t>L’administrateur décide de ne pas inscrire une demande</w:t>
            </w:r>
          </w:p>
        </w:tc>
      </w:tr>
    </w:tbl>
    <w:p w:rsidR="00493BD1" w:rsidRDefault="00493BD1" w:rsidP="005426E4">
      <w:pPr>
        <w:spacing w:line="360" w:lineRule="auto"/>
        <w:jc w:val="both"/>
      </w:pPr>
    </w:p>
    <w:p w:rsidR="005426E4" w:rsidRDefault="005426E4" w:rsidP="005426E4">
      <w:pPr>
        <w:spacing w:line="360" w:lineRule="auto"/>
        <w:jc w:val="both"/>
      </w:pPr>
      <w:r w:rsidRPr="001D054C">
        <w:t xml:space="preserve">*CRUD : </w:t>
      </w:r>
      <w:proofErr w:type="spellStart"/>
      <w:r w:rsidRPr="001D054C">
        <w:t>Create</w:t>
      </w:r>
      <w:proofErr w:type="spellEnd"/>
      <w:r w:rsidRPr="001D054C">
        <w:t>/Read/Update/</w:t>
      </w:r>
      <w:proofErr w:type="spellStart"/>
      <w:r w:rsidRPr="001D054C">
        <w:t>Delete</w:t>
      </w:r>
      <w:proofErr w:type="spellEnd"/>
      <w:r w:rsidRPr="001D054C">
        <w:t xml:space="preserve"> sont un ensemble d’opéra</w:t>
      </w:r>
      <w:r>
        <w:t>tion semblable, en traiter un revient à presque traiter tous les autres.</w:t>
      </w:r>
    </w:p>
    <w:p w:rsidR="00493BD1" w:rsidRDefault="00493BD1" w:rsidP="005426E4">
      <w:pPr>
        <w:spacing w:line="360" w:lineRule="auto"/>
        <w:jc w:val="both"/>
      </w:pPr>
    </w:p>
    <w:p w:rsidR="0087175B" w:rsidRPr="00D25D60" w:rsidRDefault="004F0231" w:rsidP="00493BD1">
      <w:pPr>
        <w:spacing w:line="360" w:lineRule="auto"/>
        <w:jc w:val="both"/>
        <w:rPr>
          <w:b/>
        </w:rPr>
      </w:pPr>
      <w:r>
        <w:rPr>
          <w:b/>
        </w:rPr>
        <w:t>VI</w:t>
      </w:r>
      <w:r w:rsidR="0087175B">
        <w:rPr>
          <w:b/>
        </w:rPr>
        <w:t>.</w:t>
      </w:r>
      <w:r w:rsidR="00493BD1">
        <w:rPr>
          <w:b/>
        </w:rPr>
        <w:t>8</w:t>
      </w:r>
      <w:r w:rsidR="0087175B">
        <w:rPr>
          <w:b/>
        </w:rPr>
        <w:tab/>
      </w:r>
      <w:r w:rsidR="00493BD1" w:rsidRPr="00D25D60">
        <w:rPr>
          <w:b/>
        </w:rPr>
        <w:t>Raffinement du cas d’utilisation « </w:t>
      </w:r>
      <w:r w:rsidR="00C75684">
        <w:rPr>
          <w:b/>
        </w:rPr>
        <w:t>Gérer droits d’accès</w:t>
      </w:r>
      <w:r w:rsidR="00493BD1">
        <w:rPr>
          <w:b/>
        </w:rPr>
        <w:t> »</w:t>
      </w:r>
    </w:p>
    <w:p w:rsidR="007F4F19" w:rsidRPr="00D25D60" w:rsidRDefault="00AB7141" w:rsidP="007F4F19">
      <w:pPr>
        <w:spacing w:line="360" w:lineRule="auto"/>
        <w:jc w:val="both"/>
        <w:rPr>
          <w:b/>
        </w:rPr>
      </w:pPr>
      <w:r>
        <w:rPr>
          <w:b/>
          <w:noProof/>
        </w:rPr>
        <w:lastRenderedPageBreak/>
        <w:drawing>
          <wp:inline distT="0" distB="0" distL="0" distR="0" wp14:anchorId="2037C3BE" wp14:editId="165D12CA">
            <wp:extent cx="6231835" cy="25941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érer droits d'acces.PNG"/>
                    <pic:cNvPicPr/>
                  </pic:nvPicPr>
                  <pic:blipFill>
                    <a:blip r:embed="rId19">
                      <a:extLst>
                        <a:ext uri="{28A0092B-C50C-407E-A947-70E740481C1C}">
                          <a14:useLocalDpi xmlns:a14="http://schemas.microsoft.com/office/drawing/2010/main" val="0"/>
                        </a:ext>
                      </a:extLst>
                    </a:blip>
                    <a:stretch>
                      <a:fillRect/>
                    </a:stretch>
                  </pic:blipFill>
                  <pic:spPr>
                    <a:xfrm>
                      <a:off x="0" y="0"/>
                      <a:ext cx="6229703" cy="2593226"/>
                    </a:xfrm>
                    <a:prstGeom prst="rect">
                      <a:avLst/>
                    </a:prstGeom>
                  </pic:spPr>
                </pic:pic>
              </a:graphicData>
            </a:graphic>
          </wp:inline>
        </w:drawing>
      </w:r>
    </w:p>
    <w:p w:rsidR="007F4F19" w:rsidRPr="00D25D60" w:rsidRDefault="007F4F19" w:rsidP="007F4F19">
      <w:pPr>
        <w:spacing w:line="360" w:lineRule="auto"/>
        <w:jc w:val="both"/>
      </w:pPr>
      <w:r w:rsidRPr="00321A51">
        <w:rPr>
          <w:b/>
        </w:rPr>
        <w:tab/>
      </w:r>
      <w:r w:rsidRPr="00321A51">
        <w:rPr>
          <w:b/>
        </w:rPr>
        <w:tab/>
      </w:r>
      <w:r w:rsidR="00321A51" w:rsidRPr="00321A51">
        <w:rPr>
          <w:b/>
        </w:rPr>
        <w:t xml:space="preserve">Figure </w:t>
      </w:r>
      <w:r w:rsidRPr="00321A51">
        <w:rPr>
          <w:b/>
        </w:rPr>
        <w:t>II.</w:t>
      </w:r>
      <w:r w:rsidR="00321A51" w:rsidRPr="00321A51">
        <w:rPr>
          <w:b/>
        </w:rPr>
        <w:t>11</w:t>
      </w:r>
      <w:r w:rsidRPr="00321A51">
        <w:rPr>
          <w:b/>
        </w:rPr>
        <w:t> :</w:t>
      </w:r>
      <w:r w:rsidRPr="00D25D60">
        <w:t xml:space="preserve"> structuration du cas d’utilisation raffiné « </w:t>
      </w:r>
      <w:r>
        <w:t>G</w:t>
      </w:r>
      <w:r w:rsidRPr="00D25D60">
        <w:t>érer droits d’accès »</w:t>
      </w:r>
    </w:p>
    <w:p w:rsidR="0087175B" w:rsidRDefault="0087175B" w:rsidP="00AB7141">
      <w:pPr>
        <w:spacing w:line="360" w:lineRule="auto"/>
        <w:jc w:val="both"/>
      </w:pPr>
    </w:p>
    <w:p w:rsidR="007F4F19" w:rsidRDefault="007F4F19" w:rsidP="00AB7141">
      <w:pPr>
        <w:spacing w:line="360" w:lineRule="auto"/>
        <w:jc w:val="both"/>
      </w:pPr>
      <w:r>
        <w:tab/>
        <w:t>L’administrateur doit pouvoir octroyer, révoquer et visualiser les droits d’accès des utilisateurs inscrits sur la plateforme. Il a ainsi, un droit de regard sur les opérations qu’ils sont autorisés à mener ou non. Ainsi ce cas d’utilisation est divisé selon les opérations citées ci-dessus.</w:t>
      </w:r>
    </w:p>
    <w:p w:rsidR="007F4F19" w:rsidRDefault="007F4F19" w:rsidP="007F4F19">
      <w:pPr>
        <w:spacing w:line="360" w:lineRule="auto"/>
      </w:pPr>
    </w:p>
    <w:p w:rsidR="007F4F19" w:rsidRPr="00D25D60" w:rsidRDefault="007F4F19" w:rsidP="007F4F19">
      <w:pPr>
        <w:spacing w:line="360" w:lineRule="auto"/>
        <w:jc w:val="center"/>
      </w:pPr>
      <w:r w:rsidRPr="00321A51">
        <w:rPr>
          <w:b/>
        </w:rPr>
        <w:t>Tableau</w:t>
      </w:r>
      <w:r w:rsidR="00321A51" w:rsidRPr="00321A51">
        <w:rPr>
          <w:b/>
        </w:rPr>
        <w:t xml:space="preserve"> </w:t>
      </w:r>
      <w:r w:rsidRPr="00321A51">
        <w:rPr>
          <w:b/>
        </w:rPr>
        <w:t>II.</w:t>
      </w:r>
      <w:r w:rsidR="00321A51" w:rsidRPr="00321A51">
        <w:rPr>
          <w:b/>
        </w:rPr>
        <w:t>9</w:t>
      </w:r>
      <w:r w:rsidRPr="00321A51">
        <w:rPr>
          <w:b/>
        </w:rPr>
        <w:t xml:space="preserve"> : </w:t>
      </w:r>
      <w:r w:rsidRPr="00D25D60">
        <w:t xml:space="preserve">Cas d’utilisation : </w:t>
      </w:r>
      <w:r>
        <w:t>Gérer</w:t>
      </w:r>
      <w:r w:rsidRPr="00D25D60">
        <w:t xml:space="preserve"> droits d’</w:t>
      </w:r>
      <w:r>
        <w:t>accès</w:t>
      </w:r>
    </w:p>
    <w:tbl>
      <w:tblPr>
        <w:tblStyle w:val="TableGrid"/>
        <w:tblW w:w="0" w:type="auto"/>
        <w:tblLook w:val="01E0" w:firstRow="1" w:lastRow="1" w:firstColumn="1" w:lastColumn="1" w:noHBand="0" w:noVBand="0"/>
      </w:tblPr>
      <w:tblGrid>
        <w:gridCol w:w="4606"/>
        <w:gridCol w:w="4606"/>
      </w:tblGrid>
      <w:tr w:rsidR="007F4F19" w:rsidRPr="00D25D60" w:rsidTr="001B2B1F">
        <w:tc>
          <w:tcPr>
            <w:tcW w:w="4606" w:type="dxa"/>
          </w:tcPr>
          <w:p w:rsidR="007F4F19" w:rsidRPr="00D25D60" w:rsidRDefault="007F4F19" w:rsidP="001B2B1F">
            <w:pPr>
              <w:spacing w:line="360" w:lineRule="auto"/>
              <w:jc w:val="both"/>
            </w:pPr>
            <w:r w:rsidRPr="00D25D60">
              <w:t>Cas d’utilisation</w:t>
            </w:r>
          </w:p>
        </w:tc>
        <w:tc>
          <w:tcPr>
            <w:tcW w:w="4606" w:type="dxa"/>
          </w:tcPr>
          <w:p w:rsidR="007F4F19" w:rsidRPr="00D25D60" w:rsidRDefault="007F4F19" w:rsidP="001B2B1F">
            <w:pPr>
              <w:spacing w:line="360" w:lineRule="auto"/>
              <w:jc w:val="both"/>
            </w:pPr>
            <w:r w:rsidRPr="00D25D60">
              <w:t>Gérer droits d’accès</w:t>
            </w:r>
          </w:p>
        </w:tc>
      </w:tr>
      <w:tr w:rsidR="007F4F19" w:rsidRPr="00D25D60" w:rsidTr="001B2B1F">
        <w:tc>
          <w:tcPr>
            <w:tcW w:w="4606" w:type="dxa"/>
          </w:tcPr>
          <w:p w:rsidR="007F4F19" w:rsidRPr="00D25D60" w:rsidRDefault="007F4F19" w:rsidP="001B2B1F">
            <w:pPr>
              <w:spacing w:line="360" w:lineRule="auto"/>
              <w:jc w:val="both"/>
            </w:pPr>
            <w:r w:rsidRPr="00D25D60">
              <w:t>Acteurs</w:t>
            </w:r>
          </w:p>
        </w:tc>
        <w:tc>
          <w:tcPr>
            <w:tcW w:w="4606" w:type="dxa"/>
          </w:tcPr>
          <w:p w:rsidR="007F4F19" w:rsidRPr="00D25D60" w:rsidRDefault="007F4F19" w:rsidP="001B2B1F">
            <w:pPr>
              <w:spacing w:line="360" w:lineRule="auto"/>
              <w:jc w:val="both"/>
            </w:pPr>
            <w:r w:rsidRPr="00D25D60">
              <w:t>Administrateur</w:t>
            </w:r>
          </w:p>
        </w:tc>
      </w:tr>
      <w:tr w:rsidR="007F4F19" w:rsidRPr="00D25D60" w:rsidTr="001B2B1F">
        <w:tc>
          <w:tcPr>
            <w:tcW w:w="4606" w:type="dxa"/>
          </w:tcPr>
          <w:p w:rsidR="007F4F19" w:rsidRPr="00D25D60" w:rsidRDefault="007F4F19" w:rsidP="001B2B1F">
            <w:pPr>
              <w:spacing w:line="360" w:lineRule="auto"/>
              <w:jc w:val="both"/>
            </w:pPr>
            <w:r w:rsidRPr="00D25D60">
              <w:t>Pré-condition</w:t>
            </w:r>
          </w:p>
        </w:tc>
        <w:tc>
          <w:tcPr>
            <w:tcW w:w="4606" w:type="dxa"/>
          </w:tcPr>
          <w:p w:rsidR="007F4F19" w:rsidRPr="00D25D60" w:rsidRDefault="007F4F19" w:rsidP="001B2B1F">
            <w:pPr>
              <w:spacing w:line="360" w:lineRule="auto"/>
              <w:jc w:val="both"/>
            </w:pPr>
            <w:r w:rsidRPr="00D25D60">
              <w:t>L’administrateur se doit de s’être identifié au préalable</w:t>
            </w:r>
          </w:p>
        </w:tc>
      </w:tr>
      <w:tr w:rsidR="007F4F19" w:rsidRPr="00D25D60" w:rsidTr="001B2B1F">
        <w:tc>
          <w:tcPr>
            <w:tcW w:w="4606" w:type="dxa"/>
          </w:tcPr>
          <w:p w:rsidR="007F4F19" w:rsidRPr="00D25D60" w:rsidRDefault="007F4F19" w:rsidP="001B2B1F">
            <w:pPr>
              <w:spacing w:line="360" w:lineRule="auto"/>
              <w:jc w:val="both"/>
            </w:pPr>
            <w:r w:rsidRPr="00D25D60">
              <w:t>Post-condition</w:t>
            </w:r>
          </w:p>
        </w:tc>
        <w:tc>
          <w:tcPr>
            <w:tcW w:w="4606" w:type="dxa"/>
          </w:tcPr>
          <w:p w:rsidR="007F4F19" w:rsidRPr="00D25D60" w:rsidRDefault="007F4F19" w:rsidP="001B2B1F">
            <w:pPr>
              <w:spacing w:line="360" w:lineRule="auto"/>
              <w:jc w:val="both"/>
            </w:pPr>
            <w:r w:rsidRPr="00D25D60">
              <w:t>Les droits d’accès des différents utilisateurs sont gérés</w:t>
            </w:r>
          </w:p>
        </w:tc>
      </w:tr>
      <w:tr w:rsidR="007F4F19" w:rsidRPr="00D25D60" w:rsidTr="001B2B1F">
        <w:tc>
          <w:tcPr>
            <w:tcW w:w="4606" w:type="dxa"/>
          </w:tcPr>
          <w:p w:rsidR="007F4F19" w:rsidRPr="00D25D60" w:rsidRDefault="007F4F19" w:rsidP="001B2B1F">
            <w:pPr>
              <w:spacing w:line="360" w:lineRule="auto"/>
              <w:jc w:val="both"/>
            </w:pPr>
            <w:r w:rsidRPr="00D25D60">
              <w:t>Scénario</w:t>
            </w:r>
          </w:p>
        </w:tc>
        <w:tc>
          <w:tcPr>
            <w:tcW w:w="4606" w:type="dxa"/>
          </w:tcPr>
          <w:p w:rsidR="007F4F19" w:rsidRPr="00D25D60" w:rsidRDefault="007F4F19" w:rsidP="001B2B1F">
            <w:pPr>
              <w:spacing w:line="360" w:lineRule="auto"/>
              <w:jc w:val="both"/>
            </w:pPr>
            <w:r w:rsidRPr="00D25D60">
              <w:t>Relevant du CRUD, nous traitons ici de la visualisation des droits :</w:t>
            </w:r>
          </w:p>
          <w:p w:rsidR="007F4F19" w:rsidRDefault="007F4F19" w:rsidP="00BB53A3">
            <w:pPr>
              <w:pStyle w:val="ListParagraph"/>
              <w:numPr>
                <w:ilvl w:val="0"/>
                <w:numId w:val="20"/>
              </w:numPr>
              <w:spacing w:line="360" w:lineRule="auto"/>
              <w:jc w:val="both"/>
            </w:pPr>
            <w:r>
              <w:t xml:space="preserve">L’administrateur accède au menu de visualisation des droits d’accès. </w:t>
            </w:r>
          </w:p>
          <w:p w:rsidR="007F4F19" w:rsidRDefault="007F4F19" w:rsidP="00BB53A3">
            <w:pPr>
              <w:pStyle w:val="ListParagraph"/>
              <w:numPr>
                <w:ilvl w:val="0"/>
                <w:numId w:val="20"/>
              </w:numPr>
              <w:spacing w:line="360" w:lineRule="auto"/>
              <w:jc w:val="both"/>
            </w:pPr>
            <w:r>
              <w:t xml:space="preserve">Il lance </w:t>
            </w:r>
            <w:r w:rsidRPr="00D25D60">
              <w:t>une requête spécifique</w:t>
            </w:r>
            <w:r>
              <w:t xml:space="preserve"> pour un ou une liste d’utilisateurs donnés.</w:t>
            </w:r>
            <w:r w:rsidRPr="00D25D60">
              <w:t xml:space="preserve"> </w:t>
            </w:r>
          </w:p>
          <w:p w:rsidR="007F4F19" w:rsidRPr="00D25D60" w:rsidRDefault="007F4F19" w:rsidP="00BB53A3">
            <w:pPr>
              <w:pStyle w:val="ListParagraph"/>
              <w:numPr>
                <w:ilvl w:val="0"/>
                <w:numId w:val="20"/>
              </w:numPr>
              <w:spacing w:line="360" w:lineRule="auto"/>
              <w:jc w:val="both"/>
            </w:pPr>
            <w:r w:rsidRPr="00D25D60">
              <w:t xml:space="preserve">l’administrateur est en état de consulter les droits d’accès de chacun des utilisateurs inscrit sur la </w:t>
            </w:r>
            <w:r w:rsidRPr="00D25D60">
              <w:lastRenderedPageBreak/>
              <w:t>plateforme.</w:t>
            </w:r>
          </w:p>
        </w:tc>
      </w:tr>
      <w:tr w:rsidR="007F4F19" w:rsidRPr="00D25D60" w:rsidTr="001B2B1F">
        <w:tc>
          <w:tcPr>
            <w:tcW w:w="4606" w:type="dxa"/>
          </w:tcPr>
          <w:p w:rsidR="007F4F19" w:rsidRPr="00D25D60" w:rsidRDefault="007F4F19" w:rsidP="001B2B1F">
            <w:pPr>
              <w:spacing w:line="360" w:lineRule="auto"/>
              <w:jc w:val="both"/>
            </w:pPr>
            <w:r w:rsidRPr="00D25D60">
              <w:lastRenderedPageBreak/>
              <w:t xml:space="preserve">Exception </w:t>
            </w:r>
          </w:p>
        </w:tc>
        <w:tc>
          <w:tcPr>
            <w:tcW w:w="4606" w:type="dxa"/>
          </w:tcPr>
          <w:p w:rsidR="007F4F19" w:rsidRPr="00D25D60" w:rsidRDefault="007F4F19" w:rsidP="001B2B1F">
            <w:pPr>
              <w:spacing w:line="360" w:lineRule="auto"/>
              <w:jc w:val="both"/>
            </w:pPr>
            <w:r w:rsidRPr="00D25D60">
              <w:t>L’administrateur n’exécute pas de requête spécifique ou il décide d’interrompre la visualisation</w:t>
            </w:r>
          </w:p>
        </w:tc>
      </w:tr>
    </w:tbl>
    <w:p w:rsidR="007F4F19" w:rsidRDefault="007F4F19" w:rsidP="007F4F19">
      <w:pPr>
        <w:autoSpaceDE w:val="0"/>
        <w:autoSpaceDN w:val="0"/>
        <w:adjustRightInd w:val="0"/>
        <w:spacing w:line="360" w:lineRule="auto"/>
        <w:jc w:val="both"/>
        <w:rPr>
          <w:color w:val="000000"/>
        </w:rPr>
      </w:pPr>
    </w:p>
    <w:p w:rsidR="00C75684" w:rsidRPr="0087175B" w:rsidRDefault="004F0231" w:rsidP="00C75684">
      <w:pPr>
        <w:spacing w:line="360" w:lineRule="auto"/>
        <w:jc w:val="both"/>
        <w:rPr>
          <w:b/>
        </w:rPr>
      </w:pPr>
      <w:r>
        <w:rPr>
          <w:b/>
        </w:rPr>
        <w:t>VI</w:t>
      </w:r>
      <w:r w:rsidR="00C75684" w:rsidRPr="0087175B">
        <w:rPr>
          <w:b/>
        </w:rPr>
        <w:t xml:space="preserve">.9 </w:t>
      </w:r>
      <w:r w:rsidR="00C75684" w:rsidRPr="0087175B">
        <w:rPr>
          <w:b/>
        </w:rPr>
        <w:tab/>
        <w:t>diagramme de cas d’utilisation « Consulter AO »</w:t>
      </w:r>
    </w:p>
    <w:p w:rsidR="007F4F19" w:rsidRDefault="007F4F19" w:rsidP="007F4F19">
      <w:pPr>
        <w:spacing w:line="360" w:lineRule="auto"/>
      </w:pPr>
    </w:p>
    <w:p w:rsidR="001B2B1F" w:rsidRPr="00E20641" w:rsidRDefault="001B2B1F" w:rsidP="007F4F19">
      <w:pPr>
        <w:spacing w:line="360" w:lineRule="auto"/>
      </w:pPr>
      <w:r>
        <w:rPr>
          <w:noProof/>
        </w:rPr>
        <w:drawing>
          <wp:inline distT="0" distB="0" distL="0" distR="0" wp14:anchorId="0BA67CCB" wp14:editId="0D0E2E13">
            <wp:extent cx="6142382" cy="331267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consulter AO.PNG"/>
                    <pic:cNvPicPr/>
                  </pic:nvPicPr>
                  <pic:blipFill>
                    <a:blip r:embed="rId20">
                      <a:extLst>
                        <a:ext uri="{28A0092B-C50C-407E-A947-70E740481C1C}">
                          <a14:useLocalDpi xmlns:a14="http://schemas.microsoft.com/office/drawing/2010/main" val="0"/>
                        </a:ext>
                      </a:extLst>
                    </a:blip>
                    <a:stretch>
                      <a:fillRect/>
                    </a:stretch>
                  </pic:blipFill>
                  <pic:spPr>
                    <a:xfrm>
                      <a:off x="0" y="0"/>
                      <a:ext cx="6146146" cy="3314700"/>
                    </a:xfrm>
                    <a:prstGeom prst="rect">
                      <a:avLst/>
                    </a:prstGeom>
                  </pic:spPr>
                </pic:pic>
              </a:graphicData>
            </a:graphic>
          </wp:inline>
        </w:drawing>
      </w:r>
    </w:p>
    <w:p w:rsidR="007F4F19" w:rsidRDefault="007F4F19" w:rsidP="007F4F19">
      <w:pPr>
        <w:autoSpaceDE w:val="0"/>
        <w:autoSpaceDN w:val="0"/>
        <w:adjustRightInd w:val="0"/>
        <w:spacing w:line="360" w:lineRule="auto"/>
        <w:jc w:val="both"/>
        <w:rPr>
          <w:color w:val="000000"/>
        </w:rPr>
      </w:pPr>
    </w:p>
    <w:p w:rsidR="001B2B1F" w:rsidRDefault="000E5108" w:rsidP="000E5108">
      <w:pPr>
        <w:spacing w:line="360" w:lineRule="auto"/>
        <w:jc w:val="center"/>
        <w:rPr>
          <w:sz w:val="28"/>
          <w:szCs w:val="28"/>
        </w:rPr>
      </w:pPr>
      <w:r>
        <w:rPr>
          <w:b/>
          <w:sz w:val="28"/>
          <w:szCs w:val="28"/>
        </w:rPr>
        <w:t>Figure</w:t>
      </w:r>
      <w:r w:rsidR="00AE7836">
        <w:rPr>
          <w:b/>
          <w:sz w:val="28"/>
          <w:szCs w:val="28"/>
        </w:rPr>
        <w:t xml:space="preserve"> II</w:t>
      </w:r>
      <w:r>
        <w:rPr>
          <w:b/>
          <w:sz w:val="28"/>
          <w:szCs w:val="28"/>
        </w:rPr>
        <w:t>.12 :</w:t>
      </w:r>
      <w:r w:rsidRPr="00526E0A">
        <w:rPr>
          <w:sz w:val="28"/>
          <w:szCs w:val="28"/>
        </w:rPr>
        <w:t xml:space="preserve"> structuration du cas d’utilisation  « consulter AO »</w:t>
      </w:r>
    </w:p>
    <w:p w:rsidR="00C41586" w:rsidRPr="00526E0A" w:rsidRDefault="00C41586" w:rsidP="00C41586">
      <w:pPr>
        <w:spacing w:line="360" w:lineRule="auto"/>
        <w:rPr>
          <w:sz w:val="28"/>
          <w:szCs w:val="28"/>
        </w:rPr>
      </w:pPr>
      <w:r>
        <w:rPr>
          <w:sz w:val="28"/>
          <w:szCs w:val="28"/>
        </w:rPr>
        <w:t xml:space="preserve">L’utilisateur pourra consulter les AO disponibles ou celles qui </w:t>
      </w:r>
      <w:proofErr w:type="spellStart"/>
      <w:r>
        <w:rPr>
          <w:sz w:val="28"/>
          <w:szCs w:val="28"/>
        </w:rPr>
        <w:t>son</w:t>
      </w:r>
      <w:proofErr w:type="spellEnd"/>
      <w:r>
        <w:rPr>
          <w:sz w:val="28"/>
          <w:szCs w:val="28"/>
        </w:rPr>
        <w:t xml:space="preserve"> archivées.</w:t>
      </w:r>
    </w:p>
    <w:p w:rsidR="003A3BBE" w:rsidRPr="000E5108" w:rsidRDefault="003A3BBE" w:rsidP="000E5108">
      <w:pPr>
        <w:spacing w:line="360" w:lineRule="auto"/>
        <w:jc w:val="center"/>
        <w:rPr>
          <w:b/>
          <w:sz w:val="28"/>
          <w:szCs w:val="28"/>
        </w:rPr>
      </w:pPr>
    </w:p>
    <w:p w:rsidR="000E5108" w:rsidRPr="00D25D60" w:rsidRDefault="000E5108" w:rsidP="000E5108">
      <w:pPr>
        <w:spacing w:line="360" w:lineRule="auto"/>
        <w:jc w:val="center"/>
      </w:pPr>
      <w:r w:rsidRPr="00AB35F7">
        <w:rPr>
          <w:b/>
        </w:rPr>
        <w:t>Tableau II.</w:t>
      </w:r>
      <w:r>
        <w:rPr>
          <w:b/>
        </w:rPr>
        <w:t>10</w:t>
      </w:r>
      <w:r w:rsidRPr="00AB35F7">
        <w:rPr>
          <w:b/>
        </w:rPr>
        <w:t> :</w:t>
      </w:r>
      <w:r w:rsidR="003A3BBE">
        <w:t xml:space="preserve"> Cas d’utilisation : Consulter AO</w:t>
      </w:r>
    </w:p>
    <w:tbl>
      <w:tblPr>
        <w:tblStyle w:val="TableGrid"/>
        <w:tblW w:w="0" w:type="auto"/>
        <w:tblLook w:val="01E0" w:firstRow="1" w:lastRow="1" w:firstColumn="1" w:lastColumn="1" w:noHBand="0" w:noVBand="0"/>
      </w:tblPr>
      <w:tblGrid>
        <w:gridCol w:w="4392"/>
        <w:gridCol w:w="4896"/>
      </w:tblGrid>
      <w:tr w:rsidR="000E5108" w:rsidRPr="00D25D60" w:rsidTr="00DE3F50">
        <w:tc>
          <w:tcPr>
            <w:tcW w:w="4606" w:type="dxa"/>
          </w:tcPr>
          <w:p w:rsidR="000E5108" w:rsidRPr="00D25D60" w:rsidRDefault="000E5108" w:rsidP="00DE3F50">
            <w:pPr>
              <w:spacing w:line="360" w:lineRule="auto"/>
              <w:jc w:val="both"/>
            </w:pPr>
            <w:r w:rsidRPr="00D25D60">
              <w:t>Cas d’utilisation</w:t>
            </w:r>
          </w:p>
        </w:tc>
        <w:tc>
          <w:tcPr>
            <w:tcW w:w="4606" w:type="dxa"/>
          </w:tcPr>
          <w:p w:rsidR="000E5108" w:rsidRPr="00D25D60" w:rsidRDefault="003A3BBE" w:rsidP="00DE3F50">
            <w:pPr>
              <w:spacing w:line="360" w:lineRule="auto"/>
              <w:jc w:val="both"/>
            </w:pPr>
            <w:r>
              <w:t>Consulter AO</w:t>
            </w:r>
          </w:p>
        </w:tc>
      </w:tr>
      <w:tr w:rsidR="000E5108" w:rsidRPr="00D25D60" w:rsidTr="00DE3F50">
        <w:tc>
          <w:tcPr>
            <w:tcW w:w="4606" w:type="dxa"/>
          </w:tcPr>
          <w:p w:rsidR="000E5108" w:rsidRPr="00D25D60" w:rsidRDefault="000E5108" w:rsidP="00DE3F50">
            <w:pPr>
              <w:spacing w:line="360" w:lineRule="auto"/>
              <w:jc w:val="both"/>
            </w:pPr>
            <w:r w:rsidRPr="00D25D60">
              <w:t>Acteurs</w:t>
            </w:r>
          </w:p>
        </w:tc>
        <w:tc>
          <w:tcPr>
            <w:tcW w:w="4606" w:type="dxa"/>
          </w:tcPr>
          <w:p w:rsidR="000E5108" w:rsidRPr="00D25D60" w:rsidRDefault="003A3BBE" w:rsidP="00DE3F50">
            <w:pPr>
              <w:spacing w:line="360" w:lineRule="auto"/>
              <w:jc w:val="both"/>
            </w:pPr>
            <w:r>
              <w:t>Soumissionnaire/Commanditaire/Administrateur</w:t>
            </w:r>
          </w:p>
        </w:tc>
      </w:tr>
      <w:tr w:rsidR="000E5108" w:rsidRPr="00D25D60" w:rsidTr="00DE3F50">
        <w:tc>
          <w:tcPr>
            <w:tcW w:w="4606" w:type="dxa"/>
          </w:tcPr>
          <w:p w:rsidR="000E5108" w:rsidRPr="00D25D60" w:rsidRDefault="000E5108" w:rsidP="00DE3F50">
            <w:pPr>
              <w:spacing w:line="360" w:lineRule="auto"/>
              <w:jc w:val="both"/>
            </w:pPr>
            <w:r w:rsidRPr="00D25D60">
              <w:t>Pré-condition</w:t>
            </w:r>
          </w:p>
        </w:tc>
        <w:tc>
          <w:tcPr>
            <w:tcW w:w="4606" w:type="dxa"/>
          </w:tcPr>
          <w:p w:rsidR="000E5108" w:rsidRPr="00D25D60" w:rsidRDefault="003A3BBE" w:rsidP="00DE3F50">
            <w:pPr>
              <w:spacing w:line="360" w:lineRule="auto"/>
              <w:jc w:val="both"/>
            </w:pPr>
            <w:r>
              <w:t>L’utilisateur</w:t>
            </w:r>
            <w:r w:rsidR="000E5108" w:rsidRPr="00D25D60">
              <w:t xml:space="preserve"> est identifié</w:t>
            </w:r>
          </w:p>
        </w:tc>
      </w:tr>
      <w:tr w:rsidR="000E5108" w:rsidRPr="00D25D60" w:rsidTr="00DE3F50">
        <w:tc>
          <w:tcPr>
            <w:tcW w:w="4606" w:type="dxa"/>
          </w:tcPr>
          <w:p w:rsidR="000E5108" w:rsidRPr="00D25D60" w:rsidRDefault="000E5108" w:rsidP="00DE3F50">
            <w:pPr>
              <w:spacing w:line="360" w:lineRule="auto"/>
              <w:jc w:val="both"/>
            </w:pPr>
            <w:r w:rsidRPr="00D25D60">
              <w:t>Post-condition</w:t>
            </w:r>
          </w:p>
        </w:tc>
        <w:tc>
          <w:tcPr>
            <w:tcW w:w="4606" w:type="dxa"/>
          </w:tcPr>
          <w:p w:rsidR="000E5108" w:rsidRPr="00D25D60" w:rsidRDefault="003A3BBE" w:rsidP="00DE3F50">
            <w:pPr>
              <w:spacing w:line="360" w:lineRule="auto"/>
              <w:jc w:val="both"/>
            </w:pPr>
            <w:r>
              <w:t>Les AO ont été consultés</w:t>
            </w:r>
          </w:p>
        </w:tc>
      </w:tr>
      <w:tr w:rsidR="000E5108" w:rsidRPr="00D25D60" w:rsidTr="00DE3F50">
        <w:tc>
          <w:tcPr>
            <w:tcW w:w="4606" w:type="dxa"/>
          </w:tcPr>
          <w:p w:rsidR="000E5108" w:rsidRPr="00D25D60" w:rsidRDefault="000E5108" w:rsidP="00DE3F50">
            <w:pPr>
              <w:spacing w:line="360" w:lineRule="auto"/>
              <w:jc w:val="both"/>
            </w:pPr>
            <w:r w:rsidRPr="00D25D60">
              <w:t>Scénario</w:t>
            </w:r>
          </w:p>
        </w:tc>
        <w:tc>
          <w:tcPr>
            <w:tcW w:w="4606" w:type="dxa"/>
          </w:tcPr>
          <w:p w:rsidR="00FB2532" w:rsidRDefault="00FB2532" w:rsidP="00DE3F50">
            <w:pPr>
              <w:spacing w:line="360" w:lineRule="auto"/>
              <w:jc w:val="both"/>
            </w:pPr>
            <w:r>
              <w:t>Ce cas d’utilisation est subdivisé en deux parties :</w:t>
            </w:r>
          </w:p>
          <w:p w:rsidR="00FB2532" w:rsidRDefault="00FB2532" w:rsidP="00BB53A3">
            <w:pPr>
              <w:pStyle w:val="ListParagraph"/>
              <w:numPr>
                <w:ilvl w:val="0"/>
                <w:numId w:val="21"/>
              </w:numPr>
              <w:spacing w:line="360" w:lineRule="auto"/>
              <w:jc w:val="both"/>
            </w:pPr>
            <w:r>
              <w:t>L’utilisateur choisi de consulter les AO disponibles.</w:t>
            </w:r>
          </w:p>
          <w:p w:rsidR="00FB2532" w:rsidRPr="00D25D60" w:rsidRDefault="00FB2532" w:rsidP="00BB53A3">
            <w:pPr>
              <w:pStyle w:val="ListParagraph"/>
              <w:numPr>
                <w:ilvl w:val="0"/>
                <w:numId w:val="21"/>
              </w:numPr>
              <w:spacing w:line="360" w:lineRule="auto"/>
              <w:jc w:val="both"/>
            </w:pPr>
            <w:r>
              <w:lastRenderedPageBreak/>
              <w:t>L’utilisateur choisi de consulter l’archive des  AO qui ne sont plus disponibles.</w:t>
            </w:r>
          </w:p>
        </w:tc>
      </w:tr>
      <w:tr w:rsidR="000E5108" w:rsidRPr="00D25D60" w:rsidTr="00DE3F50">
        <w:tc>
          <w:tcPr>
            <w:tcW w:w="4606" w:type="dxa"/>
          </w:tcPr>
          <w:p w:rsidR="000E5108" w:rsidRPr="00D25D60" w:rsidRDefault="000E5108" w:rsidP="00DE3F50">
            <w:pPr>
              <w:spacing w:line="360" w:lineRule="auto"/>
              <w:jc w:val="both"/>
            </w:pPr>
            <w:r w:rsidRPr="00D25D60">
              <w:lastRenderedPageBreak/>
              <w:t xml:space="preserve">Exception </w:t>
            </w:r>
          </w:p>
        </w:tc>
        <w:tc>
          <w:tcPr>
            <w:tcW w:w="4606" w:type="dxa"/>
          </w:tcPr>
          <w:p w:rsidR="000E5108" w:rsidRPr="00D25D60" w:rsidRDefault="00BD0D9B" w:rsidP="00DE3F50">
            <w:pPr>
              <w:spacing w:line="360" w:lineRule="auto"/>
              <w:jc w:val="both"/>
            </w:pPr>
            <w:r>
              <w:t xml:space="preserve">L’utilisateur </w:t>
            </w:r>
            <w:r w:rsidR="00891726">
              <w:t xml:space="preserve">choisi de </w:t>
            </w:r>
            <w:r w:rsidR="00C41586">
              <w:t xml:space="preserve"> </w:t>
            </w:r>
            <w:r w:rsidR="00891726">
              <w:t>quitte</w:t>
            </w:r>
            <w:r w:rsidR="00C41586">
              <w:t>r</w:t>
            </w:r>
            <w:r w:rsidR="00891726">
              <w:t xml:space="preserve"> le menu</w:t>
            </w:r>
            <w:r w:rsidR="00C41586">
              <w:t>.</w:t>
            </w:r>
          </w:p>
        </w:tc>
      </w:tr>
    </w:tbl>
    <w:p w:rsidR="000E5108" w:rsidRDefault="000E5108" w:rsidP="000E5108">
      <w:pPr>
        <w:spacing w:line="360" w:lineRule="auto"/>
        <w:jc w:val="both"/>
      </w:pPr>
    </w:p>
    <w:p w:rsidR="004A45DD" w:rsidRDefault="004A45DD" w:rsidP="000E5108">
      <w:pPr>
        <w:spacing w:line="360" w:lineRule="auto"/>
        <w:jc w:val="both"/>
      </w:pPr>
    </w:p>
    <w:p w:rsidR="004A45DD" w:rsidRDefault="004A45DD" w:rsidP="000E5108">
      <w:pPr>
        <w:spacing w:line="360" w:lineRule="auto"/>
        <w:jc w:val="both"/>
      </w:pPr>
    </w:p>
    <w:p w:rsidR="00706A34" w:rsidRDefault="00AE7836" w:rsidP="007F4F19">
      <w:pPr>
        <w:spacing w:line="360" w:lineRule="auto"/>
        <w:jc w:val="both"/>
        <w:rPr>
          <w:b/>
          <w:sz w:val="28"/>
          <w:szCs w:val="28"/>
        </w:rPr>
      </w:pPr>
      <w:r>
        <w:rPr>
          <w:b/>
          <w:noProof/>
          <w:sz w:val="28"/>
          <w:szCs w:val="28"/>
        </w:rPr>
        <w:drawing>
          <wp:inline distT="0" distB="0" distL="0" distR="0" wp14:anchorId="740A3676" wp14:editId="46D84979">
            <wp:extent cx="6480312" cy="6947452"/>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A1.PNG"/>
                    <pic:cNvPicPr/>
                  </pic:nvPicPr>
                  <pic:blipFill>
                    <a:blip r:embed="rId21">
                      <a:extLst>
                        <a:ext uri="{28A0092B-C50C-407E-A947-70E740481C1C}">
                          <a14:useLocalDpi xmlns:a14="http://schemas.microsoft.com/office/drawing/2010/main" val="0"/>
                        </a:ext>
                      </a:extLst>
                    </a:blip>
                    <a:stretch>
                      <a:fillRect/>
                    </a:stretch>
                  </pic:blipFill>
                  <pic:spPr>
                    <a:xfrm>
                      <a:off x="0" y="0"/>
                      <a:ext cx="6479008" cy="6946054"/>
                    </a:xfrm>
                    <a:prstGeom prst="rect">
                      <a:avLst/>
                    </a:prstGeom>
                  </pic:spPr>
                </pic:pic>
              </a:graphicData>
            </a:graphic>
          </wp:inline>
        </w:drawing>
      </w:r>
    </w:p>
    <w:p w:rsidR="007F4F19" w:rsidRDefault="004036D5" w:rsidP="007F4F19">
      <w:pPr>
        <w:spacing w:line="360" w:lineRule="auto"/>
        <w:jc w:val="center"/>
      </w:pPr>
      <w:r w:rsidRPr="004036D5">
        <w:rPr>
          <w:b/>
        </w:rPr>
        <w:t>Figure II.13</w:t>
      </w:r>
      <w:r w:rsidR="007F4F19" w:rsidRPr="004036D5">
        <w:rPr>
          <w:b/>
        </w:rPr>
        <w:t> :</w:t>
      </w:r>
      <w:r w:rsidR="007F4F19" w:rsidRPr="00D25D60">
        <w:t xml:space="preserve"> Modèle final et raffiné du diagramme de cas d’utilisation</w:t>
      </w:r>
      <w:r w:rsidR="00AE7836">
        <w:t xml:space="preserve"> (partie 1)</w:t>
      </w:r>
    </w:p>
    <w:p w:rsidR="007F4F19" w:rsidRDefault="00AE7836" w:rsidP="007F4F19">
      <w:pPr>
        <w:spacing w:line="360" w:lineRule="auto"/>
        <w:jc w:val="center"/>
      </w:pPr>
      <w:r>
        <w:rPr>
          <w:noProof/>
        </w:rPr>
        <w:lastRenderedPageBreak/>
        <w:drawing>
          <wp:inline distT="0" distB="0" distL="0" distR="0" wp14:anchorId="7287837E" wp14:editId="53CC5F20">
            <wp:extent cx="6649278" cy="8229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A2.PNG"/>
                    <pic:cNvPicPr/>
                  </pic:nvPicPr>
                  <pic:blipFill>
                    <a:blip r:embed="rId22">
                      <a:extLst>
                        <a:ext uri="{28A0092B-C50C-407E-A947-70E740481C1C}">
                          <a14:useLocalDpi xmlns:a14="http://schemas.microsoft.com/office/drawing/2010/main" val="0"/>
                        </a:ext>
                      </a:extLst>
                    </a:blip>
                    <a:stretch>
                      <a:fillRect/>
                    </a:stretch>
                  </pic:blipFill>
                  <pic:spPr>
                    <a:xfrm>
                      <a:off x="0" y="0"/>
                      <a:ext cx="6644692" cy="8223924"/>
                    </a:xfrm>
                    <a:prstGeom prst="rect">
                      <a:avLst/>
                    </a:prstGeom>
                  </pic:spPr>
                </pic:pic>
              </a:graphicData>
            </a:graphic>
          </wp:inline>
        </w:drawing>
      </w:r>
    </w:p>
    <w:p w:rsidR="004036D5" w:rsidRDefault="00AE7836" w:rsidP="004036D5">
      <w:pPr>
        <w:spacing w:line="360" w:lineRule="auto"/>
        <w:jc w:val="center"/>
      </w:pPr>
      <w:r w:rsidRPr="004036D5">
        <w:rPr>
          <w:b/>
        </w:rPr>
        <w:t>Figure II.</w:t>
      </w:r>
      <w:r w:rsidR="004036D5" w:rsidRPr="004036D5">
        <w:rPr>
          <w:b/>
        </w:rPr>
        <w:t>14 :</w:t>
      </w:r>
      <w:r w:rsidR="004036D5">
        <w:t xml:space="preserve"> </w:t>
      </w:r>
      <w:r w:rsidR="004036D5" w:rsidRPr="00D25D60">
        <w:t>Modèle final et raffiné du diagramme de cas d’utilisation</w:t>
      </w:r>
      <w:r w:rsidR="004036D5">
        <w:t xml:space="preserve"> (partie 2)</w:t>
      </w:r>
    </w:p>
    <w:p w:rsidR="00AE7836" w:rsidRDefault="00AE7836" w:rsidP="007F4F19">
      <w:pPr>
        <w:spacing w:line="360" w:lineRule="auto"/>
        <w:jc w:val="center"/>
      </w:pPr>
    </w:p>
    <w:p w:rsidR="007F4F19" w:rsidRDefault="007F4F19" w:rsidP="00BB53A3">
      <w:pPr>
        <w:pStyle w:val="ListParagraph"/>
        <w:numPr>
          <w:ilvl w:val="0"/>
          <w:numId w:val="7"/>
        </w:numPr>
        <w:spacing w:line="360" w:lineRule="auto"/>
      </w:pPr>
      <w:r>
        <w:lastRenderedPageBreak/>
        <w:t>Ainsi, les cas d’utilisations bien définis et raffinés nous pouvons approfondir nos travaux pour une conception plus détaillé</w:t>
      </w:r>
    </w:p>
    <w:p w:rsidR="00910B64" w:rsidRPr="00D25D60" w:rsidRDefault="00910B64" w:rsidP="00D25D60">
      <w:pPr>
        <w:spacing w:line="360" w:lineRule="auto"/>
        <w:jc w:val="both"/>
      </w:pPr>
    </w:p>
    <w:p w:rsidR="00910B64" w:rsidRPr="00D25D60" w:rsidRDefault="00910B64" w:rsidP="00D25D60">
      <w:pPr>
        <w:spacing w:line="360" w:lineRule="auto"/>
        <w:jc w:val="both"/>
      </w:pPr>
    </w:p>
    <w:p w:rsidR="00910B64" w:rsidRPr="004F0231" w:rsidRDefault="00910B64" w:rsidP="00BB53A3">
      <w:pPr>
        <w:pStyle w:val="ListParagraph"/>
        <w:numPr>
          <w:ilvl w:val="0"/>
          <w:numId w:val="35"/>
        </w:numPr>
        <w:spacing w:line="360" w:lineRule="auto"/>
        <w:jc w:val="both"/>
        <w:rPr>
          <w:b/>
          <w:sz w:val="40"/>
          <w:szCs w:val="40"/>
        </w:rPr>
      </w:pPr>
      <w:r w:rsidRPr="004F0231">
        <w:rPr>
          <w:b/>
          <w:sz w:val="40"/>
          <w:szCs w:val="40"/>
        </w:rPr>
        <w:t>Conclusion</w:t>
      </w:r>
    </w:p>
    <w:p w:rsidR="00910B64" w:rsidRPr="00D25D60" w:rsidRDefault="00910B64" w:rsidP="00D25D60">
      <w:pPr>
        <w:spacing w:line="360" w:lineRule="auto"/>
        <w:jc w:val="both"/>
        <w:rPr>
          <w:b/>
        </w:rPr>
      </w:pPr>
    </w:p>
    <w:p w:rsidR="00910B64" w:rsidRPr="00D25D60" w:rsidRDefault="00910B64" w:rsidP="00D25D60">
      <w:pPr>
        <w:autoSpaceDE w:val="0"/>
        <w:autoSpaceDN w:val="0"/>
        <w:adjustRightInd w:val="0"/>
        <w:spacing w:line="360" w:lineRule="auto"/>
        <w:jc w:val="both"/>
        <w:rPr>
          <w:color w:val="000000"/>
          <w:sz w:val="25"/>
          <w:szCs w:val="25"/>
        </w:rPr>
      </w:pPr>
      <w:r w:rsidRPr="00D25D60">
        <w:rPr>
          <w:color w:val="000000"/>
          <w:sz w:val="25"/>
          <w:szCs w:val="25"/>
        </w:rPr>
        <w:t>Ayant réalisé cette phase</w:t>
      </w:r>
      <w:r w:rsidR="00AD53FB">
        <w:rPr>
          <w:color w:val="000000"/>
          <w:sz w:val="25"/>
          <w:szCs w:val="25"/>
        </w:rPr>
        <w:t>, dans laquelle nous avon</w:t>
      </w:r>
      <w:r w:rsidR="0006460C">
        <w:rPr>
          <w:color w:val="000000"/>
          <w:sz w:val="25"/>
          <w:szCs w:val="25"/>
        </w:rPr>
        <w:t>s</w:t>
      </w:r>
      <w:r w:rsidR="00AD53FB">
        <w:rPr>
          <w:color w:val="000000"/>
          <w:sz w:val="25"/>
          <w:szCs w:val="25"/>
        </w:rPr>
        <w:t xml:space="preserve"> fait l’étude de l’existant et nous avons traité tou</w:t>
      </w:r>
      <w:r w:rsidR="0006460C">
        <w:rPr>
          <w:color w:val="000000"/>
          <w:sz w:val="25"/>
          <w:szCs w:val="25"/>
        </w:rPr>
        <w:t>s</w:t>
      </w:r>
      <w:r w:rsidR="00AD53FB">
        <w:rPr>
          <w:color w:val="000000"/>
          <w:sz w:val="25"/>
          <w:szCs w:val="25"/>
        </w:rPr>
        <w:t xml:space="preserve"> les cas d’utilisation</w:t>
      </w:r>
      <w:r w:rsidRPr="00D25D60">
        <w:rPr>
          <w:color w:val="000000"/>
          <w:sz w:val="25"/>
          <w:szCs w:val="25"/>
        </w:rPr>
        <w:t xml:space="preserve">, nous avons réussi à répondre aux questions suivantes : </w:t>
      </w:r>
    </w:p>
    <w:p w:rsidR="00910B64" w:rsidRPr="0006217F" w:rsidRDefault="00910B64" w:rsidP="00BB53A3">
      <w:pPr>
        <w:pStyle w:val="ListParagraph"/>
        <w:numPr>
          <w:ilvl w:val="1"/>
          <w:numId w:val="12"/>
        </w:numPr>
        <w:autoSpaceDE w:val="0"/>
        <w:autoSpaceDN w:val="0"/>
        <w:adjustRightInd w:val="0"/>
        <w:spacing w:line="360" w:lineRule="auto"/>
        <w:jc w:val="both"/>
        <w:rPr>
          <w:color w:val="000000"/>
          <w:sz w:val="25"/>
          <w:szCs w:val="25"/>
        </w:rPr>
      </w:pPr>
      <w:r w:rsidRPr="0006217F">
        <w:rPr>
          <w:color w:val="000000"/>
          <w:sz w:val="25"/>
          <w:szCs w:val="25"/>
        </w:rPr>
        <w:t xml:space="preserve">Le projet vaut-il la peine d’être entrepris ? </w:t>
      </w:r>
    </w:p>
    <w:p w:rsidR="00910B64" w:rsidRPr="0006217F" w:rsidRDefault="00910B64" w:rsidP="00BB53A3">
      <w:pPr>
        <w:pStyle w:val="ListParagraph"/>
        <w:numPr>
          <w:ilvl w:val="1"/>
          <w:numId w:val="13"/>
        </w:numPr>
        <w:autoSpaceDE w:val="0"/>
        <w:autoSpaceDN w:val="0"/>
        <w:adjustRightInd w:val="0"/>
        <w:spacing w:line="360" w:lineRule="auto"/>
        <w:jc w:val="both"/>
        <w:rPr>
          <w:color w:val="000000"/>
          <w:sz w:val="25"/>
          <w:szCs w:val="25"/>
        </w:rPr>
      </w:pPr>
      <w:r w:rsidRPr="0006217F">
        <w:rPr>
          <w:color w:val="000000"/>
          <w:sz w:val="25"/>
          <w:szCs w:val="25"/>
        </w:rPr>
        <w:t xml:space="preserve">Quels sont les principaux utilisateurs de notre futur système ? </w:t>
      </w:r>
    </w:p>
    <w:p w:rsidR="00910B64" w:rsidRPr="0006217F" w:rsidRDefault="00910B64" w:rsidP="00BB53A3">
      <w:pPr>
        <w:pStyle w:val="ListParagraph"/>
        <w:numPr>
          <w:ilvl w:val="1"/>
          <w:numId w:val="14"/>
        </w:numPr>
        <w:autoSpaceDE w:val="0"/>
        <w:autoSpaceDN w:val="0"/>
        <w:adjustRightInd w:val="0"/>
        <w:spacing w:line="360" w:lineRule="auto"/>
        <w:jc w:val="both"/>
        <w:rPr>
          <w:color w:val="000000"/>
          <w:sz w:val="25"/>
          <w:szCs w:val="25"/>
        </w:rPr>
      </w:pPr>
      <w:r w:rsidRPr="0006217F">
        <w:rPr>
          <w:color w:val="000000"/>
          <w:sz w:val="25"/>
          <w:szCs w:val="25"/>
        </w:rPr>
        <w:t>Quel</w:t>
      </w:r>
      <w:r w:rsidR="00BC4D94" w:rsidRPr="0006217F">
        <w:rPr>
          <w:color w:val="000000"/>
          <w:sz w:val="25"/>
          <w:szCs w:val="25"/>
        </w:rPr>
        <w:t xml:space="preserve">les fonctionnalités notre </w:t>
      </w:r>
      <w:r w:rsidRPr="0006217F">
        <w:rPr>
          <w:color w:val="000000"/>
          <w:sz w:val="25"/>
          <w:szCs w:val="25"/>
        </w:rPr>
        <w:t xml:space="preserve">système doit-il offrir pour satisfaire les besoins des différents acteurs ? </w:t>
      </w:r>
    </w:p>
    <w:p w:rsidR="00910B64" w:rsidRPr="00D25D60" w:rsidRDefault="00910B64" w:rsidP="00D25D60">
      <w:pPr>
        <w:autoSpaceDE w:val="0"/>
        <w:autoSpaceDN w:val="0"/>
        <w:adjustRightInd w:val="0"/>
        <w:spacing w:line="360" w:lineRule="auto"/>
        <w:jc w:val="both"/>
        <w:rPr>
          <w:b/>
        </w:rPr>
      </w:pPr>
      <w:r w:rsidRPr="00D25D60">
        <w:rPr>
          <w:color w:val="000000"/>
          <w:sz w:val="25"/>
          <w:szCs w:val="25"/>
        </w:rPr>
        <w:t>Ce qui nous a permis de passer à la phase d’élaboration, dans laquelle nous entamerons la capture de nouveaux besoins, l’analyse des cas d’utilisation secondaires et nouveaux, la conception des cas d’utilisation prioritaires et secondaires, l’implémentation des cas d’utilisation prioritaires.</w:t>
      </w:r>
    </w:p>
    <w:p w:rsidR="00910B64" w:rsidRPr="00D25D60" w:rsidRDefault="00910B64" w:rsidP="00D25D60">
      <w:pPr>
        <w:spacing w:line="360" w:lineRule="auto"/>
        <w:jc w:val="both"/>
      </w:pPr>
    </w:p>
    <w:p w:rsidR="00E246AC" w:rsidRPr="00D25D60" w:rsidRDefault="00E246AC" w:rsidP="00D25D60">
      <w:pPr>
        <w:spacing w:line="360" w:lineRule="auto"/>
        <w:jc w:val="both"/>
      </w:pPr>
    </w:p>
    <w:p w:rsidR="00E246AC" w:rsidRPr="00D25D60" w:rsidRDefault="004F0231" w:rsidP="004F0231">
      <w:pPr>
        <w:spacing w:after="200" w:line="276" w:lineRule="auto"/>
      </w:pPr>
      <w:r>
        <w:br w:type="page"/>
      </w:r>
    </w:p>
    <w:p w:rsidR="00910B64" w:rsidRPr="00740C2E" w:rsidRDefault="00A823F6" w:rsidP="009051C7">
      <w:pPr>
        <w:pStyle w:val="Title"/>
        <w:spacing w:line="360" w:lineRule="auto"/>
        <w:rPr>
          <w:b/>
        </w:rPr>
      </w:pPr>
      <w:r>
        <w:rPr>
          <w:i/>
          <w:iCs/>
        </w:rPr>
        <w:lastRenderedPageBreak/>
        <w:t>CHAPITRE III</w:t>
      </w:r>
      <w:r w:rsidR="00910B64" w:rsidRPr="00D25D60">
        <w:rPr>
          <w:i/>
          <w:iCs/>
        </w:rPr>
        <w:t xml:space="preserve"> </w:t>
      </w:r>
      <w:r w:rsidR="00740C2E" w:rsidRPr="00D25D60">
        <w:rPr>
          <w:i/>
          <w:iCs/>
        </w:rPr>
        <w:t xml:space="preserve">: </w:t>
      </w:r>
      <w:r w:rsidR="00740C2E">
        <w:rPr>
          <w:i/>
          <w:iCs/>
        </w:rPr>
        <w:br/>
      </w:r>
      <w:r w:rsidR="00740C2E" w:rsidRPr="00740C2E">
        <w:rPr>
          <w:b/>
          <w:iCs/>
        </w:rPr>
        <w:t>Phase</w:t>
      </w:r>
      <w:r>
        <w:rPr>
          <w:b/>
        </w:rPr>
        <w:t xml:space="preserve"> d’élaboration</w:t>
      </w:r>
    </w:p>
    <w:p w:rsidR="00CE30BF" w:rsidRDefault="00CE30BF" w:rsidP="009051C7">
      <w:pPr>
        <w:autoSpaceDE w:val="0"/>
        <w:autoSpaceDN w:val="0"/>
        <w:adjustRightInd w:val="0"/>
        <w:spacing w:line="360" w:lineRule="auto"/>
        <w:rPr>
          <w:rFonts w:ascii="Calibri" w:hAnsi="Calibri" w:cs="Calibri"/>
          <w:color w:val="000000"/>
          <w:sz w:val="25"/>
          <w:szCs w:val="25"/>
        </w:rPr>
      </w:pPr>
    </w:p>
    <w:p w:rsidR="00CE30BF" w:rsidRPr="009051C7" w:rsidRDefault="00CE30BF" w:rsidP="009051C7">
      <w:pPr>
        <w:autoSpaceDE w:val="0"/>
        <w:autoSpaceDN w:val="0"/>
        <w:adjustRightInd w:val="0"/>
        <w:spacing w:line="360" w:lineRule="auto"/>
        <w:rPr>
          <w:b/>
          <w:color w:val="000000"/>
          <w:sz w:val="40"/>
          <w:szCs w:val="40"/>
        </w:rPr>
      </w:pPr>
      <w:r w:rsidRPr="009051C7">
        <w:rPr>
          <w:b/>
          <w:color w:val="000000"/>
          <w:sz w:val="40"/>
          <w:szCs w:val="40"/>
        </w:rPr>
        <w:t>Introduction :</w:t>
      </w:r>
    </w:p>
    <w:p w:rsidR="00CE30BF" w:rsidRPr="00CE30BF" w:rsidRDefault="00CE30BF" w:rsidP="009051C7">
      <w:pPr>
        <w:autoSpaceDE w:val="0"/>
        <w:autoSpaceDN w:val="0"/>
        <w:adjustRightInd w:val="0"/>
        <w:spacing w:line="360" w:lineRule="auto"/>
        <w:rPr>
          <w:rFonts w:ascii="Calibri" w:hAnsi="Calibri" w:cs="Calibri"/>
          <w:b/>
          <w:color w:val="000000"/>
          <w:sz w:val="25"/>
          <w:szCs w:val="25"/>
        </w:rPr>
      </w:pPr>
    </w:p>
    <w:p w:rsidR="00CE30BF" w:rsidRDefault="00CE30BF" w:rsidP="001F40C9">
      <w:pPr>
        <w:autoSpaceDE w:val="0"/>
        <w:autoSpaceDN w:val="0"/>
        <w:adjustRightInd w:val="0"/>
        <w:spacing w:line="360" w:lineRule="auto"/>
        <w:ind w:firstLine="708"/>
        <w:jc w:val="both"/>
        <w:rPr>
          <w:color w:val="000000"/>
        </w:rPr>
      </w:pPr>
      <w:r w:rsidRPr="00CE30BF">
        <w:rPr>
          <w:color w:val="000000"/>
        </w:rPr>
        <w:t>Ayant compris le contexte de notre système lors de la précédente phase, l’objectif maintenant est d’approfondir notre compréhension afin de mieux modéliser notre travail. En fait, pour la phase d’élaboration no</w:t>
      </w:r>
      <w:r>
        <w:rPr>
          <w:color w:val="000000"/>
        </w:rPr>
        <w:t>us sommes appelés à présenter u</w:t>
      </w:r>
      <w:r w:rsidRPr="00CE30BF">
        <w:rPr>
          <w:color w:val="000000"/>
        </w:rPr>
        <w:t xml:space="preserve">ne conception des cas d’utilisation </w:t>
      </w:r>
      <w:r>
        <w:rPr>
          <w:color w:val="000000"/>
        </w:rPr>
        <w:t>et à implémenter les plus importants.</w:t>
      </w:r>
    </w:p>
    <w:p w:rsidR="000A6059" w:rsidRDefault="000A6059" w:rsidP="009051C7">
      <w:pPr>
        <w:autoSpaceDE w:val="0"/>
        <w:autoSpaceDN w:val="0"/>
        <w:adjustRightInd w:val="0"/>
        <w:spacing w:line="360" w:lineRule="auto"/>
        <w:ind w:firstLine="708"/>
        <w:rPr>
          <w:color w:val="000000"/>
        </w:rPr>
      </w:pPr>
    </w:p>
    <w:p w:rsidR="000A6059" w:rsidRPr="00035C17" w:rsidRDefault="000A6059" w:rsidP="00BB53A3">
      <w:pPr>
        <w:pStyle w:val="ListParagraph"/>
        <w:numPr>
          <w:ilvl w:val="0"/>
          <w:numId w:val="22"/>
        </w:numPr>
        <w:autoSpaceDE w:val="0"/>
        <w:autoSpaceDN w:val="0"/>
        <w:adjustRightInd w:val="0"/>
        <w:spacing w:line="360" w:lineRule="auto"/>
        <w:rPr>
          <w:b/>
          <w:color w:val="000000"/>
          <w:sz w:val="40"/>
          <w:szCs w:val="40"/>
        </w:rPr>
      </w:pPr>
      <w:r w:rsidRPr="00FD1C63">
        <w:rPr>
          <w:b/>
          <w:color w:val="000000"/>
          <w:sz w:val="40"/>
          <w:szCs w:val="40"/>
        </w:rPr>
        <w:t>Diagrammes d’activité</w:t>
      </w:r>
    </w:p>
    <w:p w:rsidR="00765499" w:rsidRPr="00035C17" w:rsidRDefault="000A6059" w:rsidP="00BB53A3">
      <w:pPr>
        <w:pStyle w:val="ListParagraph"/>
        <w:numPr>
          <w:ilvl w:val="0"/>
          <w:numId w:val="23"/>
        </w:numPr>
        <w:autoSpaceDE w:val="0"/>
        <w:autoSpaceDN w:val="0"/>
        <w:adjustRightInd w:val="0"/>
        <w:spacing w:line="360" w:lineRule="auto"/>
        <w:rPr>
          <w:b/>
          <w:color w:val="000000"/>
          <w:sz w:val="32"/>
          <w:szCs w:val="32"/>
        </w:rPr>
      </w:pPr>
      <w:r w:rsidRPr="00035C17">
        <w:rPr>
          <w:b/>
          <w:color w:val="000000"/>
          <w:sz w:val="32"/>
          <w:szCs w:val="32"/>
        </w:rPr>
        <w:t>Diagramme d’activité pour le cas d’utilisation «</w:t>
      </w:r>
      <w:r w:rsidR="00765499" w:rsidRPr="00035C17">
        <w:rPr>
          <w:b/>
          <w:color w:val="000000"/>
          <w:sz w:val="32"/>
          <w:szCs w:val="32"/>
        </w:rPr>
        <w:t> </w:t>
      </w:r>
      <w:r w:rsidR="00F27DD5" w:rsidRPr="00035C17">
        <w:rPr>
          <w:b/>
          <w:color w:val="000000"/>
          <w:sz w:val="32"/>
          <w:szCs w:val="32"/>
        </w:rPr>
        <w:t>S’inscrire</w:t>
      </w:r>
      <w:r w:rsidR="00765499" w:rsidRPr="00035C17">
        <w:rPr>
          <w:b/>
          <w:color w:val="000000"/>
          <w:sz w:val="32"/>
          <w:szCs w:val="32"/>
        </w:rPr>
        <w:t>»</w:t>
      </w:r>
    </w:p>
    <w:p w:rsidR="004F0231" w:rsidRDefault="004F0231" w:rsidP="00765499">
      <w:pPr>
        <w:autoSpaceDE w:val="0"/>
        <w:autoSpaceDN w:val="0"/>
        <w:adjustRightInd w:val="0"/>
        <w:spacing w:line="360" w:lineRule="auto"/>
        <w:rPr>
          <w:b/>
          <w:noProof/>
          <w:color w:val="000000"/>
        </w:rPr>
      </w:pPr>
      <w:r>
        <w:rPr>
          <w:b/>
          <w:noProof/>
          <w:color w:val="000000"/>
        </w:rPr>
        <w:lastRenderedPageBreak/>
        <w:drawing>
          <wp:inline distT="0" distB="0" distL="0" distR="0" wp14:anchorId="626A2D42" wp14:editId="1E5726A1">
            <wp:extent cx="6408917" cy="77823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scrire.PNG"/>
                    <pic:cNvPicPr/>
                  </pic:nvPicPr>
                  <pic:blipFill>
                    <a:blip r:embed="rId23">
                      <a:extLst>
                        <a:ext uri="{28A0092B-C50C-407E-A947-70E740481C1C}">
                          <a14:useLocalDpi xmlns:a14="http://schemas.microsoft.com/office/drawing/2010/main" val="0"/>
                        </a:ext>
                      </a:extLst>
                    </a:blip>
                    <a:stretch>
                      <a:fillRect/>
                    </a:stretch>
                  </pic:blipFill>
                  <pic:spPr>
                    <a:xfrm>
                      <a:off x="0" y="0"/>
                      <a:ext cx="6413674" cy="7788115"/>
                    </a:xfrm>
                    <a:prstGeom prst="rect">
                      <a:avLst/>
                    </a:prstGeom>
                  </pic:spPr>
                </pic:pic>
              </a:graphicData>
            </a:graphic>
          </wp:inline>
        </w:drawing>
      </w:r>
    </w:p>
    <w:p w:rsidR="00765499" w:rsidRPr="00765499" w:rsidRDefault="00765499" w:rsidP="001F40C9">
      <w:pPr>
        <w:autoSpaceDE w:val="0"/>
        <w:autoSpaceDN w:val="0"/>
        <w:adjustRightInd w:val="0"/>
        <w:spacing w:line="360" w:lineRule="auto"/>
        <w:jc w:val="both"/>
        <w:rPr>
          <w:b/>
          <w:color w:val="000000"/>
        </w:rPr>
      </w:pPr>
      <w:r w:rsidRPr="00765499">
        <w:rPr>
          <w:b/>
          <w:color w:val="000000"/>
        </w:rPr>
        <w:t>Figure III.1 </w:t>
      </w:r>
      <w:r w:rsidR="00DE3F50" w:rsidRPr="00765499">
        <w:rPr>
          <w:b/>
          <w:color w:val="000000"/>
        </w:rPr>
        <w:t xml:space="preserve">: </w:t>
      </w:r>
      <w:r w:rsidR="00DE3F50" w:rsidRPr="00DE3F50">
        <w:rPr>
          <w:color w:val="000000"/>
        </w:rPr>
        <w:t>diagramme</w:t>
      </w:r>
      <w:r w:rsidRPr="00DE3F50">
        <w:rPr>
          <w:color w:val="000000"/>
        </w:rPr>
        <w:t xml:space="preserve"> d’activité « s’inscrire »</w:t>
      </w:r>
    </w:p>
    <w:p w:rsidR="00765499" w:rsidRPr="003F2D9A" w:rsidRDefault="003F2D9A" w:rsidP="001F40C9">
      <w:pPr>
        <w:autoSpaceDE w:val="0"/>
        <w:autoSpaceDN w:val="0"/>
        <w:adjustRightInd w:val="0"/>
        <w:spacing w:line="360" w:lineRule="auto"/>
        <w:jc w:val="both"/>
        <w:rPr>
          <w:color w:val="000000"/>
        </w:rPr>
      </w:pPr>
      <w:r w:rsidRPr="00DE3F50">
        <w:rPr>
          <w:b/>
          <w:color w:val="000000"/>
        </w:rPr>
        <w:t>Description :</w:t>
      </w:r>
      <w:r w:rsidR="00DE3F50">
        <w:rPr>
          <w:color w:val="000000"/>
        </w:rPr>
        <w:t xml:space="preserve"> l’utilisateur choisi le type de compte client avec lequel il va s’inscrire. S’agit-il de personne physique ou </w:t>
      </w:r>
      <w:proofErr w:type="gramStart"/>
      <w:r w:rsidR="00DE3F50">
        <w:rPr>
          <w:color w:val="000000"/>
        </w:rPr>
        <w:t>morale</w:t>
      </w:r>
      <w:proofErr w:type="gramEnd"/>
      <w:r w:rsidR="00DE3F50">
        <w:rPr>
          <w:color w:val="000000"/>
        </w:rPr>
        <w:t xml:space="preserve">. Ensuite il remplit un formulaire d’inscription puis il passe </w:t>
      </w:r>
      <w:r w:rsidR="00DE3F50">
        <w:rPr>
          <w:color w:val="000000"/>
        </w:rPr>
        <w:lastRenderedPageBreak/>
        <w:t>pour faire la procédure de paiement  qui, passée aboutira à la génération d’un code de validation qui devra être validé dans les 48 heures pour que le compte soit opérationnel.</w:t>
      </w:r>
    </w:p>
    <w:p w:rsidR="00DE3F50" w:rsidRPr="001F40C9" w:rsidRDefault="00DE3F50" w:rsidP="001F40C9">
      <w:pPr>
        <w:autoSpaceDE w:val="0"/>
        <w:autoSpaceDN w:val="0"/>
        <w:adjustRightInd w:val="0"/>
        <w:spacing w:line="360" w:lineRule="auto"/>
        <w:rPr>
          <w:color w:val="000000"/>
        </w:rPr>
      </w:pPr>
    </w:p>
    <w:p w:rsidR="00765499" w:rsidRPr="00FD1C63" w:rsidRDefault="00F3258F" w:rsidP="00BB53A3">
      <w:pPr>
        <w:pStyle w:val="ListParagraph"/>
        <w:numPr>
          <w:ilvl w:val="0"/>
          <w:numId w:val="23"/>
        </w:numPr>
        <w:autoSpaceDE w:val="0"/>
        <w:autoSpaceDN w:val="0"/>
        <w:adjustRightInd w:val="0"/>
        <w:spacing w:line="360" w:lineRule="auto"/>
        <w:rPr>
          <w:b/>
          <w:color w:val="000000"/>
          <w:sz w:val="32"/>
          <w:szCs w:val="32"/>
        </w:rPr>
      </w:pPr>
      <w:r w:rsidRPr="00FD1C63">
        <w:rPr>
          <w:b/>
          <w:noProof/>
          <w:color w:val="000000"/>
          <w:sz w:val="32"/>
          <w:szCs w:val="32"/>
        </w:rPr>
        <w:drawing>
          <wp:anchor distT="0" distB="0" distL="114300" distR="114300" simplePos="0" relativeHeight="251659264" behindDoc="0" locked="0" layoutInCell="1" allowOverlap="1" wp14:anchorId="1071A650" wp14:editId="73060AE6">
            <wp:simplePos x="0" y="0"/>
            <wp:positionH relativeFrom="column">
              <wp:posOffset>-542925</wp:posOffset>
            </wp:positionH>
            <wp:positionV relativeFrom="paragraph">
              <wp:posOffset>829310</wp:posOffset>
            </wp:positionV>
            <wp:extent cx="7004685" cy="4810125"/>
            <wp:effectExtent l="0" t="0" r="571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GERER COMPTE.PNG"/>
                    <pic:cNvPicPr/>
                  </pic:nvPicPr>
                  <pic:blipFill>
                    <a:blip r:embed="rId24">
                      <a:extLst>
                        <a:ext uri="{28A0092B-C50C-407E-A947-70E740481C1C}">
                          <a14:useLocalDpi xmlns:a14="http://schemas.microsoft.com/office/drawing/2010/main" val="0"/>
                        </a:ext>
                      </a:extLst>
                    </a:blip>
                    <a:stretch>
                      <a:fillRect/>
                    </a:stretch>
                  </pic:blipFill>
                  <pic:spPr>
                    <a:xfrm>
                      <a:off x="0" y="0"/>
                      <a:ext cx="7004685" cy="4810125"/>
                    </a:xfrm>
                    <a:prstGeom prst="rect">
                      <a:avLst/>
                    </a:prstGeom>
                  </pic:spPr>
                </pic:pic>
              </a:graphicData>
            </a:graphic>
            <wp14:sizeRelH relativeFrom="page">
              <wp14:pctWidth>0</wp14:pctWidth>
            </wp14:sizeRelH>
            <wp14:sizeRelV relativeFrom="page">
              <wp14:pctHeight>0</wp14:pctHeight>
            </wp14:sizeRelV>
          </wp:anchor>
        </w:drawing>
      </w:r>
      <w:r w:rsidR="00765499" w:rsidRPr="00FD1C63">
        <w:rPr>
          <w:b/>
          <w:color w:val="000000"/>
          <w:sz w:val="32"/>
          <w:szCs w:val="32"/>
        </w:rPr>
        <w:t>D</w:t>
      </w:r>
      <w:r w:rsidR="003F2D9A" w:rsidRPr="00FD1C63">
        <w:rPr>
          <w:b/>
          <w:color w:val="000000"/>
          <w:sz w:val="32"/>
          <w:szCs w:val="32"/>
        </w:rPr>
        <w:t>iagramme d’activité pour le cas d’utilisation « </w:t>
      </w:r>
      <w:r w:rsidR="00F27DD5" w:rsidRPr="00FD1C63">
        <w:rPr>
          <w:b/>
          <w:color w:val="000000"/>
          <w:sz w:val="32"/>
          <w:szCs w:val="32"/>
        </w:rPr>
        <w:t>Gérer compte</w:t>
      </w:r>
      <w:r w:rsidR="003F2D9A" w:rsidRPr="00FD1C63">
        <w:rPr>
          <w:b/>
          <w:color w:val="000000"/>
          <w:sz w:val="32"/>
          <w:szCs w:val="32"/>
        </w:rPr>
        <w:t>»</w:t>
      </w:r>
    </w:p>
    <w:p w:rsidR="00F3258F" w:rsidRDefault="00F3258F" w:rsidP="00F3258F">
      <w:pPr>
        <w:pStyle w:val="ListParagraph"/>
        <w:autoSpaceDE w:val="0"/>
        <w:autoSpaceDN w:val="0"/>
        <w:adjustRightInd w:val="0"/>
        <w:spacing w:line="360" w:lineRule="auto"/>
        <w:ind w:left="1788"/>
        <w:jc w:val="center"/>
        <w:rPr>
          <w:color w:val="000000"/>
        </w:rPr>
      </w:pPr>
      <w:r w:rsidRPr="00FD1C63">
        <w:rPr>
          <w:b/>
          <w:color w:val="000000"/>
        </w:rPr>
        <w:t xml:space="preserve">Figure III.2 : </w:t>
      </w:r>
      <w:r>
        <w:rPr>
          <w:color w:val="000000"/>
        </w:rPr>
        <w:t>diagramme d’activité « gérer compte »</w:t>
      </w:r>
    </w:p>
    <w:p w:rsidR="00F3258F" w:rsidRDefault="00F3258F" w:rsidP="001F40C9">
      <w:pPr>
        <w:autoSpaceDE w:val="0"/>
        <w:autoSpaceDN w:val="0"/>
        <w:adjustRightInd w:val="0"/>
        <w:spacing w:line="360" w:lineRule="auto"/>
        <w:jc w:val="both"/>
        <w:rPr>
          <w:color w:val="000000"/>
        </w:rPr>
      </w:pPr>
      <w:r w:rsidRPr="00FD1C63">
        <w:rPr>
          <w:b/>
          <w:color w:val="000000"/>
        </w:rPr>
        <w:tab/>
      </w:r>
      <w:r w:rsidR="00FD1C63" w:rsidRPr="00FD1C63">
        <w:rPr>
          <w:b/>
          <w:color w:val="000000"/>
        </w:rPr>
        <w:t>Description :</w:t>
      </w:r>
      <w:r w:rsidR="00FD1C63">
        <w:rPr>
          <w:color w:val="000000"/>
        </w:rPr>
        <w:t xml:space="preserve"> </w:t>
      </w:r>
      <w:r>
        <w:rPr>
          <w:color w:val="000000"/>
        </w:rPr>
        <w:t>L’utilisateur, accédant au menu de gestion du compte choisi :</w:t>
      </w:r>
    </w:p>
    <w:p w:rsidR="00F3258F" w:rsidRDefault="00F3258F" w:rsidP="001F40C9">
      <w:pPr>
        <w:pStyle w:val="ListParagraph"/>
        <w:numPr>
          <w:ilvl w:val="1"/>
          <w:numId w:val="4"/>
        </w:numPr>
        <w:autoSpaceDE w:val="0"/>
        <w:autoSpaceDN w:val="0"/>
        <w:adjustRightInd w:val="0"/>
        <w:spacing w:line="360" w:lineRule="auto"/>
        <w:jc w:val="both"/>
        <w:rPr>
          <w:color w:val="000000"/>
        </w:rPr>
      </w:pPr>
      <w:r>
        <w:rPr>
          <w:color w:val="000000"/>
        </w:rPr>
        <w:t>Modifier le compte soit en modifiant ses paramètres ou ses information</w:t>
      </w:r>
      <w:r w:rsidR="00FD1C63">
        <w:rPr>
          <w:color w:val="000000"/>
        </w:rPr>
        <w:t>s</w:t>
      </w:r>
      <w:r>
        <w:rPr>
          <w:color w:val="000000"/>
        </w:rPr>
        <w:t xml:space="preserve"> et puis il validera</w:t>
      </w:r>
      <w:r w:rsidR="00D97844">
        <w:rPr>
          <w:color w:val="000000"/>
        </w:rPr>
        <w:t>.</w:t>
      </w:r>
    </w:p>
    <w:p w:rsidR="00D97844" w:rsidRDefault="00D97844" w:rsidP="001F40C9">
      <w:pPr>
        <w:pStyle w:val="ListParagraph"/>
        <w:numPr>
          <w:ilvl w:val="1"/>
          <w:numId w:val="4"/>
        </w:numPr>
        <w:autoSpaceDE w:val="0"/>
        <w:autoSpaceDN w:val="0"/>
        <w:adjustRightInd w:val="0"/>
        <w:spacing w:line="360" w:lineRule="auto"/>
        <w:jc w:val="both"/>
        <w:rPr>
          <w:color w:val="000000"/>
        </w:rPr>
      </w:pPr>
      <w:r>
        <w:rPr>
          <w:color w:val="000000"/>
        </w:rPr>
        <w:t>Consulter les archives de ces anciens paiements</w:t>
      </w:r>
    </w:p>
    <w:p w:rsidR="00D97844" w:rsidRPr="00F3258F" w:rsidRDefault="00D97844" w:rsidP="001F40C9">
      <w:pPr>
        <w:pStyle w:val="ListParagraph"/>
        <w:numPr>
          <w:ilvl w:val="1"/>
          <w:numId w:val="4"/>
        </w:numPr>
        <w:autoSpaceDE w:val="0"/>
        <w:autoSpaceDN w:val="0"/>
        <w:adjustRightInd w:val="0"/>
        <w:spacing w:line="360" w:lineRule="auto"/>
        <w:jc w:val="both"/>
        <w:rPr>
          <w:color w:val="000000"/>
        </w:rPr>
      </w:pPr>
      <w:r>
        <w:rPr>
          <w:color w:val="000000"/>
        </w:rPr>
        <w:t>De payer son abonnement. Et en cas de paiement réussi, le résultat sera archivé avec une notification de réussite de paiement sinon une notification d’échec sera envoyée.</w:t>
      </w:r>
    </w:p>
    <w:p w:rsidR="00F27DD5" w:rsidRPr="00FD1C63" w:rsidRDefault="00F27DD5" w:rsidP="001F40C9">
      <w:pPr>
        <w:autoSpaceDE w:val="0"/>
        <w:autoSpaceDN w:val="0"/>
        <w:adjustRightInd w:val="0"/>
        <w:spacing w:line="360" w:lineRule="auto"/>
        <w:jc w:val="both"/>
        <w:rPr>
          <w:color w:val="000000"/>
        </w:rPr>
      </w:pPr>
    </w:p>
    <w:p w:rsidR="00765499" w:rsidRPr="00FD1C63" w:rsidRDefault="00765499" w:rsidP="00BB53A3">
      <w:pPr>
        <w:pStyle w:val="ListParagraph"/>
        <w:numPr>
          <w:ilvl w:val="0"/>
          <w:numId w:val="23"/>
        </w:numPr>
        <w:autoSpaceDE w:val="0"/>
        <w:autoSpaceDN w:val="0"/>
        <w:adjustRightInd w:val="0"/>
        <w:spacing w:line="360" w:lineRule="auto"/>
        <w:rPr>
          <w:b/>
          <w:color w:val="000000"/>
          <w:sz w:val="32"/>
          <w:szCs w:val="32"/>
        </w:rPr>
      </w:pPr>
      <w:r w:rsidRPr="00FD1C63">
        <w:rPr>
          <w:b/>
          <w:color w:val="000000"/>
          <w:sz w:val="32"/>
          <w:szCs w:val="32"/>
        </w:rPr>
        <w:lastRenderedPageBreak/>
        <w:t>D</w:t>
      </w:r>
      <w:r w:rsidR="003F2D9A" w:rsidRPr="00FD1C63">
        <w:rPr>
          <w:b/>
          <w:color w:val="000000"/>
          <w:sz w:val="32"/>
          <w:szCs w:val="32"/>
        </w:rPr>
        <w:t>iagramme d’activité pour le cas d’utilisation « </w:t>
      </w:r>
      <w:r w:rsidR="00F27DD5" w:rsidRPr="00FD1C63">
        <w:rPr>
          <w:b/>
          <w:color w:val="000000"/>
          <w:sz w:val="32"/>
          <w:szCs w:val="32"/>
        </w:rPr>
        <w:t>Préparer AO</w:t>
      </w:r>
      <w:r w:rsidR="003F2D9A" w:rsidRPr="00FD1C63">
        <w:rPr>
          <w:b/>
          <w:color w:val="000000"/>
          <w:sz w:val="32"/>
          <w:szCs w:val="32"/>
        </w:rPr>
        <w:t>»</w:t>
      </w:r>
    </w:p>
    <w:p w:rsidR="00F27DD5" w:rsidRDefault="00F27DD5" w:rsidP="00FD1C63">
      <w:pPr>
        <w:autoSpaceDE w:val="0"/>
        <w:autoSpaceDN w:val="0"/>
        <w:adjustRightInd w:val="0"/>
        <w:spacing w:line="360" w:lineRule="auto"/>
        <w:rPr>
          <w:color w:val="000000"/>
        </w:rPr>
      </w:pPr>
      <w:r>
        <w:rPr>
          <w:noProof/>
        </w:rPr>
        <w:drawing>
          <wp:inline distT="0" distB="0" distL="0" distR="0" wp14:anchorId="49DD1077" wp14:editId="40CD8943">
            <wp:extent cx="5760720" cy="4037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PREPARER AO.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037965"/>
                    </a:xfrm>
                    <a:prstGeom prst="rect">
                      <a:avLst/>
                    </a:prstGeom>
                  </pic:spPr>
                </pic:pic>
              </a:graphicData>
            </a:graphic>
          </wp:inline>
        </w:drawing>
      </w:r>
    </w:p>
    <w:p w:rsidR="000D7BA2" w:rsidRDefault="000D7BA2" w:rsidP="000D7BA2">
      <w:pPr>
        <w:autoSpaceDE w:val="0"/>
        <w:autoSpaceDN w:val="0"/>
        <w:adjustRightInd w:val="0"/>
        <w:spacing w:line="360" w:lineRule="auto"/>
        <w:ind w:left="708" w:firstLine="708"/>
        <w:rPr>
          <w:color w:val="000000"/>
        </w:rPr>
      </w:pPr>
      <w:r w:rsidRPr="000D7BA2">
        <w:rPr>
          <w:b/>
          <w:color w:val="000000"/>
        </w:rPr>
        <w:t>Figure III.3 :</w:t>
      </w:r>
      <w:r>
        <w:rPr>
          <w:color w:val="000000"/>
        </w:rPr>
        <w:t xml:space="preserve"> diagramme d’activité « préparer AO »</w:t>
      </w:r>
    </w:p>
    <w:p w:rsidR="000D7BA2" w:rsidRDefault="000D7BA2" w:rsidP="001F40C9">
      <w:pPr>
        <w:autoSpaceDE w:val="0"/>
        <w:autoSpaceDN w:val="0"/>
        <w:adjustRightInd w:val="0"/>
        <w:spacing w:line="360" w:lineRule="auto"/>
        <w:jc w:val="both"/>
        <w:rPr>
          <w:color w:val="000000"/>
        </w:rPr>
      </w:pPr>
      <w:r>
        <w:rPr>
          <w:b/>
          <w:color w:val="000000"/>
        </w:rPr>
        <w:t xml:space="preserve">Description : </w:t>
      </w:r>
      <w:r>
        <w:rPr>
          <w:color w:val="000000"/>
        </w:rPr>
        <w:t>le commanditaire, après avoir accédé au menu décision, il choisit soit de supprimer un formulaire AO ou d’en modifier un. S’il procède à une de ces deux actions, il devra les valider.</w:t>
      </w:r>
    </w:p>
    <w:p w:rsidR="000D7BA2" w:rsidRDefault="000D7BA2" w:rsidP="001F40C9">
      <w:pPr>
        <w:autoSpaceDE w:val="0"/>
        <w:autoSpaceDN w:val="0"/>
        <w:adjustRightInd w:val="0"/>
        <w:spacing w:line="360" w:lineRule="auto"/>
        <w:jc w:val="both"/>
        <w:rPr>
          <w:color w:val="000000"/>
        </w:rPr>
      </w:pPr>
      <w:r>
        <w:rPr>
          <w:color w:val="000000"/>
        </w:rPr>
        <w:tab/>
        <w:t>Il peut aussi faire la décision de saisir un formulaire AO qu’il complètera et validera puis il devra l’enregistrer pour le lancer.</w:t>
      </w:r>
    </w:p>
    <w:p w:rsidR="00035C17" w:rsidRPr="000D7BA2" w:rsidRDefault="00035C17" w:rsidP="00FD1C63">
      <w:pPr>
        <w:autoSpaceDE w:val="0"/>
        <w:autoSpaceDN w:val="0"/>
        <w:adjustRightInd w:val="0"/>
        <w:spacing w:line="360" w:lineRule="auto"/>
        <w:rPr>
          <w:color w:val="000000"/>
        </w:rPr>
      </w:pPr>
    </w:p>
    <w:p w:rsidR="00765499" w:rsidRPr="00644FEE" w:rsidRDefault="00765499" w:rsidP="00BB53A3">
      <w:pPr>
        <w:pStyle w:val="ListParagraph"/>
        <w:numPr>
          <w:ilvl w:val="0"/>
          <w:numId w:val="23"/>
        </w:numPr>
        <w:autoSpaceDE w:val="0"/>
        <w:autoSpaceDN w:val="0"/>
        <w:adjustRightInd w:val="0"/>
        <w:spacing w:line="360" w:lineRule="auto"/>
        <w:rPr>
          <w:b/>
          <w:color w:val="000000"/>
          <w:sz w:val="32"/>
          <w:szCs w:val="32"/>
        </w:rPr>
      </w:pPr>
      <w:r w:rsidRPr="00644FEE">
        <w:rPr>
          <w:b/>
          <w:color w:val="000000"/>
          <w:sz w:val="32"/>
          <w:szCs w:val="32"/>
        </w:rPr>
        <w:t>D</w:t>
      </w:r>
      <w:r w:rsidR="003F2D9A" w:rsidRPr="00644FEE">
        <w:rPr>
          <w:b/>
          <w:color w:val="000000"/>
          <w:sz w:val="32"/>
          <w:szCs w:val="32"/>
        </w:rPr>
        <w:t>iagramme d’activité pour le cas d’utilisation « </w:t>
      </w:r>
      <w:r w:rsidR="004F6842" w:rsidRPr="00644FEE">
        <w:rPr>
          <w:b/>
          <w:color w:val="000000"/>
          <w:sz w:val="32"/>
          <w:szCs w:val="32"/>
        </w:rPr>
        <w:t>Répondre AO</w:t>
      </w:r>
      <w:r w:rsidR="003F2D9A" w:rsidRPr="00644FEE">
        <w:rPr>
          <w:b/>
          <w:color w:val="000000"/>
          <w:sz w:val="32"/>
          <w:szCs w:val="32"/>
        </w:rPr>
        <w:t>»</w:t>
      </w:r>
    </w:p>
    <w:p w:rsidR="00F27DD5" w:rsidRDefault="00F27DD5" w:rsidP="004F6842">
      <w:pPr>
        <w:autoSpaceDE w:val="0"/>
        <w:autoSpaceDN w:val="0"/>
        <w:adjustRightInd w:val="0"/>
        <w:spacing w:line="360" w:lineRule="auto"/>
        <w:ind w:firstLine="708"/>
        <w:rPr>
          <w:color w:val="000000"/>
        </w:rPr>
      </w:pPr>
      <w:r>
        <w:rPr>
          <w:noProof/>
        </w:rPr>
        <w:lastRenderedPageBreak/>
        <w:drawing>
          <wp:inline distT="0" distB="0" distL="0" distR="0" wp14:anchorId="281795A0" wp14:editId="2BD3DD23">
            <wp:extent cx="4676775" cy="466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REPONDRE AO.PNG"/>
                    <pic:cNvPicPr/>
                  </pic:nvPicPr>
                  <pic:blipFill>
                    <a:blip r:embed="rId26">
                      <a:extLst>
                        <a:ext uri="{28A0092B-C50C-407E-A947-70E740481C1C}">
                          <a14:useLocalDpi xmlns:a14="http://schemas.microsoft.com/office/drawing/2010/main" val="0"/>
                        </a:ext>
                      </a:extLst>
                    </a:blip>
                    <a:stretch>
                      <a:fillRect/>
                    </a:stretch>
                  </pic:blipFill>
                  <pic:spPr>
                    <a:xfrm>
                      <a:off x="0" y="0"/>
                      <a:ext cx="4676775" cy="4667250"/>
                    </a:xfrm>
                    <a:prstGeom prst="rect">
                      <a:avLst/>
                    </a:prstGeom>
                  </pic:spPr>
                </pic:pic>
              </a:graphicData>
            </a:graphic>
          </wp:inline>
        </w:drawing>
      </w:r>
    </w:p>
    <w:p w:rsidR="004F6842" w:rsidRDefault="004F6842" w:rsidP="001F40C9">
      <w:pPr>
        <w:autoSpaceDE w:val="0"/>
        <w:autoSpaceDN w:val="0"/>
        <w:adjustRightInd w:val="0"/>
        <w:spacing w:line="360" w:lineRule="auto"/>
        <w:jc w:val="both"/>
        <w:rPr>
          <w:color w:val="000000"/>
        </w:rPr>
      </w:pPr>
      <w:r>
        <w:rPr>
          <w:b/>
          <w:color w:val="000000"/>
        </w:rPr>
        <w:t xml:space="preserve">Figure III.4 : </w:t>
      </w:r>
      <w:r>
        <w:rPr>
          <w:color w:val="000000"/>
        </w:rPr>
        <w:t>diagramme d’activité « répondre AO »</w:t>
      </w:r>
    </w:p>
    <w:p w:rsidR="00644FEE" w:rsidRDefault="00644FEE" w:rsidP="001F40C9">
      <w:pPr>
        <w:autoSpaceDE w:val="0"/>
        <w:autoSpaceDN w:val="0"/>
        <w:adjustRightInd w:val="0"/>
        <w:spacing w:line="360" w:lineRule="auto"/>
        <w:jc w:val="both"/>
        <w:rPr>
          <w:color w:val="000000"/>
        </w:rPr>
      </w:pPr>
      <w:r>
        <w:rPr>
          <w:b/>
          <w:color w:val="000000"/>
        </w:rPr>
        <w:t xml:space="preserve">Description : </w:t>
      </w:r>
      <w:r>
        <w:rPr>
          <w:color w:val="000000"/>
        </w:rPr>
        <w:t>Le commanditaire après son accès au menu répondre AO, choisi soit :</w:t>
      </w:r>
    </w:p>
    <w:p w:rsidR="00644FEE" w:rsidRDefault="00644FEE" w:rsidP="001F40C9">
      <w:pPr>
        <w:pStyle w:val="ListParagraph"/>
        <w:numPr>
          <w:ilvl w:val="1"/>
          <w:numId w:val="4"/>
        </w:numPr>
        <w:autoSpaceDE w:val="0"/>
        <w:autoSpaceDN w:val="0"/>
        <w:adjustRightInd w:val="0"/>
        <w:spacing w:line="360" w:lineRule="auto"/>
        <w:jc w:val="both"/>
        <w:rPr>
          <w:color w:val="000000"/>
        </w:rPr>
      </w:pPr>
      <w:r>
        <w:rPr>
          <w:color w:val="000000"/>
        </w:rPr>
        <w:t>De saisir une réponse. Ensuite il aura la possibilité d’enregistrer cette réponse et de l’envoyer.</w:t>
      </w:r>
    </w:p>
    <w:p w:rsidR="00644FEE" w:rsidRDefault="00644FEE" w:rsidP="001F40C9">
      <w:pPr>
        <w:pStyle w:val="ListParagraph"/>
        <w:numPr>
          <w:ilvl w:val="1"/>
          <w:numId w:val="4"/>
        </w:numPr>
        <w:autoSpaceDE w:val="0"/>
        <w:autoSpaceDN w:val="0"/>
        <w:adjustRightInd w:val="0"/>
        <w:spacing w:line="360" w:lineRule="auto"/>
        <w:jc w:val="both"/>
        <w:rPr>
          <w:color w:val="000000"/>
        </w:rPr>
      </w:pPr>
      <w:r>
        <w:rPr>
          <w:i/>
          <w:color w:val="000000"/>
        </w:rPr>
        <w:t xml:space="preserve">In extenso, </w:t>
      </w:r>
      <w:r>
        <w:rPr>
          <w:color w:val="000000"/>
        </w:rPr>
        <w:t xml:space="preserve">il pourra modifier une ancienne réponse en suivant la même procédure </w:t>
      </w:r>
      <w:proofErr w:type="spellStart"/>
      <w:r>
        <w:rPr>
          <w:color w:val="000000"/>
        </w:rPr>
        <w:t>sus-dite</w:t>
      </w:r>
      <w:proofErr w:type="spellEnd"/>
      <w:r>
        <w:rPr>
          <w:color w:val="000000"/>
        </w:rPr>
        <w:t>.</w:t>
      </w:r>
    </w:p>
    <w:p w:rsidR="00644FEE" w:rsidRDefault="00644FEE" w:rsidP="001F40C9">
      <w:pPr>
        <w:pStyle w:val="ListParagraph"/>
        <w:numPr>
          <w:ilvl w:val="1"/>
          <w:numId w:val="4"/>
        </w:numPr>
        <w:autoSpaceDE w:val="0"/>
        <w:autoSpaceDN w:val="0"/>
        <w:adjustRightInd w:val="0"/>
        <w:spacing w:line="360" w:lineRule="auto"/>
        <w:jc w:val="both"/>
        <w:rPr>
          <w:color w:val="000000"/>
        </w:rPr>
      </w:pPr>
      <w:r>
        <w:rPr>
          <w:color w:val="000000"/>
        </w:rPr>
        <w:t>Il aura la possibilité de supprimer une réponse déjà faite.</w:t>
      </w:r>
    </w:p>
    <w:p w:rsidR="00644FEE" w:rsidRDefault="00644FEE" w:rsidP="001F40C9">
      <w:pPr>
        <w:autoSpaceDE w:val="0"/>
        <w:autoSpaceDN w:val="0"/>
        <w:adjustRightInd w:val="0"/>
        <w:spacing w:line="360" w:lineRule="auto"/>
        <w:jc w:val="both"/>
        <w:rPr>
          <w:color w:val="000000"/>
        </w:rPr>
      </w:pPr>
    </w:p>
    <w:p w:rsidR="00644FEE" w:rsidRPr="00035C17" w:rsidRDefault="00644FEE" w:rsidP="001F40C9">
      <w:pPr>
        <w:autoSpaceDE w:val="0"/>
        <w:autoSpaceDN w:val="0"/>
        <w:adjustRightInd w:val="0"/>
        <w:spacing w:line="360" w:lineRule="auto"/>
        <w:jc w:val="both"/>
        <w:rPr>
          <w:b/>
          <w:color w:val="000000"/>
        </w:rPr>
      </w:pPr>
    </w:p>
    <w:p w:rsidR="00F27DD5" w:rsidRPr="00035C17" w:rsidRDefault="00644FEE" w:rsidP="00BB53A3">
      <w:pPr>
        <w:pStyle w:val="ListParagraph"/>
        <w:numPr>
          <w:ilvl w:val="0"/>
          <w:numId w:val="23"/>
        </w:numPr>
        <w:autoSpaceDE w:val="0"/>
        <w:autoSpaceDN w:val="0"/>
        <w:adjustRightInd w:val="0"/>
        <w:spacing w:line="360" w:lineRule="auto"/>
        <w:jc w:val="both"/>
        <w:rPr>
          <w:b/>
          <w:color w:val="000000"/>
        </w:rPr>
      </w:pPr>
      <w:r w:rsidRPr="00035C17">
        <w:rPr>
          <w:b/>
          <w:color w:val="000000"/>
          <w:sz w:val="32"/>
          <w:szCs w:val="32"/>
        </w:rPr>
        <w:t>Diagramme d’activité pour le cas d’utilisation « S’identifier» </w:t>
      </w:r>
    </w:p>
    <w:p w:rsidR="00765499" w:rsidRPr="00765499" w:rsidRDefault="00765499" w:rsidP="00765499">
      <w:pPr>
        <w:pStyle w:val="ListParagraph"/>
        <w:autoSpaceDE w:val="0"/>
        <w:autoSpaceDN w:val="0"/>
        <w:adjustRightInd w:val="0"/>
        <w:spacing w:line="360" w:lineRule="auto"/>
        <w:ind w:left="1788"/>
        <w:rPr>
          <w:color w:val="000000"/>
        </w:rPr>
      </w:pPr>
      <w:r>
        <w:rPr>
          <w:color w:val="000000"/>
        </w:rPr>
        <w:t> </w:t>
      </w:r>
    </w:p>
    <w:p w:rsidR="000A6059" w:rsidRDefault="00765499" w:rsidP="00644FEE">
      <w:pPr>
        <w:autoSpaceDE w:val="0"/>
        <w:autoSpaceDN w:val="0"/>
        <w:adjustRightInd w:val="0"/>
        <w:spacing w:line="360" w:lineRule="auto"/>
        <w:rPr>
          <w:color w:val="000000"/>
        </w:rPr>
      </w:pPr>
      <w:r>
        <w:rPr>
          <w:noProof/>
        </w:rPr>
        <w:lastRenderedPageBreak/>
        <w:drawing>
          <wp:inline distT="0" distB="0" distL="0" distR="0" wp14:anchorId="79D76286" wp14:editId="56EBB493">
            <wp:extent cx="4572000" cy="3448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 S'identifier.PNG"/>
                    <pic:cNvPicPr/>
                  </pic:nvPicPr>
                  <pic:blipFill>
                    <a:blip r:embed="rId27">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r w:rsidR="000A6059" w:rsidRPr="00644FEE">
        <w:rPr>
          <w:color w:val="000000"/>
        </w:rPr>
        <w:t> </w:t>
      </w:r>
    </w:p>
    <w:p w:rsidR="00644FEE" w:rsidRDefault="00644FEE" w:rsidP="00644FEE">
      <w:pPr>
        <w:autoSpaceDE w:val="0"/>
        <w:autoSpaceDN w:val="0"/>
        <w:adjustRightInd w:val="0"/>
        <w:spacing w:line="360" w:lineRule="auto"/>
        <w:jc w:val="center"/>
        <w:rPr>
          <w:color w:val="000000"/>
        </w:rPr>
      </w:pPr>
      <w:r>
        <w:rPr>
          <w:b/>
          <w:color w:val="000000"/>
        </w:rPr>
        <w:t xml:space="preserve">Figure III.5 : </w:t>
      </w:r>
      <w:r>
        <w:rPr>
          <w:color w:val="000000"/>
        </w:rPr>
        <w:t>diagramme d’activité « s’identifier »</w:t>
      </w:r>
    </w:p>
    <w:p w:rsidR="00644FEE" w:rsidRPr="00FA5496" w:rsidRDefault="00644FEE" w:rsidP="001F40C9">
      <w:pPr>
        <w:autoSpaceDE w:val="0"/>
        <w:autoSpaceDN w:val="0"/>
        <w:adjustRightInd w:val="0"/>
        <w:spacing w:line="360" w:lineRule="auto"/>
        <w:jc w:val="both"/>
        <w:rPr>
          <w:color w:val="000000"/>
        </w:rPr>
      </w:pPr>
      <w:r>
        <w:rPr>
          <w:b/>
          <w:color w:val="000000"/>
        </w:rPr>
        <w:t xml:space="preserve">Description : </w:t>
      </w:r>
      <w:r w:rsidR="00FA5496" w:rsidRPr="00FA5496">
        <w:rPr>
          <w:color w:val="000000"/>
        </w:rPr>
        <w:t>l’utilisateur</w:t>
      </w:r>
      <w:r w:rsidR="00FA5496">
        <w:rPr>
          <w:color w:val="000000"/>
        </w:rPr>
        <w:t xml:space="preserve"> ayant accédé au menu « s’identifier » est amené à saisir son login et son mot de passe et si ces dernier sont valables, la connexion est établie</w:t>
      </w:r>
    </w:p>
    <w:p w:rsidR="000A6059" w:rsidRPr="001F40C9" w:rsidRDefault="000A6059" w:rsidP="001F40C9">
      <w:pPr>
        <w:autoSpaceDE w:val="0"/>
        <w:autoSpaceDN w:val="0"/>
        <w:adjustRightInd w:val="0"/>
        <w:spacing w:line="360" w:lineRule="auto"/>
        <w:rPr>
          <w:b/>
          <w:color w:val="000000"/>
        </w:rPr>
      </w:pPr>
    </w:p>
    <w:p w:rsidR="000A6059" w:rsidRPr="00035C17" w:rsidRDefault="000A6059" w:rsidP="00BB53A3">
      <w:pPr>
        <w:pStyle w:val="ListParagraph"/>
        <w:numPr>
          <w:ilvl w:val="0"/>
          <w:numId w:val="22"/>
        </w:numPr>
        <w:autoSpaceDE w:val="0"/>
        <w:autoSpaceDN w:val="0"/>
        <w:adjustRightInd w:val="0"/>
        <w:spacing w:line="360" w:lineRule="auto"/>
        <w:rPr>
          <w:b/>
          <w:color w:val="000000"/>
          <w:sz w:val="40"/>
          <w:szCs w:val="40"/>
        </w:rPr>
      </w:pPr>
      <w:r w:rsidRPr="00035C17">
        <w:rPr>
          <w:b/>
          <w:color w:val="000000"/>
          <w:sz w:val="40"/>
          <w:szCs w:val="40"/>
        </w:rPr>
        <w:t>Diagrammes</w:t>
      </w:r>
      <w:r w:rsidR="00EE7633" w:rsidRPr="00035C17">
        <w:rPr>
          <w:b/>
          <w:color w:val="000000"/>
          <w:sz w:val="40"/>
          <w:szCs w:val="40"/>
        </w:rPr>
        <w:t xml:space="preserve"> de séquence et de collaboration</w:t>
      </w:r>
    </w:p>
    <w:p w:rsidR="003366A1" w:rsidRPr="00035C17" w:rsidRDefault="003366A1" w:rsidP="00BB53A3">
      <w:pPr>
        <w:pStyle w:val="ListParagraph"/>
        <w:numPr>
          <w:ilvl w:val="0"/>
          <w:numId w:val="24"/>
        </w:numPr>
        <w:autoSpaceDE w:val="0"/>
        <w:autoSpaceDN w:val="0"/>
        <w:adjustRightInd w:val="0"/>
        <w:spacing w:line="360" w:lineRule="auto"/>
        <w:rPr>
          <w:b/>
          <w:color w:val="000000"/>
          <w:sz w:val="32"/>
          <w:szCs w:val="32"/>
        </w:rPr>
      </w:pPr>
      <w:r w:rsidRPr="00035C17">
        <w:rPr>
          <w:b/>
          <w:color w:val="000000"/>
          <w:sz w:val="32"/>
          <w:szCs w:val="32"/>
        </w:rPr>
        <w:t xml:space="preserve">Diagramme de séquence </w:t>
      </w:r>
      <w:r w:rsidR="00EE7633" w:rsidRPr="00035C17">
        <w:rPr>
          <w:b/>
          <w:color w:val="000000"/>
          <w:sz w:val="32"/>
          <w:szCs w:val="32"/>
        </w:rPr>
        <w:t xml:space="preserve">et de collaboration </w:t>
      </w:r>
      <w:r w:rsidRPr="00035C17">
        <w:rPr>
          <w:b/>
          <w:color w:val="000000"/>
          <w:sz w:val="32"/>
          <w:szCs w:val="32"/>
        </w:rPr>
        <w:t>pour le cas d’utilisation « </w:t>
      </w:r>
      <w:r w:rsidR="00CD25D8" w:rsidRPr="00035C17">
        <w:rPr>
          <w:b/>
          <w:color w:val="000000"/>
          <w:sz w:val="32"/>
          <w:szCs w:val="32"/>
        </w:rPr>
        <w:t>S’identifier</w:t>
      </w:r>
      <w:r w:rsidRPr="00035C17">
        <w:rPr>
          <w:b/>
          <w:color w:val="000000"/>
          <w:sz w:val="32"/>
          <w:szCs w:val="32"/>
        </w:rPr>
        <w:t>»</w:t>
      </w:r>
    </w:p>
    <w:p w:rsidR="003366A1" w:rsidRPr="003366A1" w:rsidRDefault="003366A1" w:rsidP="003366A1">
      <w:pPr>
        <w:autoSpaceDE w:val="0"/>
        <w:autoSpaceDN w:val="0"/>
        <w:adjustRightInd w:val="0"/>
        <w:spacing w:line="360" w:lineRule="auto"/>
        <w:rPr>
          <w:color w:val="000000"/>
          <w:sz w:val="32"/>
          <w:szCs w:val="32"/>
        </w:rPr>
      </w:pPr>
      <w:r>
        <w:rPr>
          <w:noProof/>
          <w:color w:val="000000"/>
          <w:sz w:val="32"/>
          <w:szCs w:val="32"/>
        </w:rPr>
        <w:lastRenderedPageBreak/>
        <w:drawing>
          <wp:inline distT="0" distB="0" distL="0" distR="0" wp14:anchorId="2B7B5C05" wp14:editId="368605E2">
            <wp:extent cx="5760720" cy="375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identifier.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rsidR="00C621FB" w:rsidRDefault="00CD25D8" w:rsidP="00D44015">
      <w:pPr>
        <w:pStyle w:val="ListParagraph"/>
        <w:autoSpaceDE w:val="0"/>
        <w:autoSpaceDN w:val="0"/>
        <w:adjustRightInd w:val="0"/>
        <w:spacing w:line="360" w:lineRule="auto"/>
        <w:ind w:left="1788"/>
        <w:jc w:val="center"/>
        <w:rPr>
          <w:color w:val="000000"/>
        </w:rPr>
      </w:pPr>
      <w:r>
        <w:rPr>
          <w:b/>
          <w:color w:val="000000"/>
        </w:rPr>
        <w:t xml:space="preserve">Figure III.6 : </w:t>
      </w:r>
      <w:r>
        <w:rPr>
          <w:color w:val="000000"/>
        </w:rPr>
        <w:t>diagrammes de séquence « s’identifier »</w:t>
      </w:r>
    </w:p>
    <w:p w:rsidR="00EE7633" w:rsidRDefault="00EE7633" w:rsidP="00EE7633">
      <w:pPr>
        <w:autoSpaceDE w:val="0"/>
        <w:autoSpaceDN w:val="0"/>
        <w:adjustRightInd w:val="0"/>
        <w:spacing w:line="360" w:lineRule="auto"/>
        <w:rPr>
          <w:color w:val="000000"/>
        </w:rPr>
      </w:pPr>
      <w:r>
        <w:rPr>
          <w:noProof/>
        </w:rPr>
        <w:drawing>
          <wp:inline distT="0" distB="0" distL="0" distR="0" wp14:anchorId="4E9C6F51" wp14:editId="62674373">
            <wp:extent cx="6469678" cy="248478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S'identifier.PNG"/>
                    <pic:cNvPicPr/>
                  </pic:nvPicPr>
                  <pic:blipFill>
                    <a:blip r:embed="rId29">
                      <a:extLst>
                        <a:ext uri="{28A0092B-C50C-407E-A947-70E740481C1C}">
                          <a14:useLocalDpi xmlns:a14="http://schemas.microsoft.com/office/drawing/2010/main" val="0"/>
                        </a:ext>
                      </a:extLst>
                    </a:blip>
                    <a:stretch>
                      <a:fillRect/>
                    </a:stretch>
                  </pic:blipFill>
                  <pic:spPr>
                    <a:xfrm>
                      <a:off x="0" y="0"/>
                      <a:ext cx="6465216" cy="2483069"/>
                    </a:xfrm>
                    <a:prstGeom prst="rect">
                      <a:avLst/>
                    </a:prstGeom>
                  </pic:spPr>
                </pic:pic>
              </a:graphicData>
            </a:graphic>
          </wp:inline>
        </w:drawing>
      </w:r>
    </w:p>
    <w:p w:rsidR="00D44015" w:rsidRPr="00D44015" w:rsidRDefault="00D44015" w:rsidP="00D44015">
      <w:pPr>
        <w:autoSpaceDE w:val="0"/>
        <w:autoSpaceDN w:val="0"/>
        <w:adjustRightInd w:val="0"/>
        <w:spacing w:line="360" w:lineRule="auto"/>
        <w:jc w:val="center"/>
        <w:rPr>
          <w:color w:val="000000"/>
        </w:rPr>
      </w:pPr>
      <w:r>
        <w:rPr>
          <w:b/>
          <w:color w:val="000000"/>
        </w:rPr>
        <w:t xml:space="preserve">Figure III.7 : </w:t>
      </w:r>
      <w:r>
        <w:rPr>
          <w:color w:val="000000"/>
        </w:rPr>
        <w:t>diagramme de collaboration « s’identifier »</w:t>
      </w:r>
    </w:p>
    <w:p w:rsidR="00CD25D8" w:rsidRDefault="00CD25D8" w:rsidP="001F40C9">
      <w:pPr>
        <w:autoSpaceDE w:val="0"/>
        <w:autoSpaceDN w:val="0"/>
        <w:adjustRightInd w:val="0"/>
        <w:spacing w:line="360" w:lineRule="auto"/>
        <w:jc w:val="both"/>
        <w:rPr>
          <w:color w:val="000000"/>
        </w:rPr>
      </w:pPr>
      <w:r>
        <w:rPr>
          <w:b/>
          <w:color w:val="000000"/>
        </w:rPr>
        <w:t>Description :</w:t>
      </w:r>
      <w:r>
        <w:rPr>
          <w:color w:val="000000"/>
        </w:rPr>
        <w:t xml:space="preserve"> l’utilisateur accédant à interface</w:t>
      </w:r>
      <w:r w:rsidR="00EE7633">
        <w:rPr>
          <w:color w:val="000000"/>
        </w:rPr>
        <w:t>(1)</w:t>
      </w:r>
      <w:r>
        <w:rPr>
          <w:color w:val="000000"/>
        </w:rPr>
        <w:t xml:space="preserve"> d’identification, le contrôleur demande </w:t>
      </w:r>
      <w:r w:rsidR="00EE7633">
        <w:rPr>
          <w:color w:val="000000"/>
        </w:rPr>
        <w:t>à l’interface la saisie du login et du mot de passe, qui la demande à son tour à l’utilisateur qui les saisit pour qu’il soit récupéré par le gestionnaire des identification (2, 3</w:t>
      </w:r>
      <w:proofErr w:type="gramStart"/>
      <w:r w:rsidR="00EE7633">
        <w:rPr>
          <w:color w:val="000000"/>
        </w:rPr>
        <w:t>,4,5</w:t>
      </w:r>
      <w:proofErr w:type="gramEnd"/>
      <w:r w:rsidR="00EE7633">
        <w:rPr>
          <w:color w:val="000000"/>
        </w:rPr>
        <w:t xml:space="preserve"> )</w:t>
      </w:r>
    </w:p>
    <w:p w:rsidR="00EE7633" w:rsidRDefault="00EE7633" w:rsidP="001F40C9">
      <w:pPr>
        <w:autoSpaceDE w:val="0"/>
        <w:autoSpaceDN w:val="0"/>
        <w:adjustRightInd w:val="0"/>
        <w:spacing w:line="360" w:lineRule="auto"/>
        <w:jc w:val="both"/>
        <w:rPr>
          <w:color w:val="000000"/>
        </w:rPr>
      </w:pPr>
      <w:r>
        <w:rPr>
          <w:color w:val="000000"/>
        </w:rPr>
        <w:tab/>
        <w:t>Ce dernier envoie une requête à la table des utilisateurs qui vérifie la justess</w:t>
      </w:r>
      <w:r w:rsidR="00D44015">
        <w:rPr>
          <w:color w:val="000000"/>
        </w:rPr>
        <w:t>e</w:t>
      </w:r>
      <w:r>
        <w:rPr>
          <w:color w:val="000000"/>
        </w:rPr>
        <w:t xml:space="preserve"> des login et mot de passe</w:t>
      </w:r>
      <w:r w:rsidR="00D44015">
        <w:rPr>
          <w:color w:val="000000"/>
        </w:rPr>
        <w:t xml:space="preserve">. </w:t>
      </w:r>
    </w:p>
    <w:p w:rsidR="00D44015" w:rsidRPr="00035C17" w:rsidRDefault="00D44015" w:rsidP="001F40C9">
      <w:pPr>
        <w:autoSpaceDE w:val="0"/>
        <w:autoSpaceDN w:val="0"/>
        <w:adjustRightInd w:val="0"/>
        <w:spacing w:line="360" w:lineRule="auto"/>
        <w:jc w:val="both"/>
        <w:rPr>
          <w:b/>
          <w:color w:val="000000"/>
        </w:rPr>
      </w:pPr>
      <w:r>
        <w:rPr>
          <w:color w:val="000000"/>
        </w:rPr>
        <w:lastRenderedPageBreak/>
        <w:tab/>
        <w:t xml:space="preserve">Selon le résultat (8,11) l’utilisateur est connecté ou non (9,12). </w:t>
      </w:r>
      <w:r>
        <w:rPr>
          <w:color w:val="000000"/>
        </w:rPr>
        <w:br/>
      </w:r>
      <w:r>
        <w:rPr>
          <w:color w:val="000000"/>
        </w:rPr>
        <w:tab/>
      </w:r>
      <w:r w:rsidR="00E25BD1">
        <w:rPr>
          <w:color w:val="000000"/>
        </w:rPr>
        <w:t>Si</w:t>
      </w:r>
      <w:r>
        <w:rPr>
          <w:color w:val="000000"/>
        </w:rPr>
        <w:t xml:space="preserve"> l’utilisateur n’arrive à se connecter un message (10) lui apparaitra et il lui restera 2 chances pour pouvoir se connecter.</w:t>
      </w:r>
    </w:p>
    <w:p w:rsidR="00C621FB" w:rsidRPr="00035C17" w:rsidRDefault="00E25BD1" w:rsidP="00BB53A3">
      <w:pPr>
        <w:pStyle w:val="ListParagraph"/>
        <w:numPr>
          <w:ilvl w:val="0"/>
          <w:numId w:val="24"/>
        </w:numPr>
        <w:autoSpaceDE w:val="0"/>
        <w:autoSpaceDN w:val="0"/>
        <w:adjustRightInd w:val="0"/>
        <w:spacing w:line="360" w:lineRule="auto"/>
        <w:rPr>
          <w:b/>
          <w:color w:val="000000"/>
          <w:sz w:val="32"/>
          <w:szCs w:val="32"/>
        </w:rPr>
      </w:pPr>
      <w:r w:rsidRPr="00035C17">
        <w:rPr>
          <w:b/>
          <w:color w:val="000000"/>
          <w:sz w:val="32"/>
          <w:szCs w:val="32"/>
        </w:rPr>
        <w:t>Diagramme de séquence et de collaboration pour le cas d’utilisation «Saisir formulaire AO »</w:t>
      </w:r>
    </w:p>
    <w:p w:rsidR="00E25BD1" w:rsidRDefault="00E25BD1" w:rsidP="00E25BD1">
      <w:pPr>
        <w:autoSpaceDE w:val="0"/>
        <w:autoSpaceDN w:val="0"/>
        <w:adjustRightInd w:val="0"/>
        <w:spacing w:line="360" w:lineRule="auto"/>
        <w:rPr>
          <w:color w:val="000000"/>
          <w:sz w:val="32"/>
          <w:szCs w:val="32"/>
        </w:rPr>
      </w:pPr>
      <w:r>
        <w:rPr>
          <w:noProof/>
          <w:color w:val="000000"/>
          <w:sz w:val="32"/>
          <w:szCs w:val="32"/>
        </w:rPr>
        <w:drawing>
          <wp:inline distT="0" distB="0" distL="0" distR="0" wp14:anchorId="2E93887E" wp14:editId="6CE80AF5">
            <wp:extent cx="7407513" cy="512859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Saisir formulaire AO.PNG"/>
                    <pic:cNvPicPr/>
                  </pic:nvPicPr>
                  <pic:blipFill>
                    <a:blip r:embed="rId30">
                      <a:extLst>
                        <a:ext uri="{28A0092B-C50C-407E-A947-70E740481C1C}">
                          <a14:useLocalDpi xmlns:a14="http://schemas.microsoft.com/office/drawing/2010/main" val="0"/>
                        </a:ext>
                      </a:extLst>
                    </a:blip>
                    <a:stretch>
                      <a:fillRect/>
                    </a:stretch>
                  </pic:blipFill>
                  <pic:spPr>
                    <a:xfrm>
                      <a:off x="0" y="0"/>
                      <a:ext cx="7412797" cy="5132250"/>
                    </a:xfrm>
                    <a:prstGeom prst="rect">
                      <a:avLst/>
                    </a:prstGeom>
                  </pic:spPr>
                </pic:pic>
              </a:graphicData>
            </a:graphic>
          </wp:inline>
        </w:drawing>
      </w:r>
    </w:p>
    <w:p w:rsidR="00E25BD1" w:rsidRDefault="00E25BD1" w:rsidP="00E25BD1">
      <w:pPr>
        <w:autoSpaceDE w:val="0"/>
        <w:autoSpaceDN w:val="0"/>
        <w:adjustRightInd w:val="0"/>
        <w:spacing w:line="360" w:lineRule="auto"/>
        <w:jc w:val="center"/>
        <w:rPr>
          <w:color w:val="000000"/>
        </w:rPr>
      </w:pPr>
      <w:r>
        <w:rPr>
          <w:b/>
          <w:color w:val="000000"/>
        </w:rPr>
        <w:t>Figure III.8 :</w:t>
      </w:r>
      <w:r w:rsidRPr="00E25BD1">
        <w:rPr>
          <w:color w:val="000000"/>
        </w:rPr>
        <w:t xml:space="preserve"> diagramme de séquence « saisir formulaire AO »</w:t>
      </w:r>
    </w:p>
    <w:p w:rsidR="00E25BD1" w:rsidRDefault="00E25BD1" w:rsidP="00E25BD1">
      <w:pPr>
        <w:autoSpaceDE w:val="0"/>
        <w:autoSpaceDN w:val="0"/>
        <w:adjustRightInd w:val="0"/>
        <w:spacing w:line="360" w:lineRule="auto"/>
        <w:rPr>
          <w:color w:val="000000"/>
        </w:rPr>
      </w:pPr>
      <w:r>
        <w:rPr>
          <w:noProof/>
          <w:color w:val="000000"/>
        </w:rPr>
        <w:lastRenderedPageBreak/>
        <w:drawing>
          <wp:inline distT="0" distB="0" distL="0" distR="0" wp14:anchorId="1CF95A42" wp14:editId="25085631">
            <wp:extent cx="6589532" cy="259411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Saisir formulaire AO.PNG"/>
                    <pic:cNvPicPr/>
                  </pic:nvPicPr>
                  <pic:blipFill>
                    <a:blip r:embed="rId31">
                      <a:extLst>
                        <a:ext uri="{28A0092B-C50C-407E-A947-70E740481C1C}">
                          <a14:useLocalDpi xmlns:a14="http://schemas.microsoft.com/office/drawing/2010/main" val="0"/>
                        </a:ext>
                      </a:extLst>
                    </a:blip>
                    <a:stretch>
                      <a:fillRect/>
                    </a:stretch>
                  </pic:blipFill>
                  <pic:spPr>
                    <a:xfrm>
                      <a:off x="0" y="0"/>
                      <a:ext cx="6584988" cy="2592324"/>
                    </a:xfrm>
                    <a:prstGeom prst="rect">
                      <a:avLst/>
                    </a:prstGeom>
                  </pic:spPr>
                </pic:pic>
              </a:graphicData>
            </a:graphic>
          </wp:inline>
        </w:drawing>
      </w:r>
    </w:p>
    <w:p w:rsidR="00E25BD1" w:rsidRDefault="00E25BD1" w:rsidP="00E25BD1">
      <w:pPr>
        <w:autoSpaceDE w:val="0"/>
        <w:autoSpaceDN w:val="0"/>
        <w:adjustRightInd w:val="0"/>
        <w:spacing w:line="360" w:lineRule="auto"/>
        <w:jc w:val="center"/>
        <w:rPr>
          <w:color w:val="000000"/>
        </w:rPr>
      </w:pPr>
      <w:r>
        <w:rPr>
          <w:b/>
          <w:color w:val="000000"/>
        </w:rPr>
        <w:t xml:space="preserve">Figure III.9 : </w:t>
      </w:r>
      <w:r>
        <w:rPr>
          <w:color w:val="000000"/>
        </w:rPr>
        <w:t>diagramme de collaboration « saisie formulaire AO »</w:t>
      </w:r>
    </w:p>
    <w:p w:rsidR="00DF5834" w:rsidRDefault="00DF5834" w:rsidP="00E25BD1">
      <w:pPr>
        <w:autoSpaceDE w:val="0"/>
        <w:autoSpaceDN w:val="0"/>
        <w:adjustRightInd w:val="0"/>
        <w:spacing w:line="360" w:lineRule="auto"/>
        <w:jc w:val="center"/>
        <w:rPr>
          <w:color w:val="000000"/>
        </w:rPr>
      </w:pPr>
    </w:p>
    <w:p w:rsidR="00DF5834" w:rsidRDefault="00E25BD1" w:rsidP="000B21EB">
      <w:pPr>
        <w:autoSpaceDE w:val="0"/>
        <w:autoSpaceDN w:val="0"/>
        <w:adjustRightInd w:val="0"/>
        <w:spacing w:line="360" w:lineRule="auto"/>
        <w:jc w:val="both"/>
        <w:rPr>
          <w:color w:val="000000"/>
        </w:rPr>
      </w:pPr>
      <w:r>
        <w:rPr>
          <w:b/>
          <w:color w:val="000000"/>
        </w:rPr>
        <w:t xml:space="preserve">Description : </w:t>
      </w:r>
      <w:r>
        <w:rPr>
          <w:color w:val="000000"/>
        </w:rPr>
        <w:t>le commanditaire accède au menu (1), le contrôleur de saisie demande l’envoie de données saisies à l’interface</w:t>
      </w:r>
      <w:r w:rsidR="00F1466C">
        <w:rPr>
          <w:color w:val="000000"/>
        </w:rPr>
        <w:t>, entrant ainsi dans la phase de saisie qui qui se terminera après la récupération des données du formulaire (2</w:t>
      </w:r>
      <w:proofErr w:type="gramStart"/>
      <w:r w:rsidR="00F1466C">
        <w:rPr>
          <w:color w:val="000000"/>
        </w:rPr>
        <w:t>,3,4,5</w:t>
      </w:r>
      <w:proofErr w:type="gramEnd"/>
      <w:r w:rsidR="00F1466C">
        <w:rPr>
          <w:color w:val="000000"/>
        </w:rPr>
        <w:t xml:space="preserve"> ).</w:t>
      </w:r>
    </w:p>
    <w:p w:rsidR="00F1466C" w:rsidRPr="00E25BD1" w:rsidRDefault="00F1466C" w:rsidP="000B21EB">
      <w:pPr>
        <w:autoSpaceDE w:val="0"/>
        <w:autoSpaceDN w:val="0"/>
        <w:adjustRightInd w:val="0"/>
        <w:spacing w:line="360" w:lineRule="auto"/>
        <w:jc w:val="both"/>
        <w:rPr>
          <w:color w:val="000000"/>
        </w:rPr>
      </w:pPr>
      <w:r>
        <w:rPr>
          <w:color w:val="000000"/>
        </w:rPr>
        <w:tab/>
        <w:t>Le contrôleur réalise les tests de validités des données saisies(6). Si les données saisie sont valides alors celles-ci sont enregistrées (7,8) et la réussite de l’enregistrement est signalée au commanditaire (</w:t>
      </w:r>
      <w:r w:rsidR="00DF5834">
        <w:rPr>
          <w:color w:val="000000"/>
        </w:rPr>
        <w:t>9</w:t>
      </w:r>
      <w:proofErr w:type="gramStart"/>
      <w:r w:rsidR="00DF5834">
        <w:rPr>
          <w:color w:val="000000"/>
        </w:rPr>
        <w:t>,10,11</w:t>
      </w:r>
      <w:proofErr w:type="gramEnd"/>
      <w:r w:rsidR="00DF5834">
        <w:rPr>
          <w:color w:val="000000"/>
        </w:rPr>
        <w:t xml:space="preserve">). </w:t>
      </w:r>
      <w:r w:rsidR="00DF5834">
        <w:rPr>
          <w:color w:val="000000"/>
        </w:rPr>
        <w:tab/>
        <w:t>Sinon l’échec de la saisie est signalé lui aussi (13).</w:t>
      </w:r>
      <w:r w:rsidR="00DF5834">
        <w:rPr>
          <w:color w:val="000000"/>
        </w:rPr>
        <w:br/>
      </w:r>
      <w:r w:rsidR="00DF5834">
        <w:rPr>
          <w:color w:val="000000"/>
        </w:rPr>
        <w:tab/>
        <w:t>Aussi, le commanditaire peut répéter en cas d’échec la séquence de saisie 3 fois.</w:t>
      </w:r>
    </w:p>
    <w:p w:rsidR="00E25BD1" w:rsidRPr="00035C17" w:rsidRDefault="00E25BD1" w:rsidP="00E25BD1">
      <w:pPr>
        <w:autoSpaceDE w:val="0"/>
        <w:autoSpaceDN w:val="0"/>
        <w:adjustRightInd w:val="0"/>
        <w:spacing w:line="360" w:lineRule="auto"/>
        <w:rPr>
          <w:b/>
          <w:color w:val="000000"/>
          <w:sz w:val="32"/>
          <w:szCs w:val="32"/>
        </w:rPr>
      </w:pPr>
    </w:p>
    <w:p w:rsidR="00E25BD1" w:rsidRPr="00035C17" w:rsidRDefault="00DF5834" w:rsidP="00BB53A3">
      <w:pPr>
        <w:pStyle w:val="ListParagraph"/>
        <w:numPr>
          <w:ilvl w:val="0"/>
          <w:numId w:val="24"/>
        </w:numPr>
        <w:autoSpaceDE w:val="0"/>
        <w:autoSpaceDN w:val="0"/>
        <w:adjustRightInd w:val="0"/>
        <w:spacing w:line="360" w:lineRule="auto"/>
        <w:rPr>
          <w:b/>
          <w:color w:val="000000"/>
          <w:sz w:val="32"/>
          <w:szCs w:val="32"/>
        </w:rPr>
      </w:pPr>
      <w:r w:rsidRPr="00035C17">
        <w:rPr>
          <w:b/>
          <w:color w:val="000000"/>
          <w:sz w:val="32"/>
          <w:szCs w:val="32"/>
        </w:rPr>
        <w:t>Diagrammes de séquence et de collaboration « Consulter AO)</w:t>
      </w:r>
    </w:p>
    <w:p w:rsidR="00DF5834" w:rsidRDefault="00DF5834" w:rsidP="00DF5834">
      <w:pPr>
        <w:autoSpaceDE w:val="0"/>
        <w:autoSpaceDN w:val="0"/>
        <w:adjustRightInd w:val="0"/>
        <w:spacing w:line="360" w:lineRule="auto"/>
        <w:rPr>
          <w:color w:val="000000"/>
          <w:sz w:val="32"/>
          <w:szCs w:val="32"/>
        </w:rPr>
      </w:pPr>
      <w:r>
        <w:rPr>
          <w:noProof/>
          <w:color w:val="000000"/>
          <w:sz w:val="32"/>
          <w:szCs w:val="32"/>
        </w:rPr>
        <w:lastRenderedPageBreak/>
        <w:drawing>
          <wp:inline distT="0" distB="0" distL="0" distR="0" wp14:anchorId="4BDF62D4" wp14:editId="53DF2E5D">
            <wp:extent cx="6579704" cy="51087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Consulter AO (r de crud).PNG"/>
                    <pic:cNvPicPr/>
                  </pic:nvPicPr>
                  <pic:blipFill>
                    <a:blip r:embed="rId32">
                      <a:extLst>
                        <a:ext uri="{28A0092B-C50C-407E-A947-70E740481C1C}">
                          <a14:useLocalDpi xmlns:a14="http://schemas.microsoft.com/office/drawing/2010/main" val="0"/>
                        </a:ext>
                      </a:extLst>
                    </a:blip>
                    <a:stretch>
                      <a:fillRect/>
                    </a:stretch>
                  </pic:blipFill>
                  <pic:spPr>
                    <a:xfrm>
                      <a:off x="0" y="0"/>
                      <a:ext cx="6576757" cy="5106425"/>
                    </a:xfrm>
                    <a:prstGeom prst="rect">
                      <a:avLst/>
                    </a:prstGeom>
                  </pic:spPr>
                </pic:pic>
              </a:graphicData>
            </a:graphic>
          </wp:inline>
        </w:drawing>
      </w:r>
    </w:p>
    <w:p w:rsidR="00DF5834" w:rsidRDefault="00DF5834" w:rsidP="00DF5834">
      <w:pPr>
        <w:autoSpaceDE w:val="0"/>
        <w:autoSpaceDN w:val="0"/>
        <w:adjustRightInd w:val="0"/>
        <w:spacing w:line="360" w:lineRule="auto"/>
        <w:jc w:val="center"/>
        <w:rPr>
          <w:color w:val="000000"/>
        </w:rPr>
      </w:pPr>
      <w:r w:rsidRPr="00DF5834">
        <w:rPr>
          <w:b/>
          <w:color w:val="000000"/>
        </w:rPr>
        <w:t>Figure</w:t>
      </w:r>
      <w:r>
        <w:rPr>
          <w:b/>
          <w:color w:val="000000"/>
        </w:rPr>
        <w:t xml:space="preserve"> III.10 : </w:t>
      </w:r>
      <w:r>
        <w:rPr>
          <w:color w:val="000000"/>
        </w:rPr>
        <w:t>diagramme de séquence « consulter AO »</w:t>
      </w:r>
    </w:p>
    <w:p w:rsidR="00B33665" w:rsidRDefault="00B33665" w:rsidP="00DF5834">
      <w:pPr>
        <w:autoSpaceDE w:val="0"/>
        <w:autoSpaceDN w:val="0"/>
        <w:adjustRightInd w:val="0"/>
        <w:spacing w:line="360" w:lineRule="auto"/>
        <w:jc w:val="center"/>
        <w:rPr>
          <w:color w:val="000000"/>
        </w:rPr>
      </w:pPr>
    </w:p>
    <w:p w:rsidR="00B33665" w:rsidRDefault="00590A2B" w:rsidP="00DF5834">
      <w:pPr>
        <w:autoSpaceDE w:val="0"/>
        <w:autoSpaceDN w:val="0"/>
        <w:adjustRightInd w:val="0"/>
        <w:spacing w:line="360" w:lineRule="auto"/>
        <w:jc w:val="center"/>
        <w:rPr>
          <w:color w:val="000000"/>
        </w:rPr>
      </w:pPr>
      <w:r>
        <w:rPr>
          <w:noProof/>
          <w:color w:val="000000"/>
        </w:rPr>
        <w:lastRenderedPageBreak/>
        <w:drawing>
          <wp:inline distT="0" distB="0" distL="0" distR="0" wp14:anchorId="34028D56" wp14:editId="60F4F721">
            <wp:extent cx="6231721" cy="32630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D Consulter AO (r de crud).PNG"/>
                    <pic:cNvPicPr/>
                  </pic:nvPicPr>
                  <pic:blipFill>
                    <a:blip r:embed="rId33">
                      <a:extLst>
                        <a:ext uri="{28A0092B-C50C-407E-A947-70E740481C1C}">
                          <a14:useLocalDpi xmlns:a14="http://schemas.microsoft.com/office/drawing/2010/main" val="0"/>
                        </a:ext>
                      </a:extLst>
                    </a:blip>
                    <a:stretch>
                      <a:fillRect/>
                    </a:stretch>
                  </pic:blipFill>
                  <pic:spPr>
                    <a:xfrm>
                      <a:off x="0" y="0"/>
                      <a:ext cx="6231677" cy="3263060"/>
                    </a:xfrm>
                    <a:prstGeom prst="rect">
                      <a:avLst/>
                    </a:prstGeom>
                  </pic:spPr>
                </pic:pic>
              </a:graphicData>
            </a:graphic>
          </wp:inline>
        </w:drawing>
      </w:r>
    </w:p>
    <w:p w:rsidR="00B33665" w:rsidRPr="00B33665" w:rsidRDefault="00B33665" w:rsidP="00DF5834">
      <w:pPr>
        <w:autoSpaceDE w:val="0"/>
        <w:autoSpaceDN w:val="0"/>
        <w:adjustRightInd w:val="0"/>
        <w:spacing w:line="360" w:lineRule="auto"/>
        <w:jc w:val="center"/>
        <w:rPr>
          <w:color w:val="000000"/>
        </w:rPr>
      </w:pPr>
      <w:r>
        <w:rPr>
          <w:b/>
          <w:color w:val="000000"/>
        </w:rPr>
        <w:t>Figure III.11 :</w:t>
      </w:r>
      <w:r w:rsidRPr="00B33665">
        <w:rPr>
          <w:color w:val="000000"/>
        </w:rPr>
        <w:t xml:space="preserve"> diagramme de collaboration « consulter AO »</w:t>
      </w:r>
    </w:p>
    <w:p w:rsidR="00B33665" w:rsidRDefault="00B33665" w:rsidP="00DF5834">
      <w:pPr>
        <w:autoSpaceDE w:val="0"/>
        <w:autoSpaceDN w:val="0"/>
        <w:adjustRightInd w:val="0"/>
        <w:spacing w:line="360" w:lineRule="auto"/>
        <w:jc w:val="center"/>
        <w:rPr>
          <w:b/>
          <w:color w:val="000000"/>
        </w:rPr>
      </w:pPr>
    </w:p>
    <w:p w:rsidR="00B33665" w:rsidRPr="00B33665" w:rsidRDefault="00B33665" w:rsidP="000B21EB">
      <w:pPr>
        <w:autoSpaceDE w:val="0"/>
        <w:autoSpaceDN w:val="0"/>
        <w:adjustRightInd w:val="0"/>
        <w:spacing w:line="360" w:lineRule="auto"/>
        <w:jc w:val="both"/>
        <w:rPr>
          <w:color w:val="000000"/>
        </w:rPr>
      </w:pPr>
      <w:r>
        <w:rPr>
          <w:b/>
          <w:color w:val="000000"/>
        </w:rPr>
        <w:t xml:space="preserve">Description : </w:t>
      </w:r>
      <w:r>
        <w:rPr>
          <w:color w:val="000000"/>
        </w:rPr>
        <w:t>Après son accès au menu (1), l’utilisateur entre dans la phase de choix ou il choisit de consulter les AO disponibles en vue de trouver une réponse et ceux qui sont déjà archivés</w:t>
      </w:r>
      <w:r w:rsidR="004F631E">
        <w:rPr>
          <w:color w:val="000000"/>
        </w:rPr>
        <w:t xml:space="preserve"> (2</w:t>
      </w:r>
      <w:proofErr w:type="gramStart"/>
      <w:r w:rsidR="004F631E">
        <w:rPr>
          <w:color w:val="000000"/>
        </w:rPr>
        <w:t>,3,4,5,6</w:t>
      </w:r>
      <w:proofErr w:type="gramEnd"/>
      <w:r w:rsidR="004F631E">
        <w:rPr>
          <w:color w:val="000000"/>
        </w:rPr>
        <w:t xml:space="preserve">). Si l’utilisateur choisit de de consulter les AO disponibles, une requête est envoyée en ce sens par le contrôleur à la base, ce qui aboutir par l’affichage d’une liste </w:t>
      </w:r>
      <w:proofErr w:type="gramStart"/>
      <w:r w:rsidR="004F631E">
        <w:rPr>
          <w:color w:val="000000"/>
        </w:rPr>
        <w:t>détaillée</w:t>
      </w:r>
      <w:r w:rsidR="00AD7B1D">
        <w:rPr>
          <w:color w:val="000000"/>
        </w:rPr>
        <w:t>(</w:t>
      </w:r>
      <w:proofErr w:type="gramEnd"/>
      <w:r w:rsidR="00AD7B1D">
        <w:rPr>
          <w:color w:val="000000"/>
        </w:rPr>
        <w:t>7,8,9,10,11)</w:t>
      </w:r>
      <w:r w:rsidR="004F631E">
        <w:rPr>
          <w:color w:val="000000"/>
        </w:rPr>
        <w:t>.</w:t>
      </w:r>
      <w:r w:rsidR="00AD7B1D">
        <w:rPr>
          <w:color w:val="000000"/>
        </w:rPr>
        <w:t xml:space="preserve"> Sinon une action équivalente est lancée pour les AO déjà archivé (12</w:t>
      </w:r>
      <w:proofErr w:type="gramStart"/>
      <w:r w:rsidR="00AD7B1D">
        <w:rPr>
          <w:color w:val="000000"/>
        </w:rPr>
        <w:t>,13,14,15,16</w:t>
      </w:r>
      <w:proofErr w:type="gramEnd"/>
      <w:r w:rsidR="00AD7B1D">
        <w:rPr>
          <w:color w:val="000000"/>
        </w:rPr>
        <w:t>)</w:t>
      </w:r>
    </w:p>
    <w:p w:rsidR="00DF5834" w:rsidRPr="00DF5834" w:rsidRDefault="00DF5834" w:rsidP="00DF5834">
      <w:pPr>
        <w:autoSpaceDE w:val="0"/>
        <w:autoSpaceDN w:val="0"/>
        <w:adjustRightInd w:val="0"/>
        <w:spacing w:line="360" w:lineRule="auto"/>
        <w:rPr>
          <w:color w:val="000000"/>
          <w:sz w:val="32"/>
          <w:szCs w:val="32"/>
        </w:rPr>
      </w:pPr>
    </w:p>
    <w:p w:rsidR="00DF5834" w:rsidRDefault="004A2913" w:rsidP="00BB53A3">
      <w:pPr>
        <w:pStyle w:val="ListParagraph"/>
        <w:numPr>
          <w:ilvl w:val="0"/>
          <w:numId w:val="24"/>
        </w:numPr>
        <w:autoSpaceDE w:val="0"/>
        <w:autoSpaceDN w:val="0"/>
        <w:adjustRightInd w:val="0"/>
        <w:spacing w:line="360" w:lineRule="auto"/>
        <w:rPr>
          <w:color w:val="000000"/>
          <w:sz w:val="32"/>
          <w:szCs w:val="32"/>
        </w:rPr>
      </w:pPr>
      <w:r w:rsidRPr="004A2913">
        <w:rPr>
          <w:color w:val="000000"/>
          <w:sz w:val="32"/>
          <w:szCs w:val="32"/>
        </w:rPr>
        <w:t>Diagramme</w:t>
      </w:r>
      <w:r>
        <w:rPr>
          <w:color w:val="000000"/>
          <w:sz w:val="32"/>
          <w:szCs w:val="32"/>
        </w:rPr>
        <w:t>s de séquence et de collaboration</w:t>
      </w:r>
      <w:r w:rsidR="009B5765">
        <w:rPr>
          <w:color w:val="000000"/>
          <w:sz w:val="32"/>
          <w:szCs w:val="32"/>
        </w:rPr>
        <w:t xml:space="preserve"> « gérer compte »</w:t>
      </w:r>
    </w:p>
    <w:p w:rsidR="004A2913" w:rsidRPr="004A2913" w:rsidRDefault="004A2913" w:rsidP="004A2913">
      <w:pPr>
        <w:autoSpaceDE w:val="0"/>
        <w:autoSpaceDN w:val="0"/>
        <w:adjustRightInd w:val="0"/>
        <w:spacing w:line="360" w:lineRule="auto"/>
        <w:rPr>
          <w:color w:val="000000"/>
          <w:sz w:val="32"/>
          <w:szCs w:val="32"/>
        </w:rPr>
      </w:pPr>
      <w:r>
        <w:rPr>
          <w:noProof/>
        </w:rPr>
        <w:lastRenderedPageBreak/>
        <w:drawing>
          <wp:inline distT="0" distB="0" distL="0" distR="0" wp14:anchorId="30B9937E" wp14:editId="5A5C0ED5">
            <wp:extent cx="7265503" cy="681824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Gerer compte.PNG"/>
                    <pic:cNvPicPr/>
                  </pic:nvPicPr>
                  <pic:blipFill>
                    <a:blip r:embed="rId34">
                      <a:extLst>
                        <a:ext uri="{28A0092B-C50C-407E-A947-70E740481C1C}">
                          <a14:useLocalDpi xmlns:a14="http://schemas.microsoft.com/office/drawing/2010/main" val="0"/>
                        </a:ext>
                      </a:extLst>
                    </a:blip>
                    <a:stretch>
                      <a:fillRect/>
                    </a:stretch>
                  </pic:blipFill>
                  <pic:spPr>
                    <a:xfrm>
                      <a:off x="0" y="0"/>
                      <a:ext cx="7265503" cy="6818243"/>
                    </a:xfrm>
                    <a:prstGeom prst="rect">
                      <a:avLst/>
                    </a:prstGeom>
                  </pic:spPr>
                </pic:pic>
              </a:graphicData>
            </a:graphic>
          </wp:inline>
        </w:drawing>
      </w:r>
    </w:p>
    <w:p w:rsidR="004A2913" w:rsidRDefault="004A2913" w:rsidP="004A2913">
      <w:pPr>
        <w:pStyle w:val="ListParagraph"/>
        <w:autoSpaceDE w:val="0"/>
        <w:autoSpaceDN w:val="0"/>
        <w:adjustRightInd w:val="0"/>
        <w:spacing w:line="360" w:lineRule="auto"/>
        <w:ind w:left="1788"/>
        <w:rPr>
          <w:color w:val="000000"/>
        </w:rPr>
      </w:pPr>
      <w:r>
        <w:rPr>
          <w:b/>
          <w:color w:val="000000"/>
        </w:rPr>
        <w:t>Figure III.12</w:t>
      </w:r>
      <w:r w:rsidR="006070B5">
        <w:rPr>
          <w:b/>
          <w:color w:val="000000"/>
        </w:rPr>
        <w:t xml:space="preserve"> : </w:t>
      </w:r>
      <w:r w:rsidR="002055A3">
        <w:rPr>
          <w:color w:val="000000"/>
        </w:rPr>
        <w:t>diagramme de séquence « gérer compte »</w:t>
      </w:r>
    </w:p>
    <w:p w:rsidR="007313C8" w:rsidRDefault="007313C8" w:rsidP="004A2913">
      <w:pPr>
        <w:pStyle w:val="ListParagraph"/>
        <w:autoSpaceDE w:val="0"/>
        <w:autoSpaceDN w:val="0"/>
        <w:adjustRightInd w:val="0"/>
        <w:spacing w:line="360" w:lineRule="auto"/>
        <w:ind w:left="1788"/>
        <w:rPr>
          <w:color w:val="000000"/>
        </w:rPr>
      </w:pPr>
    </w:p>
    <w:p w:rsidR="007313C8" w:rsidRPr="007313C8" w:rsidRDefault="007313C8" w:rsidP="007313C8">
      <w:pPr>
        <w:autoSpaceDE w:val="0"/>
        <w:autoSpaceDN w:val="0"/>
        <w:adjustRightInd w:val="0"/>
        <w:spacing w:line="360" w:lineRule="auto"/>
        <w:rPr>
          <w:color w:val="000000"/>
        </w:rPr>
      </w:pPr>
      <w:r>
        <w:rPr>
          <w:noProof/>
        </w:rPr>
        <w:lastRenderedPageBreak/>
        <w:drawing>
          <wp:inline distT="0" distB="0" distL="0" distR="0" wp14:anchorId="18B1D4DA" wp14:editId="793F7001">
            <wp:extent cx="6530009" cy="4260773"/>
            <wp:effectExtent l="0" t="0" r="444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 Gerer compte.PNG"/>
                    <pic:cNvPicPr/>
                  </pic:nvPicPr>
                  <pic:blipFill>
                    <a:blip r:embed="rId35">
                      <a:extLst>
                        <a:ext uri="{28A0092B-C50C-407E-A947-70E740481C1C}">
                          <a14:useLocalDpi xmlns:a14="http://schemas.microsoft.com/office/drawing/2010/main" val="0"/>
                        </a:ext>
                      </a:extLst>
                    </a:blip>
                    <a:stretch>
                      <a:fillRect/>
                    </a:stretch>
                  </pic:blipFill>
                  <pic:spPr>
                    <a:xfrm>
                      <a:off x="0" y="0"/>
                      <a:ext cx="6534913" cy="4263973"/>
                    </a:xfrm>
                    <a:prstGeom prst="rect">
                      <a:avLst/>
                    </a:prstGeom>
                  </pic:spPr>
                </pic:pic>
              </a:graphicData>
            </a:graphic>
          </wp:inline>
        </w:drawing>
      </w:r>
    </w:p>
    <w:p w:rsidR="002055A3" w:rsidRPr="000B21EB" w:rsidRDefault="002055A3" w:rsidP="004A2913">
      <w:pPr>
        <w:pStyle w:val="ListParagraph"/>
        <w:autoSpaceDE w:val="0"/>
        <w:autoSpaceDN w:val="0"/>
        <w:adjustRightInd w:val="0"/>
        <w:spacing w:line="360" w:lineRule="auto"/>
        <w:ind w:left="1788"/>
        <w:rPr>
          <w:color w:val="000000"/>
        </w:rPr>
      </w:pPr>
      <w:r>
        <w:rPr>
          <w:b/>
          <w:color w:val="000000"/>
        </w:rPr>
        <w:t xml:space="preserve">Figure III.13 : </w:t>
      </w:r>
      <w:r>
        <w:rPr>
          <w:color w:val="000000"/>
        </w:rPr>
        <w:t>diagramme de collaboration « gérer compte »</w:t>
      </w:r>
    </w:p>
    <w:p w:rsidR="002055A3" w:rsidRPr="000B21EB" w:rsidRDefault="002055A3" w:rsidP="002055A3">
      <w:pPr>
        <w:autoSpaceDE w:val="0"/>
        <w:autoSpaceDN w:val="0"/>
        <w:adjustRightInd w:val="0"/>
        <w:spacing w:line="360" w:lineRule="auto"/>
        <w:rPr>
          <w:color w:val="000000"/>
        </w:rPr>
      </w:pPr>
      <w:r w:rsidRPr="000B21EB">
        <w:rPr>
          <w:b/>
          <w:color w:val="000000"/>
        </w:rPr>
        <w:t xml:space="preserve">Description : </w:t>
      </w:r>
      <w:r w:rsidRPr="000B21EB">
        <w:rPr>
          <w:color w:val="000000"/>
        </w:rPr>
        <w:t>Suite à son accès à l’interface du menu de gestion de compte (1), plusieurs choix s’offrent à l’utilisateur :</w:t>
      </w:r>
    </w:p>
    <w:p w:rsidR="002055A3" w:rsidRPr="000B21EB" w:rsidRDefault="008B6689" w:rsidP="002055A3">
      <w:pPr>
        <w:pStyle w:val="ListParagraph"/>
        <w:numPr>
          <w:ilvl w:val="1"/>
          <w:numId w:val="4"/>
        </w:numPr>
        <w:autoSpaceDE w:val="0"/>
        <w:autoSpaceDN w:val="0"/>
        <w:adjustRightInd w:val="0"/>
        <w:spacing w:line="360" w:lineRule="auto"/>
        <w:rPr>
          <w:color w:val="000000"/>
        </w:rPr>
      </w:pPr>
      <w:r w:rsidRPr="000B21EB">
        <w:rPr>
          <w:color w:val="000000"/>
        </w:rPr>
        <w:t>La consultation des anciens paiements des abonnements par le biais de d’une requête lancée à la table des paiements via le contrôleur « gestionnaire du compte »</w:t>
      </w:r>
      <w:r w:rsidR="008E20D8" w:rsidRPr="000B21EB">
        <w:rPr>
          <w:color w:val="000000"/>
        </w:rPr>
        <w:t xml:space="preserve"> (2, 3</w:t>
      </w:r>
      <w:proofErr w:type="gramStart"/>
      <w:r w:rsidR="008E20D8" w:rsidRPr="000B21EB">
        <w:rPr>
          <w:color w:val="000000"/>
        </w:rPr>
        <w:t>,4,5,6</w:t>
      </w:r>
      <w:proofErr w:type="gramEnd"/>
      <w:r w:rsidR="008E20D8" w:rsidRPr="000B21EB">
        <w:rPr>
          <w:color w:val="000000"/>
        </w:rPr>
        <w:t>)</w:t>
      </w:r>
    </w:p>
    <w:p w:rsidR="008B6689" w:rsidRPr="000B21EB" w:rsidRDefault="008B6689" w:rsidP="002055A3">
      <w:pPr>
        <w:pStyle w:val="ListParagraph"/>
        <w:numPr>
          <w:ilvl w:val="1"/>
          <w:numId w:val="4"/>
        </w:numPr>
        <w:autoSpaceDE w:val="0"/>
        <w:autoSpaceDN w:val="0"/>
        <w:adjustRightInd w:val="0"/>
        <w:spacing w:line="360" w:lineRule="auto"/>
        <w:rPr>
          <w:color w:val="000000"/>
        </w:rPr>
      </w:pPr>
      <w:r w:rsidRPr="000B21EB">
        <w:rPr>
          <w:color w:val="000000"/>
        </w:rPr>
        <w:t>La modification des paramètres du compte et des informations concernant l’utilisateur</w:t>
      </w:r>
      <w:r w:rsidR="007313C8" w:rsidRPr="000B21EB">
        <w:rPr>
          <w:color w:val="000000"/>
        </w:rPr>
        <w:t xml:space="preserve"> qui seront validés</w:t>
      </w:r>
      <w:r w:rsidR="00043786" w:rsidRPr="000B21EB">
        <w:rPr>
          <w:color w:val="000000"/>
        </w:rPr>
        <w:t>(9)</w:t>
      </w:r>
      <w:r w:rsidR="007313C8" w:rsidRPr="000B21EB">
        <w:rPr>
          <w:color w:val="000000"/>
        </w:rPr>
        <w:t xml:space="preserve"> pour permettre leur enregistrement</w:t>
      </w:r>
      <w:r w:rsidR="00043786" w:rsidRPr="000B21EB">
        <w:rPr>
          <w:color w:val="000000"/>
        </w:rPr>
        <w:t xml:space="preserve"> (8</w:t>
      </w:r>
      <w:proofErr w:type="gramStart"/>
      <w:r w:rsidR="00043786" w:rsidRPr="000B21EB">
        <w:rPr>
          <w:color w:val="000000"/>
        </w:rPr>
        <w:t>,8,10,11,12</w:t>
      </w:r>
      <w:proofErr w:type="gramEnd"/>
      <w:r w:rsidR="00043786" w:rsidRPr="000B21EB">
        <w:rPr>
          <w:color w:val="000000"/>
        </w:rPr>
        <w:t>)</w:t>
      </w:r>
      <w:r w:rsidR="007313C8" w:rsidRPr="000B21EB">
        <w:rPr>
          <w:color w:val="000000"/>
        </w:rPr>
        <w:t xml:space="preserve"> ou non</w:t>
      </w:r>
      <w:r w:rsidR="00043786" w:rsidRPr="000B21EB">
        <w:rPr>
          <w:color w:val="000000"/>
        </w:rPr>
        <w:t>(13)</w:t>
      </w:r>
      <w:r w:rsidR="007313C8" w:rsidRPr="000B21EB">
        <w:rPr>
          <w:color w:val="000000"/>
        </w:rPr>
        <w:t>.</w:t>
      </w:r>
      <w:r w:rsidR="00043786" w:rsidRPr="000B21EB">
        <w:rPr>
          <w:color w:val="000000"/>
        </w:rPr>
        <w:t xml:space="preserve"> </w:t>
      </w:r>
    </w:p>
    <w:p w:rsidR="007313C8" w:rsidRPr="000B21EB" w:rsidRDefault="007313C8" w:rsidP="002055A3">
      <w:pPr>
        <w:pStyle w:val="ListParagraph"/>
        <w:numPr>
          <w:ilvl w:val="1"/>
          <w:numId w:val="4"/>
        </w:numPr>
        <w:autoSpaceDE w:val="0"/>
        <w:autoSpaceDN w:val="0"/>
        <w:adjustRightInd w:val="0"/>
        <w:spacing w:line="360" w:lineRule="auto"/>
        <w:rPr>
          <w:color w:val="000000"/>
        </w:rPr>
      </w:pPr>
      <w:r w:rsidRPr="000B21EB">
        <w:rPr>
          <w:color w:val="000000"/>
        </w:rPr>
        <w:t xml:space="preserve">Enfin, une procédure de payement </w:t>
      </w:r>
      <w:r w:rsidR="00A619DD" w:rsidRPr="000B21EB">
        <w:rPr>
          <w:color w:val="000000"/>
        </w:rPr>
        <w:t>(15</w:t>
      </w:r>
      <w:proofErr w:type="gramStart"/>
      <w:r w:rsidR="00A619DD" w:rsidRPr="000B21EB">
        <w:rPr>
          <w:color w:val="000000"/>
        </w:rPr>
        <w:t>,16,17,18</w:t>
      </w:r>
      <w:proofErr w:type="gramEnd"/>
      <w:r w:rsidR="00A619DD" w:rsidRPr="000B21EB">
        <w:rPr>
          <w:color w:val="000000"/>
        </w:rPr>
        <w:t>)</w:t>
      </w:r>
      <w:r w:rsidR="000479BA" w:rsidRPr="000B21EB">
        <w:rPr>
          <w:color w:val="000000"/>
        </w:rPr>
        <w:t xml:space="preserve"> </w:t>
      </w:r>
      <w:r w:rsidRPr="000B21EB">
        <w:rPr>
          <w:color w:val="000000"/>
        </w:rPr>
        <w:t>qui prendra en compte l’éventualité de l’échec de la procédure</w:t>
      </w:r>
      <w:r w:rsidR="00A619DD" w:rsidRPr="000B21EB">
        <w:rPr>
          <w:color w:val="000000"/>
        </w:rPr>
        <w:t>(19)</w:t>
      </w:r>
      <w:r w:rsidRPr="000B21EB">
        <w:rPr>
          <w:color w:val="000000"/>
        </w:rPr>
        <w:t>.</w:t>
      </w:r>
    </w:p>
    <w:p w:rsidR="002055A3" w:rsidRPr="002055A3" w:rsidRDefault="002055A3" w:rsidP="002055A3">
      <w:pPr>
        <w:autoSpaceDE w:val="0"/>
        <w:autoSpaceDN w:val="0"/>
        <w:adjustRightInd w:val="0"/>
        <w:spacing w:line="360" w:lineRule="auto"/>
        <w:rPr>
          <w:color w:val="000000"/>
        </w:rPr>
      </w:pPr>
    </w:p>
    <w:p w:rsidR="004A2913" w:rsidRPr="000B21EB" w:rsidRDefault="00C51CD6" w:rsidP="00BB53A3">
      <w:pPr>
        <w:pStyle w:val="ListParagraph"/>
        <w:numPr>
          <w:ilvl w:val="0"/>
          <w:numId w:val="24"/>
        </w:numPr>
        <w:autoSpaceDE w:val="0"/>
        <w:autoSpaceDN w:val="0"/>
        <w:adjustRightInd w:val="0"/>
        <w:spacing w:line="360" w:lineRule="auto"/>
        <w:rPr>
          <w:b/>
          <w:sz w:val="32"/>
          <w:szCs w:val="32"/>
        </w:rPr>
      </w:pPr>
      <w:r w:rsidRPr="000B21EB">
        <w:rPr>
          <w:b/>
          <w:sz w:val="32"/>
          <w:szCs w:val="32"/>
        </w:rPr>
        <w:t>Diagrammes de séquence et de collaboration  « gérer AO »</w:t>
      </w:r>
    </w:p>
    <w:p w:rsidR="00C51CD6" w:rsidRDefault="00C51CD6" w:rsidP="00C51CD6">
      <w:pPr>
        <w:autoSpaceDE w:val="0"/>
        <w:autoSpaceDN w:val="0"/>
        <w:adjustRightInd w:val="0"/>
        <w:spacing w:line="360" w:lineRule="auto"/>
        <w:rPr>
          <w:color w:val="000000"/>
          <w:sz w:val="32"/>
          <w:szCs w:val="32"/>
        </w:rPr>
      </w:pPr>
    </w:p>
    <w:p w:rsidR="00C51CD6" w:rsidRDefault="00C51CD6" w:rsidP="00C51CD6">
      <w:pPr>
        <w:autoSpaceDE w:val="0"/>
        <w:autoSpaceDN w:val="0"/>
        <w:adjustRightInd w:val="0"/>
        <w:spacing w:line="360" w:lineRule="auto"/>
        <w:rPr>
          <w:color w:val="000000"/>
          <w:sz w:val="32"/>
          <w:szCs w:val="32"/>
        </w:rPr>
      </w:pPr>
      <w:r>
        <w:rPr>
          <w:noProof/>
          <w:color w:val="000000"/>
          <w:sz w:val="32"/>
          <w:szCs w:val="32"/>
        </w:rPr>
        <w:lastRenderedPageBreak/>
        <w:drawing>
          <wp:inline distT="0" distB="0" distL="0" distR="0" wp14:anchorId="11B8DB24" wp14:editId="7BBBA275">
            <wp:extent cx="6637803" cy="5546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Gerer AO.PNG"/>
                    <pic:cNvPicPr/>
                  </pic:nvPicPr>
                  <pic:blipFill>
                    <a:blip r:embed="rId36">
                      <a:extLst>
                        <a:ext uri="{28A0092B-C50C-407E-A947-70E740481C1C}">
                          <a14:useLocalDpi xmlns:a14="http://schemas.microsoft.com/office/drawing/2010/main" val="0"/>
                        </a:ext>
                      </a:extLst>
                    </a:blip>
                    <a:stretch>
                      <a:fillRect/>
                    </a:stretch>
                  </pic:blipFill>
                  <pic:spPr>
                    <a:xfrm>
                      <a:off x="0" y="0"/>
                      <a:ext cx="6634762" cy="5543494"/>
                    </a:xfrm>
                    <a:prstGeom prst="rect">
                      <a:avLst/>
                    </a:prstGeom>
                  </pic:spPr>
                </pic:pic>
              </a:graphicData>
            </a:graphic>
          </wp:inline>
        </w:drawing>
      </w:r>
    </w:p>
    <w:p w:rsidR="00C51CD6" w:rsidRDefault="00C51CD6" w:rsidP="00C51CD6">
      <w:pPr>
        <w:autoSpaceDE w:val="0"/>
        <w:autoSpaceDN w:val="0"/>
        <w:adjustRightInd w:val="0"/>
        <w:spacing w:line="360" w:lineRule="auto"/>
        <w:jc w:val="center"/>
        <w:rPr>
          <w:color w:val="000000"/>
        </w:rPr>
      </w:pPr>
      <w:r>
        <w:rPr>
          <w:b/>
          <w:color w:val="000000"/>
        </w:rPr>
        <w:t xml:space="preserve">Figure III.14 : </w:t>
      </w:r>
      <w:r>
        <w:rPr>
          <w:color w:val="000000"/>
        </w:rPr>
        <w:t>diagramme de séquence « gérer AO »</w:t>
      </w:r>
    </w:p>
    <w:p w:rsidR="00C51CD6" w:rsidRDefault="00C51CD6" w:rsidP="00C51CD6">
      <w:pPr>
        <w:autoSpaceDE w:val="0"/>
        <w:autoSpaceDN w:val="0"/>
        <w:adjustRightInd w:val="0"/>
        <w:spacing w:line="360" w:lineRule="auto"/>
        <w:jc w:val="center"/>
        <w:rPr>
          <w:color w:val="000000"/>
        </w:rPr>
      </w:pPr>
    </w:p>
    <w:p w:rsidR="00C51CD6" w:rsidRDefault="00C51CD6" w:rsidP="00C51CD6">
      <w:pPr>
        <w:autoSpaceDE w:val="0"/>
        <w:autoSpaceDN w:val="0"/>
        <w:adjustRightInd w:val="0"/>
        <w:spacing w:line="360" w:lineRule="auto"/>
        <w:jc w:val="center"/>
        <w:rPr>
          <w:color w:val="000000"/>
        </w:rPr>
      </w:pPr>
      <w:r>
        <w:rPr>
          <w:b/>
          <w:color w:val="000000"/>
        </w:rPr>
        <w:t xml:space="preserve">Figure III.15 : </w:t>
      </w:r>
      <w:r>
        <w:rPr>
          <w:color w:val="000000"/>
        </w:rPr>
        <w:t>diagramme de collaboration « gérer AO »</w:t>
      </w:r>
    </w:p>
    <w:p w:rsidR="005D6D6C" w:rsidRDefault="005D6D6C" w:rsidP="005D6D6C">
      <w:pPr>
        <w:autoSpaceDE w:val="0"/>
        <w:autoSpaceDN w:val="0"/>
        <w:adjustRightInd w:val="0"/>
        <w:spacing w:line="360" w:lineRule="auto"/>
        <w:rPr>
          <w:color w:val="000000"/>
        </w:rPr>
      </w:pPr>
      <w:r>
        <w:rPr>
          <w:b/>
          <w:color w:val="000000"/>
        </w:rPr>
        <w:t xml:space="preserve">Description : </w:t>
      </w:r>
      <w:r>
        <w:rPr>
          <w:color w:val="000000"/>
        </w:rPr>
        <w:t>suite à l’accès à l’interface de gestion des AO (1), le commanditaire est amené à :</w:t>
      </w:r>
    </w:p>
    <w:p w:rsidR="005D6D6C" w:rsidRDefault="005D6D6C" w:rsidP="005D6D6C">
      <w:pPr>
        <w:pStyle w:val="ListParagraph"/>
        <w:numPr>
          <w:ilvl w:val="1"/>
          <w:numId w:val="4"/>
        </w:numPr>
        <w:autoSpaceDE w:val="0"/>
        <w:autoSpaceDN w:val="0"/>
        <w:adjustRightInd w:val="0"/>
        <w:spacing w:line="360" w:lineRule="auto"/>
        <w:rPr>
          <w:color w:val="000000"/>
        </w:rPr>
      </w:pPr>
      <w:r>
        <w:rPr>
          <w:color w:val="000000"/>
        </w:rPr>
        <w:t>Modifier/supprimer (parce que cela suit la presque même procédure) qui suivra une séquence commençant par la validation du choix et se terminant par une mise à jour de la table AO</w:t>
      </w:r>
    </w:p>
    <w:p w:rsidR="005D6D6C" w:rsidRPr="005D6D6C" w:rsidRDefault="005D6D6C" w:rsidP="005D6D6C">
      <w:pPr>
        <w:pStyle w:val="ListParagraph"/>
        <w:numPr>
          <w:ilvl w:val="1"/>
          <w:numId w:val="4"/>
        </w:numPr>
        <w:autoSpaceDE w:val="0"/>
        <w:autoSpaceDN w:val="0"/>
        <w:adjustRightInd w:val="0"/>
        <w:spacing w:line="360" w:lineRule="auto"/>
        <w:rPr>
          <w:color w:val="000000"/>
        </w:rPr>
      </w:pPr>
      <w:r>
        <w:rPr>
          <w:color w:val="000000"/>
        </w:rPr>
        <w:t>Préparer un AO</w:t>
      </w:r>
      <w:r w:rsidR="00265529">
        <w:rPr>
          <w:color w:val="000000"/>
        </w:rPr>
        <w:t xml:space="preserve">, autrement plus aboutie que ce qui est fait ci-dessus. </w:t>
      </w:r>
    </w:p>
    <w:p w:rsidR="009A2B4F" w:rsidRDefault="009A2B4F" w:rsidP="009A2B4F">
      <w:pPr>
        <w:pStyle w:val="ListParagraph"/>
        <w:autoSpaceDE w:val="0"/>
        <w:autoSpaceDN w:val="0"/>
        <w:adjustRightInd w:val="0"/>
        <w:spacing w:line="360" w:lineRule="auto"/>
        <w:ind w:left="1428"/>
        <w:rPr>
          <w:b/>
          <w:color w:val="000000"/>
          <w:sz w:val="40"/>
          <w:szCs w:val="40"/>
        </w:rPr>
      </w:pPr>
    </w:p>
    <w:p w:rsidR="009A2B4F" w:rsidRDefault="009A2B4F" w:rsidP="009A2B4F">
      <w:pPr>
        <w:pStyle w:val="ListParagraph"/>
        <w:autoSpaceDE w:val="0"/>
        <w:autoSpaceDN w:val="0"/>
        <w:adjustRightInd w:val="0"/>
        <w:spacing w:line="360" w:lineRule="auto"/>
        <w:ind w:left="1428"/>
        <w:rPr>
          <w:b/>
          <w:color w:val="000000"/>
          <w:sz w:val="40"/>
          <w:szCs w:val="40"/>
        </w:rPr>
      </w:pPr>
    </w:p>
    <w:p w:rsidR="009A2B4F" w:rsidRDefault="009A2B4F" w:rsidP="00BB53A3">
      <w:pPr>
        <w:pStyle w:val="ListParagraph"/>
        <w:numPr>
          <w:ilvl w:val="0"/>
          <w:numId w:val="22"/>
        </w:numPr>
        <w:autoSpaceDE w:val="0"/>
        <w:autoSpaceDN w:val="0"/>
        <w:adjustRightInd w:val="0"/>
        <w:spacing w:line="360" w:lineRule="auto"/>
        <w:rPr>
          <w:b/>
          <w:color w:val="000000"/>
          <w:sz w:val="40"/>
          <w:szCs w:val="40"/>
        </w:rPr>
      </w:pPr>
      <w:r>
        <w:rPr>
          <w:b/>
          <w:color w:val="000000"/>
          <w:sz w:val="40"/>
          <w:szCs w:val="40"/>
        </w:rPr>
        <w:lastRenderedPageBreak/>
        <w:t>Conclusion</w:t>
      </w:r>
    </w:p>
    <w:p w:rsidR="009A2B4F" w:rsidRPr="00781B2A" w:rsidRDefault="009A2B4F" w:rsidP="001F40C9">
      <w:pPr>
        <w:autoSpaceDE w:val="0"/>
        <w:autoSpaceDN w:val="0"/>
        <w:adjustRightInd w:val="0"/>
        <w:spacing w:line="360" w:lineRule="auto"/>
        <w:ind w:firstLine="708"/>
        <w:jc w:val="both"/>
        <w:rPr>
          <w:color w:val="000000"/>
        </w:rPr>
      </w:pPr>
      <w:r w:rsidRPr="00781B2A">
        <w:rPr>
          <w:color w:val="000000"/>
        </w:rPr>
        <w:t>L’étude conséquente des diagrammes d’activités, de séquence et de collaboration nous a permis de mettre en valeur les principales fonctionnalités de l’application, qui ainsi élaboré et implémenté, nous facilite une transition simple et effective à la phase de construction.</w:t>
      </w:r>
    </w:p>
    <w:p w:rsidR="009A2B4F" w:rsidRDefault="00FF4648" w:rsidP="00FF4648">
      <w:pPr>
        <w:spacing w:after="200" w:line="276" w:lineRule="auto"/>
        <w:rPr>
          <w:b/>
          <w:bCs/>
          <w:color w:val="000000"/>
          <w:sz w:val="31"/>
          <w:szCs w:val="31"/>
        </w:rPr>
      </w:pPr>
      <w:r>
        <w:rPr>
          <w:b/>
          <w:bCs/>
          <w:color w:val="000000"/>
          <w:sz w:val="31"/>
          <w:szCs w:val="31"/>
        </w:rPr>
        <w:br w:type="page"/>
      </w:r>
    </w:p>
    <w:p w:rsidR="0070637C" w:rsidRPr="00740C2E" w:rsidRDefault="0070637C" w:rsidP="0070637C">
      <w:pPr>
        <w:pStyle w:val="Title"/>
        <w:spacing w:line="360" w:lineRule="auto"/>
        <w:rPr>
          <w:b/>
        </w:rPr>
      </w:pPr>
      <w:r>
        <w:rPr>
          <w:i/>
          <w:iCs/>
        </w:rPr>
        <w:lastRenderedPageBreak/>
        <w:t>CHAPITRE IV</w:t>
      </w:r>
      <w:r w:rsidRPr="00D25D60">
        <w:rPr>
          <w:i/>
          <w:iCs/>
        </w:rPr>
        <w:t xml:space="preserve"> : </w:t>
      </w:r>
      <w:r>
        <w:rPr>
          <w:i/>
          <w:iCs/>
        </w:rPr>
        <w:br/>
      </w:r>
      <w:r w:rsidRPr="00740C2E">
        <w:rPr>
          <w:b/>
          <w:iCs/>
        </w:rPr>
        <w:t>Phase</w:t>
      </w:r>
      <w:r>
        <w:rPr>
          <w:b/>
        </w:rPr>
        <w:t xml:space="preserve"> de construction</w:t>
      </w:r>
    </w:p>
    <w:p w:rsidR="008A5613" w:rsidRDefault="0070637C" w:rsidP="009051C7">
      <w:pPr>
        <w:autoSpaceDE w:val="0"/>
        <w:autoSpaceDN w:val="0"/>
        <w:adjustRightInd w:val="0"/>
        <w:spacing w:line="360" w:lineRule="auto"/>
        <w:jc w:val="both"/>
        <w:rPr>
          <w:b/>
          <w:bCs/>
          <w:color w:val="000000"/>
          <w:sz w:val="40"/>
          <w:szCs w:val="40"/>
        </w:rPr>
      </w:pPr>
      <w:r w:rsidRPr="0070637C">
        <w:rPr>
          <w:b/>
          <w:bCs/>
          <w:color w:val="000000"/>
          <w:sz w:val="40"/>
          <w:szCs w:val="40"/>
        </w:rPr>
        <w:t>Introduction :</w:t>
      </w:r>
    </w:p>
    <w:p w:rsidR="0070637C" w:rsidRDefault="0070637C" w:rsidP="009051C7">
      <w:pPr>
        <w:autoSpaceDE w:val="0"/>
        <w:autoSpaceDN w:val="0"/>
        <w:adjustRightInd w:val="0"/>
        <w:spacing w:line="360" w:lineRule="auto"/>
        <w:jc w:val="both"/>
        <w:rPr>
          <w:bCs/>
          <w:color w:val="000000"/>
        </w:rPr>
      </w:pPr>
      <w:r>
        <w:rPr>
          <w:bCs/>
          <w:color w:val="000000"/>
        </w:rPr>
        <w:t>L’objectif essentiel dans la phase de construction, est de centrer le développement de l’application web, prête à être exploitée par les différents utilisateurs. Nous terminons dans ce chapitre ci, la conception et l’implémentation.</w:t>
      </w:r>
    </w:p>
    <w:p w:rsidR="0070637C" w:rsidRPr="00B12337" w:rsidRDefault="0070637C" w:rsidP="00B12337">
      <w:pPr>
        <w:autoSpaceDE w:val="0"/>
        <w:autoSpaceDN w:val="0"/>
        <w:adjustRightInd w:val="0"/>
        <w:spacing w:line="360" w:lineRule="auto"/>
        <w:jc w:val="both"/>
        <w:rPr>
          <w:bCs/>
          <w:color w:val="000000"/>
        </w:rPr>
      </w:pPr>
    </w:p>
    <w:p w:rsidR="00B12337" w:rsidRDefault="00351BB8" w:rsidP="00BB53A3">
      <w:pPr>
        <w:pStyle w:val="ListParagraph"/>
        <w:numPr>
          <w:ilvl w:val="0"/>
          <w:numId w:val="25"/>
        </w:numPr>
        <w:autoSpaceDE w:val="0"/>
        <w:autoSpaceDN w:val="0"/>
        <w:adjustRightInd w:val="0"/>
        <w:spacing w:line="360" w:lineRule="auto"/>
        <w:jc w:val="both"/>
        <w:rPr>
          <w:b/>
          <w:bCs/>
          <w:color w:val="000000"/>
          <w:sz w:val="40"/>
          <w:szCs w:val="40"/>
        </w:rPr>
      </w:pPr>
      <w:r>
        <w:rPr>
          <w:b/>
          <w:bCs/>
          <w:color w:val="000000"/>
          <w:sz w:val="40"/>
          <w:szCs w:val="40"/>
        </w:rPr>
        <w:t>Conception</w:t>
      </w:r>
    </w:p>
    <w:p w:rsidR="00B12337" w:rsidRDefault="009215F1" w:rsidP="00BB53A3">
      <w:pPr>
        <w:pStyle w:val="ListParagraph"/>
        <w:numPr>
          <w:ilvl w:val="0"/>
          <w:numId w:val="26"/>
        </w:numPr>
        <w:autoSpaceDE w:val="0"/>
        <w:autoSpaceDN w:val="0"/>
        <w:adjustRightInd w:val="0"/>
        <w:spacing w:line="360" w:lineRule="auto"/>
        <w:jc w:val="both"/>
        <w:rPr>
          <w:b/>
          <w:bCs/>
          <w:color w:val="000000"/>
          <w:sz w:val="32"/>
          <w:szCs w:val="32"/>
        </w:rPr>
      </w:pPr>
      <w:r>
        <w:rPr>
          <w:b/>
          <w:bCs/>
          <w:color w:val="000000"/>
          <w:sz w:val="32"/>
          <w:szCs w:val="32"/>
        </w:rPr>
        <w:t xml:space="preserve">Architecture matérielle : </w:t>
      </w:r>
      <w:r w:rsidR="00A25098">
        <w:rPr>
          <w:b/>
          <w:bCs/>
          <w:color w:val="000000"/>
          <w:sz w:val="32"/>
          <w:szCs w:val="32"/>
        </w:rPr>
        <w:t>Diagramme de déploiement</w:t>
      </w:r>
    </w:p>
    <w:p w:rsidR="00A25098" w:rsidRDefault="00A25098" w:rsidP="00A25098">
      <w:pPr>
        <w:autoSpaceDE w:val="0"/>
        <w:autoSpaceDN w:val="0"/>
        <w:adjustRightInd w:val="0"/>
        <w:spacing w:line="360" w:lineRule="auto"/>
        <w:jc w:val="both"/>
        <w:rPr>
          <w:bCs/>
          <w:color w:val="000000"/>
        </w:rPr>
      </w:pPr>
      <w:r>
        <w:rPr>
          <w:noProof/>
        </w:rPr>
        <w:drawing>
          <wp:inline distT="0" distB="0" distL="0" distR="0" wp14:anchorId="68544D0D" wp14:editId="051CD0F4">
            <wp:extent cx="6072809" cy="3234700"/>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 déploiement.PNG"/>
                    <pic:cNvPicPr/>
                  </pic:nvPicPr>
                  <pic:blipFill>
                    <a:blip r:embed="rId37">
                      <a:extLst>
                        <a:ext uri="{28A0092B-C50C-407E-A947-70E740481C1C}">
                          <a14:useLocalDpi xmlns:a14="http://schemas.microsoft.com/office/drawing/2010/main" val="0"/>
                        </a:ext>
                      </a:extLst>
                    </a:blip>
                    <a:stretch>
                      <a:fillRect/>
                    </a:stretch>
                  </pic:blipFill>
                  <pic:spPr>
                    <a:xfrm>
                      <a:off x="0" y="0"/>
                      <a:ext cx="6081518" cy="3239339"/>
                    </a:xfrm>
                    <a:prstGeom prst="rect">
                      <a:avLst/>
                    </a:prstGeom>
                  </pic:spPr>
                </pic:pic>
              </a:graphicData>
            </a:graphic>
          </wp:inline>
        </w:drawing>
      </w:r>
    </w:p>
    <w:p w:rsidR="00A25098" w:rsidRDefault="00A25098" w:rsidP="00A25098">
      <w:pPr>
        <w:autoSpaceDE w:val="0"/>
        <w:autoSpaceDN w:val="0"/>
        <w:adjustRightInd w:val="0"/>
        <w:spacing w:line="360" w:lineRule="auto"/>
        <w:jc w:val="center"/>
        <w:rPr>
          <w:bCs/>
          <w:color w:val="000000"/>
        </w:rPr>
      </w:pPr>
      <w:r>
        <w:rPr>
          <w:b/>
          <w:bCs/>
          <w:color w:val="000000"/>
        </w:rPr>
        <w:t xml:space="preserve">Figure IV.1 : </w:t>
      </w:r>
      <w:r>
        <w:rPr>
          <w:bCs/>
          <w:color w:val="000000"/>
        </w:rPr>
        <w:t>diagramme de déploiement</w:t>
      </w:r>
    </w:p>
    <w:p w:rsidR="00351BB8" w:rsidRPr="00351BB8" w:rsidRDefault="00A25098" w:rsidP="00781B2A">
      <w:pPr>
        <w:autoSpaceDE w:val="0"/>
        <w:autoSpaceDN w:val="0"/>
        <w:adjustRightInd w:val="0"/>
        <w:spacing w:line="360" w:lineRule="auto"/>
        <w:jc w:val="both"/>
        <w:rPr>
          <w:bCs/>
          <w:color w:val="000000"/>
        </w:rPr>
      </w:pPr>
      <w:r>
        <w:rPr>
          <w:b/>
          <w:bCs/>
          <w:color w:val="000000"/>
        </w:rPr>
        <w:t xml:space="preserve">Description : </w:t>
      </w:r>
      <w:r>
        <w:rPr>
          <w:bCs/>
          <w:color w:val="000000"/>
        </w:rPr>
        <w:t>Vue la nature de notre projet, qui est la conception et la réalisation d’une plateforme de gestion d’AO, nous avons o</w:t>
      </w:r>
      <w:r w:rsidR="00351BB8">
        <w:rPr>
          <w:bCs/>
          <w:color w:val="000000"/>
        </w:rPr>
        <w:t>pté pour l’architecture 3 tiers qui sépare 3 couche différentes. </w:t>
      </w:r>
      <w:r w:rsidR="00351BB8" w:rsidRPr="00351BB8">
        <w:rPr>
          <w:bCs/>
          <w:color w:val="000000"/>
        </w:rPr>
        <w:t>La couche métier</w:t>
      </w:r>
      <w:r w:rsidR="009215F1">
        <w:rPr>
          <w:bCs/>
          <w:color w:val="000000"/>
        </w:rPr>
        <w:t>, l</w:t>
      </w:r>
      <w:r w:rsidR="00351BB8">
        <w:rPr>
          <w:bCs/>
          <w:color w:val="000000"/>
        </w:rPr>
        <w:t>a couche donnée</w:t>
      </w:r>
      <w:r w:rsidR="009215F1">
        <w:rPr>
          <w:bCs/>
          <w:color w:val="000000"/>
        </w:rPr>
        <w:t xml:space="preserve"> et  l</w:t>
      </w:r>
      <w:r w:rsidR="00351BB8">
        <w:rPr>
          <w:bCs/>
          <w:color w:val="000000"/>
        </w:rPr>
        <w:t>a couche présentation</w:t>
      </w:r>
      <w:r w:rsidR="009215F1">
        <w:rPr>
          <w:bCs/>
          <w:color w:val="000000"/>
        </w:rPr>
        <w:t xml:space="preserve">. Ce fut préférable à l’architecture 2 tiers, dès lors que l’on a constaté que la sécurité accrue du fait de sa définition indépendamment réalisée de chaque service. Ce choix se fit aussi, en raison d’une plus grande </w:t>
      </w:r>
      <w:r w:rsidR="009215F1">
        <w:rPr>
          <w:bCs/>
          <w:color w:val="000000"/>
        </w:rPr>
        <w:lastRenderedPageBreak/>
        <w:t xml:space="preserve">flexibilité et </w:t>
      </w:r>
      <w:r w:rsidR="009215F1">
        <w:t>de meilleures performances, étant donné le partage des tâches entre les différents serveurs.</w:t>
      </w:r>
    </w:p>
    <w:p w:rsidR="00A25098" w:rsidRDefault="00A25098" w:rsidP="00A25098">
      <w:pPr>
        <w:pStyle w:val="ListParagraph"/>
        <w:autoSpaceDE w:val="0"/>
        <w:autoSpaceDN w:val="0"/>
        <w:adjustRightInd w:val="0"/>
        <w:spacing w:line="360" w:lineRule="auto"/>
        <w:ind w:left="1440"/>
        <w:jc w:val="both"/>
        <w:rPr>
          <w:b/>
          <w:bCs/>
          <w:color w:val="000000"/>
          <w:sz w:val="32"/>
          <w:szCs w:val="32"/>
        </w:rPr>
      </w:pPr>
    </w:p>
    <w:p w:rsidR="00A25098" w:rsidRDefault="009215F1" w:rsidP="00BB53A3">
      <w:pPr>
        <w:pStyle w:val="ListParagraph"/>
        <w:numPr>
          <w:ilvl w:val="0"/>
          <w:numId w:val="26"/>
        </w:numPr>
        <w:autoSpaceDE w:val="0"/>
        <w:autoSpaceDN w:val="0"/>
        <w:adjustRightInd w:val="0"/>
        <w:spacing w:line="360" w:lineRule="auto"/>
        <w:jc w:val="both"/>
        <w:rPr>
          <w:b/>
          <w:bCs/>
          <w:color w:val="000000"/>
          <w:sz w:val="32"/>
          <w:szCs w:val="32"/>
        </w:rPr>
      </w:pPr>
      <w:r>
        <w:rPr>
          <w:b/>
          <w:bCs/>
          <w:color w:val="000000"/>
          <w:sz w:val="32"/>
          <w:szCs w:val="32"/>
        </w:rPr>
        <w:t>Architecture Logicielle : Diagramme de classe</w:t>
      </w:r>
    </w:p>
    <w:p w:rsidR="00975A66" w:rsidRDefault="00845D2C" w:rsidP="00975A66">
      <w:pPr>
        <w:autoSpaceDE w:val="0"/>
        <w:autoSpaceDN w:val="0"/>
        <w:adjustRightInd w:val="0"/>
        <w:spacing w:line="360" w:lineRule="auto"/>
        <w:jc w:val="both"/>
        <w:rPr>
          <w:b/>
          <w:bCs/>
          <w:color w:val="000000"/>
          <w:sz w:val="32"/>
          <w:szCs w:val="32"/>
        </w:rPr>
      </w:pPr>
      <w:r>
        <w:rPr>
          <w:b/>
          <w:bCs/>
          <w:noProof/>
          <w:color w:val="000000"/>
          <w:sz w:val="32"/>
          <w:szCs w:val="32"/>
        </w:rPr>
        <w:drawing>
          <wp:inline distT="0" distB="0" distL="0" distR="0" wp14:anchorId="3D88E354" wp14:editId="4785DA51">
            <wp:extent cx="6599582" cy="6678683"/>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 Alaa.PNG"/>
                    <pic:cNvPicPr/>
                  </pic:nvPicPr>
                  <pic:blipFill>
                    <a:blip r:embed="rId38">
                      <a:extLst>
                        <a:ext uri="{28A0092B-C50C-407E-A947-70E740481C1C}">
                          <a14:useLocalDpi xmlns:a14="http://schemas.microsoft.com/office/drawing/2010/main" val="0"/>
                        </a:ext>
                      </a:extLst>
                    </a:blip>
                    <a:stretch>
                      <a:fillRect/>
                    </a:stretch>
                  </pic:blipFill>
                  <pic:spPr>
                    <a:xfrm>
                      <a:off x="0" y="0"/>
                      <a:ext cx="6598785" cy="6677876"/>
                    </a:xfrm>
                    <a:prstGeom prst="rect">
                      <a:avLst/>
                    </a:prstGeom>
                  </pic:spPr>
                </pic:pic>
              </a:graphicData>
            </a:graphic>
          </wp:inline>
        </w:drawing>
      </w:r>
    </w:p>
    <w:p w:rsidR="00845D2C" w:rsidRDefault="00845D2C" w:rsidP="00845D2C">
      <w:pPr>
        <w:autoSpaceDE w:val="0"/>
        <w:autoSpaceDN w:val="0"/>
        <w:adjustRightInd w:val="0"/>
        <w:spacing w:line="360" w:lineRule="auto"/>
        <w:jc w:val="center"/>
        <w:rPr>
          <w:bCs/>
          <w:color w:val="000000"/>
        </w:rPr>
      </w:pPr>
      <w:r>
        <w:rPr>
          <w:b/>
          <w:bCs/>
          <w:color w:val="000000"/>
        </w:rPr>
        <w:t xml:space="preserve">Figure IV.2 : </w:t>
      </w:r>
      <w:r>
        <w:rPr>
          <w:bCs/>
          <w:color w:val="000000"/>
        </w:rPr>
        <w:t xml:space="preserve">diagramme de classe </w:t>
      </w:r>
    </w:p>
    <w:p w:rsidR="000B21EB" w:rsidRDefault="000B21EB" w:rsidP="00845D2C">
      <w:pPr>
        <w:autoSpaceDE w:val="0"/>
        <w:autoSpaceDN w:val="0"/>
        <w:adjustRightInd w:val="0"/>
        <w:spacing w:line="360" w:lineRule="auto"/>
        <w:rPr>
          <w:b/>
          <w:bCs/>
          <w:color w:val="000000"/>
        </w:rPr>
      </w:pPr>
    </w:p>
    <w:p w:rsidR="000B21EB" w:rsidRDefault="000B21EB" w:rsidP="00845D2C">
      <w:pPr>
        <w:autoSpaceDE w:val="0"/>
        <w:autoSpaceDN w:val="0"/>
        <w:adjustRightInd w:val="0"/>
        <w:spacing w:line="360" w:lineRule="auto"/>
        <w:rPr>
          <w:b/>
          <w:bCs/>
          <w:color w:val="000000"/>
        </w:rPr>
      </w:pPr>
    </w:p>
    <w:p w:rsidR="00845D2C" w:rsidRDefault="00845D2C" w:rsidP="00742490">
      <w:pPr>
        <w:autoSpaceDE w:val="0"/>
        <w:autoSpaceDN w:val="0"/>
        <w:adjustRightInd w:val="0"/>
        <w:spacing w:line="360" w:lineRule="auto"/>
        <w:jc w:val="both"/>
        <w:rPr>
          <w:b/>
          <w:bCs/>
          <w:color w:val="000000"/>
        </w:rPr>
      </w:pPr>
      <w:r>
        <w:rPr>
          <w:b/>
          <w:bCs/>
          <w:color w:val="000000"/>
        </w:rPr>
        <w:lastRenderedPageBreak/>
        <w:t>Description :</w:t>
      </w:r>
    </w:p>
    <w:p w:rsidR="00D16D97" w:rsidRDefault="00845D2C" w:rsidP="00742490">
      <w:pPr>
        <w:autoSpaceDE w:val="0"/>
        <w:autoSpaceDN w:val="0"/>
        <w:adjustRightInd w:val="0"/>
        <w:spacing w:line="360" w:lineRule="auto"/>
        <w:jc w:val="both"/>
        <w:rPr>
          <w:bCs/>
          <w:color w:val="000000"/>
        </w:rPr>
      </w:pPr>
      <w:r>
        <w:rPr>
          <w:b/>
          <w:bCs/>
          <w:color w:val="000000"/>
        </w:rPr>
        <w:t xml:space="preserve">Classe utilisateur : </w:t>
      </w:r>
      <w:r>
        <w:rPr>
          <w:bCs/>
          <w:color w:val="000000"/>
        </w:rPr>
        <w:t xml:space="preserve">représente une entreprise, un organisme public, ou un particulier qui se connecte </w:t>
      </w:r>
      <w:r w:rsidR="00D16D97">
        <w:rPr>
          <w:bCs/>
          <w:color w:val="000000"/>
        </w:rPr>
        <w:t xml:space="preserve">en vue de naviguer sur la plateforme et effectuer plusieurs </w:t>
      </w:r>
      <w:proofErr w:type="gramStart"/>
      <w:r w:rsidR="00D16D97">
        <w:rPr>
          <w:bCs/>
          <w:color w:val="000000"/>
        </w:rPr>
        <w:t>opération</w:t>
      </w:r>
      <w:proofErr w:type="gramEnd"/>
      <w:r w:rsidR="00D16D97">
        <w:rPr>
          <w:bCs/>
          <w:color w:val="000000"/>
        </w:rPr>
        <w:t xml:space="preserve"> qui lui sont réservées.</w:t>
      </w:r>
    </w:p>
    <w:p w:rsidR="00845D2C" w:rsidRDefault="00D16D97" w:rsidP="00742490">
      <w:pPr>
        <w:autoSpaceDE w:val="0"/>
        <w:autoSpaceDN w:val="0"/>
        <w:adjustRightInd w:val="0"/>
        <w:spacing w:line="360" w:lineRule="auto"/>
        <w:jc w:val="both"/>
        <w:rPr>
          <w:bCs/>
          <w:color w:val="000000"/>
        </w:rPr>
      </w:pPr>
      <w:r>
        <w:rPr>
          <w:b/>
          <w:bCs/>
          <w:color w:val="000000"/>
        </w:rPr>
        <w:t xml:space="preserve">Classe formulaire réponse : </w:t>
      </w:r>
      <w:r w:rsidRPr="00D16D97">
        <w:rPr>
          <w:bCs/>
          <w:color w:val="000000"/>
        </w:rPr>
        <w:t>représente le formulaire de réponse qu’un soumissionnaire remplit et envoie, dans le but de répondre à n appel d’offre.</w:t>
      </w:r>
    </w:p>
    <w:p w:rsidR="00D16D97" w:rsidRDefault="00D16D97" w:rsidP="00742490">
      <w:pPr>
        <w:autoSpaceDE w:val="0"/>
        <w:autoSpaceDN w:val="0"/>
        <w:adjustRightInd w:val="0"/>
        <w:spacing w:line="360" w:lineRule="auto"/>
        <w:jc w:val="both"/>
        <w:rPr>
          <w:bCs/>
          <w:color w:val="000000"/>
        </w:rPr>
      </w:pPr>
      <w:r>
        <w:rPr>
          <w:b/>
          <w:bCs/>
          <w:color w:val="000000"/>
        </w:rPr>
        <w:t xml:space="preserve">Classe commanditaire : </w:t>
      </w:r>
      <w:r>
        <w:rPr>
          <w:bCs/>
          <w:color w:val="000000"/>
        </w:rPr>
        <w:t>représente une personne morale ou physique qui lance un AO.</w:t>
      </w:r>
    </w:p>
    <w:p w:rsidR="00D16D97" w:rsidRDefault="00D16D97" w:rsidP="00742490">
      <w:pPr>
        <w:autoSpaceDE w:val="0"/>
        <w:autoSpaceDN w:val="0"/>
        <w:adjustRightInd w:val="0"/>
        <w:spacing w:line="360" w:lineRule="auto"/>
        <w:jc w:val="both"/>
        <w:rPr>
          <w:bCs/>
          <w:color w:val="000000"/>
        </w:rPr>
      </w:pPr>
      <w:r>
        <w:rPr>
          <w:b/>
          <w:bCs/>
          <w:color w:val="000000"/>
        </w:rPr>
        <w:t xml:space="preserve">Classe soumissionnaire : </w:t>
      </w:r>
      <w:r>
        <w:rPr>
          <w:bCs/>
          <w:color w:val="000000"/>
        </w:rPr>
        <w:t>représente une personne physique ou morale qui répond à un AO</w:t>
      </w:r>
    </w:p>
    <w:p w:rsidR="00D16D97" w:rsidRPr="00D16D97" w:rsidRDefault="00D16D97" w:rsidP="00742490">
      <w:pPr>
        <w:autoSpaceDE w:val="0"/>
        <w:autoSpaceDN w:val="0"/>
        <w:adjustRightInd w:val="0"/>
        <w:spacing w:line="360" w:lineRule="auto"/>
        <w:jc w:val="both"/>
        <w:rPr>
          <w:bCs/>
          <w:color w:val="000000"/>
        </w:rPr>
      </w:pPr>
      <w:r>
        <w:rPr>
          <w:b/>
          <w:bCs/>
          <w:color w:val="000000"/>
        </w:rPr>
        <w:t xml:space="preserve">Classe administrateur : </w:t>
      </w:r>
      <w:r>
        <w:rPr>
          <w:bCs/>
          <w:color w:val="000000"/>
        </w:rPr>
        <w:t>représente un administrateur de la plateforme</w:t>
      </w:r>
    </w:p>
    <w:p w:rsidR="00D16D97" w:rsidRPr="00D16D97" w:rsidRDefault="00D16D97" w:rsidP="00742490">
      <w:pPr>
        <w:autoSpaceDE w:val="0"/>
        <w:autoSpaceDN w:val="0"/>
        <w:adjustRightInd w:val="0"/>
        <w:spacing w:line="360" w:lineRule="auto"/>
        <w:jc w:val="both"/>
        <w:rPr>
          <w:bCs/>
          <w:color w:val="000000"/>
        </w:rPr>
      </w:pPr>
      <w:r>
        <w:rPr>
          <w:b/>
          <w:bCs/>
          <w:color w:val="000000"/>
        </w:rPr>
        <w:t xml:space="preserve">Classe paiement : </w:t>
      </w:r>
      <w:r>
        <w:rPr>
          <w:bCs/>
          <w:color w:val="000000"/>
        </w:rPr>
        <w:t>représente les payements d’abonnement effectués.</w:t>
      </w:r>
    </w:p>
    <w:p w:rsidR="00D16D97" w:rsidRPr="00D16D97" w:rsidRDefault="00D16D97" w:rsidP="00742490">
      <w:pPr>
        <w:autoSpaceDE w:val="0"/>
        <w:autoSpaceDN w:val="0"/>
        <w:adjustRightInd w:val="0"/>
        <w:spacing w:line="360" w:lineRule="auto"/>
        <w:jc w:val="both"/>
        <w:rPr>
          <w:bCs/>
          <w:color w:val="000000"/>
        </w:rPr>
      </w:pPr>
      <w:r>
        <w:rPr>
          <w:b/>
          <w:bCs/>
          <w:color w:val="000000"/>
        </w:rPr>
        <w:t xml:space="preserve">Classe AO : </w:t>
      </w:r>
      <w:r>
        <w:rPr>
          <w:bCs/>
          <w:color w:val="000000"/>
        </w:rPr>
        <w:t>représente les AO</w:t>
      </w:r>
    </w:p>
    <w:p w:rsidR="00D16D97" w:rsidRPr="00D16D97" w:rsidRDefault="00D16D97" w:rsidP="00742490">
      <w:pPr>
        <w:autoSpaceDE w:val="0"/>
        <w:autoSpaceDN w:val="0"/>
        <w:adjustRightInd w:val="0"/>
        <w:spacing w:line="360" w:lineRule="auto"/>
        <w:jc w:val="both"/>
        <w:rPr>
          <w:b/>
          <w:bCs/>
          <w:color w:val="000000"/>
        </w:rPr>
      </w:pPr>
      <w:r>
        <w:rPr>
          <w:b/>
          <w:bCs/>
          <w:color w:val="000000"/>
        </w:rPr>
        <w:t>Classe permission :</w:t>
      </w:r>
      <w:r w:rsidRPr="00D16D97">
        <w:rPr>
          <w:bCs/>
          <w:color w:val="000000"/>
        </w:rPr>
        <w:t xml:space="preserve"> permet la gestion </w:t>
      </w:r>
      <w:r w:rsidR="005904B6" w:rsidRPr="00D16D97">
        <w:rPr>
          <w:bCs/>
          <w:color w:val="000000"/>
        </w:rPr>
        <w:t>de</w:t>
      </w:r>
      <w:r w:rsidR="005904B6">
        <w:rPr>
          <w:bCs/>
          <w:color w:val="000000"/>
        </w:rPr>
        <w:t>s</w:t>
      </w:r>
      <w:r w:rsidR="005904B6" w:rsidRPr="00D16D97">
        <w:rPr>
          <w:bCs/>
          <w:color w:val="000000"/>
        </w:rPr>
        <w:t xml:space="preserve"> différentes</w:t>
      </w:r>
      <w:r w:rsidRPr="00D16D97">
        <w:rPr>
          <w:bCs/>
          <w:color w:val="000000"/>
        </w:rPr>
        <w:t xml:space="preserve"> permissions pour les utilisateur</w:t>
      </w:r>
      <w:r w:rsidR="005904B6">
        <w:rPr>
          <w:bCs/>
          <w:color w:val="000000"/>
        </w:rPr>
        <w:t>s</w:t>
      </w:r>
    </w:p>
    <w:p w:rsidR="00975A66" w:rsidRPr="00975A66" w:rsidRDefault="00975A66" w:rsidP="00742490">
      <w:pPr>
        <w:autoSpaceDE w:val="0"/>
        <w:autoSpaceDN w:val="0"/>
        <w:adjustRightInd w:val="0"/>
        <w:spacing w:line="360" w:lineRule="auto"/>
        <w:jc w:val="both"/>
        <w:rPr>
          <w:b/>
          <w:bCs/>
          <w:color w:val="000000"/>
          <w:sz w:val="32"/>
          <w:szCs w:val="32"/>
        </w:rPr>
      </w:pPr>
    </w:p>
    <w:p w:rsidR="00FF4648" w:rsidRDefault="00FF4648" w:rsidP="00BB53A3">
      <w:pPr>
        <w:pStyle w:val="ListParagraph"/>
        <w:numPr>
          <w:ilvl w:val="0"/>
          <w:numId w:val="25"/>
        </w:numPr>
        <w:autoSpaceDE w:val="0"/>
        <w:autoSpaceDN w:val="0"/>
        <w:adjustRightInd w:val="0"/>
        <w:spacing w:line="360" w:lineRule="auto"/>
        <w:jc w:val="both"/>
        <w:rPr>
          <w:b/>
          <w:bCs/>
          <w:color w:val="000000"/>
          <w:sz w:val="40"/>
          <w:szCs w:val="40"/>
        </w:rPr>
      </w:pPr>
      <w:r w:rsidRPr="00FF4648">
        <w:rPr>
          <w:b/>
          <w:bCs/>
          <w:color w:val="000000"/>
          <w:sz w:val="40"/>
          <w:szCs w:val="40"/>
        </w:rPr>
        <w:t>Implémentation des cas d’utilisation prioritaires :</w:t>
      </w:r>
    </w:p>
    <w:p w:rsidR="001C0C9E" w:rsidRDefault="001C0C9E" w:rsidP="00FD796B">
      <w:pPr>
        <w:spacing w:line="360" w:lineRule="auto"/>
      </w:pPr>
      <w:r w:rsidRPr="001C0C9E">
        <w:rPr>
          <w:b/>
          <w:sz w:val="32"/>
          <w:szCs w:val="32"/>
        </w:rPr>
        <w:lastRenderedPageBreak/>
        <w:t>1 implémentation du c</w:t>
      </w:r>
      <w:r>
        <w:rPr>
          <w:b/>
          <w:sz w:val="32"/>
          <w:szCs w:val="32"/>
        </w:rPr>
        <w:t xml:space="preserve">as d’utilisation «inscription» </w:t>
      </w:r>
      <w:r>
        <w:rPr>
          <w:noProof/>
        </w:rPr>
        <w:drawing>
          <wp:inline distT="0" distB="0" distL="0" distR="0" wp14:anchorId="7515363B" wp14:editId="49CE6959">
            <wp:extent cx="6430617" cy="4323309"/>
            <wp:effectExtent l="0" t="0" r="889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0645" cy="4323328"/>
                    </a:xfrm>
                    <a:prstGeom prst="rect">
                      <a:avLst/>
                    </a:prstGeom>
                    <a:noFill/>
                    <a:ln>
                      <a:noFill/>
                    </a:ln>
                  </pic:spPr>
                </pic:pic>
              </a:graphicData>
            </a:graphic>
          </wp:inline>
        </w:drawing>
      </w:r>
    </w:p>
    <w:p w:rsidR="001C0C9E" w:rsidRDefault="001C0C9E" w:rsidP="00FD796B">
      <w:pPr>
        <w:spacing w:line="360" w:lineRule="auto"/>
        <w:jc w:val="center"/>
      </w:pPr>
      <w:r>
        <w:rPr>
          <w:b/>
        </w:rPr>
        <w:t>F</w:t>
      </w:r>
      <w:r w:rsidRPr="001C0C9E">
        <w:rPr>
          <w:b/>
        </w:rPr>
        <w:t xml:space="preserve">igure IV.3: </w:t>
      </w:r>
      <w:r>
        <w:t>diagramme des composants de l’inscription.</w:t>
      </w:r>
    </w:p>
    <w:p w:rsidR="001C0C9E" w:rsidRDefault="001C0C9E" w:rsidP="00742490">
      <w:pPr>
        <w:spacing w:line="360" w:lineRule="auto"/>
        <w:jc w:val="both"/>
      </w:pPr>
    </w:p>
    <w:p w:rsidR="001C0C9E" w:rsidRDefault="001C0C9E" w:rsidP="00742490">
      <w:pPr>
        <w:spacing w:line="360" w:lineRule="auto"/>
        <w:jc w:val="both"/>
      </w:pPr>
      <w:r>
        <w:t xml:space="preserve">L’implémentation de ce cas d’utilisation se présente comme suit : </w:t>
      </w:r>
    </w:p>
    <w:p w:rsidR="001C0C9E" w:rsidRDefault="001C0C9E" w:rsidP="00742490">
      <w:pPr>
        <w:pStyle w:val="ListParagraph"/>
        <w:numPr>
          <w:ilvl w:val="1"/>
          <w:numId w:val="4"/>
        </w:numPr>
        <w:spacing w:line="360" w:lineRule="auto"/>
        <w:jc w:val="both"/>
      </w:pPr>
      <w:r>
        <w:t>Dans l’interface inscription, nous avons implémenté un formulaire d’inscription et un bouton “s’inscrire” qui permet de confirmer sa validation.</w:t>
      </w:r>
    </w:p>
    <w:p w:rsidR="005379D2" w:rsidRDefault="005379D2" w:rsidP="00742490">
      <w:pPr>
        <w:spacing w:line="360" w:lineRule="auto"/>
        <w:ind w:firstLine="720"/>
        <w:jc w:val="both"/>
      </w:pPr>
      <w:r>
        <w:t>-</w:t>
      </w:r>
      <w:r>
        <w:tab/>
      </w:r>
      <w:r w:rsidR="001C0C9E">
        <w:t xml:space="preserve">la page </w:t>
      </w:r>
      <w:proofErr w:type="spellStart"/>
      <w:r w:rsidR="001C0C9E">
        <w:t>index.jsp</w:t>
      </w:r>
      <w:proofErr w:type="spellEnd"/>
      <w:r w:rsidR="001C0C9E">
        <w:t xml:space="preserve"> invoque les classes métiers propres </w:t>
      </w:r>
      <w:proofErr w:type="spellStart"/>
      <w:proofErr w:type="gramStart"/>
      <w:r w:rsidR="001C0C9E">
        <w:t>a</w:t>
      </w:r>
      <w:proofErr w:type="spellEnd"/>
      <w:proofErr w:type="gramEnd"/>
      <w:r w:rsidR="001C0C9E">
        <w:t xml:space="preserve"> l’utilisateur et en cas de succès, le contrôleur fait une redirection vers la page du profil. </w:t>
      </w:r>
      <w:r>
        <w:t>Mais</w:t>
      </w:r>
      <w:r w:rsidR="001C0C9E">
        <w:t xml:space="preserve"> en cas d'échec, un message d’erreur sera affiché dans la </w:t>
      </w:r>
      <w:r>
        <w:t>même</w:t>
      </w:r>
      <w:r w:rsidR="001C0C9E">
        <w:t xml:space="preserve"> page.</w:t>
      </w:r>
    </w:p>
    <w:p w:rsidR="001C0C9E" w:rsidRPr="005379D2" w:rsidRDefault="001C0C9E" w:rsidP="00FD796B">
      <w:pPr>
        <w:spacing w:line="360" w:lineRule="auto"/>
        <w:ind w:firstLine="720"/>
        <w:rPr>
          <w:b/>
          <w:sz w:val="32"/>
          <w:szCs w:val="32"/>
        </w:rPr>
      </w:pPr>
      <w:r w:rsidRPr="005379D2">
        <w:rPr>
          <w:b/>
          <w:sz w:val="32"/>
          <w:szCs w:val="32"/>
        </w:rPr>
        <w:t>2.  implémentation du cas d’utilisation «lancement d’un appel d’offre» :</w:t>
      </w:r>
    </w:p>
    <w:p w:rsidR="001C0C9E" w:rsidRDefault="001C0C9E" w:rsidP="00FD796B">
      <w:pPr>
        <w:spacing w:line="360" w:lineRule="auto"/>
        <w:jc w:val="both"/>
      </w:pPr>
    </w:p>
    <w:p w:rsidR="001C0C9E" w:rsidRDefault="001C0C9E" w:rsidP="00FD796B">
      <w:pPr>
        <w:spacing w:line="360" w:lineRule="auto"/>
      </w:pPr>
      <w:r>
        <w:rPr>
          <w:noProof/>
        </w:rPr>
        <w:lastRenderedPageBreak/>
        <w:drawing>
          <wp:inline distT="0" distB="0" distL="0" distR="0" wp14:anchorId="0EAC552D" wp14:editId="044C4AA9">
            <wp:extent cx="6261735" cy="655955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1735" cy="6559550"/>
                    </a:xfrm>
                    <a:prstGeom prst="rect">
                      <a:avLst/>
                    </a:prstGeom>
                    <a:noFill/>
                    <a:ln>
                      <a:noFill/>
                    </a:ln>
                  </pic:spPr>
                </pic:pic>
              </a:graphicData>
            </a:graphic>
          </wp:inline>
        </w:drawing>
      </w:r>
    </w:p>
    <w:p w:rsidR="001C0C9E" w:rsidRDefault="001C0C9E" w:rsidP="00FD796B">
      <w:pPr>
        <w:spacing w:line="360" w:lineRule="auto"/>
        <w:jc w:val="center"/>
      </w:pPr>
      <w:proofErr w:type="gramStart"/>
      <w:r>
        <w:t>figure</w:t>
      </w:r>
      <w:proofErr w:type="gramEnd"/>
      <w:r>
        <w:t xml:space="preserve"> .2: diagramme des composants du lancement d’un appel d’offre.</w:t>
      </w:r>
    </w:p>
    <w:p w:rsidR="001C0C9E" w:rsidRDefault="001C0C9E" w:rsidP="00FD796B">
      <w:pPr>
        <w:spacing w:line="360" w:lineRule="auto"/>
        <w:jc w:val="both"/>
      </w:pPr>
    </w:p>
    <w:p w:rsidR="001C0C9E" w:rsidRDefault="001C0C9E" w:rsidP="00FD796B">
      <w:pPr>
        <w:spacing w:line="360" w:lineRule="auto"/>
        <w:ind w:firstLine="720"/>
        <w:jc w:val="both"/>
      </w:pPr>
      <w:r>
        <w:t xml:space="preserve">Lors du lancement de l’appel d’offre, le commanditaire rempli un formulaire et clique sur le lien du lancement, ce lien invoquera les deux contrôleurs utilisateur et </w:t>
      </w:r>
      <w:proofErr w:type="spellStart"/>
      <w:r>
        <w:t>AO</w:t>
      </w:r>
      <w:proofErr w:type="gramStart"/>
      <w:r>
        <w:t>,un</w:t>
      </w:r>
      <w:proofErr w:type="spellEnd"/>
      <w:proofErr w:type="gramEnd"/>
      <w:r>
        <w:t xml:space="preserve"> message de succès ou d'échec va être affiché en fonction du succès de la transaction.</w:t>
      </w:r>
    </w:p>
    <w:p w:rsidR="001C0C9E" w:rsidRDefault="001C0C9E" w:rsidP="00FD796B">
      <w:pPr>
        <w:spacing w:line="360" w:lineRule="auto"/>
        <w:jc w:val="both"/>
      </w:pPr>
    </w:p>
    <w:p w:rsidR="001C0C9E" w:rsidRDefault="001C0C9E" w:rsidP="00FD796B">
      <w:pPr>
        <w:spacing w:line="360" w:lineRule="auto"/>
      </w:pPr>
      <w:r w:rsidRPr="005379D2">
        <w:rPr>
          <w:b/>
          <w:sz w:val="32"/>
          <w:szCs w:val="32"/>
        </w:rPr>
        <w:lastRenderedPageBreak/>
        <w:t>3. Implémentation du cas d’utilisation «réponses a un appel d’offre» :</w:t>
      </w:r>
      <w:r>
        <w:rPr>
          <w:noProof/>
        </w:rPr>
        <w:drawing>
          <wp:inline distT="0" distB="0" distL="0" distR="0" wp14:anchorId="7DD8E86B" wp14:editId="05594577">
            <wp:extent cx="6231890" cy="47707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1890" cy="4770755"/>
                    </a:xfrm>
                    <a:prstGeom prst="rect">
                      <a:avLst/>
                    </a:prstGeom>
                    <a:noFill/>
                    <a:ln>
                      <a:noFill/>
                    </a:ln>
                  </pic:spPr>
                </pic:pic>
              </a:graphicData>
            </a:graphic>
          </wp:inline>
        </w:drawing>
      </w:r>
    </w:p>
    <w:p w:rsidR="001C0C9E" w:rsidRDefault="005379D2" w:rsidP="00FD796B">
      <w:pPr>
        <w:spacing w:line="360" w:lineRule="auto"/>
        <w:jc w:val="center"/>
      </w:pPr>
      <w:r w:rsidRPr="005379D2">
        <w:rPr>
          <w:b/>
        </w:rPr>
        <w:t>F</w:t>
      </w:r>
      <w:r w:rsidR="001C0C9E" w:rsidRPr="005379D2">
        <w:rPr>
          <w:b/>
        </w:rPr>
        <w:t xml:space="preserve">igure </w:t>
      </w:r>
      <w:r w:rsidRPr="005379D2">
        <w:rPr>
          <w:b/>
        </w:rPr>
        <w:t>III</w:t>
      </w:r>
      <w:r w:rsidR="001C0C9E" w:rsidRPr="005379D2">
        <w:rPr>
          <w:b/>
        </w:rPr>
        <w:t>.3:</w:t>
      </w:r>
      <w:r w:rsidR="001C0C9E">
        <w:t xml:space="preserve"> diagramme des composants de la réponse à un appel d’offre.</w:t>
      </w:r>
    </w:p>
    <w:p w:rsidR="005379D2" w:rsidRDefault="005379D2" w:rsidP="00FD796B">
      <w:pPr>
        <w:spacing w:line="360" w:lineRule="auto"/>
        <w:jc w:val="both"/>
      </w:pPr>
    </w:p>
    <w:p w:rsidR="001C0C9E" w:rsidRDefault="001C0C9E" w:rsidP="00FD796B">
      <w:pPr>
        <w:spacing w:line="360" w:lineRule="auto"/>
        <w:ind w:firstLine="720"/>
        <w:jc w:val="both"/>
      </w:pPr>
      <w:r>
        <w:t xml:space="preserve">Quand un soumissionnaire répond </w:t>
      </w:r>
      <w:proofErr w:type="spellStart"/>
      <w:proofErr w:type="gramStart"/>
      <w:r>
        <w:t>a</w:t>
      </w:r>
      <w:proofErr w:type="spellEnd"/>
      <w:proofErr w:type="gramEnd"/>
      <w:r>
        <w:t xml:space="preserve"> un appel d’offre, il doit remplir le formulaire de réponse, la page </w:t>
      </w:r>
      <w:proofErr w:type="spellStart"/>
      <w:r>
        <w:t>reponse.jsp</w:t>
      </w:r>
      <w:proofErr w:type="spellEnd"/>
      <w:r>
        <w:t xml:space="preserve"> invoquera le contrôleur de la réponse et celui du lanceur. </w:t>
      </w:r>
      <w:r w:rsidR="005379D2">
        <w:t>Ce</w:t>
      </w:r>
      <w:r>
        <w:t xml:space="preserve"> </w:t>
      </w:r>
      <w:r w:rsidR="005379D2">
        <w:t>P</w:t>
      </w:r>
      <w:r>
        <w:t>r</w:t>
      </w:r>
      <w:r w:rsidR="005379D2">
        <w:t>em</w:t>
      </w:r>
      <w:r>
        <w:t>ier invoquera les contrôleurs de l’appel d’offre et celui du répondeur.</w:t>
      </w:r>
    </w:p>
    <w:p w:rsidR="001C0C9E" w:rsidRDefault="001C0C9E" w:rsidP="00FD796B">
      <w:pPr>
        <w:spacing w:line="360" w:lineRule="auto"/>
        <w:ind w:firstLine="720"/>
        <w:jc w:val="both"/>
      </w:pPr>
      <w:r>
        <w:t>En cas de succès ou d'échec, un message va être affiché dans la même page.</w:t>
      </w:r>
    </w:p>
    <w:p w:rsidR="008A5613" w:rsidRDefault="008A5613" w:rsidP="00FD796B">
      <w:pPr>
        <w:autoSpaceDE w:val="0"/>
        <w:autoSpaceDN w:val="0"/>
        <w:adjustRightInd w:val="0"/>
        <w:spacing w:line="360" w:lineRule="auto"/>
        <w:jc w:val="both"/>
        <w:rPr>
          <w:b/>
          <w:bCs/>
          <w:color w:val="000000"/>
          <w:sz w:val="31"/>
          <w:szCs w:val="31"/>
        </w:rPr>
      </w:pPr>
    </w:p>
    <w:p w:rsidR="00910B64" w:rsidRPr="00FD796B" w:rsidRDefault="00910B64" w:rsidP="00742490">
      <w:pPr>
        <w:autoSpaceDE w:val="0"/>
        <w:autoSpaceDN w:val="0"/>
        <w:adjustRightInd w:val="0"/>
        <w:spacing w:line="360" w:lineRule="auto"/>
        <w:jc w:val="both"/>
        <w:rPr>
          <w:color w:val="000000"/>
        </w:rPr>
      </w:pPr>
      <w:r w:rsidRPr="00D25D60">
        <w:rPr>
          <w:b/>
          <w:bCs/>
          <w:color w:val="000000"/>
          <w:sz w:val="31"/>
          <w:szCs w:val="31"/>
        </w:rPr>
        <w:t>I</w:t>
      </w:r>
      <w:r w:rsidR="002E3803">
        <w:rPr>
          <w:b/>
          <w:bCs/>
          <w:color w:val="000000"/>
          <w:sz w:val="31"/>
          <w:szCs w:val="31"/>
        </w:rPr>
        <w:t>II</w:t>
      </w:r>
      <w:r w:rsidRPr="00D25D60">
        <w:rPr>
          <w:b/>
          <w:bCs/>
          <w:color w:val="000000"/>
          <w:sz w:val="31"/>
          <w:szCs w:val="31"/>
        </w:rPr>
        <w:t xml:space="preserve">. Mise en place du système </w:t>
      </w:r>
    </w:p>
    <w:p w:rsidR="00F344A1" w:rsidRPr="00FD796B" w:rsidRDefault="00910B64" w:rsidP="00742490">
      <w:pPr>
        <w:autoSpaceDE w:val="0"/>
        <w:autoSpaceDN w:val="0"/>
        <w:adjustRightInd w:val="0"/>
        <w:spacing w:line="360" w:lineRule="auto"/>
        <w:ind w:firstLine="708"/>
        <w:jc w:val="both"/>
        <w:rPr>
          <w:b/>
          <w:color w:val="000000"/>
        </w:rPr>
      </w:pPr>
      <w:r w:rsidRPr="00FD796B">
        <w:rPr>
          <w:color w:val="000000"/>
        </w:rPr>
        <w:t xml:space="preserve">Les outils informatiques utilisés pour le développement de notre application sont les suivants : </w:t>
      </w:r>
    </w:p>
    <w:p w:rsidR="00F344A1" w:rsidRPr="00F344A1" w:rsidRDefault="00F344A1" w:rsidP="00742490">
      <w:pPr>
        <w:pStyle w:val="NormalWeb"/>
        <w:spacing w:after="0" w:line="360" w:lineRule="auto"/>
        <w:jc w:val="both"/>
        <w:rPr>
          <w:b/>
          <w:sz w:val="25"/>
          <w:szCs w:val="25"/>
        </w:rPr>
      </w:pPr>
      <w:r w:rsidRPr="00F344A1">
        <w:rPr>
          <w:b/>
          <w:sz w:val="25"/>
          <w:szCs w:val="25"/>
        </w:rPr>
        <w:t xml:space="preserve">Environnement de développement Intégré </w:t>
      </w:r>
      <w:proofErr w:type="spellStart"/>
      <w:r w:rsidRPr="00F344A1">
        <w:rPr>
          <w:b/>
          <w:sz w:val="25"/>
          <w:szCs w:val="25"/>
        </w:rPr>
        <w:t>Netbeans</w:t>
      </w:r>
      <w:proofErr w:type="spellEnd"/>
      <w:r w:rsidRPr="00F344A1">
        <w:rPr>
          <w:b/>
          <w:sz w:val="25"/>
          <w:szCs w:val="25"/>
        </w:rPr>
        <w:t>:</w:t>
      </w:r>
    </w:p>
    <w:p w:rsidR="00F344A1" w:rsidRPr="00FD796B" w:rsidRDefault="00F344A1" w:rsidP="00742490">
      <w:pPr>
        <w:pStyle w:val="NormalWeb"/>
        <w:spacing w:after="0" w:line="360" w:lineRule="auto"/>
        <w:ind w:firstLine="708"/>
        <w:jc w:val="both"/>
      </w:pPr>
      <w:r w:rsidRPr="00FD796B">
        <w:lastRenderedPageBreak/>
        <w:t xml:space="preserve">L'EDI </w:t>
      </w:r>
      <w:proofErr w:type="spellStart"/>
      <w:r w:rsidRPr="00FD796B">
        <w:t>NetBeans</w:t>
      </w:r>
      <w:proofErr w:type="spellEnd"/>
      <w:r w:rsidRPr="00FD796B">
        <w:t xml:space="preserve"> est un environnement de développement - un outil pour les programmeurs pour écrire, compiler, déboguer et déployer des programmes. Il est écrit en Java - mais peut supporter n'importe quel langage de programmation. Il y a également un grand nombre de modules pour étendre l'EDI </w:t>
      </w:r>
      <w:proofErr w:type="spellStart"/>
      <w:r w:rsidRPr="00FD796B">
        <w:t>NetBeans</w:t>
      </w:r>
      <w:proofErr w:type="spellEnd"/>
      <w:r w:rsidRPr="00FD796B">
        <w:t xml:space="preserve">. L'EDI </w:t>
      </w:r>
      <w:proofErr w:type="spellStart"/>
      <w:r w:rsidRPr="00FD796B">
        <w:t>NetBeans</w:t>
      </w:r>
      <w:proofErr w:type="spellEnd"/>
      <w:r w:rsidRPr="00FD796B">
        <w:t xml:space="preserve"> est un produit gratuit, sans aucune restriction quant à son usage.</w:t>
      </w:r>
    </w:p>
    <w:p w:rsidR="00F344A1" w:rsidRPr="00FD796B" w:rsidRDefault="00F344A1" w:rsidP="00742490">
      <w:pPr>
        <w:pStyle w:val="NormalWeb"/>
        <w:spacing w:after="0" w:line="360" w:lineRule="auto"/>
        <w:ind w:firstLine="708"/>
        <w:jc w:val="both"/>
      </w:pPr>
      <w:r w:rsidRPr="00FD796B">
        <w:t xml:space="preserve">Également disponible, La Plateforme </w:t>
      </w:r>
      <w:proofErr w:type="spellStart"/>
      <w:r w:rsidRPr="00FD796B">
        <w:t>NetBeans</w:t>
      </w:r>
      <w:proofErr w:type="spellEnd"/>
      <w:r w:rsidRPr="00FD796B">
        <w:t>; une fondation modulable extensible utilisée comme brique logicielle pour la création d'applications bureautiques. Les partenaires privilégiés fournissent des modules à valeurs rajoutées qui s'intègrent facilement à la Plateforme et peuvent être utilisés pour développer ses propres outils et solutions.</w:t>
      </w:r>
    </w:p>
    <w:p w:rsidR="00F344A1" w:rsidRPr="00FD796B" w:rsidRDefault="00F344A1" w:rsidP="00742490">
      <w:pPr>
        <w:pStyle w:val="NormalWeb"/>
        <w:spacing w:after="0" w:line="360" w:lineRule="auto"/>
        <w:ind w:firstLine="708"/>
        <w:jc w:val="both"/>
      </w:pPr>
      <w:r w:rsidRPr="00FD796B">
        <w:t>Les deux produits sont open source et gratuits pour un usage commercial et non-commercial. Le code source est disponible pour réutilisation sous la Common Développent and Distribution License (CDDL).</w:t>
      </w:r>
    </w:p>
    <w:p w:rsidR="00F344A1" w:rsidRPr="00FD796B" w:rsidRDefault="00F344A1" w:rsidP="00742490">
      <w:pPr>
        <w:pStyle w:val="NormalWeb"/>
        <w:spacing w:after="0" w:line="360" w:lineRule="auto"/>
        <w:ind w:firstLine="708"/>
        <w:jc w:val="both"/>
      </w:pPr>
      <w:proofErr w:type="spellStart"/>
      <w:r w:rsidRPr="00FD796B">
        <w:t>NetBeans</w:t>
      </w:r>
      <w:proofErr w:type="spellEnd"/>
      <w:r w:rsidRPr="00FD796B">
        <w:t xml:space="preserve"> IDE 7.1.est le premier IDE supportant les tout derniers standards et spécifications de la plate-forme Java, avec notamment le support complet du développement pour </w:t>
      </w:r>
      <w:proofErr w:type="spellStart"/>
      <w:r w:rsidRPr="00FD796B">
        <w:t>JavaFX</w:t>
      </w:r>
      <w:proofErr w:type="spellEnd"/>
      <w:r w:rsidRPr="00FD796B">
        <w:t xml:space="preserve"> 2.0 et JDK7.</w:t>
      </w:r>
    </w:p>
    <w:p w:rsidR="00F344A1" w:rsidRPr="00FD796B" w:rsidRDefault="00F344A1" w:rsidP="00742490">
      <w:pPr>
        <w:pStyle w:val="NormalWeb"/>
        <w:spacing w:after="0" w:line="360" w:lineRule="auto"/>
        <w:ind w:firstLine="708"/>
        <w:jc w:val="both"/>
      </w:pPr>
      <w:r w:rsidRPr="00FD796B">
        <w:t xml:space="preserve">Cette nouvelle version offre également le support d'Oracle </w:t>
      </w:r>
      <w:proofErr w:type="spellStart"/>
      <w:r w:rsidRPr="00FD796B">
        <w:t>WebLogic</w:t>
      </w:r>
      <w:proofErr w:type="spellEnd"/>
      <w:r w:rsidRPr="00FD796B">
        <w:t xml:space="preserve"> Server 12c, nouvelle édition récemment annoncée par Oracle de son serveur applicatif, conçue pour offrir le support de Java Platform Enterprise Edition (Java EE) 6 aux développeurs qui réalisent des applications sur la plate-forme Oracle </w:t>
      </w:r>
      <w:proofErr w:type="spellStart"/>
      <w:r w:rsidRPr="00FD796B">
        <w:t>WebLogic</w:t>
      </w:r>
      <w:proofErr w:type="spellEnd"/>
      <w:r w:rsidRPr="00FD796B">
        <w:t xml:space="preserve"> Server.</w:t>
      </w:r>
    </w:p>
    <w:p w:rsidR="00F344A1" w:rsidRPr="00FD796B" w:rsidRDefault="00F344A1" w:rsidP="00742490">
      <w:pPr>
        <w:pStyle w:val="NormalWeb"/>
        <w:spacing w:after="0" w:line="360" w:lineRule="auto"/>
        <w:ind w:firstLine="708"/>
        <w:jc w:val="both"/>
      </w:pPr>
      <w:proofErr w:type="spellStart"/>
      <w:r w:rsidRPr="00FD796B">
        <w:t>NetBeans</w:t>
      </w:r>
      <w:proofErr w:type="spellEnd"/>
      <w:r w:rsidRPr="00FD796B">
        <w:t xml:space="preserve"> IDE 7.1 intègre également des améliorations importantes pour Swing GUI </w:t>
      </w:r>
      <w:proofErr w:type="spellStart"/>
      <w:r w:rsidRPr="00FD796B">
        <w:t>Builder</w:t>
      </w:r>
      <w:proofErr w:type="spellEnd"/>
      <w:r w:rsidRPr="00FD796B">
        <w:t xml:space="preserve">, le support de CSS3 ainsi que des outils pour le débogage visuel des interfaces utilisateur </w:t>
      </w:r>
      <w:proofErr w:type="spellStart"/>
      <w:r w:rsidRPr="00FD796B">
        <w:t>JavaFX</w:t>
      </w:r>
      <w:proofErr w:type="spellEnd"/>
      <w:r w:rsidRPr="00FD796B">
        <w:t xml:space="preserve"> et Swing.</w:t>
      </w:r>
    </w:p>
    <w:p w:rsidR="00F344A1" w:rsidRPr="00F344A1" w:rsidRDefault="00F344A1" w:rsidP="00742490">
      <w:pPr>
        <w:pStyle w:val="NormalWeb"/>
        <w:spacing w:after="0" w:line="360" w:lineRule="auto"/>
        <w:ind w:left="709"/>
        <w:jc w:val="both"/>
        <w:rPr>
          <w:sz w:val="25"/>
          <w:szCs w:val="25"/>
        </w:rPr>
      </w:pPr>
    </w:p>
    <w:p w:rsidR="00F344A1" w:rsidRPr="00F344A1" w:rsidRDefault="00F344A1" w:rsidP="00742490">
      <w:pPr>
        <w:pStyle w:val="NormalWeb"/>
        <w:spacing w:after="0" w:line="360" w:lineRule="auto"/>
        <w:jc w:val="both"/>
        <w:rPr>
          <w:b/>
          <w:sz w:val="25"/>
          <w:szCs w:val="25"/>
        </w:rPr>
      </w:pPr>
      <w:r>
        <w:rPr>
          <w:b/>
          <w:sz w:val="25"/>
          <w:szCs w:val="25"/>
        </w:rPr>
        <w:t xml:space="preserve">Serveur d’application </w:t>
      </w:r>
      <w:proofErr w:type="spellStart"/>
      <w:r w:rsidRPr="00F344A1">
        <w:rPr>
          <w:b/>
          <w:sz w:val="25"/>
          <w:szCs w:val="25"/>
        </w:rPr>
        <w:t>Glassfish</w:t>
      </w:r>
      <w:proofErr w:type="spellEnd"/>
      <w:r w:rsidRPr="00F344A1">
        <w:rPr>
          <w:b/>
          <w:sz w:val="25"/>
          <w:szCs w:val="25"/>
        </w:rPr>
        <w:t>:</w:t>
      </w:r>
    </w:p>
    <w:p w:rsidR="00F344A1" w:rsidRPr="00FD796B" w:rsidRDefault="00F344A1" w:rsidP="00742490">
      <w:pPr>
        <w:pStyle w:val="NormalWeb"/>
        <w:spacing w:after="0" w:line="360" w:lineRule="auto"/>
        <w:ind w:firstLine="708"/>
        <w:jc w:val="both"/>
      </w:pPr>
      <w:proofErr w:type="spellStart"/>
      <w:r w:rsidRPr="00FD796B">
        <w:t>GlassFish</w:t>
      </w:r>
      <w:proofErr w:type="spellEnd"/>
      <w:r w:rsidRPr="00FD796B">
        <w:t xml:space="preserve"> 3.0.1 repose sur une exécution modulaire et flexible basée sur la norme </w:t>
      </w:r>
      <w:proofErr w:type="spellStart"/>
      <w:r w:rsidRPr="00FD796B">
        <w:t>OSGi</w:t>
      </w:r>
      <w:proofErr w:type="spellEnd"/>
      <w:r w:rsidRPr="00FD796B">
        <w:t xml:space="preserve">. Il permet aux entreprises de créer et de déployer des applications Web à l'aide du profil Web Java EE 6 léger et de facilement exploiter la puissance de la plate-forme Java EE 6 complète pour les applications d'entreprise. Les développeurs bénéficient également du </w:t>
      </w:r>
      <w:r w:rsidRPr="00FD796B">
        <w:lastRenderedPageBreak/>
        <w:t xml:space="preserve">modèle de programmation simplifié et des améliorations de productivité proposés par Java EE 6. Le résultat est une plate-forme flexible apte à offrir une solution ciblée à tout problème, réduisant ainsi le coût et la complexité. </w:t>
      </w:r>
      <w:proofErr w:type="spellStart"/>
      <w:r w:rsidRPr="00FD796B">
        <w:t>GlassFish</w:t>
      </w:r>
      <w:proofErr w:type="spellEnd"/>
      <w:r w:rsidRPr="00FD796B">
        <w:t xml:space="preserve"> 3.0.1 utilisant une architecture de </w:t>
      </w:r>
      <w:proofErr w:type="spellStart"/>
      <w:r w:rsidRPr="00FD796B">
        <w:t>micro-noyau</w:t>
      </w:r>
      <w:proofErr w:type="spellEnd"/>
      <w:r w:rsidRPr="00FD796B">
        <w:t xml:space="preserve"> basée sur </w:t>
      </w:r>
      <w:proofErr w:type="spellStart"/>
      <w:r w:rsidRPr="00FD796B">
        <w:t>OSGi</w:t>
      </w:r>
      <w:proofErr w:type="spellEnd"/>
      <w:r w:rsidRPr="00FD796B">
        <w:t>, les développeurs peuvent commencer avec le profil Web Java EE 6 et utiliser le centre de mise à jour pour effectuer une mise à niveau dynamique vers la plate-forme Java EE 6.</w:t>
      </w:r>
    </w:p>
    <w:p w:rsidR="00F344A1" w:rsidRPr="00FD796B" w:rsidRDefault="00F344A1" w:rsidP="00742490">
      <w:pPr>
        <w:pStyle w:val="NormalWeb"/>
        <w:spacing w:after="0" w:line="360" w:lineRule="auto"/>
        <w:ind w:firstLine="708"/>
        <w:jc w:val="both"/>
      </w:pPr>
      <w:proofErr w:type="spellStart"/>
      <w:r w:rsidRPr="00FD796B">
        <w:t>GlassFish</w:t>
      </w:r>
      <w:proofErr w:type="spellEnd"/>
      <w:r w:rsidRPr="00FD796B">
        <w:t xml:space="preserve"> 3.0.1 propose également un alignement avec </w:t>
      </w:r>
      <w:proofErr w:type="spellStart"/>
      <w:r w:rsidRPr="00FD796B">
        <w:t>NetBeans</w:t>
      </w:r>
      <w:proofErr w:type="spellEnd"/>
      <w:r w:rsidRPr="00FD796B">
        <w:t xml:space="preserve"> </w:t>
      </w:r>
      <w:proofErr w:type="gramStart"/>
      <w:r w:rsidRPr="00FD796B">
        <w:t>6.9 ,</w:t>
      </w:r>
      <w:proofErr w:type="gramEnd"/>
      <w:r w:rsidRPr="00FD796B">
        <w:t xml:space="preserve"> la prise en charge d'Eclipse , la prise en charge des scripts </w:t>
      </w:r>
      <w:proofErr w:type="spellStart"/>
      <w:r w:rsidRPr="00FD796B">
        <w:t>JRuby</w:t>
      </w:r>
      <w:proofErr w:type="spellEnd"/>
      <w:r w:rsidRPr="00FD796B">
        <w:t xml:space="preserve">/Ruby et </w:t>
      </w:r>
      <w:proofErr w:type="spellStart"/>
      <w:r w:rsidRPr="00FD796B">
        <w:t>Groovy</w:t>
      </w:r>
      <w:proofErr w:type="spellEnd"/>
      <w:r w:rsidRPr="00FD796B">
        <w:t xml:space="preserve">/Graal, une console d'administration conviviale et la connectivité au centre de mise à jour. Une fois que vous aurez installé et commencé à utiliser </w:t>
      </w:r>
      <w:proofErr w:type="spellStart"/>
      <w:r w:rsidRPr="00FD796B">
        <w:t>GlassFish</w:t>
      </w:r>
      <w:proofErr w:type="spellEnd"/>
      <w:r w:rsidRPr="00FD796B">
        <w:t xml:space="preserve"> 3.0.1, n'hésitez pas à nous faire part de vos impressions et commentaires.</w:t>
      </w:r>
    </w:p>
    <w:p w:rsidR="00F344A1" w:rsidRPr="00FD796B" w:rsidRDefault="00F344A1" w:rsidP="00742490">
      <w:pPr>
        <w:pStyle w:val="NormalWeb"/>
        <w:spacing w:after="0" w:line="360" w:lineRule="auto"/>
        <w:jc w:val="both"/>
      </w:pPr>
      <w:r w:rsidRPr="00FD796B">
        <w:t>Présentation de la licence :</w:t>
      </w:r>
    </w:p>
    <w:p w:rsidR="00F344A1" w:rsidRPr="00FD796B" w:rsidRDefault="00F344A1" w:rsidP="00742490">
      <w:pPr>
        <w:pStyle w:val="NormalWeb"/>
        <w:spacing w:after="0" w:line="360" w:lineRule="auto"/>
        <w:ind w:firstLine="708"/>
        <w:jc w:val="both"/>
      </w:pPr>
      <w:r w:rsidRPr="00FD796B">
        <w:t xml:space="preserve">Les distributions de la communauté </w:t>
      </w:r>
      <w:proofErr w:type="spellStart"/>
      <w:r w:rsidRPr="00FD796B">
        <w:t>Glassfish</w:t>
      </w:r>
      <w:proofErr w:type="spellEnd"/>
      <w:r w:rsidRPr="00FD796B">
        <w:t xml:space="preserve"> sont disponibles sous licence double composée de la licence Common </w:t>
      </w:r>
      <w:proofErr w:type="spellStart"/>
      <w:r w:rsidRPr="00FD796B">
        <w:t>Development</w:t>
      </w:r>
      <w:proofErr w:type="spellEnd"/>
      <w:r w:rsidRPr="00FD796B">
        <w:t xml:space="preserve"> and Distribution License (CDDL) v1.0 et de la licence GNU General Public License (GPL) v2. Reportez-vous aux fichiers lisez-moi tiers et </w:t>
      </w:r>
      <w:proofErr w:type="spellStart"/>
      <w:r w:rsidRPr="00FD796B">
        <w:t>webprofile</w:t>
      </w:r>
      <w:proofErr w:type="spellEnd"/>
      <w:r w:rsidRPr="00FD796B">
        <w:t>-</w:t>
      </w:r>
      <w:proofErr w:type="spellStart"/>
      <w:r w:rsidRPr="00FD796B">
        <w:t>third</w:t>
      </w:r>
      <w:proofErr w:type="spellEnd"/>
      <w:r w:rsidRPr="00FD796B">
        <w:t>-party-</w:t>
      </w:r>
      <w:proofErr w:type="spellStart"/>
      <w:r w:rsidRPr="00FD796B">
        <w:t>readme</w:t>
      </w:r>
      <w:proofErr w:type="spellEnd"/>
      <w:r w:rsidRPr="00FD796B">
        <w:t xml:space="preserve"> pour connaître les composants externes inclus dans </w:t>
      </w:r>
      <w:proofErr w:type="spellStart"/>
      <w:r w:rsidRPr="00FD796B">
        <w:t>GlassFish</w:t>
      </w:r>
      <w:proofErr w:type="spellEnd"/>
      <w:r w:rsidRPr="00FD796B">
        <w:t xml:space="preserve"> 3.0.1 et les licences associées. </w:t>
      </w:r>
    </w:p>
    <w:p w:rsidR="00F344A1" w:rsidRPr="00FD796B" w:rsidRDefault="00F344A1" w:rsidP="00742490">
      <w:pPr>
        <w:pStyle w:val="NormalWeb"/>
        <w:spacing w:after="0" w:line="360" w:lineRule="auto"/>
        <w:jc w:val="both"/>
        <w:rPr>
          <w:b/>
        </w:rPr>
      </w:pPr>
      <w:r w:rsidRPr="00F344A1">
        <w:rPr>
          <w:b/>
          <w:sz w:val="25"/>
          <w:szCs w:val="25"/>
        </w:rPr>
        <w:t>MySQL:</w:t>
      </w:r>
    </w:p>
    <w:p w:rsidR="00F344A1" w:rsidRPr="00FD796B" w:rsidRDefault="00F344A1" w:rsidP="00742490">
      <w:pPr>
        <w:pStyle w:val="NormalWeb"/>
        <w:spacing w:after="0" w:line="360" w:lineRule="auto"/>
        <w:ind w:firstLine="708"/>
        <w:jc w:val="both"/>
      </w:pPr>
      <w:r w:rsidRPr="00FD796B">
        <w:t>MySQL, le plus populaire des serveurs de bases de données SQL Open Source, est développé, distribué et supporté par MySQL AB. MySQL AB est une société commerciale, fondée par les développeurs de MySQL, qui développent leur activité en fournissant des services autour de MySQL.</w:t>
      </w:r>
    </w:p>
    <w:p w:rsidR="00F344A1" w:rsidRPr="00FD796B" w:rsidRDefault="00F344A1" w:rsidP="00742490">
      <w:pPr>
        <w:pStyle w:val="NormalWeb"/>
        <w:spacing w:after="0" w:line="360" w:lineRule="auto"/>
        <w:ind w:firstLine="708"/>
        <w:jc w:val="both"/>
      </w:pPr>
      <w:r w:rsidRPr="00FD796B">
        <w:t>Le logiciel MySQL utilise la licence GPL (GNU General Public License), http://www.gnu.org/licenses</w:t>
      </w:r>
      <w:proofErr w:type="gramStart"/>
      <w:r w:rsidRPr="00FD796B">
        <w:t>/ ,</w:t>
      </w:r>
      <w:proofErr w:type="gramEnd"/>
      <w:r w:rsidRPr="00FD796B">
        <w:t xml:space="preserve"> pour définir ce que vous pouvez et ne pouvez pas faire avec ce logiciel, dans différentes situations. Si vous ne vous sentez pas confortable avec la licence GPL ou bien que vous devez intégrer MySQL dans une application commerciale, vous pouvez acheter une licence commerciale auprès de MySQL AB.</w:t>
      </w:r>
    </w:p>
    <w:p w:rsidR="00F344A1" w:rsidRPr="00FD796B" w:rsidRDefault="00F344A1" w:rsidP="00742490">
      <w:pPr>
        <w:pStyle w:val="NormalWeb"/>
        <w:spacing w:after="0" w:line="360" w:lineRule="auto"/>
        <w:ind w:firstLine="708"/>
        <w:jc w:val="both"/>
      </w:pPr>
      <w:r w:rsidRPr="00FD796B">
        <w:t xml:space="preserve">Le serveur de bases de données MySQL est très rapide, fiable et facile à utiliser Si c'est ce que vous recherchez, vous devriez faire un essai. Le serveur de bases de données </w:t>
      </w:r>
      <w:r w:rsidRPr="00FD796B">
        <w:lastRenderedPageBreak/>
        <w:t xml:space="preserve">MySQL dispose aussi de fonctionnalités pratiques, développées en coopération avec nos utilisateurs. Vous pouvez trouver une comparaison des performances du serveur MySQL avec d'autres systèmes de bases de données dans nos pages de tests de performances. </w:t>
      </w:r>
      <w:proofErr w:type="spellStart"/>
      <w:r w:rsidRPr="00FD796B">
        <w:t>See</w:t>
      </w:r>
      <w:proofErr w:type="spellEnd"/>
      <w:r w:rsidRPr="00FD796B">
        <w:t xml:space="preserve"> Section 7.1.4, « La suite de tests MySQL ».</w:t>
      </w:r>
    </w:p>
    <w:p w:rsidR="00F344A1" w:rsidRPr="00FD796B" w:rsidRDefault="00F344A1" w:rsidP="00742490">
      <w:pPr>
        <w:pStyle w:val="NormalWeb"/>
        <w:spacing w:after="0" w:line="360" w:lineRule="auto"/>
        <w:ind w:firstLine="708"/>
        <w:jc w:val="both"/>
      </w:pPr>
      <w:r w:rsidRPr="00FD796B">
        <w:t>MySQL Server fonctionne en mode client/serveur ou en système embarqué. Le serveur MySQL est un système client / serveur qui est constitué d'un serveur SQL multi-</w:t>
      </w:r>
      <w:proofErr w:type="spellStart"/>
      <w:r w:rsidRPr="00FD796B">
        <w:t>threadé</w:t>
      </w:r>
      <w:proofErr w:type="spellEnd"/>
      <w:r w:rsidRPr="00FD796B">
        <w:t xml:space="preserve"> qui supporte différentes interfaces, clients, bibliothèques et outils d'administration, ainsi qu'une large gamme de pilotes pour différents langages (API). </w:t>
      </w:r>
    </w:p>
    <w:p w:rsidR="00FB3AB4" w:rsidRDefault="00FB3AB4" w:rsidP="00742490">
      <w:pPr>
        <w:autoSpaceDE w:val="0"/>
        <w:autoSpaceDN w:val="0"/>
        <w:adjustRightInd w:val="0"/>
        <w:spacing w:line="360" w:lineRule="auto"/>
        <w:jc w:val="both"/>
        <w:rPr>
          <w:b/>
          <w:bCs/>
          <w:color w:val="000000"/>
          <w:sz w:val="31"/>
          <w:szCs w:val="31"/>
        </w:rPr>
      </w:pPr>
    </w:p>
    <w:p w:rsidR="00910B64" w:rsidRPr="00D25D60" w:rsidRDefault="002E3803" w:rsidP="00FD796B">
      <w:pPr>
        <w:autoSpaceDE w:val="0"/>
        <w:autoSpaceDN w:val="0"/>
        <w:adjustRightInd w:val="0"/>
        <w:spacing w:line="360" w:lineRule="auto"/>
        <w:jc w:val="both"/>
        <w:rPr>
          <w:b/>
          <w:bCs/>
          <w:color w:val="000000"/>
          <w:sz w:val="31"/>
          <w:szCs w:val="31"/>
        </w:rPr>
      </w:pPr>
      <w:r>
        <w:rPr>
          <w:b/>
          <w:bCs/>
          <w:color w:val="000000"/>
          <w:sz w:val="31"/>
          <w:szCs w:val="31"/>
        </w:rPr>
        <w:t>IV</w:t>
      </w:r>
      <w:r w:rsidR="00910B64" w:rsidRPr="00D25D60">
        <w:rPr>
          <w:b/>
          <w:bCs/>
          <w:color w:val="000000"/>
          <w:sz w:val="31"/>
          <w:szCs w:val="31"/>
        </w:rPr>
        <w:t xml:space="preserve">. Le processus unifié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Le processus unifié est un ensemble de principes génériques adaptables en fonction des spécificités des projets. Il répond aux préoccupations suivantes : </w:t>
      </w:r>
    </w:p>
    <w:p w:rsidR="00910B64" w:rsidRPr="00FD796B" w:rsidRDefault="00910B64" w:rsidP="00FD796B">
      <w:pPr>
        <w:autoSpaceDE w:val="0"/>
        <w:autoSpaceDN w:val="0"/>
        <w:adjustRightInd w:val="0"/>
        <w:spacing w:after="180" w:line="360" w:lineRule="auto"/>
        <w:jc w:val="both"/>
        <w:rPr>
          <w:color w:val="000000"/>
        </w:rPr>
      </w:pPr>
      <w:r w:rsidRPr="00FD796B">
        <w:rPr>
          <w:color w:val="000000"/>
        </w:rPr>
        <w:t xml:space="preserve">– Qui participe au projet ? </w:t>
      </w:r>
    </w:p>
    <w:p w:rsidR="00910B64" w:rsidRPr="00FD796B" w:rsidRDefault="00910B64" w:rsidP="00FD796B">
      <w:pPr>
        <w:autoSpaceDE w:val="0"/>
        <w:autoSpaceDN w:val="0"/>
        <w:adjustRightInd w:val="0"/>
        <w:spacing w:after="180" w:line="360" w:lineRule="auto"/>
        <w:jc w:val="both"/>
        <w:rPr>
          <w:color w:val="000000"/>
        </w:rPr>
      </w:pPr>
      <w:r w:rsidRPr="00FD796B">
        <w:rPr>
          <w:color w:val="000000"/>
        </w:rPr>
        <w:t xml:space="preserve">– Quoi, qu’est-ce qui est produit durant le projet ? </w:t>
      </w:r>
    </w:p>
    <w:p w:rsidR="00910B64" w:rsidRPr="00FD796B" w:rsidRDefault="00910B64" w:rsidP="00FD796B">
      <w:pPr>
        <w:autoSpaceDE w:val="0"/>
        <w:autoSpaceDN w:val="0"/>
        <w:adjustRightInd w:val="0"/>
        <w:spacing w:after="180" w:line="360" w:lineRule="auto"/>
        <w:jc w:val="both"/>
        <w:rPr>
          <w:color w:val="000000"/>
        </w:rPr>
      </w:pPr>
      <w:r w:rsidRPr="00FD796B">
        <w:rPr>
          <w:color w:val="000000"/>
        </w:rPr>
        <w:t xml:space="preserve">– Comment doit-il être réalisé ?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 Quand est réalisé chaque livrable ?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C’est donc un patron de processus pouvant être adapté à une large classe de systèmes logiciels, à différents domaines d’application, à différents types d’entreprises, à différents niveaux de compétences et à différentes tailles de projets. </w:t>
      </w:r>
    </w:p>
    <w:p w:rsidR="00910B64" w:rsidRPr="00D25D60" w:rsidRDefault="00910B64" w:rsidP="00FD796B">
      <w:pPr>
        <w:autoSpaceDE w:val="0"/>
        <w:autoSpaceDN w:val="0"/>
        <w:adjustRightInd w:val="0"/>
        <w:spacing w:line="360" w:lineRule="auto"/>
        <w:jc w:val="both"/>
        <w:rPr>
          <w:color w:val="000000"/>
          <w:sz w:val="25"/>
          <w:szCs w:val="25"/>
        </w:rPr>
      </w:pPr>
    </w:p>
    <w:p w:rsidR="00910B64" w:rsidRPr="00D25D60" w:rsidRDefault="002E3803" w:rsidP="00FD796B">
      <w:pPr>
        <w:autoSpaceDE w:val="0"/>
        <w:autoSpaceDN w:val="0"/>
        <w:adjustRightInd w:val="0"/>
        <w:spacing w:line="360" w:lineRule="auto"/>
        <w:jc w:val="both"/>
        <w:rPr>
          <w:b/>
          <w:bCs/>
          <w:color w:val="000000"/>
          <w:sz w:val="28"/>
          <w:szCs w:val="28"/>
        </w:rPr>
      </w:pPr>
      <w:r>
        <w:rPr>
          <w:b/>
          <w:bCs/>
          <w:color w:val="000000"/>
          <w:sz w:val="28"/>
          <w:szCs w:val="28"/>
        </w:rPr>
        <w:t>IV</w:t>
      </w:r>
      <w:r w:rsidR="00910B64" w:rsidRPr="00D25D60">
        <w:rPr>
          <w:b/>
          <w:bCs/>
          <w:color w:val="000000"/>
          <w:sz w:val="28"/>
          <w:szCs w:val="28"/>
        </w:rPr>
        <w:t xml:space="preserve">.1 Le processus unifié : concept et intérêts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Le processus unifié a pour objectif de maîtriser la complexité des projets informatiques en en diminuant les risques. Pour ce faire, il se base sur les concepts suivants : </w:t>
      </w:r>
    </w:p>
    <w:p w:rsidR="00910B64" w:rsidRPr="00D25D60" w:rsidRDefault="00910B64" w:rsidP="00FD796B">
      <w:pPr>
        <w:autoSpaceDE w:val="0"/>
        <w:autoSpaceDN w:val="0"/>
        <w:adjustRightInd w:val="0"/>
        <w:spacing w:line="360" w:lineRule="auto"/>
        <w:jc w:val="both"/>
        <w:rPr>
          <w:color w:val="000000"/>
          <w:sz w:val="25"/>
          <w:szCs w:val="25"/>
        </w:rPr>
      </w:pPr>
    </w:p>
    <w:p w:rsidR="00910B64" w:rsidRPr="00D25D60" w:rsidRDefault="00910B64" w:rsidP="00FD796B">
      <w:pPr>
        <w:autoSpaceDE w:val="0"/>
        <w:autoSpaceDN w:val="0"/>
        <w:adjustRightInd w:val="0"/>
        <w:spacing w:line="360" w:lineRule="auto"/>
        <w:jc w:val="both"/>
        <w:rPr>
          <w:b/>
          <w:bCs/>
          <w:color w:val="000000"/>
          <w:sz w:val="23"/>
          <w:szCs w:val="23"/>
        </w:rPr>
      </w:pPr>
      <w:r w:rsidRPr="00D25D60">
        <w:rPr>
          <w:b/>
          <w:bCs/>
          <w:color w:val="000000"/>
          <w:sz w:val="23"/>
          <w:szCs w:val="23"/>
        </w:rPr>
        <w:t xml:space="preserve">Itératif et incrémental : </w:t>
      </w:r>
    </w:p>
    <w:p w:rsidR="00910B64" w:rsidRPr="00D25D60" w:rsidRDefault="00910B64" w:rsidP="00FD796B">
      <w:pPr>
        <w:autoSpaceDE w:val="0"/>
        <w:autoSpaceDN w:val="0"/>
        <w:adjustRightInd w:val="0"/>
        <w:spacing w:line="360" w:lineRule="auto"/>
        <w:jc w:val="both"/>
        <w:rPr>
          <w:color w:val="000000"/>
          <w:sz w:val="23"/>
          <w:szCs w:val="23"/>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Dans le but de réduire la complexité en la maîtrisant, un projet informatique se trouve décomposé en sous projets qui représentent chacun une itération. Les itérations désignent des </w:t>
      </w:r>
      <w:r w:rsidRPr="00FD796B">
        <w:rPr>
          <w:color w:val="000000"/>
        </w:rPr>
        <w:lastRenderedPageBreak/>
        <w:t xml:space="preserve">étapes de l’enchaînement d’activités, tandis que les incréments correspondent à des stades de développement du produit.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L’utilisation d’un processus itératifs présente de nombreux avantages :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pStyle w:val="Default"/>
        <w:spacing w:line="360" w:lineRule="auto"/>
        <w:ind w:firstLine="708"/>
        <w:jc w:val="both"/>
        <w:rPr>
          <w:rFonts w:ascii="Times New Roman" w:hAnsi="Times New Roman" w:cs="Times New Roman"/>
        </w:rPr>
      </w:pPr>
      <w:r w:rsidRPr="00FD796B">
        <w:rPr>
          <w:rFonts w:ascii="Times New Roman" w:hAnsi="Times New Roman" w:cs="Times New Roman"/>
        </w:rPr>
        <w:t xml:space="preserve">- Limiter les coûts, en termes de risques, aux strictes dépenses liées à une seule itération.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ind w:firstLine="708"/>
        <w:jc w:val="both"/>
        <w:rPr>
          <w:color w:val="000000"/>
        </w:rPr>
      </w:pPr>
      <w:r w:rsidRPr="00FD796B">
        <w:rPr>
          <w:color w:val="000000"/>
        </w:rPr>
        <w:t xml:space="preserve">- Limiter les risques de retard de mise sur le marché du produit développé grâce à un feed-back rapide.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after="195" w:line="360" w:lineRule="auto"/>
        <w:ind w:firstLine="708"/>
        <w:jc w:val="both"/>
        <w:rPr>
          <w:color w:val="000000"/>
        </w:rPr>
      </w:pPr>
      <w:r w:rsidRPr="00FD796B">
        <w:rPr>
          <w:color w:val="000000"/>
        </w:rPr>
        <w:t xml:space="preserve">- Accélérer le rythme de l’ensemble du développement, car il permet aux développeurs de travailler plus efficacement vers des objectifs clairs, à court terme, plutôt qu’en fonction d’un planning à long terme soumis à d’inévitables dépassements et surtout changements. </w:t>
      </w:r>
    </w:p>
    <w:p w:rsidR="00910B64" w:rsidRPr="00FD796B" w:rsidRDefault="00910B64" w:rsidP="00FD796B">
      <w:pPr>
        <w:autoSpaceDE w:val="0"/>
        <w:autoSpaceDN w:val="0"/>
        <w:adjustRightInd w:val="0"/>
        <w:spacing w:line="360" w:lineRule="auto"/>
        <w:ind w:firstLine="708"/>
        <w:jc w:val="both"/>
        <w:rPr>
          <w:color w:val="000000"/>
        </w:rPr>
      </w:pPr>
      <w:r w:rsidRPr="00FD796B">
        <w:rPr>
          <w:color w:val="000000"/>
        </w:rPr>
        <w:t xml:space="preserve">- Prendre en compte le fait que les besoins des utilisateurs et les exigences correspondantes ne peuvent être intégralement définis à l’avance. Grâce à un développement itératif, ces besoins se dégagent peu à peu des itérations successives pour faciliter l’adaptation à l’évolution des besoins. </w:t>
      </w:r>
    </w:p>
    <w:p w:rsidR="00910B64" w:rsidRPr="00D25D60" w:rsidRDefault="00910B64" w:rsidP="00FD796B">
      <w:pPr>
        <w:autoSpaceDE w:val="0"/>
        <w:autoSpaceDN w:val="0"/>
        <w:adjustRightInd w:val="0"/>
        <w:spacing w:line="360" w:lineRule="auto"/>
        <w:jc w:val="both"/>
        <w:rPr>
          <w:color w:val="000000"/>
        </w:rPr>
      </w:pPr>
    </w:p>
    <w:p w:rsidR="00910B64" w:rsidRPr="00D25D60" w:rsidRDefault="00910B64" w:rsidP="00FD796B">
      <w:pPr>
        <w:autoSpaceDE w:val="0"/>
        <w:autoSpaceDN w:val="0"/>
        <w:adjustRightInd w:val="0"/>
        <w:spacing w:line="360" w:lineRule="auto"/>
        <w:jc w:val="both"/>
        <w:rPr>
          <w:b/>
          <w:bCs/>
          <w:color w:val="000000"/>
          <w:sz w:val="23"/>
          <w:szCs w:val="23"/>
        </w:rPr>
      </w:pPr>
      <w:r w:rsidRPr="00D25D60">
        <w:rPr>
          <w:b/>
          <w:bCs/>
          <w:color w:val="000000"/>
          <w:sz w:val="23"/>
          <w:szCs w:val="23"/>
        </w:rPr>
        <w:t xml:space="preserve">III.1.a Basé sur les cas d’utilisation :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Le processus unifié utilise le langage UML pour la création des plans d’élaboration et de construction du système logiciel. UML fait partie intégrante du processus unifié, ils ne sont pas sélectionnés de façon isolée, mais ils sont développés en tandem avec l’architecture du système. Les cas d’utilisation guident la conception de l’architecture du système, qui influence, à son tour, leur sélection pour telle ou telle itération. L’architecture et les cas d’utilisation évoluent de façon parallèle au cours du cycle de vie du développement.</w:t>
      </w:r>
    </w:p>
    <w:p w:rsidR="00910B64" w:rsidRPr="00D25D60" w:rsidRDefault="00910B64" w:rsidP="00FD796B">
      <w:pPr>
        <w:autoSpaceDE w:val="0"/>
        <w:autoSpaceDN w:val="0"/>
        <w:adjustRightInd w:val="0"/>
        <w:spacing w:line="360" w:lineRule="auto"/>
        <w:jc w:val="both"/>
        <w:rPr>
          <w:color w:val="000000"/>
          <w:sz w:val="25"/>
          <w:szCs w:val="25"/>
        </w:rPr>
      </w:pPr>
    </w:p>
    <w:p w:rsidR="00910B64" w:rsidRPr="00D25D60" w:rsidRDefault="00910B64" w:rsidP="00FD796B">
      <w:pPr>
        <w:autoSpaceDE w:val="0"/>
        <w:autoSpaceDN w:val="0"/>
        <w:adjustRightInd w:val="0"/>
        <w:spacing w:line="360" w:lineRule="auto"/>
        <w:jc w:val="both"/>
        <w:rPr>
          <w:b/>
          <w:bCs/>
          <w:color w:val="000000"/>
          <w:sz w:val="23"/>
          <w:szCs w:val="23"/>
        </w:rPr>
      </w:pPr>
      <w:r w:rsidRPr="00D25D60">
        <w:rPr>
          <w:b/>
          <w:bCs/>
          <w:color w:val="000000"/>
          <w:sz w:val="23"/>
          <w:szCs w:val="23"/>
        </w:rPr>
        <w:t xml:space="preserve">III.1.b Centré sur l’architecture : </w:t>
      </w:r>
    </w:p>
    <w:p w:rsidR="00910B64" w:rsidRPr="00D25D60" w:rsidRDefault="00910B64" w:rsidP="00FD796B">
      <w:pPr>
        <w:autoSpaceDE w:val="0"/>
        <w:autoSpaceDN w:val="0"/>
        <w:adjustRightInd w:val="0"/>
        <w:spacing w:line="360" w:lineRule="auto"/>
        <w:jc w:val="both"/>
        <w:rPr>
          <w:color w:val="000000"/>
          <w:sz w:val="23"/>
          <w:szCs w:val="23"/>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L’architecture d’un système logiciel peut être décrite comme étant les différentes vues du système. À partir d’une vision au niveau des besoins l’architecte se focalise sur une partie en l’affinant et en créant un système. Après avoir affiné successivement les modèles produits l’architecte se précise.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L’architecture fournit la structure qui servira de cadre au travail effectué au cours des itérations, tandis que les cas d’utilisation définissent les objectifs et orientent le travail de chaque itération. La décomposition suivant un mode itératif et incrémental permet de mieux gérer les risques et de limiter la complexité des applications.</w:t>
      </w:r>
    </w:p>
    <w:p w:rsidR="00910B64" w:rsidRPr="00FD796B" w:rsidRDefault="00910B64" w:rsidP="00FD796B">
      <w:pPr>
        <w:autoSpaceDE w:val="0"/>
        <w:autoSpaceDN w:val="0"/>
        <w:adjustRightInd w:val="0"/>
        <w:spacing w:line="360" w:lineRule="auto"/>
        <w:jc w:val="both"/>
        <w:rPr>
          <w:color w:val="000000"/>
        </w:rPr>
      </w:pPr>
    </w:p>
    <w:p w:rsidR="00910B64" w:rsidRPr="00D25D60" w:rsidRDefault="002E3803" w:rsidP="00FD796B">
      <w:pPr>
        <w:autoSpaceDE w:val="0"/>
        <w:autoSpaceDN w:val="0"/>
        <w:adjustRightInd w:val="0"/>
        <w:spacing w:line="360" w:lineRule="auto"/>
        <w:jc w:val="both"/>
        <w:rPr>
          <w:b/>
          <w:bCs/>
          <w:color w:val="000000"/>
          <w:sz w:val="28"/>
          <w:szCs w:val="28"/>
        </w:rPr>
      </w:pPr>
      <w:r>
        <w:rPr>
          <w:b/>
          <w:bCs/>
          <w:color w:val="000000"/>
          <w:sz w:val="28"/>
          <w:szCs w:val="28"/>
        </w:rPr>
        <w:t>IV</w:t>
      </w:r>
      <w:r w:rsidR="00910B64" w:rsidRPr="00D25D60">
        <w:rPr>
          <w:b/>
          <w:bCs/>
          <w:color w:val="000000"/>
          <w:sz w:val="28"/>
          <w:szCs w:val="28"/>
        </w:rPr>
        <w:t xml:space="preserve">.2 Vie du processus unifié :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Le processus unifié répète un certain nombre de fois une série de cycles constituant la construction d’une génération du système. Tout cycle se conclut par la livraison d’une version du produit aux clients et s’articule en quatre phases : </w:t>
      </w:r>
    </w:p>
    <w:p w:rsidR="00910B64" w:rsidRPr="00FD796B" w:rsidRDefault="002819B8" w:rsidP="00FD796B">
      <w:pPr>
        <w:autoSpaceDE w:val="0"/>
        <w:autoSpaceDN w:val="0"/>
        <w:adjustRightInd w:val="0"/>
        <w:spacing w:after="195" w:line="360" w:lineRule="auto"/>
        <w:ind w:firstLine="708"/>
        <w:jc w:val="both"/>
        <w:rPr>
          <w:color w:val="000000"/>
        </w:rPr>
      </w:pPr>
      <w:r w:rsidRPr="00FD796B">
        <w:rPr>
          <w:color w:val="000000"/>
        </w:rPr>
        <w:t>– L’incubation</w:t>
      </w:r>
      <w:r w:rsidR="00910B64" w:rsidRPr="00FD796B">
        <w:rPr>
          <w:color w:val="000000"/>
        </w:rPr>
        <w:t xml:space="preserve"> </w:t>
      </w:r>
    </w:p>
    <w:p w:rsidR="00910B64" w:rsidRPr="00FD796B" w:rsidRDefault="00910B64" w:rsidP="00FD796B">
      <w:pPr>
        <w:autoSpaceDE w:val="0"/>
        <w:autoSpaceDN w:val="0"/>
        <w:adjustRightInd w:val="0"/>
        <w:spacing w:after="195" w:line="360" w:lineRule="auto"/>
        <w:ind w:firstLine="708"/>
        <w:jc w:val="both"/>
        <w:rPr>
          <w:color w:val="000000"/>
        </w:rPr>
      </w:pPr>
      <w:r w:rsidRPr="00FD796B">
        <w:rPr>
          <w:color w:val="000000"/>
        </w:rPr>
        <w:t xml:space="preserve">– L’élaboration </w:t>
      </w:r>
    </w:p>
    <w:p w:rsidR="00910B64" w:rsidRPr="00FD796B" w:rsidRDefault="00910B64" w:rsidP="00FD796B">
      <w:pPr>
        <w:autoSpaceDE w:val="0"/>
        <w:autoSpaceDN w:val="0"/>
        <w:adjustRightInd w:val="0"/>
        <w:spacing w:after="195" w:line="360" w:lineRule="auto"/>
        <w:ind w:firstLine="708"/>
        <w:jc w:val="both"/>
        <w:rPr>
          <w:color w:val="000000"/>
        </w:rPr>
      </w:pPr>
      <w:r w:rsidRPr="00FD796B">
        <w:rPr>
          <w:color w:val="000000"/>
        </w:rPr>
        <w:t xml:space="preserve">– La construction </w:t>
      </w:r>
    </w:p>
    <w:p w:rsidR="00910B64" w:rsidRPr="00FD796B" w:rsidRDefault="00910B64" w:rsidP="00FD796B">
      <w:pPr>
        <w:autoSpaceDE w:val="0"/>
        <w:autoSpaceDN w:val="0"/>
        <w:adjustRightInd w:val="0"/>
        <w:spacing w:line="360" w:lineRule="auto"/>
        <w:ind w:firstLine="708"/>
        <w:jc w:val="both"/>
        <w:rPr>
          <w:color w:val="000000"/>
        </w:rPr>
      </w:pPr>
      <w:r w:rsidRPr="00FD796B">
        <w:rPr>
          <w:color w:val="000000"/>
        </w:rPr>
        <w:t xml:space="preserve">– La transition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Chacune de ces phases se subdivise à son tour en itérations.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Pour mener efficacement un tel cycle les développeurs ont besoin de toutes les représentations du produit logiciel :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Un modèle des cas d’utilisation exposant tous les cas d’utilisation et leurs relations avec les utilisateurs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Un modèle d’analyse poursuivant deux objectifs : détailler les cas d’utilisation et procéder à une première répartition du comportement du système entre divers objets appropriés.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Un modèle de conception définissant la structure statique du système sous forme de sous-systèmes, classes et interfaces, et les cas d’utilisation réalisés sous forme d’interactions entre les sous-systèmes, les classes et les interfaces.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Un modèle d’implémentation intégrant les composants (représentant le code source) et la correspondance entre les classes et les composants.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lastRenderedPageBreak/>
        <w:t xml:space="preserve">– Un modèle de déploiement définissant les </w:t>
      </w:r>
      <w:proofErr w:type="spellStart"/>
      <w:r w:rsidRPr="00FD796B">
        <w:rPr>
          <w:color w:val="000000"/>
        </w:rPr>
        <w:t>noeuds</w:t>
      </w:r>
      <w:proofErr w:type="spellEnd"/>
      <w:r w:rsidRPr="00FD796B">
        <w:rPr>
          <w:color w:val="000000"/>
        </w:rPr>
        <w:t xml:space="preserve"> physiques des ordinateurs et l’affectation de ces composants sur ces </w:t>
      </w:r>
      <w:proofErr w:type="spellStart"/>
      <w:r w:rsidRPr="00FD796B">
        <w:rPr>
          <w:color w:val="000000"/>
        </w:rPr>
        <w:t>noeuds</w:t>
      </w:r>
      <w:proofErr w:type="spellEnd"/>
      <w:r w:rsidRPr="00FD796B">
        <w:rPr>
          <w:color w:val="000000"/>
        </w:rPr>
        <w:t xml:space="preserve">. </w:t>
      </w:r>
    </w:p>
    <w:p w:rsidR="00910B64" w:rsidRPr="00FD796B" w:rsidRDefault="00910B64" w:rsidP="00FD796B">
      <w:pPr>
        <w:numPr>
          <w:ilvl w:val="0"/>
          <w:numId w:val="1"/>
        </w:numPr>
        <w:autoSpaceDE w:val="0"/>
        <w:autoSpaceDN w:val="0"/>
        <w:adjustRightInd w:val="0"/>
        <w:spacing w:line="360" w:lineRule="auto"/>
        <w:jc w:val="both"/>
        <w:rPr>
          <w:color w:val="000000"/>
        </w:rPr>
      </w:pPr>
      <w:r w:rsidRPr="00FD796B">
        <w:rPr>
          <w:color w:val="000000"/>
        </w:rPr>
        <w:t xml:space="preserve">Un modèle de tests décrivant les cas de test vérifiant les cas d’utilisation. </w:t>
      </w:r>
    </w:p>
    <w:p w:rsidR="00910B64" w:rsidRPr="00FD796B" w:rsidRDefault="00910B64" w:rsidP="00FD796B">
      <w:pPr>
        <w:autoSpaceDE w:val="0"/>
        <w:autoSpaceDN w:val="0"/>
        <w:adjustRightInd w:val="0"/>
        <w:spacing w:line="360" w:lineRule="auto"/>
        <w:ind w:left="360"/>
        <w:jc w:val="both"/>
        <w:rPr>
          <w:color w:val="000000"/>
        </w:rPr>
      </w:pP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Un modèle est une abstraction du système. Tous les modèles sont liés ensemble. Ils représentent le système comme un tout. Les éléments de chacun des modèles présentent des dépendances de traçabilité. </w:t>
      </w:r>
    </w:p>
    <w:p w:rsidR="00910B64" w:rsidRPr="00D25D60" w:rsidRDefault="00910B64" w:rsidP="00FD796B">
      <w:pPr>
        <w:autoSpaceDE w:val="0"/>
        <w:autoSpaceDN w:val="0"/>
        <w:adjustRightInd w:val="0"/>
        <w:spacing w:line="360" w:lineRule="auto"/>
        <w:jc w:val="both"/>
        <w:rPr>
          <w:color w:val="000000"/>
          <w:sz w:val="25"/>
          <w:szCs w:val="25"/>
        </w:rPr>
      </w:pPr>
    </w:p>
    <w:p w:rsidR="00910B64" w:rsidRPr="00D25D60" w:rsidRDefault="002E3803" w:rsidP="00FD796B">
      <w:pPr>
        <w:autoSpaceDE w:val="0"/>
        <w:autoSpaceDN w:val="0"/>
        <w:adjustRightInd w:val="0"/>
        <w:spacing w:line="360" w:lineRule="auto"/>
        <w:jc w:val="both"/>
        <w:rPr>
          <w:b/>
          <w:color w:val="000000"/>
          <w:sz w:val="25"/>
          <w:szCs w:val="25"/>
        </w:rPr>
      </w:pPr>
      <w:r>
        <w:rPr>
          <w:b/>
          <w:color w:val="000000"/>
          <w:sz w:val="25"/>
          <w:szCs w:val="25"/>
        </w:rPr>
        <w:t>IV</w:t>
      </w:r>
      <w:r w:rsidR="00910B64" w:rsidRPr="00D25D60">
        <w:rPr>
          <w:b/>
          <w:color w:val="000000"/>
          <w:sz w:val="25"/>
          <w:szCs w:val="25"/>
        </w:rPr>
        <w:t xml:space="preserve">.3 Les phases du PU : </w:t>
      </w:r>
    </w:p>
    <w:p w:rsidR="00910B64" w:rsidRPr="00D25D60" w:rsidRDefault="002E3803" w:rsidP="00FD796B">
      <w:pPr>
        <w:autoSpaceDE w:val="0"/>
        <w:autoSpaceDN w:val="0"/>
        <w:adjustRightInd w:val="0"/>
        <w:spacing w:line="360" w:lineRule="auto"/>
        <w:jc w:val="both"/>
        <w:rPr>
          <w:b/>
          <w:color w:val="000000"/>
          <w:sz w:val="25"/>
          <w:szCs w:val="25"/>
        </w:rPr>
      </w:pPr>
      <w:r>
        <w:rPr>
          <w:b/>
          <w:color w:val="000000"/>
          <w:sz w:val="25"/>
          <w:szCs w:val="25"/>
        </w:rPr>
        <w:t>IV</w:t>
      </w:r>
      <w:r w:rsidR="000114AE">
        <w:rPr>
          <w:b/>
          <w:color w:val="000000"/>
          <w:sz w:val="25"/>
          <w:szCs w:val="25"/>
        </w:rPr>
        <w:t>.3.a La phase d’incubation</w:t>
      </w:r>
      <w:r w:rsidR="00910B64" w:rsidRPr="00D25D60">
        <w:rPr>
          <w:b/>
          <w:color w:val="000000"/>
          <w:sz w:val="25"/>
          <w:szCs w:val="25"/>
        </w:rPr>
        <w:t xml:space="preserve"> : </w:t>
      </w:r>
    </w:p>
    <w:p w:rsidR="00910B64" w:rsidRPr="00D25D60" w:rsidRDefault="00910B64" w:rsidP="00FD796B">
      <w:pPr>
        <w:autoSpaceDE w:val="0"/>
        <w:autoSpaceDN w:val="0"/>
        <w:adjustRightInd w:val="0"/>
        <w:spacing w:line="360" w:lineRule="auto"/>
        <w:jc w:val="both"/>
        <w:rPr>
          <w:b/>
          <w:color w:val="000000"/>
          <w:sz w:val="25"/>
          <w:szCs w:val="25"/>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Cette phase répond aux questions suivantes :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Que va faire le système ? </w:t>
      </w:r>
      <w:r w:rsidR="000114AE" w:rsidRPr="00FD796B">
        <w:rPr>
          <w:color w:val="000000"/>
        </w:rPr>
        <w:t>Par</w:t>
      </w:r>
      <w:r w:rsidRPr="00FD796B">
        <w:rPr>
          <w:color w:val="000000"/>
        </w:rPr>
        <w:t xml:space="preserve"> rapport aux utilisateurs principaux, quels services va-t-il rendre ?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Quelle va être l’architecture générale (cible) de ce système ?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 Quels vont être : les délais, les coûts, les ressources, les moyens à déployer ? </w:t>
      </w:r>
    </w:p>
    <w:p w:rsidR="00910B64" w:rsidRPr="00FD796B" w:rsidRDefault="00910B64" w:rsidP="00FD796B">
      <w:pPr>
        <w:autoSpaceDE w:val="0"/>
        <w:autoSpaceDN w:val="0"/>
        <w:adjustRightInd w:val="0"/>
        <w:spacing w:line="360" w:lineRule="auto"/>
        <w:jc w:val="both"/>
        <w:rPr>
          <w:color w:val="000000"/>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Au cours de cette phase les risques majeurs sont identifiés et hiérarchisés, une planification est apportée avec une estimation approximative du projet dans son ensemble. </w:t>
      </w:r>
    </w:p>
    <w:p w:rsidR="00910B64" w:rsidRPr="00FD796B" w:rsidRDefault="00910B64" w:rsidP="00FD796B">
      <w:pPr>
        <w:autoSpaceDE w:val="0"/>
        <w:autoSpaceDN w:val="0"/>
        <w:adjustRightInd w:val="0"/>
        <w:spacing w:line="360" w:lineRule="auto"/>
        <w:jc w:val="both"/>
        <w:rPr>
          <w:color w:val="000000"/>
        </w:rPr>
      </w:pPr>
      <w:r w:rsidRPr="00FD796B">
        <w:rPr>
          <w:color w:val="000000"/>
        </w:rPr>
        <w:t>La phase d’</w:t>
      </w:r>
      <w:proofErr w:type="spellStart"/>
      <w:r w:rsidRPr="00FD796B">
        <w:rPr>
          <w:color w:val="000000"/>
        </w:rPr>
        <w:t>inception</w:t>
      </w:r>
      <w:proofErr w:type="spellEnd"/>
      <w:r w:rsidRPr="00FD796B">
        <w:rPr>
          <w:color w:val="000000"/>
        </w:rPr>
        <w:t xml:space="preserve"> ne propose pas une étude complète du système envisagé. Elle ne vise qu’à dégager quelques cas d’utilisation qui vont être fondamentaux pour l’étude initiale.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L’objectif, à ce niveau, est d’avoir une vue d’ensemble du système pour arriver à la conclusion que le système est réellement faisable et qu’il est souhaitable de le réaliser. </w:t>
      </w:r>
    </w:p>
    <w:p w:rsidR="00910B64" w:rsidRPr="00FD796B" w:rsidRDefault="00910B64" w:rsidP="00FD796B">
      <w:pPr>
        <w:autoSpaceDE w:val="0"/>
        <w:autoSpaceDN w:val="0"/>
        <w:adjustRightInd w:val="0"/>
        <w:spacing w:line="360" w:lineRule="auto"/>
        <w:jc w:val="both"/>
        <w:rPr>
          <w:color w:val="000000"/>
        </w:rPr>
      </w:pPr>
    </w:p>
    <w:p w:rsidR="00910B64" w:rsidRPr="00D25D60" w:rsidRDefault="002E3803" w:rsidP="00FD796B">
      <w:pPr>
        <w:autoSpaceDE w:val="0"/>
        <w:autoSpaceDN w:val="0"/>
        <w:adjustRightInd w:val="0"/>
        <w:spacing w:line="360" w:lineRule="auto"/>
        <w:jc w:val="both"/>
        <w:rPr>
          <w:b/>
          <w:color w:val="000000"/>
          <w:sz w:val="25"/>
          <w:szCs w:val="25"/>
        </w:rPr>
      </w:pPr>
      <w:r>
        <w:rPr>
          <w:b/>
          <w:color w:val="000000"/>
          <w:sz w:val="25"/>
          <w:szCs w:val="25"/>
        </w:rPr>
        <w:t>IV</w:t>
      </w:r>
      <w:r w:rsidR="00910B64" w:rsidRPr="00D25D60">
        <w:rPr>
          <w:b/>
          <w:color w:val="000000"/>
          <w:sz w:val="25"/>
          <w:szCs w:val="25"/>
        </w:rPr>
        <w:t xml:space="preserve">.3.b La phase d’élaboration : </w:t>
      </w:r>
    </w:p>
    <w:p w:rsidR="00910B64" w:rsidRPr="00D25D60" w:rsidRDefault="00910B64" w:rsidP="00FD796B">
      <w:pPr>
        <w:autoSpaceDE w:val="0"/>
        <w:autoSpaceDN w:val="0"/>
        <w:adjustRightInd w:val="0"/>
        <w:spacing w:line="360" w:lineRule="auto"/>
        <w:jc w:val="both"/>
        <w:rPr>
          <w:b/>
          <w:color w:val="000000"/>
          <w:sz w:val="25"/>
          <w:szCs w:val="25"/>
        </w:rPr>
      </w:pP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-La phase d’élaboration permet de préciser la plupart des cas d’utilisation et de concevoir et valider l’architecture du système. La stabilisation de l’architecture est l’objectif principal de cette phase. </w:t>
      </w:r>
    </w:p>
    <w:p w:rsidR="00910B64" w:rsidRPr="00FD796B" w:rsidRDefault="00910B64" w:rsidP="00FD796B">
      <w:pPr>
        <w:autoSpaceDE w:val="0"/>
        <w:autoSpaceDN w:val="0"/>
        <w:adjustRightInd w:val="0"/>
        <w:spacing w:line="360" w:lineRule="auto"/>
        <w:jc w:val="both"/>
        <w:rPr>
          <w:color w:val="000000"/>
        </w:rPr>
      </w:pPr>
      <w:r w:rsidRPr="00FD796B">
        <w:rPr>
          <w:color w:val="000000"/>
        </w:rPr>
        <w:t>Cette architecture se réalise par itérations de manière à arriver progressivement à la cible définie dans ses grandes lignes lors de la phase d’</w:t>
      </w:r>
      <w:proofErr w:type="spellStart"/>
      <w:r w:rsidRPr="00FD796B">
        <w:rPr>
          <w:color w:val="000000"/>
        </w:rPr>
        <w:t>inception</w:t>
      </w:r>
      <w:proofErr w:type="spellEnd"/>
      <w:r w:rsidRPr="00FD796B">
        <w:rPr>
          <w:color w:val="000000"/>
        </w:rPr>
        <w:t>.</w:t>
      </w:r>
    </w:p>
    <w:p w:rsidR="00910B64" w:rsidRPr="00D25D60" w:rsidRDefault="00910B64" w:rsidP="00FD796B">
      <w:pPr>
        <w:autoSpaceDE w:val="0"/>
        <w:autoSpaceDN w:val="0"/>
        <w:adjustRightInd w:val="0"/>
        <w:spacing w:line="360" w:lineRule="auto"/>
        <w:jc w:val="both"/>
        <w:rPr>
          <w:color w:val="000000"/>
          <w:sz w:val="25"/>
          <w:szCs w:val="25"/>
        </w:rPr>
      </w:pPr>
    </w:p>
    <w:p w:rsidR="00910B64" w:rsidRPr="00D25D60" w:rsidRDefault="002E3803" w:rsidP="00FD796B">
      <w:pPr>
        <w:autoSpaceDE w:val="0"/>
        <w:autoSpaceDN w:val="0"/>
        <w:adjustRightInd w:val="0"/>
        <w:spacing w:line="360" w:lineRule="auto"/>
        <w:jc w:val="both"/>
        <w:rPr>
          <w:b/>
          <w:color w:val="000000"/>
          <w:sz w:val="25"/>
          <w:szCs w:val="25"/>
        </w:rPr>
      </w:pPr>
      <w:r>
        <w:rPr>
          <w:b/>
          <w:color w:val="000000"/>
          <w:sz w:val="25"/>
          <w:szCs w:val="25"/>
        </w:rPr>
        <w:t>IV</w:t>
      </w:r>
      <w:r w:rsidR="00910B64" w:rsidRPr="00D25D60">
        <w:rPr>
          <w:b/>
          <w:color w:val="000000"/>
          <w:sz w:val="25"/>
          <w:szCs w:val="25"/>
        </w:rPr>
        <w:t xml:space="preserve">.3.c La phase de construction :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L’architecture est aboutie et le produit s’apparente à l’application satisfaisant les exigences. Le but est de coller parfaitement aux exigences. La phase de construction comprend les activités suivantes :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Extension de l’identification, de la description et de la réalisation des cas d’utilisation à l’ensemble des cas d’utilisation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Finalisation de l’analyse, de la conception, de l’implémentation et des tests. </w:t>
      </w:r>
    </w:p>
    <w:p w:rsidR="00910B64" w:rsidRPr="00FD796B" w:rsidRDefault="00910B64" w:rsidP="00FD796B">
      <w:pPr>
        <w:autoSpaceDE w:val="0"/>
        <w:autoSpaceDN w:val="0"/>
        <w:adjustRightInd w:val="0"/>
        <w:spacing w:after="195" w:line="360" w:lineRule="auto"/>
        <w:jc w:val="both"/>
        <w:rPr>
          <w:color w:val="000000"/>
        </w:rPr>
      </w:pPr>
      <w:r w:rsidRPr="00FD796B">
        <w:rPr>
          <w:color w:val="000000"/>
        </w:rPr>
        <w:t xml:space="preserve">– Préservation de l’intégrité de l’architecture. </w:t>
      </w:r>
    </w:p>
    <w:p w:rsidR="00910B64" w:rsidRPr="00FD796B" w:rsidRDefault="00910B64" w:rsidP="00FD796B">
      <w:pPr>
        <w:autoSpaceDE w:val="0"/>
        <w:autoSpaceDN w:val="0"/>
        <w:adjustRightInd w:val="0"/>
        <w:spacing w:line="360" w:lineRule="auto"/>
        <w:jc w:val="both"/>
        <w:rPr>
          <w:color w:val="000000"/>
        </w:rPr>
      </w:pPr>
      <w:r w:rsidRPr="00FD796B">
        <w:rPr>
          <w:color w:val="000000"/>
        </w:rPr>
        <w:t xml:space="preserve">– Surveillance des risques critiques et significatifs identifiés dans les deux premières phases et réduction des risques. </w:t>
      </w:r>
    </w:p>
    <w:p w:rsidR="00910B64" w:rsidRPr="00D25D60" w:rsidRDefault="00910B64" w:rsidP="00FD796B">
      <w:pPr>
        <w:autoSpaceDE w:val="0"/>
        <w:autoSpaceDN w:val="0"/>
        <w:adjustRightInd w:val="0"/>
        <w:spacing w:line="360" w:lineRule="auto"/>
        <w:jc w:val="both"/>
        <w:rPr>
          <w:color w:val="000000"/>
        </w:rPr>
      </w:pPr>
    </w:p>
    <w:p w:rsidR="00910B64" w:rsidRPr="00D25D60" w:rsidRDefault="002E3803" w:rsidP="00FD796B">
      <w:pPr>
        <w:autoSpaceDE w:val="0"/>
        <w:autoSpaceDN w:val="0"/>
        <w:adjustRightInd w:val="0"/>
        <w:spacing w:line="360" w:lineRule="auto"/>
        <w:jc w:val="both"/>
        <w:rPr>
          <w:b/>
          <w:color w:val="000000"/>
          <w:sz w:val="25"/>
          <w:szCs w:val="25"/>
        </w:rPr>
      </w:pPr>
      <w:r>
        <w:rPr>
          <w:b/>
          <w:color w:val="000000"/>
          <w:sz w:val="25"/>
          <w:szCs w:val="25"/>
        </w:rPr>
        <w:t>IV</w:t>
      </w:r>
      <w:r w:rsidR="00910B64" w:rsidRPr="00D25D60">
        <w:rPr>
          <w:b/>
          <w:color w:val="000000"/>
          <w:sz w:val="25"/>
          <w:szCs w:val="25"/>
        </w:rPr>
        <w:t xml:space="preserve">.3.d La phase de transition : </w:t>
      </w:r>
    </w:p>
    <w:p w:rsidR="00910B64" w:rsidRPr="00D25D60" w:rsidRDefault="00910B64" w:rsidP="00FD796B">
      <w:pPr>
        <w:autoSpaceDE w:val="0"/>
        <w:autoSpaceDN w:val="0"/>
        <w:adjustRightInd w:val="0"/>
        <w:spacing w:line="360" w:lineRule="auto"/>
        <w:jc w:val="both"/>
        <w:rPr>
          <w:b/>
          <w:color w:val="000000"/>
          <w:sz w:val="25"/>
          <w:szCs w:val="25"/>
        </w:rPr>
      </w:pPr>
    </w:p>
    <w:p w:rsidR="00FD796B" w:rsidRDefault="00910B64" w:rsidP="00FD796B">
      <w:pPr>
        <w:autoSpaceDE w:val="0"/>
        <w:autoSpaceDN w:val="0"/>
        <w:adjustRightInd w:val="0"/>
        <w:spacing w:line="360" w:lineRule="auto"/>
        <w:jc w:val="both"/>
        <w:rPr>
          <w:color w:val="000000"/>
        </w:rPr>
      </w:pPr>
      <w:r w:rsidRPr="00FD796B">
        <w:rPr>
          <w:color w:val="000000"/>
        </w:rPr>
        <w:t>Dans cette phase le produit est mis en production, il est déployé chez le client avec l</w:t>
      </w:r>
      <w:r w:rsidR="00FD796B">
        <w:rPr>
          <w:color w:val="000000"/>
        </w:rPr>
        <w:t>es recommandations nécessaires.</w:t>
      </w:r>
    </w:p>
    <w:p w:rsidR="00FD796B" w:rsidRDefault="00FD796B" w:rsidP="00FD796B">
      <w:r>
        <w:br w:type="page"/>
      </w:r>
    </w:p>
    <w:p w:rsidR="002E3803" w:rsidRPr="00923BC2" w:rsidRDefault="002E3803" w:rsidP="002E3803">
      <w:pPr>
        <w:pStyle w:val="IntenseQuote"/>
        <w:rPr>
          <w:rFonts w:asciiTheme="majorHAnsi" w:eastAsia="Arial" w:hAnsiTheme="majorHAnsi" w:cstheme="minorHAnsi"/>
          <w:i w:val="0"/>
          <w:color w:val="17365D" w:themeColor="text2" w:themeShade="BF"/>
          <w:sz w:val="52"/>
          <w:szCs w:val="52"/>
        </w:rPr>
      </w:pPr>
      <w:r w:rsidRPr="00923BC2">
        <w:rPr>
          <w:rFonts w:asciiTheme="majorHAnsi" w:eastAsia="Arial" w:hAnsiTheme="majorHAnsi" w:cstheme="minorHAnsi"/>
          <w:color w:val="17365D" w:themeColor="text2" w:themeShade="BF"/>
          <w:sz w:val="52"/>
          <w:szCs w:val="52"/>
        </w:rPr>
        <w:lastRenderedPageBreak/>
        <w:t>Chapitre V:</w:t>
      </w:r>
      <w:r w:rsidRPr="00923BC2">
        <w:rPr>
          <w:rFonts w:asciiTheme="majorHAnsi" w:eastAsia="Arial" w:hAnsiTheme="majorHAnsi" w:cstheme="minorHAnsi"/>
          <w:color w:val="17365D" w:themeColor="text2" w:themeShade="BF"/>
          <w:sz w:val="52"/>
          <w:szCs w:val="52"/>
        </w:rPr>
        <w:br/>
      </w:r>
      <w:r w:rsidRPr="00923BC2">
        <w:rPr>
          <w:rFonts w:asciiTheme="majorHAnsi" w:eastAsia="Arial" w:hAnsiTheme="majorHAnsi" w:cstheme="minorHAnsi"/>
          <w:i w:val="0"/>
          <w:color w:val="17365D" w:themeColor="text2" w:themeShade="BF"/>
          <w:sz w:val="52"/>
          <w:szCs w:val="52"/>
        </w:rPr>
        <w:t>Phase de transition</w:t>
      </w:r>
    </w:p>
    <w:p w:rsidR="002E3803" w:rsidRPr="002E3803" w:rsidRDefault="002E3803" w:rsidP="002E3803">
      <w:pPr>
        <w:spacing w:line="360" w:lineRule="auto"/>
        <w:rPr>
          <w:rFonts w:eastAsia="Arial"/>
          <w:b/>
          <w:i/>
        </w:rPr>
      </w:pPr>
    </w:p>
    <w:p w:rsidR="002E3803" w:rsidRPr="002E3803" w:rsidRDefault="002E3803" w:rsidP="002E3803">
      <w:pPr>
        <w:spacing w:line="360" w:lineRule="auto"/>
        <w:rPr>
          <w:rFonts w:eastAsia="Arial"/>
          <w:color w:val="000000"/>
          <w:sz w:val="36"/>
          <w:szCs w:val="36"/>
        </w:rPr>
      </w:pPr>
      <w:r w:rsidRPr="002E3803">
        <w:rPr>
          <w:rFonts w:eastAsia="Arial"/>
          <w:color w:val="000000"/>
          <w:sz w:val="36"/>
          <w:szCs w:val="36"/>
        </w:rPr>
        <w:t>Introduction :</w:t>
      </w:r>
    </w:p>
    <w:p w:rsidR="002E3803" w:rsidRPr="002E3803" w:rsidRDefault="002E3803" w:rsidP="002E3803">
      <w:pPr>
        <w:spacing w:line="360" w:lineRule="auto"/>
        <w:rPr>
          <w:rFonts w:eastAsia="Arial"/>
          <w:color w:val="000000"/>
        </w:rPr>
      </w:pPr>
      <w:r w:rsidRPr="002E3803">
        <w:rPr>
          <w:rFonts w:eastAsia="Arial"/>
          <w:color w:val="000000"/>
        </w:rPr>
        <w:t>La phase de transition constitue la dernière phase du processus unifié, dans laquelle l’application est en version bêta. Nous terminons par la représentation de quelques interfaces de notre application web.</w:t>
      </w:r>
    </w:p>
    <w:p w:rsidR="002E3803" w:rsidRPr="002E3803" w:rsidRDefault="002E3803" w:rsidP="002E3803">
      <w:pPr>
        <w:spacing w:line="360" w:lineRule="auto"/>
      </w:pPr>
      <w:r>
        <w:rPr>
          <w:rFonts w:eastAsia="Arial"/>
          <w:color w:val="000000"/>
          <w:sz w:val="36"/>
          <w:szCs w:val="36"/>
        </w:rPr>
        <w:t>Page d'accueil</w:t>
      </w:r>
    </w:p>
    <w:p w:rsidR="002E3803" w:rsidRPr="002E3803" w:rsidRDefault="002E3803" w:rsidP="002E3803">
      <w:pPr>
        <w:spacing w:line="360" w:lineRule="auto"/>
        <w:rPr>
          <w:rFonts w:eastAsia="Arial"/>
          <w:color w:val="000000"/>
        </w:rPr>
      </w:pPr>
      <w:r w:rsidRPr="002E3803">
        <w:rPr>
          <w:noProof/>
        </w:rPr>
        <w:drawing>
          <wp:inline distT="0" distB="0" distL="0" distR="0" wp14:anchorId="4CCA8B9F" wp14:editId="115B1EBE">
            <wp:extent cx="6003290" cy="33889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3290" cy="3388995"/>
                    </a:xfrm>
                    <a:prstGeom prst="rect">
                      <a:avLst/>
                    </a:prstGeom>
                    <a:noFill/>
                    <a:ln>
                      <a:noFill/>
                    </a:ln>
                  </pic:spPr>
                </pic:pic>
              </a:graphicData>
            </a:graphic>
          </wp:inline>
        </w:drawing>
      </w:r>
    </w:p>
    <w:p w:rsidR="002E3803" w:rsidRPr="002E3803" w:rsidRDefault="002E3803" w:rsidP="002E3803">
      <w:pPr>
        <w:spacing w:line="360" w:lineRule="auto"/>
        <w:jc w:val="center"/>
      </w:pPr>
      <w:r w:rsidRPr="002E3803">
        <w:rPr>
          <w:b/>
        </w:rPr>
        <w:t>Figure V.1:</w:t>
      </w:r>
      <w:r w:rsidRPr="002E3803">
        <w:t xml:space="preserve"> Interface d’accueil.</w:t>
      </w:r>
    </w:p>
    <w:p w:rsidR="002E3803" w:rsidRPr="002E3803" w:rsidRDefault="002E3803" w:rsidP="002E3803">
      <w:pPr>
        <w:spacing w:line="360" w:lineRule="auto"/>
        <w:jc w:val="center"/>
      </w:pPr>
    </w:p>
    <w:p w:rsidR="002E3803" w:rsidRPr="002E3803" w:rsidRDefault="002E3803" w:rsidP="002E3803">
      <w:pPr>
        <w:spacing w:line="360" w:lineRule="auto"/>
        <w:ind w:firstLine="720"/>
      </w:pPr>
      <w:r w:rsidRPr="002E3803">
        <w:t>L</w:t>
      </w:r>
      <w:r w:rsidRPr="002E3803">
        <w:rPr>
          <w:rFonts w:eastAsia="Arial"/>
          <w:color w:val="000000"/>
        </w:rPr>
        <w:t xml:space="preserve">a page d'accueil permet </w:t>
      </w:r>
      <w:proofErr w:type="spellStart"/>
      <w:r w:rsidRPr="002E3803">
        <w:rPr>
          <w:rFonts w:eastAsia="Arial"/>
          <w:color w:val="000000"/>
        </w:rPr>
        <w:t>a</w:t>
      </w:r>
      <w:proofErr w:type="spellEnd"/>
      <w:r w:rsidRPr="002E3803">
        <w:rPr>
          <w:rFonts w:eastAsia="Arial"/>
          <w:color w:val="000000"/>
        </w:rPr>
        <w:t xml:space="preserve"> l'utilisateur de se connecter au site web ainsi permet aux nouveaux utilisateurs de s'inscrire. Une présentation des principaux domaines des appels d'offres est disponible en cliquant sur les liens.</w:t>
      </w:r>
    </w:p>
    <w:p w:rsidR="002E3803" w:rsidRPr="002E3803" w:rsidRDefault="002E3803" w:rsidP="002E3803">
      <w:pPr>
        <w:spacing w:line="360" w:lineRule="auto"/>
        <w:rPr>
          <w:rFonts w:eastAsia="Arial"/>
          <w:color w:val="000000"/>
          <w:sz w:val="36"/>
          <w:szCs w:val="36"/>
        </w:rPr>
      </w:pPr>
    </w:p>
    <w:p w:rsidR="002E3803" w:rsidRPr="002E3803" w:rsidRDefault="002E3803" w:rsidP="002E3803">
      <w:pPr>
        <w:spacing w:line="360" w:lineRule="auto"/>
        <w:rPr>
          <w:rFonts w:eastAsia="Arial"/>
          <w:color w:val="000000"/>
          <w:sz w:val="36"/>
          <w:szCs w:val="36"/>
        </w:rPr>
      </w:pPr>
      <w:r w:rsidRPr="002E3803">
        <w:rPr>
          <w:rFonts w:eastAsia="Arial"/>
          <w:color w:val="000000"/>
          <w:sz w:val="36"/>
          <w:szCs w:val="36"/>
        </w:rPr>
        <w:t>Page lancement:</w:t>
      </w:r>
    </w:p>
    <w:p w:rsidR="002E3803" w:rsidRPr="002E3803" w:rsidRDefault="002E3803" w:rsidP="002E3803">
      <w:pPr>
        <w:spacing w:line="360" w:lineRule="auto"/>
      </w:pPr>
      <w:r w:rsidRPr="002E3803">
        <w:rPr>
          <w:noProof/>
        </w:rPr>
        <w:lastRenderedPageBreak/>
        <w:drawing>
          <wp:inline distT="0" distB="0" distL="0" distR="0" wp14:anchorId="6FB7198A" wp14:editId="5E5BBE04">
            <wp:extent cx="5993130" cy="337947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93130" cy="3379470"/>
                    </a:xfrm>
                    <a:prstGeom prst="rect">
                      <a:avLst/>
                    </a:prstGeom>
                    <a:noFill/>
                    <a:ln>
                      <a:noFill/>
                    </a:ln>
                  </pic:spPr>
                </pic:pic>
              </a:graphicData>
            </a:graphic>
          </wp:inline>
        </w:drawing>
      </w:r>
    </w:p>
    <w:p w:rsidR="002E3803" w:rsidRPr="002E3803" w:rsidRDefault="002E3803" w:rsidP="002E3803">
      <w:pPr>
        <w:spacing w:line="360" w:lineRule="auto"/>
        <w:jc w:val="center"/>
      </w:pPr>
      <w:r>
        <w:rPr>
          <w:b/>
        </w:rPr>
        <w:t>F</w:t>
      </w:r>
      <w:r w:rsidRPr="002E3803">
        <w:rPr>
          <w:b/>
        </w:rPr>
        <w:t>igureV.2 :</w:t>
      </w:r>
      <w:r>
        <w:t xml:space="preserve"> </w:t>
      </w:r>
      <w:r w:rsidRPr="002E3803">
        <w:t>interface Lancement.</w:t>
      </w:r>
    </w:p>
    <w:p w:rsidR="002E3803" w:rsidRPr="002E3803" w:rsidRDefault="002E3803" w:rsidP="002E3803">
      <w:pPr>
        <w:spacing w:line="360" w:lineRule="auto"/>
        <w:jc w:val="center"/>
      </w:pPr>
    </w:p>
    <w:p w:rsidR="002E3803" w:rsidRPr="00ED3DFE" w:rsidRDefault="002E3803" w:rsidP="00ED3DFE">
      <w:pPr>
        <w:spacing w:line="360" w:lineRule="auto"/>
        <w:ind w:firstLine="720"/>
      </w:pPr>
      <w:r w:rsidRPr="002E3803">
        <w:t>C</w:t>
      </w:r>
      <w:r w:rsidRPr="002E3803">
        <w:rPr>
          <w:rFonts w:eastAsia="Arial"/>
          <w:color w:val="000000"/>
        </w:rPr>
        <w:t>haque commanditaire peut lancer des appels d'offres comme décrit dans cette interface.</w:t>
      </w:r>
    </w:p>
    <w:p w:rsidR="002E3803" w:rsidRPr="002E3803" w:rsidRDefault="002E3803" w:rsidP="002E3803">
      <w:pPr>
        <w:spacing w:line="360" w:lineRule="auto"/>
        <w:rPr>
          <w:sz w:val="36"/>
          <w:szCs w:val="36"/>
        </w:rPr>
      </w:pPr>
      <w:r w:rsidRPr="002E3803">
        <w:rPr>
          <w:sz w:val="36"/>
          <w:szCs w:val="36"/>
        </w:rPr>
        <w:t>Administration</w:t>
      </w:r>
      <w:r w:rsidRPr="002E3803">
        <w:rPr>
          <w:rFonts w:eastAsia="Arial"/>
          <w:color w:val="000000"/>
          <w:sz w:val="36"/>
          <w:szCs w:val="36"/>
        </w:rPr>
        <w:t xml:space="preserve"> du site:</w:t>
      </w:r>
    </w:p>
    <w:p w:rsidR="002E3803" w:rsidRPr="002E3803" w:rsidRDefault="002E3803" w:rsidP="00BB53A3">
      <w:pPr>
        <w:numPr>
          <w:ilvl w:val="0"/>
          <w:numId w:val="36"/>
        </w:numPr>
        <w:spacing w:line="360" w:lineRule="auto"/>
        <w:ind w:hanging="420"/>
        <w:rPr>
          <w:rFonts w:eastAsia="Arial"/>
          <w:b/>
          <w:bCs/>
          <w:color w:val="000000"/>
        </w:rPr>
      </w:pPr>
      <w:r w:rsidRPr="002E3803">
        <w:rPr>
          <w:rFonts w:eastAsia="Arial"/>
          <w:b/>
          <w:bCs/>
          <w:color w:val="000000"/>
        </w:rPr>
        <w:t>La gestion des utilisateurs:</w:t>
      </w:r>
    </w:p>
    <w:p w:rsidR="002E3803" w:rsidRPr="002E3803" w:rsidRDefault="002E3803" w:rsidP="002E3803">
      <w:pPr>
        <w:spacing w:line="360" w:lineRule="auto"/>
      </w:pPr>
      <w:r w:rsidRPr="002E3803">
        <w:rPr>
          <w:noProof/>
        </w:rPr>
        <w:drawing>
          <wp:inline distT="0" distB="0" distL="0" distR="0" wp14:anchorId="0095751A" wp14:editId="00BA0B2A">
            <wp:extent cx="5804535" cy="327977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4535" cy="3279775"/>
                    </a:xfrm>
                    <a:prstGeom prst="rect">
                      <a:avLst/>
                    </a:prstGeom>
                    <a:noFill/>
                    <a:ln>
                      <a:noFill/>
                    </a:ln>
                  </pic:spPr>
                </pic:pic>
              </a:graphicData>
            </a:graphic>
          </wp:inline>
        </w:drawing>
      </w:r>
    </w:p>
    <w:p w:rsidR="002E3803" w:rsidRPr="002E3803" w:rsidRDefault="00ED3DFE" w:rsidP="002E3803">
      <w:pPr>
        <w:spacing w:line="360" w:lineRule="auto"/>
        <w:jc w:val="center"/>
      </w:pPr>
      <w:r>
        <w:rPr>
          <w:b/>
        </w:rPr>
        <w:t>F</w:t>
      </w:r>
      <w:r w:rsidR="002E3803" w:rsidRPr="00ED3DFE">
        <w:rPr>
          <w:b/>
        </w:rPr>
        <w:t>igure V.3:</w:t>
      </w:r>
      <w:r>
        <w:t xml:space="preserve"> </w:t>
      </w:r>
      <w:r>
        <w:tab/>
      </w:r>
      <w:r w:rsidR="002E3803" w:rsidRPr="002E3803">
        <w:t>interface administration des utilisateurs.</w:t>
      </w:r>
    </w:p>
    <w:p w:rsidR="002E3803" w:rsidRPr="002E3803" w:rsidRDefault="002E3803" w:rsidP="002E3803">
      <w:pPr>
        <w:spacing w:line="360" w:lineRule="auto"/>
      </w:pPr>
    </w:p>
    <w:p w:rsidR="002E3803" w:rsidRPr="002E3803" w:rsidRDefault="002E3803" w:rsidP="00F305D5">
      <w:pPr>
        <w:spacing w:line="360" w:lineRule="auto"/>
        <w:ind w:firstLine="720"/>
        <w:rPr>
          <w:rFonts w:eastAsia="Arial"/>
          <w:color w:val="000000"/>
        </w:rPr>
      </w:pPr>
      <w:r w:rsidRPr="002E3803">
        <w:rPr>
          <w:rFonts w:eastAsia="Arial"/>
          <w:color w:val="000000"/>
        </w:rPr>
        <w:t>Tous les utilisateurs sont visibles par les administrateurs ainsi ces derniers peuvent</w:t>
      </w:r>
      <w:r w:rsidR="00F305D5">
        <w:rPr>
          <w:rFonts w:eastAsia="Arial"/>
          <w:color w:val="000000"/>
        </w:rPr>
        <w:t xml:space="preserve"> </w:t>
      </w:r>
      <w:r w:rsidRPr="002E3803">
        <w:rPr>
          <w:rFonts w:eastAsia="Arial"/>
          <w:color w:val="000000"/>
        </w:rPr>
        <w:t>ajouter, modifier ou bien supprimer un des utilisateurs.</w:t>
      </w:r>
    </w:p>
    <w:p w:rsidR="00F305D5" w:rsidRDefault="00F305D5" w:rsidP="00F305D5">
      <w:pPr>
        <w:spacing w:line="360" w:lineRule="auto"/>
        <w:rPr>
          <w:rFonts w:eastAsia="Arial"/>
          <w:b/>
          <w:bCs/>
          <w:color w:val="000000"/>
        </w:rPr>
      </w:pPr>
    </w:p>
    <w:p w:rsidR="002E3803" w:rsidRPr="002E3803" w:rsidRDefault="00F305D5" w:rsidP="00F305D5">
      <w:pPr>
        <w:spacing w:line="360" w:lineRule="auto"/>
        <w:rPr>
          <w:rFonts w:eastAsia="Arial"/>
          <w:b/>
          <w:bCs/>
          <w:color w:val="000000"/>
        </w:rPr>
      </w:pPr>
      <w:r>
        <w:rPr>
          <w:rFonts w:eastAsia="Arial"/>
          <w:b/>
          <w:bCs/>
          <w:color w:val="000000"/>
        </w:rPr>
        <w:t>Page :</w:t>
      </w:r>
      <w:r w:rsidR="002E3803" w:rsidRPr="002E3803">
        <w:rPr>
          <w:rFonts w:eastAsia="Arial"/>
          <w:b/>
          <w:bCs/>
          <w:color w:val="000000"/>
        </w:rPr>
        <w:t xml:space="preserve"> gestion des appels d'offres:</w:t>
      </w:r>
    </w:p>
    <w:p w:rsidR="002E3803" w:rsidRPr="002E3803" w:rsidRDefault="002E3803" w:rsidP="002E3803">
      <w:pPr>
        <w:spacing w:line="360" w:lineRule="auto"/>
      </w:pPr>
      <w:r w:rsidRPr="002E3803">
        <w:rPr>
          <w:noProof/>
        </w:rPr>
        <w:drawing>
          <wp:inline distT="0" distB="0" distL="0" distR="0" wp14:anchorId="7C4AFDE2" wp14:editId="63FAB235">
            <wp:extent cx="6102350" cy="34486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2350" cy="3448685"/>
                    </a:xfrm>
                    <a:prstGeom prst="rect">
                      <a:avLst/>
                    </a:prstGeom>
                    <a:noFill/>
                    <a:ln>
                      <a:noFill/>
                    </a:ln>
                  </pic:spPr>
                </pic:pic>
              </a:graphicData>
            </a:graphic>
          </wp:inline>
        </w:drawing>
      </w:r>
    </w:p>
    <w:p w:rsidR="002E3803" w:rsidRPr="002E3803" w:rsidRDefault="002E3803" w:rsidP="002E3803">
      <w:pPr>
        <w:spacing w:line="360" w:lineRule="auto"/>
        <w:jc w:val="center"/>
      </w:pPr>
      <w:proofErr w:type="gramStart"/>
      <w:r w:rsidRPr="002E3803">
        <w:t>figure</w:t>
      </w:r>
      <w:proofErr w:type="gramEnd"/>
      <w:r w:rsidRPr="002E3803">
        <w:t xml:space="preserve"> V.4: interface administration des appels d’offres.</w:t>
      </w:r>
    </w:p>
    <w:p w:rsidR="002E3803" w:rsidRPr="002E3803" w:rsidRDefault="002E3803" w:rsidP="002E3803">
      <w:pPr>
        <w:spacing w:line="360" w:lineRule="auto"/>
        <w:jc w:val="center"/>
        <w:rPr>
          <w:rFonts w:eastAsia="Arial"/>
          <w:color w:val="000000"/>
        </w:rPr>
      </w:pPr>
    </w:p>
    <w:p w:rsidR="002E3803" w:rsidRPr="002E3803" w:rsidRDefault="002E3803" w:rsidP="002E3803">
      <w:pPr>
        <w:spacing w:line="360" w:lineRule="auto"/>
        <w:ind w:left="420" w:firstLine="300"/>
        <w:rPr>
          <w:rFonts w:eastAsia="Arial"/>
          <w:color w:val="000000"/>
        </w:rPr>
      </w:pPr>
      <w:r w:rsidRPr="002E3803">
        <w:rPr>
          <w:rFonts w:eastAsia="Arial"/>
          <w:color w:val="000000"/>
        </w:rPr>
        <w:t xml:space="preserve">Comme la figure (V.4) le montre, tous les appels d'offre du portail sont visibles par les </w:t>
      </w:r>
      <w:proofErr w:type="spellStart"/>
      <w:r w:rsidRPr="002E3803">
        <w:rPr>
          <w:rFonts w:eastAsia="Arial"/>
          <w:color w:val="000000"/>
        </w:rPr>
        <w:t>administrateurs</w:t>
      </w:r>
      <w:proofErr w:type="gramStart"/>
      <w:r w:rsidRPr="002E3803">
        <w:rPr>
          <w:rFonts w:eastAsia="Arial"/>
          <w:color w:val="000000"/>
        </w:rPr>
        <w:t>,ils</w:t>
      </w:r>
      <w:proofErr w:type="spellEnd"/>
      <w:proofErr w:type="gramEnd"/>
      <w:r w:rsidRPr="002E3803">
        <w:rPr>
          <w:rFonts w:eastAsia="Arial"/>
          <w:color w:val="000000"/>
        </w:rPr>
        <w:t xml:space="preserve"> peuvent aussi lancer, modifier ou bien supprimer des appels d'offres</w:t>
      </w:r>
      <w:r w:rsidRPr="002E3803">
        <w:t xml:space="preserve"> ainsi que les réponses.</w:t>
      </w:r>
    </w:p>
    <w:p w:rsidR="002E3803" w:rsidRPr="002E3803" w:rsidRDefault="002E3803" w:rsidP="002E3803">
      <w:pPr>
        <w:spacing w:line="360" w:lineRule="auto"/>
        <w:rPr>
          <w:rFonts w:eastAsia="Arial"/>
          <w:color w:val="000000"/>
        </w:rPr>
      </w:pPr>
    </w:p>
    <w:p w:rsidR="002E3803" w:rsidRPr="002E3803" w:rsidRDefault="002E3803" w:rsidP="002E3803">
      <w:pPr>
        <w:spacing w:line="360" w:lineRule="auto"/>
        <w:rPr>
          <w:rFonts w:eastAsia="Arial"/>
          <w:color w:val="000000"/>
          <w:sz w:val="36"/>
          <w:szCs w:val="36"/>
        </w:rPr>
      </w:pPr>
      <w:r w:rsidRPr="002E3803">
        <w:rPr>
          <w:rFonts w:eastAsia="Arial"/>
          <w:color w:val="000000"/>
          <w:sz w:val="36"/>
          <w:szCs w:val="36"/>
        </w:rPr>
        <w:t>Page contact:</w:t>
      </w:r>
    </w:p>
    <w:p w:rsidR="002E3803" w:rsidRPr="002E3803" w:rsidRDefault="002E3803" w:rsidP="002E3803">
      <w:pPr>
        <w:spacing w:line="360" w:lineRule="auto"/>
      </w:pPr>
      <w:r w:rsidRPr="002E3803">
        <w:rPr>
          <w:noProof/>
        </w:rPr>
        <w:lastRenderedPageBreak/>
        <w:drawing>
          <wp:inline distT="0" distB="0" distL="0" distR="0" wp14:anchorId="23938A86" wp14:editId="6E360667">
            <wp:extent cx="6102350" cy="33197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2350" cy="3319780"/>
                    </a:xfrm>
                    <a:prstGeom prst="rect">
                      <a:avLst/>
                    </a:prstGeom>
                    <a:noFill/>
                    <a:ln>
                      <a:noFill/>
                    </a:ln>
                  </pic:spPr>
                </pic:pic>
              </a:graphicData>
            </a:graphic>
          </wp:inline>
        </w:drawing>
      </w:r>
    </w:p>
    <w:p w:rsidR="002E3803" w:rsidRPr="002E3803" w:rsidRDefault="002E3803" w:rsidP="002E3803">
      <w:pPr>
        <w:spacing w:line="360" w:lineRule="auto"/>
        <w:jc w:val="center"/>
      </w:pPr>
      <w:proofErr w:type="gramStart"/>
      <w:r w:rsidRPr="002E3803">
        <w:t>figure</w:t>
      </w:r>
      <w:proofErr w:type="gramEnd"/>
      <w:r w:rsidRPr="002E3803">
        <w:t xml:space="preserve"> V.5: interface Contact.</w:t>
      </w:r>
    </w:p>
    <w:p w:rsidR="002E3803" w:rsidRPr="002E3803" w:rsidRDefault="002E3803" w:rsidP="002E3803">
      <w:pPr>
        <w:spacing w:line="360" w:lineRule="auto"/>
        <w:jc w:val="center"/>
        <w:rPr>
          <w:rFonts w:eastAsia="Arial"/>
          <w:color w:val="000000"/>
        </w:rPr>
      </w:pPr>
    </w:p>
    <w:p w:rsidR="002E3803" w:rsidRPr="002E3803" w:rsidRDefault="002E3803" w:rsidP="002E3803">
      <w:pPr>
        <w:spacing w:line="360" w:lineRule="auto"/>
        <w:ind w:firstLine="720"/>
      </w:pPr>
      <w:r w:rsidRPr="002E3803">
        <w:t>C</w:t>
      </w:r>
      <w:r w:rsidRPr="002E3803">
        <w:rPr>
          <w:rFonts w:eastAsia="Arial"/>
          <w:color w:val="000000"/>
        </w:rPr>
        <w:t xml:space="preserve">ette page permet de contacter le propriétaire de ce portail par téléphone, par Fax ou bien par mail quand le visiteur saisi son adresse électronique et le corps du message, un e-mail va être </w:t>
      </w:r>
      <w:proofErr w:type="gramStart"/>
      <w:r w:rsidRPr="002E3803">
        <w:rPr>
          <w:rFonts w:eastAsia="Arial"/>
          <w:color w:val="000000"/>
        </w:rPr>
        <w:t>envoyer</w:t>
      </w:r>
      <w:proofErr w:type="gramEnd"/>
      <w:r w:rsidRPr="002E3803">
        <w:rPr>
          <w:rFonts w:eastAsia="Arial"/>
          <w:color w:val="000000"/>
        </w:rPr>
        <w:t xml:space="preserve"> automatiquement vers l'adresse -mail de l'</w:t>
      </w:r>
      <w:proofErr w:type="spellStart"/>
      <w:r w:rsidRPr="002E3803">
        <w:rPr>
          <w:rFonts w:eastAsia="Arial"/>
          <w:color w:val="000000"/>
        </w:rPr>
        <w:t>entreprise.Notre</w:t>
      </w:r>
      <w:proofErr w:type="spellEnd"/>
      <w:r w:rsidRPr="002E3803">
        <w:rPr>
          <w:rFonts w:eastAsia="Arial"/>
          <w:color w:val="000000"/>
        </w:rPr>
        <w:t xml:space="preserve"> site web </w:t>
      </w:r>
      <w:r w:rsidRPr="002E3803">
        <w:t xml:space="preserve">offre aussi le service de </w:t>
      </w:r>
      <w:proofErr w:type="spellStart"/>
      <w:r w:rsidRPr="002E3803">
        <w:t>google</w:t>
      </w:r>
      <w:proofErr w:type="spellEnd"/>
      <w:r w:rsidRPr="002E3803">
        <w:t xml:space="preserve"> </w:t>
      </w:r>
      <w:proofErr w:type="spellStart"/>
      <w:r w:rsidRPr="002E3803">
        <w:t>maps</w:t>
      </w:r>
      <w:proofErr w:type="spellEnd"/>
      <w:r w:rsidRPr="002E3803">
        <w:t>.</w:t>
      </w:r>
    </w:p>
    <w:p w:rsidR="002E3803" w:rsidRPr="002E3803" w:rsidRDefault="002E3803" w:rsidP="002E3803">
      <w:pPr>
        <w:spacing w:line="360" w:lineRule="auto"/>
      </w:pPr>
    </w:p>
    <w:p w:rsidR="002E3803" w:rsidRPr="002E3803" w:rsidRDefault="002E3803" w:rsidP="002E3803">
      <w:pPr>
        <w:pageBreakBefore/>
        <w:spacing w:line="360" w:lineRule="auto"/>
      </w:pPr>
      <w:r w:rsidRPr="002E3803">
        <w:rPr>
          <w:rFonts w:eastAsia="Arial"/>
          <w:color w:val="000000"/>
          <w:sz w:val="36"/>
          <w:szCs w:val="36"/>
        </w:rPr>
        <w:lastRenderedPageBreak/>
        <w:t>Page du profil commanditaire:</w:t>
      </w:r>
    </w:p>
    <w:p w:rsidR="002E3803" w:rsidRPr="002E3803" w:rsidRDefault="002E3803" w:rsidP="002E3803">
      <w:pPr>
        <w:spacing w:line="360" w:lineRule="auto"/>
        <w:rPr>
          <w:sz w:val="36"/>
          <w:szCs w:val="36"/>
        </w:rPr>
      </w:pPr>
      <w:r w:rsidRPr="002E3803">
        <w:rPr>
          <w:noProof/>
        </w:rPr>
        <w:drawing>
          <wp:inline distT="0" distB="0" distL="0" distR="0" wp14:anchorId="29A08173" wp14:editId="0D92DF23">
            <wp:extent cx="6092825" cy="3448685"/>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2825" cy="3448685"/>
                    </a:xfrm>
                    <a:prstGeom prst="rect">
                      <a:avLst/>
                    </a:prstGeom>
                    <a:noFill/>
                    <a:ln>
                      <a:noFill/>
                    </a:ln>
                  </pic:spPr>
                </pic:pic>
              </a:graphicData>
            </a:graphic>
          </wp:inline>
        </w:drawing>
      </w:r>
    </w:p>
    <w:p w:rsidR="002E3803" w:rsidRPr="002E3803" w:rsidRDefault="00433F89" w:rsidP="002E3803">
      <w:pPr>
        <w:spacing w:line="360" w:lineRule="auto"/>
        <w:jc w:val="center"/>
      </w:pPr>
      <w:r>
        <w:rPr>
          <w:b/>
        </w:rPr>
        <w:t>F</w:t>
      </w:r>
      <w:r w:rsidR="002E3803" w:rsidRPr="00433F89">
        <w:rPr>
          <w:b/>
        </w:rPr>
        <w:t>igure V.6:</w:t>
      </w:r>
      <w:r w:rsidR="002E3803" w:rsidRPr="002E3803">
        <w:t xml:space="preserve"> interface profil.</w:t>
      </w:r>
    </w:p>
    <w:p w:rsidR="002E3803" w:rsidRPr="002E3803" w:rsidRDefault="002E3803" w:rsidP="002E3803">
      <w:pPr>
        <w:spacing w:line="360" w:lineRule="auto"/>
        <w:jc w:val="center"/>
      </w:pPr>
    </w:p>
    <w:p w:rsidR="002E3803" w:rsidRPr="002E3803" w:rsidRDefault="002E3803" w:rsidP="002E3803">
      <w:pPr>
        <w:spacing w:line="360" w:lineRule="auto"/>
        <w:ind w:firstLine="720"/>
      </w:pPr>
      <w:r w:rsidRPr="002E3803">
        <w:t>Lorsqu'un utilisateur est commanditaire, il lance les appels d'offres et il visualise toutes les réponses qui ont été faites par les soumissionnaires.</w:t>
      </w:r>
    </w:p>
    <w:p w:rsidR="002E3803" w:rsidRPr="002E3803" w:rsidRDefault="002E3803" w:rsidP="002E3803">
      <w:pPr>
        <w:spacing w:line="360" w:lineRule="auto"/>
      </w:pPr>
    </w:p>
    <w:p w:rsidR="002E3803" w:rsidRPr="002E3803" w:rsidRDefault="002E3803" w:rsidP="002E3803">
      <w:pPr>
        <w:spacing w:line="360" w:lineRule="auto"/>
        <w:rPr>
          <w:rFonts w:eastAsia="Arial"/>
          <w:color w:val="000000"/>
          <w:sz w:val="36"/>
          <w:szCs w:val="36"/>
        </w:rPr>
      </w:pPr>
    </w:p>
    <w:p w:rsidR="002E3803" w:rsidRPr="002E3803" w:rsidRDefault="002E3803" w:rsidP="002E3803">
      <w:pPr>
        <w:spacing w:line="360" w:lineRule="auto"/>
      </w:pPr>
      <w:r w:rsidRPr="002E3803">
        <w:rPr>
          <w:noProof/>
        </w:rPr>
        <w:lastRenderedPageBreak/>
        <w:drawing>
          <wp:inline distT="0" distB="0" distL="0" distR="0" wp14:anchorId="56870AB2" wp14:editId="15B2255C">
            <wp:extent cx="6082665" cy="343916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2665" cy="3439160"/>
                    </a:xfrm>
                    <a:prstGeom prst="rect">
                      <a:avLst/>
                    </a:prstGeom>
                    <a:noFill/>
                    <a:ln>
                      <a:noFill/>
                    </a:ln>
                  </pic:spPr>
                </pic:pic>
              </a:graphicData>
            </a:graphic>
          </wp:inline>
        </w:drawing>
      </w:r>
    </w:p>
    <w:p w:rsidR="002E3803" w:rsidRPr="002E3803" w:rsidRDefault="00870E6F" w:rsidP="002E3803">
      <w:pPr>
        <w:spacing w:line="360" w:lineRule="auto"/>
        <w:jc w:val="center"/>
      </w:pPr>
      <w:r>
        <w:rPr>
          <w:b/>
        </w:rPr>
        <w:t>F</w:t>
      </w:r>
      <w:r w:rsidR="00952D2E">
        <w:rPr>
          <w:b/>
        </w:rPr>
        <w:t>igure V.7</w:t>
      </w:r>
      <w:r w:rsidR="002E3803" w:rsidRPr="00870E6F">
        <w:rPr>
          <w:b/>
        </w:rPr>
        <w:t>:</w:t>
      </w:r>
      <w:r w:rsidR="002E3803" w:rsidRPr="002E3803">
        <w:t xml:space="preserve"> interface du lancement d’un appel d’offre.</w:t>
      </w:r>
    </w:p>
    <w:p w:rsidR="002E3803" w:rsidRPr="002E3803" w:rsidRDefault="002E3803" w:rsidP="002E3803">
      <w:pPr>
        <w:spacing w:line="360" w:lineRule="auto"/>
      </w:pPr>
    </w:p>
    <w:p w:rsidR="002E3803" w:rsidRPr="002E3803" w:rsidRDefault="002E3803" w:rsidP="002E3803">
      <w:pPr>
        <w:spacing w:line="360" w:lineRule="auto"/>
      </w:pPr>
    </w:p>
    <w:p w:rsidR="002E3803" w:rsidRPr="002E3803" w:rsidRDefault="002E3803" w:rsidP="002E3803">
      <w:pPr>
        <w:pageBreakBefore/>
        <w:spacing w:line="360" w:lineRule="auto"/>
      </w:pPr>
    </w:p>
    <w:p w:rsidR="002E3803" w:rsidRPr="002E3803" w:rsidRDefault="002E3803" w:rsidP="002E3803">
      <w:pPr>
        <w:spacing w:line="360" w:lineRule="auto"/>
        <w:rPr>
          <w:sz w:val="36"/>
          <w:szCs w:val="36"/>
        </w:rPr>
      </w:pPr>
      <w:r w:rsidRPr="002E3803">
        <w:rPr>
          <w:sz w:val="36"/>
          <w:szCs w:val="36"/>
        </w:rPr>
        <w:t>Modification d’un appel d’offre lancé:</w:t>
      </w:r>
    </w:p>
    <w:p w:rsidR="002E3803" w:rsidRPr="002E3803" w:rsidRDefault="002E3803" w:rsidP="002E3803">
      <w:pPr>
        <w:spacing w:line="360" w:lineRule="auto"/>
      </w:pPr>
      <w:r w:rsidRPr="002E3803">
        <w:rPr>
          <w:noProof/>
        </w:rPr>
        <w:drawing>
          <wp:inline distT="0" distB="0" distL="0" distR="0" wp14:anchorId="6E4FF3F7" wp14:editId="0C4F37C1">
            <wp:extent cx="6390640" cy="3608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0640" cy="3608070"/>
                    </a:xfrm>
                    <a:prstGeom prst="rect">
                      <a:avLst/>
                    </a:prstGeom>
                    <a:noFill/>
                    <a:ln>
                      <a:noFill/>
                    </a:ln>
                  </pic:spPr>
                </pic:pic>
              </a:graphicData>
            </a:graphic>
          </wp:inline>
        </w:drawing>
      </w:r>
    </w:p>
    <w:p w:rsidR="002E3803" w:rsidRPr="002E3803" w:rsidRDefault="0017483B" w:rsidP="002E3803">
      <w:pPr>
        <w:spacing w:line="360" w:lineRule="auto"/>
        <w:jc w:val="center"/>
      </w:pPr>
      <w:r w:rsidRPr="0017483B">
        <w:rPr>
          <w:b/>
        </w:rPr>
        <w:t>Figure V.8</w:t>
      </w:r>
      <w:r w:rsidR="002E3803" w:rsidRPr="0017483B">
        <w:rPr>
          <w:b/>
        </w:rPr>
        <w:t xml:space="preserve">: </w:t>
      </w:r>
      <w:r w:rsidR="002E3803" w:rsidRPr="002E3803">
        <w:t>interface modification de l’appel d’offre.</w:t>
      </w:r>
    </w:p>
    <w:p w:rsidR="002E3803" w:rsidRPr="002E3803" w:rsidRDefault="002E3803" w:rsidP="002E3803">
      <w:pPr>
        <w:spacing w:line="360" w:lineRule="auto"/>
        <w:jc w:val="center"/>
      </w:pPr>
    </w:p>
    <w:p w:rsidR="002E3803" w:rsidRPr="002E3803" w:rsidRDefault="002E3803" w:rsidP="002E3803">
      <w:pPr>
        <w:spacing w:line="360" w:lineRule="auto"/>
        <w:rPr>
          <w:rFonts w:eastAsia="Arial"/>
          <w:color w:val="000000"/>
          <w:sz w:val="36"/>
          <w:szCs w:val="36"/>
        </w:rPr>
      </w:pPr>
      <w:r w:rsidRPr="002E3803">
        <w:rPr>
          <w:rFonts w:eastAsia="Arial"/>
          <w:color w:val="000000"/>
          <w:sz w:val="36"/>
          <w:szCs w:val="36"/>
        </w:rPr>
        <w:t>Page du profil soumissionnaire</w:t>
      </w:r>
      <w:r w:rsidRPr="002E3803">
        <w:rPr>
          <w:sz w:val="36"/>
          <w:szCs w:val="36"/>
        </w:rPr>
        <w:t>:</w:t>
      </w:r>
    </w:p>
    <w:p w:rsidR="002E3803" w:rsidRPr="002E3803" w:rsidRDefault="002E3803" w:rsidP="002E3803">
      <w:pPr>
        <w:spacing w:line="360" w:lineRule="auto"/>
        <w:ind w:firstLine="720"/>
      </w:pPr>
      <w:r w:rsidRPr="002E3803">
        <w:t xml:space="preserve">Un </w:t>
      </w:r>
      <w:proofErr w:type="spellStart"/>
      <w:r w:rsidRPr="002E3803">
        <w:t>soumissionnaire</w:t>
      </w:r>
      <w:proofErr w:type="gramStart"/>
      <w:r w:rsidRPr="002E3803">
        <w:t>,tout</w:t>
      </w:r>
      <w:proofErr w:type="spellEnd"/>
      <w:proofErr w:type="gramEnd"/>
      <w:r w:rsidRPr="002E3803">
        <w:t xml:space="preserve"> comme un commanditaire, peut voir tous les appels d'offres et aussi y répondre.( La figure V.6 décrit le profil du soumissionnaire).il peut aussi afficher les </w:t>
      </w:r>
      <w:proofErr w:type="spellStart"/>
      <w:r w:rsidRPr="002E3803">
        <w:t>details</w:t>
      </w:r>
      <w:proofErr w:type="spellEnd"/>
      <w:r w:rsidRPr="002E3803">
        <w:t xml:space="preserve"> des appels d’offres disponibles.</w:t>
      </w:r>
    </w:p>
    <w:p w:rsidR="002E3803" w:rsidRPr="002E3803" w:rsidRDefault="002E3803" w:rsidP="002E3803">
      <w:pPr>
        <w:spacing w:line="360" w:lineRule="auto"/>
      </w:pPr>
      <w:r w:rsidRPr="002E3803">
        <w:rPr>
          <w:noProof/>
        </w:rPr>
        <w:lastRenderedPageBreak/>
        <w:drawing>
          <wp:inline distT="0" distB="0" distL="0" distR="0" wp14:anchorId="561AA5AD" wp14:editId="5752D163">
            <wp:extent cx="6102350" cy="3448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2350" cy="3448685"/>
                    </a:xfrm>
                    <a:prstGeom prst="rect">
                      <a:avLst/>
                    </a:prstGeom>
                    <a:noFill/>
                    <a:ln>
                      <a:noFill/>
                    </a:ln>
                  </pic:spPr>
                </pic:pic>
              </a:graphicData>
            </a:graphic>
          </wp:inline>
        </w:drawing>
      </w:r>
    </w:p>
    <w:p w:rsidR="002E3803" w:rsidRPr="002E3803" w:rsidRDefault="0017483B" w:rsidP="002E3803">
      <w:pPr>
        <w:spacing w:line="360" w:lineRule="auto"/>
        <w:jc w:val="center"/>
      </w:pPr>
      <w:r>
        <w:rPr>
          <w:b/>
        </w:rPr>
        <w:t>F</w:t>
      </w:r>
      <w:r w:rsidR="002E3803" w:rsidRPr="0017483B">
        <w:rPr>
          <w:b/>
        </w:rPr>
        <w:t>igure V.10:</w:t>
      </w:r>
      <w:r w:rsidR="002E3803" w:rsidRPr="002E3803">
        <w:t xml:space="preserve"> interface </w:t>
      </w:r>
      <w:proofErr w:type="spellStart"/>
      <w:r w:rsidR="002E3803" w:rsidRPr="002E3803">
        <w:t>details</w:t>
      </w:r>
      <w:proofErr w:type="spellEnd"/>
      <w:r w:rsidR="002E3803" w:rsidRPr="002E3803">
        <w:t xml:space="preserve"> d’un appel d’offre.</w:t>
      </w:r>
    </w:p>
    <w:p w:rsidR="002E3803" w:rsidRPr="002E3803" w:rsidRDefault="002E3803" w:rsidP="002E3803">
      <w:pPr>
        <w:spacing w:line="360" w:lineRule="auto"/>
        <w:rPr>
          <w:rFonts w:eastAsia="Arial"/>
          <w:color w:val="000000"/>
        </w:rPr>
      </w:pPr>
    </w:p>
    <w:p w:rsidR="00910B64" w:rsidRPr="00346C10" w:rsidRDefault="000460BF" w:rsidP="002E3803">
      <w:pPr>
        <w:autoSpaceDE w:val="0"/>
        <w:autoSpaceDN w:val="0"/>
        <w:adjustRightInd w:val="0"/>
        <w:spacing w:line="360" w:lineRule="auto"/>
        <w:jc w:val="both"/>
        <w:rPr>
          <w:b/>
          <w:color w:val="000000"/>
          <w:sz w:val="32"/>
          <w:szCs w:val="32"/>
        </w:rPr>
      </w:pPr>
      <w:r w:rsidRPr="00346C10">
        <w:rPr>
          <w:b/>
          <w:color w:val="000000"/>
          <w:sz w:val="32"/>
          <w:szCs w:val="32"/>
        </w:rPr>
        <w:t>Conclusion :</w:t>
      </w:r>
    </w:p>
    <w:p w:rsidR="000460BF" w:rsidRDefault="000460BF" w:rsidP="00346C10">
      <w:pPr>
        <w:autoSpaceDE w:val="0"/>
        <w:autoSpaceDN w:val="0"/>
        <w:adjustRightInd w:val="0"/>
        <w:spacing w:line="360" w:lineRule="auto"/>
        <w:ind w:firstLine="708"/>
        <w:jc w:val="both"/>
        <w:rPr>
          <w:color w:val="000000"/>
        </w:rPr>
      </w:pPr>
      <w:r>
        <w:rPr>
          <w:color w:val="000000"/>
        </w:rPr>
        <w:t>Au cours de ce chapitre nous avons testé notre application, présenté quelques interfaces graphiques et à partir de cette phase nous pouvons modifier l’application selon les besoins des utilisateurs</w:t>
      </w:r>
      <w:r w:rsidR="00EA1475">
        <w:rPr>
          <w:color w:val="000000"/>
        </w:rPr>
        <w:t>.</w:t>
      </w:r>
    </w:p>
    <w:p w:rsidR="00EC43F1" w:rsidRDefault="00EC43F1">
      <w:pPr>
        <w:spacing w:after="200" w:line="276" w:lineRule="auto"/>
        <w:rPr>
          <w:color w:val="000000"/>
        </w:rPr>
      </w:pPr>
      <w:r>
        <w:rPr>
          <w:color w:val="000000"/>
        </w:rPr>
        <w:br w:type="page"/>
      </w:r>
    </w:p>
    <w:p w:rsidR="00EC43F1" w:rsidRDefault="00EC43F1" w:rsidP="00EC43F1">
      <w:r>
        <w:lastRenderedPageBreak/>
        <w:t>Notre stage de fin d’étude s’est inscrit dans le cas de la réalisation d’une application web qui permet la gestion d’appels d’offres.</w:t>
      </w:r>
    </w:p>
    <w:p w:rsidR="00EC43F1" w:rsidRDefault="00EC43F1" w:rsidP="00EC43F1"/>
    <w:p w:rsidR="00EC43F1" w:rsidRDefault="00EC43F1" w:rsidP="00EC43F1">
      <w:r>
        <w:t>Ce travail fut d’un intérêt considérable, dans le cas où il nous a permis d’atteindre la majorité des objectifs que nous nous sommes fixés. En effet, ce fut pour nous un passage du cadre théorique vers un environnement réel de travail, afin d’exercer nos connaissances acquises lors de notre cursus universitaire et une initiation à la vie professionnelle.</w:t>
      </w:r>
    </w:p>
    <w:p w:rsidR="00EC43F1" w:rsidRDefault="00EC43F1" w:rsidP="00EC43F1"/>
    <w:p w:rsidR="00EC43F1" w:rsidRDefault="00EC43F1" w:rsidP="00EC43F1">
      <w:r>
        <w:t>Ainsi, en effectuant une étude théorique sur les processus de gestion des appels d’offres, nous avons pu constater qu’ils étaient rudimentaires et primitifs ne permettant pas une accessibilité grand-public au différent AO lancé.</w:t>
      </w:r>
    </w:p>
    <w:p w:rsidR="00EC43F1" w:rsidRDefault="00EC43F1" w:rsidP="00EC43F1"/>
    <w:p w:rsidR="00EC43F1" w:rsidRDefault="00EC43F1" w:rsidP="00EC43F1">
      <w:r>
        <w:t>Notre application et notre travail méthodique avait pour but de faciliter, de rendre plus aisé et fluide la gestion des appels d’offres aux administrateurs mais aussi  aux autres utilisateurs, de lancer et de répondre aux différents AO disponibles.</w:t>
      </w:r>
    </w:p>
    <w:p w:rsidR="00EC43F1" w:rsidRDefault="00EC43F1" w:rsidP="00EC43F1"/>
    <w:p w:rsidR="00EC43F1" w:rsidRDefault="00EC43F1" w:rsidP="00EC43F1">
      <w:r>
        <w:t>Pour accomplir notre travail, nous avons suivi la démarche du « processus unifié », à savoir la capture des besoins, l’analyse, la conception, l’implémentation et la réalisation, tout en sachant que nous avons changé ici ou là, quelques aspect de cette démarche à l’endroit où cela nous est paru adéquat.</w:t>
      </w:r>
    </w:p>
    <w:p w:rsidR="00EC43F1" w:rsidRDefault="00EC43F1" w:rsidP="00EC43F1"/>
    <w:p w:rsidR="00EC43F1" w:rsidRDefault="00EC43F1" w:rsidP="00EC43F1">
      <w:r>
        <w:t>Et nonobstant, ces changements, nous avons en premier lieu, rassemblé les informations nécessaires à la compréhension du nouveau système et spécifié les fonctionnalités pertinentes de l’application, les utilisateurs, ainsi que les contraintes majeures.</w:t>
      </w:r>
    </w:p>
    <w:p w:rsidR="00EC43F1" w:rsidRDefault="00EC43F1" w:rsidP="00EC43F1">
      <w:r>
        <w:t>En second lieu, nous avons approfondi la compréhension de ce système, conçus, implémentés et développés les besoins de l’application</w:t>
      </w:r>
    </w:p>
    <w:p w:rsidR="00EC43F1" w:rsidRDefault="00EC43F1" w:rsidP="00EC43F1">
      <w:r>
        <w:t>Enfin, nous avons testé l’intégralité de notre application et proposé quelques interfaces utilisateurs.</w:t>
      </w:r>
    </w:p>
    <w:p w:rsidR="00E54F85" w:rsidRDefault="00E54F85" w:rsidP="00EC43F1"/>
    <w:p w:rsidR="00EC43F1" w:rsidRDefault="00EC43F1" w:rsidP="00EC43F1">
      <w:r>
        <w:t xml:space="preserve">A l’issue de cette réalisation, les fonctionnalités principales ont été énoncées et auparavant ont été implémentées et achevées. Et en termes de perspectives, d’autres modules et fonctionnalités peuvent être ajoutés </w:t>
      </w:r>
      <w:r w:rsidR="005B244B">
        <w:t>tel que un module de paiement, un autre permettant la création d’une newsletter et enfin un</w:t>
      </w:r>
      <w:r w:rsidR="0050536A">
        <w:t>e</w:t>
      </w:r>
      <w:r w:rsidR="005B244B">
        <w:t xml:space="preserve"> application mobile</w:t>
      </w:r>
      <w:r w:rsidR="0050536A">
        <w:t>.</w:t>
      </w:r>
    </w:p>
    <w:p w:rsidR="00EC43F1" w:rsidRDefault="00EC43F1" w:rsidP="00EC43F1"/>
    <w:p w:rsidR="00EC43F1" w:rsidRPr="002E3803" w:rsidRDefault="00EC43F1" w:rsidP="00346C10">
      <w:pPr>
        <w:autoSpaceDE w:val="0"/>
        <w:autoSpaceDN w:val="0"/>
        <w:adjustRightInd w:val="0"/>
        <w:spacing w:line="360" w:lineRule="auto"/>
        <w:ind w:firstLine="708"/>
        <w:jc w:val="both"/>
        <w:rPr>
          <w:color w:val="000000"/>
        </w:rPr>
      </w:pPr>
    </w:p>
    <w:sectPr w:rsidR="00EC43F1" w:rsidRPr="002E3803">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9A1" w:rsidRDefault="006B29A1" w:rsidP="00D25D60">
      <w:r>
        <w:separator/>
      </w:r>
    </w:p>
  </w:endnote>
  <w:endnote w:type="continuationSeparator" w:id="0">
    <w:p w:rsidR="006B29A1" w:rsidRDefault="006B29A1" w:rsidP="00D25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033195"/>
      <w:docPartObj>
        <w:docPartGallery w:val="Page Numbers (Bottom of Page)"/>
        <w:docPartUnique/>
      </w:docPartObj>
    </w:sdtPr>
    <w:sdtEndPr>
      <w:rPr>
        <w:color w:val="808080" w:themeColor="background1" w:themeShade="80"/>
        <w:spacing w:val="60"/>
      </w:rPr>
    </w:sdtEndPr>
    <w:sdtContent>
      <w:p w:rsidR="00C152FA" w:rsidRDefault="00C152FA" w:rsidP="005B0C07">
        <w:pPr>
          <w:pStyle w:val="Footer"/>
          <w:pBdr>
            <w:top w:val="single" w:sz="4" w:space="0" w:color="D9D9D9" w:themeColor="background1" w:themeShade="D9"/>
          </w:pBdr>
          <w:jc w:val="center"/>
        </w:pPr>
        <w:r>
          <w:rPr>
            <w:color w:val="808080" w:themeColor="background1" w:themeShade="80"/>
            <w:spacing w:val="60"/>
          </w:rPr>
          <w:t>Page</w:t>
        </w:r>
        <w:r>
          <w:t xml:space="preserve">| </w:t>
        </w:r>
        <w:r>
          <w:fldChar w:fldCharType="begin"/>
        </w:r>
        <w:r>
          <w:instrText xml:space="preserve"> PAGE   \* MERGEFORMAT </w:instrText>
        </w:r>
        <w:r>
          <w:fldChar w:fldCharType="separate"/>
        </w:r>
        <w:r w:rsidR="00EB18D9">
          <w:rPr>
            <w:noProof/>
          </w:rPr>
          <w:t>1</w:t>
        </w:r>
        <w:r>
          <w:rPr>
            <w:noProof/>
          </w:rPr>
          <w:fldChar w:fldCharType="end"/>
        </w:r>
        <w:r>
          <w:t xml:space="preserve">  </w:t>
        </w:r>
      </w:p>
    </w:sdtContent>
  </w:sdt>
  <w:p w:rsidR="00C152FA" w:rsidRDefault="00C152FA" w:rsidP="00A754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9A1" w:rsidRDefault="006B29A1" w:rsidP="00D25D60">
      <w:r>
        <w:separator/>
      </w:r>
    </w:p>
  </w:footnote>
  <w:footnote w:type="continuationSeparator" w:id="0">
    <w:p w:rsidR="006B29A1" w:rsidRDefault="006B29A1" w:rsidP="00D25D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decimal"/>
      <w:lvlText w:val="%1."/>
      <w:lvlJc w:val="left"/>
      <w:pPr>
        <w:tabs>
          <w:tab w:val="num" w:pos="469"/>
        </w:tabs>
        <w:ind w:left="469" w:hanging="60"/>
      </w:pPr>
      <w:rPr>
        <w:rFonts w:ascii="Times New Roman" w:eastAsia="Times New Roman" w:hAnsi="Times New Roman" w:cs="Times New Roman"/>
        <w:b w:val="0"/>
        <w:bCs w:val="0"/>
        <w:i w:val="0"/>
        <w:iCs w:val="0"/>
        <w:strike w:val="0"/>
        <w:color w:val="000000"/>
        <w:sz w:val="20"/>
        <w:szCs w:val="20"/>
        <w:u w:val="none"/>
      </w:rPr>
    </w:lvl>
    <w:lvl w:ilvl="1" w:tplc="FFFFFFFF">
      <w:start w:val="1"/>
      <w:numFmt w:val="decimal"/>
      <w:lvlText w:val="%2."/>
      <w:lvlJc w:val="left"/>
      <w:pPr>
        <w:tabs>
          <w:tab w:val="num" w:pos="889"/>
        </w:tabs>
        <w:ind w:left="889" w:firstLine="240"/>
      </w:pPr>
      <w:rPr>
        <w:rFonts w:ascii="Times New Roman" w:eastAsia="Times New Roman" w:hAnsi="Times New Roman" w:cs="Times New Roman"/>
        <w:b w:val="0"/>
        <w:bCs w:val="0"/>
        <w:i w:val="0"/>
        <w:iCs w:val="0"/>
        <w:strike w:val="0"/>
        <w:color w:val="000000"/>
        <w:sz w:val="20"/>
        <w:szCs w:val="20"/>
        <w:u w:val="none"/>
      </w:rPr>
    </w:lvl>
    <w:lvl w:ilvl="2" w:tplc="FFFFFFFF">
      <w:start w:val="1"/>
      <w:numFmt w:val="decimal"/>
      <w:lvlText w:val="%3."/>
      <w:lvlJc w:val="right"/>
      <w:pPr>
        <w:tabs>
          <w:tab w:val="num" w:pos="1309"/>
        </w:tabs>
        <w:ind w:left="1309" w:firstLine="720"/>
      </w:pPr>
      <w:rPr>
        <w:rFonts w:ascii="Times New Roman" w:eastAsia="Times New Roman" w:hAnsi="Times New Roman" w:cs="Times New Roman"/>
        <w:b w:val="0"/>
        <w:bCs w:val="0"/>
        <w:i w:val="0"/>
        <w:iCs w:val="0"/>
        <w:strike w:val="0"/>
        <w:color w:val="000000"/>
        <w:sz w:val="20"/>
        <w:szCs w:val="20"/>
        <w:u w:val="none"/>
      </w:rPr>
    </w:lvl>
    <w:lvl w:ilvl="3" w:tplc="FFFFFFFF">
      <w:start w:val="1"/>
      <w:numFmt w:val="decimal"/>
      <w:lvlText w:val="%4."/>
      <w:lvlJc w:val="left"/>
      <w:pPr>
        <w:tabs>
          <w:tab w:val="num" w:pos="1729"/>
        </w:tabs>
        <w:ind w:left="1729" w:firstLine="840"/>
      </w:pPr>
      <w:rPr>
        <w:rFonts w:ascii="Times New Roman" w:eastAsia="Times New Roman" w:hAnsi="Times New Roman" w:cs="Times New Roman"/>
        <w:b w:val="0"/>
        <w:bCs w:val="0"/>
        <w:i w:val="0"/>
        <w:iCs w:val="0"/>
        <w:strike w:val="0"/>
        <w:color w:val="000000"/>
        <w:sz w:val="20"/>
        <w:szCs w:val="20"/>
        <w:u w:val="none"/>
      </w:rPr>
    </w:lvl>
    <w:lvl w:ilvl="4" w:tplc="FFFFFFFF">
      <w:start w:val="1"/>
      <w:numFmt w:val="decimal"/>
      <w:lvlText w:val="%5."/>
      <w:lvlJc w:val="left"/>
      <w:pPr>
        <w:tabs>
          <w:tab w:val="num" w:pos="2149"/>
        </w:tabs>
        <w:ind w:left="2149" w:firstLine="1140"/>
      </w:pPr>
      <w:rPr>
        <w:rFonts w:ascii="Times New Roman" w:eastAsia="Times New Roman" w:hAnsi="Times New Roman" w:cs="Times New Roman"/>
        <w:b w:val="0"/>
        <w:bCs w:val="0"/>
        <w:i w:val="0"/>
        <w:iCs w:val="0"/>
        <w:strike w:val="0"/>
        <w:color w:val="000000"/>
        <w:sz w:val="20"/>
        <w:szCs w:val="20"/>
        <w:u w:val="none"/>
      </w:rPr>
    </w:lvl>
    <w:lvl w:ilvl="5" w:tplc="FFFFFFFF">
      <w:start w:val="1"/>
      <w:numFmt w:val="decimal"/>
      <w:lvlText w:val="%6."/>
      <w:lvlJc w:val="right"/>
      <w:pPr>
        <w:tabs>
          <w:tab w:val="num" w:pos="2569"/>
        </w:tabs>
        <w:ind w:left="2569" w:firstLine="1620"/>
      </w:pPr>
      <w:rPr>
        <w:rFonts w:ascii="Times New Roman" w:eastAsia="Times New Roman" w:hAnsi="Times New Roman" w:cs="Times New Roman"/>
        <w:b w:val="0"/>
        <w:bCs w:val="0"/>
        <w:i w:val="0"/>
        <w:iCs w:val="0"/>
        <w:strike w:val="0"/>
        <w:color w:val="000000"/>
        <w:sz w:val="20"/>
        <w:szCs w:val="20"/>
        <w:u w:val="none"/>
      </w:rPr>
    </w:lvl>
    <w:lvl w:ilvl="6" w:tplc="FFFFFFFF">
      <w:start w:val="1"/>
      <w:numFmt w:val="decimal"/>
      <w:lvlText w:val="%7."/>
      <w:lvlJc w:val="left"/>
      <w:pPr>
        <w:tabs>
          <w:tab w:val="num" w:pos="2989"/>
        </w:tabs>
        <w:ind w:left="2989" w:firstLine="1740"/>
      </w:pPr>
      <w:rPr>
        <w:rFonts w:ascii="Times New Roman" w:eastAsia="Times New Roman" w:hAnsi="Times New Roman" w:cs="Times New Roman"/>
        <w:b w:val="0"/>
        <w:bCs w:val="0"/>
        <w:i w:val="0"/>
        <w:iCs w:val="0"/>
        <w:strike w:val="0"/>
        <w:color w:val="000000"/>
        <w:sz w:val="20"/>
        <w:szCs w:val="20"/>
        <w:u w:val="none"/>
      </w:rPr>
    </w:lvl>
    <w:lvl w:ilvl="7" w:tplc="FFFFFFFF">
      <w:start w:val="1"/>
      <w:numFmt w:val="decimal"/>
      <w:lvlText w:val="%8."/>
      <w:lvlJc w:val="left"/>
      <w:pPr>
        <w:tabs>
          <w:tab w:val="num" w:pos="3409"/>
        </w:tabs>
        <w:ind w:left="3409" w:firstLine="2040"/>
      </w:pPr>
      <w:rPr>
        <w:rFonts w:ascii="Times New Roman" w:eastAsia="Times New Roman" w:hAnsi="Times New Roman" w:cs="Times New Roman"/>
        <w:b w:val="0"/>
        <w:bCs w:val="0"/>
        <w:i w:val="0"/>
        <w:iCs w:val="0"/>
        <w:strike w:val="0"/>
        <w:color w:val="000000"/>
        <w:sz w:val="20"/>
        <w:szCs w:val="20"/>
        <w:u w:val="none"/>
      </w:rPr>
    </w:lvl>
    <w:lvl w:ilvl="8" w:tplc="FFFFFFFF">
      <w:start w:val="1"/>
      <w:numFmt w:val="decimal"/>
      <w:lvlText w:val="%9."/>
      <w:lvlJc w:val="right"/>
      <w:pPr>
        <w:tabs>
          <w:tab w:val="num" w:pos="3829"/>
        </w:tabs>
        <w:ind w:left="3829" w:firstLine="2520"/>
      </w:pPr>
      <w:rPr>
        <w:rFonts w:ascii="Times New Roman" w:eastAsia="Times New Roman" w:hAnsi="Times New Roman" w:cs="Times New Roman"/>
        <w:b w:val="0"/>
        <w:bCs w:val="0"/>
        <w:i w:val="0"/>
        <w:iCs w:val="0"/>
        <w:strike w:val="0"/>
        <w:color w:val="000000"/>
        <w:sz w:val="20"/>
        <w:szCs w:val="20"/>
        <w:u w:val="none"/>
      </w:rPr>
    </w:lvl>
  </w:abstractNum>
  <w:abstractNum w:abstractNumId="1">
    <w:nsid w:val="004B5F20"/>
    <w:multiLevelType w:val="hybridMultilevel"/>
    <w:tmpl w:val="05E43CD8"/>
    <w:lvl w:ilvl="0" w:tplc="9C8C109A">
      <w:start w:val="1"/>
      <w:numFmt w:val="upperRoman"/>
      <w:lvlText w:val="%1."/>
      <w:lvlJc w:val="left"/>
      <w:pPr>
        <w:ind w:left="1004" w:hanging="720"/>
      </w:pPr>
      <w:rPr>
        <w:rFonts w:hint="default"/>
        <w:sz w:val="24"/>
        <w:szCs w:val="24"/>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2">
    <w:nsid w:val="056400F9"/>
    <w:multiLevelType w:val="hybridMultilevel"/>
    <w:tmpl w:val="762A9A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7A14EC"/>
    <w:multiLevelType w:val="hybridMultilevel"/>
    <w:tmpl w:val="E08013C8"/>
    <w:lvl w:ilvl="0" w:tplc="F7506554">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31004C"/>
    <w:multiLevelType w:val="hybridMultilevel"/>
    <w:tmpl w:val="27FA12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EB4F53"/>
    <w:multiLevelType w:val="hybridMultilevel"/>
    <w:tmpl w:val="92AAEE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6EA350A"/>
    <w:multiLevelType w:val="multilevel"/>
    <w:tmpl w:val="E6469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392192"/>
    <w:multiLevelType w:val="hybridMultilevel"/>
    <w:tmpl w:val="B622A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8C9093A"/>
    <w:multiLevelType w:val="hybridMultilevel"/>
    <w:tmpl w:val="FFF88BE8"/>
    <w:lvl w:ilvl="0" w:tplc="147A0A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CB17305"/>
    <w:multiLevelType w:val="hybridMultilevel"/>
    <w:tmpl w:val="FFB8ECB8"/>
    <w:lvl w:ilvl="0" w:tplc="07405FC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1FDF72AB"/>
    <w:multiLevelType w:val="multilevel"/>
    <w:tmpl w:val="A21690D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797D93"/>
    <w:multiLevelType w:val="hybridMultilevel"/>
    <w:tmpl w:val="A6C666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7692453"/>
    <w:multiLevelType w:val="hybridMultilevel"/>
    <w:tmpl w:val="C742C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8102DFE"/>
    <w:multiLevelType w:val="hybridMultilevel"/>
    <w:tmpl w:val="67CC940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D817523"/>
    <w:multiLevelType w:val="hybridMultilevel"/>
    <w:tmpl w:val="C270C350"/>
    <w:lvl w:ilvl="0" w:tplc="F6884790">
      <w:start w:val="1"/>
      <w:numFmt w:val="upperRoman"/>
      <w:lvlText w:val="%1."/>
      <w:lvlJc w:val="left"/>
      <w:pPr>
        <w:ind w:left="1428" w:hanging="720"/>
      </w:pPr>
      <w:rPr>
        <w:rFonts w:hint="default"/>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15">
    <w:nsid w:val="30877A81"/>
    <w:multiLevelType w:val="multilevel"/>
    <w:tmpl w:val="DE748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CA2EBD"/>
    <w:multiLevelType w:val="hybridMultilevel"/>
    <w:tmpl w:val="0F78DF70"/>
    <w:lvl w:ilvl="0" w:tplc="F8C0AA7E">
      <w:start w:val="1"/>
      <w:numFmt w:val="decimal"/>
      <w:lvlText w:val="%1."/>
      <w:lvlJc w:val="left"/>
      <w:pPr>
        <w:ind w:left="1020" w:hanging="360"/>
      </w:pPr>
      <w:rPr>
        <w:rFonts w:asciiTheme="minorHAnsi" w:eastAsiaTheme="minorEastAsia" w:hAnsiTheme="minorHAnsi" w:cstheme="minorBidi" w:hint="default"/>
        <w:color w:val="auto"/>
        <w:sz w:val="22"/>
        <w:u w:val="none"/>
      </w:rPr>
    </w:lvl>
    <w:lvl w:ilvl="1" w:tplc="040C0019" w:tentative="1">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17">
    <w:nsid w:val="42AA3487"/>
    <w:multiLevelType w:val="hybridMultilevel"/>
    <w:tmpl w:val="E44E1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93163F"/>
    <w:multiLevelType w:val="hybridMultilevel"/>
    <w:tmpl w:val="69A41260"/>
    <w:lvl w:ilvl="0" w:tplc="CDBEB1D2">
      <w:start w:val="3"/>
      <w:numFmt w:val="bullet"/>
      <w:lvlText w:val="–"/>
      <w:lvlJc w:val="left"/>
      <w:pPr>
        <w:tabs>
          <w:tab w:val="num" w:pos="720"/>
        </w:tabs>
        <w:ind w:left="720" w:hanging="360"/>
      </w:pPr>
      <w:rPr>
        <w:rFonts w:ascii="Calibri" w:eastAsia="Times New Roman" w:hAnsi="Calibri" w:cs="Calibri"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nsid w:val="45DC5155"/>
    <w:multiLevelType w:val="multilevel"/>
    <w:tmpl w:val="DE3A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E318EB"/>
    <w:multiLevelType w:val="hybridMultilevel"/>
    <w:tmpl w:val="51825C0A"/>
    <w:lvl w:ilvl="0" w:tplc="040C000B">
      <w:start w:val="1"/>
      <w:numFmt w:val="bullet"/>
      <w:lvlText w:val=""/>
      <w:lvlJc w:val="left"/>
      <w:pPr>
        <w:ind w:left="720" w:hanging="360"/>
      </w:pPr>
      <w:rPr>
        <w:rFonts w:ascii="Wingdings" w:hAnsi="Wingdings" w:hint="default"/>
      </w:rPr>
    </w:lvl>
    <w:lvl w:ilvl="1" w:tplc="8098E442">
      <w:numFmt w:val="bullet"/>
      <w:lvlText w:val="-"/>
      <w:lvlJc w:val="left"/>
      <w:pPr>
        <w:ind w:left="1440" w:hanging="360"/>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614F9D"/>
    <w:multiLevelType w:val="hybridMultilevel"/>
    <w:tmpl w:val="A128FA8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30407FE"/>
    <w:multiLevelType w:val="hybridMultilevel"/>
    <w:tmpl w:val="76BC76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548828A9"/>
    <w:multiLevelType w:val="hybridMultilevel"/>
    <w:tmpl w:val="A55EA0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5A0148C"/>
    <w:multiLevelType w:val="hybridMultilevel"/>
    <w:tmpl w:val="F85EE736"/>
    <w:lvl w:ilvl="0" w:tplc="040C000F">
      <w:start w:val="1"/>
      <w:numFmt w:val="decimal"/>
      <w:lvlText w:val="%1."/>
      <w:lvlJc w:val="left"/>
      <w:pPr>
        <w:ind w:left="1740" w:hanging="360"/>
      </w:p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25">
    <w:nsid w:val="55B84ADE"/>
    <w:multiLevelType w:val="hybridMultilevel"/>
    <w:tmpl w:val="E52081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6C2200A"/>
    <w:multiLevelType w:val="multilevel"/>
    <w:tmpl w:val="CC18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7150328"/>
    <w:multiLevelType w:val="hybridMultilevel"/>
    <w:tmpl w:val="8C44AF7E"/>
    <w:lvl w:ilvl="0" w:tplc="B10804C0">
      <w:start w:val="1"/>
      <w:numFmt w:val="decimal"/>
      <w:lvlText w:val="%1."/>
      <w:lvlJc w:val="left"/>
      <w:pPr>
        <w:ind w:left="1788" w:hanging="360"/>
      </w:pPr>
      <w:rPr>
        <w:rFonts w:hint="default"/>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8">
    <w:nsid w:val="5E6D530A"/>
    <w:multiLevelType w:val="hybridMultilevel"/>
    <w:tmpl w:val="D7A0947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FF21F0C"/>
    <w:multiLevelType w:val="hybridMultilevel"/>
    <w:tmpl w:val="63460BC2"/>
    <w:lvl w:ilvl="0" w:tplc="90A2033E">
      <w:start w:val="1"/>
      <w:numFmt w:val="decimal"/>
      <w:lvlText w:val="%1."/>
      <w:lvlJc w:val="left"/>
      <w:pPr>
        <w:ind w:left="1788" w:hanging="360"/>
      </w:pPr>
      <w:rPr>
        <w:rFonts w:hint="default"/>
        <w:sz w:val="32"/>
        <w:szCs w:val="32"/>
      </w:r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30">
    <w:nsid w:val="61931B70"/>
    <w:multiLevelType w:val="hybridMultilevel"/>
    <w:tmpl w:val="C09228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69F3262"/>
    <w:multiLevelType w:val="hybridMultilevel"/>
    <w:tmpl w:val="D96468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B3E7851"/>
    <w:multiLevelType w:val="multilevel"/>
    <w:tmpl w:val="E158AA34"/>
    <w:lvl w:ilvl="0">
      <w:start w:val="1"/>
      <w:numFmt w:val="decimal"/>
      <w:lvlText w:val="%1."/>
      <w:lvlJc w:val="left"/>
      <w:pPr>
        <w:tabs>
          <w:tab w:val="num" w:pos="720"/>
        </w:tabs>
        <w:ind w:left="720" w:hanging="360"/>
      </w:pPr>
      <w:rPr>
        <w:b/>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DAD52FA"/>
    <w:multiLevelType w:val="hybridMultilevel"/>
    <w:tmpl w:val="02D024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6FD21C57"/>
    <w:multiLevelType w:val="multilevel"/>
    <w:tmpl w:val="B61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0874BFD"/>
    <w:multiLevelType w:val="multilevel"/>
    <w:tmpl w:val="015C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E25277A"/>
    <w:multiLevelType w:val="hybridMultilevel"/>
    <w:tmpl w:val="0450C2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233A0B"/>
    <w:multiLevelType w:val="hybridMultilevel"/>
    <w:tmpl w:val="6F6633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31"/>
  </w:num>
  <w:num w:numId="3">
    <w:abstractNumId w:val="23"/>
  </w:num>
  <w:num w:numId="4">
    <w:abstractNumId w:val="20"/>
  </w:num>
  <w:num w:numId="5">
    <w:abstractNumId w:val="36"/>
  </w:num>
  <w:num w:numId="6">
    <w:abstractNumId w:val="12"/>
  </w:num>
  <w:num w:numId="7">
    <w:abstractNumId w:val="3"/>
  </w:num>
  <w:num w:numId="8">
    <w:abstractNumId w:val="7"/>
  </w:num>
  <w:num w:numId="9">
    <w:abstractNumId w:val="17"/>
  </w:num>
  <w:num w:numId="10">
    <w:abstractNumId w:val="4"/>
  </w:num>
  <w:num w:numId="11">
    <w:abstractNumId w:val="37"/>
  </w:num>
  <w:num w:numId="12">
    <w:abstractNumId w:val="30"/>
  </w:num>
  <w:num w:numId="13">
    <w:abstractNumId w:val="28"/>
  </w:num>
  <w:num w:numId="14">
    <w:abstractNumId w:val="13"/>
  </w:num>
  <w:num w:numId="15">
    <w:abstractNumId w:val="2"/>
  </w:num>
  <w:num w:numId="16">
    <w:abstractNumId w:val="5"/>
  </w:num>
  <w:num w:numId="17">
    <w:abstractNumId w:val="21"/>
  </w:num>
  <w:num w:numId="18">
    <w:abstractNumId w:val="11"/>
  </w:num>
  <w:num w:numId="19">
    <w:abstractNumId w:val="33"/>
  </w:num>
  <w:num w:numId="20">
    <w:abstractNumId w:val="25"/>
  </w:num>
  <w:num w:numId="21">
    <w:abstractNumId w:val="22"/>
  </w:num>
  <w:num w:numId="22">
    <w:abstractNumId w:val="14"/>
  </w:num>
  <w:num w:numId="23">
    <w:abstractNumId w:val="29"/>
  </w:num>
  <w:num w:numId="24">
    <w:abstractNumId w:val="27"/>
  </w:num>
  <w:num w:numId="25">
    <w:abstractNumId w:val="8"/>
  </w:num>
  <w:num w:numId="26">
    <w:abstractNumId w:val="9"/>
  </w:num>
  <w:num w:numId="27">
    <w:abstractNumId w:val="35"/>
  </w:num>
  <w:num w:numId="28">
    <w:abstractNumId w:val="26"/>
  </w:num>
  <w:num w:numId="29">
    <w:abstractNumId w:val="19"/>
  </w:num>
  <w:num w:numId="30">
    <w:abstractNumId w:val="34"/>
  </w:num>
  <w:num w:numId="31">
    <w:abstractNumId w:val="6"/>
  </w:num>
  <w:num w:numId="32">
    <w:abstractNumId w:val="32"/>
  </w:num>
  <w:num w:numId="33">
    <w:abstractNumId w:val="15"/>
  </w:num>
  <w:num w:numId="34">
    <w:abstractNumId w:val="10"/>
  </w:num>
  <w:num w:numId="35">
    <w:abstractNumId w:val="1"/>
  </w:num>
  <w:num w:numId="36">
    <w:abstractNumId w:val="0"/>
  </w:num>
  <w:num w:numId="37">
    <w:abstractNumId w:val="16"/>
  </w:num>
  <w:num w:numId="38">
    <w:abstractNumId w:val="2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B64"/>
    <w:rsid w:val="000042CC"/>
    <w:rsid w:val="000056F8"/>
    <w:rsid w:val="000114AE"/>
    <w:rsid w:val="00011C49"/>
    <w:rsid w:val="0002538F"/>
    <w:rsid w:val="00025E32"/>
    <w:rsid w:val="00035C17"/>
    <w:rsid w:val="00040FA4"/>
    <w:rsid w:val="00043786"/>
    <w:rsid w:val="000460BF"/>
    <w:rsid w:val="000479BA"/>
    <w:rsid w:val="00050CCB"/>
    <w:rsid w:val="000558F9"/>
    <w:rsid w:val="000560C1"/>
    <w:rsid w:val="0006217F"/>
    <w:rsid w:val="0006460C"/>
    <w:rsid w:val="000A6059"/>
    <w:rsid w:val="000B21EB"/>
    <w:rsid w:val="000B7A6F"/>
    <w:rsid w:val="000C5DA2"/>
    <w:rsid w:val="000D7BA2"/>
    <w:rsid w:val="000E1455"/>
    <w:rsid w:val="000E5108"/>
    <w:rsid w:val="00104F6E"/>
    <w:rsid w:val="001124B2"/>
    <w:rsid w:val="00114389"/>
    <w:rsid w:val="00122382"/>
    <w:rsid w:val="0014039D"/>
    <w:rsid w:val="00143067"/>
    <w:rsid w:val="00155A0D"/>
    <w:rsid w:val="00157CB7"/>
    <w:rsid w:val="00164D84"/>
    <w:rsid w:val="00167A68"/>
    <w:rsid w:val="0017483B"/>
    <w:rsid w:val="00176936"/>
    <w:rsid w:val="001830A4"/>
    <w:rsid w:val="00186AAE"/>
    <w:rsid w:val="00191360"/>
    <w:rsid w:val="001973D6"/>
    <w:rsid w:val="001A31D1"/>
    <w:rsid w:val="001A39F3"/>
    <w:rsid w:val="001A5506"/>
    <w:rsid w:val="001B14DD"/>
    <w:rsid w:val="001B2B1F"/>
    <w:rsid w:val="001B3671"/>
    <w:rsid w:val="001C0C9E"/>
    <w:rsid w:val="001C3263"/>
    <w:rsid w:val="001C3FF6"/>
    <w:rsid w:val="001D054C"/>
    <w:rsid w:val="001E0756"/>
    <w:rsid w:val="001E185C"/>
    <w:rsid w:val="001E5CD5"/>
    <w:rsid w:val="001F40C9"/>
    <w:rsid w:val="002055A3"/>
    <w:rsid w:val="00205766"/>
    <w:rsid w:val="00205F4C"/>
    <w:rsid w:val="002074B7"/>
    <w:rsid w:val="00210121"/>
    <w:rsid w:val="002213D9"/>
    <w:rsid w:val="00227B52"/>
    <w:rsid w:val="00240D44"/>
    <w:rsid w:val="00241A6C"/>
    <w:rsid w:val="00242221"/>
    <w:rsid w:val="00265529"/>
    <w:rsid w:val="00265D10"/>
    <w:rsid w:val="002819B8"/>
    <w:rsid w:val="00282696"/>
    <w:rsid w:val="00291A8D"/>
    <w:rsid w:val="002C44EA"/>
    <w:rsid w:val="002C49B2"/>
    <w:rsid w:val="002D22D1"/>
    <w:rsid w:val="002E3803"/>
    <w:rsid w:val="002E68D9"/>
    <w:rsid w:val="002F087D"/>
    <w:rsid w:val="002F3795"/>
    <w:rsid w:val="003004AE"/>
    <w:rsid w:val="00321A51"/>
    <w:rsid w:val="003366A1"/>
    <w:rsid w:val="00346C10"/>
    <w:rsid w:val="00351BB8"/>
    <w:rsid w:val="00392073"/>
    <w:rsid w:val="003A3BBE"/>
    <w:rsid w:val="003A42C2"/>
    <w:rsid w:val="003A6A14"/>
    <w:rsid w:val="003D58DA"/>
    <w:rsid w:val="003D603C"/>
    <w:rsid w:val="003E1C03"/>
    <w:rsid w:val="003F2D9A"/>
    <w:rsid w:val="003F2F2F"/>
    <w:rsid w:val="003F686C"/>
    <w:rsid w:val="003F6E72"/>
    <w:rsid w:val="0040230B"/>
    <w:rsid w:val="004036D5"/>
    <w:rsid w:val="0040451F"/>
    <w:rsid w:val="00405EAE"/>
    <w:rsid w:val="00433F89"/>
    <w:rsid w:val="004629C5"/>
    <w:rsid w:val="004875CD"/>
    <w:rsid w:val="00492D58"/>
    <w:rsid w:val="00493BD1"/>
    <w:rsid w:val="004A2913"/>
    <w:rsid w:val="004A45DD"/>
    <w:rsid w:val="004B4532"/>
    <w:rsid w:val="004C0C4E"/>
    <w:rsid w:val="004D34FA"/>
    <w:rsid w:val="004D5867"/>
    <w:rsid w:val="004D66CC"/>
    <w:rsid w:val="004F0231"/>
    <w:rsid w:val="004F0621"/>
    <w:rsid w:val="004F631E"/>
    <w:rsid w:val="004F6842"/>
    <w:rsid w:val="004F73FB"/>
    <w:rsid w:val="0050536A"/>
    <w:rsid w:val="00511136"/>
    <w:rsid w:val="005136F3"/>
    <w:rsid w:val="00526E0A"/>
    <w:rsid w:val="00530174"/>
    <w:rsid w:val="00533D62"/>
    <w:rsid w:val="00534A99"/>
    <w:rsid w:val="005379D2"/>
    <w:rsid w:val="00537D74"/>
    <w:rsid w:val="005426E4"/>
    <w:rsid w:val="0055337C"/>
    <w:rsid w:val="00577A4C"/>
    <w:rsid w:val="005904B6"/>
    <w:rsid w:val="00590A2B"/>
    <w:rsid w:val="00593BB8"/>
    <w:rsid w:val="005B0C07"/>
    <w:rsid w:val="005B244B"/>
    <w:rsid w:val="005B4A92"/>
    <w:rsid w:val="005D3C61"/>
    <w:rsid w:val="005D6155"/>
    <w:rsid w:val="005D6D6C"/>
    <w:rsid w:val="005E20E1"/>
    <w:rsid w:val="005E4C8A"/>
    <w:rsid w:val="005E4D1B"/>
    <w:rsid w:val="006070B5"/>
    <w:rsid w:val="00635E38"/>
    <w:rsid w:val="00640B2E"/>
    <w:rsid w:val="00644FEE"/>
    <w:rsid w:val="00645B74"/>
    <w:rsid w:val="0066118E"/>
    <w:rsid w:val="00677217"/>
    <w:rsid w:val="006B29A1"/>
    <w:rsid w:val="006B3107"/>
    <w:rsid w:val="006D5678"/>
    <w:rsid w:val="006F28B5"/>
    <w:rsid w:val="006F2BB6"/>
    <w:rsid w:val="0070637C"/>
    <w:rsid w:val="00706A34"/>
    <w:rsid w:val="00713072"/>
    <w:rsid w:val="0072694F"/>
    <w:rsid w:val="00730EDC"/>
    <w:rsid w:val="007313C8"/>
    <w:rsid w:val="007353EB"/>
    <w:rsid w:val="00735462"/>
    <w:rsid w:val="00740C2E"/>
    <w:rsid w:val="00742490"/>
    <w:rsid w:val="007552F1"/>
    <w:rsid w:val="00765499"/>
    <w:rsid w:val="00771762"/>
    <w:rsid w:val="00774417"/>
    <w:rsid w:val="00780B15"/>
    <w:rsid w:val="00781B2A"/>
    <w:rsid w:val="00793D5B"/>
    <w:rsid w:val="007B2663"/>
    <w:rsid w:val="007B2A2A"/>
    <w:rsid w:val="007D2437"/>
    <w:rsid w:val="007F29F0"/>
    <w:rsid w:val="007F4F19"/>
    <w:rsid w:val="008061DA"/>
    <w:rsid w:val="00825204"/>
    <w:rsid w:val="008338C4"/>
    <w:rsid w:val="00840ED2"/>
    <w:rsid w:val="0084355B"/>
    <w:rsid w:val="00845D2C"/>
    <w:rsid w:val="0084781A"/>
    <w:rsid w:val="008536F7"/>
    <w:rsid w:val="00853A01"/>
    <w:rsid w:val="00870E6F"/>
    <w:rsid w:val="0087175B"/>
    <w:rsid w:val="00875933"/>
    <w:rsid w:val="00891726"/>
    <w:rsid w:val="0089608E"/>
    <w:rsid w:val="00897627"/>
    <w:rsid w:val="008A5613"/>
    <w:rsid w:val="008B6650"/>
    <w:rsid w:val="008B6689"/>
    <w:rsid w:val="008C4E03"/>
    <w:rsid w:val="008D5081"/>
    <w:rsid w:val="008E20D8"/>
    <w:rsid w:val="0090295C"/>
    <w:rsid w:val="009051C7"/>
    <w:rsid w:val="00910B64"/>
    <w:rsid w:val="009215F1"/>
    <w:rsid w:val="00923BC2"/>
    <w:rsid w:val="00952D2E"/>
    <w:rsid w:val="00954909"/>
    <w:rsid w:val="00966012"/>
    <w:rsid w:val="00966B72"/>
    <w:rsid w:val="0097000D"/>
    <w:rsid w:val="00975A66"/>
    <w:rsid w:val="009915F0"/>
    <w:rsid w:val="009A2B4F"/>
    <w:rsid w:val="009B5765"/>
    <w:rsid w:val="009B5DE8"/>
    <w:rsid w:val="009C44C9"/>
    <w:rsid w:val="009D203C"/>
    <w:rsid w:val="009D33A8"/>
    <w:rsid w:val="00A138C3"/>
    <w:rsid w:val="00A16662"/>
    <w:rsid w:val="00A25098"/>
    <w:rsid w:val="00A27903"/>
    <w:rsid w:val="00A3001B"/>
    <w:rsid w:val="00A4317C"/>
    <w:rsid w:val="00A619DD"/>
    <w:rsid w:val="00A75450"/>
    <w:rsid w:val="00A823F6"/>
    <w:rsid w:val="00A94E50"/>
    <w:rsid w:val="00AA291A"/>
    <w:rsid w:val="00AB35F7"/>
    <w:rsid w:val="00AB7141"/>
    <w:rsid w:val="00AC42A3"/>
    <w:rsid w:val="00AC4393"/>
    <w:rsid w:val="00AD3D4F"/>
    <w:rsid w:val="00AD53FB"/>
    <w:rsid w:val="00AD7B1D"/>
    <w:rsid w:val="00AE12BA"/>
    <w:rsid w:val="00AE24C4"/>
    <w:rsid w:val="00AE700C"/>
    <w:rsid w:val="00AE7836"/>
    <w:rsid w:val="00B0732A"/>
    <w:rsid w:val="00B12337"/>
    <w:rsid w:val="00B16D79"/>
    <w:rsid w:val="00B2158F"/>
    <w:rsid w:val="00B33665"/>
    <w:rsid w:val="00B525E3"/>
    <w:rsid w:val="00B84FCA"/>
    <w:rsid w:val="00B85A69"/>
    <w:rsid w:val="00BA20DE"/>
    <w:rsid w:val="00BB53A3"/>
    <w:rsid w:val="00BC4D94"/>
    <w:rsid w:val="00BC6179"/>
    <w:rsid w:val="00BD0D9B"/>
    <w:rsid w:val="00BD4071"/>
    <w:rsid w:val="00BD63A8"/>
    <w:rsid w:val="00BF48C0"/>
    <w:rsid w:val="00BF745F"/>
    <w:rsid w:val="00C152FA"/>
    <w:rsid w:val="00C22E19"/>
    <w:rsid w:val="00C41586"/>
    <w:rsid w:val="00C436E4"/>
    <w:rsid w:val="00C51CD6"/>
    <w:rsid w:val="00C61ADB"/>
    <w:rsid w:val="00C621FB"/>
    <w:rsid w:val="00C64C14"/>
    <w:rsid w:val="00C75684"/>
    <w:rsid w:val="00C841A9"/>
    <w:rsid w:val="00CA1FD9"/>
    <w:rsid w:val="00CA2EE9"/>
    <w:rsid w:val="00CA4346"/>
    <w:rsid w:val="00CB439B"/>
    <w:rsid w:val="00CC26C1"/>
    <w:rsid w:val="00CC48FC"/>
    <w:rsid w:val="00CD25D8"/>
    <w:rsid w:val="00CD5CBE"/>
    <w:rsid w:val="00CE30BF"/>
    <w:rsid w:val="00CE78EA"/>
    <w:rsid w:val="00D14EB5"/>
    <w:rsid w:val="00D16D97"/>
    <w:rsid w:val="00D2032E"/>
    <w:rsid w:val="00D25D60"/>
    <w:rsid w:val="00D276E0"/>
    <w:rsid w:val="00D3081E"/>
    <w:rsid w:val="00D44015"/>
    <w:rsid w:val="00D5044D"/>
    <w:rsid w:val="00D573C2"/>
    <w:rsid w:val="00D65E6A"/>
    <w:rsid w:val="00D67912"/>
    <w:rsid w:val="00D87066"/>
    <w:rsid w:val="00D9364F"/>
    <w:rsid w:val="00D93672"/>
    <w:rsid w:val="00D97844"/>
    <w:rsid w:val="00DB7DBD"/>
    <w:rsid w:val="00DD68C8"/>
    <w:rsid w:val="00DE0B08"/>
    <w:rsid w:val="00DE3F50"/>
    <w:rsid w:val="00DF5834"/>
    <w:rsid w:val="00DF77AE"/>
    <w:rsid w:val="00E06B46"/>
    <w:rsid w:val="00E20641"/>
    <w:rsid w:val="00E246AC"/>
    <w:rsid w:val="00E25BD1"/>
    <w:rsid w:val="00E2720D"/>
    <w:rsid w:val="00E35E64"/>
    <w:rsid w:val="00E42B4C"/>
    <w:rsid w:val="00E43D8C"/>
    <w:rsid w:val="00E50E5B"/>
    <w:rsid w:val="00E54591"/>
    <w:rsid w:val="00E54F85"/>
    <w:rsid w:val="00E66E30"/>
    <w:rsid w:val="00E76403"/>
    <w:rsid w:val="00E802AD"/>
    <w:rsid w:val="00E86563"/>
    <w:rsid w:val="00E957B3"/>
    <w:rsid w:val="00EA1475"/>
    <w:rsid w:val="00EA681C"/>
    <w:rsid w:val="00EB18D9"/>
    <w:rsid w:val="00EC302A"/>
    <w:rsid w:val="00EC43F1"/>
    <w:rsid w:val="00EC55B7"/>
    <w:rsid w:val="00ED3DFE"/>
    <w:rsid w:val="00EE7633"/>
    <w:rsid w:val="00F01484"/>
    <w:rsid w:val="00F1466C"/>
    <w:rsid w:val="00F252DC"/>
    <w:rsid w:val="00F27DD5"/>
    <w:rsid w:val="00F305D5"/>
    <w:rsid w:val="00F3258F"/>
    <w:rsid w:val="00F34171"/>
    <w:rsid w:val="00F344A1"/>
    <w:rsid w:val="00F36941"/>
    <w:rsid w:val="00F52324"/>
    <w:rsid w:val="00F63B43"/>
    <w:rsid w:val="00F8209D"/>
    <w:rsid w:val="00F93037"/>
    <w:rsid w:val="00F93327"/>
    <w:rsid w:val="00F94D54"/>
    <w:rsid w:val="00FA5496"/>
    <w:rsid w:val="00FA6D87"/>
    <w:rsid w:val="00FB2532"/>
    <w:rsid w:val="00FB2B57"/>
    <w:rsid w:val="00FB3AB4"/>
    <w:rsid w:val="00FB5DB2"/>
    <w:rsid w:val="00FD18A6"/>
    <w:rsid w:val="00FD1C63"/>
    <w:rsid w:val="00FD796B"/>
    <w:rsid w:val="00FF46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B64"/>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uiPriority w:val="9"/>
    <w:qFormat/>
    <w:rsid w:val="001E18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FA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0FA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2B1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0B64"/>
    <w:pPr>
      <w:autoSpaceDE w:val="0"/>
      <w:autoSpaceDN w:val="0"/>
      <w:adjustRightInd w:val="0"/>
      <w:spacing w:after="0" w:line="240" w:lineRule="auto"/>
    </w:pPr>
    <w:rPr>
      <w:rFonts w:ascii="Cambria" w:eastAsia="Times New Roman" w:hAnsi="Cambria" w:cs="Cambria"/>
      <w:color w:val="000000"/>
      <w:sz w:val="24"/>
      <w:szCs w:val="24"/>
      <w:lang w:eastAsia="fr-FR"/>
    </w:rPr>
  </w:style>
  <w:style w:type="table" w:styleId="TableGrid">
    <w:name w:val="Table Grid"/>
    <w:basedOn w:val="TableNormal"/>
    <w:rsid w:val="00910B64"/>
    <w:pPr>
      <w:spacing w:after="0" w:line="240" w:lineRule="auto"/>
    </w:pPr>
    <w:rPr>
      <w:rFonts w:ascii="Times New Roman" w:eastAsia="Times New Roman" w:hAnsi="Times New Roman" w:cs="Times New Roman"/>
      <w:sz w:val="2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0B64"/>
    <w:rPr>
      <w:rFonts w:ascii="Tahoma" w:hAnsi="Tahoma" w:cs="Tahoma"/>
      <w:sz w:val="16"/>
      <w:szCs w:val="16"/>
    </w:rPr>
  </w:style>
  <w:style w:type="character" w:customStyle="1" w:styleId="BalloonTextChar">
    <w:name w:val="Balloon Text Char"/>
    <w:basedOn w:val="DefaultParagraphFont"/>
    <w:link w:val="BalloonText"/>
    <w:uiPriority w:val="99"/>
    <w:semiHidden/>
    <w:rsid w:val="00910B64"/>
    <w:rPr>
      <w:rFonts w:ascii="Tahoma" w:eastAsia="Times New Roman" w:hAnsi="Tahoma" w:cs="Tahoma"/>
      <w:sz w:val="16"/>
      <w:szCs w:val="16"/>
      <w:lang w:eastAsia="fr-FR"/>
    </w:rPr>
  </w:style>
  <w:style w:type="paragraph" w:styleId="ListParagraph">
    <w:name w:val="List Paragraph"/>
    <w:basedOn w:val="Normal"/>
    <w:uiPriority w:val="34"/>
    <w:qFormat/>
    <w:rsid w:val="00A27903"/>
    <w:pPr>
      <w:ind w:left="720"/>
      <w:contextualSpacing/>
    </w:pPr>
  </w:style>
  <w:style w:type="paragraph" w:styleId="Header">
    <w:name w:val="header"/>
    <w:basedOn w:val="Normal"/>
    <w:link w:val="HeaderChar"/>
    <w:uiPriority w:val="99"/>
    <w:unhideWhenUsed/>
    <w:rsid w:val="00D25D60"/>
    <w:pPr>
      <w:tabs>
        <w:tab w:val="center" w:pos="4536"/>
        <w:tab w:val="right" w:pos="9072"/>
      </w:tabs>
    </w:pPr>
  </w:style>
  <w:style w:type="character" w:customStyle="1" w:styleId="HeaderChar">
    <w:name w:val="Header Char"/>
    <w:basedOn w:val="DefaultParagraphFont"/>
    <w:link w:val="Header"/>
    <w:uiPriority w:val="99"/>
    <w:rsid w:val="00D25D60"/>
    <w:rPr>
      <w:rFonts w:ascii="Times New Roman" w:eastAsia="Times New Roman" w:hAnsi="Times New Roman" w:cs="Times New Roman"/>
      <w:sz w:val="24"/>
      <w:szCs w:val="24"/>
      <w:lang w:eastAsia="fr-FR"/>
    </w:rPr>
  </w:style>
  <w:style w:type="paragraph" w:styleId="Footer">
    <w:name w:val="footer"/>
    <w:basedOn w:val="Normal"/>
    <w:link w:val="FooterChar"/>
    <w:uiPriority w:val="99"/>
    <w:unhideWhenUsed/>
    <w:rsid w:val="00D25D60"/>
    <w:pPr>
      <w:tabs>
        <w:tab w:val="center" w:pos="4536"/>
        <w:tab w:val="right" w:pos="9072"/>
      </w:tabs>
    </w:pPr>
  </w:style>
  <w:style w:type="character" w:customStyle="1" w:styleId="FooterChar">
    <w:name w:val="Footer Char"/>
    <w:basedOn w:val="DefaultParagraphFont"/>
    <w:link w:val="Footer"/>
    <w:uiPriority w:val="99"/>
    <w:rsid w:val="00D25D60"/>
    <w:rPr>
      <w:rFonts w:ascii="Times New Roman" w:eastAsia="Times New Roman" w:hAnsi="Times New Roman" w:cs="Times New Roman"/>
      <w:sz w:val="24"/>
      <w:szCs w:val="24"/>
      <w:lang w:eastAsia="fr-FR"/>
    </w:rPr>
  </w:style>
  <w:style w:type="paragraph" w:styleId="Title">
    <w:name w:val="Title"/>
    <w:basedOn w:val="Normal"/>
    <w:next w:val="Normal"/>
    <w:link w:val="TitleChar"/>
    <w:uiPriority w:val="10"/>
    <w:qFormat/>
    <w:rsid w:val="0090295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95C"/>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Heading1Char">
    <w:name w:val="Heading 1 Char"/>
    <w:basedOn w:val="DefaultParagraphFont"/>
    <w:link w:val="Heading1"/>
    <w:uiPriority w:val="9"/>
    <w:rsid w:val="001E185C"/>
    <w:rPr>
      <w:rFonts w:asciiTheme="majorHAnsi" w:eastAsiaTheme="majorEastAsia" w:hAnsiTheme="majorHAnsi" w:cstheme="majorBidi"/>
      <w:b/>
      <w:bCs/>
      <w:color w:val="365F91" w:themeColor="accent1" w:themeShade="BF"/>
      <w:sz w:val="28"/>
      <w:szCs w:val="28"/>
      <w:lang w:eastAsia="fr-FR"/>
    </w:rPr>
  </w:style>
  <w:style w:type="character" w:styleId="BookTitle">
    <w:name w:val="Book Title"/>
    <w:basedOn w:val="DefaultParagraphFont"/>
    <w:uiPriority w:val="33"/>
    <w:qFormat/>
    <w:rsid w:val="001E185C"/>
    <w:rPr>
      <w:b/>
      <w:bCs/>
      <w:smallCaps/>
      <w:spacing w:val="5"/>
    </w:rPr>
  </w:style>
  <w:style w:type="character" w:customStyle="1" w:styleId="Heading2Char">
    <w:name w:val="Heading 2 Char"/>
    <w:basedOn w:val="DefaultParagraphFont"/>
    <w:link w:val="Heading2"/>
    <w:uiPriority w:val="9"/>
    <w:rsid w:val="00040FA4"/>
    <w:rPr>
      <w:rFonts w:asciiTheme="majorHAnsi" w:eastAsiaTheme="majorEastAsia" w:hAnsiTheme="majorHAnsi" w:cstheme="majorBidi"/>
      <w:b/>
      <w:bCs/>
      <w:color w:val="4F81BD" w:themeColor="accent1"/>
      <w:sz w:val="26"/>
      <w:szCs w:val="26"/>
      <w:lang w:eastAsia="fr-FR"/>
    </w:rPr>
  </w:style>
  <w:style w:type="character" w:customStyle="1" w:styleId="Heading3Char">
    <w:name w:val="Heading 3 Char"/>
    <w:basedOn w:val="DefaultParagraphFont"/>
    <w:link w:val="Heading3"/>
    <w:uiPriority w:val="9"/>
    <w:rsid w:val="00040FA4"/>
    <w:rPr>
      <w:rFonts w:asciiTheme="majorHAnsi" w:eastAsiaTheme="majorEastAsia" w:hAnsiTheme="majorHAnsi" w:cstheme="majorBidi"/>
      <w:b/>
      <w:bCs/>
      <w:color w:val="4F81BD" w:themeColor="accent1"/>
      <w:sz w:val="24"/>
      <w:szCs w:val="24"/>
      <w:lang w:eastAsia="fr-FR"/>
    </w:rPr>
  </w:style>
  <w:style w:type="character" w:styleId="Emphasis">
    <w:name w:val="Emphasis"/>
    <w:basedOn w:val="DefaultParagraphFont"/>
    <w:uiPriority w:val="20"/>
    <w:qFormat/>
    <w:rsid w:val="00593BB8"/>
    <w:rPr>
      <w:i/>
      <w:iCs/>
    </w:rPr>
  </w:style>
  <w:style w:type="character" w:styleId="SubtleEmphasis">
    <w:name w:val="Subtle Emphasis"/>
    <w:basedOn w:val="DefaultParagraphFont"/>
    <w:uiPriority w:val="19"/>
    <w:qFormat/>
    <w:rsid w:val="00593BB8"/>
    <w:rPr>
      <w:i/>
      <w:iCs/>
      <w:color w:val="808080" w:themeColor="text1" w:themeTint="7F"/>
    </w:rPr>
  </w:style>
  <w:style w:type="paragraph" w:styleId="Subtitle">
    <w:name w:val="Subtitle"/>
    <w:basedOn w:val="Normal"/>
    <w:next w:val="Normal"/>
    <w:link w:val="SubtitleChar"/>
    <w:uiPriority w:val="11"/>
    <w:qFormat/>
    <w:rsid w:val="00593BB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93BB8"/>
    <w:rPr>
      <w:rFonts w:asciiTheme="majorHAnsi" w:eastAsiaTheme="majorEastAsia" w:hAnsiTheme="majorHAnsi" w:cstheme="majorBidi"/>
      <w:i/>
      <w:iCs/>
      <w:color w:val="4F81BD" w:themeColor="accent1"/>
      <w:spacing w:val="15"/>
      <w:sz w:val="24"/>
      <w:szCs w:val="24"/>
      <w:lang w:eastAsia="fr-FR"/>
    </w:rPr>
  </w:style>
  <w:style w:type="character" w:styleId="Strong">
    <w:name w:val="Strong"/>
    <w:basedOn w:val="DefaultParagraphFont"/>
    <w:uiPriority w:val="22"/>
    <w:qFormat/>
    <w:rsid w:val="00593BB8"/>
    <w:rPr>
      <w:b/>
      <w:bCs/>
    </w:rPr>
  </w:style>
  <w:style w:type="character" w:customStyle="1" w:styleId="Heading4Char">
    <w:name w:val="Heading 4 Char"/>
    <w:basedOn w:val="DefaultParagraphFont"/>
    <w:link w:val="Heading4"/>
    <w:uiPriority w:val="9"/>
    <w:rsid w:val="001B2B1F"/>
    <w:rPr>
      <w:rFonts w:asciiTheme="majorHAnsi" w:eastAsiaTheme="majorEastAsia" w:hAnsiTheme="majorHAnsi" w:cstheme="majorBidi"/>
      <w:b/>
      <w:bCs/>
      <w:i/>
      <w:iCs/>
      <w:color w:val="4F81BD" w:themeColor="accent1"/>
      <w:sz w:val="24"/>
      <w:szCs w:val="24"/>
      <w:lang w:eastAsia="fr-FR"/>
    </w:rPr>
  </w:style>
  <w:style w:type="paragraph" w:styleId="NormalWeb">
    <w:name w:val="Normal (Web)"/>
    <w:basedOn w:val="Normal"/>
    <w:uiPriority w:val="99"/>
    <w:unhideWhenUsed/>
    <w:rsid w:val="00C436E4"/>
    <w:pPr>
      <w:spacing w:before="100" w:beforeAutospacing="1" w:after="119"/>
    </w:pPr>
  </w:style>
  <w:style w:type="character" w:styleId="Hyperlink">
    <w:name w:val="Hyperlink"/>
    <w:basedOn w:val="DefaultParagraphFont"/>
    <w:uiPriority w:val="99"/>
    <w:unhideWhenUsed/>
    <w:rsid w:val="00F344A1"/>
    <w:rPr>
      <w:color w:val="0000FF"/>
      <w:u w:val="single"/>
    </w:rPr>
  </w:style>
  <w:style w:type="paragraph" w:styleId="IntenseQuote">
    <w:name w:val="Intense Quote"/>
    <w:basedOn w:val="Normal"/>
    <w:next w:val="Normal"/>
    <w:link w:val="IntenseQuoteChar"/>
    <w:uiPriority w:val="30"/>
    <w:qFormat/>
    <w:rsid w:val="002E380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E3803"/>
    <w:rPr>
      <w:rFonts w:ascii="Times New Roman" w:eastAsia="Times New Roman" w:hAnsi="Times New Roman" w:cs="Times New Roman"/>
      <w:b/>
      <w:bCs/>
      <w:i/>
      <w:iCs/>
      <w:color w:val="4F81BD" w:themeColor="accent1"/>
      <w:sz w:val="24"/>
      <w:szCs w:val="24"/>
      <w:lang w:eastAsia="fr-FR"/>
    </w:rPr>
  </w:style>
  <w:style w:type="paragraph" w:styleId="TOCHeading">
    <w:name w:val="TOC Heading"/>
    <w:basedOn w:val="Heading1"/>
    <w:next w:val="Normal"/>
    <w:uiPriority w:val="39"/>
    <w:semiHidden/>
    <w:unhideWhenUsed/>
    <w:qFormat/>
    <w:rsid w:val="00CA4346"/>
    <w:pPr>
      <w:spacing w:line="276" w:lineRule="auto"/>
      <w:outlineLvl w:val="9"/>
    </w:pPr>
    <w:rPr>
      <w:lang w:val="en-US" w:eastAsia="ja-JP"/>
    </w:rPr>
  </w:style>
  <w:style w:type="paragraph" w:styleId="TOC1">
    <w:name w:val="toc 1"/>
    <w:basedOn w:val="Normal"/>
    <w:next w:val="Normal"/>
    <w:autoRedefine/>
    <w:uiPriority w:val="39"/>
    <w:unhideWhenUsed/>
    <w:qFormat/>
    <w:rsid w:val="00CA4346"/>
    <w:pPr>
      <w:spacing w:after="100"/>
    </w:pPr>
  </w:style>
  <w:style w:type="paragraph" w:styleId="TOC2">
    <w:name w:val="toc 2"/>
    <w:basedOn w:val="Normal"/>
    <w:next w:val="Normal"/>
    <w:autoRedefine/>
    <w:uiPriority w:val="39"/>
    <w:semiHidden/>
    <w:unhideWhenUsed/>
    <w:qFormat/>
    <w:rsid w:val="00CA4346"/>
    <w:pPr>
      <w:spacing w:after="100" w:line="276" w:lineRule="auto"/>
      <w:ind w:left="220"/>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semiHidden/>
    <w:unhideWhenUsed/>
    <w:qFormat/>
    <w:rsid w:val="00CA4346"/>
    <w:pPr>
      <w:spacing w:after="100" w:line="276" w:lineRule="auto"/>
      <w:ind w:left="440"/>
    </w:pPr>
    <w:rPr>
      <w:rFonts w:asciiTheme="minorHAnsi" w:eastAsiaTheme="minorEastAsia" w:hAnsiTheme="minorHAnsi" w:cstheme="minorBidi"/>
      <w:sz w:val="22"/>
      <w:szCs w:val="22"/>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B64"/>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uiPriority w:val="9"/>
    <w:qFormat/>
    <w:rsid w:val="001E185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0FA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0FA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2B1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10B64"/>
    <w:pPr>
      <w:autoSpaceDE w:val="0"/>
      <w:autoSpaceDN w:val="0"/>
      <w:adjustRightInd w:val="0"/>
      <w:spacing w:after="0" w:line="240" w:lineRule="auto"/>
    </w:pPr>
    <w:rPr>
      <w:rFonts w:ascii="Cambria" w:eastAsia="Times New Roman" w:hAnsi="Cambria" w:cs="Cambria"/>
      <w:color w:val="000000"/>
      <w:sz w:val="24"/>
      <w:szCs w:val="24"/>
      <w:lang w:eastAsia="fr-FR"/>
    </w:rPr>
  </w:style>
  <w:style w:type="table" w:styleId="TableGrid">
    <w:name w:val="Table Grid"/>
    <w:basedOn w:val="TableNormal"/>
    <w:rsid w:val="00910B64"/>
    <w:pPr>
      <w:spacing w:after="0" w:line="240" w:lineRule="auto"/>
    </w:pPr>
    <w:rPr>
      <w:rFonts w:ascii="Times New Roman" w:eastAsia="Times New Roman" w:hAnsi="Times New Roman" w:cs="Times New Roman"/>
      <w:sz w:val="2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10B64"/>
    <w:rPr>
      <w:rFonts w:ascii="Tahoma" w:hAnsi="Tahoma" w:cs="Tahoma"/>
      <w:sz w:val="16"/>
      <w:szCs w:val="16"/>
    </w:rPr>
  </w:style>
  <w:style w:type="character" w:customStyle="1" w:styleId="BalloonTextChar">
    <w:name w:val="Balloon Text Char"/>
    <w:basedOn w:val="DefaultParagraphFont"/>
    <w:link w:val="BalloonText"/>
    <w:uiPriority w:val="99"/>
    <w:semiHidden/>
    <w:rsid w:val="00910B64"/>
    <w:rPr>
      <w:rFonts w:ascii="Tahoma" w:eastAsia="Times New Roman" w:hAnsi="Tahoma" w:cs="Tahoma"/>
      <w:sz w:val="16"/>
      <w:szCs w:val="16"/>
      <w:lang w:eastAsia="fr-FR"/>
    </w:rPr>
  </w:style>
  <w:style w:type="paragraph" w:styleId="ListParagraph">
    <w:name w:val="List Paragraph"/>
    <w:basedOn w:val="Normal"/>
    <w:uiPriority w:val="34"/>
    <w:qFormat/>
    <w:rsid w:val="00A27903"/>
    <w:pPr>
      <w:ind w:left="720"/>
      <w:contextualSpacing/>
    </w:pPr>
  </w:style>
  <w:style w:type="paragraph" w:styleId="Header">
    <w:name w:val="header"/>
    <w:basedOn w:val="Normal"/>
    <w:link w:val="HeaderChar"/>
    <w:uiPriority w:val="99"/>
    <w:unhideWhenUsed/>
    <w:rsid w:val="00D25D60"/>
    <w:pPr>
      <w:tabs>
        <w:tab w:val="center" w:pos="4536"/>
        <w:tab w:val="right" w:pos="9072"/>
      </w:tabs>
    </w:pPr>
  </w:style>
  <w:style w:type="character" w:customStyle="1" w:styleId="HeaderChar">
    <w:name w:val="Header Char"/>
    <w:basedOn w:val="DefaultParagraphFont"/>
    <w:link w:val="Header"/>
    <w:uiPriority w:val="99"/>
    <w:rsid w:val="00D25D60"/>
    <w:rPr>
      <w:rFonts w:ascii="Times New Roman" w:eastAsia="Times New Roman" w:hAnsi="Times New Roman" w:cs="Times New Roman"/>
      <w:sz w:val="24"/>
      <w:szCs w:val="24"/>
      <w:lang w:eastAsia="fr-FR"/>
    </w:rPr>
  </w:style>
  <w:style w:type="paragraph" w:styleId="Footer">
    <w:name w:val="footer"/>
    <w:basedOn w:val="Normal"/>
    <w:link w:val="FooterChar"/>
    <w:uiPriority w:val="99"/>
    <w:unhideWhenUsed/>
    <w:rsid w:val="00D25D60"/>
    <w:pPr>
      <w:tabs>
        <w:tab w:val="center" w:pos="4536"/>
        <w:tab w:val="right" w:pos="9072"/>
      </w:tabs>
    </w:pPr>
  </w:style>
  <w:style w:type="character" w:customStyle="1" w:styleId="FooterChar">
    <w:name w:val="Footer Char"/>
    <w:basedOn w:val="DefaultParagraphFont"/>
    <w:link w:val="Footer"/>
    <w:uiPriority w:val="99"/>
    <w:rsid w:val="00D25D60"/>
    <w:rPr>
      <w:rFonts w:ascii="Times New Roman" w:eastAsia="Times New Roman" w:hAnsi="Times New Roman" w:cs="Times New Roman"/>
      <w:sz w:val="24"/>
      <w:szCs w:val="24"/>
      <w:lang w:eastAsia="fr-FR"/>
    </w:rPr>
  </w:style>
  <w:style w:type="paragraph" w:styleId="Title">
    <w:name w:val="Title"/>
    <w:basedOn w:val="Normal"/>
    <w:next w:val="Normal"/>
    <w:link w:val="TitleChar"/>
    <w:uiPriority w:val="10"/>
    <w:qFormat/>
    <w:rsid w:val="0090295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295C"/>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Heading1Char">
    <w:name w:val="Heading 1 Char"/>
    <w:basedOn w:val="DefaultParagraphFont"/>
    <w:link w:val="Heading1"/>
    <w:uiPriority w:val="9"/>
    <w:rsid w:val="001E185C"/>
    <w:rPr>
      <w:rFonts w:asciiTheme="majorHAnsi" w:eastAsiaTheme="majorEastAsia" w:hAnsiTheme="majorHAnsi" w:cstheme="majorBidi"/>
      <w:b/>
      <w:bCs/>
      <w:color w:val="365F91" w:themeColor="accent1" w:themeShade="BF"/>
      <w:sz w:val="28"/>
      <w:szCs w:val="28"/>
      <w:lang w:eastAsia="fr-FR"/>
    </w:rPr>
  </w:style>
  <w:style w:type="character" w:styleId="BookTitle">
    <w:name w:val="Book Title"/>
    <w:basedOn w:val="DefaultParagraphFont"/>
    <w:uiPriority w:val="33"/>
    <w:qFormat/>
    <w:rsid w:val="001E185C"/>
    <w:rPr>
      <w:b/>
      <w:bCs/>
      <w:smallCaps/>
      <w:spacing w:val="5"/>
    </w:rPr>
  </w:style>
  <w:style w:type="character" w:customStyle="1" w:styleId="Heading2Char">
    <w:name w:val="Heading 2 Char"/>
    <w:basedOn w:val="DefaultParagraphFont"/>
    <w:link w:val="Heading2"/>
    <w:uiPriority w:val="9"/>
    <w:rsid w:val="00040FA4"/>
    <w:rPr>
      <w:rFonts w:asciiTheme="majorHAnsi" w:eastAsiaTheme="majorEastAsia" w:hAnsiTheme="majorHAnsi" w:cstheme="majorBidi"/>
      <w:b/>
      <w:bCs/>
      <w:color w:val="4F81BD" w:themeColor="accent1"/>
      <w:sz w:val="26"/>
      <w:szCs w:val="26"/>
      <w:lang w:eastAsia="fr-FR"/>
    </w:rPr>
  </w:style>
  <w:style w:type="character" w:customStyle="1" w:styleId="Heading3Char">
    <w:name w:val="Heading 3 Char"/>
    <w:basedOn w:val="DefaultParagraphFont"/>
    <w:link w:val="Heading3"/>
    <w:uiPriority w:val="9"/>
    <w:rsid w:val="00040FA4"/>
    <w:rPr>
      <w:rFonts w:asciiTheme="majorHAnsi" w:eastAsiaTheme="majorEastAsia" w:hAnsiTheme="majorHAnsi" w:cstheme="majorBidi"/>
      <w:b/>
      <w:bCs/>
      <w:color w:val="4F81BD" w:themeColor="accent1"/>
      <w:sz w:val="24"/>
      <w:szCs w:val="24"/>
      <w:lang w:eastAsia="fr-FR"/>
    </w:rPr>
  </w:style>
  <w:style w:type="character" w:styleId="Emphasis">
    <w:name w:val="Emphasis"/>
    <w:basedOn w:val="DefaultParagraphFont"/>
    <w:uiPriority w:val="20"/>
    <w:qFormat/>
    <w:rsid w:val="00593BB8"/>
    <w:rPr>
      <w:i/>
      <w:iCs/>
    </w:rPr>
  </w:style>
  <w:style w:type="character" w:styleId="SubtleEmphasis">
    <w:name w:val="Subtle Emphasis"/>
    <w:basedOn w:val="DefaultParagraphFont"/>
    <w:uiPriority w:val="19"/>
    <w:qFormat/>
    <w:rsid w:val="00593BB8"/>
    <w:rPr>
      <w:i/>
      <w:iCs/>
      <w:color w:val="808080" w:themeColor="text1" w:themeTint="7F"/>
    </w:rPr>
  </w:style>
  <w:style w:type="paragraph" w:styleId="Subtitle">
    <w:name w:val="Subtitle"/>
    <w:basedOn w:val="Normal"/>
    <w:next w:val="Normal"/>
    <w:link w:val="SubtitleChar"/>
    <w:uiPriority w:val="11"/>
    <w:qFormat/>
    <w:rsid w:val="00593BB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93BB8"/>
    <w:rPr>
      <w:rFonts w:asciiTheme="majorHAnsi" w:eastAsiaTheme="majorEastAsia" w:hAnsiTheme="majorHAnsi" w:cstheme="majorBidi"/>
      <w:i/>
      <w:iCs/>
      <w:color w:val="4F81BD" w:themeColor="accent1"/>
      <w:spacing w:val="15"/>
      <w:sz w:val="24"/>
      <w:szCs w:val="24"/>
      <w:lang w:eastAsia="fr-FR"/>
    </w:rPr>
  </w:style>
  <w:style w:type="character" w:styleId="Strong">
    <w:name w:val="Strong"/>
    <w:basedOn w:val="DefaultParagraphFont"/>
    <w:uiPriority w:val="22"/>
    <w:qFormat/>
    <w:rsid w:val="00593BB8"/>
    <w:rPr>
      <w:b/>
      <w:bCs/>
    </w:rPr>
  </w:style>
  <w:style w:type="character" w:customStyle="1" w:styleId="Heading4Char">
    <w:name w:val="Heading 4 Char"/>
    <w:basedOn w:val="DefaultParagraphFont"/>
    <w:link w:val="Heading4"/>
    <w:uiPriority w:val="9"/>
    <w:rsid w:val="001B2B1F"/>
    <w:rPr>
      <w:rFonts w:asciiTheme="majorHAnsi" w:eastAsiaTheme="majorEastAsia" w:hAnsiTheme="majorHAnsi" w:cstheme="majorBidi"/>
      <w:b/>
      <w:bCs/>
      <w:i/>
      <w:iCs/>
      <w:color w:val="4F81BD" w:themeColor="accent1"/>
      <w:sz w:val="24"/>
      <w:szCs w:val="24"/>
      <w:lang w:eastAsia="fr-FR"/>
    </w:rPr>
  </w:style>
  <w:style w:type="paragraph" w:styleId="NormalWeb">
    <w:name w:val="Normal (Web)"/>
    <w:basedOn w:val="Normal"/>
    <w:uiPriority w:val="99"/>
    <w:unhideWhenUsed/>
    <w:rsid w:val="00C436E4"/>
    <w:pPr>
      <w:spacing w:before="100" w:beforeAutospacing="1" w:after="119"/>
    </w:pPr>
  </w:style>
  <w:style w:type="character" w:styleId="Hyperlink">
    <w:name w:val="Hyperlink"/>
    <w:basedOn w:val="DefaultParagraphFont"/>
    <w:uiPriority w:val="99"/>
    <w:unhideWhenUsed/>
    <w:rsid w:val="00F344A1"/>
    <w:rPr>
      <w:color w:val="0000FF"/>
      <w:u w:val="single"/>
    </w:rPr>
  </w:style>
  <w:style w:type="paragraph" w:styleId="IntenseQuote">
    <w:name w:val="Intense Quote"/>
    <w:basedOn w:val="Normal"/>
    <w:next w:val="Normal"/>
    <w:link w:val="IntenseQuoteChar"/>
    <w:uiPriority w:val="30"/>
    <w:qFormat/>
    <w:rsid w:val="002E380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E3803"/>
    <w:rPr>
      <w:rFonts w:ascii="Times New Roman" w:eastAsia="Times New Roman" w:hAnsi="Times New Roman" w:cs="Times New Roman"/>
      <w:b/>
      <w:bCs/>
      <w:i/>
      <w:iCs/>
      <w:color w:val="4F81BD" w:themeColor="accent1"/>
      <w:sz w:val="24"/>
      <w:szCs w:val="24"/>
      <w:lang w:eastAsia="fr-FR"/>
    </w:rPr>
  </w:style>
  <w:style w:type="paragraph" w:styleId="TOCHeading">
    <w:name w:val="TOC Heading"/>
    <w:basedOn w:val="Heading1"/>
    <w:next w:val="Normal"/>
    <w:uiPriority w:val="39"/>
    <w:semiHidden/>
    <w:unhideWhenUsed/>
    <w:qFormat/>
    <w:rsid w:val="00CA4346"/>
    <w:pPr>
      <w:spacing w:line="276" w:lineRule="auto"/>
      <w:outlineLvl w:val="9"/>
    </w:pPr>
    <w:rPr>
      <w:lang w:val="en-US" w:eastAsia="ja-JP"/>
    </w:rPr>
  </w:style>
  <w:style w:type="paragraph" w:styleId="TOC1">
    <w:name w:val="toc 1"/>
    <w:basedOn w:val="Normal"/>
    <w:next w:val="Normal"/>
    <w:autoRedefine/>
    <w:uiPriority w:val="39"/>
    <w:unhideWhenUsed/>
    <w:qFormat/>
    <w:rsid w:val="00CA4346"/>
    <w:pPr>
      <w:spacing w:after="100"/>
    </w:pPr>
  </w:style>
  <w:style w:type="paragraph" w:styleId="TOC2">
    <w:name w:val="toc 2"/>
    <w:basedOn w:val="Normal"/>
    <w:next w:val="Normal"/>
    <w:autoRedefine/>
    <w:uiPriority w:val="39"/>
    <w:semiHidden/>
    <w:unhideWhenUsed/>
    <w:qFormat/>
    <w:rsid w:val="00CA4346"/>
    <w:pPr>
      <w:spacing w:after="100" w:line="276" w:lineRule="auto"/>
      <w:ind w:left="220"/>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semiHidden/>
    <w:unhideWhenUsed/>
    <w:qFormat/>
    <w:rsid w:val="00CA4346"/>
    <w:pPr>
      <w:spacing w:after="100" w:line="276" w:lineRule="auto"/>
      <w:ind w:left="440"/>
    </w:pPr>
    <w:rPr>
      <w:rFonts w:asciiTheme="minorHAnsi" w:eastAsiaTheme="minorEastAsia" w:hAnsiTheme="minorHAnsi" w:cstheme="minorBidi"/>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7004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b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083"/>
    <w:rsid w:val="00100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5933CF01304DB695364C9D387110C4">
    <w:name w:val="535933CF01304DB695364C9D387110C4"/>
    <w:rsid w:val="00100083"/>
  </w:style>
  <w:style w:type="paragraph" w:customStyle="1" w:styleId="CA140852FE02483DB2B815494F80334E">
    <w:name w:val="CA140852FE02483DB2B815494F80334E"/>
    <w:rsid w:val="00100083"/>
  </w:style>
  <w:style w:type="paragraph" w:customStyle="1" w:styleId="C6260AC8EB274985A7432702D9BD8C20">
    <w:name w:val="C6260AC8EB274985A7432702D9BD8C20"/>
    <w:rsid w:val="001000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5933CF01304DB695364C9D387110C4">
    <w:name w:val="535933CF01304DB695364C9D387110C4"/>
    <w:rsid w:val="00100083"/>
  </w:style>
  <w:style w:type="paragraph" w:customStyle="1" w:styleId="CA140852FE02483DB2B815494F80334E">
    <w:name w:val="CA140852FE02483DB2B815494F80334E"/>
    <w:rsid w:val="00100083"/>
  </w:style>
  <w:style w:type="paragraph" w:customStyle="1" w:styleId="C6260AC8EB274985A7432702D9BD8C20">
    <w:name w:val="C6260AC8EB274985A7432702D9BD8C20"/>
    <w:rsid w:val="001000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1010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72742-2272-4C86-A193-8C6412861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65</Pages>
  <Words>8020</Words>
  <Characters>44113</Characters>
  <Application>Microsoft Office Word</Application>
  <DocSecurity>0</DocSecurity>
  <Lines>367</Lines>
  <Paragraphs>104</Paragraphs>
  <ScaleCrop>false</ScaleCrop>
  <HeadingPairs>
    <vt:vector size="2" baseType="variant">
      <vt:variant>
        <vt:lpstr>Title</vt:lpstr>
      </vt:variant>
      <vt:variant>
        <vt:i4>1</vt:i4>
      </vt:variant>
    </vt:vector>
  </HeadingPairs>
  <TitlesOfParts>
    <vt:vector size="1" baseType="lpstr">
      <vt:lpstr/>
    </vt:vector>
  </TitlesOfParts>
  <Company>MACH</Company>
  <LinksUpToDate>false</LinksUpToDate>
  <CharactersWithSpaces>52029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dc:creator>
  <cp:keywords/>
  <dc:description/>
  <cp:lastModifiedBy>MACH</cp:lastModifiedBy>
  <cp:revision>3</cp:revision>
  <cp:lastPrinted>2012-05-18T14:50:00Z</cp:lastPrinted>
  <dcterms:created xsi:type="dcterms:W3CDTF">2012-05-18T15:55:00Z</dcterms:created>
  <dcterms:modified xsi:type="dcterms:W3CDTF">2012-05-18T16:19:00Z</dcterms:modified>
</cp:coreProperties>
</file>