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A9F76" w14:textId="77777777" w:rsidR="00492B30" w:rsidRDefault="00492B30" w:rsidP="00492B30">
      <w:pPr>
        <w:spacing w:line="360" w:lineRule="auto"/>
        <w:jc w:val="both"/>
      </w:pPr>
      <w:r>
        <w:t xml:space="preserve">We developed an air quality monitoring system to measure the co2 levels, humidity, temperature and other external gasses like smoke, methane etc. </w:t>
      </w:r>
    </w:p>
    <w:p w14:paraId="3804688E" w14:textId="77777777" w:rsidR="00492B30" w:rsidRDefault="00492B30" w:rsidP="00492B30">
      <w:pPr>
        <w:spacing w:line="360" w:lineRule="auto"/>
        <w:jc w:val="both"/>
      </w:pPr>
      <w:r>
        <w:t>For this project, w</w:t>
      </w:r>
      <w:r w:rsidRPr="00AB4E86">
        <w:t xml:space="preserve">e utilized the Raspberry Pi </w:t>
      </w:r>
      <w:r>
        <w:t>3</w:t>
      </w:r>
      <w:r w:rsidRPr="00AB4E86">
        <w:t xml:space="preserve"> Model B as the main computing unit to integrate all the sensors and components. The Raspberry Pi provided a powerful yet compact platform with support for Python, which was our chosen programming language for the project.</w:t>
      </w:r>
    </w:p>
    <w:p w14:paraId="1C2BDEA3" w14:textId="77777777" w:rsidR="00492B30" w:rsidRDefault="00492B30" w:rsidP="00492B30">
      <w:pPr>
        <w:spacing w:line="360" w:lineRule="auto"/>
        <w:jc w:val="both"/>
      </w:pPr>
      <w:r>
        <w:t xml:space="preserve">First, we made sure that the Python and pip were correctly installed on </w:t>
      </w:r>
      <w:r w:rsidRPr="002F1388">
        <w:t>Raspberry Pi</w:t>
      </w:r>
      <w:r>
        <w:t xml:space="preserve"> using the following command in bash: </w:t>
      </w:r>
    </w:p>
    <w:p w14:paraId="5A08DEE4" w14:textId="77777777" w:rsidR="00492B30" w:rsidRPr="001909DB" w:rsidRDefault="00492B30" w:rsidP="00492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Theme="majorEastAsia" w:hAnsi="Courier New" w:cs="Courier New"/>
          <w:sz w:val="20"/>
          <w:szCs w:val="20"/>
          <w:lang w:val="en-IN" w:eastAsia="en-IN"/>
        </w:rPr>
      </w:pPr>
      <w:r w:rsidRPr="001909DB">
        <w:rPr>
          <w:rFonts w:ascii="Courier New" w:eastAsiaTheme="majorEastAsia" w:hAnsi="Courier New" w:cs="Courier New"/>
          <w:sz w:val="20"/>
          <w:szCs w:val="20"/>
          <w:lang w:val="en-IN" w:eastAsia="en-IN"/>
        </w:rPr>
        <w:t>sudo apt-get install python3 python3-pip</w:t>
      </w:r>
    </w:p>
    <w:p w14:paraId="215BBC34" w14:textId="77777777" w:rsidR="00492B30" w:rsidRDefault="00492B30" w:rsidP="00492B30">
      <w:pPr>
        <w:spacing w:line="360" w:lineRule="auto"/>
        <w:jc w:val="both"/>
      </w:pPr>
    </w:p>
    <w:p w14:paraId="574FD588" w14:textId="77777777" w:rsidR="00492B30" w:rsidRDefault="00492B30" w:rsidP="00492B30">
      <w:pPr>
        <w:spacing w:line="360" w:lineRule="auto"/>
        <w:jc w:val="both"/>
      </w:pPr>
      <w:r>
        <w:t xml:space="preserve">Next, we installed </w:t>
      </w:r>
      <w:r w:rsidRPr="0006585D">
        <w:t xml:space="preserve">the </w:t>
      </w:r>
      <w:r>
        <w:t>‘</w:t>
      </w:r>
      <w:r w:rsidRPr="00C31D75">
        <w:t>RPi.GPIO</w:t>
      </w:r>
      <w:r>
        <w:t>’</w:t>
      </w:r>
      <w:r w:rsidRPr="0006585D">
        <w:t xml:space="preserve"> library</w:t>
      </w:r>
      <w:r>
        <w:t xml:space="preserve"> to work with the GPIO pins. This library</w:t>
      </w:r>
      <w:r w:rsidRPr="00645D53">
        <w:t xml:space="preserve"> allow</w:t>
      </w:r>
      <w:r>
        <w:t>ed us</w:t>
      </w:r>
      <w:r w:rsidRPr="00645D53">
        <w:t xml:space="preserve"> to interact with the pins programmatically, enabling </w:t>
      </w:r>
      <w:r>
        <w:t>us</w:t>
      </w:r>
      <w:r w:rsidRPr="00645D53">
        <w:t xml:space="preserve"> to read input from sensors and send output signals to actuators</w:t>
      </w:r>
      <w:r>
        <w:t xml:space="preserve">. The installation command is: </w:t>
      </w:r>
    </w:p>
    <w:p w14:paraId="2CBF968D" w14:textId="77777777" w:rsidR="00492B30" w:rsidRDefault="00492B30" w:rsidP="00492B3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sudo apt-get install python3-rpi.gpio</w:t>
      </w:r>
    </w:p>
    <w:p w14:paraId="4CFF7863" w14:textId="77777777" w:rsidR="00492B30" w:rsidRDefault="00492B30" w:rsidP="00492B30">
      <w:pPr>
        <w:spacing w:line="360" w:lineRule="auto"/>
        <w:jc w:val="both"/>
      </w:pPr>
    </w:p>
    <w:p w14:paraId="7FBA4DA5" w14:textId="77777777" w:rsidR="00492B30" w:rsidRDefault="00492B30" w:rsidP="00492B30">
      <w:pPr>
        <w:spacing w:line="360" w:lineRule="auto"/>
        <w:jc w:val="both"/>
      </w:pPr>
      <w:r>
        <w:t xml:space="preserve">The primary sensor used for </w:t>
      </w:r>
      <w:r w:rsidRPr="00224295">
        <w:t>CO2 detection</w:t>
      </w:r>
      <w:r>
        <w:t xml:space="preserve"> was the </w:t>
      </w:r>
      <w:r w:rsidRPr="00224295">
        <w:t>MH-Z19B</w:t>
      </w:r>
      <w:r>
        <w:t xml:space="preserve">. We used the ‘mh-z19b’ </w:t>
      </w:r>
      <w:r w:rsidRPr="000324F3">
        <w:t xml:space="preserve">library to </w:t>
      </w:r>
      <w:r>
        <w:t>interface</w:t>
      </w:r>
      <w:r w:rsidRPr="000324F3">
        <w:t xml:space="preserve"> with the MH-Z19B sensor</w:t>
      </w:r>
      <w:r>
        <w:t>.</w:t>
      </w:r>
    </w:p>
    <w:p w14:paraId="2941B16C" w14:textId="77777777" w:rsidR="00492B30" w:rsidRDefault="00492B30" w:rsidP="00492B30">
      <w:pPr>
        <w:pStyle w:val="HTMLPreformatted"/>
      </w:pPr>
      <w:r>
        <w:rPr>
          <w:rStyle w:val="HTMLCode"/>
          <w:rFonts w:eastAsiaTheme="majorEastAsia"/>
        </w:rPr>
        <w:t>pip install mh-z19</w:t>
      </w:r>
    </w:p>
    <w:p w14:paraId="58404716" w14:textId="77777777" w:rsidR="00492B30" w:rsidRDefault="00492B30" w:rsidP="00492B30">
      <w:pPr>
        <w:spacing w:line="360" w:lineRule="auto"/>
        <w:jc w:val="both"/>
      </w:pPr>
    </w:p>
    <w:p w14:paraId="34F40271" w14:textId="77777777" w:rsidR="00492B30" w:rsidRDefault="00492B30" w:rsidP="00492B30">
      <w:pPr>
        <w:spacing w:line="360" w:lineRule="auto"/>
        <w:jc w:val="both"/>
      </w:pPr>
      <w:r>
        <w:t xml:space="preserve">For </w:t>
      </w:r>
      <w:r w:rsidRPr="00D51EF5">
        <w:t>detecting external gases</w:t>
      </w:r>
      <w:r>
        <w:t xml:space="preserve">, we used the </w:t>
      </w:r>
      <w:r w:rsidRPr="00224295">
        <w:t xml:space="preserve">MQ-2 </w:t>
      </w:r>
      <w:r>
        <w:t>sensor</w:t>
      </w:r>
      <w:r w:rsidRPr="00224295">
        <w:t xml:space="preserve">. </w:t>
      </w:r>
      <w:r w:rsidRPr="000E0503">
        <w:t>This sensor communicates with the Raspberry Pi through analog and digital pins, and we interfaced it accordingly</w:t>
      </w:r>
      <w:r>
        <w:t>.</w:t>
      </w:r>
    </w:p>
    <w:p w14:paraId="100E6EAA" w14:textId="77777777" w:rsidR="00492B30" w:rsidRDefault="00492B30" w:rsidP="00492B30">
      <w:pPr>
        <w:spacing w:line="360" w:lineRule="auto"/>
        <w:jc w:val="both"/>
      </w:pPr>
    </w:p>
    <w:p w14:paraId="14B8196C" w14:textId="77777777" w:rsidR="00492B30" w:rsidRDefault="00492B30" w:rsidP="00492B30">
      <w:pPr>
        <w:spacing w:line="360" w:lineRule="auto"/>
        <w:jc w:val="both"/>
      </w:pPr>
      <w:r w:rsidRPr="00C347AD">
        <w:t xml:space="preserve">To monitor temperature and humidity, we integrated the DHT11 sensor from Generic. </w:t>
      </w:r>
    </w:p>
    <w:p w14:paraId="75B3F768" w14:textId="77777777" w:rsidR="00492B30" w:rsidRDefault="00492B30" w:rsidP="00492B30">
      <w:pPr>
        <w:spacing w:line="360" w:lineRule="auto"/>
        <w:jc w:val="both"/>
      </w:pPr>
      <w:r w:rsidRPr="00C347AD">
        <w:t xml:space="preserve">This sensor uses a single-wire protocol to communicate with the Raspberry Pi. We utilized the </w:t>
      </w:r>
      <w:r>
        <w:t>‘</w:t>
      </w:r>
      <w:r w:rsidRPr="00C347AD">
        <w:t>Adafruit_DHT</w:t>
      </w:r>
      <w:r>
        <w:t>’</w:t>
      </w:r>
      <w:r w:rsidRPr="00C347AD">
        <w:t xml:space="preserve"> library for Python to </w:t>
      </w:r>
      <w:r>
        <w:t>work</w:t>
      </w:r>
      <w:r w:rsidRPr="00C347AD">
        <w:t xml:space="preserve"> with the DHT11 sensor and retrieve temperature and humidity readings</w:t>
      </w:r>
      <w:r>
        <w:t>.</w:t>
      </w:r>
    </w:p>
    <w:p w14:paraId="1427534F" w14:textId="77777777" w:rsidR="00492B30" w:rsidRDefault="00492B30" w:rsidP="00492B3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pip install Adafruit_DHT</w:t>
      </w:r>
    </w:p>
    <w:p w14:paraId="43B3C15C" w14:textId="77777777" w:rsidR="00492B30" w:rsidRDefault="00492B30" w:rsidP="00492B30">
      <w:pPr>
        <w:spacing w:line="360" w:lineRule="auto"/>
        <w:jc w:val="both"/>
      </w:pPr>
    </w:p>
    <w:p w14:paraId="620DC115" w14:textId="77777777" w:rsidR="00492B30" w:rsidRDefault="00492B30" w:rsidP="00492B30">
      <w:pPr>
        <w:spacing w:line="360" w:lineRule="auto"/>
        <w:jc w:val="both"/>
      </w:pPr>
      <w:r>
        <w:t xml:space="preserve">Initially, we used PuTTY to interact with Raspberry Pi. </w:t>
      </w:r>
      <w:r w:rsidRPr="00B70F52">
        <w:t>However, it frequently asked for credentials, which was time-consuming. Consequently, we switched to RealVNC Viewer, which allowed us to remotely interact with, control, and access the desktop environment of the Raspberry Pi from our device, significantly improving our development workflow</w:t>
      </w:r>
      <w:r>
        <w:t xml:space="preserve">. </w:t>
      </w:r>
    </w:p>
    <w:p w14:paraId="44B53A97" w14:textId="77777777" w:rsidR="00492B30" w:rsidRDefault="00492B30" w:rsidP="00492B30"/>
    <w:p w14:paraId="77958546" w14:textId="77777777" w:rsidR="00492B30" w:rsidRDefault="00492B30" w:rsidP="00492B30">
      <w:pPr>
        <w:spacing w:line="360" w:lineRule="auto"/>
      </w:pPr>
      <w:r>
        <w:t xml:space="preserve">We were keeping separate files for every sensor but later we incorporated every </w:t>
      </w:r>
      <w:proofErr w:type="gramStart"/>
      <w:r>
        <w:t>files</w:t>
      </w:r>
      <w:proofErr w:type="gramEnd"/>
      <w:r>
        <w:t xml:space="preserve"> into one file called airqualitydetector.py</w:t>
      </w:r>
    </w:p>
    <w:p w14:paraId="3E26C724" w14:textId="77777777" w:rsidR="00492B30" w:rsidRDefault="00492B30" w:rsidP="00492B30">
      <w:pPr>
        <w:spacing w:line="360" w:lineRule="auto"/>
      </w:pPr>
      <w:r>
        <w:t xml:space="preserve">The following steps demonstrate how to run the project, </w:t>
      </w:r>
      <w:r w:rsidRPr="00441175">
        <w:t>as depicted in the following screenshots</w:t>
      </w:r>
      <w:r>
        <w:t>.</w:t>
      </w:r>
    </w:p>
    <w:p w14:paraId="70B27B87" w14:textId="77777777" w:rsidR="00492B30" w:rsidRDefault="00492B30" w:rsidP="00492B30">
      <w:pPr>
        <w:spacing w:line="360" w:lineRule="auto"/>
      </w:pPr>
    </w:p>
    <w:p w14:paraId="0A39E6E1" w14:textId="77777777" w:rsidR="00492B30" w:rsidRDefault="00492B30" w:rsidP="00492B30">
      <w:pPr>
        <w:spacing w:line="360" w:lineRule="auto"/>
      </w:pPr>
      <w:r>
        <w:t>First, we change the default environment to a virtual environment</w:t>
      </w:r>
    </w:p>
    <w:p w14:paraId="6A5AEA87" w14:textId="77777777" w:rsidR="00492B30" w:rsidRDefault="00492B30" w:rsidP="00492B30">
      <w:pPr>
        <w:spacing w:line="360" w:lineRule="auto"/>
      </w:pPr>
      <w:r>
        <w:rPr>
          <w:noProof/>
        </w:rPr>
        <w:drawing>
          <wp:inline distT="0" distB="0" distL="0" distR="0" wp14:anchorId="07149CE2" wp14:editId="3CD347D8">
            <wp:extent cx="5151120" cy="426720"/>
            <wp:effectExtent l="0" t="0" r="0" b="0"/>
            <wp:docPr id="1784477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41E00" w14:textId="77777777" w:rsidR="00492B30" w:rsidRDefault="00492B30" w:rsidP="00492B30">
      <w:pPr>
        <w:spacing w:line="360" w:lineRule="auto"/>
      </w:pPr>
    </w:p>
    <w:p w14:paraId="165FC17E" w14:textId="77777777" w:rsidR="00492B30" w:rsidRDefault="00492B30" w:rsidP="00492B30">
      <w:pPr>
        <w:spacing w:line="360" w:lineRule="auto"/>
      </w:pPr>
      <w:r w:rsidRPr="00540B70">
        <w:t>Next, we navigate to the 'python-projects' directory where the project files are stored</w:t>
      </w:r>
      <w:r>
        <w:t>.</w:t>
      </w:r>
      <w:r>
        <w:rPr>
          <w:noProof/>
        </w:rPr>
        <w:drawing>
          <wp:inline distT="0" distB="0" distL="0" distR="0" wp14:anchorId="1077F6B9" wp14:editId="6540D519">
            <wp:extent cx="5280660" cy="548640"/>
            <wp:effectExtent l="0" t="0" r="0" b="3810"/>
            <wp:docPr id="10053050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EA9EE" w14:textId="77777777" w:rsidR="00492B30" w:rsidRDefault="00492B30" w:rsidP="00492B30">
      <w:pPr>
        <w:spacing w:line="360" w:lineRule="auto"/>
      </w:pPr>
    </w:p>
    <w:p w14:paraId="661A0146" w14:textId="77777777" w:rsidR="00492B30" w:rsidRDefault="00492B30" w:rsidP="00492B30">
      <w:pPr>
        <w:spacing w:line="360" w:lineRule="auto"/>
      </w:pPr>
      <w:r>
        <w:t>Lastly, we execute our main Python file named ‘airqualitydetector.py’.”</w:t>
      </w:r>
    </w:p>
    <w:p w14:paraId="0EAFD757" w14:textId="77777777" w:rsidR="00492B30" w:rsidRDefault="00492B30" w:rsidP="00492B30">
      <w:pPr>
        <w:spacing w:line="360" w:lineRule="auto"/>
      </w:pPr>
      <w:r>
        <w:rPr>
          <w:noProof/>
        </w:rPr>
        <w:drawing>
          <wp:inline distT="0" distB="0" distL="0" distR="0" wp14:anchorId="033BFB46" wp14:editId="341AE962">
            <wp:extent cx="5611047" cy="2225040"/>
            <wp:effectExtent l="0" t="0" r="8890" b="3810"/>
            <wp:docPr id="503205954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205954" name="Picture 6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1"/>
                    <a:stretch/>
                  </pic:blipFill>
                  <pic:spPr bwMode="auto">
                    <a:xfrm>
                      <a:off x="0" y="0"/>
                      <a:ext cx="5616595" cy="222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E4D038" w14:textId="77777777" w:rsidR="00492B30" w:rsidRDefault="00492B30" w:rsidP="00492B30">
      <w:pPr>
        <w:spacing w:line="360" w:lineRule="auto"/>
      </w:pPr>
    </w:p>
    <w:p w14:paraId="1DDCF71B" w14:textId="77777777" w:rsidR="00492B30" w:rsidRDefault="00492B30"/>
    <w:sectPr w:rsidR="00492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B30"/>
    <w:rsid w:val="00492B30"/>
    <w:rsid w:val="00E8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68FF4"/>
  <w15:chartTrackingRefBased/>
  <w15:docId w15:val="{C69C71EE-C8F8-4A13-8CE5-21B13529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B30"/>
    <w:pPr>
      <w:spacing w:after="0" w:line="240" w:lineRule="auto"/>
    </w:pPr>
    <w:rPr>
      <w:rFonts w:ascii="Times New Roman" w:eastAsia="Times New Roman" w:hAnsi="Times New Roman" w:cs="Times New Roman"/>
      <w:kern w:val="0"/>
      <w:lang w:val="en-GB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2B3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B3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B30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B30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B30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B30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B30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B30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B30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B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B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B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B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B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B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B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B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B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B3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92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B30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92B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B30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92B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B30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92B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B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B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B30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92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2B3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92B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Udayysingh Pawar</dc:creator>
  <cp:keywords/>
  <dc:description/>
  <cp:lastModifiedBy>Udayysingh Pawar</cp:lastModifiedBy>
  <cp:revision>1</cp:revision>
  <dcterms:created xsi:type="dcterms:W3CDTF">2024-06-05T18:19:00Z</dcterms:created>
  <dcterms:modified xsi:type="dcterms:W3CDTF">2024-06-05T18:19:00Z</dcterms:modified>
</cp:coreProperties>
</file>