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4DED02" w14:textId="2DA1484F" w:rsidR="003C0418" w:rsidRPr="003C0418" w:rsidRDefault="003C0418" w:rsidP="00212C7A">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282654AE" w14:textId="3311FE1A" w:rsidR="00F86B12" w:rsidRDefault="00F86B12" w:rsidP="00212C7A">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32E19798" w14:textId="2E9D387D" w:rsidR="00F86B12" w:rsidRPr="00025335" w:rsidRDefault="00F86B12"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w:t>
      </w:r>
      <w:r w:rsidR="00FC4F3E">
        <w:rPr>
          <w:rFonts w:ascii="Times New Roman" w:hAnsi="Times New Roman" w:cs="Times New Roman"/>
          <w:sz w:val="24"/>
          <w:szCs w:val="24"/>
        </w:rPr>
        <w:t xml:space="preserve">continuous </w:t>
      </w:r>
      <w:r w:rsidR="00A80419">
        <w:rPr>
          <w:rFonts w:ascii="Times New Roman" w:hAnsi="Times New Roman" w:cs="Times New Roman"/>
          <w:sz w:val="24"/>
          <w:szCs w:val="24"/>
        </w:rPr>
        <w:t xml:space="preserve">vertical </w:t>
      </w:r>
      <w:r w:rsidR="00FC4F3E">
        <w:rPr>
          <w:rFonts w:ascii="Times New Roman" w:hAnsi="Times New Roman" w:cs="Times New Roman"/>
          <w:sz w:val="24"/>
          <w:szCs w:val="24"/>
        </w:rPr>
        <w:t xml:space="preserve">profiles </w:t>
      </w:r>
      <w:r>
        <w:rPr>
          <w:rFonts w:ascii="Times New Roman" w:hAnsi="Times New Roman" w:cs="Times New Roman"/>
          <w:sz w:val="24"/>
          <w:szCs w:val="24"/>
        </w:rPr>
        <w:t xml:space="preserve">of temperature and </w:t>
      </w:r>
      <w:r w:rsidR="00365EF6">
        <w:rPr>
          <w:rFonts w:ascii="Times New Roman" w:hAnsi="Times New Roman" w:cs="Times New Roman"/>
          <w:sz w:val="24"/>
          <w:szCs w:val="24"/>
        </w:rPr>
        <w:t>DO</w:t>
      </w:r>
      <w:r>
        <w:rPr>
          <w:rFonts w:ascii="Times New Roman" w:hAnsi="Times New Roman" w:cs="Times New Roman"/>
          <w:sz w:val="24"/>
          <w:szCs w:val="24"/>
        </w:rPr>
        <w:t xml:space="preserve"> to characterize how these conditions </w:t>
      </w:r>
      <w:r w:rsidR="00212C7A">
        <w:rPr>
          <w:rFonts w:ascii="Times New Roman" w:hAnsi="Times New Roman" w:cs="Times New Roman"/>
          <w:sz w:val="24"/>
          <w:szCs w:val="24"/>
        </w:rPr>
        <w:t xml:space="preserve">varied </w:t>
      </w:r>
      <w:r>
        <w:rPr>
          <w:rFonts w:ascii="Times New Roman" w:hAnsi="Times New Roman" w:cs="Times New Roman"/>
          <w:sz w:val="24"/>
          <w:szCs w:val="24"/>
        </w:rPr>
        <w:t xml:space="preserve">both spatially and temporally </w:t>
      </w:r>
      <w:r w:rsidR="00025335">
        <w:rPr>
          <w:rFonts w:ascii="Times New Roman" w:hAnsi="Times New Roman" w:cs="Times New Roman"/>
          <w:sz w:val="24"/>
          <w:szCs w:val="24"/>
        </w:rPr>
        <w:t xml:space="preserve">in </w:t>
      </w:r>
      <w:r w:rsidR="001A695F">
        <w:rPr>
          <w:rFonts w:ascii="Times New Roman" w:hAnsi="Times New Roman" w:cs="Times New Roman"/>
          <w:sz w:val="24"/>
          <w:szCs w:val="24"/>
        </w:rPr>
        <w:t xml:space="preserve">select </w:t>
      </w:r>
      <w:r w:rsidR="00025335">
        <w:rPr>
          <w:rFonts w:ascii="Times New Roman" w:hAnsi="Times New Roman" w:cs="Times New Roman"/>
          <w:sz w:val="24"/>
          <w:szCs w:val="24"/>
        </w:rPr>
        <w:t xml:space="preserve">cold-water alcoves </w:t>
      </w:r>
      <w:r w:rsidR="00212C7A">
        <w:rPr>
          <w:rFonts w:ascii="Times New Roman" w:hAnsi="Times New Roman" w:cs="Times New Roman"/>
          <w:sz w:val="24"/>
          <w:szCs w:val="24"/>
        </w:rPr>
        <w:t xml:space="preserve">during </w:t>
      </w:r>
      <w:r>
        <w:rPr>
          <w:rFonts w:ascii="Times New Roman" w:hAnsi="Times New Roman" w:cs="Times New Roman"/>
          <w:sz w:val="24"/>
          <w:szCs w:val="24"/>
        </w:rPr>
        <w:t>summer. We then used a subset of our data</w:t>
      </w:r>
      <w:r w:rsidR="00C65268">
        <w:rPr>
          <w:rFonts w:ascii="Times New Roman" w:hAnsi="Times New Roman" w:cs="Times New Roman"/>
          <w:sz w:val="24"/>
          <w:szCs w:val="24"/>
        </w:rPr>
        <w:t xml:space="preserve"> to simulate how a fish might respond to temperature and oxygen variation given three alternate behavioral responses. Next, we collected </w:t>
      </w:r>
      <w:r w:rsidR="00025335">
        <w:rPr>
          <w:rFonts w:ascii="Times New Roman" w:hAnsi="Times New Roman" w:cs="Times New Roman"/>
          <w:sz w:val="24"/>
          <w:szCs w:val="24"/>
        </w:rPr>
        <w:t xml:space="preserve">empirical </w:t>
      </w:r>
      <w:r w:rsidR="00C65268">
        <w:rPr>
          <w:rFonts w:ascii="Times New Roman" w:hAnsi="Times New Roman" w:cs="Times New Roman"/>
          <w:sz w:val="24"/>
          <w:szCs w:val="24"/>
        </w:rPr>
        <w:t xml:space="preserve">data on fine scale vertical movement </w:t>
      </w:r>
      <w:r w:rsidR="00025335">
        <w:rPr>
          <w:rFonts w:ascii="Times New Roman" w:hAnsi="Times New Roman" w:cs="Times New Roman"/>
          <w:sz w:val="24"/>
          <w:szCs w:val="24"/>
        </w:rPr>
        <w:t xml:space="preserve">in </w:t>
      </w:r>
      <w:commentRangeStart w:id="0"/>
      <w:r w:rsidR="00025335">
        <w:rPr>
          <w:rFonts w:ascii="Times New Roman" w:hAnsi="Times New Roman" w:cs="Times New Roman"/>
          <w:sz w:val="24"/>
          <w:szCs w:val="24"/>
        </w:rPr>
        <w:t>alcoves</w:t>
      </w:r>
      <w:r w:rsidR="00C237E4">
        <w:rPr>
          <w:rFonts w:ascii="Times New Roman" w:hAnsi="Times New Roman" w:cs="Times New Roman"/>
          <w:sz w:val="24"/>
          <w:szCs w:val="24"/>
        </w:rPr>
        <w:t xml:space="preserve">. </w:t>
      </w:r>
      <w:commentRangeEnd w:id="0"/>
      <w:r w:rsidR="00EB7E8E">
        <w:rPr>
          <w:rStyle w:val="CommentReference"/>
        </w:rPr>
        <w:commentReference w:id="0"/>
      </w:r>
      <w:r w:rsidR="00C65268">
        <w:rPr>
          <w:rFonts w:ascii="Times New Roman" w:hAnsi="Times New Roman" w:cs="Times New Roman"/>
          <w:sz w:val="24"/>
          <w:szCs w:val="24"/>
        </w:rPr>
        <w:t xml:space="preserve">Finally, we used a habitat selection function to quantify whether fish </w:t>
      </w:r>
      <w:r w:rsidR="00025335">
        <w:rPr>
          <w:rFonts w:ascii="Times New Roman" w:hAnsi="Times New Roman" w:cs="Times New Roman"/>
          <w:sz w:val="24"/>
          <w:szCs w:val="24"/>
        </w:rPr>
        <w:t>preference for</w:t>
      </w:r>
      <w:r w:rsidR="00C65268">
        <w:rPr>
          <w:rFonts w:ascii="Times New Roman" w:hAnsi="Times New Roman" w:cs="Times New Roman"/>
          <w:sz w:val="24"/>
          <w:szCs w:val="24"/>
        </w:rPr>
        <w:t xml:space="preserve"> temperature </w:t>
      </w:r>
      <w:r w:rsidR="00025335">
        <w:rPr>
          <w:rFonts w:ascii="Times New Roman" w:hAnsi="Times New Roman" w:cs="Times New Roman"/>
          <w:sz w:val="24"/>
          <w:szCs w:val="24"/>
        </w:rPr>
        <w:t>or</w:t>
      </w:r>
      <w:r w:rsidR="00C65268">
        <w:rPr>
          <w:rFonts w:ascii="Times New Roman" w:hAnsi="Times New Roman" w:cs="Times New Roman"/>
          <w:sz w:val="24"/>
          <w:szCs w:val="24"/>
        </w:rPr>
        <w:t xml:space="preserve"> oxygen</w:t>
      </w:r>
      <w:r w:rsidR="00025335">
        <w:rPr>
          <w:rFonts w:ascii="Times New Roman" w:hAnsi="Times New Roman" w:cs="Times New Roman"/>
          <w:sz w:val="24"/>
          <w:szCs w:val="24"/>
        </w:rPr>
        <w:t xml:space="preserve"> shifts as these variables fluctuate over time. </w:t>
      </w:r>
    </w:p>
    <w:p w14:paraId="5D2E93FE" w14:textId="71D2341E" w:rsidR="00776CDB" w:rsidRDefault="00776CDB" w:rsidP="00212C7A">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75973E" w14:textId="0D9897AC" w:rsidR="00776CDB" w:rsidRPr="00776CDB" w:rsidRDefault="00ED3BB6"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w:t>
      </w:r>
      <w:r w:rsidR="00BA4028">
        <w:rPr>
          <w:rFonts w:ascii="Times New Roman" w:hAnsi="Times New Roman" w:cs="Times New Roman"/>
          <w:sz w:val="24"/>
          <w:szCs w:val="24"/>
        </w:rPr>
        <w:t>Historically the</w:t>
      </w:r>
      <w:r w:rsidR="008E6527">
        <w:rPr>
          <w:rFonts w:ascii="Times New Roman" w:hAnsi="Times New Roman" w:cs="Times New Roman"/>
          <w:sz w:val="24"/>
          <w:szCs w:val="24"/>
        </w:rPr>
        <w:t xml:space="preserve"> </w:t>
      </w:r>
      <w:r>
        <w:rPr>
          <w:rFonts w:ascii="Times New Roman" w:hAnsi="Times New Roman" w:cs="Times New Roman"/>
          <w:sz w:val="24"/>
          <w:szCs w:val="24"/>
        </w:rPr>
        <w:t xml:space="preserve">Upper Willamette River (between Eugene and Salem) </w:t>
      </w:r>
      <w:r w:rsidR="008E6527">
        <w:rPr>
          <w:rFonts w:ascii="Times New Roman" w:hAnsi="Times New Roman" w:cs="Times New Roman"/>
          <w:sz w:val="24"/>
          <w:szCs w:val="24"/>
        </w:rPr>
        <w:t>was a laterally dynamic and meandering</w:t>
      </w:r>
      <w:r>
        <w:rPr>
          <w:rFonts w:ascii="Times New Roman" w:hAnsi="Times New Roman" w:cs="Times New Roman"/>
          <w:sz w:val="24"/>
          <w:szCs w:val="24"/>
        </w:rPr>
        <w:t xml:space="preserve"> gravel bed river with </w:t>
      </w:r>
      <w:r w:rsidR="008E6527">
        <w:rPr>
          <w:rFonts w:ascii="Times New Roman" w:hAnsi="Times New Roman" w:cs="Times New Roman"/>
          <w:sz w:val="24"/>
          <w:szCs w:val="24"/>
        </w:rPr>
        <w:t>side</w:t>
      </w:r>
      <w:r>
        <w:rPr>
          <w:rFonts w:ascii="Times New Roman" w:hAnsi="Times New Roman" w:cs="Times New Roman"/>
          <w:sz w:val="24"/>
          <w:szCs w:val="24"/>
        </w:rPr>
        <w:t xml:space="preserve"> channels</w:t>
      </w:r>
      <w:r w:rsidR="008E6527">
        <w:rPr>
          <w:rFonts w:ascii="Times New Roman" w:hAnsi="Times New Roman" w:cs="Times New Roman"/>
          <w:sz w:val="24"/>
          <w:szCs w:val="24"/>
        </w:rPr>
        <w:t>, islands, and</w:t>
      </w:r>
      <w:r>
        <w:rPr>
          <w:rFonts w:ascii="Times New Roman" w:hAnsi="Times New Roman" w:cs="Times New Roman"/>
          <w:sz w:val="24"/>
          <w:szCs w:val="24"/>
        </w:rPr>
        <w:t xml:space="preserve"> </w:t>
      </w:r>
      <w:r w:rsidR="008E6527">
        <w:rPr>
          <w:rFonts w:ascii="Times New Roman" w:hAnsi="Times New Roman" w:cs="Times New Roman"/>
          <w:sz w:val="24"/>
          <w:szCs w:val="24"/>
        </w:rPr>
        <w:t>gravel beds</w:t>
      </w:r>
      <w:r w:rsidR="00CC6B2D">
        <w:rPr>
          <w:rFonts w:ascii="Times New Roman" w:hAnsi="Times New Roman" w:cs="Times New Roman"/>
          <w:sz w:val="24"/>
          <w:szCs w:val="24"/>
        </w:rPr>
        <w:t xml:space="preserve"> (Wallick et al. 2013</w:t>
      </w:r>
      <w:r w:rsidR="00526620">
        <w:rPr>
          <w:rFonts w:ascii="Times New Roman" w:hAnsi="Times New Roman" w:cs="Times New Roman"/>
          <w:sz w:val="24"/>
          <w:szCs w:val="24"/>
        </w:rPr>
        <w:t>, Flitcroft et al. 2023</w:t>
      </w:r>
      <w:r w:rsidR="00CC6B2D">
        <w:rPr>
          <w:rFonts w:ascii="Times New Roman" w:hAnsi="Times New Roman" w:cs="Times New Roman"/>
          <w:sz w:val="24"/>
          <w:szCs w:val="24"/>
        </w:rPr>
        <w:t>)</w:t>
      </w:r>
      <w:r w:rsidR="008E6527">
        <w:rPr>
          <w:rFonts w:ascii="Times New Roman" w:hAnsi="Times New Roman" w:cs="Times New Roman"/>
          <w:sz w:val="24"/>
          <w:szCs w:val="24"/>
        </w:rPr>
        <w:t>. These features can still be found, but have been</w:t>
      </w:r>
      <w:r>
        <w:rPr>
          <w:rFonts w:ascii="Times New Roman" w:hAnsi="Times New Roman" w:cs="Times New Roman"/>
          <w:sz w:val="24"/>
          <w:szCs w:val="24"/>
        </w:rPr>
        <w:t xml:space="preserve"> </w:t>
      </w:r>
      <w:r w:rsidR="008E6527">
        <w:rPr>
          <w:rFonts w:ascii="Times New Roman" w:hAnsi="Times New Roman" w:cs="Times New Roman"/>
          <w:sz w:val="24"/>
          <w:szCs w:val="24"/>
        </w:rPr>
        <w:t xml:space="preserve">severely reduced since </w:t>
      </w:r>
      <w:r>
        <w:rPr>
          <w:rFonts w:ascii="Times New Roman" w:hAnsi="Times New Roman" w:cs="Times New Roman"/>
          <w:sz w:val="24"/>
          <w:szCs w:val="24"/>
        </w:rPr>
        <w:t>Euro</w:t>
      </w:r>
      <w:r w:rsidR="00CC6B2D">
        <w:rPr>
          <w:rFonts w:ascii="Times New Roman" w:hAnsi="Times New Roman" w:cs="Times New Roman"/>
          <w:sz w:val="24"/>
          <w:szCs w:val="24"/>
        </w:rPr>
        <w:t>-</w:t>
      </w:r>
      <w:r>
        <w:rPr>
          <w:rFonts w:ascii="Times New Roman" w:hAnsi="Times New Roman" w:cs="Times New Roman"/>
          <w:sz w:val="24"/>
          <w:szCs w:val="24"/>
        </w:rPr>
        <w:t>American settlement</w:t>
      </w:r>
      <w:r w:rsidR="00EB7E8E">
        <w:rPr>
          <w:rFonts w:ascii="Times New Roman" w:hAnsi="Times New Roman" w:cs="Times New Roman"/>
          <w:sz w:val="24"/>
          <w:szCs w:val="24"/>
        </w:rPr>
        <w:t xml:space="preserve"> (</w:t>
      </w:r>
      <w:r w:rsidR="00CC6B2D">
        <w:rPr>
          <w:rFonts w:ascii="Times New Roman" w:hAnsi="Times New Roman" w:cs="Times New Roman"/>
          <w:sz w:val="24"/>
          <w:szCs w:val="24"/>
        </w:rPr>
        <w:t>Baker et al. 2004</w:t>
      </w:r>
      <w:r w:rsidR="00EB7E8E">
        <w:rPr>
          <w:rFonts w:ascii="Times New Roman" w:hAnsi="Times New Roman" w:cs="Times New Roman"/>
          <w:sz w:val="24"/>
          <w:szCs w:val="24"/>
        </w:rPr>
        <w:t>, Gregory et al. 2019)</w:t>
      </w:r>
      <w:r>
        <w:rPr>
          <w:rFonts w:ascii="Times New Roman" w:hAnsi="Times New Roman" w:cs="Times New Roman"/>
          <w:sz w:val="24"/>
          <w:szCs w:val="24"/>
        </w:rPr>
        <w:t xml:space="preserve">. This portion of the river also contains numerous alcoves, </w:t>
      </w:r>
      <w:commentRangeStart w:id="1"/>
      <w:commentRangeStart w:id="2"/>
      <w:r>
        <w:rPr>
          <w:rFonts w:ascii="Times New Roman" w:hAnsi="Times New Roman" w:cs="Times New Roman"/>
          <w:sz w:val="24"/>
          <w:szCs w:val="24"/>
        </w:rPr>
        <w:t>floodplain</w:t>
      </w:r>
      <w:commentRangeEnd w:id="1"/>
      <w:r w:rsidR="006C1EF3">
        <w:rPr>
          <w:rStyle w:val="CommentReference"/>
        </w:rPr>
        <w:commentReference w:id="1"/>
      </w:r>
      <w:commentRangeEnd w:id="2"/>
      <w:r w:rsidR="00CC6B2D">
        <w:rPr>
          <w:rStyle w:val="CommentReference"/>
        </w:rPr>
        <w:commentReference w:id="2"/>
      </w:r>
      <w:r>
        <w:rPr>
          <w:rFonts w:ascii="Times New Roman" w:hAnsi="Times New Roman" w:cs="Times New Roman"/>
          <w:sz w:val="24"/>
          <w:szCs w:val="24"/>
        </w:rPr>
        <w:t xml:space="preserve"> features with only a downstream connection to the main</w:t>
      </w:r>
      <w:r w:rsidR="008E6527">
        <w:rPr>
          <w:rFonts w:ascii="Times New Roman" w:hAnsi="Times New Roman" w:cs="Times New Roman"/>
          <w:sz w:val="24"/>
          <w:szCs w:val="24"/>
        </w:rPr>
        <w:t>stem</w:t>
      </w:r>
      <w:r>
        <w:rPr>
          <w:rFonts w:ascii="Times New Roman" w:hAnsi="Times New Roman" w:cs="Times New Roman"/>
          <w:sz w:val="24"/>
          <w:szCs w:val="24"/>
        </w:rPr>
        <w:t xml:space="preserve"> river. A subset of these waterbodies function a</w:t>
      </w:r>
      <w:r w:rsidR="008E6527">
        <w:rPr>
          <w:rFonts w:ascii="Times New Roman" w:hAnsi="Times New Roman" w:cs="Times New Roman"/>
          <w:sz w:val="24"/>
          <w:szCs w:val="24"/>
        </w:rPr>
        <w:t xml:space="preserve">s cold-water refuges, providing water at least 2℃ cooler than the adjacent mainstem river. </w:t>
      </w:r>
      <w:r w:rsidR="003F3A57">
        <w:rPr>
          <w:rFonts w:ascii="Times New Roman" w:hAnsi="Times New Roman" w:cs="Times New Roman"/>
          <w:sz w:val="24"/>
          <w:szCs w:val="24"/>
        </w:rPr>
        <w:t>Often, t</w:t>
      </w:r>
      <w:r w:rsidR="008E6527">
        <w:rPr>
          <w:rFonts w:ascii="Times New Roman" w:hAnsi="Times New Roman" w:cs="Times New Roman"/>
          <w:sz w:val="24"/>
          <w:szCs w:val="24"/>
        </w:rPr>
        <w:t>hese cold-water habitats are seasonally exploited by cold-water fishes</w:t>
      </w:r>
      <w:r w:rsidR="001A695F">
        <w:rPr>
          <w:rFonts w:ascii="Times New Roman" w:hAnsi="Times New Roman" w:cs="Times New Roman"/>
          <w:sz w:val="24"/>
          <w:szCs w:val="24"/>
        </w:rPr>
        <w:t>. Our research has focused on two such alcoves</w:t>
      </w:r>
      <w:r w:rsidR="008E6527">
        <w:rPr>
          <w:rFonts w:ascii="Times New Roman" w:hAnsi="Times New Roman" w:cs="Times New Roman"/>
          <w:sz w:val="24"/>
          <w:szCs w:val="24"/>
        </w:rPr>
        <w:t xml:space="preserve">, Norwood and Blue </w:t>
      </w:r>
      <w:r w:rsidR="004B30C8">
        <w:rPr>
          <w:rFonts w:ascii="Times New Roman" w:hAnsi="Times New Roman" w:cs="Times New Roman"/>
          <w:sz w:val="24"/>
          <w:szCs w:val="24"/>
        </w:rPr>
        <w:t>Ruin, which</w:t>
      </w:r>
      <w:r w:rsidR="008E6527">
        <w:rPr>
          <w:rFonts w:ascii="Times New Roman" w:hAnsi="Times New Roman" w:cs="Times New Roman"/>
          <w:sz w:val="24"/>
          <w:szCs w:val="24"/>
        </w:rPr>
        <w:t xml:space="preserve"> frequently contain dense aggregations of coastal cutthroat trout, a fluvial cold-water fish, during peak summer conditions. </w:t>
      </w:r>
      <w:r w:rsidR="001A695F">
        <w:rPr>
          <w:rFonts w:ascii="Times New Roman" w:hAnsi="Times New Roman" w:cs="Times New Roman"/>
          <w:sz w:val="24"/>
          <w:szCs w:val="24"/>
        </w:rPr>
        <w:t>W</w:t>
      </w:r>
      <w:r w:rsidR="003F3A57">
        <w:rPr>
          <w:rFonts w:ascii="Times New Roman" w:hAnsi="Times New Roman" w:cs="Times New Roman"/>
          <w:sz w:val="24"/>
          <w:szCs w:val="24"/>
        </w:rPr>
        <w:t xml:space="preserve">hile </w:t>
      </w:r>
      <w:r w:rsidR="00152275">
        <w:rPr>
          <w:rFonts w:ascii="Times New Roman" w:hAnsi="Times New Roman" w:cs="Times New Roman"/>
          <w:sz w:val="24"/>
          <w:szCs w:val="24"/>
        </w:rPr>
        <w:t>we have primarily focused</w:t>
      </w:r>
      <w:r w:rsidR="003F3A57">
        <w:rPr>
          <w:rFonts w:ascii="Times New Roman" w:hAnsi="Times New Roman" w:cs="Times New Roman"/>
          <w:sz w:val="24"/>
          <w:szCs w:val="24"/>
        </w:rPr>
        <w:t xml:space="preserve"> on these two cold-water alcoves, we</w:t>
      </w:r>
      <w:r w:rsidR="001A695F">
        <w:rPr>
          <w:rFonts w:ascii="Times New Roman" w:hAnsi="Times New Roman" w:cs="Times New Roman"/>
          <w:sz w:val="24"/>
          <w:szCs w:val="24"/>
        </w:rPr>
        <w:t xml:space="preserve"> have documented cutthroat trout in all of the </w:t>
      </w:r>
      <w:r w:rsidR="003F3A57">
        <w:rPr>
          <w:rFonts w:ascii="Times New Roman" w:hAnsi="Times New Roman" w:cs="Times New Roman"/>
          <w:sz w:val="24"/>
          <w:szCs w:val="24"/>
        </w:rPr>
        <w:t xml:space="preserve">cold-water </w:t>
      </w:r>
      <w:r w:rsidR="001A695F">
        <w:rPr>
          <w:rFonts w:ascii="Times New Roman" w:hAnsi="Times New Roman" w:cs="Times New Roman"/>
          <w:sz w:val="24"/>
          <w:szCs w:val="24"/>
        </w:rPr>
        <w:lastRenderedPageBreak/>
        <w:t>alcoves we have studied thus far</w:t>
      </w:r>
      <w:r w:rsidR="003F3A57">
        <w:rPr>
          <w:rFonts w:ascii="Times New Roman" w:hAnsi="Times New Roman" w:cs="Times New Roman"/>
          <w:sz w:val="24"/>
          <w:szCs w:val="24"/>
        </w:rPr>
        <w:t xml:space="preserve">, and many likely contain high numbers of </w:t>
      </w:r>
      <w:r w:rsidR="005E6B9E">
        <w:rPr>
          <w:rFonts w:ascii="Times New Roman" w:hAnsi="Times New Roman" w:cs="Times New Roman"/>
          <w:sz w:val="24"/>
          <w:szCs w:val="24"/>
        </w:rPr>
        <w:t xml:space="preserve">these fish </w:t>
      </w:r>
      <w:r w:rsidR="003F3A57">
        <w:rPr>
          <w:rFonts w:ascii="Times New Roman" w:hAnsi="Times New Roman" w:cs="Times New Roman"/>
          <w:sz w:val="24"/>
          <w:szCs w:val="24"/>
        </w:rPr>
        <w:t xml:space="preserve">during summer. </w:t>
      </w:r>
    </w:p>
    <w:p w14:paraId="1A71B3D1" w14:textId="09E86750" w:rsidR="001A695F" w:rsidRDefault="001A695F" w:rsidP="00212C7A">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01A7AF26" w14:textId="667CAA0F" w:rsidR="00674631" w:rsidRDefault="0068454C"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In 2020, we </w:t>
      </w:r>
      <w:r w:rsidR="003F3A57">
        <w:rPr>
          <w:rFonts w:ascii="Times New Roman" w:hAnsi="Times New Roman" w:cs="Times New Roman"/>
          <w:sz w:val="24"/>
          <w:szCs w:val="24"/>
        </w:rPr>
        <w:t xml:space="preserve">collected data on temperature and </w:t>
      </w:r>
      <w:r w:rsidR="00365EF6">
        <w:rPr>
          <w:rFonts w:ascii="Times New Roman" w:hAnsi="Times New Roman" w:cs="Times New Roman"/>
          <w:sz w:val="24"/>
          <w:szCs w:val="24"/>
        </w:rPr>
        <w:t>DO</w:t>
      </w:r>
      <w:r w:rsidR="003F3A57">
        <w:rPr>
          <w:rFonts w:ascii="Times New Roman" w:hAnsi="Times New Roman" w:cs="Times New Roman"/>
          <w:sz w:val="24"/>
          <w:szCs w:val="24"/>
        </w:rPr>
        <w:t xml:space="preserve"> within </w:t>
      </w:r>
      <w:r w:rsidR="000103CC">
        <w:rPr>
          <w:rFonts w:ascii="Times New Roman" w:hAnsi="Times New Roman" w:cs="Times New Roman"/>
          <w:sz w:val="24"/>
          <w:szCs w:val="24"/>
        </w:rPr>
        <w:t xml:space="preserve">six </w:t>
      </w:r>
      <w:r w:rsidR="003F3A57">
        <w:rPr>
          <w:rFonts w:ascii="Times New Roman" w:hAnsi="Times New Roman" w:cs="Times New Roman"/>
          <w:sz w:val="24"/>
          <w:szCs w:val="24"/>
        </w:rPr>
        <w:t xml:space="preserve">known cold-water alcoves on the Upper Willamette River to </w:t>
      </w:r>
      <w:r w:rsidR="000103CC">
        <w:rPr>
          <w:rFonts w:ascii="Times New Roman" w:hAnsi="Times New Roman" w:cs="Times New Roman"/>
          <w:sz w:val="24"/>
          <w:szCs w:val="24"/>
        </w:rPr>
        <w:t xml:space="preserve">determine whether these habitats were vertically stratified, and to quantify whether these habitats displayed spatiotemporal variation in temperature and </w:t>
      </w:r>
      <w:r w:rsidR="00365EF6">
        <w:rPr>
          <w:rFonts w:ascii="Times New Roman" w:hAnsi="Times New Roman" w:cs="Times New Roman"/>
          <w:sz w:val="24"/>
          <w:szCs w:val="24"/>
        </w:rPr>
        <w:t>DO</w:t>
      </w:r>
      <w:r w:rsidR="000103CC">
        <w:rPr>
          <w:rFonts w:ascii="Times New Roman" w:hAnsi="Times New Roman" w:cs="Times New Roman"/>
          <w:sz w:val="24"/>
          <w:szCs w:val="24"/>
        </w:rPr>
        <w:t xml:space="preserve">. </w:t>
      </w:r>
      <w:r>
        <w:rPr>
          <w:rFonts w:ascii="Times New Roman" w:hAnsi="Times New Roman" w:cs="Times New Roman"/>
          <w:sz w:val="24"/>
          <w:szCs w:val="24"/>
        </w:rPr>
        <w:t>During the summer</w:t>
      </w:r>
      <w:r w:rsidR="000103CC">
        <w:rPr>
          <w:rFonts w:ascii="Times New Roman" w:hAnsi="Times New Roman" w:cs="Times New Roman"/>
          <w:sz w:val="24"/>
          <w:szCs w:val="24"/>
        </w:rPr>
        <w:t xml:space="preserve">, we </w:t>
      </w:r>
      <w:r w:rsidR="003F3A57">
        <w:rPr>
          <w:rFonts w:ascii="Times New Roman" w:hAnsi="Times New Roman" w:cs="Times New Roman"/>
          <w:sz w:val="24"/>
          <w:szCs w:val="24"/>
        </w:rPr>
        <w:t>instrumented</w:t>
      </w:r>
      <w:r w:rsidR="000103CC">
        <w:rPr>
          <w:rFonts w:ascii="Times New Roman" w:hAnsi="Times New Roman" w:cs="Times New Roman"/>
          <w:sz w:val="24"/>
          <w:szCs w:val="24"/>
        </w:rPr>
        <w:t xml:space="preserve"> </w:t>
      </w:r>
      <w:r w:rsidR="009434DA">
        <w:rPr>
          <w:rFonts w:ascii="Times New Roman" w:hAnsi="Times New Roman" w:cs="Times New Roman"/>
          <w:sz w:val="24"/>
          <w:szCs w:val="24"/>
        </w:rPr>
        <w:t xml:space="preserve">each of these </w:t>
      </w:r>
      <w:r w:rsidR="000103CC">
        <w:rPr>
          <w:rFonts w:ascii="Times New Roman" w:hAnsi="Times New Roman" w:cs="Times New Roman"/>
          <w:sz w:val="24"/>
          <w:szCs w:val="24"/>
        </w:rPr>
        <w:t xml:space="preserve">alcoves with </w:t>
      </w:r>
      <w:r w:rsidR="009434DA">
        <w:rPr>
          <w:rFonts w:ascii="Times New Roman" w:hAnsi="Times New Roman" w:cs="Times New Roman"/>
          <w:sz w:val="24"/>
          <w:szCs w:val="24"/>
        </w:rPr>
        <w:t xml:space="preserve">two separate </w:t>
      </w:r>
      <w:r w:rsidR="000103CC">
        <w:rPr>
          <w:rFonts w:ascii="Times New Roman" w:hAnsi="Times New Roman" w:cs="Times New Roman"/>
          <w:sz w:val="24"/>
          <w:szCs w:val="24"/>
        </w:rPr>
        <w:t>temperature</w:t>
      </w:r>
      <w:r w:rsidR="003C0418">
        <w:rPr>
          <w:rFonts w:ascii="Times New Roman" w:hAnsi="Times New Roman" w:cs="Times New Roman"/>
          <w:sz w:val="24"/>
          <w:szCs w:val="24"/>
        </w:rPr>
        <w:t>-DO</w:t>
      </w:r>
      <w:r w:rsidR="000103CC">
        <w:rPr>
          <w:rFonts w:ascii="Times New Roman" w:hAnsi="Times New Roman" w:cs="Times New Roman"/>
          <w:sz w:val="24"/>
          <w:szCs w:val="24"/>
        </w:rPr>
        <w:t>arrays</w:t>
      </w:r>
      <w:r w:rsidR="009434DA">
        <w:rPr>
          <w:rFonts w:ascii="Times New Roman" w:hAnsi="Times New Roman" w:cs="Times New Roman"/>
          <w:sz w:val="24"/>
          <w:szCs w:val="24"/>
        </w:rPr>
        <w:t xml:space="preserve"> deployed laterally </w:t>
      </w:r>
      <w:r w:rsidR="00A80419">
        <w:rPr>
          <w:rFonts w:ascii="Times New Roman" w:hAnsi="Times New Roman" w:cs="Times New Roman"/>
          <w:sz w:val="24"/>
          <w:szCs w:val="24"/>
        </w:rPr>
        <w:t>(</w:t>
      </w:r>
      <w:r w:rsidR="00A80419" w:rsidRPr="00A80419">
        <w:rPr>
          <w:rFonts w:ascii="Times New Roman" w:hAnsi="Times New Roman" w:cs="Times New Roman"/>
          <w:sz w:val="24"/>
          <w:szCs w:val="24"/>
        </w:rPr>
        <w:t>i.e. along the length of the alcove)</w:t>
      </w:r>
      <w:r w:rsidR="00A80419">
        <w:rPr>
          <w:rFonts w:ascii="Times New Roman" w:hAnsi="Times New Roman" w:cs="Times New Roman"/>
          <w:sz w:val="24"/>
          <w:szCs w:val="24"/>
        </w:rPr>
        <w:t xml:space="preserve"> </w:t>
      </w:r>
      <w:r w:rsidR="009434DA">
        <w:rPr>
          <w:rFonts w:ascii="Times New Roman" w:hAnsi="Times New Roman" w:cs="Times New Roman"/>
          <w:sz w:val="24"/>
          <w:szCs w:val="24"/>
        </w:rPr>
        <w:t xml:space="preserve">near its mid-point and its terminus. Each array was comprised of three </w:t>
      </w:r>
      <w:r w:rsidR="003C0418">
        <w:rPr>
          <w:rFonts w:ascii="Times New Roman" w:hAnsi="Times New Roman" w:cs="Times New Roman"/>
          <w:sz w:val="24"/>
          <w:szCs w:val="24"/>
        </w:rPr>
        <w:t xml:space="preserve">temperature-DO </w:t>
      </w:r>
      <w:r w:rsidR="009434DA">
        <w:rPr>
          <w:rFonts w:ascii="Times New Roman" w:hAnsi="Times New Roman" w:cs="Times New Roman"/>
          <w:sz w:val="24"/>
          <w:szCs w:val="24"/>
        </w:rPr>
        <w:t xml:space="preserve">loggers </w:t>
      </w:r>
      <w:r w:rsidR="001E4B9C">
        <w:rPr>
          <w:rFonts w:ascii="Times New Roman" w:hAnsi="Times New Roman" w:cs="Times New Roman"/>
          <w:sz w:val="24"/>
          <w:szCs w:val="24"/>
        </w:rPr>
        <w:t>(</w:t>
      </w:r>
      <w:r w:rsidR="001E4B9C" w:rsidRPr="002703D6">
        <w:rPr>
          <w:rFonts w:ascii="Times New Roman" w:hAnsi="Times New Roman" w:cs="Times New Roman"/>
          <w:sz w:val="24"/>
          <w:szCs w:val="24"/>
        </w:rPr>
        <w:t>Onset HOBO® U26-001 Dissolved Oxygen Data Logger</w:t>
      </w:r>
      <w:r w:rsidR="001E4B9C">
        <w:rPr>
          <w:rFonts w:ascii="Times New Roman" w:hAnsi="Times New Roman" w:cs="Times New Roman"/>
          <w:sz w:val="24"/>
          <w:szCs w:val="24"/>
        </w:rPr>
        <w:t>;</w:t>
      </w:r>
      <w:r w:rsidR="001E4B9C" w:rsidRPr="002703D6">
        <w:rPr>
          <w:rFonts w:ascii="Times New Roman" w:hAnsi="Times New Roman" w:cs="Times New Roman"/>
          <w:sz w:val="24"/>
          <w:szCs w:val="24"/>
        </w:rPr>
        <w:t xml:space="preserve"> </w:t>
      </w:r>
      <w:r w:rsidR="00365EF6">
        <w:rPr>
          <w:rFonts w:ascii="Times New Roman" w:hAnsi="Times New Roman" w:cs="Times New Roman"/>
          <w:sz w:val="24"/>
          <w:szCs w:val="24"/>
        </w:rPr>
        <w:t>DO</w:t>
      </w:r>
      <w:r w:rsidR="001E4B9C" w:rsidRPr="002703D6">
        <w:rPr>
          <w:rFonts w:ascii="Times New Roman" w:hAnsi="Times New Roman" w:cs="Times New Roman"/>
          <w:sz w:val="24"/>
          <w:szCs w:val="24"/>
        </w:rPr>
        <w:t xml:space="preserve"> accuracy to +/-</w:t>
      </w:r>
      <w:r w:rsidR="001E4B9C">
        <w:rPr>
          <w:rFonts w:ascii="Times New Roman" w:hAnsi="Times New Roman" w:cs="Times New Roman"/>
          <w:sz w:val="24"/>
          <w:szCs w:val="24"/>
        </w:rPr>
        <w:t xml:space="preserve"> </w:t>
      </w:r>
      <w:r w:rsidR="001E4B9C" w:rsidRPr="002703D6">
        <w:rPr>
          <w:rFonts w:ascii="Times New Roman" w:hAnsi="Times New Roman" w:cs="Times New Roman"/>
          <w:sz w:val="24"/>
          <w:szCs w:val="24"/>
        </w:rPr>
        <w:t>0.2mg</w:t>
      </w:r>
      <w:r w:rsidR="001E4B9C">
        <w:rPr>
          <w:rFonts w:ascii="Times New Roman" w:hAnsi="Times New Roman" w:cs="Times New Roman"/>
          <w:sz w:val="24"/>
          <w:szCs w:val="24"/>
        </w:rPr>
        <w:t>•</w:t>
      </w:r>
      <w:r w:rsidR="001E4B9C" w:rsidRPr="002703D6">
        <w:rPr>
          <w:rFonts w:ascii="Times New Roman" w:hAnsi="Times New Roman" w:cs="Times New Roman"/>
          <w:sz w:val="24"/>
          <w:szCs w:val="24"/>
        </w:rPr>
        <w:t>L</w:t>
      </w:r>
      <w:r w:rsidR="001E4B9C">
        <w:rPr>
          <w:rFonts w:ascii="Times New Roman" w:hAnsi="Times New Roman" w:cs="Times New Roman"/>
          <w:sz w:val="24"/>
          <w:szCs w:val="24"/>
          <w:vertAlign w:val="superscript"/>
        </w:rPr>
        <w:t>-1</w:t>
      </w:r>
      <w:r w:rsidR="001E4B9C" w:rsidRPr="002703D6">
        <w:rPr>
          <w:rFonts w:ascii="Times New Roman" w:hAnsi="Times New Roman" w:cs="Times New Roman"/>
          <w:sz w:val="24"/>
          <w:szCs w:val="24"/>
        </w:rPr>
        <w:t>, and</w:t>
      </w:r>
      <w:r w:rsidR="001E4B9C">
        <w:rPr>
          <w:rFonts w:ascii="Times New Roman" w:hAnsi="Times New Roman" w:cs="Times New Roman"/>
          <w:sz w:val="24"/>
          <w:szCs w:val="24"/>
        </w:rPr>
        <w:t xml:space="preserve"> temperature to +/- 0.2℃) </w:t>
      </w:r>
      <w:r w:rsidR="009434DA">
        <w:rPr>
          <w:rFonts w:ascii="Times New Roman" w:hAnsi="Times New Roman" w:cs="Times New Roman"/>
          <w:sz w:val="24"/>
          <w:szCs w:val="24"/>
        </w:rPr>
        <w:t>set to record at 10-minute intervals at the surface, mid-, and bottom of the water column</w:t>
      </w:r>
      <w:r w:rsidR="000103CC">
        <w:rPr>
          <w:rFonts w:ascii="Times New Roman" w:hAnsi="Times New Roman" w:cs="Times New Roman"/>
          <w:sz w:val="24"/>
          <w:szCs w:val="24"/>
        </w:rPr>
        <w:t xml:space="preserve">. </w:t>
      </w:r>
      <w:r w:rsidR="00735D37">
        <w:rPr>
          <w:rFonts w:ascii="Times New Roman" w:hAnsi="Times New Roman" w:cs="Times New Roman"/>
          <w:sz w:val="24"/>
          <w:szCs w:val="24"/>
        </w:rPr>
        <w:t>Arrays</w:t>
      </w:r>
      <w:r w:rsidR="004B30C8">
        <w:rPr>
          <w:rFonts w:ascii="Times New Roman" w:hAnsi="Times New Roman" w:cs="Times New Roman"/>
          <w:sz w:val="24"/>
          <w:szCs w:val="24"/>
        </w:rPr>
        <w:t xml:space="preserve"> were deployed in each alcove for a total of </w:t>
      </w:r>
      <w:r w:rsidR="00046670">
        <w:rPr>
          <w:rFonts w:ascii="Times New Roman" w:hAnsi="Times New Roman" w:cs="Times New Roman"/>
          <w:sz w:val="24"/>
          <w:szCs w:val="24"/>
        </w:rPr>
        <w:t>3-4</w:t>
      </w:r>
      <w:r w:rsidR="004B30C8">
        <w:rPr>
          <w:rFonts w:ascii="Times New Roman" w:hAnsi="Times New Roman" w:cs="Times New Roman"/>
          <w:sz w:val="24"/>
          <w:szCs w:val="24"/>
        </w:rPr>
        <w:t xml:space="preserve"> days. </w:t>
      </w:r>
      <w:r w:rsidR="003F3A57">
        <w:rPr>
          <w:rFonts w:ascii="Times New Roman" w:hAnsi="Times New Roman" w:cs="Times New Roman"/>
          <w:sz w:val="24"/>
          <w:szCs w:val="24"/>
        </w:rPr>
        <w:t xml:space="preserve"> </w:t>
      </w:r>
    </w:p>
    <w:p w14:paraId="75C84065" w14:textId="1385082C" w:rsidR="000E0C46" w:rsidRPr="00735D37" w:rsidRDefault="00A80419" w:rsidP="00212C7A">
      <w:pPr>
        <w:spacing w:line="480" w:lineRule="auto"/>
        <w:rPr>
          <w:rFonts w:ascii="Times New Roman" w:hAnsi="Times New Roman" w:cs="Times New Roman"/>
          <w:sz w:val="24"/>
          <w:szCs w:val="24"/>
        </w:rPr>
      </w:pPr>
      <w:r w:rsidRPr="00A80419">
        <w:rPr>
          <w:rFonts w:ascii="Times New Roman" w:hAnsi="Times New Roman" w:cs="Times New Roman"/>
          <w:sz w:val="24"/>
          <w:szCs w:val="24"/>
        </w:rPr>
        <w:t xml:space="preserve">In 2021, </w:t>
      </w:r>
      <w:r w:rsidR="0068454C">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sidR="00B31829">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sidR="00B31829">
        <w:rPr>
          <w:rFonts w:ascii="Times New Roman" w:hAnsi="Times New Roman" w:cs="Times New Roman"/>
          <w:sz w:val="24"/>
          <w:szCs w:val="24"/>
        </w:rPr>
        <w:t>,</w:t>
      </w:r>
      <w:r w:rsidRPr="00A80419">
        <w:rPr>
          <w:rFonts w:ascii="Times New Roman" w:hAnsi="Times New Roman" w:cs="Times New Roman"/>
          <w:sz w:val="24"/>
          <w:szCs w:val="24"/>
        </w:rPr>
        <w:t xml:space="preserve"> for </w:t>
      </w:r>
      <w:r w:rsidR="00365EF6">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sidR="000E0C46">
        <w:rPr>
          <w:rFonts w:ascii="Times New Roman" w:hAnsi="Times New Roman" w:cs="Times New Roman"/>
          <w:sz w:val="24"/>
          <w:szCs w:val="24"/>
        </w:rPr>
        <w:t>ime period during peak summer. In Blue Ruin alcove, we deployed f</w:t>
      </w:r>
      <w:r w:rsidR="000E0C46" w:rsidRPr="000E0C46">
        <w:rPr>
          <w:rFonts w:ascii="Times New Roman" w:hAnsi="Times New Roman" w:cs="Times New Roman"/>
          <w:sz w:val="24"/>
          <w:szCs w:val="24"/>
        </w:rPr>
        <w:t xml:space="preserve">ive </w:t>
      </w:r>
      <w:r w:rsidR="000E0C46">
        <w:rPr>
          <w:rFonts w:ascii="Times New Roman" w:hAnsi="Times New Roman" w:cs="Times New Roman"/>
          <w:sz w:val="24"/>
          <w:szCs w:val="24"/>
        </w:rPr>
        <w:t>temperature-</w:t>
      </w:r>
      <w:r w:rsidR="00365EF6">
        <w:rPr>
          <w:rFonts w:ascii="Times New Roman" w:hAnsi="Times New Roman" w:cs="Times New Roman"/>
          <w:sz w:val="24"/>
          <w:szCs w:val="24"/>
        </w:rPr>
        <w:t>DO</w:t>
      </w:r>
      <w:r w:rsidR="000E0C46">
        <w:rPr>
          <w:rFonts w:ascii="Times New Roman" w:hAnsi="Times New Roman" w:cs="Times New Roman"/>
          <w:sz w:val="24"/>
          <w:szCs w:val="24"/>
        </w:rPr>
        <w:t xml:space="preserve"> logger arrays</w:t>
      </w:r>
      <w:r w:rsidR="000E0C46" w:rsidRPr="000E0C46">
        <w:rPr>
          <w:rFonts w:ascii="Times New Roman" w:hAnsi="Times New Roman" w:cs="Times New Roman"/>
          <w:sz w:val="24"/>
          <w:szCs w:val="24"/>
        </w:rPr>
        <w:t xml:space="preserve"> </w:t>
      </w:r>
      <w:r w:rsidR="000E0C46">
        <w:rPr>
          <w:rFonts w:ascii="Times New Roman" w:hAnsi="Times New Roman" w:cs="Times New Roman"/>
          <w:sz w:val="24"/>
          <w:szCs w:val="24"/>
        </w:rPr>
        <w:t xml:space="preserve">laterally along the deepest portions of the alcove </w:t>
      </w:r>
      <w:r w:rsidR="000E0C46" w:rsidRPr="000E0C46">
        <w:rPr>
          <w:rFonts w:ascii="Times New Roman" w:hAnsi="Times New Roman" w:cs="Times New Roman"/>
          <w:sz w:val="24"/>
          <w:szCs w:val="24"/>
        </w:rPr>
        <w:t xml:space="preserve">to characterize spatiotemporal heterogeneity in temperature and </w:t>
      </w:r>
      <w:r w:rsidR="003C0418">
        <w:rPr>
          <w:rFonts w:ascii="Times New Roman" w:hAnsi="Times New Roman" w:cs="Times New Roman"/>
          <w:sz w:val="24"/>
          <w:szCs w:val="24"/>
        </w:rPr>
        <w:t>DO</w:t>
      </w:r>
      <w:r w:rsidR="000E0C46" w:rsidRPr="000E0C46">
        <w:rPr>
          <w:rFonts w:ascii="Times New Roman" w:hAnsi="Times New Roman" w:cs="Times New Roman"/>
          <w:sz w:val="24"/>
          <w:szCs w:val="24"/>
        </w:rPr>
        <w:t xml:space="preserve"> conditions</w:t>
      </w:r>
      <w:r w:rsidR="00401BF9">
        <w:rPr>
          <w:rFonts w:ascii="Times New Roman" w:hAnsi="Times New Roman" w:cs="Times New Roman"/>
          <w:sz w:val="24"/>
          <w:szCs w:val="24"/>
        </w:rPr>
        <w:t xml:space="preserve"> (Supplemental Figure 1</w:t>
      </w:r>
      <w:r w:rsidR="00B31829">
        <w:rPr>
          <w:rFonts w:ascii="Times New Roman" w:hAnsi="Times New Roman" w:cs="Times New Roman"/>
          <w:sz w:val="24"/>
          <w:szCs w:val="24"/>
        </w:rPr>
        <w:t>)</w:t>
      </w:r>
      <w:r w:rsidR="000E0C46">
        <w:rPr>
          <w:rFonts w:ascii="Times New Roman" w:hAnsi="Times New Roman" w:cs="Times New Roman"/>
          <w:sz w:val="24"/>
          <w:szCs w:val="24"/>
        </w:rPr>
        <w:t>. Due to limited supplies, these arrays were instrumented with fewer data loggers, however at a minimum the arrays contained at least two temperature</w:t>
      </w:r>
      <w:r w:rsidR="00401BF9">
        <w:rPr>
          <w:rFonts w:ascii="Times New Roman" w:hAnsi="Times New Roman" w:cs="Times New Roman"/>
          <w:sz w:val="24"/>
          <w:szCs w:val="24"/>
        </w:rPr>
        <w:t>-DO</w:t>
      </w:r>
      <w:r w:rsidR="000E0C46">
        <w:rPr>
          <w:rFonts w:ascii="Times New Roman" w:hAnsi="Times New Roman" w:cs="Times New Roman"/>
          <w:sz w:val="24"/>
          <w:szCs w:val="24"/>
        </w:rPr>
        <w:t xml:space="preserve"> loggers set to record at the epilimnion and hypolimnion</w:t>
      </w:r>
      <w:r w:rsidR="00B5193A">
        <w:rPr>
          <w:rFonts w:ascii="Times New Roman" w:hAnsi="Times New Roman" w:cs="Times New Roman"/>
          <w:sz w:val="24"/>
          <w:szCs w:val="24"/>
        </w:rPr>
        <w:t xml:space="preserve"> (Supplemental Table 1)</w:t>
      </w:r>
      <w:r w:rsidR="000E0C46">
        <w:rPr>
          <w:rFonts w:ascii="Times New Roman" w:hAnsi="Times New Roman" w:cs="Times New Roman"/>
          <w:sz w:val="24"/>
          <w:szCs w:val="24"/>
        </w:rPr>
        <w:t>. One of the arrays in Blue Ruin (the site-4 net</w:t>
      </w:r>
      <w:r w:rsidR="00B5193A">
        <w:rPr>
          <w:rFonts w:ascii="Times New Roman" w:hAnsi="Times New Roman" w:cs="Times New Roman"/>
          <w:sz w:val="24"/>
          <w:szCs w:val="24"/>
        </w:rPr>
        <w:t xml:space="preserve"> </w:t>
      </w:r>
      <w:r w:rsidR="000E0C46">
        <w:rPr>
          <w:rFonts w:ascii="Times New Roman" w:hAnsi="Times New Roman" w:cs="Times New Roman"/>
          <w:sz w:val="24"/>
          <w:szCs w:val="24"/>
        </w:rPr>
        <w:t>pen array),</w:t>
      </w:r>
      <w:r w:rsidR="00B5193A">
        <w:rPr>
          <w:rFonts w:ascii="Times New Roman" w:hAnsi="Times New Roman" w:cs="Times New Roman"/>
          <w:sz w:val="24"/>
          <w:szCs w:val="24"/>
        </w:rPr>
        <w:t xml:space="preserve"> as well as the array deployed in Norwood alcove, were</w:t>
      </w:r>
      <w:r w:rsidR="000E0C46">
        <w:rPr>
          <w:rFonts w:ascii="Times New Roman" w:hAnsi="Times New Roman" w:cs="Times New Roman"/>
          <w:sz w:val="24"/>
          <w:szCs w:val="24"/>
        </w:rPr>
        <w:t xml:space="preserve"> associated with our fish enclosure study</w:t>
      </w:r>
      <w:r w:rsidR="00B5193A">
        <w:rPr>
          <w:rFonts w:ascii="Times New Roman" w:hAnsi="Times New Roman" w:cs="Times New Roman"/>
          <w:sz w:val="24"/>
          <w:szCs w:val="24"/>
        </w:rPr>
        <w:t xml:space="preserve">, which is described in greater detail below. </w:t>
      </w:r>
      <w:r w:rsidR="003C0418">
        <w:rPr>
          <w:rFonts w:ascii="Times New Roman" w:hAnsi="Times New Roman" w:cs="Times New Roman"/>
          <w:sz w:val="24"/>
          <w:szCs w:val="24"/>
        </w:rPr>
        <w:t xml:space="preserve">These arrays were more heavily instrumented to </w:t>
      </w:r>
      <w:r w:rsidR="009362EE">
        <w:rPr>
          <w:rFonts w:ascii="Times New Roman" w:hAnsi="Times New Roman" w:cs="Times New Roman"/>
          <w:sz w:val="24"/>
          <w:szCs w:val="24"/>
        </w:rPr>
        <w:t xml:space="preserve">obtain fine-resolution profile data. </w:t>
      </w:r>
      <w:r w:rsidR="0068454C">
        <w:rPr>
          <w:rFonts w:ascii="Times New Roman" w:hAnsi="Times New Roman" w:cs="Times New Roman"/>
          <w:sz w:val="24"/>
          <w:szCs w:val="24"/>
        </w:rPr>
        <w:t xml:space="preserve">Loggers on all arrays were all set to record at 5-minute intervals. </w:t>
      </w:r>
      <w:r w:rsidR="000E0C46">
        <w:rPr>
          <w:rFonts w:ascii="Times New Roman" w:hAnsi="Times New Roman" w:cs="Times New Roman"/>
          <w:sz w:val="24"/>
          <w:szCs w:val="24"/>
        </w:rPr>
        <w:t>We also recorded ve</w:t>
      </w:r>
      <w:r w:rsidR="000E0C46" w:rsidRPr="00A80419">
        <w:rPr>
          <w:rFonts w:ascii="Times New Roman" w:hAnsi="Times New Roman" w:cs="Times New Roman"/>
          <w:sz w:val="24"/>
          <w:szCs w:val="24"/>
        </w:rPr>
        <w:t xml:space="preserve">rtical profiles of </w:t>
      </w:r>
      <w:r w:rsidR="009362EE">
        <w:rPr>
          <w:rFonts w:ascii="Times New Roman" w:hAnsi="Times New Roman" w:cs="Times New Roman"/>
          <w:sz w:val="24"/>
          <w:szCs w:val="24"/>
        </w:rPr>
        <w:t xml:space="preserve"> temperature and </w:t>
      </w:r>
      <w:r w:rsidR="00401BF9">
        <w:rPr>
          <w:rFonts w:ascii="Times New Roman" w:hAnsi="Times New Roman" w:cs="Times New Roman"/>
          <w:sz w:val="24"/>
          <w:szCs w:val="24"/>
        </w:rPr>
        <w:t>DO</w:t>
      </w:r>
      <w:r w:rsidR="000E0C46" w:rsidRPr="00A80419">
        <w:rPr>
          <w:rFonts w:ascii="Times New Roman" w:hAnsi="Times New Roman" w:cs="Times New Roman"/>
          <w:sz w:val="24"/>
          <w:szCs w:val="24"/>
        </w:rPr>
        <w:t xml:space="preserve"> </w:t>
      </w:r>
      <w:r w:rsidR="000E0C46">
        <w:rPr>
          <w:rFonts w:ascii="Times New Roman" w:hAnsi="Times New Roman" w:cs="Times New Roman"/>
          <w:sz w:val="24"/>
          <w:szCs w:val="24"/>
        </w:rPr>
        <w:t>at</w:t>
      </w:r>
      <w:r w:rsidR="000E0C46" w:rsidRPr="00A80419">
        <w:rPr>
          <w:rFonts w:ascii="Times New Roman" w:hAnsi="Times New Roman" w:cs="Times New Roman"/>
          <w:sz w:val="24"/>
          <w:szCs w:val="24"/>
        </w:rPr>
        <w:t xml:space="preserve"> Blue Ruin alcove in 2021 during the early morning and </w:t>
      </w:r>
      <w:r w:rsidR="000E0C46">
        <w:rPr>
          <w:rFonts w:ascii="Times New Roman" w:hAnsi="Times New Roman" w:cs="Times New Roman"/>
          <w:sz w:val="24"/>
          <w:szCs w:val="24"/>
        </w:rPr>
        <w:t>evening</w:t>
      </w:r>
      <w:r w:rsidR="000E0C46" w:rsidRPr="00A80419">
        <w:rPr>
          <w:rFonts w:ascii="Times New Roman" w:hAnsi="Times New Roman" w:cs="Times New Roman"/>
          <w:sz w:val="24"/>
          <w:szCs w:val="24"/>
        </w:rPr>
        <w:t xml:space="preserve"> to understand how these vertical gradients vary between low oxygen periods (early morning) and peak oxygen periods (</w:t>
      </w:r>
      <w:r w:rsidR="000E0C46">
        <w:rPr>
          <w:rFonts w:ascii="Times New Roman" w:hAnsi="Times New Roman" w:cs="Times New Roman"/>
          <w:sz w:val="24"/>
          <w:szCs w:val="24"/>
        </w:rPr>
        <w:t>early evening</w:t>
      </w:r>
      <w:r w:rsidR="000E0C46" w:rsidRPr="00A80419">
        <w:rPr>
          <w:rFonts w:ascii="Times New Roman" w:hAnsi="Times New Roman" w:cs="Times New Roman"/>
          <w:sz w:val="24"/>
          <w:szCs w:val="24"/>
        </w:rPr>
        <w:t>).</w:t>
      </w:r>
    </w:p>
    <w:p w14:paraId="115FAD73" w14:textId="77777777" w:rsidR="00215A1B" w:rsidRDefault="00606326" w:rsidP="00212C7A">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45A785F8" w14:textId="3F46F4DC" w:rsidR="00976044" w:rsidRDefault="001E4B9C"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w:t>
      </w:r>
      <w:r w:rsidR="00FC4F3E">
        <w:rPr>
          <w:rFonts w:ascii="Times New Roman" w:hAnsi="Times New Roman" w:cs="Times New Roman"/>
          <w:sz w:val="24"/>
          <w:szCs w:val="24"/>
        </w:rPr>
        <w:t xml:space="preserve">to </w:t>
      </w:r>
      <w:r w:rsidR="005E6B9E">
        <w:rPr>
          <w:rFonts w:ascii="Times New Roman" w:hAnsi="Times New Roman" w:cs="Times New Roman"/>
          <w:sz w:val="24"/>
          <w:szCs w:val="24"/>
        </w:rPr>
        <w:t xml:space="preserve">accurately </w:t>
      </w:r>
      <w:r w:rsidR="00FC4F3E">
        <w:rPr>
          <w:rFonts w:ascii="Times New Roman" w:hAnsi="Times New Roman" w:cs="Times New Roman"/>
          <w:sz w:val="24"/>
          <w:szCs w:val="24"/>
        </w:rPr>
        <w:t xml:space="preserve">determine </w:t>
      </w:r>
      <w:r>
        <w:rPr>
          <w:rFonts w:ascii="Times New Roman" w:hAnsi="Times New Roman" w:cs="Times New Roman"/>
          <w:sz w:val="24"/>
          <w:szCs w:val="24"/>
        </w:rPr>
        <w:t>fish depth</w:t>
      </w:r>
      <w:r w:rsidR="00976044">
        <w:rPr>
          <w:rFonts w:ascii="Times New Roman" w:hAnsi="Times New Roman" w:cs="Times New Roman"/>
          <w:sz w:val="24"/>
          <w:szCs w:val="24"/>
        </w:rPr>
        <w:t xml:space="preserve"> selection</w:t>
      </w:r>
      <w:r>
        <w:rPr>
          <w:rFonts w:ascii="Times New Roman" w:hAnsi="Times New Roman" w:cs="Times New Roman"/>
          <w:sz w:val="24"/>
          <w:szCs w:val="24"/>
        </w:rPr>
        <w:t xml:space="preserve"> in shallow</w:t>
      </w:r>
      <w:r w:rsidR="005E6B9E">
        <w:rPr>
          <w:rFonts w:ascii="Times New Roman" w:hAnsi="Times New Roman" w:cs="Times New Roman"/>
          <w:sz w:val="24"/>
          <w:szCs w:val="24"/>
        </w:rPr>
        <w:t xml:space="preserve"> </w:t>
      </w:r>
      <w:r>
        <w:rPr>
          <w:rFonts w:ascii="Times New Roman" w:hAnsi="Times New Roman" w:cs="Times New Roman"/>
          <w:sz w:val="24"/>
          <w:szCs w:val="24"/>
        </w:rPr>
        <w:t xml:space="preserve">environments. This led us to develop a study </w:t>
      </w:r>
      <w:r w:rsidR="00976044">
        <w:rPr>
          <w:rFonts w:ascii="Times New Roman" w:hAnsi="Times New Roman" w:cs="Times New Roman"/>
          <w:sz w:val="24"/>
          <w:szCs w:val="24"/>
        </w:rPr>
        <w:t xml:space="preserve">where we used </w:t>
      </w:r>
      <w:r>
        <w:rPr>
          <w:rFonts w:ascii="Times New Roman" w:hAnsi="Times New Roman" w:cs="Times New Roman"/>
          <w:sz w:val="24"/>
          <w:szCs w:val="24"/>
        </w:rPr>
        <w:t xml:space="preserve">externally mounted temperature recording iButtons, coupled with temporally continuous </w:t>
      </w:r>
      <w:r w:rsidR="00976044">
        <w:rPr>
          <w:rFonts w:ascii="Times New Roman" w:hAnsi="Times New Roman" w:cs="Times New Roman"/>
          <w:sz w:val="24"/>
          <w:szCs w:val="24"/>
        </w:rPr>
        <w:t xml:space="preserve">recordings of </w:t>
      </w:r>
      <w:r>
        <w:rPr>
          <w:rFonts w:ascii="Times New Roman" w:hAnsi="Times New Roman" w:cs="Times New Roman"/>
          <w:sz w:val="24"/>
          <w:szCs w:val="24"/>
        </w:rPr>
        <w:t>temperature</w:t>
      </w:r>
      <w:r w:rsidR="00976044">
        <w:rPr>
          <w:rFonts w:ascii="Times New Roman" w:hAnsi="Times New Roman" w:cs="Times New Roman"/>
          <w:sz w:val="24"/>
          <w:szCs w:val="24"/>
        </w:rPr>
        <w:t xml:space="preserve"> and oxygen at known depths</w:t>
      </w:r>
      <w:r>
        <w:rPr>
          <w:rFonts w:ascii="Times New Roman" w:hAnsi="Times New Roman" w:cs="Times New Roman"/>
          <w:sz w:val="24"/>
          <w:szCs w:val="24"/>
        </w:rPr>
        <w:t xml:space="preserve">, </w:t>
      </w:r>
      <w:r w:rsidR="00976044">
        <w:rPr>
          <w:rFonts w:ascii="Times New Roman" w:hAnsi="Times New Roman" w:cs="Times New Roman"/>
          <w:sz w:val="24"/>
          <w:szCs w:val="24"/>
        </w:rPr>
        <w:t xml:space="preserve">in order </w:t>
      </w:r>
      <w:r>
        <w:rPr>
          <w:rFonts w:ascii="Times New Roman" w:hAnsi="Times New Roman" w:cs="Times New Roman"/>
          <w:sz w:val="24"/>
          <w:szCs w:val="24"/>
        </w:rPr>
        <w:t xml:space="preserve">to </w:t>
      </w:r>
      <w:r w:rsidR="00976044">
        <w:rPr>
          <w:rFonts w:ascii="Times New Roman" w:hAnsi="Times New Roman" w:cs="Times New Roman"/>
          <w:sz w:val="24"/>
          <w:szCs w:val="24"/>
        </w:rPr>
        <w:t xml:space="preserve">calculate fish depth over time. This allowed us to </w:t>
      </w:r>
      <w:r>
        <w:rPr>
          <w:rFonts w:ascii="Times New Roman" w:hAnsi="Times New Roman" w:cs="Times New Roman"/>
          <w:sz w:val="24"/>
          <w:szCs w:val="24"/>
        </w:rPr>
        <w:t xml:space="preserve">determine whether fish were displaying fine scale diel vertical movements in response to fluctuating temperature and oxygen. </w:t>
      </w:r>
    </w:p>
    <w:p w14:paraId="2849E5AE" w14:textId="4CA25CDD" w:rsidR="002703D6" w:rsidRPr="002703D6" w:rsidRDefault="002703D6" w:rsidP="00212C7A">
      <w:pPr>
        <w:spacing w:line="480" w:lineRule="auto"/>
        <w:rPr>
          <w:rFonts w:ascii="Times New Roman" w:hAnsi="Times New Roman" w:cs="Times New Roman"/>
          <w:sz w:val="24"/>
          <w:szCs w:val="24"/>
        </w:rPr>
      </w:pPr>
      <w:r w:rsidRPr="002703D6">
        <w:rPr>
          <w:rFonts w:ascii="Times New Roman" w:hAnsi="Times New Roman" w:cs="Times New Roman"/>
          <w:sz w:val="24"/>
          <w:szCs w:val="24"/>
        </w:rPr>
        <w:t>In the summer o</w:t>
      </w:r>
      <w:r w:rsidR="00A060EA">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±0.5°C). iButtons were modified to reduce weight following methods outlined by Lovegrove (2009)</w:t>
      </w:r>
      <w:r w:rsidR="006E1922">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sidR="00723004">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sidR="00A52E2E">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sidR="004C7BDB">
        <w:rPr>
          <w:rFonts w:ascii="Times New Roman" w:hAnsi="Times New Roman" w:cs="Times New Roman"/>
          <w:sz w:val="24"/>
          <w:szCs w:val="24"/>
        </w:rPr>
        <w:t xml:space="preserve"> (recent work shows that </w:t>
      </w:r>
      <w:r w:rsidR="004B30C8">
        <w:rPr>
          <w:rFonts w:ascii="Times New Roman" w:hAnsi="Times New Roman" w:cs="Times New Roman"/>
          <w:sz w:val="24"/>
          <w:szCs w:val="24"/>
        </w:rPr>
        <w:t>a</w:t>
      </w:r>
      <w:r w:rsidR="004C7BDB">
        <w:rPr>
          <w:rFonts w:ascii="Times New Roman" w:hAnsi="Times New Roman" w:cs="Times New Roman"/>
          <w:sz w:val="24"/>
          <w:szCs w:val="24"/>
        </w:rPr>
        <w:t xml:space="preserve"> 2% tag</w:t>
      </w:r>
      <w:r w:rsidR="00CC6B2D">
        <w:rPr>
          <w:rFonts w:ascii="Times New Roman" w:hAnsi="Times New Roman" w:cs="Times New Roman"/>
          <w:sz w:val="24"/>
          <w:szCs w:val="24"/>
        </w:rPr>
        <w:t>-</w:t>
      </w:r>
      <w:r w:rsidR="004C7BDB">
        <w:rPr>
          <w:rFonts w:ascii="Times New Roman" w:hAnsi="Times New Roman" w:cs="Times New Roman"/>
          <w:sz w:val="24"/>
          <w:szCs w:val="24"/>
        </w:rPr>
        <w:t xml:space="preserve">burden is arbitrary and overly conservative; </w:t>
      </w:r>
      <w:r w:rsidR="004B30C8">
        <w:rPr>
          <w:rFonts w:ascii="Times New Roman" w:hAnsi="Times New Roman" w:cs="Times New Roman"/>
          <w:sz w:val="24"/>
          <w:szCs w:val="24"/>
        </w:rPr>
        <w:t>Brownscombe et al. 2019)</w:t>
      </w:r>
      <w:r w:rsidRPr="002703D6">
        <w:rPr>
          <w:rFonts w:ascii="Times New Roman" w:hAnsi="Times New Roman" w:cs="Times New Roman"/>
          <w:sz w:val="24"/>
          <w:szCs w:val="24"/>
        </w:rPr>
        <w:t>.</w:t>
      </w:r>
    </w:p>
    <w:p w14:paraId="35FD1476" w14:textId="7AE51F6A" w:rsidR="002703D6" w:rsidRPr="002703D6" w:rsidRDefault="002703D6" w:rsidP="00212C7A">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We deployed </w:t>
      </w:r>
      <w:r w:rsidR="00976044">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sidR="00976044">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sidR="00976044">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sidR="00A060EA">
        <w:rPr>
          <w:rFonts w:ascii="Times New Roman" w:hAnsi="Times New Roman" w:cs="Times New Roman"/>
          <w:sz w:val="24"/>
          <w:szCs w:val="24"/>
        </w:rPr>
        <w:t>Norwood</w:t>
      </w:r>
      <w:r w:rsidR="00976044">
        <w:rPr>
          <w:rFonts w:ascii="Times New Roman" w:hAnsi="Times New Roman" w:cs="Times New Roman"/>
          <w:sz w:val="24"/>
          <w:szCs w:val="24"/>
        </w:rPr>
        <w:t xml:space="preserve"> alcove</w:t>
      </w:r>
      <w:r w:rsidRPr="002703D6">
        <w:rPr>
          <w:rFonts w:ascii="Times New Roman" w:hAnsi="Times New Roman" w:cs="Times New Roman"/>
          <w:sz w:val="24"/>
          <w:szCs w:val="24"/>
        </w:rPr>
        <w:t xml:space="preserve">. This was only feasible in shallower parts of </w:t>
      </w:r>
      <w:r w:rsidR="00976044">
        <w:rPr>
          <w:rFonts w:ascii="Times New Roman" w:hAnsi="Times New Roman" w:cs="Times New Roman"/>
          <w:sz w:val="24"/>
          <w:szCs w:val="24"/>
        </w:rPr>
        <w:t>each</w:t>
      </w:r>
      <w:r w:rsidR="00976044" w:rsidRPr="002703D6">
        <w:rPr>
          <w:rFonts w:ascii="Times New Roman" w:hAnsi="Times New Roman" w:cs="Times New Roman"/>
          <w:sz w:val="24"/>
          <w:szCs w:val="24"/>
        </w:rPr>
        <w:t xml:space="preserve"> </w:t>
      </w:r>
      <w:r w:rsidRPr="002703D6">
        <w:rPr>
          <w:rFonts w:ascii="Times New Roman" w:hAnsi="Times New Roman" w:cs="Times New Roman"/>
          <w:sz w:val="24"/>
          <w:szCs w:val="24"/>
        </w:rPr>
        <w:t>alcove (~1.8-2.5m) where we had previously visually observed fish throughout the day and at dawn during the oxygen minimum</w:t>
      </w:r>
      <w:r w:rsidR="004C7BDB">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539F21A3" w:rsidR="002703D6" w:rsidRPr="002703D6" w:rsidRDefault="006E1922" w:rsidP="00212C7A">
      <w:pPr>
        <w:spacing w:line="480" w:lineRule="auto"/>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sidR="00776CDB">
        <w:rPr>
          <w:rFonts w:ascii="Times New Roman" w:hAnsi="Times New Roman" w:cs="Times New Roman"/>
          <w:sz w:val="24"/>
          <w:szCs w:val="24"/>
        </w:rPr>
        <w:t>-</w:t>
      </w:r>
      <w:r w:rsidR="002703D6" w:rsidRPr="002703D6">
        <w:rPr>
          <w:rFonts w:ascii="Times New Roman" w:hAnsi="Times New Roman" w:cs="Times New Roman"/>
          <w:sz w:val="24"/>
          <w:szCs w:val="24"/>
        </w:rPr>
        <w:t>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t>
      </w:r>
      <w:r w:rsidR="00BA4028">
        <w:rPr>
          <w:rFonts w:ascii="Times New Roman" w:hAnsi="Times New Roman" w:cs="Times New Roman"/>
          <w:sz w:val="24"/>
          <w:szCs w:val="24"/>
        </w:rPr>
        <w:t>he t</w:t>
      </w:r>
      <w:r w:rsidR="007E4655" w:rsidRPr="002703D6">
        <w:rPr>
          <w:rFonts w:ascii="Times New Roman" w:hAnsi="Times New Roman" w:cs="Times New Roman"/>
          <w:sz w:val="24"/>
          <w:szCs w:val="24"/>
        </w:rPr>
        <w: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Salmo salar</w:t>
      </w:r>
      <w:r w:rsidR="002703D6" w:rsidRPr="002703D6">
        <w:rPr>
          <w:rFonts w:ascii="Times New Roman" w:hAnsi="Times New Roman" w:cs="Times New Roman"/>
          <w:sz w:val="24"/>
          <w:szCs w:val="24"/>
        </w:rPr>
        <w:t>) found that fish welfare (determined by blood glucose, cortisol, and body condition) began to d</w:t>
      </w:r>
      <w:r w:rsidR="00776CDB">
        <w:rPr>
          <w:rFonts w:ascii="Times New Roman" w:hAnsi="Times New Roman" w:cs="Times New Roman"/>
          <w:sz w:val="24"/>
          <w:szCs w:val="24"/>
        </w:rPr>
        <w:t>ecrease at densities above 22kg•</w:t>
      </w:r>
      <w:r>
        <w:rPr>
          <w:rFonts w:ascii="Times New Roman" w:hAnsi="Times New Roman" w:cs="Times New Roman"/>
          <w:sz w:val="24"/>
          <w:szCs w:val="24"/>
        </w:rPr>
        <w:t>m</w:t>
      </w:r>
      <w:r w:rsidR="00776CDB">
        <w:rPr>
          <w:rFonts w:ascii="Times New Roman" w:hAnsi="Times New Roman" w:cs="Times New Roman"/>
          <w:sz w:val="24"/>
          <w:szCs w:val="24"/>
          <w:vertAlign w:val="superscript"/>
        </w:rPr>
        <w:t>-3</w:t>
      </w:r>
      <w:r w:rsidR="002703D6" w:rsidRPr="006E1922">
        <w:rPr>
          <w:rFonts w:ascii="Times New Roman" w:hAnsi="Times New Roman" w:cs="Times New Roman"/>
          <w:sz w:val="24"/>
          <w:szCs w:val="24"/>
          <w:vertAlign w:val="superscript"/>
        </w:rPr>
        <w:t xml:space="preserve"> </w:t>
      </w:r>
      <w:r w:rsidR="002703D6" w:rsidRPr="002703D6">
        <w:rPr>
          <w:rFonts w:ascii="Times New Roman" w:hAnsi="Times New Roman" w:cs="Times New Roman"/>
          <w:sz w:val="24"/>
          <w:szCs w:val="24"/>
        </w:rPr>
        <w:t>(Turnbull et al. 2005).</w:t>
      </w:r>
    </w:p>
    <w:p w14:paraId="5E27DFE6" w14:textId="0F22DA59" w:rsidR="00822841" w:rsidRDefault="002703D6" w:rsidP="00212C7A">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sidR="00152275">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sidR="00152275">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sidR="00F207D3">
        <w:rPr>
          <w:rFonts w:ascii="Times New Roman" w:hAnsi="Times New Roman" w:cs="Times New Roman"/>
          <w:sz w:val="24"/>
          <w:szCs w:val="24"/>
        </w:rPr>
        <w:t>loggers</w:t>
      </w:r>
      <w:r w:rsidR="00F207D3" w:rsidRPr="002703D6">
        <w:rPr>
          <w:rFonts w:ascii="Times New Roman" w:hAnsi="Times New Roman" w:cs="Times New Roman"/>
          <w:sz w:val="24"/>
          <w:szCs w:val="24"/>
        </w:rPr>
        <w:t xml:space="preserve"> </w:t>
      </w:r>
      <w:r w:rsidR="00F207D3">
        <w:rPr>
          <w:rFonts w:ascii="Times New Roman" w:hAnsi="Times New Roman" w:cs="Times New Roman"/>
          <w:sz w:val="24"/>
          <w:szCs w:val="24"/>
        </w:rPr>
        <w:t>outside of the net</w:t>
      </w:r>
      <w:r w:rsidR="00976044">
        <w:rPr>
          <w:rFonts w:ascii="Times New Roman" w:hAnsi="Times New Roman" w:cs="Times New Roman"/>
          <w:sz w:val="24"/>
          <w:szCs w:val="24"/>
        </w:rPr>
        <w:t xml:space="preserve"> </w:t>
      </w:r>
      <w:r w:rsidR="00F207D3">
        <w:rPr>
          <w:rFonts w:ascii="Times New Roman" w:hAnsi="Times New Roman" w:cs="Times New Roman"/>
          <w:sz w:val="24"/>
          <w:szCs w:val="24"/>
        </w:rPr>
        <w:t>pen, within 1</w:t>
      </w:r>
      <w:r w:rsidR="00A57C90">
        <w:rPr>
          <w:rFonts w:ascii="Times New Roman" w:hAnsi="Times New Roman" w:cs="Times New Roman"/>
          <w:sz w:val="24"/>
          <w:szCs w:val="24"/>
        </w:rPr>
        <w:t>-</w:t>
      </w:r>
      <w:r w:rsidR="00F207D3">
        <w:rPr>
          <w:rFonts w:ascii="Times New Roman" w:hAnsi="Times New Roman" w:cs="Times New Roman"/>
          <w:sz w:val="24"/>
          <w:szCs w:val="24"/>
        </w:rPr>
        <w:t>m</w:t>
      </w:r>
      <w:r w:rsidR="00A57C90">
        <w:rPr>
          <w:rFonts w:ascii="Times New Roman" w:hAnsi="Times New Roman" w:cs="Times New Roman"/>
          <w:sz w:val="24"/>
          <w:szCs w:val="24"/>
        </w:rPr>
        <w:t>eter</w:t>
      </w:r>
      <w:r w:rsidR="00776CDB">
        <w:rPr>
          <w:rFonts w:ascii="Times New Roman" w:hAnsi="Times New Roman" w:cs="Times New Roman"/>
          <w:sz w:val="24"/>
          <w:szCs w:val="24"/>
        </w:rPr>
        <w:t>. A temperature-</w:t>
      </w:r>
      <w:r w:rsidR="009362EE">
        <w:rPr>
          <w:rFonts w:ascii="Times New Roman" w:hAnsi="Times New Roman" w:cs="Times New Roman"/>
          <w:sz w:val="24"/>
          <w:szCs w:val="24"/>
        </w:rPr>
        <w:t>DO</w:t>
      </w:r>
      <w:r w:rsidR="009362EE" w:rsidRPr="002703D6">
        <w:rPr>
          <w:rFonts w:ascii="Times New Roman" w:hAnsi="Times New Roman" w:cs="Times New Roman"/>
          <w:sz w:val="24"/>
          <w:szCs w:val="24"/>
        </w:rPr>
        <w:t xml:space="preserve"> </w:t>
      </w:r>
      <w:r w:rsidRPr="002703D6">
        <w:rPr>
          <w:rFonts w:ascii="Times New Roman" w:hAnsi="Times New Roman" w:cs="Times New Roman"/>
          <w:sz w:val="24"/>
          <w:szCs w:val="24"/>
        </w:rPr>
        <w:t xml:space="preserve">profile was first taken using a handheld YSI </w:t>
      </w:r>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 Digital handheld sonde</w:t>
      </w:r>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BA4028">
        <w:rPr>
          <w:rFonts w:ascii="Times New Roman" w:hAnsi="Times New Roman" w:cs="Times New Roman"/>
          <w:sz w:val="24"/>
          <w:szCs w:val="24"/>
        </w:rPr>
        <w:t>the thermocline at 12:00 noon</w:t>
      </w:r>
      <w:r w:rsidR="00723004">
        <w:rPr>
          <w:rFonts w:ascii="Times New Roman" w:hAnsi="Times New Roman" w:cs="Times New Roman"/>
          <w:sz w:val="24"/>
          <w:szCs w:val="24"/>
        </w:rPr>
        <w:t>.</w:t>
      </w:r>
      <w:r w:rsidRPr="002703D6">
        <w:rPr>
          <w:rFonts w:ascii="Times New Roman" w:hAnsi="Times New Roman" w:cs="Times New Roman"/>
          <w:sz w:val="24"/>
          <w:szCs w:val="24"/>
        </w:rPr>
        <w:t xml:space="preserve"> </w:t>
      </w:r>
      <w:r w:rsidR="00776CDB">
        <w:rPr>
          <w:rFonts w:ascii="Times New Roman" w:hAnsi="Times New Roman" w:cs="Times New Roman"/>
          <w:sz w:val="24"/>
          <w:szCs w:val="24"/>
        </w:rPr>
        <w:t>L</w:t>
      </w:r>
      <w:r w:rsidRPr="002703D6">
        <w:rPr>
          <w:rFonts w:ascii="Times New Roman" w:hAnsi="Times New Roman" w:cs="Times New Roman"/>
          <w:sz w:val="24"/>
          <w:szCs w:val="24"/>
        </w:rPr>
        <w:t xml:space="preserve">oggers </w:t>
      </w:r>
      <w:r w:rsidR="00776CDB">
        <w:rPr>
          <w:rFonts w:ascii="Times New Roman" w:hAnsi="Times New Roman" w:cs="Times New Roman"/>
          <w:sz w:val="24"/>
          <w:szCs w:val="24"/>
        </w:rPr>
        <w:t xml:space="preserve">that recorded </w:t>
      </w:r>
      <w:r w:rsidR="00152275">
        <w:rPr>
          <w:rFonts w:ascii="Times New Roman" w:hAnsi="Times New Roman" w:cs="Times New Roman"/>
          <w:sz w:val="24"/>
          <w:szCs w:val="24"/>
        </w:rPr>
        <w:t xml:space="preserve">DO </w:t>
      </w:r>
      <w:r w:rsidR="00776CDB">
        <w:rPr>
          <w:rFonts w:ascii="Times New Roman" w:hAnsi="Times New Roman" w:cs="Times New Roman"/>
          <w:sz w:val="24"/>
          <w:szCs w:val="24"/>
        </w:rPr>
        <w:t xml:space="preserve">and temperature </w:t>
      </w:r>
      <w:r w:rsidRPr="002703D6">
        <w:rPr>
          <w:rFonts w:ascii="Times New Roman" w:hAnsi="Times New Roman" w:cs="Times New Roman"/>
          <w:sz w:val="24"/>
          <w:szCs w:val="24"/>
        </w:rPr>
        <w:t>(MiniDOT® Logger, dissolved oxygen accuracy to +/- 0.1</w:t>
      </w:r>
      <w:r w:rsidR="00776CDB" w:rsidRPr="002703D6">
        <w:rPr>
          <w:rFonts w:ascii="Times New Roman" w:hAnsi="Times New Roman" w:cs="Times New Roman"/>
          <w:sz w:val="24"/>
          <w:szCs w:val="24"/>
        </w:rPr>
        <w:t>mg</w:t>
      </w:r>
      <w:r w:rsidR="00776CDB">
        <w:rPr>
          <w:rFonts w:ascii="Times New Roman" w:hAnsi="Times New Roman" w:cs="Times New Roman"/>
          <w:sz w:val="24"/>
          <w:szCs w:val="24"/>
        </w:rPr>
        <w:t>•</w:t>
      </w:r>
      <w:r w:rsidR="00776CDB"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and temperature to +/- 0.1℃, or Onset HOBO® U26-001 Dissolved Oxygen Data Logger dissolved oxygen accuracy to +/-</w:t>
      </w:r>
      <w:r w:rsidR="00776CDB">
        <w:rPr>
          <w:rFonts w:ascii="Times New Roman" w:hAnsi="Times New Roman" w:cs="Times New Roman"/>
          <w:sz w:val="24"/>
          <w:szCs w:val="24"/>
        </w:rPr>
        <w:t xml:space="preserve"> </w:t>
      </w:r>
      <w:r w:rsidRPr="002703D6">
        <w:rPr>
          <w:rFonts w:ascii="Times New Roman" w:hAnsi="Times New Roman" w:cs="Times New Roman"/>
          <w:sz w:val="24"/>
          <w:szCs w:val="24"/>
        </w:rPr>
        <w:t>0.2mg</w:t>
      </w:r>
      <w:r w:rsidR="00776CDB">
        <w:rPr>
          <w:rFonts w:ascii="Times New Roman" w:hAnsi="Times New Roman" w:cs="Times New Roman"/>
          <w:sz w:val="24"/>
          <w:szCs w:val="24"/>
        </w:rPr>
        <w:t>•</w:t>
      </w:r>
      <w:r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sidR="00776CDB">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3"/>
      <w:r w:rsidRPr="002703D6">
        <w:rPr>
          <w:rFonts w:ascii="Times New Roman" w:hAnsi="Times New Roman" w:cs="Times New Roman"/>
          <w:sz w:val="24"/>
          <w:szCs w:val="24"/>
        </w:rPr>
        <w:t>surface</w:t>
      </w:r>
      <w:commentRangeEnd w:id="3"/>
      <w:r w:rsidR="0001364D">
        <w:rPr>
          <w:rStyle w:val="CommentReference"/>
        </w:rPr>
        <w:commentReference w:id="3"/>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w:t>
      </w:r>
      <w:r w:rsidR="00BA4028">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sidR="00BA4028">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Net pens were cleared of any debris or buildup twice weekly, but were otherwise left undisturbed</w:t>
      </w:r>
      <w:r w:rsidR="00F207D3">
        <w:rPr>
          <w:rFonts w:ascii="Times New Roman" w:hAnsi="Times New Roman" w:cs="Times New Roman"/>
          <w:sz w:val="24"/>
          <w:szCs w:val="24"/>
        </w:rPr>
        <w:t xml:space="preserve">. </w:t>
      </w:r>
      <w:r w:rsidR="009362EE">
        <w:rPr>
          <w:rFonts w:ascii="Times New Roman" w:hAnsi="Times New Roman" w:cs="Times New Roman"/>
          <w:sz w:val="24"/>
          <w:szCs w:val="24"/>
        </w:rPr>
        <w:t>Logger</w:t>
      </w:r>
      <w:r w:rsidR="00F207D3">
        <w:rPr>
          <w:rFonts w:ascii="Times New Roman" w:hAnsi="Times New Roman" w:cs="Times New Roman"/>
          <w:sz w:val="24"/>
          <w:szCs w:val="24"/>
        </w:rPr>
        <w:t xml:space="preserve">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4AA7BC7A" w14:textId="77777777" w:rsidR="002703D6" w:rsidRDefault="002703D6" w:rsidP="00212C7A">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0D9C3F89" w14:textId="3A6FDE66" w:rsidR="00D66F3D" w:rsidRDefault="00801627" w:rsidP="00212C7A">
      <w:pPr>
        <w:spacing w:line="480" w:lineRule="auto"/>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C9EDA7D" w14:textId="6219F4C4" w:rsidR="00D66F3D" w:rsidRDefault="00D66F3D"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First, </w:t>
      </w:r>
      <w:r w:rsidR="003D37D9">
        <w:rPr>
          <w:rFonts w:ascii="Times New Roman" w:hAnsi="Times New Roman" w:cs="Times New Roman"/>
          <w:sz w:val="24"/>
          <w:szCs w:val="24"/>
        </w:rPr>
        <w:t>we reviewed data from the</w:t>
      </w:r>
      <w:r w:rsidR="00C5615B">
        <w:rPr>
          <w:rFonts w:ascii="Times New Roman" w:hAnsi="Times New Roman" w:cs="Times New Roman"/>
          <w:sz w:val="24"/>
          <w:szCs w:val="24"/>
        </w:rPr>
        <w:t xml:space="preserve"> logger arrays</w:t>
      </w:r>
      <w:r w:rsidR="00611005">
        <w:rPr>
          <w:rFonts w:ascii="Times New Roman" w:hAnsi="Times New Roman" w:cs="Times New Roman"/>
          <w:sz w:val="24"/>
          <w:szCs w:val="24"/>
        </w:rPr>
        <w:t xml:space="preserve"> to remove any </w:t>
      </w:r>
      <w:r w:rsidR="00674631">
        <w:rPr>
          <w:rFonts w:ascii="Times New Roman" w:hAnsi="Times New Roman" w:cs="Times New Roman"/>
          <w:sz w:val="24"/>
          <w:szCs w:val="24"/>
        </w:rPr>
        <w:t>outliers.</w:t>
      </w:r>
      <w:r w:rsidR="004D6025">
        <w:rPr>
          <w:rFonts w:ascii="Times New Roman" w:hAnsi="Times New Roman" w:cs="Times New Roman"/>
          <w:sz w:val="24"/>
          <w:szCs w:val="24"/>
        </w:rPr>
        <w:t xml:space="preserve"> </w:t>
      </w:r>
      <w:r>
        <w:rPr>
          <w:rFonts w:ascii="Times New Roman" w:hAnsi="Times New Roman" w:cs="Times New Roman"/>
          <w:sz w:val="24"/>
          <w:szCs w:val="24"/>
        </w:rPr>
        <w:t xml:space="preserve">We then pooled all array data from the summers of 2020 and 2021. </w:t>
      </w:r>
      <w:r w:rsidR="00215A1B">
        <w:rPr>
          <w:rFonts w:ascii="Times New Roman" w:hAnsi="Times New Roman" w:cs="Times New Roman"/>
          <w:sz w:val="24"/>
          <w:szCs w:val="24"/>
        </w:rPr>
        <w:t>Across all alcoves</w:t>
      </w:r>
      <w:r>
        <w:rPr>
          <w:rFonts w:ascii="Times New Roman" w:hAnsi="Times New Roman" w:cs="Times New Roman"/>
          <w:sz w:val="24"/>
          <w:szCs w:val="24"/>
        </w:rPr>
        <w:t>, we roughly determined the best overlapping two-hour windows of minimum</w:t>
      </w:r>
      <w:r w:rsidR="00E12477">
        <w:rPr>
          <w:rFonts w:ascii="Times New Roman" w:hAnsi="Times New Roman" w:cs="Times New Roman"/>
          <w:sz w:val="24"/>
          <w:szCs w:val="24"/>
        </w:rPr>
        <w:t xml:space="preserve"> and maximum </w:t>
      </w:r>
      <w:r w:rsidR="009362EE">
        <w:rPr>
          <w:rFonts w:ascii="Times New Roman" w:hAnsi="Times New Roman" w:cs="Times New Roman"/>
          <w:sz w:val="24"/>
          <w:szCs w:val="24"/>
        </w:rPr>
        <w:t>DO</w:t>
      </w:r>
      <w:r w:rsidR="00FC4F3E">
        <w:rPr>
          <w:rFonts w:ascii="Times New Roman" w:hAnsi="Times New Roman" w:cs="Times New Roman"/>
          <w:sz w:val="24"/>
          <w:szCs w:val="24"/>
        </w:rPr>
        <w:t xml:space="preserve">; </w:t>
      </w:r>
      <w:r w:rsidR="00E12477">
        <w:rPr>
          <w:rFonts w:ascii="Times New Roman" w:hAnsi="Times New Roman" w:cs="Times New Roman"/>
          <w:sz w:val="24"/>
          <w:szCs w:val="24"/>
        </w:rPr>
        <w:t>~</w:t>
      </w:r>
      <w:r>
        <w:rPr>
          <w:rFonts w:ascii="Times New Roman" w:hAnsi="Times New Roman" w:cs="Times New Roman"/>
          <w:sz w:val="24"/>
          <w:szCs w:val="24"/>
        </w:rPr>
        <w:t xml:space="preserve">6:00-8:00 and ~18:00-20:00 respectively. </w:t>
      </w:r>
      <w:r w:rsidRPr="00D66F3D">
        <w:rPr>
          <w:rFonts w:ascii="Times New Roman" w:hAnsi="Times New Roman" w:cs="Times New Roman"/>
          <w:sz w:val="24"/>
          <w:szCs w:val="24"/>
        </w:rPr>
        <w:t xml:space="preserve">To characterize trade-offs between temperature and </w:t>
      </w:r>
      <w:r w:rsidR="00152275">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sidR="00E12477">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sidR="00E12477">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sidR="005E6B9E">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sidR="00757170">
        <w:rPr>
          <w:rFonts w:ascii="Times New Roman" w:hAnsi="Times New Roman" w:cs="Times New Roman"/>
          <w:sz w:val="24"/>
          <w:szCs w:val="24"/>
        </w:rPr>
        <w:t xml:space="preserve">We also fit separate linear models to the data collected at our two focal alcoves, Blue Ruin and Norwood. All </w:t>
      </w:r>
      <w:r>
        <w:rPr>
          <w:rFonts w:ascii="Times New Roman" w:hAnsi="Times New Roman" w:cs="Times New Roman"/>
          <w:sz w:val="24"/>
          <w:szCs w:val="24"/>
        </w:rPr>
        <w:t>model</w:t>
      </w:r>
      <w:r w:rsidR="00757170">
        <w:rPr>
          <w:rFonts w:ascii="Times New Roman" w:hAnsi="Times New Roman" w:cs="Times New Roman"/>
          <w:sz w:val="24"/>
          <w:szCs w:val="24"/>
        </w:rPr>
        <w:t>s</w:t>
      </w:r>
      <w:r>
        <w:rPr>
          <w:rFonts w:ascii="Times New Roman" w:hAnsi="Times New Roman" w:cs="Times New Roman"/>
          <w:sz w:val="24"/>
          <w:szCs w:val="24"/>
        </w:rPr>
        <w:t xml:space="preserve"> </w:t>
      </w:r>
      <w:r w:rsidR="00757170">
        <w:rPr>
          <w:rFonts w:ascii="Times New Roman" w:hAnsi="Times New Roman" w:cs="Times New Roman"/>
          <w:sz w:val="24"/>
          <w:szCs w:val="24"/>
        </w:rPr>
        <w:t xml:space="preserve">were </w:t>
      </w:r>
      <w:r>
        <w:rPr>
          <w:rFonts w:ascii="Times New Roman" w:hAnsi="Times New Roman" w:cs="Times New Roman"/>
          <w:sz w:val="24"/>
          <w:szCs w:val="24"/>
        </w:rPr>
        <w:t>fit</w:t>
      </w:r>
      <w:r w:rsidRPr="00D66F3D">
        <w:rPr>
          <w:rFonts w:ascii="Times New Roman" w:hAnsi="Times New Roman" w:cs="Times New Roman"/>
          <w:sz w:val="24"/>
          <w:szCs w:val="24"/>
        </w:rPr>
        <w:t xml:space="preserve"> using the lme4 package (Bates et al., 2014).</w:t>
      </w:r>
      <w:r w:rsidR="00930EBD">
        <w:rPr>
          <w:rFonts w:ascii="Times New Roman" w:hAnsi="Times New Roman" w:cs="Times New Roman"/>
          <w:sz w:val="24"/>
          <w:szCs w:val="24"/>
        </w:rPr>
        <w:t xml:space="preserve"> </w:t>
      </w:r>
    </w:p>
    <w:p w14:paraId="20317E74" w14:textId="77777777" w:rsidR="005E6B9E" w:rsidRDefault="00E12477" w:rsidP="00212C7A">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1CA3619C" w14:textId="3314B7DB" w:rsidR="005E6B9E" w:rsidRPr="006A576C" w:rsidRDefault="00242689" w:rsidP="00212C7A">
      <w:pPr>
        <w:spacing w:line="480" w:lineRule="auto"/>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w:t>
      </w:r>
      <w:r w:rsidR="003D37D9">
        <w:rPr>
          <w:rFonts w:ascii="Times New Roman" w:hAnsi="Times New Roman" w:cs="Times New Roman"/>
          <w:sz w:val="24"/>
          <w:szCs w:val="24"/>
        </w:rPr>
        <w:t xml:space="preserve">2021 </w:t>
      </w:r>
      <w:r w:rsidR="005E6B9E">
        <w:rPr>
          <w:rFonts w:ascii="Times New Roman" w:hAnsi="Times New Roman" w:cs="Times New Roman"/>
          <w:sz w:val="24"/>
          <w:szCs w:val="24"/>
        </w:rPr>
        <w:t xml:space="preserve">Blue Ruin </w:t>
      </w:r>
      <w:r w:rsidR="007C3E64">
        <w:rPr>
          <w:rFonts w:ascii="Times New Roman" w:hAnsi="Times New Roman" w:cs="Times New Roman"/>
          <w:sz w:val="24"/>
          <w:szCs w:val="24"/>
        </w:rPr>
        <w:t>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hour cycle under three different strategies</w:t>
      </w:r>
      <w:r w:rsidR="00032B51">
        <w:rPr>
          <w:rFonts w:ascii="Times New Roman" w:hAnsi="Times New Roman" w:cs="Times New Roman"/>
          <w:sz w:val="24"/>
          <w:szCs w:val="24"/>
        </w:rPr>
        <w:t>; a fish that tracks preferred dissolved oxygen</w:t>
      </w:r>
      <w:r w:rsidR="00A57C90">
        <w:rPr>
          <w:rFonts w:ascii="Times New Roman" w:hAnsi="Times New Roman" w:cs="Times New Roman"/>
          <w:sz w:val="24"/>
          <w:szCs w:val="24"/>
        </w:rPr>
        <w:t xml:space="preserve"> (DO</w:t>
      </w:r>
      <w:r w:rsidR="00A57C90" w:rsidRPr="00A57C90">
        <w:rPr>
          <w:rFonts w:ascii="Times New Roman" w:hAnsi="Times New Roman" w:cs="Times New Roman"/>
          <w:sz w:val="24"/>
          <w:szCs w:val="24"/>
          <w:vertAlign w:val="subscript"/>
        </w:rPr>
        <w:t>max</w:t>
      </w:r>
      <w:r w:rsidR="00A57C90">
        <w:rPr>
          <w:rFonts w:ascii="Times New Roman" w:hAnsi="Times New Roman" w:cs="Times New Roman"/>
          <w:sz w:val="24"/>
          <w:szCs w:val="24"/>
        </w:rPr>
        <w:t>)</w:t>
      </w:r>
      <w:r w:rsidR="00032B51">
        <w:rPr>
          <w:rFonts w:ascii="Times New Roman" w:hAnsi="Times New Roman" w:cs="Times New Roman"/>
          <w:sz w:val="24"/>
          <w:szCs w:val="24"/>
        </w:rPr>
        <w:t>, a fish that tracks preferred temperature</w:t>
      </w:r>
      <w:r w:rsidR="00A57C90">
        <w:rPr>
          <w:rFonts w:ascii="Times New Roman" w:hAnsi="Times New Roman" w:cs="Times New Roman"/>
          <w:sz w:val="24"/>
          <w:szCs w:val="24"/>
        </w:rPr>
        <w:t xml:space="preserve"> (T</w:t>
      </w:r>
      <w:r w:rsidR="00A57C90" w:rsidRPr="00A57C90">
        <w:rPr>
          <w:rFonts w:ascii="Times New Roman" w:hAnsi="Times New Roman" w:cs="Times New Roman"/>
          <w:sz w:val="24"/>
          <w:szCs w:val="24"/>
          <w:vertAlign w:val="subscript"/>
        </w:rPr>
        <w:t>min</w:t>
      </w:r>
      <w:r w:rsidR="00A57C90">
        <w:rPr>
          <w:rFonts w:ascii="Times New Roman" w:hAnsi="Times New Roman" w:cs="Times New Roman"/>
          <w:sz w:val="24"/>
          <w:szCs w:val="24"/>
        </w:rPr>
        <w:t>)</w:t>
      </w:r>
      <w:r w:rsidR="00032B51">
        <w:rPr>
          <w:rFonts w:ascii="Times New Roman" w:hAnsi="Times New Roman" w:cs="Times New Roman"/>
          <w:sz w:val="24"/>
          <w:szCs w:val="24"/>
        </w:rPr>
        <w:t>, and a fish that tracks both temperature and oxygen concurrently</w:t>
      </w:r>
      <w:r w:rsidR="00A57C90">
        <w:rPr>
          <w:rFonts w:ascii="Times New Roman" w:hAnsi="Times New Roman" w:cs="Times New Roman"/>
          <w:sz w:val="24"/>
          <w:szCs w:val="24"/>
        </w:rPr>
        <w:t xml:space="preserve"> (TDO</w:t>
      </w:r>
      <w:r w:rsidR="00A57C90" w:rsidRPr="00A57C90">
        <w:rPr>
          <w:rFonts w:ascii="Times New Roman" w:hAnsi="Times New Roman" w:cs="Times New Roman"/>
          <w:sz w:val="24"/>
          <w:szCs w:val="24"/>
          <w:vertAlign w:val="subscript"/>
        </w:rPr>
        <w:t>opt</w:t>
      </w:r>
      <w:r w:rsidR="00A57C90">
        <w:rPr>
          <w:rFonts w:ascii="Times New Roman" w:hAnsi="Times New Roman" w:cs="Times New Roman"/>
          <w:sz w:val="24"/>
          <w:szCs w:val="24"/>
        </w:rPr>
        <w:t>)</w:t>
      </w:r>
      <w:r w:rsidR="00032B51">
        <w:rPr>
          <w:rFonts w:ascii="Times New Roman" w:hAnsi="Times New Roman" w:cs="Times New Roman"/>
          <w:sz w:val="24"/>
          <w:szCs w:val="24"/>
        </w:rPr>
        <w:t xml:space="preserve">. </w:t>
      </w:r>
      <w:r w:rsidR="005E6B9E">
        <w:rPr>
          <w:rFonts w:ascii="Times New Roman" w:hAnsi="Times New Roman" w:cs="Times New Roman"/>
          <w:sz w:val="24"/>
          <w:szCs w:val="24"/>
        </w:rPr>
        <w:t>Two of the dissolved oxygen and temperature loggers at the site-4 net pen array (loggers at 1.55m and 0.5m depth)became fouled with algae during the study and frequently recorded excessively high and low dissolved oxygen concentrations (despite weekly cleaning of the sensors). The site-5 logger array</w:t>
      </w:r>
      <w:r w:rsidR="00C94CD1">
        <w:rPr>
          <w:rFonts w:ascii="Times New Roman" w:hAnsi="Times New Roman" w:cs="Times New Roman"/>
          <w:sz w:val="24"/>
          <w:szCs w:val="24"/>
        </w:rPr>
        <w:t xml:space="preserve"> (closest to the terminus of the alcove</w:t>
      </w:r>
      <w:r w:rsidR="00757170">
        <w:rPr>
          <w:rFonts w:ascii="Times New Roman" w:hAnsi="Times New Roman" w:cs="Times New Roman"/>
          <w:sz w:val="24"/>
          <w:szCs w:val="24"/>
        </w:rPr>
        <w:t>; Supplemental Figure 1</w:t>
      </w:r>
      <w:r w:rsidR="00C94CD1">
        <w:rPr>
          <w:rFonts w:ascii="Times New Roman" w:hAnsi="Times New Roman" w:cs="Times New Roman"/>
          <w:sz w:val="24"/>
          <w:szCs w:val="24"/>
        </w:rPr>
        <w:t>)</w:t>
      </w:r>
      <w:r w:rsidR="005E6B9E">
        <w:rPr>
          <w:rFonts w:ascii="Times New Roman" w:hAnsi="Times New Roman" w:cs="Times New Roman"/>
          <w:sz w:val="24"/>
          <w:szCs w:val="24"/>
        </w:rPr>
        <w:t xml:space="preserve">, however, was within 10m of the site-4 net pen array and </w:t>
      </w:r>
      <w:commentRangeStart w:id="4"/>
      <w:r w:rsidR="005E6B9E">
        <w:rPr>
          <w:rFonts w:ascii="Times New Roman" w:hAnsi="Times New Roman" w:cs="Times New Roman"/>
          <w:sz w:val="24"/>
          <w:szCs w:val="24"/>
        </w:rPr>
        <w:t xml:space="preserve">comparison of logger data </w:t>
      </w:r>
      <w:commentRangeEnd w:id="4"/>
      <w:r w:rsidR="005E6B9E">
        <w:rPr>
          <w:rStyle w:val="CommentReference"/>
        </w:rPr>
        <w:commentReference w:id="4"/>
      </w:r>
      <w:r w:rsidR="005E6B9E">
        <w:rPr>
          <w:rFonts w:ascii="Times New Roman" w:hAnsi="Times New Roman" w:cs="Times New Roman"/>
          <w:sz w:val="24"/>
          <w:szCs w:val="24"/>
        </w:rPr>
        <w:t>between these two sites, as well as profile data from both locations, showed that recordings of temperature and oxygen were quite comparable throughout the vertical profile</w:t>
      </w:r>
      <w:r w:rsidR="0045197F">
        <w:rPr>
          <w:rFonts w:ascii="Times New Roman" w:hAnsi="Times New Roman" w:cs="Times New Roman"/>
          <w:sz w:val="24"/>
          <w:szCs w:val="24"/>
        </w:rPr>
        <w:t xml:space="preserve"> (</w:t>
      </w:r>
      <w:r w:rsidR="00106B76">
        <w:rPr>
          <w:rFonts w:ascii="Times New Roman" w:hAnsi="Times New Roman" w:cs="Times New Roman"/>
          <w:sz w:val="24"/>
          <w:szCs w:val="24"/>
        </w:rPr>
        <w:t xml:space="preserve">depth and time-matched </w:t>
      </w:r>
      <w:r w:rsidR="00757170">
        <w:rPr>
          <w:rFonts w:ascii="Times New Roman" w:hAnsi="Times New Roman" w:cs="Times New Roman"/>
          <w:sz w:val="24"/>
          <w:szCs w:val="24"/>
        </w:rPr>
        <w:t>DO</w:t>
      </w:r>
      <w:r w:rsidR="0045197F">
        <w:rPr>
          <w:rFonts w:ascii="Times New Roman" w:hAnsi="Times New Roman" w:cs="Times New Roman"/>
          <w:sz w:val="24"/>
          <w:szCs w:val="24"/>
        </w:rPr>
        <w:t xml:space="preserve"> measurements were within ≤ 0.3</w:t>
      </w:r>
      <w:r w:rsidR="0045197F" w:rsidRPr="0045197F">
        <w:rPr>
          <w:rFonts w:ascii="Times New Roman" w:hAnsi="Times New Roman" w:cs="Times New Roman"/>
          <w:sz w:val="24"/>
          <w:szCs w:val="24"/>
        </w:rPr>
        <w:t xml:space="preserve"> </w:t>
      </w:r>
      <w:r w:rsidR="0045197F">
        <w:rPr>
          <w:rFonts w:ascii="Times New Roman" w:hAnsi="Times New Roman" w:cs="Times New Roman"/>
          <w:sz w:val="24"/>
          <w:szCs w:val="24"/>
        </w:rPr>
        <w:t>mg•L</w:t>
      </w:r>
      <w:r w:rsidR="0045197F">
        <w:rPr>
          <w:rFonts w:ascii="Times New Roman" w:hAnsi="Times New Roman" w:cs="Times New Roman"/>
          <w:sz w:val="24"/>
          <w:szCs w:val="24"/>
          <w:vertAlign w:val="superscript"/>
        </w:rPr>
        <w:t>-1</w:t>
      </w:r>
      <w:r w:rsidR="0045197F">
        <w:rPr>
          <w:rFonts w:ascii="Times New Roman" w:hAnsi="Times New Roman" w:cs="Times New Roman"/>
          <w:sz w:val="24"/>
          <w:szCs w:val="24"/>
        </w:rPr>
        <w:t>)</w:t>
      </w:r>
      <w:r w:rsidR="005E6B9E">
        <w:rPr>
          <w:rFonts w:ascii="Times New Roman" w:hAnsi="Times New Roman" w:cs="Times New Roman"/>
          <w:sz w:val="24"/>
          <w:szCs w:val="24"/>
        </w:rPr>
        <w:t xml:space="preserve">. We opted to remove the </w:t>
      </w:r>
      <w:r w:rsidR="009362EE">
        <w:rPr>
          <w:rFonts w:ascii="Times New Roman" w:hAnsi="Times New Roman" w:cs="Times New Roman"/>
          <w:sz w:val="24"/>
          <w:szCs w:val="24"/>
        </w:rPr>
        <w:t>DO</w:t>
      </w:r>
      <w:r w:rsidR="005E6B9E">
        <w:rPr>
          <w:rFonts w:ascii="Times New Roman" w:hAnsi="Times New Roman" w:cs="Times New Roman"/>
          <w:sz w:val="24"/>
          <w:szCs w:val="24"/>
        </w:rPr>
        <w:t xml:space="preserve"> recordings from the two fouled loggers at the site-4 net pen array and</w:t>
      </w:r>
      <w:r w:rsidR="00FC4F3E">
        <w:rPr>
          <w:rFonts w:ascii="Times New Roman" w:hAnsi="Times New Roman" w:cs="Times New Roman"/>
          <w:sz w:val="24"/>
          <w:szCs w:val="24"/>
        </w:rPr>
        <w:t xml:space="preserve"> to</w:t>
      </w:r>
      <w:r w:rsidR="005E6B9E">
        <w:rPr>
          <w:rFonts w:ascii="Times New Roman" w:hAnsi="Times New Roman" w:cs="Times New Roman"/>
          <w:sz w:val="24"/>
          <w:szCs w:val="24"/>
        </w:rPr>
        <w:t xml:space="preserve"> incorporate the </w:t>
      </w:r>
      <w:r w:rsidR="009362EE">
        <w:rPr>
          <w:rFonts w:ascii="Times New Roman" w:hAnsi="Times New Roman" w:cs="Times New Roman"/>
          <w:sz w:val="24"/>
          <w:szCs w:val="24"/>
        </w:rPr>
        <w:t>DO</w:t>
      </w:r>
      <w:r w:rsidR="005E6B9E">
        <w:rPr>
          <w:rFonts w:ascii="Times New Roman" w:hAnsi="Times New Roman" w:cs="Times New Roman"/>
          <w:sz w:val="24"/>
          <w:szCs w:val="24"/>
        </w:rPr>
        <w:t xml:space="preserve"> data from the site-5 array recorded by the loggers at the closest aligning depths (loggers at 1.35 and 0.4m depth respectively). This new dataset was used for the depth selection simulation, </w:t>
      </w:r>
      <w:del w:id="5" w:author="Barrett, Hannah" w:date="2023-09-21T10:23:00Z">
        <w:r w:rsidR="005E6B9E" w:rsidDel="003E310A">
          <w:rPr>
            <w:rFonts w:ascii="Times New Roman" w:hAnsi="Times New Roman" w:cs="Times New Roman"/>
            <w:sz w:val="24"/>
            <w:szCs w:val="24"/>
          </w:rPr>
          <w:delText xml:space="preserve">and </w:delText>
        </w:r>
      </w:del>
      <w:r w:rsidR="005E6B9E">
        <w:rPr>
          <w:rFonts w:ascii="Times New Roman" w:hAnsi="Times New Roman" w:cs="Times New Roman"/>
          <w:sz w:val="24"/>
          <w:szCs w:val="24"/>
        </w:rPr>
        <w:t xml:space="preserve">to quantify fish </w:t>
      </w:r>
      <w:r w:rsidR="009362EE">
        <w:rPr>
          <w:rFonts w:ascii="Times New Roman" w:hAnsi="Times New Roman" w:cs="Times New Roman"/>
          <w:sz w:val="24"/>
          <w:szCs w:val="24"/>
        </w:rPr>
        <w:t xml:space="preserve">DO </w:t>
      </w:r>
      <w:r w:rsidR="005E6B9E">
        <w:rPr>
          <w:rFonts w:ascii="Times New Roman" w:hAnsi="Times New Roman" w:cs="Times New Roman"/>
          <w:sz w:val="24"/>
          <w:szCs w:val="24"/>
        </w:rPr>
        <w:t>selection from our enclosure study</w:t>
      </w:r>
      <w:ins w:id="6" w:author="Barrett, Hannah" w:date="2023-09-21T10:23:00Z">
        <w:r w:rsidR="003E310A">
          <w:rPr>
            <w:rFonts w:ascii="Times New Roman" w:hAnsi="Times New Roman" w:cs="Times New Roman"/>
            <w:sz w:val="24"/>
            <w:szCs w:val="24"/>
          </w:rPr>
          <w:t>, and for the habitat selection function</w:t>
        </w:r>
      </w:ins>
      <w:r w:rsidR="005E6B9E">
        <w:rPr>
          <w:rFonts w:ascii="Times New Roman" w:hAnsi="Times New Roman" w:cs="Times New Roman"/>
          <w:sz w:val="24"/>
          <w:szCs w:val="24"/>
        </w:rPr>
        <w:t>.</w:t>
      </w:r>
    </w:p>
    <w:p w14:paraId="1FE35086" w14:textId="3C1663D8" w:rsidR="001F15CA" w:rsidRDefault="0063234D" w:rsidP="00212C7A">
      <w:pPr>
        <w:spacing w:line="480" w:lineRule="auto"/>
        <w:rPr>
          <w:rFonts w:ascii="Times New Roman" w:hAnsi="Times New Roman" w:cs="Times New Roman"/>
          <w:sz w:val="24"/>
          <w:szCs w:val="24"/>
        </w:rPr>
      </w:pPr>
      <w:r>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0.2m and spanning the entire water column</w:t>
      </w:r>
      <w:r w:rsidR="0087364A" w:rsidRPr="00334360">
        <w:rPr>
          <w:rFonts w:ascii="Times New Roman" w:hAnsi="Times New Roman" w:cs="Times New Roman"/>
          <w:sz w:val="24"/>
          <w:szCs w:val="24"/>
        </w:rPr>
        <w:t>.</w:t>
      </w:r>
      <w:r w:rsidR="00776CDB">
        <w:rPr>
          <w:rFonts w:ascii="Times New Roman" w:hAnsi="Times New Roman" w:cs="Times New Roman"/>
          <w:sz w:val="24"/>
          <w:szCs w:val="24"/>
        </w:rPr>
        <w:t xml:space="preserve"> Estimates were calculated using a modified slope equation:</w:t>
      </w:r>
    </w:p>
    <w:p w14:paraId="6E94E68A" w14:textId="493C9E2E" w:rsidR="001F15CA" w:rsidRPr="005068C0" w:rsidRDefault="00776CDB" w:rsidP="00212C7A">
      <w:pPr>
        <w:spacing w:line="480" w:lineRule="auto"/>
        <w:jc w:val="center"/>
        <w:rPr>
          <w:rFonts w:ascii="Times New Roman" w:eastAsiaTheme="minorEastAsia" w:hAnsi="Times New Roman" w:cs="Times New Roman"/>
          <w:sz w:val="24"/>
          <w:szCs w:val="24"/>
        </w:rPr>
      </w:pPr>
      <w:r>
        <w:rPr>
          <w:rFonts w:ascii="Times New Roman" w:hAnsi="Times New Roman" w:cs="Times New Roman"/>
          <w:sz w:val="24"/>
          <w:szCs w:val="24"/>
        </w:rPr>
        <w:t xml:space="preserve">Equation 1: </w:t>
      </w:r>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w:p>
    <w:p w14:paraId="615D2F5F" w14:textId="0D2CF532" w:rsidR="001F15CA" w:rsidRDefault="001F15CA" w:rsidP="00212C7A">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x</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w:t>
      </w:r>
      <w:r w:rsidR="00757170">
        <w:rPr>
          <w:rFonts w:ascii="Times New Roman" w:eastAsiaTheme="minorEastAsia" w:hAnsi="Times New Roman" w:cs="Times New Roman"/>
          <w:sz w:val="24"/>
          <w:szCs w:val="24"/>
        </w:rPr>
        <w:t>DO</w:t>
      </w:r>
      <w:r>
        <w:rPr>
          <w:rFonts w:ascii="Times New Roman" w:eastAsiaTheme="minorEastAsia" w:hAnsi="Times New Roman" w:cs="Times New Roman"/>
          <w:sz w:val="24"/>
          <w:szCs w:val="24"/>
        </w:rPr>
        <w:t xml:space="preserve">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p>
    <w:p w14:paraId="4EEF3770" w14:textId="47D82EF2" w:rsidR="00F645DF" w:rsidRDefault="0087364A"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A57C90">
        <w:rPr>
          <w:rFonts w:ascii="Times New Roman" w:hAnsi="Times New Roman" w:cs="Times New Roman"/>
          <w:sz w:val="24"/>
          <w:szCs w:val="24"/>
        </w:rPr>
        <w:t>T</w:t>
      </w:r>
      <w:r w:rsidR="00A57C90" w:rsidRPr="00A57C90">
        <w:rPr>
          <w:rFonts w:ascii="Times New Roman" w:hAnsi="Times New Roman" w:cs="Times New Roman"/>
          <w:sz w:val="24"/>
          <w:szCs w:val="24"/>
          <w:vertAlign w:val="subscript"/>
        </w:rPr>
        <w:t>min</w:t>
      </w:r>
      <w:r w:rsidR="00A57C90">
        <w:rPr>
          <w:rFonts w:ascii="Times New Roman" w:hAnsi="Times New Roman" w:cs="Times New Roman"/>
          <w:sz w:val="24"/>
          <w:szCs w:val="24"/>
        </w:rPr>
        <w:t xml:space="preserve"> and DO</w:t>
      </w:r>
      <w:r w:rsidR="00A57C90" w:rsidRPr="00A57C90">
        <w:rPr>
          <w:rFonts w:ascii="Times New Roman" w:hAnsi="Times New Roman" w:cs="Times New Roman"/>
          <w:sz w:val="24"/>
          <w:szCs w:val="24"/>
          <w:vertAlign w:val="subscript"/>
        </w:rPr>
        <w:t>max</w:t>
      </w:r>
      <w:r w:rsidR="00A57C90">
        <w:rPr>
          <w:rFonts w:ascii="Times New Roman" w:hAnsi="Times New Roman" w:cs="Times New Roman"/>
          <w:sz w:val="24"/>
          <w:szCs w:val="24"/>
        </w:rPr>
        <w:t xml:space="preserve"> strategies</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follows methods detailed 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57170">
        <w:rPr>
          <w:rFonts w:ascii="Times New Roman" w:hAnsi="Times New Roman" w:cs="Times New Roman"/>
          <w:sz w:val="24"/>
          <w:szCs w:val="24"/>
        </w:rPr>
        <w:t xml:space="preserve">DO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w:t>
      </w:r>
      <w:r w:rsidR="00757170">
        <w:rPr>
          <w:rFonts w:ascii="Times New Roman" w:hAnsi="Times New Roman" w:cs="Times New Roman"/>
          <w:sz w:val="24"/>
          <w:szCs w:val="24"/>
        </w:rPr>
        <w:t>,</w:t>
      </w:r>
      <w:r w:rsidR="0063234D">
        <w:rPr>
          <w:rFonts w:ascii="Times New Roman" w:hAnsi="Times New Roman" w:cs="Times New Roman"/>
          <w:sz w:val="24"/>
          <w:szCs w:val="24"/>
        </w:rPr>
        <w:t xml:space="preserve"> respectively. The lowest and highest recorded temperatures were</w:t>
      </w:r>
      <w:r w:rsidR="00CC4439">
        <w:rPr>
          <w:rFonts w:ascii="Times New Roman" w:hAnsi="Times New Roman" w:cs="Times New Roman"/>
          <w:sz w:val="24"/>
          <w:szCs w:val="24"/>
        </w:rPr>
        <w:t xml:space="preserve"> similarly ranked </w:t>
      </w:r>
      <w:r w:rsidR="006E0752">
        <w:rPr>
          <w:rFonts w:ascii="Times New Roman" w:hAnsi="Times New Roman" w:cs="Times New Roman"/>
          <w:sz w:val="24"/>
          <w:szCs w:val="24"/>
        </w:rPr>
        <w:t>(</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commentRangeStart w:id="7"/>
      <w:commentRangeStart w:id="8"/>
      <w:r w:rsidR="006E0752">
        <w:rPr>
          <w:rFonts w:ascii="Times New Roman" w:hAnsi="Times New Roman" w:cs="Times New Roman"/>
          <w:sz w:val="24"/>
          <w:szCs w:val="24"/>
        </w:rPr>
        <w:t>)</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w:t>
      </w:r>
      <w:r w:rsidR="00757170">
        <w:rPr>
          <w:rFonts w:ascii="Times New Roman" w:hAnsi="Times New Roman" w:cs="Times New Roman"/>
          <w:sz w:val="24"/>
          <w:szCs w:val="24"/>
        </w:rPr>
        <w:t>between these</w:t>
      </w:r>
      <w:r w:rsidR="00F645DF">
        <w:rPr>
          <w:rFonts w:ascii="Times New Roman" w:hAnsi="Times New Roman" w:cs="Times New Roman"/>
          <w:sz w:val="24"/>
          <w:szCs w:val="24"/>
        </w:rPr>
        <w:t xml:space="preserve"> two indices in order to </w:t>
      </w:r>
      <w:r w:rsidR="0001364D">
        <w:rPr>
          <w:rFonts w:ascii="Times New Roman" w:hAnsi="Times New Roman" w:cs="Times New Roman"/>
          <w:sz w:val="24"/>
          <w:szCs w:val="24"/>
        </w:rPr>
        <w:t>determine</w:t>
      </w:r>
      <w:r w:rsidR="00F645DF">
        <w:rPr>
          <w:rFonts w:ascii="Times New Roman" w:hAnsi="Times New Roman" w:cs="Times New Roman"/>
          <w:sz w:val="24"/>
          <w:szCs w:val="24"/>
        </w:rPr>
        <w:t xml:space="preserv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 xml:space="preserve">range of temperature and oxygen </w:t>
      </w:r>
      <w:r w:rsidR="00506EC0">
        <w:rPr>
          <w:rFonts w:ascii="Times New Roman" w:hAnsi="Times New Roman" w:cs="Times New Roman"/>
          <w:sz w:val="24"/>
          <w:szCs w:val="24"/>
        </w:rPr>
        <w:t xml:space="preserve">values </w:t>
      </w:r>
      <w:r w:rsidR="00F645DF">
        <w:rPr>
          <w:rFonts w:ascii="Times New Roman" w:hAnsi="Times New Roman" w:cs="Times New Roman"/>
          <w:sz w:val="24"/>
          <w:szCs w:val="24"/>
        </w:rPr>
        <w:t xml:space="preserve">recorded over this </w:t>
      </w:r>
      <w:commentRangeEnd w:id="7"/>
      <w:r w:rsidR="004933D0">
        <w:rPr>
          <w:rStyle w:val="CommentReference"/>
        </w:rPr>
        <w:commentReference w:id="7"/>
      </w:r>
      <w:commentRangeEnd w:id="8"/>
      <w:r w:rsidR="006E2901">
        <w:rPr>
          <w:rStyle w:val="CommentReference"/>
        </w:rPr>
        <w:commentReference w:id="8"/>
      </w:r>
      <w:r w:rsidR="00F645DF">
        <w:rPr>
          <w:rFonts w:ascii="Times New Roman" w:hAnsi="Times New Roman" w:cs="Times New Roman"/>
          <w:sz w:val="24"/>
          <w:szCs w:val="24"/>
        </w:rPr>
        <w:t>24-hour timeframe.</w:t>
      </w:r>
    </w:p>
    <w:p w14:paraId="4A2E9B0E" w14:textId="56D692A7" w:rsidR="00F645DF" w:rsidRDefault="00F645DF"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factors into </w:t>
      </w:r>
      <w:r w:rsidR="00A57C90">
        <w:rPr>
          <w:rFonts w:ascii="Times New Roman" w:hAnsi="Times New Roman" w:cs="Times New Roman"/>
          <w:sz w:val="24"/>
          <w:szCs w:val="24"/>
        </w:rPr>
        <w:t>the TDO</w:t>
      </w:r>
      <w:r w:rsidR="00A57C90" w:rsidRPr="00F86B12">
        <w:rPr>
          <w:rFonts w:ascii="Times New Roman" w:hAnsi="Times New Roman" w:cs="Times New Roman"/>
          <w:sz w:val="24"/>
          <w:szCs w:val="24"/>
          <w:vertAlign w:val="subscript"/>
        </w:rPr>
        <w:t>opt</w:t>
      </w:r>
      <w:r w:rsidR="00A57C90">
        <w:rPr>
          <w:rFonts w:ascii="Times New Roman" w:hAnsi="Times New Roman" w:cs="Times New Roman"/>
          <w:sz w:val="24"/>
          <w:szCs w:val="24"/>
        </w:rPr>
        <w:t xml:space="preserve"> index</w:t>
      </w:r>
      <w:r>
        <w:rPr>
          <w:rFonts w:ascii="Times New Roman" w:hAnsi="Times New Roman" w:cs="Times New Roman"/>
          <w:sz w:val="24"/>
          <w:szCs w:val="24"/>
        </w:rPr>
        <w:t xml:space="preserve"> that weighted</w:t>
      </w:r>
      <w:r w:rsidR="00CC4439">
        <w:rPr>
          <w:rFonts w:ascii="Times New Roman" w:hAnsi="Times New Roman" w:cs="Times New Roman"/>
          <w:sz w:val="24"/>
          <w:szCs w:val="24"/>
        </w:rPr>
        <w:t xml:space="preserve"> these two variables equally using the equation:</w:t>
      </w:r>
    </w:p>
    <w:p w14:paraId="78FF39FB" w14:textId="22E978F6" w:rsidR="00653203" w:rsidRDefault="00776CDB" w:rsidP="00212C7A">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Equation 2: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sidR="0001364D">
        <w:rPr>
          <w:rFonts w:ascii="Times New Roman" w:eastAsiaTheme="minorEastAsia" w:hAnsi="Times New Roman" w:cs="Times New Roman"/>
          <w:sz w:val="24"/>
          <w:szCs w:val="24"/>
        </w:rPr>
        <w:t xml:space="preserve"> (</w:t>
      </w:r>
      <w:r w:rsidR="0030694B">
        <w:rPr>
          <w:rFonts w:ascii="Times New Roman" w:eastAsiaTheme="minorEastAsia" w:hAnsi="Times New Roman" w:cs="Times New Roman"/>
          <w:sz w:val="24"/>
          <w:szCs w:val="24"/>
        </w:rPr>
        <w:t>Sullivan et al. 2003)</w:t>
      </w:r>
    </w:p>
    <w:p w14:paraId="7260407A" w14:textId="39D440EC" w:rsidR="00E14B36" w:rsidRPr="00334360" w:rsidRDefault="00E14B36"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C94CD1">
        <w:rPr>
          <w:rFonts w:ascii="Times New Roman" w:hAnsi="Times New Roman" w:cs="Times New Roman"/>
          <w:sz w:val="24"/>
          <w:szCs w:val="24"/>
        </w:rPr>
        <w:t>. For each strategy, we determined the highest index value at each time step and found its correlated depth. We then plotted these depths</w:t>
      </w:r>
      <w:r w:rsidR="00961210">
        <w:rPr>
          <w:rFonts w:ascii="Times New Roman" w:hAnsi="Times New Roman" w:cs="Times New Roman"/>
          <w:sz w:val="24"/>
          <w:szCs w:val="24"/>
        </w:rPr>
        <w:t>,</w:t>
      </w:r>
      <w:r w:rsidR="00C94CD1">
        <w:rPr>
          <w:rFonts w:ascii="Times New Roman" w:hAnsi="Times New Roman" w:cs="Times New Roman"/>
          <w:sz w:val="24"/>
          <w:szCs w:val="24"/>
        </w:rPr>
        <w:t xml:space="preserve"> </w:t>
      </w:r>
      <w:r w:rsidR="00215A1B">
        <w:rPr>
          <w:rFonts w:ascii="Times New Roman" w:hAnsi="Times New Roman" w:cs="Times New Roman"/>
          <w:sz w:val="24"/>
          <w:szCs w:val="24"/>
        </w:rPr>
        <w:t>per strategy</w:t>
      </w:r>
      <w:r w:rsidR="00961210">
        <w:rPr>
          <w:rFonts w:ascii="Times New Roman" w:hAnsi="Times New Roman" w:cs="Times New Roman"/>
          <w:sz w:val="24"/>
          <w:szCs w:val="24"/>
        </w:rPr>
        <w:t>,</w:t>
      </w:r>
      <w:r w:rsidR="00215A1B">
        <w:rPr>
          <w:rFonts w:ascii="Times New Roman" w:hAnsi="Times New Roman" w:cs="Times New Roman"/>
          <w:sz w:val="24"/>
          <w:szCs w:val="24"/>
        </w:rPr>
        <w:t xml:space="preserve"> </w:t>
      </w:r>
      <w:r w:rsidR="00C94CD1">
        <w:rPr>
          <w:rFonts w:ascii="Times New Roman" w:hAnsi="Times New Roman" w:cs="Times New Roman"/>
          <w:sz w:val="24"/>
          <w:szCs w:val="24"/>
        </w:rPr>
        <w:t xml:space="preserve">over a 24-hour timeframe. </w:t>
      </w:r>
    </w:p>
    <w:p w14:paraId="7196708B" w14:textId="7D10317B" w:rsidR="00606326" w:rsidRPr="00961210" w:rsidRDefault="00801627" w:rsidP="00212C7A">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336877D0" w14:textId="4B8DD34E" w:rsidR="000472A2" w:rsidRDefault="00961210" w:rsidP="00212C7A">
      <w:pPr>
        <w:spacing w:line="480" w:lineRule="auto"/>
        <w:rPr>
          <w:rFonts w:ascii="Times New Roman" w:hAnsi="Times New Roman" w:cs="Times New Roman"/>
          <w:sz w:val="24"/>
          <w:szCs w:val="24"/>
        </w:rPr>
      </w:pPr>
      <w:r>
        <w:rPr>
          <w:rFonts w:ascii="Times New Roman" w:hAnsi="Times New Roman" w:cs="Times New Roman"/>
          <w:sz w:val="24"/>
          <w:szCs w:val="24"/>
        </w:rPr>
        <w:t>Fish with externally mounted iButtons often</w:t>
      </w:r>
      <w:r w:rsidR="00215A1B" w:rsidRPr="00961210">
        <w:rPr>
          <w:rFonts w:ascii="Times New Roman" w:hAnsi="Times New Roman" w:cs="Times New Roman"/>
          <w:sz w:val="24"/>
          <w:szCs w:val="24"/>
        </w:rPr>
        <w:t xml:space="preserve"> exhibited temperatures that fell in between </w:t>
      </w:r>
      <w:r w:rsidR="00D01295">
        <w:rPr>
          <w:rFonts w:ascii="Times New Roman" w:hAnsi="Times New Roman" w:cs="Times New Roman"/>
          <w:sz w:val="24"/>
          <w:szCs w:val="24"/>
        </w:rPr>
        <w:t xml:space="preserve">the </w:t>
      </w:r>
      <w:r>
        <w:rPr>
          <w:rFonts w:ascii="Times New Roman" w:hAnsi="Times New Roman" w:cs="Times New Roman"/>
          <w:sz w:val="24"/>
          <w:szCs w:val="24"/>
        </w:rPr>
        <w:t xml:space="preserve">temperatures recorded at the net pen associated logger arrays. Here, </w:t>
      </w:r>
      <w:r w:rsidR="00FE06AA">
        <w:rPr>
          <w:rFonts w:ascii="Times New Roman" w:hAnsi="Times New Roman" w:cs="Times New Roman"/>
          <w:sz w:val="24"/>
          <w:szCs w:val="24"/>
        </w:rPr>
        <w:t xml:space="preserve">we once again used linear interpolation to create a more continuous estimation of temperature and </w:t>
      </w:r>
      <w:r w:rsidR="00757170">
        <w:rPr>
          <w:rFonts w:ascii="Times New Roman" w:hAnsi="Times New Roman" w:cs="Times New Roman"/>
          <w:sz w:val="24"/>
          <w:szCs w:val="24"/>
        </w:rPr>
        <w:t>DO</w:t>
      </w:r>
      <w:r w:rsidR="00FE06AA">
        <w:rPr>
          <w:rFonts w:ascii="Times New Roman" w:hAnsi="Times New Roman" w:cs="Times New Roman"/>
          <w:sz w:val="24"/>
          <w:szCs w:val="24"/>
        </w:rPr>
        <w:t xml:space="preserve">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sidR="009001E9">
        <w:rPr>
          <w:rFonts w:ascii="Times New Roman" w:hAnsi="Times New Roman" w:cs="Times New Roman"/>
          <w:sz w:val="24"/>
          <w:szCs w:val="24"/>
        </w:rPr>
        <w:t xml:space="preserve"> </w:t>
      </w:r>
      <w:r w:rsidR="00FE06AA">
        <w:rPr>
          <w:rFonts w:ascii="Times New Roman" w:hAnsi="Times New Roman" w:cs="Times New Roman"/>
          <w:sz w:val="24"/>
          <w:szCs w:val="24"/>
        </w:rPr>
        <w:t xml:space="preserve">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in review). </w:t>
      </w:r>
      <w:r w:rsidR="0083260C">
        <w:rPr>
          <w:rFonts w:ascii="Times New Roman" w:hAnsi="Times New Roman" w:cs="Times New Roman"/>
          <w:sz w:val="24"/>
          <w:szCs w:val="24"/>
        </w:rPr>
        <w:t>Fish depth was estimated using a modified slope equation:</w:t>
      </w:r>
    </w:p>
    <w:p w14:paraId="49C92F05" w14:textId="77777777" w:rsidR="0083260C" w:rsidRPr="000472A2" w:rsidRDefault="000472A2" w:rsidP="00212C7A">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Equation 3: </w:t>
      </w:r>
      <m:oMath>
        <m:r>
          <w:rPr>
            <w:rFonts w:ascii="Cambria Math" w:hAnsi="Cambria Math" w:cs="Times New Roman"/>
            <w:sz w:val="24"/>
            <w:szCs w:val="24"/>
          </w:rPr>
          <m:t>f=d1+</m:t>
        </m:r>
        <m:f>
          <m:fPr>
            <m:ctrlPr>
              <w:rPr>
                <w:rFonts w:ascii="Cambria Math" w:hAnsi="Cambria Math" w:cs="Times New Roman"/>
                <w:i/>
                <w:sz w:val="24"/>
                <w:szCs w:val="24"/>
              </w:rPr>
            </m:ctrlPr>
          </m:fPr>
          <m:num>
            <m:r>
              <w:rPr>
                <w:rFonts w:ascii="Cambria Math" w:hAnsi="Cambria Math" w:cs="Times New Roman"/>
                <w:sz w:val="24"/>
                <w:szCs w:val="24"/>
              </w:rPr>
              <m:t>d2-d1</m:t>
            </m:r>
          </m:num>
          <m:den>
            <m:r>
              <w:rPr>
                <w:rFonts w:ascii="Cambria Math" w:hAnsi="Cambria Math" w:cs="Times New Roman"/>
                <w:sz w:val="24"/>
                <w:szCs w:val="24"/>
              </w:rPr>
              <m:t>x2-x1</m:t>
            </m:r>
          </m:den>
        </m:f>
        <m:r>
          <w:rPr>
            <w:rFonts w:ascii="Cambria Math" w:hAnsi="Cambria Math" w:cs="Times New Roman"/>
            <w:sz w:val="24"/>
            <w:szCs w:val="24"/>
          </w:rPr>
          <m:t>*(t-x1)</m:t>
        </m:r>
      </m:oMath>
    </w:p>
    <w:p w14:paraId="461D9F18" w14:textId="1DAA4528" w:rsidR="0083260C" w:rsidRDefault="0083260C" w:rsidP="00212C7A">
      <w:pPr>
        <w:spacing w:line="480" w:lineRule="auto"/>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f</m:t>
        </m:r>
      </m:oMath>
      <w:r>
        <w:rPr>
          <w:rFonts w:ascii="Times New Roman" w:eastAsiaTheme="minorEastAsia" w:hAnsi="Times New Roman" w:cs="Times New Roman"/>
          <w:sz w:val="24"/>
          <w:szCs w:val="24"/>
        </w:rPr>
        <w:t xml:space="preserve"> is estimated fish depth, </w:t>
      </w:r>
      <m:oMath>
        <m:r>
          <w:rPr>
            <w:rFonts w:ascii="Cambria Math" w:hAnsi="Cambria Math" w:cs="Times New Roman"/>
            <w:sz w:val="24"/>
            <w:szCs w:val="24"/>
          </w:rPr>
          <m:t>x1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x2</m:t>
        </m:r>
      </m:oMath>
      <w:r>
        <w:rPr>
          <w:rFonts w:ascii="Times New Roman" w:eastAsiaTheme="minorEastAsia" w:hAnsi="Times New Roman" w:cs="Times New Roman"/>
          <w:sz w:val="24"/>
          <w:szCs w:val="24"/>
        </w:rPr>
        <w:t xml:space="preserve"> are the bounding </w:t>
      </w:r>
      <w:r w:rsidR="00FE06AA">
        <w:rPr>
          <w:rFonts w:ascii="Times New Roman" w:eastAsiaTheme="minorEastAsia" w:hAnsi="Times New Roman" w:cs="Times New Roman"/>
          <w:sz w:val="24"/>
          <w:szCs w:val="24"/>
        </w:rPr>
        <w:t xml:space="preserve">estimated </w:t>
      </w:r>
      <w:r w:rsidR="009001E9">
        <w:rPr>
          <w:rFonts w:ascii="Times New Roman" w:eastAsiaTheme="minorEastAsia" w:hAnsi="Times New Roman" w:cs="Times New Roman"/>
          <w:sz w:val="24"/>
          <w:szCs w:val="24"/>
        </w:rPr>
        <w:t xml:space="preserve">water </w:t>
      </w:r>
      <w:r>
        <w:rPr>
          <w:rFonts w:ascii="Times New Roman" w:eastAsiaTheme="minorEastAsia" w:hAnsi="Times New Roman" w:cs="Times New Roman"/>
          <w:sz w:val="24"/>
          <w:szCs w:val="24"/>
        </w:rPr>
        <w:t xml:space="preserve">temperatures, </w:t>
      </w:r>
      <m:oMath>
        <m:r>
          <w:rPr>
            <w:rFonts w:ascii="Cambria Math" w:hAnsi="Cambria Math" w:cs="Times New Roman"/>
            <w:sz w:val="24"/>
            <w:szCs w:val="24"/>
          </w:rPr>
          <m:t>d1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bounding depths</w:t>
      </w:r>
      <w:r w:rsidR="00FE06AA">
        <w:rPr>
          <w:rFonts w:ascii="Times New Roman" w:eastAsiaTheme="minorEastAsia" w:hAnsi="Times New Roman" w:cs="Times New Roman"/>
          <w:sz w:val="24"/>
          <w:szCs w:val="24"/>
        </w:rPr>
        <w:t xml:space="preserve"> of those estimated temperatures</w:t>
      </w:r>
      <w:r w:rsidR="006D33E6">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t</m:t>
        </m:r>
      </m:oMath>
      <w:r>
        <w:rPr>
          <w:rFonts w:ascii="Times New Roman" w:eastAsiaTheme="minorEastAsia" w:hAnsi="Times New Roman" w:cs="Times New Roman"/>
          <w:sz w:val="24"/>
          <w:szCs w:val="24"/>
        </w:rPr>
        <w:t xml:space="preserve"> is the iButton temperature. We used this same equation to estimate the </w:t>
      </w:r>
      <w:r w:rsidR="009001E9">
        <w:rPr>
          <w:rFonts w:ascii="Times New Roman" w:eastAsiaTheme="minorEastAsia" w:hAnsi="Times New Roman" w:cs="Times New Roman"/>
          <w:sz w:val="24"/>
          <w:szCs w:val="24"/>
        </w:rPr>
        <w:t>DO</w:t>
      </w:r>
      <w:r>
        <w:rPr>
          <w:rFonts w:ascii="Times New Roman" w:eastAsiaTheme="minorEastAsia" w:hAnsi="Times New Roman" w:cs="Times New Roman"/>
          <w:sz w:val="24"/>
          <w:szCs w:val="24"/>
        </w:rPr>
        <w:t xml:space="preserve"> concentration for each </w:t>
      </w:r>
      <w:r w:rsidR="009001E9">
        <w:rPr>
          <w:rFonts w:ascii="Times New Roman" w:eastAsiaTheme="minorEastAsia" w:hAnsi="Times New Roman" w:cs="Times New Roman"/>
          <w:sz w:val="24"/>
          <w:szCs w:val="24"/>
        </w:rPr>
        <w:t xml:space="preserve">calculated </w:t>
      </w:r>
      <w:r>
        <w:rPr>
          <w:rFonts w:ascii="Times New Roman" w:eastAsiaTheme="minorEastAsia" w:hAnsi="Times New Roman" w:cs="Times New Roman"/>
          <w:sz w:val="24"/>
          <w:szCs w:val="24"/>
        </w:rPr>
        <w:t xml:space="preserve">fish depth. </w:t>
      </w:r>
    </w:p>
    <w:p w14:paraId="2D7C2F57" w14:textId="6F620C34" w:rsidR="00CC6B2D" w:rsidRDefault="00611005" w:rsidP="00B640BE">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sidR="00CC6B2D">
        <w:rPr>
          <w:rFonts w:ascii="Times New Roman" w:hAnsi="Times New Roman" w:cs="Times New Roman"/>
          <w:i/>
          <w:sz w:val="24"/>
          <w:szCs w:val="24"/>
        </w:rPr>
        <w:t>function</w:t>
      </w:r>
    </w:p>
    <w:p w14:paraId="1F7B1CD5" w14:textId="02C016E5" w:rsidR="009362EE" w:rsidRPr="00655F8A" w:rsidRDefault="009362EE" w:rsidP="00B640BE">
      <w:pPr>
        <w:spacing w:line="480" w:lineRule="auto"/>
        <w:rPr>
          <w:rFonts w:ascii="Times New Roman" w:hAnsi="Times New Roman" w:cs="Times New Roman"/>
          <w:sz w:val="24"/>
          <w:szCs w:val="24"/>
        </w:rPr>
      </w:pPr>
      <w:r>
        <w:rPr>
          <w:rFonts w:ascii="Times New Roman" w:hAnsi="Times New Roman" w:cs="Times New Roman"/>
          <w:sz w:val="24"/>
          <w:szCs w:val="24"/>
        </w:rPr>
        <w:t>Habitat selection functions (HSF</w:t>
      </w:r>
      <w:r w:rsidR="00EC69D1">
        <w:rPr>
          <w:rFonts w:ascii="Times New Roman" w:hAnsi="Times New Roman" w:cs="Times New Roman"/>
          <w:sz w:val="24"/>
          <w:szCs w:val="24"/>
        </w:rPr>
        <w:t>s) are commonly used to determine animal habitat use given multiple accessible (and measurable) habitat covariates. Here, we fit a HSF to our</w:t>
      </w:r>
      <w:del w:id="9" w:author="Barrett, Hannah" w:date="2023-09-21T13:23:00Z">
        <w:r w:rsidR="00EC69D1" w:rsidDel="003D6B7F">
          <w:rPr>
            <w:rFonts w:ascii="Times New Roman" w:hAnsi="Times New Roman" w:cs="Times New Roman"/>
            <w:sz w:val="24"/>
            <w:szCs w:val="24"/>
          </w:rPr>
          <w:delText xml:space="preserve"> fish </w:delText>
        </w:r>
      </w:del>
      <w:r w:rsidR="00EC69D1">
        <w:rPr>
          <w:rFonts w:ascii="Times New Roman" w:hAnsi="Times New Roman" w:cs="Times New Roman"/>
          <w:sz w:val="24"/>
          <w:szCs w:val="24"/>
        </w:rPr>
        <w:t xml:space="preserve">iButton data to estimate the probability of selection, given the range of temperature and </w:t>
      </w:r>
      <w:r w:rsidR="00B640BE">
        <w:rPr>
          <w:rFonts w:ascii="Times New Roman" w:hAnsi="Times New Roman" w:cs="Times New Roman"/>
          <w:sz w:val="24"/>
          <w:szCs w:val="24"/>
        </w:rPr>
        <w:t>oxygen available</w:t>
      </w:r>
      <w:r w:rsidR="00EC69D1">
        <w:rPr>
          <w:rFonts w:ascii="Times New Roman" w:hAnsi="Times New Roman" w:cs="Times New Roman"/>
          <w:sz w:val="24"/>
          <w:szCs w:val="24"/>
        </w:rPr>
        <w:t xml:space="preserve">. </w:t>
      </w:r>
      <w:r w:rsidR="00B640BE">
        <w:rPr>
          <w:rFonts w:ascii="Times New Roman" w:hAnsi="Times New Roman" w:cs="Times New Roman"/>
          <w:sz w:val="24"/>
          <w:szCs w:val="24"/>
        </w:rPr>
        <w:t>The stressors of low DO and high temperature are temporally out of phase</w:t>
      </w:r>
      <w:r w:rsidR="00655F8A">
        <w:rPr>
          <w:rFonts w:ascii="Times New Roman" w:hAnsi="Times New Roman" w:cs="Times New Roman"/>
          <w:sz w:val="24"/>
          <w:szCs w:val="24"/>
        </w:rPr>
        <w:t xml:space="preserve">, </w:t>
      </w:r>
      <w:r w:rsidR="00E44CFD">
        <w:rPr>
          <w:rFonts w:ascii="Times New Roman" w:hAnsi="Times New Roman" w:cs="Times New Roman"/>
          <w:sz w:val="24"/>
          <w:szCs w:val="24"/>
        </w:rPr>
        <w:t>and</w:t>
      </w:r>
      <w:ins w:id="10" w:author="Barrett, Hannah" w:date="2023-09-21T13:12:00Z">
        <w:r w:rsidR="00E44CFD">
          <w:rPr>
            <w:rFonts w:ascii="Times New Roman" w:hAnsi="Times New Roman" w:cs="Times New Roman"/>
            <w:sz w:val="24"/>
            <w:szCs w:val="24"/>
          </w:rPr>
          <w:t xml:space="preserve"> </w:t>
        </w:r>
      </w:ins>
      <w:r w:rsidR="00655F8A">
        <w:rPr>
          <w:rFonts w:ascii="Times New Roman" w:hAnsi="Times New Roman" w:cs="Times New Roman"/>
          <w:sz w:val="24"/>
          <w:szCs w:val="24"/>
        </w:rPr>
        <w:t>a HSF allow</w:t>
      </w:r>
      <w:r w:rsidR="0004116C">
        <w:rPr>
          <w:rFonts w:ascii="Times New Roman" w:hAnsi="Times New Roman" w:cs="Times New Roman"/>
          <w:sz w:val="24"/>
          <w:szCs w:val="24"/>
        </w:rPr>
        <w:t>ed</w:t>
      </w:r>
      <w:r w:rsidR="00655F8A">
        <w:rPr>
          <w:rFonts w:ascii="Times New Roman" w:hAnsi="Times New Roman" w:cs="Times New Roman"/>
          <w:sz w:val="24"/>
          <w:szCs w:val="24"/>
        </w:rPr>
        <w:t xml:space="preserve"> us to test whether</w:t>
      </w:r>
      <w:r w:rsidR="00655F8A" w:rsidRPr="00C319EE">
        <w:rPr>
          <w:rFonts w:ascii="Times New Roman" w:hAnsi="Times New Roman" w:cs="Times New Roman"/>
          <w:sz w:val="24"/>
          <w:szCs w:val="24"/>
        </w:rPr>
        <w:t xml:space="preserve"> preference for two </w:t>
      </w:r>
      <w:r w:rsidR="00655F8A">
        <w:rPr>
          <w:rFonts w:ascii="Times New Roman" w:hAnsi="Times New Roman" w:cs="Times New Roman"/>
          <w:sz w:val="24"/>
          <w:szCs w:val="24"/>
        </w:rPr>
        <w:t xml:space="preserve">these two </w:t>
      </w:r>
      <w:r w:rsidR="00655F8A" w:rsidRPr="00C319EE">
        <w:rPr>
          <w:rFonts w:ascii="Times New Roman" w:hAnsi="Times New Roman" w:cs="Times New Roman"/>
          <w:sz w:val="24"/>
          <w:szCs w:val="24"/>
        </w:rPr>
        <w:t xml:space="preserve">variables </w:t>
      </w:r>
      <w:r w:rsidR="0004116C">
        <w:rPr>
          <w:rFonts w:ascii="Times New Roman" w:hAnsi="Times New Roman" w:cs="Times New Roman"/>
          <w:sz w:val="24"/>
          <w:szCs w:val="24"/>
        </w:rPr>
        <w:t>was</w:t>
      </w:r>
      <w:r w:rsidR="0004116C" w:rsidRPr="00C319EE">
        <w:rPr>
          <w:rFonts w:ascii="Times New Roman" w:hAnsi="Times New Roman" w:cs="Times New Roman"/>
          <w:sz w:val="24"/>
          <w:szCs w:val="24"/>
        </w:rPr>
        <w:t xml:space="preserve"> </w:t>
      </w:r>
      <w:r w:rsidR="00655F8A" w:rsidRPr="00C319EE">
        <w:rPr>
          <w:rFonts w:ascii="Times New Roman" w:hAnsi="Times New Roman" w:cs="Times New Roman"/>
          <w:sz w:val="24"/>
          <w:szCs w:val="24"/>
        </w:rPr>
        <w:t>consistent</w:t>
      </w:r>
      <w:r w:rsidR="00655F8A">
        <w:rPr>
          <w:rFonts w:ascii="Times New Roman" w:hAnsi="Times New Roman" w:cs="Times New Roman"/>
          <w:sz w:val="24"/>
          <w:szCs w:val="24"/>
        </w:rPr>
        <w:t>, or whether fish opt</w:t>
      </w:r>
      <w:r w:rsidR="0004116C">
        <w:rPr>
          <w:rFonts w:ascii="Times New Roman" w:hAnsi="Times New Roman" w:cs="Times New Roman"/>
          <w:sz w:val="24"/>
          <w:szCs w:val="24"/>
        </w:rPr>
        <w:t>ed</w:t>
      </w:r>
      <w:r w:rsidR="00655F8A">
        <w:rPr>
          <w:rFonts w:ascii="Times New Roman" w:hAnsi="Times New Roman" w:cs="Times New Roman"/>
          <w:sz w:val="24"/>
          <w:szCs w:val="24"/>
        </w:rPr>
        <w:t xml:space="preserve"> to maximize one variable while the other </w:t>
      </w:r>
      <w:r w:rsidR="003E310A">
        <w:rPr>
          <w:rFonts w:ascii="Times New Roman" w:hAnsi="Times New Roman" w:cs="Times New Roman"/>
          <w:sz w:val="24"/>
          <w:szCs w:val="24"/>
        </w:rPr>
        <w:t xml:space="preserve">was </w:t>
      </w:r>
      <w:r w:rsidR="00655F8A">
        <w:rPr>
          <w:rFonts w:ascii="Times New Roman" w:hAnsi="Times New Roman" w:cs="Times New Roman"/>
          <w:sz w:val="24"/>
          <w:szCs w:val="24"/>
        </w:rPr>
        <w:t>out of phase.</w:t>
      </w:r>
      <w:r w:rsidR="00655F8A" w:rsidRPr="00C319EE">
        <w:rPr>
          <w:rFonts w:ascii="Times New Roman" w:hAnsi="Times New Roman" w:cs="Times New Roman"/>
          <w:sz w:val="24"/>
          <w:szCs w:val="24"/>
        </w:rPr>
        <w:t xml:space="preserve"> </w:t>
      </w:r>
      <w:r w:rsidR="00655F8A">
        <w:rPr>
          <w:rFonts w:ascii="Times New Roman" w:hAnsi="Times New Roman" w:cs="Times New Roman"/>
          <w:sz w:val="24"/>
          <w:szCs w:val="24"/>
        </w:rPr>
        <w:t>Our aim</w:t>
      </w:r>
      <w:r w:rsidR="00EC69D1">
        <w:rPr>
          <w:rFonts w:ascii="Times New Roman" w:hAnsi="Times New Roman" w:cs="Times New Roman"/>
          <w:sz w:val="24"/>
          <w:szCs w:val="24"/>
        </w:rPr>
        <w:t xml:space="preserve"> was to </w:t>
      </w:r>
      <w:r w:rsidR="00655F8A">
        <w:rPr>
          <w:rFonts w:ascii="Times New Roman" w:hAnsi="Times New Roman" w:cs="Times New Roman"/>
          <w:sz w:val="24"/>
          <w:szCs w:val="24"/>
        </w:rPr>
        <w:t xml:space="preserve">use a HSF to </w:t>
      </w:r>
      <w:r w:rsidR="00B640BE">
        <w:rPr>
          <w:rFonts w:ascii="Times New Roman" w:hAnsi="Times New Roman" w:cs="Times New Roman"/>
          <w:sz w:val="24"/>
          <w:szCs w:val="24"/>
        </w:rPr>
        <w:t xml:space="preserve">quantify whether tagged fish were </w:t>
      </w:r>
      <w:r w:rsidR="00655F8A">
        <w:rPr>
          <w:rFonts w:ascii="Times New Roman" w:hAnsi="Times New Roman" w:cs="Times New Roman"/>
          <w:sz w:val="24"/>
          <w:szCs w:val="24"/>
        </w:rPr>
        <w:t xml:space="preserve">shifting </w:t>
      </w:r>
      <w:r w:rsidR="00B640BE">
        <w:rPr>
          <w:rFonts w:ascii="Times New Roman" w:hAnsi="Times New Roman" w:cs="Times New Roman"/>
          <w:sz w:val="24"/>
          <w:szCs w:val="24"/>
        </w:rPr>
        <w:t>selecti</w:t>
      </w:r>
      <w:r w:rsidR="00655F8A">
        <w:rPr>
          <w:rFonts w:ascii="Times New Roman" w:hAnsi="Times New Roman" w:cs="Times New Roman"/>
          <w:sz w:val="24"/>
          <w:szCs w:val="24"/>
        </w:rPr>
        <w:t>on</w:t>
      </w:r>
      <w:r w:rsidR="00B640BE">
        <w:rPr>
          <w:rFonts w:ascii="Times New Roman" w:hAnsi="Times New Roman" w:cs="Times New Roman"/>
          <w:sz w:val="24"/>
          <w:szCs w:val="24"/>
        </w:rPr>
        <w:t xml:space="preserve"> </w:t>
      </w:r>
      <w:r w:rsidR="00655F8A">
        <w:rPr>
          <w:rFonts w:ascii="Times New Roman" w:hAnsi="Times New Roman" w:cs="Times New Roman"/>
          <w:sz w:val="24"/>
          <w:szCs w:val="24"/>
        </w:rPr>
        <w:t xml:space="preserve">to </w:t>
      </w:r>
      <w:r w:rsidR="00B640BE">
        <w:rPr>
          <w:rFonts w:ascii="Times New Roman" w:hAnsi="Times New Roman" w:cs="Times New Roman"/>
          <w:sz w:val="24"/>
          <w:szCs w:val="24"/>
        </w:rPr>
        <w:t xml:space="preserve">higher DO during periods of low DO (early morning), and </w:t>
      </w:r>
      <w:r w:rsidR="00655F8A">
        <w:rPr>
          <w:rFonts w:ascii="Times New Roman" w:hAnsi="Times New Roman" w:cs="Times New Roman"/>
          <w:sz w:val="24"/>
          <w:szCs w:val="24"/>
        </w:rPr>
        <w:t xml:space="preserve">to </w:t>
      </w:r>
      <w:r w:rsidR="00B640BE">
        <w:rPr>
          <w:rFonts w:ascii="Times New Roman" w:hAnsi="Times New Roman" w:cs="Times New Roman"/>
          <w:sz w:val="24"/>
          <w:szCs w:val="24"/>
        </w:rPr>
        <w:t xml:space="preserve">lower temperatures during periods of high temperature (early evening). </w:t>
      </w:r>
      <w:r w:rsidR="0024159F">
        <w:rPr>
          <w:rFonts w:ascii="Times New Roman" w:hAnsi="Times New Roman" w:cs="Times New Roman"/>
          <w:sz w:val="24"/>
          <w:szCs w:val="24"/>
        </w:rPr>
        <w:t xml:space="preserve">We used this analysis approach for the two-hour periods of lowest and highest DO in Blue Ruin and Norwood alcoves. </w:t>
      </w:r>
      <w:r w:rsidR="00184FC7">
        <w:rPr>
          <w:rFonts w:ascii="Times New Roman" w:hAnsi="Times New Roman" w:cs="Times New Roman"/>
          <w:sz w:val="24"/>
          <w:szCs w:val="24"/>
        </w:rPr>
        <w:t xml:space="preserve">This analysis was performed on 1-week of data (July 30 to August 6), </w:t>
      </w:r>
      <w:ins w:id="11" w:author="Barrett, Hannah" w:date="2023-09-21T13:23:00Z">
        <w:r w:rsidR="003D6B7F">
          <w:rPr>
            <w:rFonts w:ascii="Times New Roman" w:hAnsi="Times New Roman" w:cs="Times New Roman"/>
            <w:sz w:val="24"/>
            <w:szCs w:val="24"/>
          </w:rPr>
          <w:t xml:space="preserve">commencing </w:t>
        </w:r>
      </w:ins>
      <w:r w:rsidR="00184FC7">
        <w:rPr>
          <w:rFonts w:ascii="Times New Roman" w:hAnsi="Times New Roman" w:cs="Times New Roman"/>
          <w:sz w:val="24"/>
          <w:szCs w:val="24"/>
        </w:rPr>
        <w:t>5-days after fish were released into net</w:t>
      </w:r>
      <w:r w:rsidR="00AA2208">
        <w:rPr>
          <w:rFonts w:ascii="Times New Roman" w:hAnsi="Times New Roman" w:cs="Times New Roman"/>
          <w:sz w:val="24"/>
          <w:szCs w:val="24"/>
        </w:rPr>
        <w:t xml:space="preserve"> </w:t>
      </w:r>
      <w:r w:rsidR="00184FC7">
        <w:rPr>
          <w:rFonts w:ascii="Times New Roman" w:hAnsi="Times New Roman" w:cs="Times New Roman"/>
          <w:sz w:val="24"/>
          <w:szCs w:val="24"/>
        </w:rPr>
        <w:t xml:space="preserve">pens. </w:t>
      </w:r>
      <w:r w:rsidR="0004116C">
        <w:rPr>
          <w:rFonts w:ascii="Times New Roman" w:hAnsi="Times New Roman" w:cs="Times New Roman"/>
          <w:sz w:val="24"/>
          <w:szCs w:val="24"/>
        </w:rPr>
        <w:t>First, we used linear interpolation to estimate temperature and dissolved oxygen at a finer resolution</w:t>
      </w:r>
      <w:r w:rsidR="003E310A">
        <w:rPr>
          <w:rFonts w:ascii="Times New Roman" w:hAnsi="Times New Roman" w:cs="Times New Roman"/>
          <w:sz w:val="24"/>
          <w:szCs w:val="24"/>
        </w:rPr>
        <w:t>. F</w:t>
      </w:r>
      <w:r w:rsidR="0004116C">
        <w:rPr>
          <w:rFonts w:ascii="Times New Roman" w:hAnsi="Times New Roman" w:cs="Times New Roman"/>
          <w:sz w:val="24"/>
          <w:szCs w:val="24"/>
        </w:rPr>
        <w:t>or each time-step, 10</w:t>
      </w:r>
      <w:r w:rsidR="00184FC7">
        <w:rPr>
          <w:rFonts w:ascii="Times New Roman" w:hAnsi="Times New Roman" w:cs="Times New Roman"/>
          <w:sz w:val="24"/>
          <w:szCs w:val="24"/>
        </w:rPr>
        <w:t>-</w:t>
      </w:r>
      <w:r w:rsidR="0004116C">
        <w:rPr>
          <w:rFonts w:ascii="Times New Roman" w:hAnsi="Times New Roman" w:cs="Times New Roman"/>
          <w:sz w:val="24"/>
          <w:szCs w:val="24"/>
        </w:rPr>
        <w:t xml:space="preserve">depths were randomly selected from a uniform distribution that spanned the full depth of the water column (0.1m precision), and temperature and DO were estimated for </w:t>
      </w:r>
      <w:r w:rsidR="00184FC7">
        <w:rPr>
          <w:rFonts w:ascii="Times New Roman" w:hAnsi="Times New Roman" w:cs="Times New Roman"/>
          <w:sz w:val="24"/>
          <w:szCs w:val="24"/>
        </w:rPr>
        <w:t xml:space="preserve">each </w:t>
      </w:r>
      <w:r w:rsidR="0004116C">
        <w:rPr>
          <w:rFonts w:ascii="Times New Roman" w:hAnsi="Times New Roman" w:cs="Times New Roman"/>
          <w:sz w:val="24"/>
          <w:szCs w:val="24"/>
        </w:rPr>
        <w:t xml:space="preserve">depth. </w:t>
      </w:r>
      <w:r w:rsidR="00184FC7">
        <w:rPr>
          <w:rFonts w:ascii="Times New Roman" w:hAnsi="Times New Roman" w:cs="Times New Roman"/>
          <w:sz w:val="24"/>
          <w:szCs w:val="24"/>
        </w:rPr>
        <w:t xml:space="preserve">We used this new profile to calculate fish temperature-DO selection given the range of temperature-DO available. </w:t>
      </w:r>
      <w:r w:rsidR="0024159F">
        <w:rPr>
          <w:rFonts w:ascii="Times New Roman" w:hAnsi="Times New Roman" w:cs="Times New Roman"/>
          <w:sz w:val="24"/>
          <w:szCs w:val="24"/>
        </w:rPr>
        <w:t xml:space="preserve">To quantify how fish depth selection </w:t>
      </w:r>
      <w:r w:rsidR="0004116C">
        <w:rPr>
          <w:rFonts w:ascii="Times New Roman" w:hAnsi="Times New Roman" w:cs="Times New Roman"/>
          <w:sz w:val="24"/>
          <w:szCs w:val="24"/>
        </w:rPr>
        <w:t>changed</w:t>
      </w:r>
      <w:r w:rsidR="0024159F">
        <w:rPr>
          <w:rFonts w:ascii="Times New Roman" w:hAnsi="Times New Roman" w:cs="Times New Roman"/>
          <w:sz w:val="24"/>
          <w:szCs w:val="24"/>
        </w:rPr>
        <w:t xml:space="preserve"> in accordance with the combinations of temperature and oxygen available, we included an interaction term</w:t>
      </w:r>
      <w:commentRangeStart w:id="12"/>
      <w:r w:rsidR="0024159F">
        <w:rPr>
          <w:rFonts w:ascii="Times New Roman" w:hAnsi="Times New Roman" w:cs="Times New Roman"/>
          <w:sz w:val="24"/>
          <w:szCs w:val="24"/>
        </w:rPr>
        <w:t xml:space="preserve">. </w:t>
      </w:r>
      <w:commentRangeEnd w:id="12"/>
      <w:r w:rsidR="003E310A">
        <w:rPr>
          <w:rStyle w:val="CommentReference"/>
        </w:rPr>
        <w:commentReference w:id="12"/>
      </w:r>
      <w:r w:rsidR="00E44CFD">
        <w:rPr>
          <w:rFonts w:ascii="Times New Roman" w:hAnsi="Times New Roman" w:cs="Times New Roman"/>
          <w:sz w:val="24"/>
          <w:szCs w:val="24"/>
        </w:rPr>
        <w:t>Temperature and dissolved oxygen measurements were standardized for this analysis to facilitate comparison. We then created prediction data frames where temperature was allowed to vary across the range of temperatures recorded, while dissolved oxygen was held constant at the average DO recorded in the hypolimnion during the given 2-hour measurement window. Finally, we plotted selection predictions and their 95% confidence intervals</w:t>
      </w:r>
      <w:r w:rsidR="003D6B7F">
        <w:rPr>
          <w:rFonts w:ascii="Times New Roman" w:hAnsi="Times New Roman" w:cs="Times New Roman"/>
          <w:sz w:val="24"/>
          <w:szCs w:val="24"/>
        </w:rPr>
        <w:t>,</w:t>
      </w:r>
      <w:r w:rsidR="00E44CFD">
        <w:rPr>
          <w:rFonts w:ascii="Times New Roman" w:hAnsi="Times New Roman" w:cs="Times New Roman"/>
          <w:sz w:val="24"/>
          <w:szCs w:val="24"/>
        </w:rPr>
        <w:t xml:space="preserve"> given the span temperature-DO combinations provided.  </w:t>
      </w:r>
    </w:p>
    <w:p w14:paraId="485613A4" w14:textId="0B526EA4" w:rsidR="00611005" w:rsidRPr="00EB24B8" w:rsidRDefault="00611005" w:rsidP="002703D6">
      <w:pPr>
        <w:rPr>
          <w:rFonts w:ascii="Times New Roman" w:hAnsi="Times New Roman" w:cs="Times New Roman"/>
          <w:sz w:val="24"/>
          <w:szCs w:val="24"/>
        </w:rPr>
      </w:pPr>
      <w:bookmarkStart w:id="13" w:name="_GoBack"/>
      <w:bookmarkEnd w:id="13"/>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8T15:14:00Z" w:initials="BH">
    <w:p w14:paraId="3D91FFBC" w14:textId="6EA81914" w:rsidR="00EB7E8E" w:rsidRDefault="00EB7E8E">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1" w:author="Microsoft Office User" w:date="2023-09-13T10:20:00Z" w:initials="MOU">
    <w:p w14:paraId="5D04A571" w14:textId="28C6FEAB" w:rsidR="0068454C" w:rsidRDefault="0068454C">
      <w:pPr>
        <w:pStyle w:val="CommentText"/>
      </w:pPr>
      <w:r>
        <w:rPr>
          <w:rStyle w:val="CommentReference"/>
        </w:rPr>
        <w:annotationRef/>
      </w:r>
      <w:r>
        <w:t>Mention stats from Stan’s paper perhaps</w:t>
      </w:r>
    </w:p>
  </w:comment>
  <w:comment w:id="2" w:author="Barrett, Hannah" w:date="2023-09-18T15:24:00Z" w:initials="BH">
    <w:p w14:paraId="5354D687" w14:textId="345017DE" w:rsidR="00CC6B2D" w:rsidRDefault="00CC6B2D">
      <w:pPr>
        <w:pStyle w:val="CommentText"/>
      </w:pPr>
      <w:r>
        <w:rPr>
          <w:rStyle w:val="CommentReference"/>
        </w:rPr>
        <w:annotationRef/>
      </w:r>
      <w:r w:rsidR="00FE06AA">
        <w:t xml:space="preserve">Cant find </w:t>
      </w:r>
      <w:r>
        <w:t xml:space="preserve">stats just % decrease </w:t>
      </w:r>
      <w:r w:rsidR="00FE06AA">
        <w:t xml:space="preserve">of alcoves and side channels </w:t>
      </w:r>
      <w:r>
        <w:t>over time</w:t>
      </w:r>
    </w:p>
  </w:comment>
  <w:comment w:id="3" w:author="Barrett, Hannah" w:date="2023-09-11T13:43:00Z" w:initials="BH">
    <w:p w14:paraId="68265072" w14:textId="29696630" w:rsidR="0068454C" w:rsidRDefault="006845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4" w:author="Microsoft Office User" w:date="2023-09-13T10:38:00Z" w:initials="MOU">
    <w:p w14:paraId="4FFDC2F4" w14:textId="77777777" w:rsidR="0068454C" w:rsidRDefault="0068454C" w:rsidP="005E6B9E">
      <w:pPr>
        <w:pStyle w:val="CommentText"/>
      </w:pPr>
      <w:r>
        <w:rPr>
          <w:rStyle w:val="CommentReference"/>
        </w:rPr>
        <w:annotationRef/>
      </w:r>
      <w:r>
        <w:t>Prob need a stat on how similar they were when the fouled logger wasn’t giving outlier values</w:t>
      </w:r>
    </w:p>
  </w:comment>
  <w:comment w:id="7" w:author="Microsoft Office User" w:date="2023-09-13T10:42:00Z" w:initials="MOU">
    <w:p w14:paraId="55E1160A" w14:textId="53631E25" w:rsidR="0068454C" w:rsidRDefault="0068454C">
      <w:pPr>
        <w:pStyle w:val="CommentText"/>
      </w:pPr>
      <w:r>
        <w:rPr>
          <w:rStyle w:val="CommentReference"/>
        </w:rPr>
        <w:annotationRef/>
      </w:r>
      <w:r>
        <w:t>I didn’t follow why you needed a slope and intercept – is this only for the T-DOopt? Or for the others too?</w:t>
      </w:r>
    </w:p>
  </w:comment>
  <w:comment w:id="8" w:author="Barrett, Hannah" w:date="2023-09-19T10:38:00Z" w:initials="BH">
    <w:p w14:paraId="1CFE595F" w14:textId="3DEA7D1F" w:rsidR="006E2901" w:rsidRDefault="006E2901">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12" w:author="Barrett, Hannah" w:date="2023-09-21T10:25:00Z" w:initials="BH">
    <w:p w14:paraId="72DB59A7" w14:textId="640B4A56" w:rsidR="003E310A" w:rsidRDefault="003E310A">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91FFBC" w15:done="0"/>
  <w15:commentEx w15:paraId="5D04A571" w15:done="0"/>
  <w15:commentEx w15:paraId="5354D687" w15:paraIdParent="5D04A571" w15:done="0"/>
  <w15:commentEx w15:paraId="68265072" w15:done="1"/>
  <w15:commentEx w15:paraId="4FFDC2F4" w15:done="1"/>
  <w15:commentEx w15:paraId="55E1160A" w15:done="0"/>
  <w15:commentEx w15:paraId="1CFE595F" w15:paraIdParent="55E1160A" w15:done="0"/>
  <w15:commentEx w15:paraId="72DB59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C0B6F" w16cex:dateUtc="2023-09-13T17:20:00Z"/>
  <w16cex:commentExtensible w16cex:durableId="28AC0B90" w16cex:dateUtc="2023-09-13T17:21:00Z"/>
  <w16cex:commentExtensible w16cex:durableId="28AC0BFB" w16cex:dateUtc="2023-09-13T17:22:00Z"/>
  <w16cex:commentExtensible w16cex:durableId="28AC0C62" w16cex:dateUtc="2023-09-13T17:24:00Z"/>
  <w16cex:commentExtensible w16cex:durableId="28AC0CC3" w16cex:dateUtc="2023-09-13T17:26:00Z"/>
  <w16cex:commentExtensible w16cex:durableId="28AC0D34" w16cex:dateUtc="2023-09-13T17:28:00Z"/>
  <w16cex:commentExtensible w16cex:durableId="28AC0F2C" w16cex:dateUtc="2023-09-13T17:36:00Z"/>
  <w16cex:commentExtensible w16cex:durableId="28AC0F46" w16cex:dateUtc="2023-09-13T17:36:00Z"/>
  <w16cex:commentExtensible w16cex:durableId="28AC0F8A" w16cex:dateUtc="2023-09-13T17:38:00Z"/>
  <w16cex:commentExtensible w16cex:durableId="28AC0FCE" w16cex:dateUtc="2023-09-13T17:39:00Z"/>
  <w16cex:commentExtensible w16cex:durableId="28AC104D" w16cex:dateUtc="2023-09-13T17:41:00Z"/>
  <w16cex:commentExtensible w16cex:durableId="28AC1098" w16cex:dateUtc="2023-09-13T17:42:00Z"/>
  <w16cex:commentExtensible w16cex:durableId="28AC10D9" w16cex:dateUtc="2023-09-13T17:43:00Z"/>
  <w16cex:commentExtensible w16cex:durableId="28AC1130" w16cex:dateUtc="2023-09-13T17:45:00Z"/>
  <w16cex:commentExtensible w16cex:durableId="28AC1255" w16cex:dateUtc="2023-09-13T17:49:00Z"/>
  <w16cex:commentExtensible w16cex:durableId="28AC1212" w16cex:dateUtc="2023-09-13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04A571" w16cid:durableId="28AC0B6F"/>
  <w16cid:commentId w16cid:paraId="29EDBD51" w16cid:durableId="28AC0B90"/>
  <w16cid:commentId w16cid:paraId="0944C272" w16cid:durableId="28AC0BFB"/>
  <w16cid:commentId w16cid:paraId="5BF9DEAC" w16cid:durableId="28AC0C62"/>
  <w16cid:commentId w16cid:paraId="5FB809F9" w16cid:durableId="28AC0CC3"/>
  <w16cid:commentId w16cid:paraId="3A785DDD" w16cid:durableId="28AC0D34"/>
  <w16cid:commentId w16cid:paraId="68265072" w16cid:durableId="28AC0B43"/>
  <w16cid:commentId w16cid:paraId="787FF7CB" w16cid:durableId="28AC0F2C"/>
  <w16cid:commentId w16cid:paraId="19FEC165" w16cid:durableId="28AC0F46"/>
  <w16cid:commentId w16cid:paraId="601365AA" w16cid:durableId="28AC0F8A"/>
  <w16cid:commentId w16cid:paraId="598D24EA" w16cid:durableId="28AC0B44"/>
  <w16cid:commentId w16cid:paraId="4E5BB93C" w16cid:durableId="28AC0FCE"/>
  <w16cid:commentId w16cid:paraId="7F9C752D" w16cid:durableId="28AC104D"/>
  <w16cid:commentId w16cid:paraId="55E1160A" w16cid:durableId="28AC1098"/>
  <w16cid:commentId w16cid:paraId="79B1F0C8" w16cid:durableId="28AC10D9"/>
  <w16cid:commentId w16cid:paraId="0F34B0B6" w16cid:durableId="28AC1130"/>
  <w16cid:commentId w16cid:paraId="16CDFE40" w16cid:durableId="28AC0B45"/>
  <w16cid:commentId w16cid:paraId="31A5A431" w16cid:durableId="28AC1255"/>
  <w16cid:commentId w16cid:paraId="79A70F9C" w16cid:durableId="28AC1212"/>
  <w16cid:commentId w16cid:paraId="66896369" w16cid:durableId="28AC0B4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C626A" w14:textId="77777777" w:rsidR="00670E9B" w:rsidRDefault="00670E9B" w:rsidP="00BA4028">
      <w:pPr>
        <w:spacing w:after="0" w:line="240" w:lineRule="auto"/>
      </w:pPr>
      <w:r>
        <w:separator/>
      </w:r>
    </w:p>
  </w:endnote>
  <w:endnote w:type="continuationSeparator" w:id="0">
    <w:p w14:paraId="4EA146E9" w14:textId="77777777" w:rsidR="00670E9B" w:rsidRDefault="00670E9B" w:rsidP="00BA4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A7D442" w14:textId="77777777" w:rsidR="00670E9B" w:rsidRDefault="00670E9B" w:rsidP="00BA4028">
      <w:pPr>
        <w:spacing w:after="0" w:line="240" w:lineRule="auto"/>
      </w:pPr>
      <w:r>
        <w:separator/>
      </w:r>
    </w:p>
  </w:footnote>
  <w:footnote w:type="continuationSeparator" w:id="0">
    <w:p w14:paraId="6000EE94" w14:textId="77777777" w:rsidR="00670E9B" w:rsidRDefault="00670E9B" w:rsidP="00BA402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trackRevision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103CC"/>
    <w:rsid w:val="0001364D"/>
    <w:rsid w:val="00020B25"/>
    <w:rsid w:val="00025335"/>
    <w:rsid w:val="00032B51"/>
    <w:rsid w:val="0004116C"/>
    <w:rsid w:val="00046670"/>
    <w:rsid w:val="000472A2"/>
    <w:rsid w:val="000528B3"/>
    <w:rsid w:val="000D61B0"/>
    <w:rsid w:val="000E0C46"/>
    <w:rsid w:val="000F58A9"/>
    <w:rsid w:val="000F60C0"/>
    <w:rsid w:val="00106B76"/>
    <w:rsid w:val="00152275"/>
    <w:rsid w:val="001532E2"/>
    <w:rsid w:val="00154799"/>
    <w:rsid w:val="00184FC7"/>
    <w:rsid w:val="00192B87"/>
    <w:rsid w:val="0019350F"/>
    <w:rsid w:val="00195683"/>
    <w:rsid w:val="001A5592"/>
    <w:rsid w:val="001A695F"/>
    <w:rsid w:val="001E4B9C"/>
    <w:rsid w:val="001E7A8E"/>
    <w:rsid w:val="001F15CA"/>
    <w:rsid w:val="001F3CDF"/>
    <w:rsid w:val="00201734"/>
    <w:rsid w:val="00212C7A"/>
    <w:rsid w:val="00215A1B"/>
    <w:rsid w:val="0024159F"/>
    <w:rsid w:val="00242689"/>
    <w:rsid w:val="002703D6"/>
    <w:rsid w:val="002B5D91"/>
    <w:rsid w:val="002D4797"/>
    <w:rsid w:val="002E2907"/>
    <w:rsid w:val="0030694B"/>
    <w:rsid w:val="00326996"/>
    <w:rsid w:val="00334360"/>
    <w:rsid w:val="00353780"/>
    <w:rsid w:val="00365EF6"/>
    <w:rsid w:val="003C0418"/>
    <w:rsid w:val="003D37D9"/>
    <w:rsid w:val="003D6B7F"/>
    <w:rsid w:val="003E310A"/>
    <w:rsid w:val="003F3A57"/>
    <w:rsid w:val="00401BF9"/>
    <w:rsid w:val="00427374"/>
    <w:rsid w:val="0045197F"/>
    <w:rsid w:val="004933D0"/>
    <w:rsid w:val="004B30C8"/>
    <w:rsid w:val="004C7BDB"/>
    <w:rsid w:val="004D6025"/>
    <w:rsid w:val="005068C0"/>
    <w:rsid w:val="00506EC0"/>
    <w:rsid w:val="00526620"/>
    <w:rsid w:val="00530620"/>
    <w:rsid w:val="00553A97"/>
    <w:rsid w:val="005E6B9E"/>
    <w:rsid w:val="00606326"/>
    <w:rsid w:val="0061070C"/>
    <w:rsid w:val="00611005"/>
    <w:rsid w:val="0063234D"/>
    <w:rsid w:val="00653203"/>
    <w:rsid w:val="00655F8A"/>
    <w:rsid w:val="00670E9B"/>
    <w:rsid w:val="00674631"/>
    <w:rsid w:val="006839BE"/>
    <w:rsid w:val="0068454C"/>
    <w:rsid w:val="006A576C"/>
    <w:rsid w:val="006C1EF3"/>
    <w:rsid w:val="006D2505"/>
    <w:rsid w:val="006D33E6"/>
    <w:rsid w:val="006E0752"/>
    <w:rsid w:val="006E1922"/>
    <w:rsid w:val="006E2901"/>
    <w:rsid w:val="0070363B"/>
    <w:rsid w:val="00723004"/>
    <w:rsid w:val="00735D37"/>
    <w:rsid w:val="00757170"/>
    <w:rsid w:val="00776CDB"/>
    <w:rsid w:val="00782354"/>
    <w:rsid w:val="007A4EC3"/>
    <w:rsid w:val="007C3E64"/>
    <w:rsid w:val="007E36A9"/>
    <w:rsid w:val="007E4655"/>
    <w:rsid w:val="007E6879"/>
    <w:rsid w:val="007F1C7D"/>
    <w:rsid w:val="00801627"/>
    <w:rsid w:val="00822841"/>
    <w:rsid w:val="008307B9"/>
    <w:rsid w:val="0083260C"/>
    <w:rsid w:val="008431B3"/>
    <w:rsid w:val="0087364A"/>
    <w:rsid w:val="008E6527"/>
    <w:rsid w:val="008F1CE6"/>
    <w:rsid w:val="009001E9"/>
    <w:rsid w:val="00930EBD"/>
    <w:rsid w:val="009362EE"/>
    <w:rsid w:val="009434DA"/>
    <w:rsid w:val="00961210"/>
    <w:rsid w:val="00976044"/>
    <w:rsid w:val="009870E9"/>
    <w:rsid w:val="009D0CB0"/>
    <w:rsid w:val="009D59C1"/>
    <w:rsid w:val="009E604F"/>
    <w:rsid w:val="00A060EA"/>
    <w:rsid w:val="00A240CB"/>
    <w:rsid w:val="00A52E2E"/>
    <w:rsid w:val="00A57C90"/>
    <w:rsid w:val="00A80419"/>
    <w:rsid w:val="00AA2208"/>
    <w:rsid w:val="00AB1BF2"/>
    <w:rsid w:val="00B00972"/>
    <w:rsid w:val="00B161D2"/>
    <w:rsid w:val="00B31829"/>
    <w:rsid w:val="00B32AB7"/>
    <w:rsid w:val="00B35DC9"/>
    <w:rsid w:val="00B5193A"/>
    <w:rsid w:val="00B640BE"/>
    <w:rsid w:val="00BA4028"/>
    <w:rsid w:val="00BE4212"/>
    <w:rsid w:val="00BF0A30"/>
    <w:rsid w:val="00C237E4"/>
    <w:rsid w:val="00C34800"/>
    <w:rsid w:val="00C422B8"/>
    <w:rsid w:val="00C5615B"/>
    <w:rsid w:val="00C61DB6"/>
    <w:rsid w:val="00C65268"/>
    <w:rsid w:val="00C94CD1"/>
    <w:rsid w:val="00CC4439"/>
    <w:rsid w:val="00CC6B2D"/>
    <w:rsid w:val="00D01295"/>
    <w:rsid w:val="00D353FC"/>
    <w:rsid w:val="00D66F3D"/>
    <w:rsid w:val="00D87760"/>
    <w:rsid w:val="00DD6B01"/>
    <w:rsid w:val="00DE7E4D"/>
    <w:rsid w:val="00E029C4"/>
    <w:rsid w:val="00E12477"/>
    <w:rsid w:val="00E14B36"/>
    <w:rsid w:val="00E44CFD"/>
    <w:rsid w:val="00EB24B8"/>
    <w:rsid w:val="00EB7C0C"/>
    <w:rsid w:val="00EB7E8E"/>
    <w:rsid w:val="00EC69D1"/>
    <w:rsid w:val="00ED3BB6"/>
    <w:rsid w:val="00EF7453"/>
    <w:rsid w:val="00F207D3"/>
    <w:rsid w:val="00F645DF"/>
    <w:rsid w:val="00F71337"/>
    <w:rsid w:val="00F86B12"/>
    <w:rsid w:val="00F90077"/>
    <w:rsid w:val="00F91134"/>
    <w:rsid w:val="00FC0D5C"/>
    <w:rsid w:val="00FC4F3E"/>
    <w:rsid w:val="00FD653C"/>
    <w:rsid w:val="00FE06AA"/>
    <w:rsid w:val="00FE2393"/>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 w:type="paragraph" w:styleId="Header">
    <w:name w:val="header"/>
    <w:basedOn w:val="Normal"/>
    <w:link w:val="HeaderChar"/>
    <w:uiPriority w:val="99"/>
    <w:unhideWhenUsed/>
    <w:rsid w:val="00BA4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4028"/>
  </w:style>
  <w:style w:type="paragraph" w:styleId="Footer">
    <w:name w:val="footer"/>
    <w:basedOn w:val="Normal"/>
    <w:link w:val="FooterChar"/>
    <w:uiPriority w:val="99"/>
    <w:unhideWhenUsed/>
    <w:rsid w:val="00BA4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4028"/>
  </w:style>
  <w:style w:type="paragraph" w:styleId="Revision">
    <w:name w:val="Revision"/>
    <w:hidden/>
    <w:uiPriority w:val="99"/>
    <w:semiHidden/>
    <w:rsid w:val="006C1EF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9</Pages>
  <Words>2334</Words>
  <Characters>13308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22</cp:revision>
  <dcterms:created xsi:type="dcterms:W3CDTF">2023-09-13T17:53:00Z</dcterms:created>
  <dcterms:modified xsi:type="dcterms:W3CDTF">2023-09-21T20:25:00Z</dcterms:modified>
</cp:coreProperties>
</file>