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14A971" w14:textId="253F7511" w:rsidR="00417C1B" w:rsidRDefault="008572BB" w:rsidP="00417C1B">
      <w:pPr>
        <w:keepNext/>
      </w:pPr>
      <w:r>
        <w:rPr>
          <w:noProof/>
        </w:rPr>
        <w:pict w14:anchorId="29734EB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6.5pt;height:251pt">
            <v:imagedata r:id="rId6" o:title="br"/>
          </v:shape>
        </w:pict>
      </w:r>
    </w:p>
    <w:p w14:paraId="0EB5098E" w14:textId="0EA5CB3E" w:rsidR="005A11CE" w:rsidRDefault="00417C1B" w:rsidP="005D5F17">
      <w:pPr>
        <w:pStyle w:val="Caption"/>
        <w:ind w:right="1890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2105DC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="002A0F6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A0F63" w:rsidRPr="002D37C7">
        <w:rPr>
          <w:rFonts w:ascii="Times New Roman" w:hAnsi="Times New Roman" w:cs="Times New Roman"/>
          <w:i w:val="0"/>
          <w:color w:val="auto"/>
          <w:sz w:val="24"/>
          <w:szCs w:val="24"/>
        </w:rPr>
        <w:t>Diel contrasts in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emperature and dissolved oxygen profiles f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or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a floodplain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alcove</w:t>
      </w:r>
      <w:r w:rsidR="002D37C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that provides thermal refuge for cold-water fishes of the Willamette River. P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rofiles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were recorded at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dawn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(6:00,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near </w:t>
      </w:r>
      <w:r w:rsidR="005D5F17">
        <w:rPr>
          <w:rFonts w:ascii="Times New Roman" w:hAnsi="Times New Roman" w:cs="Times New Roman"/>
          <w:i w:val="0"/>
          <w:color w:val="auto"/>
          <w:sz w:val="24"/>
          <w:szCs w:val="24"/>
        </w:rPr>
        <w:t>DO-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minima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), and late afternoon (15:00, near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the </w:t>
      </w:r>
      <w:r w:rsidR="005D5F17">
        <w:rPr>
          <w:rFonts w:ascii="Times New Roman" w:hAnsi="Times New Roman" w:cs="Times New Roman"/>
          <w:i w:val="0"/>
          <w:color w:val="auto"/>
          <w:sz w:val="24"/>
          <w:szCs w:val="24"/>
        </w:rPr>
        <w:t>DO-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maxima).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Data are shown for the Blue Ruin alcove.</w:t>
      </w:r>
    </w:p>
    <w:p w14:paraId="5AAE4E79" w14:textId="6C056FEB" w:rsidR="00123289" w:rsidRDefault="00123289" w:rsidP="00123289"/>
    <w:p w14:paraId="27A36B2E" w14:textId="43539143" w:rsidR="00123289" w:rsidRDefault="00123289" w:rsidP="00123289"/>
    <w:p w14:paraId="77F8911A" w14:textId="77777777" w:rsidR="00123289" w:rsidRPr="00123289" w:rsidRDefault="00123289" w:rsidP="00123289"/>
    <w:p w14:paraId="523C3439" w14:textId="45D6552D" w:rsidR="004D7A46" w:rsidRDefault="00D30C24" w:rsidP="004D7A46">
      <w:pPr>
        <w:keepNext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B12A047" wp14:editId="48196386">
                <wp:simplePos x="0" y="0"/>
                <wp:positionH relativeFrom="column">
                  <wp:posOffset>2940381</wp:posOffset>
                </wp:positionH>
                <wp:positionV relativeFrom="paragraph">
                  <wp:posOffset>0</wp:posOffset>
                </wp:positionV>
                <wp:extent cx="944880" cy="2667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488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9F4B88" w14:textId="46572E92" w:rsidR="00CE13FB" w:rsidRPr="00CE13FB" w:rsidRDefault="00CE13FB" w:rsidP="00CE13F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E13FB">
                              <w:rPr>
                                <w:rFonts w:ascii="Times New Roman" w:hAnsi="Times New Roman" w:cs="Times New Roman"/>
                              </w:rPr>
                              <w:t>Max 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12A04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231.55pt;margin-top:0;width:74.4pt;height:2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" filled="f" stroked="f" strokeweight=".5pt">
                <v:textbox>
                  <w:txbxContent>
                    <w:p w14:paraId="629F4B88" w14:textId="46572E92" w:rsidR="00CE13FB" w:rsidRPr="00CE13FB" w:rsidRDefault="00CE13FB" w:rsidP="00CE13FB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E13FB">
                        <w:rPr>
                          <w:rFonts w:ascii="Times New Roman" w:hAnsi="Times New Roman" w:cs="Times New Roman"/>
                        </w:rPr>
                        <w:t>Max Temp</w:t>
                      </w:r>
                    </w:p>
                  </w:txbxContent>
                </v:textbox>
              </v:shape>
            </w:pict>
          </mc:Fallback>
        </mc:AlternateContent>
      </w:r>
      <w:r w:rsidR="00CE13FB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55A3471" wp14:editId="4A8E7C2F">
                <wp:simplePos x="0" y="0"/>
                <wp:positionH relativeFrom="column">
                  <wp:posOffset>1226185</wp:posOffset>
                </wp:positionH>
                <wp:positionV relativeFrom="paragraph">
                  <wp:posOffset>7620</wp:posOffset>
                </wp:positionV>
                <wp:extent cx="739140" cy="2667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877155" w14:textId="18528B6B" w:rsidR="00CE13FB" w:rsidRPr="00CE13FB" w:rsidRDefault="00CE13F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E13FB">
                              <w:rPr>
                                <w:rFonts w:ascii="Times New Roman" w:hAnsi="Times New Roman" w:cs="Times New Roman"/>
                              </w:rPr>
                              <w:t>Min 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5A3471" id="Text Box 9" o:spid="_x0000_s1027" type="#_x0000_t202" style="position:absolute;margin-left:96.55pt;margin-top:.6pt;width:58.2pt;height:2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" filled="f" stroked="f" strokeweight=".5pt">
                <v:textbox>
                  <w:txbxContent>
                    <w:p w14:paraId="2B877155" w14:textId="18528B6B" w:rsidR="00CE13FB" w:rsidRPr="00CE13FB" w:rsidRDefault="00CE13FB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E13FB">
                        <w:rPr>
                          <w:rFonts w:ascii="Times New Roman" w:hAnsi="Times New Roman" w:cs="Times New Roman"/>
                        </w:rPr>
                        <w:t>Min DO</w:t>
                      </w:r>
                    </w:p>
                  </w:txbxContent>
                </v:textbox>
              </v:shape>
            </w:pict>
          </mc:Fallback>
        </mc:AlternateContent>
      </w:r>
      <w:r w:rsidR="00355798" w:rsidRPr="00355798">
        <w:rPr>
          <w:noProof/>
        </w:rPr>
        <w:drawing>
          <wp:inline distT="0" distB="0" distL="0" distR="0" wp14:anchorId="507739E7" wp14:editId="397171EB">
            <wp:extent cx="5760720" cy="3596640"/>
            <wp:effectExtent l="0" t="0" r="0" b="3810"/>
            <wp:docPr id="8" name="Picture 8" descr="C:\Users\barrehan\GitHub\projects\cwa.habitat.selection.dvm\results\figures\logger.array\norwood.24hr.temp.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barrehan\GitHub\projects\cwa.habitat.selection.dvm\results\figures\logger.array\norwood.24hr.temp.d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C4BEA" w14:textId="5300E469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The diel cycle of water 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emperature and dissolved oxygen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at three depths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a stratified floodplain alcove. Shaded bars highlight the asynchrony between periods of peak hypoxia (dark pink) and peak thermal stress (light pink).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Data shown here are for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202</w:t>
      </w:r>
      <w:r w:rsidR="00D45ED3">
        <w:rPr>
          <w:rFonts w:ascii="Times New Roman" w:hAnsi="Times New Roman" w:cs="Times New Roman"/>
          <w:i w:val="0"/>
          <w:color w:val="auto"/>
          <w:sz w:val="24"/>
          <w:szCs w:val="24"/>
        </w:rPr>
        <w:t>1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Norwood </w:t>
      </w:r>
      <w:r w:rsidR="002D37C7">
        <w:rPr>
          <w:rFonts w:ascii="Times New Roman" w:hAnsi="Times New Roman" w:cs="Times New Roman"/>
          <w:i w:val="0"/>
          <w:color w:val="auto"/>
          <w:sz w:val="24"/>
          <w:szCs w:val="24"/>
        </w:rPr>
        <w:t>a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>lcove, and have a 5-minute temporal resolution.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>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ashed lines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represent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</w:t>
      </w:r>
      <w:r w:rsidR="002618E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(°C)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and solid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lines represent 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dissolved oxygen</w:t>
      </w:r>
      <w:r w:rsidR="002618E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(mg/L)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</w:t>
      </w:r>
    </w:p>
    <w:p w14:paraId="6EE94EB6" w14:textId="1AB6F1BE" w:rsidR="00F96673" w:rsidRDefault="00F96673" w:rsidP="00F96673"/>
    <w:p w14:paraId="621C7D22" w14:textId="5E4FDDA9" w:rsidR="00D62872" w:rsidRDefault="00D62872" w:rsidP="00F96673">
      <w:pPr>
        <w:rPr>
          <w:rFonts w:ascii="Times New Roman" w:hAnsi="Times New Roman" w:cs="Times New Roman"/>
          <w:b/>
          <w:sz w:val="24"/>
          <w:szCs w:val="24"/>
        </w:rPr>
      </w:pPr>
    </w:p>
    <w:p w14:paraId="2C0C89F5" w14:textId="0C1FCB99" w:rsidR="002238FD" w:rsidRDefault="00BF5DDC" w:rsidP="002238FD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973CC6F" wp14:editId="461E9E56">
            <wp:simplePos x="0" y="0"/>
            <wp:positionH relativeFrom="margin">
              <wp:posOffset>3192357</wp:posOffset>
            </wp:positionH>
            <wp:positionV relativeFrom="paragraph">
              <wp:posOffset>2763520</wp:posOffset>
            </wp:positionV>
            <wp:extent cx="2752246" cy="2175163"/>
            <wp:effectExtent l="0" t="0" r="0" b="0"/>
            <wp:wrapNone/>
            <wp:docPr id="12" name="Picture 12" descr="20230816_OR_WillametteAlcoveCutthroat_DHerasimtschuk DSC07220 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20230816_OR_WillametteAlcoveCutthroat_DHerasimtschuk DSC07220 copy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8" r="9222"/>
                    <a:stretch/>
                  </pic:blipFill>
                  <pic:spPr bwMode="auto">
                    <a:xfrm>
                      <a:off x="0" y="0"/>
                      <a:ext cx="2752246" cy="217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34CF" w:rsidRPr="008934CF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44EC95E" wp14:editId="72B5B806">
            <wp:extent cx="5943600" cy="5350656"/>
            <wp:effectExtent l="0" t="0" r="0" b="2540"/>
            <wp:docPr id="7" name="Picture 7" descr="C:\Users\barrehan\GitHub\projects\cwa.habitat.selection.dvm\results\figures\logger.array\temp.do.mixed.effects.3.panel.2h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barrehan\GitHub\projects\cwa.habitat.selection.dvm\results\figures\logger.array\temp.do.mixed.effects.3.panel.2hr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5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7BE1" w14:textId="477021FE" w:rsidR="00F96673" w:rsidRDefault="00364A8A" w:rsidP="002238FD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3</w:t>
      </w:r>
      <w:r w:rsidR="000A23C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335B0">
        <w:rPr>
          <w:rFonts w:ascii="Times New Roman" w:hAnsi="Times New Roman" w:cs="Times New Roman"/>
          <w:sz w:val="24"/>
          <w:szCs w:val="24"/>
        </w:rPr>
        <w:t>Results from</w:t>
      </w:r>
      <w:r w:rsidR="00BC7532">
        <w:rPr>
          <w:rFonts w:ascii="Times New Roman" w:hAnsi="Times New Roman" w:cs="Times New Roman"/>
          <w:sz w:val="24"/>
          <w:szCs w:val="24"/>
        </w:rPr>
        <w:t xml:space="preserve"> linear mixed model</w:t>
      </w:r>
      <w:r w:rsidR="001335B0">
        <w:rPr>
          <w:rFonts w:ascii="Times New Roman" w:hAnsi="Times New Roman" w:cs="Times New Roman"/>
          <w:sz w:val="24"/>
          <w:szCs w:val="24"/>
        </w:rPr>
        <w:t>s</w:t>
      </w:r>
      <w:r w:rsidR="00BC7532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 xml:space="preserve">evaluating the relationship between temperature </w:t>
      </w:r>
      <w:r w:rsidR="008832CB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>
        <w:rPr>
          <w:rFonts w:ascii="Times New Roman" w:hAnsi="Times New Roman" w:cs="Times New Roman"/>
          <w:sz w:val="24"/>
          <w:szCs w:val="24"/>
        </w:rPr>
        <w:t>DO</w:t>
      </w:r>
      <w:r w:rsidR="008832CB">
        <w:rPr>
          <w:rFonts w:ascii="Times New Roman" w:hAnsi="Times New Roman" w:cs="Times New Roman"/>
          <w:sz w:val="24"/>
          <w:szCs w:val="24"/>
        </w:rPr>
        <w:t xml:space="preserve"> comparing</w:t>
      </w:r>
      <w:r w:rsidR="00C57964">
        <w:rPr>
          <w:rFonts w:ascii="Times New Roman" w:hAnsi="Times New Roman" w:cs="Times New Roman"/>
          <w:sz w:val="24"/>
          <w:szCs w:val="24"/>
        </w:rPr>
        <w:t xml:space="preserve">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</w:t>
      </w:r>
      <w:r w:rsidR="00C57964">
        <w:rPr>
          <w:rFonts w:ascii="Times New Roman" w:hAnsi="Times New Roman" w:cs="Times New Roman"/>
          <w:sz w:val="24"/>
          <w:szCs w:val="24"/>
        </w:rPr>
        <w:t>imates the DO-minima (</w:t>
      </w:r>
      <w:r w:rsidR="00D45ED3">
        <w:rPr>
          <w:rFonts w:ascii="Times New Roman" w:hAnsi="Times New Roman" w:cs="Times New Roman"/>
          <w:sz w:val="24"/>
          <w:szCs w:val="24"/>
        </w:rPr>
        <w:t>dark green</w:t>
      </w:r>
      <w:r w:rsidR="00C57964">
        <w:rPr>
          <w:rFonts w:ascii="Times New Roman" w:hAnsi="Times New Roman" w:cs="Times New Roman"/>
          <w:sz w:val="24"/>
          <w:szCs w:val="24"/>
        </w:rPr>
        <w:t>) to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approximates the DO-</w:t>
      </w:r>
      <w:r w:rsidR="00D30C24">
        <w:rPr>
          <w:rFonts w:ascii="Times New Roman" w:hAnsi="Times New Roman" w:cs="Times New Roman"/>
          <w:sz w:val="24"/>
          <w:szCs w:val="24"/>
        </w:rPr>
        <w:t xml:space="preserve">maxima </w:t>
      </w:r>
      <w:r w:rsidR="000A23C1">
        <w:rPr>
          <w:rFonts w:ascii="Times New Roman" w:hAnsi="Times New Roman" w:cs="Times New Roman"/>
          <w:sz w:val="24"/>
          <w:szCs w:val="24"/>
        </w:rPr>
        <w:t>(</w:t>
      </w:r>
      <w:r w:rsidR="00D45ED3">
        <w:rPr>
          <w:rFonts w:ascii="Times New Roman" w:hAnsi="Times New Roman" w:cs="Times New Roman"/>
          <w:sz w:val="24"/>
          <w:szCs w:val="24"/>
        </w:rPr>
        <w:t>light green</w:t>
      </w:r>
      <w:r w:rsidR="000A23C1">
        <w:rPr>
          <w:rFonts w:ascii="Times New Roman" w:hAnsi="Times New Roman" w:cs="Times New Roman"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in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a)</w:t>
      </w:r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0A23C1">
        <w:rPr>
          <w:rFonts w:ascii="Times New Roman" w:hAnsi="Times New Roman" w:cs="Times New Roman"/>
          <w:sz w:val="24"/>
          <w:szCs w:val="24"/>
        </w:rPr>
        <w:t>Blue Ruin cold-water alcove</w:t>
      </w:r>
      <w:r w:rsidR="00C57964">
        <w:rPr>
          <w:rFonts w:ascii="Times New Roman" w:hAnsi="Times New Roman" w:cs="Times New Roman"/>
          <w:sz w:val="24"/>
          <w:szCs w:val="24"/>
        </w:rPr>
        <w:t xml:space="preserve">,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b</w:t>
      </w:r>
      <w:r w:rsidR="000A23C1">
        <w:rPr>
          <w:rFonts w:ascii="Times New Roman" w:hAnsi="Times New Roman" w:cs="Times New Roman"/>
          <w:b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>Norwood cold-water alcove</w:t>
      </w:r>
      <w:r w:rsidR="00D45ED3">
        <w:rPr>
          <w:rFonts w:ascii="Times New Roman" w:hAnsi="Times New Roman" w:cs="Times New Roman"/>
          <w:sz w:val="24"/>
          <w:szCs w:val="24"/>
        </w:rPr>
        <w:t>, and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b/>
          <w:sz w:val="24"/>
          <w:szCs w:val="24"/>
        </w:rPr>
        <w:t xml:space="preserve">c) </w:t>
      </w:r>
      <w:r w:rsidR="00C57964">
        <w:rPr>
          <w:rFonts w:ascii="Times New Roman" w:hAnsi="Times New Roman" w:cs="Times New Roman"/>
          <w:sz w:val="24"/>
          <w:szCs w:val="24"/>
        </w:rPr>
        <w:t>a</w:t>
      </w:r>
      <w:r w:rsidR="008832CB">
        <w:rPr>
          <w:rFonts w:ascii="Times New Roman" w:hAnsi="Times New Roman" w:cs="Times New Roman"/>
          <w:sz w:val="24"/>
          <w:szCs w:val="24"/>
        </w:rPr>
        <w:t xml:space="preserve">ll six </w:t>
      </w:r>
      <w:r w:rsidR="000E5AD4">
        <w:rPr>
          <w:rFonts w:ascii="Times New Roman" w:hAnsi="Times New Roman" w:cs="Times New Roman"/>
          <w:sz w:val="24"/>
          <w:szCs w:val="24"/>
        </w:rPr>
        <w:t>cold-water alcoves</w:t>
      </w:r>
      <w:r w:rsidR="008832CB">
        <w:rPr>
          <w:rFonts w:ascii="Times New Roman" w:hAnsi="Times New Roman" w:cs="Times New Roman"/>
          <w:sz w:val="24"/>
          <w:szCs w:val="24"/>
        </w:rPr>
        <w:t>. All linear fits are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 xml:space="preserve">plotted with </w:t>
      </w:r>
      <w:r w:rsidR="008832CB">
        <w:rPr>
          <w:rFonts w:ascii="Times New Roman" w:hAnsi="Times New Roman" w:cs="Times New Roman"/>
          <w:sz w:val="24"/>
          <w:szCs w:val="24"/>
        </w:rPr>
        <w:t xml:space="preserve">their </w:t>
      </w:r>
      <w:r w:rsidR="00D62872">
        <w:rPr>
          <w:rFonts w:ascii="Times New Roman" w:hAnsi="Times New Roman" w:cs="Times New Roman"/>
          <w:sz w:val="24"/>
          <w:szCs w:val="24"/>
        </w:rPr>
        <w:t>95% confidence interval envelope</w:t>
      </w:r>
      <w:r w:rsidR="008832CB">
        <w:rPr>
          <w:rFonts w:ascii="Times New Roman" w:hAnsi="Times New Roman" w:cs="Times New Roman"/>
          <w:sz w:val="24"/>
          <w:szCs w:val="24"/>
        </w:rPr>
        <w:t>s</w:t>
      </w:r>
      <w:r w:rsidR="00D62872">
        <w:rPr>
          <w:rFonts w:ascii="Times New Roman" w:hAnsi="Times New Roman" w:cs="Times New Roman"/>
          <w:sz w:val="24"/>
          <w:szCs w:val="24"/>
        </w:rPr>
        <w:t>.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157983" w:rsidRPr="00913554">
        <w:rPr>
          <w:rFonts w:ascii="Times New Roman" w:hAnsi="Times New Roman" w:cs="Times New Roman"/>
          <w:b/>
          <w:sz w:val="24"/>
          <w:szCs w:val="24"/>
        </w:rPr>
        <w:t>d)</w:t>
      </w:r>
      <w:r w:rsidR="00157983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157983" w:rsidRPr="00F0091A">
        <w:rPr>
          <w:rFonts w:ascii="Times New Roman" w:hAnsi="Times New Roman" w:cs="Times New Roman"/>
          <w:sz w:val="24"/>
          <w:szCs w:val="24"/>
        </w:rPr>
        <w:t xml:space="preserve">Photo of </w:t>
      </w:r>
      <w:r w:rsidR="004D5B2F">
        <w:rPr>
          <w:rFonts w:ascii="Times New Roman" w:hAnsi="Times New Roman" w:cs="Times New Roman"/>
          <w:sz w:val="24"/>
          <w:szCs w:val="24"/>
        </w:rPr>
        <w:t xml:space="preserve">a </w:t>
      </w:r>
      <w:r w:rsidR="00157983" w:rsidRPr="00F0091A">
        <w:rPr>
          <w:rFonts w:ascii="Times New Roman" w:hAnsi="Times New Roman" w:cs="Times New Roman"/>
          <w:sz w:val="24"/>
          <w:szCs w:val="24"/>
        </w:rPr>
        <w:t>coastal cutthroat trout in Blue Ruin cold-water alcove (photo credit: Dave Herasimtschuk</w:t>
      </w:r>
      <w:r w:rsidR="00E66ADB">
        <w:rPr>
          <w:rFonts w:ascii="Times New Roman" w:hAnsi="Times New Roman" w:cs="Times New Roman"/>
          <w:sz w:val="24"/>
          <w:szCs w:val="24"/>
        </w:rPr>
        <w:t>, Freshwaters Illustrated</w:t>
      </w:r>
      <w:r w:rsidR="00157983" w:rsidRPr="00F0091A">
        <w:rPr>
          <w:rFonts w:ascii="Times New Roman" w:hAnsi="Times New Roman" w:cs="Times New Roman"/>
          <w:sz w:val="24"/>
          <w:szCs w:val="24"/>
        </w:rPr>
        <w:t>).</w:t>
      </w:r>
    </w:p>
    <w:p w14:paraId="15D08557" w14:textId="3BAFDDE1" w:rsidR="00F96673" w:rsidRDefault="00F0091A" w:rsidP="00F96673">
      <w:pPr>
        <w:pStyle w:val="Caption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2ED892" wp14:editId="6F376E7F">
                <wp:simplePos x="0" y="0"/>
                <wp:positionH relativeFrom="column">
                  <wp:posOffset>264076</wp:posOffset>
                </wp:positionH>
                <wp:positionV relativeFrom="paragraph">
                  <wp:posOffset>2705663</wp:posOffset>
                </wp:positionV>
                <wp:extent cx="370517" cy="240917"/>
                <wp:effectExtent l="0" t="0" r="0" b="698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1E49C" w14:textId="7AA2F12E" w:rsidR="00F0091A" w:rsidRPr="00F0091A" w:rsidRDefault="00F0091A" w:rsidP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2ED892" id="Text Box 16" o:spid="_x0000_s1028" type="#_x0000_t202" style="position:absolute;margin-left:20.8pt;margin-top:213.05pt;width:29.15pt;height:18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" filled="f" stroked="f" strokeweight=".5pt">
                <v:textbox>
                  <w:txbxContent>
                    <w:p w14:paraId="0711E49C" w14:textId="7AA2F12E" w:rsidR="00F0091A" w:rsidRPr="00F0091A" w:rsidRDefault="00F0091A" w:rsidP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</w:p>
    <w:p w14:paraId="5DC8F910" w14:textId="0774FE38" w:rsidR="00F0091A" w:rsidRDefault="00F0091A" w:rsidP="00F0091A"/>
    <w:p w14:paraId="0E998052" w14:textId="67FD5605" w:rsidR="00F0091A" w:rsidRDefault="00F0091A" w:rsidP="00F0091A"/>
    <w:p w14:paraId="584353C2" w14:textId="65C74A82" w:rsidR="00661AD8" w:rsidRDefault="006D1AB6" w:rsidP="00F0091A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0C51E2AB" wp14:editId="1F1DD42A">
            <wp:simplePos x="0" y="0"/>
            <wp:positionH relativeFrom="column">
              <wp:posOffset>3538855</wp:posOffset>
            </wp:positionH>
            <wp:positionV relativeFrom="paragraph">
              <wp:posOffset>2167043</wp:posOffset>
            </wp:positionV>
            <wp:extent cx="2683510" cy="1754239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3510" cy="1754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5FAA">
        <w:rPr>
          <w:noProof/>
        </w:rPr>
        <w:drawing>
          <wp:inline distT="0" distB="0" distL="0" distR="0" wp14:anchorId="7721BED8" wp14:editId="13A561D9">
            <wp:extent cx="6415405" cy="4000365"/>
            <wp:effectExtent l="0" t="0" r="4445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3"/>
                    <a:stretch/>
                  </pic:blipFill>
                  <pic:spPr bwMode="auto">
                    <a:xfrm>
                      <a:off x="0" y="0"/>
                      <a:ext cx="6430920" cy="4010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FD930" w14:textId="2281B9F2" w:rsidR="00444FE4" w:rsidRDefault="00444FE4" w:rsidP="00F0091A"/>
    <w:p w14:paraId="3BEEB0BF" w14:textId="18DDCBD3" w:rsidR="00913554" w:rsidRPr="006D1AB6" w:rsidRDefault="00F96673" w:rsidP="00913554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96673">
        <w:rPr>
          <w:rFonts w:ascii="Times New Roman" w:hAnsi="Times New Roman" w:cs="Times New Roman"/>
          <w:b/>
          <w:sz w:val="24"/>
          <w:szCs w:val="24"/>
        </w:rPr>
        <w:t>Figure 4</w:t>
      </w:r>
      <w:r w:rsidR="00364A8A">
        <w:rPr>
          <w:rFonts w:ascii="Times New Roman" w:hAnsi="Times New Roman" w:cs="Times New Roman"/>
          <w:b/>
          <w:sz w:val="24"/>
          <w:szCs w:val="24"/>
        </w:rPr>
        <w:t>a</w:t>
      </w:r>
      <w:r w:rsidR="00D9238C">
        <w:rPr>
          <w:rFonts w:ascii="Times New Roman" w:hAnsi="Times New Roman" w:cs="Times New Roman"/>
          <w:b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Simulated predictions of fish </w:t>
      </w:r>
      <w:r>
        <w:rPr>
          <w:rFonts w:ascii="Times New Roman" w:hAnsi="Times New Roman" w:cs="Times New Roman"/>
          <w:sz w:val="24"/>
          <w:szCs w:val="24"/>
        </w:rPr>
        <w:t>depth</w:t>
      </w:r>
      <w:r w:rsidR="007922C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throughout the diel cycle, </w:t>
      </w:r>
      <w:r>
        <w:rPr>
          <w:rFonts w:ascii="Times New Roman" w:hAnsi="Times New Roman" w:cs="Times New Roman"/>
          <w:sz w:val="24"/>
          <w:szCs w:val="24"/>
        </w:rPr>
        <w:t xml:space="preserve">based </w:t>
      </w:r>
      <w:r w:rsidR="00AE35F0">
        <w:rPr>
          <w:rFonts w:ascii="Times New Roman" w:hAnsi="Times New Roman" w:cs="Times New Roman"/>
          <w:sz w:val="24"/>
          <w:szCs w:val="24"/>
        </w:rPr>
        <w:t xml:space="preserve">on three different strategies; </w:t>
      </w:r>
      <w:r w:rsidR="00801155">
        <w:rPr>
          <w:rFonts w:ascii="Times New Roman" w:hAnsi="Times New Roman" w:cs="Times New Roman"/>
          <w:sz w:val="24"/>
          <w:szCs w:val="24"/>
        </w:rPr>
        <w:t>maximizing</w:t>
      </w:r>
      <w:r w:rsidR="007922C5">
        <w:rPr>
          <w:rFonts w:ascii="Times New Roman" w:hAnsi="Times New Roman" w:cs="Times New Roman"/>
          <w:sz w:val="24"/>
          <w:szCs w:val="24"/>
        </w:rPr>
        <w:t xml:space="preserve"> dissolved o</w:t>
      </w:r>
      <w:r w:rsidR="002D37C7">
        <w:rPr>
          <w:rFonts w:ascii="Times New Roman" w:hAnsi="Times New Roman" w:cs="Times New Roman"/>
          <w:sz w:val="24"/>
          <w:szCs w:val="24"/>
        </w:rPr>
        <w:t>x</w:t>
      </w:r>
      <w:r w:rsidR="007922C5">
        <w:rPr>
          <w:rFonts w:ascii="Times New Roman" w:hAnsi="Times New Roman" w:cs="Times New Roman"/>
          <w:sz w:val="24"/>
          <w:szCs w:val="24"/>
        </w:rPr>
        <w:t>ygen</w:t>
      </w:r>
      <w:r w:rsidR="0080115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DO</w:t>
      </w:r>
      <w:r w:rsidR="00801155" w:rsidRPr="00801155">
        <w:rPr>
          <w:rFonts w:ascii="Times New Roman" w:hAnsi="Times New Roman" w:cs="Times New Roman"/>
          <w:sz w:val="24"/>
          <w:szCs w:val="24"/>
          <w:vertAlign w:val="subscript"/>
        </w:rPr>
        <w:t>max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 xml:space="preserve">), minimizing </w:t>
      </w:r>
      <w:r w:rsidR="007922C5">
        <w:rPr>
          <w:rFonts w:ascii="Times New Roman" w:hAnsi="Times New Roman" w:cs="Times New Roman"/>
          <w:sz w:val="24"/>
          <w:szCs w:val="24"/>
        </w:rPr>
        <w:t xml:space="preserve">water </w:t>
      </w:r>
      <w:r w:rsidR="00801155">
        <w:rPr>
          <w:rFonts w:ascii="Times New Roman" w:hAnsi="Times New Roman" w:cs="Times New Roman"/>
          <w:sz w:val="24"/>
          <w:szCs w:val="24"/>
        </w:rPr>
        <w:t>temperature 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T</w:t>
      </w:r>
      <w:r w:rsidR="00801155" w:rsidRPr="00801155">
        <w:rPr>
          <w:rFonts w:ascii="Times New Roman" w:hAnsi="Times New Roman" w:cs="Times New Roman"/>
          <w:sz w:val="24"/>
          <w:szCs w:val="24"/>
          <w:vertAlign w:val="subscript"/>
        </w:rPr>
        <w:t>min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 xml:space="preserve">), or considering both temperature and DO </w:t>
      </w:r>
      <w:r w:rsidR="00A529AA">
        <w:rPr>
          <w:rFonts w:ascii="Times New Roman" w:hAnsi="Times New Roman" w:cs="Times New Roman"/>
          <w:sz w:val="24"/>
          <w:szCs w:val="24"/>
        </w:rPr>
        <w:t xml:space="preserve">concurrently </w:t>
      </w:r>
      <w:r w:rsidR="0080115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TDO</w:t>
      </w:r>
      <w:r w:rsidR="00801155" w:rsidRPr="00A529AA">
        <w:rPr>
          <w:rFonts w:ascii="Times New Roman" w:hAnsi="Times New Roman" w:cs="Times New Roman"/>
          <w:sz w:val="24"/>
          <w:szCs w:val="24"/>
          <w:vertAlign w:val="subscript"/>
        </w:rPr>
        <w:t>opt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>)</w:t>
      </w:r>
      <w:r w:rsidR="00AE35F0">
        <w:rPr>
          <w:rFonts w:ascii="Times New Roman" w:hAnsi="Times New Roman" w:cs="Times New Roman"/>
          <w:sz w:val="24"/>
          <w:szCs w:val="24"/>
        </w:rPr>
        <w:t xml:space="preserve">. </w:t>
      </w:r>
      <w:r w:rsidR="00D9238C" w:rsidRPr="00F0091A">
        <w:rPr>
          <w:rFonts w:ascii="Times New Roman" w:hAnsi="Times New Roman" w:cs="Times New Roman"/>
          <w:b/>
          <w:sz w:val="24"/>
          <w:szCs w:val="24"/>
        </w:rPr>
        <w:t xml:space="preserve">4b) </w:t>
      </w:r>
      <w:r w:rsidR="007922C5" w:rsidRPr="002D37C7">
        <w:rPr>
          <w:rFonts w:ascii="Times New Roman" w:hAnsi="Times New Roman" w:cs="Times New Roman"/>
          <w:sz w:val="24"/>
          <w:szCs w:val="24"/>
        </w:rPr>
        <w:t>Example of observed diel vertical migration</w:t>
      </w:r>
      <w:r w:rsidR="007922C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for a tagged individual cutthroat trout held </w:t>
      </w:r>
      <w:r w:rsidR="007922C5" w:rsidRPr="002D37C7">
        <w:rPr>
          <w:rFonts w:ascii="Times New Roman" w:hAnsi="Times New Roman" w:cs="Times New Roman"/>
          <w:i/>
          <w:iCs/>
          <w:sz w:val="24"/>
          <w:szCs w:val="24"/>
        </w:rPr>
        <w:t>in situ</w:t>
      </w:r>
      <w:r w:rsidR="007922C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r w:rsidR="00D3700A">
        <w:rPr>
          <w:rFonts w:ascii="Times New Roman" w:hAnsi="Times New Roman" w:cs="Times New Roman"/>
          <w:sz w:val="24"/>
          <w:szCs w:val="24"/>
        </w:rPr>
        <w:t>S</w:t>
      </w:r>
      <w:r w:rsidR="007922C5">
        <w:rPr>
          <w:rFonts w:ascii="Times New Roman" w:hAnsi="Times New Roman" w:cs="Times New Roman"/>
          <w:sz w:val="24"/>
          <w:szCs w:val="24"/>
        </w:rPr>
        <w:t>ee Methods for how depth was inferred from tag temperature)</w:t>
      </w:r>
      <w:r w:rsidR="002D37C7">
        <w:rPr>
          <w:rFonts w:ascii="Times New Roman" w:hAnsi="Times New Roman" w:cs="Times New Roman"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b/>
          <w:sz w:val="24"/>
          <w:szCs w:val="24"/>
        </w:rPr>
        <w:t>4c)</w:t>
      </w:r>
      <w:r w:rsidR="00F0091A" w:rsidRPr="000E5AD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sz w:val="24"/>
          <w:szCs w:val="24"/>
        </w:rPr>
        <w:t>Smoothed plot of fish depth over 24-hour timeframe, pooled</w:t>
      </w:r>
      <w:r w:rsidR="007922C5">
        <w:rPr>
          <w:rFonts w:ascii="Times New Roman" w:hAnsi="Times New Roman" w:cs="Times New Roman"/>
          <w:sz w:val="24"/>
          <w:szCs w:val="24"/>
        </w:rPr>
        <w:t xml:space="preserve"> across all individuals in study</w:t>
      </w:r>
      <w:r w:rsidR="002D37C7">
        <w:rPr>
          <w:rFonts w:ascii="Times New Roman" w:hAnsi="Times New Roman" w:cs="Times New Roman"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r w:rsidR="006D1AB6">
        <w:rPr>
          <w:rFonts w:ascii="Times New Roman" w:hAnsi="Times New Roman" w:cs="Times New Roman"/>
          <w:b/>
          <w:sz w:val="24"/>
          <w:szCs w:val="24"/>
        </w:rPr>
        <w:t>4d)</w:t>
      </w:r>
      <w:r w:rsidR="006D1AB6">
        <w:rPr>
          <w:rFonts w:ascii="Times New Roman" w:hAnsi="Times New Roman" w:cs="Times New Roman"/>
          <w:sz w:val="24"/>
          <w:szCs w:val="24"/>
        </w:rPr>
        <w:t xml:space="preserve"> Satel</w:t>
      </w:r>
      <w:r w:rsidR="005E3540">
        <w:rPr>
          <w:rFonts w:ascii="Times New Roman" w:hAnsi="Times New Roman" w:cs="Times New Roman"/>
          <w:sz w:val="24"/>
          <w:szCs w:val="24"/>
        </w:rPr>
        <w:t>lite image of Blue Ruin alcove (placeholder).</w:t>
      </w:r>
    </w:p>
    <w:p w14:paraId="250908EA" w14:textId="77A32C6C" w:rsidR="00913554" w:rsidRDefault="00913554" w:rsidP="00F0091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</w:p>
    <w:p w14:paraId="49EC25D1" w14:textId="2D14912B" w:rsidR="00DC2186" w:rsidRDefault="00DC2186" w:rsidP="00DC2186"/>
    <w:p w14:paraId="0911E9C7" w14:textId="77777777" w:rsidR="00123289" w:rsidRDefault="00123289" w:rsidP="00DC2186"/>
    <w:p w14:paraId="06435204" w14:textId="5FAE1594" w:rsidR="00DC2186" w:rsidRDefault="00DC2186" w:rsidP="00DC2186"/>
    <w:p w14:paraId="25C183CA" w14:textId="77777777" w:rsidR="001B4C0A" w:rsidRDefault="001B4C0A" w:rsidP="002C697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22E2CB0D" wp14:editId="37F48823">
            <wp:extent cx="3971499" cy="398794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481" cy="3994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5AFB0D" w14:textId="1F32EB44" w:rsidR="003C7996" w:rsidRPr="001B4C0A" w:rsidRDefault="00913554" w:rsidP="001B4C0A">
      <w:pPr>
        <w:spacing w:after="0"/>
        <w:ind w:right="3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5</w:t>
      </w:r>
      <w:r w:rsidR="00416348">
        <w:rPr>
          <w:rFonts w:ascii="Times New Roman" w:hAnsi="Times New Roman" w:cs="Times New Roman"/>
          <w:b/>
          <w:sz w:val="24"/>
          <w:szCs w:val="24"/>
        </w:rPr>
        <w:t>)</w:t>
      </w:r>
      <w:r w:rsidR="00416348">
        <w:rPr>
          <w:rFonts w:ascii="Times New Roman" w:hAnsi="Times New Roman" w:cs="Times New Roman"/>
          <w:sz w:val="24"/>
          <w:szCs w:val="24"/>
        </w:rPr>
        <w:t xml:space="preserve"> Maximum daily temperature and minimum daily DO encountered by</w:t>
      </w:r>
      <w:r w:rsidR="001B4C0A">
        <w:rPr>
          <w:rFonts w:ascii="Times New Roman" w:hAnsi="Times New Roman" w:cs="Times New Roman"/>
          <w:sz w:val="24"/>
          <w:szCs w:val="24"/>
        </w:rPr>
        <w:t xml:space="preserve"> </w:t>
      </w:r>
      <w:r w:rsidR="00416348">
        <w:rPr>
          <w:rFonts w:ascii="Times New Roman" w:hAnsi="Times New Roman" w:cs="Times New Roman"/>
          <w:sz w:val="24"/>
          <w:szCs w:val="24"/>
        </w:rPr>
        <w:t>simulated fish under three different strategies</w:t>
      </w:r>
      <w:r w:rsidR="00F94633">
        <w:rPr>
          <w:rFonts w:ascii="Times New Roman" w:hAnsi="Times New Roman" w:cs="Times New Roman"/>
          <w:sz w:val="24"/>
          <w:szCs w:val="24"/>
        </w:rPr>
        <w:t xml:space="preserve"> (n = </w:t>
      </w:r>
      <w:r w:rsidR="00582B8C">
        <w:rPr>
          <w:rFonts w:ascii="Times New Roman" w:hAnsi="Times New Roman" w:cs="Times New Roman"/>
          <w:sz w:val="24"/>
          <w:szCs w:val="24"/>
        </w:rPr>
        <w:t>7 days</w:t>
      </w:r>
      <w:r w:rsidR="00F94633">
        <w:rPr>
          <w:rFonts w:ascii="Times New Roman" w:hAnsi="Times New Roman" w:cs="Times New Roman"/>
          <w:sz w:val="24"/>
          <w:szCs w:val="24"/>
        </w:rPr>
        <w:t>)</w:t>
      </w:r>
      <w:r w:rsidR="00416348">
        <w:rPr>
          <w:rFonts w:ascii="Times New Roman" w:hAnsi="Times New Roman" w:cs="Times New Roman"/>
          <w:sz w:val="24"/>
          <w:szCs w:val="24"/>
        </w:rPr>
        <w:t xml:space="preserve">, compared to </w:t>
      </w:r>
      <w:r w:rsidR="00F94633">
        <w:rPr>
          <w:rFonts w:ascii="Times New Roman" w:hAnsi="Times New Roman" w:cs="Times New Roman"/>
          <w:sz w:val="24"/>
          <w:szCs w:val="24"/>
        </w:rPr>
        <w:t xml:space="preserve">corresponding </w:t>
      </w:r>
      <w:r w:rsidR="00582B8C">
        <w:rPr>
          <w:rFonts w:ascii="Times New Roman" w:hAnsi="Times New Roman" w:cs="Times New Roman"/>
          <w:sz w:val="24"/>
          <w:szCs w:val="24"/>
        </w:rPr>
        <w:t xml:space="preserve">average maximum and average minimum </w:t>
      </w:r>
      <w:r w:rsidR="00F94633">
        <w:rPr>
          <w:rFonts w:ascii="Times New Roman" w:hAnsi="Times New Roman" w:cs="Times New Roman"/>
          <w:sz w:val="24"/>
          <w:szCs w:val="24"/>
        </w:rPr>
        <w:t xml:space="preserve">values for </w:t>
      </w:r>
      <w:r w:rsidR="00416348">
        <w:rPr>
          <w:rFonts w:ascii="Times New Roman" w:hAnsi="Times New Roman" w:cs="Times New Roman"/>
          <w:sz w:val="24"/>
          <w:szCs w:val="24"/>
        </w:rPr>
        <w:t>tagged fish</w:t>
      </w:r>
      <w:r w:rsidR="00F94633">
        <w:rPr>
          <w:rFonts w:ascii="Times New Roman" w:hAnsi="Times New Roman" w:cs="Times New Roman"/>
          <w:sz w:val="24"/>
          <w:szCs w:val="24"/>
        </w:rPr>
        <w:t xml:space="preserve"> held in enclosures (n = </w:t>
      </w:r>
      <w:r w:rsidR="001B4C0A">
        <w:rPr>
          <w:rFonts w:ascii="Times New Roman" w:hAnsi="Times New Roman" w:cs="Times New Roman"/>
          <w:sz w:val="24"/>
          <w:szCs w:val="24"/>
        </w:rPr>
        <w:t>19</w:t>
      </w:r>
      <w:r w:rsidR="00F94633">
        <w:rPr>
          <w:rFonts w:ascii="Times New Roman" w:hAnsi="Times New Roman" w:cs="Times New Roman"/>
          <w:sz w:val="24"/>
          <w:szCs w:val="24"/>
        </w:rPr>
        <w:t xml:space="preserve"> individuals)</w:t>
      </w:r>
      <w:r w:rsidR="00F90755">
        <w:rPr>
          <w:rFonts w:ascii="Times New Roman" w:hAnsi="Times New Roman" w:cs="Times New Roman"/>
          <w:sz w:val="24"/>
          <w:szCs w:val="24"/>
        </w:rPr>
        <w:t xml:space="preserve">. </w:t>
      </w:r>
      <w:r w:rsidR="00EC15BC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0C5859C" w14:textId="04A36A3F" w:rsidR="00F0091A" w:rsidRDefault="00F0091A" w:rsidP="00F0091A"/>
    <w:p w14:paraId="0C2FABB0" w14:textId="623A0047" w:rsidR="00F0091A" w:rsidRDefault="00F0091A" w:rsidP="00F0091A"/>
    <w:p w14:paraId="66297BE8" w14:textId="77777777" w:rsidR="00A426A4" w:rsidRDefault="00A426A4" w:rsidP="00F0091A"/>
    <w:p w14:paraId="1AFB3322" w14:textId="77777777" w:rsidR="00F0091A" w:rsidRPr="00F0091A" w:rsidRDefault="00F0091A" w:rsidP="00F0091A"/>
    <w:p w14:paraId="6E000FAA" w14:textId="77777777" w:rsidR="00ED3FE3" w:rsidRDefault="00ED3FE3" w:rsidP="00ED3FE3"/>
    <w:p w14:paraId="1365E159" w14:textId="1C9E7A24" w:rsidR="00ED3FE3" w:rsidRDefault="004C3B67" w:rsidP="00ED3FE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24A20F9" wp14:editId="00CE4049">
            <wp:extent cx="5936615" cy="2647950"/>
            <wp:effectExtent l="0" t="0" r="6985" b="0"/>
            <wp:docPr id="15" name="Picture 15" descr="C:\Users\barrehan\AppData\Local\Microsoft\Windows\INetCache\Content.Word\norwood.gam.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barrehan\AppData\Local\Microsoft\Windows\INetCache\Content.Word\norwood.gam.line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572BB">
        <w:rPr>
          <w:noProof/>
        </w:rPr>
        <w:pict w14:anchorId="7C78FD88">
          <v:shape id="_x0000_i1026" type="#_x0000_t75" style="width:467.5pt;height:208.5pt">
            <v:imagedata r:id="rId14" o:title="blueruin"/>
          </v:shape>
        </w:pict>
      </w:r>
    </w:p>
    <w:p w14:paraId="56EEF809" w14:textId="05682B91" w:rsidR="0032627C" w:rsidRDefault="00F8310F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6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C15BC">
        <w:rPr>
          <w:rFonts w:ascii="Times New Roman" w:hAnsi="Times New Roman" w:cs="Times New Roman"/>
          <w:sz w:val="24"/>
          <w:szCs w:val="24"/>
        </w:rPr>
        <w:t>P</w:t>
      </w:r>
      <w:r w:rsidR="00DC2186">
        <w:rPr>
          <w:rFonts w:ascii="Times New Roman" w:hAnsi="Times New Roman" w:cs="Times New Roman"/>
          <w:sz w:val="24"/>
          <w:szCs w:val="24"/>
        </w:rPr>
        <w:t xml:space="preserve">redicted temperature selection for </w:t>
      </w:r>
      <w:r w:rsidR="00F94633">
        <w:rPr>
          <w:rFonts w:ascii="Times New Roman" w:hAnsi="Times New Roman" w:cs="Times New Roman"/>
          <w:sz w:val="24"/>
          <w:szCs w:val="24"/>
        </w:rPr>
        <w:t>tagged coastal cutthroat trout held in enclosures</w:t>
      </w:r>
      <w:r w:rsidR="004C3B67">
        <w:rPr>
          <w:rFonts w:ascii="Times New Roman" w:hAnsi="Times New Roman" w:cs="Times New Roman"/>
          <w:sz w:val="24"/>
          <w:szCs w:val="24"/>
        </w:rPr>
        <w:t xml:space="preserve"> during the 2-hour windows of DO-maxima and DO-minima. </w:t>
      </w:r>
      <w:r w:rsidR="00343599">
        <w:rPr>
          <w:rFonts w:ascii="Times New Roman" w:hAnsi="Times New Roman" w:cs="Times New Roman"/>
          <w:sz w:val="24"/>
          <w:szCs w:val="24"/>
        </w:rPr>
        <w:t xml:space="preserve">In all plots, DO </w:t>
      </w:r>
      <w:r w:rsidR="00CF7A2F">
        <w:rPr>
          <w:rFonts w:ascii="Times New Roman" w:hAnsi="Times New Roman" w:cs="Times New Roman"/>
          <w:sz w:val="24"/>
          <w:szCs w:val="24"/>
        </w:rPr>
        <w:t xml:space="preserve">was </w:t>
      </w:r>
      <w:r w:rsidR="00343599">
        <w:rPr>
          <w:rFonts w:ascii="Times New Roman" w:hAnsi="Times New Roman" w:cs="Times New Roman"/>
          <w:sz w:val="24"/>
          <w:szCs w:val="24"/>
        </w:rPr>
        <w:t>held constant a</w:t>
      </w:r>
      <w:r w:rsidR="00CF7A2F">
        <w:rPr>
          <w:rFonts w:ascii="Times New Roman" w:hAnsi="Times New Roman" w:cs="Times New Roman"/>
          <w:sz w:val="24"/>
          <w:szCs w:val="24"/>
        </w:rPr>
        <w:t>t 4mg•L</w:t>
      </w:r>
      <w:r w:rsidR="00CF7A2F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CF7A2F">
        <w:rPr>
          <w:rFonts w:ascii="Times New Roman" w:hAnsi="Times New Roman" w:cs="Times New Roman"/>
          <w:sz w:val="24"/>
          <w:szCs w:val="24"/>
        </w:rPr>
        <w:t xml:space="preserve"> (EPA threshold for cold-</w:t>
      </w:r>
      <w:r w:rsidR="00343599">
        <w:rPr>
          <w:rFonts w:ascii="Times New Roman" w:hAnsi="Times New Roman" w:cs="Times New Roman"/>
          <w:sz w:val="24"/>
          <w:szCs w:val="24"/>
        </w:rPr>
        <w:t>water fish)</w:t>
      </w:r>
      <w:r w:rsidR="007064D4">
        <w:rPr>
          <w:rFonts w:ascii="Times New Roman" w:hAnsi="Times New Roman" w:cs="Times New Roman"/>
          <w:sz w:val="24"/>
          <w:szCs w:val="24"/>
        </w:rPr>
        <w:t>, and the x-axis was constrained to the range of temperatures selected by fish during the 2-hour window</w:t>
      </w:r>
      <w:r w:rsidR="0034359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460D9B0" w14:textId="36D741D5" w:rsidR="0032627C" w:rsidRDefault="0032627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7B05479D" w14:textId="14995DEE" w:rsidR="00EC15BC" w:rsidRDefault="00EC15B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5AB52BBB" w14:textId="416B80D1" w:rsidR="00EC15BC" w:rsidRDefault="00EC15B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5439AF10" w14:textId="43FDCA2F" w:rsidR="004C3B67" w:rsidRDefault="004C3B67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7A4250F3" w14:textId="77777777" w:rsidR="004C3B67" w:rsidRDefault="004C3B67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1EB77DD6" w14:textId="77777777" w:rsidR="004C3B67" w:rsidRDefault="004C3B67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57AE8A3E" w14:textId="77777777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39172120" w14:textId="021E70EB" w:rsidR="00F0091A" w:rsidRDefault="00F0091A" w:rsidP="00F0091A">
      <w:pPr>
        <w:rPr>
          <w:rFonts w:ascii="Times New Roman" w:hAnsi="Times New Roman" w:cs="Times New Roman"/>
          <w:b/>
          <w:sz w:val="24"/>
          <w:szCs w:val="24"/>
        </w:rPr>
      </w:pPr>
      <w:r w:rsidRPr="002B60D4">
        <w:rPr>
          <w:rFonts w:ascii="Times New Roman" w:hAnsi="Times New Roman" w:cs="Times New Roman"/>
          <w:b/>
          <w:sz w:val="24"/>
          <w:szCs w:val="24"/>
        </w:rPr>
        <w:lastRenderedPageBreak/>
        <w:t>Supplemental Figures</w:t>
      </w:r>
    </w:p>
    <w:p w14:paraId="35D5A0D6" w14:textId="5F880283" w:rsidR="002B60D4" w:rsidRDefault="002B60D4" w:rsidP="00ED3FE3">
      <w:pPr>
        <w:rPr>
          <w:rFonts w:ascii="Times New Roman" w:hAnsi="Times New Roman" w:cs="Times New Roman"/>
          <w:b/>
          <w:sz w:val="24"/>
          <w:szCs w:val="24"/>
        </w:rPr>
      </w:pPr>
    </w:p>
    <w:p w14:paraId="45A971CF" w14:textId="77777777" w:rsidR="008B6728" w:rsidRDefault="002B60D4" w:rsidP="008B6728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5A69EB" wp14:editId="07E0004F">
                <wp:simplePos x="0" y="0"/>
                <wp:positionH relativeFrom="column">
                  <wp:posOffset>1676400</wp:posOffset>
                </wp:positionH>
                <wp:positionV relativeFrom="paragraph">
                  <wp:posOffset>1158240</wp:posOffset>
                </wp:positionV>
                <wp:extent cx="914400" cy="914400"/>
                <wp:effectExtent l="19050" t="152400" r="0" b="1714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721462"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A8506F" w14:textId="0F37E431" w:rsidR="002B60D4" w:rsidRPr="002B60D4" w:rsidRDefault="002B60D4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60D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Mainstem Willamette 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A69EB" id="Text Box 5" o:spid="_x0000_s1029" type="#_x0000_t202" style="position:absolute;margin-left:132pt;margin-top:91.2pt;width:1in;height:1in;rotation:788029fd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" filled="f" stroked="f" strokeweight=".5pt">
                <v:textbox>
                  <w:txbxContent>
                    <w:p w14:paraId="4BA8506F" w14:textId="0F37E431" w:rsidR="002B60D4" w:rsidRPr="002B60D4" w:rsidRDefault="002B60D4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60D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Mainstem Willamette River</w:t>
                      </w:r>
                    </w:p>
                  </w:txbxContent>
                </v:textbox>
              </v:shape>
            </w:pict>
          </mc:Fallback>
        </mc:AlternateContent>
      </w:r>
      <w:r w:rsidR="008572BB">
        <w:rPr>
          <w:rFonts w:ascii="Times New Roman" w:hAnsi="Times New Roman" w:cs="Times New Roman"/>
          <w:b/>
          <w:noProof/>
          <w:sz w:val="24"/>
          <w:szCs w:val="24"/>
        </w:rPr>
        <w:pict w14:anchorId="1922CF95">
          <v:shape id="_x0000_i1027" type="#_x0000_t75" style="width:494pt;height:389pt">
            <v:imagedata r:id="rId15" o:title="blue"/>
          </v:shape>
        </w:pict>
      </w:r>
    </w:p>
    <w:p w14:paraId="4AA9AF37" w14:textId="7AFB0CBF" w:rsidR="008B6728" w:rsidRDefault="008B6728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B672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Supplemental Figure </w:t>
      </w:r>
      <w:r w:rsidR="000D5609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Map of Blue Ruin cold-water alcove with logger array (numbered triangles) and net pen (black points) locations.</w:t>
      </w:r>
    </w:p>
    <w:p w14:paraId="0C6A6C69" w14:textId="089DACA2" w:rsidR="008B6728" w:rsidRDefault="000D5609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w:drawing>
          <wp:inline distT="0" distB="0" distL="0" distR="0" wp14:anchorId="7D58B967" wp14:editId="580CE0F8">
            <wp:extent cx="6381025" cy="3079630"/>
            <wp:effectExtent l="0" t="0" r="127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23" cy="3091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A11FA" w14:textId="2B35DD57" w:rsidR="002105DC" w:rsidRDefault="002105DC" w:rsidP="002105DC">
      <w:pPr>
        <w:pStyle w:val="Caption"/>
        <w:keepNext/>
      </w:pPr>
    </w:p>
    <w:p w14:paraId="79D207EC" w14:textId="7CC79FDC" w:rsidR="00106FE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2</w:t>
      </w:r>
      <w:r w:rsidR="002105D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Temperature and dissolved oxygen recorded at the Blue Ruin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alcove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site-4 net pen logger array. </w:t>
      </w:r>
    </w:p>
    <w:p w14:paraId="17A310F0" w14:textId="484CC72B" w:rsidR="00106FEC" w:rsidRPr="00106FEC" w:rsidRDefault="00106FEC" w:rsidP="00106FEC"/>
    <w:p w14:paraId="7FD55472" w14:textId="3836B3DD" w:rsidR="002B60D4" w:rsidRPr="002105D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drawing>
          <wp:inline distT="0" distB="0" distL="0" distR="0" wp14:anchorId="7663FF21" wp14:editId="36C66FC0">
            <wp:extent cx="6323162" cy="3093496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070" cy="3108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97D4" w14:textId="26C76719" w:rsidR="00195A5A" w:rsidRDefault="000D5609" w:rsidP="00195A5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3</w:t>
      </w:r>
      <w:r w:rsidR="00106FE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>Temperature and dissolved oxygen recorded at the Norwood cold-wat</w:t>
      </w:r>
      <w:r w:rsidR="00195A5A">
        <w:rPr>
          <w:rFonts w:ascii="Times New Roman" w:hAnsi="Times New Roman" w:cs="Times New Roman"/>
          <w:i w:val="0"/>
          <w:color w:val="auto"/>
          <w:sz w:val="24"/>
          <w:szCs w:val="24"/>
        </w:rPr>
        <w:t>er alcove net pen logger array.</w:t>
      </w:r>
    </w:p>
    <w:p w14:paraId="4ACAF2D6" w14:textId="0AD7514D" w:rsidR="00195A5A" w:rsidRDefault="00195A5A" w:rsidP="00195A5A">
      <w:pPr>
        <w:rPr>
          <w:rFonts w:ascii="Times New Roman" w:hAnsi="Times New Roman" w:cs="Times New Roman"/>
          <w:sz w:val="24"/>
          <w:szCs w:val="24"/>
        </w:rPr>
      </w:pPr>
    </w:p>
    <w:p w14:paraId="6DB1D42C" w14:textId="2B0A6209" w:rsidR="002B60D4" w:rsidRDefault="008572BB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pict w14:anchorId="104D3E29">
          <v:shape id="_x0000_i1028" type="#_x0000_t75" style="width:467pt;height:101pt">
            <v:imagedata r:id="rId18" o:title="norwood" croptop="22888f" cropbottom="21324f"/>
          </v:shape>
        </w:pict>
      </w:r>
    </w:p>
    <w:p w14:paraId="485FC6D0" w14:textId="67BB5F9E" w:rsidR="00195A5A" w:rsidRDefault="008572BB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 w14:anchorId="66CA5B8F">
          <v:shape id="_x0000_i1029" type="#_x0000_t75" style="width:467pt;height:101pt">
            <v:imagedata r:id="rId19" o:title="norwood" croptop="23320f" cropbottom="21034f"/>
          </v:shape>
        </w:pict>
      </w:r>
    </w:p>
    <w:p w14:paraId="1A5027B0" w14:textId="39B91ADB" w:rsidR="00195A5A" w:rsidRDefault="008572BB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 w14:anchorId="1AD5D584">
          <v:shape id="_x0000_i1030" type="#_x0000_t75" style="width:467pt;height:101pt">
            <v:imagedata r:id="rId20" o:title="br" croptop="23035f" cropbottom="21182f"/>
          </v:shape>
        </w:pict>
      </w:r>
    </w:p>
    <w:p w14:paraId="0D480AAB" w14:textId="2EEBBFC7" w:rsidR="00195A5A" w:rsidRDefault="00195A5A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Supplemental Figure 4 </w:t>
      </w:r>
      <w:r>
        <w:rPr>
          <w:rFonts w:ascii="Times New Roman" w:hAnsi="Times New Roman" w:cs="Times New Roman"/>
          <w:sz w:val="24"/>
          <w:szCs w:val="24"/>
        </w:rPr>
        <w:t xml:space="preserve">Depth plots of 3-individual tagged fish from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iButton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netpen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study, fish display individual and intra-individual level variation in movement, however all display fine scale diel vertical movement patterns. </w:t>
      </w:r>
    </w:p>
    <w:p w14:paraId="426350CE" w14:textId="65FF20AF" w:rsidR="00661AD8" w:rsidRDefault="00661AD8" w:rsidP="00ED3FE3">
      <w:pPr>
        <w:rPr>
          <w:rFonts w:ascii="Times New Roman" w:hAnsi="Times New Roman" w:cs="Times New Roman"/>
          <w:sz w:val="24"/>
          <w:szCs w:val="24"/>
        </w:rPr>
      </w:pPr>
    </w:p>
    <w:p w14:paraId="0795B84A" w14:textId="1F02E9DA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4DD21D39" w14:textId="10B7E30F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798E77A2" w14:textId="6990831A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68026305" w14:textId="3E9DAA35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4197829A" w14:textId="5DFA4E61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669DC19E" w14:textId="4D19B732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6E95C91C" w14:textId="77777777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27632407" w14:textId="2169E0C2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75E03F80" w14:textId="77777777" w:rsidR="004C3B67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p w14:paraId="3E361161" w14:textId="6970F92E" w:rsidR="004C3B67" w:rsidRPr="00AD434D" w:rsidRDefault="004C3B67" w:rsidP="004C3B67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t xml:space="preserve">Supplemental Table 1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Average minimum and maximum temperature and dissolved oxygen (DO) recorded at the hypolimnion and epilimnion in both Blue Ruin and Norwood alcoves at their net pen associated logger arrays. 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4100"/>
        <w:gridCol w:w="1300"/>
        <w:gridCol w:w="1720"/>
      </w:tblGrid>
      <w:tr w:rsidR="004C3B67" w:rsidRPr="003F00C4" w14:paraId="2F286E8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vAlign w:val="bottom"/>
            <w:hideMark/>
          </w:tcPr>
          <w:p w14:paraId="3B4590FA" w14:textId="77777777" w:rsidR="004C3B67" w:rsidRPr="003F00C4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Norwood 07-31 to 08-07</w:t>
            </w:r>
          </w:p>
        </w:tc>
        <w:tc>
          <w:tcPr>
            <w:tcW w:w="1300" w:type="dxa"/>
            <w:shd w:val="clear" w:color="auto" w:fill="auto"/>
            <w:noWrap/>
            <w:vAlign w:val="bottom"/>
            <w:hideMark/>
          </w:tcPr>
          <w:p w14:paraId="76D79F62" w14:textId="77777777" w:rsidR="004C3B67" w:rsidRPr="003F00C4" w:rsidRDefault="004C3B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shd w:val="clear" w:color="auto" w:fill="auto"/>
            <w:noWrap/>
            <w:vAlign w:val="bottom"/>
            <w:hideMark/>
          </w:tcPr>
          <w:p w14:paraId="490A6744" w14:textId="77777777" w:rsidR="004C3B67" w:rsidRPr="003F00C4" w:rsidRDefault="004C3B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(mg/L)</w:t>
            </w:r>
          </w:p>
        </w:tc>
      </w:tr>
      <w:tr w:rsidR="004C3B67" w:rsidRPr="003F00C4" w14:paraId="77781D7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3D23F353" w14:textId="77777777" w:rsidR="004C3B67" w:rsidRPr="003F00C4" w:rsidRDefault="004C3B67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hypolimnion</w:t>
            </w: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273A944A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12.5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D57AC42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</w:tr>
      <w:tr w:rsidR="004C3B67" w:rsidRPr="003F00C4" w14:paraId="79E097D8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5610497B" w14:textId="77777777" w:rsidR="004C3B67" w:rsidRPr="003F00C4" w:rsidRDefault="004C3B67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olimnion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49DFE44D" w14:textId="77777777" w:rsidR="004C3B67" w:rsidRPr="003F00C4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13.6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2D46380A" w14:textId="77777777" w:rsidR="004C3B67" w:rsidRPr="003F00C4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8.4</w:t>
            </w:r>
          </w:p>
        </w:tc>
      </w:tr>
      <w:tr w:rsidR="004C3B67" w:rsidRPr="003F00C4" w14:paraId="70ED2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382E2CDC" w14:textId="77777777" w:rsidR="004C3B67" w:rsidRPr="003F00C4" w:rsidRDefault="004C3B67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5E7BC345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20.0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4CFF159E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6.9</w:t>
            </w:r>
          </w:p>
        </w:tc>
      </w:tr>
      <w:tr w:rsidR="004C3B67" w:rsidRPr="003F00C4" w14:paraId="780E7AA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5555BC05" w14:textId="77777777" w:rsidR="004C3B67" w:rsidRPr="003F00C4" w:rsidRDefault="004C3B67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551AF83D" w14:textId="77777777" w:rsidR="004C3B67" w:rsidRPr="003F00C4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25.0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6B20FA2" w14:textId="77777777" w:rsidR="004C3B67" w:rsidRPr="003F00C4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11.3</w:t>
            </w:r>
          </w:p>
        </w:tc>
      </w:tr>
      <w:tr w:rsidR="004C3B67" w:rsidRPr="003F00C4" w14:paraId="1533611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4AA2A" w14:textId="77777777" w:rsidR="004C3B67" w:rsidRPr="003F00C4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81085E" w14:textId="77777777" w:rsidR="004C3B67" w:rsidRPr="003F00C4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Blue Ruin 07-31 to 08-07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AC255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E1BF5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DO (mg/L)</w:t>
            </w:r>
          </w:p>
        </w:tc>
      </w:tr>
      <w:tr w:rsidR="004C3B67" w:rsidRPr="003F00C4" w14:paraId="32898322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6F2190F1" w14:textId="77777777" w:rsidR="004C3B67" w:rsidRPr="003F00C4" w:rsidRDefault="004C3B67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minimum hypo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limnion</w:t>
            </w: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5C24D9B" w14:textId="77777777" w:rsidR="004C3B67" w:rsidRPr="003F00C4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12.1</w:t>
            </w:r>
          </w:p>
        </w:tc>
        <w:tc>
          <w:tcPr>
            <w:tcW w:w="172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3A282E6B" w14:textId="77777777" w:rsidR="004C3B67" w:rsidRPr="003F00C4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  <w:tr w:rsidR="004C3B67" w:rsidRPr="003F00C4" w14:paraId="4BE8EB0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60787509" w14:textId="77777777" w:rsidR="004C3B67" w:rsidRPr="003F00C4" w:rsidRDefault="004C3B67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limnion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082EB144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13.4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2532CC3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4.8</w:t>
            </w:r>
          </w:p>
        </w:tc>
      </w:tr>
      <w:tr w:rsidR="004C3B67" w:rsidRPr="003F00C4" w14:paraId="46A1D58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18CB872" w14:textId="77777777" w:rsidR="004C3B67" w:rsidRPr="003F00C4" w:rsidRDefault="004C3B67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4E8CBC8A" w14:textId="77777777" w:rsidR="004C3B67" w:rsidRPr="003F00C4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16.2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829CCC8" w14:textId="77777777" w:rsidR="004C3B67" w:rsidRPr="003F00C4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</w:tr>
      <w:tr w:rsidR="004C3B67" w:rsidRPr="003F00C4" w14:paraId="49A4F78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98A1AE0" w14:textId="77777777" w:rsidR="004C3B67" w:rsidRPr="003F00C4" w:rsidRDefault="004C3B67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5235D3FF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22.7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7612C88E" w14:textId="77777777" w:rsidR="004C3B67" w:rsidRPr="003F00C4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9.2</w:t>
            </w:r>
          </w:p>
        </w:tc>
      </w:tr>
    </w:tbl>
    <w:p w14:paraId="58B7FCE2" w14:textId="77777777" w:rsidR="004C3B67" w:rsidRDefault="004C3B67" w:rsidP="004C3B67"/>
    <w:p w14:paraId="256D4EF5" w14:textId="77777777" w:rsidR="004C3B67" w:rsidRDefault="004C3B67" w:rsidP="004C3B67"/>
    <w:p w14:paraId="6D7AD336" w14:textId="77777777" w:rsidR="004C3B67" w:rsidRDefault="004C3B67" w:rsidP="004C3B67"/>
    <w:p w14:paraId="1C05A007" w14:textId="608E6AD1" w:rsidR="004C3B67" w:rsidRPr="000D2D08" w:rsidRDefault="004C3B67" w:rsidP="004C3B6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Supplemental </w:t>
      </w:r>
      <w:r w:rsidRPr="000D2D08">
        <w:rPr>
          <w:rFonts w:ascii="Times New Roman" w:hAnsi="Times New Roman" w:cs="Times New Roman"/>
          <w:b/>
          <w:sz w:val="24"/>
          <w:szCs w:val="24"/>
        </w:rPr>
        <w:t>Table 2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Results from linear models (Norwood, Blue Ruin) and linear mixed models (all CWA) fit to data collected during the approximate 2-hour DO-maxima (6:00-8:00), and 2-hour DO-minima (18:00-20:00).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1452"/>
        <w:gridCol w:w="1161"/>
        <w:gridCol w:w="813"/>
        <w:gridCol w:w="1054"/>
        <w:gridCol w:w="1032"/>
      </w:tblGrid>
      <w:tr w:rsidR="004C3B67" w:rsidRPr="000D2D08" w14:paraId="77A9439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1ED8E51E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01DA68B3" w14:textId="77777777" w:rsidR="004C3B67" w:rsidRPr="000D2D08" w:rsidRDefault="004C3B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shd w:val="clear" w:color="auto" w:fill="auto"/>
            <w:noWrap/>
            <w:hideMark/>
          </w:tcPr>
          <w:p w14:paraId="32EF425E" w14:textId="77777777" w:rsidR="004C3B67" w:rsidRPr="000D2D08" w:rsidRDefault="004C3B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β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1FD1D17E" w14:textId="77777777" w:rsidR="004C3B67" w:rsidRPr="000D2D08" w:rsidRDefault="004C3B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4F5E81E0" w14:textId="77777777" w:rsidR="004C3B67" w:rsidRPr="000D2D08" w:rsidRDefault="004C3B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4C3B67" w:rsidRPr="000D2D08" w14:paraId="7306B4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391FFAC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  <w:tc>
          <w:tcPr>
            <w:tcW w:w="1161" w:type="dxa"/>
            <w:shd w:val="clear" w:color="auto" w:fill="auto"/>
            <w:noWrap/>
            <w:hideMark/>
          </w:tcPr>
          <w:p w14:paraId="030A35D7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39C0301B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0.264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1D023BBA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0.007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79BA16B9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4C3B67" w:rsidRPr="000D2D08" w14:paraId="3327D85A" w14:textId="77777777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63412E44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5698DD9D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417AB3FD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0.856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1B57D697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13D024FE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4C3B67" w:rsidRPr="000D2D08" w14:paraId="79691B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1AA3B164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14D901C1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424F3F8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8B06D66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361C902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C3B67" w:rsidRPr="000D2D08" w14:paraId="5C92A6C8" w14:textId="77777777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04C4748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957767E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4B697160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0.563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272F5328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0.013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D95F2DB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4C3B67" w:rsidRPr="000D2D08" w14:paraId="5F8B214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01151DBA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22221E99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11FC85A3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0.306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1F9F8A15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46810AE1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4C3B67" w:rsidRPr="000D2D08" w14:paraId="70653D96" w14:textId="77777777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787B618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C619DBF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7ED78EF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C454CC8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9F53F8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C3B67" w:rsidRPr="000D2D08" w14:paraId="5BDD779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6F8A44A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All CWA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3BC3B460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DEBACB3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0.325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354D4976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1080610" w14:textId="77777777" w:rsidR="004C3B67" w:rsidRPr="000D2D08" w:rsidRDefault="004C3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4C3B67" w:rsidRPr="000D2D08" w14:paraId="0B15421A" w14:textId="77777777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5A42C023" w14:textId="77777777" w:rsidR="004C3B67" w:rsidRPr="000D2D08" w:rsidRDefault="004C3B6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4DD1F374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0A7582D5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0.642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5928E91D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1183DF2B" w14:textId="77777777" w:rsidR="004C3B67" w:rsidRPr="000D2D08" w:rsidRDefault="004C3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49958BE1" w14:textId="77777777" w:rsidR="004C3B67" w:rsidRDefault="004C3B67" w:rsidP="004C3B67">
      <w:pPr>
        <w:rPr>
          <w:rFonts w:ascii="Times New Roman" w:hAnsi="Times New Roman" w:cs="Times New Roman"/>
          <w:sz w:val="24"/>
          <w:szCs w:val="24"/>
        </w:rPr>
      </w:pPr>
    </w:p>
    <w:p w14:paraId="3C3BB1A3" w14:textId="77777777" w:rsidR="00EB65C0" w:rsidRDefault="00EB65C0" w:rsidP="004C3B67">
      <w:pPr>
        <w:rPr>
          <w:rFonts w:ascii="Times New Roman" w:hAnsi="Times New Roman" w:cs="Times New Roman"/>
          <w:sz w:val="24"/>
          <w:szCs w:val="24"/>
        </w:rPr>
      </w:pPr>
    </w:p>
    <w:p w14:paraId="4C883337" w14:textId="77777777" w:rsidR="00EB65C0" w:rsidRDefault="00EB65C0" w:rsidP="004C3B67">
      <w:pPr>
        <w:rPr>
          <w:rFonts w:ascii="Times New Roman" w:hAnsi="Times New Roman" w:cs="Times New Roman"/>
          <w:sz w:val="24"/>
          <w:szCs w:val="24"/>
        </w:rPr>
      </w:pPr>
    </w:p>
    <w:p w14:paraId="4C60BAF3" w14:textId="77777777" w:rsidR="00EB65C0" w:rsidRDefault="00EB65C0" w:rsidP="004C3B67">
      <w:pPr>
        <w:rPr>
          <w:rFonts w:ascii="Times New Roman" w:hAnsi="Times New Roman" w:cs="Times New Roman"/>
          <w:sz w:val="24"/>
          <w:szCs w:val="24"/>
        </w:rPr>
      </w:pPr>
    </w:p>
    <w:p w14:paraId="7CAFF2AA" w14:textId="77777777" w:rsidR="00EB65C0" w:rsidRDefault="00EB65C0" w:rsidP="004C3B67">
      <w:pPr>
        <w:rPr>
          <w:rFonts w:ascii="Times New Roman" w:hAnsi="Times New Roman" w:cs="Times New Roman"/>
          <w:sz w:val="24"/>
          <w:szCs w:val="24"/>
        </w:rPr>
      </w:pPr>
    </w:p>
    <w:p w14:paraId="3A1E6898" w14:textId="77777777" w:rsidR="00EB65C0" w:rsidRDefault="00EB65C0" w:rsidP="004C3B67">
      <w:pPr>
        <w:rPr>
          <w:rFonts w:ascii="Times New Roman" w:hAnsi="Times New Roman" w:cs="Times New Roman"/>
          <w:sz w:val="24"/>
          <w:szCs w:val="24"/>
        </w:rPr>
      </w:pPr>
    </w:p>
    <w:p w14:paraId="0344524F" w14:textId="77777777" w:rsidR="00EB65C0" w:rsidRDefault="00EB65C0" w:rsidP="004C3B67">
      <w:pPr>
        <w:rPr>
          <w:rFonts w:ascii="Times New Roman" w:hAnsi="Times New Roman" w:cs="Times New Roman"/>
          <w:sz w:val="24"/>
          <w:szCs w:val="24"/>
        </w:rPr>
      </w:pPr>
    </w:p>
    <w:p w14:paraId="0A55F28E" w14:textId="1AF3B5A0" w:rsidR="00EB65C0" w:rsidRPr="008572BB" w:rsidRDefault="00EB65C0" w:rsidP="008572BB">
      <w:pPr>
        <w:pStyle w:val="Caption"/>
        <w:keepNext/>
        <w:rPr>
          <w:rFonts w:ascii="Times New Roman" w:hAnsi="Times New Roman" w:cs="Times New Roman"/>
          <w:sz w:val="24"/>
          <w:szCs w:val="24"/>
        </w:rPr>
      </w:pPr>
      <w:r w:rsidRPr="008572BB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lastRenderedPageBreak/>
        <w:t>Supplemental</w:t>
      </w:r>
      <w:r w:rsidRPr="008572BB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4"/>
          <w:szCs w:val="24"/>
        </w:rPr>
        <w:t xml:space="preserve"> Table 3</w:t>
      </w:r>
      <w:r w:rsidRPr="008572B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 xml:space="preserve"> Summary of Generalized Additive Model (GAM) results </w:t>
      </w:r>
      <w:r w:rsidR="008572B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fit using the</w:t>
      </w:r>
      <w:r w:rsidRPr="008572B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 xml:space="preserve"> smooth term s(standardized.do, standardized.temp). The table presents the effective degrees of freedom (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EDF</w:t>
      </w:r>
      <w:r w:rsidRPr="008572B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), reference degrees of freedom (R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DF</w:t>
      </w:r>
      <w:r w:rsidRPr="008572B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), Chi-squared statistic, and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 xml:space="preserve"> p-value.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1800"/>
        <w:gridCol w:w="876"/>
        <w:gridCol w:w="876"/>
        <w:gridCol w:w="1677"/>
        <w:gridCol w:w="1138"/>
      </w:tblGrid>
      <w:tr w:rsidR="00EB65C0" w:rsidRPr="00EB65C0" w14:paraId="1D3CC8CE" w14:textId="77777777" w:rsidTr="00EB65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shd w:val="clear" w:color="auto" w:fill="auto"/>
            <w:hideMark/>
          </w:tcPr>
          <w:p w14:paraId="532D53BB" w14:textId="18691AD6" w:rsidR="00EB65C0" w:rsidRPr="00EB65C0" w:rsidRDefault="00EB65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Model</w:t>
            </w:r>
          </w:p>
        </w:tc>
        <w:tc>
          <w:tcPr>
            <w:tcW w:w="876" w:type="dxa"/>
            <w:shd w:val="clear" w:color="auto" w:fill="auto"/>
            <w:hideMark/>
          </w:tcPr>
          <w:p w14:paraId="0CF206C7" w14:textId="00E86CE5" w:rsidR="00EB65C0" w:rsidRPr="00EB65C0" w:rsidRDefault="00EB65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EDF</w:t>
            </w:r>
          </w:p>
        </w:tc>
        <w:tc>
          <w:tcPr>
            <w:tcW w:w="876" w:type="dxa"/>
            <w:shd w:val="clear" w:color="auto" w:fill="auto"/>
            <w:hideMark/>
          </w:tcPr>
          <w:p w14:paraId="3BFAAB9A" w14:textId="53F9CCAE" w:rsidR="00EB65C0" w:rsidRPr="00EB65C0" w:rsidRDefault="00EB65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DF</w:t>
            </w:r>
          </w:p>
        </w:tc>
        <w:tc>
          <w:tcPr>
            <w:tcW w:w="1677" w:type="dxa"/>
            <w:shd w:val="clear" w:color="auto" w:fill="auto"/>
            <w:hideMark/>
          </w:tcPr>
          <w:p w14:paraId="1A960C56" w14:textId="46482EE5" w:rsidR="00EB65C0" w:rsidRPr="00EB65C0" w:rsidRDefault="00EB65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 xml:space="preserve">Chi-squared </w:t>
            </w:r>
          </w:p>
        </w:tc>
        <w:tc>
          <w:tcPr>
            <w:tcW w:w="1138" w:type="dxa"/>
            <w:shd w:val="clear" w:color="auto" w:fill="auto"/>
            <w:hideMark/>
          </w:tcPr>
          <w:p w14:paraId="09640D79" w14:textId="066420C4" w:rsidR="00EB65C0" w:rsidRPr="00EB65C0" w:rsidRDefault="00EB65C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EB65C0" w:rsidRPr="00EB65C0" w14:paraId="4D72BDF4" w14:textId="77777777" w:rsidTr="008572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shd w:val="clear" w:color="auto" w:fill="auto"/>
            <w:hideMark/>
          </w:tcPr>
          <w:p w14:paraId="76F9A24E" w14:textId="77777777" w:rsidR="00EB65C0" w:rsidRPr="008572BB" w:rsidRDefault="00EB65C0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Norwood day (DO-maxima)</w:t>
            </w:r>
          </w:p>
        </w:tc>
        <w:tc>
          <w:tcPr>
            <w:tcW w:w="876" w:type="dxa"/>
            <w:shd w:val="clear" w:color="auto" w:fill="auto"/>
            <w:hideMark/>
          </w:tcPr>
          <w:p w14:paraId="61D49194" w14:textId="77777777" w:rsidR="00EB65C0" w:rsidRPr="00EB65C0" w:rsidRDefault="00EB65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13.4</w:t>
            </w:r>
          </w:p>
        </w:tc>
        <w:tc>
          <w:tcPr>
            <w:tcW w:w="876" w:type="dxa"/>
            <w:shd w:val="clear" w:color="auto" w:fill="auto"/>
            <w:hideMark/>
          </w:tcPr>
          <w:p w14:paraId="32E1D5B9" w14:textId="77777777" w:rsidR="00EB65C0" w:rsidRPr="00EB65C0" w:rsidRDefault="00EB65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14.82</w:t>
            </w:r>
          </w:p>
        </w:tc>
        <w:tc>
          <w:tcPr>
            <w:tcW w:w="1677" w:type="dxa"/>
            <w:shd w:val="clear" w:color="auto" w:fill="auto"/>
            <w:hideMark/>
          </w:tcPr>
          <w:p w14:paraId="1CD0F6D2" w14:textId="77777777" w:rsidR="00EB65C0" w:rsidRPr="00EB65C0" w:rsidRDefault="00EB65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153.4</w:t>
            </w:r>
          </w:p>
        </w:tc>
        <w:tc>
          <w:tcPr>
            <w:tcW w:w="1138" w:type="dxa"/>
            <w:shd w:val="clear" w:color="auto" w:fill="auto"/>
            <w:hideMark/>
          </w:tcPr>
          <w:p w14:paraId="17999D40" w14:textId="2D75275F" w:rsidR="00EB65C0" w:rsidRPr="00EB65C0" w:rsidRDefault="00EB65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 xml:space="preserve">&lt; 2e-16 </w:t>
            </w:r>
          </w:p>
        </w:tc>
      </w:tr>
      <w:tr w:rsidR="00EB65C0" w:rsidRPr="00EB65C0" w14:paraId="33986DDC" w14:textId="77777777" w:rsidTr="008572BB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shd w:val="clear" w:color="auto" w:fill="auto"/>
            <w:hideMark/>
          </w:tcPr>
          <w:p w14:paraId="54D6F756" w14:textId="77777777" w:rsidR="00EB65C0" w:rsidRPr="008572BB" w:rsidRDefault="00EB65C0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Norwood night (DO-minima)</w:t>
            </w:r>
          </w:p>
        </w:tc>
        <w:tc>
          <w:tcPr>
            <w:tcW w:w="876" w:type="dxa"/>
            <w:shd w:val="clear" w:color="auto" w:fill="auto"/>
            <w:hideMark/>
          </w:tcPr>
          <w:p w14:paraId="55DB8139" w14:textId="77777777" w:rsidR="00EB65C0" w:rsidRPr="00EB65C0" w:rsidRDefault="00EB65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14.39</w:t>
            </w:r>
          </w:p>
        </w:tc>
        <w:tc>
          <w:tcPr>
            <w:tcW w:w="876" w:type="dxa"/>
            <w:shd w:val="clear" w:color="auto" w:fill="auto"/>
            <w:hideMark/>
          </w:tcPr>
          <w:p w14:paraId="60F93F85" w14:textId="77777777" w:rsidR="00EB65C0" w:rsidRPr="00EB65C0" w:rsidRDefault="00EB65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16.53</w:t>
            </w:r>
          </w:p>
        </w:tc>
        <w:tc>
          <w:tcPr>
            <w:tcW w:w="1677" w:type="dxa"/>
            <w:shd w:val="clear" w:color="auto" w:fill="auto"/>
            <w:hideMark/>
          </w:tcPr>
          <w:p w14:paraId="5506CD06" w14:textId="77777777" w:rsidR="00EB65C0" w:rsidRPr="00EB65C0" w:rsidRDefault="00EB65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350.5</w:t>
            </w:r>
          </w:p>
        </w:tc>
        <w:tc>
          <w:tcPr>
            <w:tcW w:w="1138" w:type="dxa"/>
            <w:shd w:val="clear" w:color="auto" w:fill="auto"/>
            <w:hideMark/>
          </w:tcPr>
          <w:p w14:paraId="00F434C1" w14:textId="5F851DB0" w:rsidR="00EB65C0" w:rsidRPr="00EB65C0" w:rsidRDefault="00EB65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 xml:space="preserve">&lt; 2e-16 </w:t>
            </w:r>
          </w:p>
        </w:tc>
      </w:tr>
      <w:tr w:rsidR="00EB65C0" w:rsidRPr="00EB65C0" w14:paraId="6312AC08" w14:textId="77777777" w:rsidTr="008572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shd w:val="clear" w:color="auto" w:fill="auto"/>
            <w:hideMark/>
          </w:tcPr>
          <w:p w14:paraId="79BB6F08" w14:textId="77777777" w:rsidR="00EB65C0" w:rsidRPr="008572BB" w:rsidRDefault="00EB65C0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 xml:space="preserve">Blue </w:t>
            </w:r>
            <w:proofErr w:type="gramStart"/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Ruin day</w:t>
            </w:r>
            <w:proofErr w:type="gramEnd"/>
            <w:r w:rsidRPr="00EB65C0">
              <w:rPr>
                <w:rFonts w:ascii="Times New Roman" w:hAnsi="Times New Roman" w:cs="Times New Roman"/>
                <w:sz w:val="24"/>
                <w:szCs w:val="24"/>
              </w:rPr>
              <w:t xml:space="preserve"> (DO-maxima)</w:t>
            </w:r>
          </w:p>
        </w:tc>
        <w:tc>
          <w:tcPr>
            <w:tcW w:w="876" w:type="dxa"/>
            <w:shd w:val="clear" w:color="auto" w:fill="auto"/>
            <w:hideMark/>
          </w:tcPr>
          <w:p w14:paraId="269F70A5" w14:textId="77777777" w:rsidR="00EB65C0" w:rsidRPr="00EB65C0" w:rsidRDefault="00EB65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14.28</w:t>
            </w:r>
          </w:p>
        </w:tc>
        <w:tc>
          <w:tcPr>
            <w:tcW w:w="876" w:type="dxa"/>
            <w:shd w:val="clear" w:color="auto" w:fill="auto"/>
            <w:hideMark/>
          </w:tcPr>
          <w:p w14:paraId="4DB12702" w14:textId="77777777" w:rsidR="00EB65C0" w:rsidRPr="00EB65C0" w:rsidRDefault="00EB65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15.76</w:t>
            </w:r>
          </w:p>
        </w:tc>
        <w:tc>
          <w:tcPr>
            <w:tcW w:w="1677" w:type="dxa"/>
            <w:shd w:val="clear" w:color="auto" w:fill="auto"/>
            <w:hideMark/>
          </w:tcPr>
          <w:p w14:paraId="203252FE" w14:textId="77777777" w:rsidR="00EB65C0" w:rsidRPr="00EB65C0" w:rsidRDefault="00EB65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472.8</w:t>
            </w:r>
          </w:p>
        </w:tc>
        <w:tc>
          <w:tcPr>
            <w:tcW w:w="1138" w:type="dxa"/>
            <w:shd w:val="clear" w:color="auto" w:fill="auto"/>
            <w:hideMark/>
          </w:tcPr>
          <w:p w14:paraId="45A696E4" w14:textId="0F0DB2DC" w:rsidR="00EB65C0" w:rsidRPr="00EB65C0" w:rsidRDefault="00EB65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 xml:space="preserve">&lt; 2e-16 </w:t>
            </w:r>
          </w:p>
        </w:tc>
      </w:tr>
      <w:tr w:rsidR="00EB65C0" w:rsidRPr="00EB65C0" w14:paraId="5BD076C6" w14:textId="77777777" w:rsidTr="008572BB">
        <w:trPr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shd w:val="clear" w:color="auto" w:fill="auto"/>
            <w:hideMark/>
          </w:tcPr>
          <w:p w14:paraId="0C0F0F4A" w14:textId="77777777" w:rsidR="00EB65C0" w:rsidRPr="008572BB" w:rsidRDefault="00EB65C0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Blue Ruin night (DO-minima)</w:t>
            </w:r>
          </w:p>
        </w:tc>
        <w:tc>
          <w:tcPr>
            <w:tcW w:w="876" w:type="dxa"/>
            <w:shd w:val="clear" w:color="auto" w:fill="auto"/>
            <w:hideMark/>
          </w:tcPr>
          <w:p w14:paraId="38CA3917" w14:textId="77777777" w:rsidR="00EB65C0" w:rsidRPr="00EB65C0" w:rsidRDefault="00EB65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19.03</w:t>
            </w:r>
          </w:p>
        </w:tc>
        <w:tc>
          <w:tcPr>
            <w:tcW w:w="876" w:type="dxa"/>
            <w:shd w:val="clear" w:color="auto" w:fill="auto"/>
            <w:hideMark/>
          </w:tcPr>
          <w:p w14:paraId="40FCEB77" w14:textId="77777777" w:rsidR="00EB65C0" w:rsidRPr="00EB65C0" w:rsidRDefault="00EB65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21.78</w:t>
            </w:r>
          </w:p>
        </w:tc>
        <w:tc>
          <w:tcPr>
            <w:tcW w:w="1677" w:type="dxa"/>
            <w:shd w:val="clear" w:color="auto" w:fill="auto"/>
            <w:hideMark/>
          </w:tcPr>
          <w:p w14:paraId="41E21257" w14:textId="77777777" w:rsidR="00EB65C0" w:rsidRPr="00EB65C0" w:rsidRDefault="00EB65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>317.7</w:t>
            </w:r>
          </w:p>
        </w:tc>
        <w:tc>
          <w:tcPr>
            <w:tcW w:w="1138" w:type="dxa"/>
            <w:shd w:val="clear" w:color="auto" w:fill="auto"/>
            <w:hideMark/>
          </w:tcPr>
          <w:p w14:paraId="18E672D8" w14:textId="4175F8CF" w:rsidR="00EB65C0" w:rsidRPr="00EB65C0" w:rsidRDefault="00EB65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EB65C0">
              <w:rPr>
                <w:rFonts w:ascii="Times New Roman" w:hAnsi="Times New Roman" w:cs="Times New Roman"/>
                <w:sz w:val="24"/>
                <w:szCs w:val="24"/>
              </w:rPr>
              <w:t xml:space="preserve">&lt; 2e-16 </w:t>
            </w:r>
          </w:p>
        </w:tc>
      </w:tr>
    </w:tbl>
    <w:p w14:paraId="1806BF4C" w14:textId="77777777" w:rsidR="00EB65C0" w:rsidRDefault="00EB65C0" w:rsidP="004C3B67">
      <w:pPr>
        <w:rPr>
          <w:rFonts w:ascii="Times New Roman" w:hAnsi="Times New Roman" w:cs="Times New Roman"/>
          <w:sz w:val="24"/>
          <w:szCs w:val="24"/>
        </w:rPr>
      </w:pPr>
    </w:p>
    <w:p w14:paraId="09240591" w14:textId="77777777" w:rsidR="004C3B67" w:rsidRDefault="004C3B67" w:rsidP="004C3B67">
      <w:pPr>
        <w:rPr>
          <w:rFonts w:ascii="Times New Roman" w:hAnsi="Times New Roman" w:cs="Times New Roman"/>
          <w:sz w:val="24"/>
          <w:szCs w:val="24"/>
        </w:rPr>
      </w:pPr>
    </w:p>
    <w:p w14:paraId="45F64273" w14:textId="77777777" w:rsidR="004C3B67" w:rsidRDefault="004C3B67" w:rsidP="004C3B67">
      <w:pPr>
        <w:rPr>
          <w:rFonts w:ascii="Times New Roman" w:hAnsi="Times New Roman" w:cs="Times New Roman"/>
          <w:sz w:val="24"/>
          <w:szCs w:val="24"/>
        </w:rPr>
      </w:pPr>
    </w:p>
    <w:p w14:paraId="68812A06" w14:textId="77777777" w:rsidR="004C3B67" w:rsidRPr="00195A5A" w:rsidRDefault="004C3B67" w:rsidP="00ED3FE3">
      <w:pPr>
        <w:rPr>
          <w:rFonts w:ascii="Times New Roman" w:hAnsi="Times New Roman" w:cs="Times New Roman"/>
          <w:sz w:val="24"/>
          <w:szCs w:val="24"/>
        </w:rPr>
      </w:pPr>
    </w:p>
    <w:sectPr w:rsidR="004C3B67" w:rsidRPr="00195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F2836F" w14:textId="77777777" w:rsidR="007D4651" w:rsidRDefault="007D4651" w:rsidP="008572BB">
      <w:pPr>
        <w:spacing w:after="0" w:line="240" w:lineRule="auto"/>
      </w:pPr>
      <w:r>
        <w:separator/>
      </w:r>
    </w:p>
  </w:endnote>
  <w:endnote w:type="continuationSeparator" w:id="0">
    <w:p w14:paraId="2D914625" w14:textId="77777777" w:rsidR="007D4651" w:rsidRDefault="007D4651" w:rsidP="008572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05F5A0" w14:textId="77777777" w:rsidR="007D4651" w:rsidRDefault="007D4651" w:rsidP="008572BB">
      <w:pPr>
        <w:spacing w:after="0" w:line="240" w:lineRule="auto"/>
      </w:pPr>
      <w:r>
        <w:separator/>
      </w:r>
    </w:p>
  </w:footnote>
  <w:footnote w:type="continuationSeparator" w:id="0">
    <w:p w14:paraId="092717B5" w14:textId="77777777" w:rsidR="007D4651" w:rsidRDefault="007D4651" w:rsidP="008572B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7C1B"/>
    <w:rsid w:val="00006564"/>
    <w:rsid w:val="00011B55"/>
    <w:rsid w:val="00044478"/>
    <w:rsid w:val="00071B1F"/>
    <w:rsid w:val="000805FD"/>
    <w:rsid w:val="00083071"/>
    <w:rsid w:val="00086B30"/>
    <w:rsid w:val="000A23C1"/>
    <w:rsid w:val="000B04A6"/>
    <w:rsid w:val="000B5085"/>
    <w:rsid w:val="000B7256"/>
    <w:rsid w:val="000D2D08"/>
    <w:rsid w:val="000D5609"/>
    <w:rsid w:val="000E5AD4"/>
    <w:rsid w:val="000E5AD7"/>
    <w:rsid w:val="000F685D"/>
    <w:rsid w:val="00106FEC"/>
    <w:rsid w:val="00123289"/>
    <w:rsid w:val="001335B0"/>
    <w:rsid w:val="00140EB4"/>
    <w:rsid w:val="00157983"/>
    <w:rsid w:val="00174557"/>
    <w:rsid w:val="00183029"/>
    <w:rsid w:val="00195A5A"/>
    <w:rsid w:val="001A3B62"/>
    <w:rsid w:val="001B4C0A"/>
    <w:rsid w:val="002008C9"/>
    <w:rsid w:val="002105DC"/>
    <w:rsid w:val="002234B7"/>
    <w:rsid w:val="002238FD"/>
    <w:rsid w:val="00241A97"/>
    <w:rsid w:val="002618E4"/>
    <w:rsid w:val="00286B97"/>
    <w:rsid w:val="00294249"/>
    <w:rsid w:val="002948E9"/>
    <w:rsid w:val="00297828"/>
    <w:rsid w:val="002A0F63"/>
    <w:rsid w:val="002B60D4"/>
    <w:rsid w:val="002C6973"/>
    <w:rsid w:val="002D37C7"/>
    <w:rsid w:val="0030006B"/>
    <w:rsid w:val="00300628"/>
    <w:rsid w:val="00305638"/>
    <w:rsid w:val="0032627C"/>
    <w:rsid w:val="00343599"/>
    <w:rsid w:val="00352279"/>
    <w:rsid w:val="00355798"/>
    <w:rsid w:val="00364A8A"/>
    <w:rsid w:val="003730C2"/>
    <w:rsid w:val="003873D1"/>
    <w:rsid w:val="003A0385"/>
    <w:rsid w:val="003A7281"/>
    <w:rsid w:val="003B0CA2"/>
    <w:rsid w:val="003C7996"/>
    <w:rsid w:val="003D7CC0"/>
    <w:rsid w:val="003F00C4"/>
    <w:rsid w:val="00414AB9"/>
    <w:rsid w:val="00416348"/>
    <w:rsid w:val="00417C1B"/>
    <w:rsid w:val="0043192E"/>
    <w:rsid w:val="004370A6"/>
    <w:rsid w:val="00444FE4"/>
    <w:rsid w:val="00473B80"/>
    <w:rsid w:val="004902EF"/>
    <w:rsid w:val="004948DC"/>
    <w:rsid w:val="004C0F72"/>
    <w:rsid w:val="004C3B67"/>
    <w:rsid w:val="004D2C4F"/>
    <w:rsid w:val="004D5B2F"/>
    <w:rsid w:val="004D7A46"/>
    <w:rsid w:val="004F4A0F"/>
    <w:rsid w:val="0053367A"/>
    <w:rsid w:val="00543757"/>
    <w:rsid w:val="00582B8C"/>
    <w:rsid w:val="0059295D"/>
    <w:rsid w:val="005A11CE"/>
    <w:rsid w:val="005D5F17"/>
    <w:rsid w:val="005E3540"/>
    <w:rsid w:val="006104D7"/>
    <w:rsid w:val="00650755"/>
    <w:rsid w:val="00661AD8"/>
    <w:rsid w:val="006B4D0C"/>
    <w:rsid w:val="006D021D"/>
    <w:rsid w:val="006D1AB6"/>
    <w:rsid w:val="006E4A82"/>
    <w:rsid w:val="007064D4"/>
    <w:rsid w:val="00715970"/>
    <w:rsid w:val="00740758"/>
    <w:rsid w:val="00761DD4"/>
    <w:rsid w:val="007625DB"/>
    <w:rsid w:val="007922C5"/>
    <w:rsid w:val="007D0460"/>
    <w:rsid w:val="007D4651"/>
    <w:rsid w:val="007E085F"/>
    <w:rsid w:val="007F6A6C"/>
    <w:rsid w:val="00801155"/>
    <w:rsid w:val="008537C8"/>
    <w:rsid w:val="008572BB"/>
    <w:rsid w:val="008832CB"/>
    <w:rsid w:val="008934CF"/>
    <w:rsid w:val="008B2853"/>
    <w:rsid w:val="008B6728"/>
    <w:rsid w:val="008F4478"/>
    <w:rsid w:val="008F5FAA"/>
    <w:rsid w:val="00902FC2"/>
    <w:rsid w:val="00906087"/>
    <w:rsid w:val="00910C5E"/>
    <w:rsid w:val="0091170B"/>
    <w:rsid w:val="00913554"/>
    <w:rsid w:val="009249D8"/>
    <w:rsid w:val="00937942"/>
    <w:rsid w:val="00965BCB"/>
    <w:rsid w:val="00972102"/>
    <w:rsid w:val="0099444D"/>
    <w:rsid w:val="009B2232"/>
    <w:rsid w:val="00A40FBE"/>
    <w:rsid w:val="00A426A4"/>
    <w:rsid w:val="00A529AA"/>
    <w:rsid w:val="00A91E86"/>
    <w:rsid w:val="00A96EC4"/>
    <w:rsid w:val="00AD434D"/>
    <w:rsid w:val="00AE35F0"/>
    <w:rsid w:val="00B63645"/>
    <w:rsid w:val="00B945BC"/>
    <w:rsid w:val="00BA37E3"/>
    <w:rsid w:val="00BC7532"/>
    <w:rsid w:val="00BF5C86"/>
    <w:rsid w:val="00BF5DDC"/>
    <w:rsid w:val="00C25DF2"/>
    <w:rsid w:val="00C57964"/>
    <w:rsid w:val="00CD4A00"/>
    <w:rsid w:val="00CE13FB"/>
    <w:rsid w:val="00CF4154"/>
    <w:rsid w:val="00CF7A2F"/>
    <w:rsid w:val="00D046B6"/>
    <w:rsid w:val="00D30C24"/>
    <w:rsid w:val="00D32EB8"/>
    <w:rsid w:val="00D3700A"/>
    <w:rsid w:val="00D45ED3"/>
    <w:rsid w:val="00D62872"/>
    <w:rsid w:val="00D656DD"/>
    <w:rsid w:val="00D9238C"/>
    <w:rsid w:val="00DC2186"/>
    <w:rsid w:val="00DC31B7"/>
    <w:rsid w:val="00E11C6C"/>
    <w:rsid w:val="00E14E11"/>
    <w:rsid w:val="00E41DC5"/>
    <w:rsid w:val="00E66ADB"/>
    <w:rsid w:val="00EB65C0"/>
    <w:rsid w:val="00EC15BC"/>
    <w:rsid w:val="00ED0722"/>
    <w:rsid w:val="00ED3FE3"/>
    <w:rsid w:val="00EE2F3E"/>
    <w:rsid w:val="00EE39A7"/>
    <w:rsid w:val="00F0091A"/>
    <w:rsid w:val="00F53EC2"/>
    <w:rsid w:val="00F71360"/>
    <w:rsid w:val="00F8310F"/>
    <w:rsid w:val="00F844AE"/>
    <w:rsid w:val="00F90755"/>
    <w:rsid w:val="00F94633"/>
    <w:rsid w:val="00F96673"/>
    <w:rsid w:val="00FC0168"/>
    <w:rsid w:val="00FE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EC7C4D75-67F3-4402-B017-DFD118CDF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F0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3F00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4A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4A0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4F4A0F"/>
  </w:style>
  <w:style w:type="paragraph" w:styleId="Revision">
    <w:name w:val="Revision"/>
    <w:hidden/>
    <w:uiPriority w:val="99"/>
    <w:semiHidden/>
    <w:rsid w:val="002A0F63"/>
    <w:pPr>
      <w:spacing w:after="0" w:line="240" w:lineRule="auto"/>
    </w:pPr>
  </w:style>
  <w:style w:type="table" w:styleId="GridTable2">
    <w:name w:val="Grid Table 2"/>
    <w:basedOn w:val="TableNormal"/>
    <w:uiPriority w:val="47"/>
    <w:rsid w:val="00EB65C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57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2BB"/>
  </w:style>
  <w:style w:type="paragraph" w:styleId="Footer">
    <w:name w:val="footer"/>
    <w:basedOn w:val="Normal"/>
    <w:link w:val="FooterChar"/>
    <w:uiPriority w:val="99"/>
    <w:unhideWhenUsed/>
    <w:rsid w:val="00857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2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49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3337</TotalTime>
  <Pages>11</Pages>
  <Words>708</Words>
  <Characters>4038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4</cp:revision>
  <dcterms:created xsi:type="dcterms:W3CDTF">2023-12-01T16:20:00Z</dcterms:created>
  <dcterms:modified xsi:type="dcterms:W3CDTF">2025-01-08T21:50:00Z</dcterms:modified>
</cp:coreProperties>
</file>