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031096" w14:textId="77777777" w:rsidR="00A54FA2" w:rsidRPr="00B9760F" w:rsidRDefault="00A54FA2" w:rsidP="007E4574">
      <w:pPr>
        <w:rPr>
          <w:rFonts w:ascii="Times New Roman" w:hAnsi="Times New Roman" w:cs="Times New Roman"/>
          <w:b/>
          <w:sz w:val="24"/>
          <w:szCs w:val="24"/>
        </w:rPr>
      </w:pPr>
      <w:commentRangeStart w:id="0"/>
      <w:r w:rsidRPr="00B9760F">
        <w:rPr>
          <w:rFonts w:ascii="Times New Roman" w:hAnsi="Times New Roman" w:cs="Times New Roman"/>
          <w:b/>
          <w:sz w:val="24"/>
          <w:szCs w:val="24"/>
        </w:rPr>
        <w:t>Diel</w:t>
      </w:r>
      <w:commentRangeEnd w:id="0"/>
      <w:r w:rsidR="00154085">
        <w:rPr>
          <w:rStyle w:val="CommentReference"/>
        </w:rPr>
        <w:commentReference w:id="0"/>
      </w:r>
      <w:r w:rsidRPr="00B9760F">
        <w:rPr>
          <w:rFonts w:ascii="Times New Roman" w:hAnsi="Times New Roman" w:cs="Times New Roman"/>
          <w:b/>
          <w:sz w:val="24"/>
          <w:szCs w:val="24"/>
        </w:rPr>
        <w:t xml:space="preserve"> vertical movement in floodplain refuges exploits diel asynchrony in hypoxia and thermal stress</w:t>
      </w:r>
    </w:p>
    <w:p w14:paraId="24A01BA4" w14:textId="77777777"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Hannah Barrett, Joe Ebersole, Joel Ruprecht, Taal Levi, Jonathan Armstrong</w:t>
      </w:r>
    </w:p>
    <w:p w14:paraId="55F78042" w14:textId="77777777" w:rsidR="007D5781" w:rsidRPr="00B54233" w:rsidRDefault="007E4574" w:rsidP="00B9760F">
      <w:pPr>
        <w:spacing w:line="480" w:lineRule="auto"/>
        <w:rPr>
          <w:rFonts w:ascii="Times New Roman" w:hAnsi="Times New Roman" w:cs="Times New Roman"/>
          <w:b/>
          <w:sz w:val="24"/>
          <w:szCs w:val="24"/>
        </w:rPr>
      </w:pPr>
      <w:r w:rsidRPr="00B54233">
        <w:rPr>
          <w:rFonts w:ascii="Times New Roman" w:hAnsi="Times New Roman" w:cs="Times New Roman"/>
          <w:b/>
          <w:sz w:val="24"/>
          <w:szCs w:val="24"/>
        </w:rPr>
        <w:t>Introduction</w:t>
      </w:r>
    </w:p>
    <w:p w14:paraId="17F665D1" w14:textId="11C537B9" w:rsidR="00206F8E" w:rsidRDefault="00955527" w:rsidP="00F56768">
      <w:pPr>
        <w:spacing w:line="480" w:lineRule="auto"/>
        <w:ind w:firstLine="720"/>
        <w:rPr>
          <w:rFonts w:ascii="Times New Roman" w:hAnsi="Times New Roman" w:cs="Times New Roman"/>
          <w:sz w:val="24"/>
          <w:szCs w:val="24"/>
        </w:rPr>
      </w:pPr>
      <w:r w:rsidRPr="00615231">
        <w:rPr>
          <w:rFonts w:ascii="Times New Roman" w:hAnsi="Times New Roman" w:cs="Times New Roman"/>
          <w:sz w:val="24"/>
          <w:szCs w:val="24"/>
        </w:rPr>
        <w:t>Landscape heterogeneity can decouple local habitat conditions from regional drivers, creating asynchronous variation among different habitat patches.</w:t>
      </w:r>
      <w:r w:rsidR="00615231" w:rsidRPr="00615231">
        <w:rPr>
          <w:rFonts w:ascii="Times New Roman" w:hAnsi="Times New Roman" w:cs="Times New Roman"/>
          <w:sz w:val="24"/>
          <w:szCs w:val="24"/>
        </w:rPr>
        <w:t xml:space="preserve"> </w:t>
      </w:r>
      <w:r w:rsidR="00615231">
        <w:rPr>
          <w:rFonts w:ascii="Times New Roman" w:hAnsi="Times New Roman" w:cs="Times New Roman"/>
          <w:sz w:val="24"/>
          <w:szCs w:val="24"/>
        </w:rPr>
        <w:t>Thes</w:t>
      </w:r>
      <w:r w:rsidR="000765B8">
        <w:rPr>
          <w:rFonts w:ascii="Times New Roman" w:hAnsi="Times New Roman" w:cs="Times New Roman"/>
          <w:sz w:val="24"/>
          <w:szCs w:val="24"/>
        </w:rPr>
        <w:t>e</w:t>
      </w:r>
      <w:r w:rsidR="00615231" w:rsidRPr="00615231">
        <w:rPr>
          <w:rFonts w:ascii="Times New Roman" w:hAnsi="Times New Roman" w:cs="Times New Roman"/>
          <w:sz w:val="24"/>
          <w:szCs w:val="24"/>
        </w:rPr>
        <w:t xml:space="preserve"> local </w:t>
      </w:r>
      <w:r w:rsidRPr="00615231">
        <w:rPr>
          <w:rFonts w:ascii="Times New Roman" w:hAnsi="Times New Roman" w:cs="Times New Roman"/>
          <w:sz w:val="24"/>
          <w:szCs w:val="24"/>
        </w:rPr>
        <w:t xml:space="preserve">variations in the expression of regional conditions </w:t>
      </w:r>
      <w:r w:rsidR="00615231">
        <w:rPr>
          <w:rFonts w:ascii="Times New Roman" w:hAnsi="Times New Roman" w:cs="Times New Roman"/>
          <w:sz w:val="24"/>
          <w:szCs w:val="24"/>
        </w:rPr>
        <w:t>may allow</w:t>
      </w:r>
      <w:r w:rsidRPr="00615231">
        <w:rPr>
          <w:rFonts w:ascii="Times New Roman" w:hAnsi="Times New Roman" w:cs="Times New Roman"/>
          <w:sz w:val="24"/>
          <w:szCs w:val="24"/>
        </w:rPr>
        <w:t xml:space="preserve"> animals to track more favorable conditions across the accessible landscape. </w:t>
      </w:r>
      <w:r w:rsidR="00615231" w:rsidRPr="00615231">
        <w:rPr>
          <w:rFonts w:ascii="Times New Roman" w:hAnsi="Times New Roman" w:cs="Times New Roman"/>
          <w:sz w:val="24"/>
          <w:szCs w:val="24"/>
        </w:rPr>
        <w:t xml:space="preserve">In aquatic ecosystems, habitat heterogeneity may enable </w:t>
      </w:r>
      <w:r w:rsidR="000765B8">
        <w:rPr>
          <w:rFonts w:ascii="Times New Roman" w:hAnsi="Times New Roman" w:cs="Times New Roman"/>
          <w:sz w:val="24"/>
          <w:szCs w:val="24"/>
        </w:rPr>
        <w:t>fish</w:t>
      </w:r>
      <w:r w:rsidR="0093154A" w:rsidRPr="00615231">
        <w:rPr>
          <w:rFonts w:ascii="Times New Roman" w:hAnsi="Times New Roman" w:cs="Times New Roman"/>
          <w:sz w:val="24"/>
          <w:szCs w:val="24"/>
        </w:rPr>
        <w:t xml:space="preserve"> </w:t>
      </w:r>
      <w:r w:rsidR="00615231" w:rsidRPr="00615231">
        <w:rPr>
          <w:rFonts w:ascii="Times New Roman" w:hAnsi="Times New Roman" w:cs="Times New Roman"/>
          <w:sz w:val="24"/>
          <w:szCs w:val="24"/>
        </w:rPr>
        <w:t xml:space="preserve">to move to avoid risks such as predation </w:t>
      </w:r>
      <w:r w:rsidR="001508D5">
        <w:rPr>
          <w:rFonts w:ascii="Times New Roman" w:hAnsi="Times New Roman" w:cs="Times New Roman"/>
          <w:sz w:val="24"/>
          <w:szCs w:val="24"/>
        </w:rPr>
        <w:t>(</w:t>
      </w:r>
      <w:r w:rsidR="001C29D4">
        <w:rPr>
          <w:rFonts w:ascii="Times New Roman" w:hAnsi="Times New Roman" w:cs="Times New Roman"/>
          <w:sz w:val="24"/>
          <w:szCs w:val="24"/>
        </w:rPr>
        <w:t xml:space="preserve">Power 1984, </w:t>
      </w:r>
      <w:r w:rsidR="000765B8">
        <w:rPr>
          <w:rFonts w:ascii="Times New Roman" w:hAnsi="Times New Roman" w:cs="Times New Roman"/>
          <w:sz w:val="24"/>
          <w:szCs w:val="24"/>
        </w:rPr>
        <w:t>Persson and Eklov 1995,</w:t>
      </w:r>
      <w:r w:rsidR="002362ED">
        <w:rPr>
          <w:rFonts w:ascii="Times New Roman" w:hAnsi="Times New Roman" w:cs="Times New Roman"/>
          <w:sz w:val="24"/>
          <w:szCs w:val="24"/>
        </w:rPr>
        <w:t xml:space="preserve"> </w:t>
      </w:r>
      <w:r w:rsidR="001C29D4">
        <w:rPr>
          <w:rFonts w:ascii="Times New Roman" w:hAnsi="Times New Roman" w:cs="Times New Roman"/>
          <w:sz w:val="24"/>
          <w:szCs w:val="24"/>
        </w:rPr>
        <w:t>Penaluna et al. 2016</w:t>
      </w:r>
      <w:r w:rsidR="001508D5">
        <w:rPr>
          <w:rFonts w:ascii="Times New Roman" w:hAnsi="Times New Roman" w:cs="Times New Roman"/>
          <w:sz w:val="24"/>
          <w:szCs w:val="24"/>
        </w:rPr>
        <w:t xml:space="preserve">) </w:t>
      </w:r>
      <w:r w:rsidR="00615231" w:rsidRPr="00615231">
        <w:rPr>
          <w:rFonts w:ascii="Times New Roman" w:hAnsi="Times New Roman" w:cs="Times New Roman"/>
          <w:sz w:val="24"/>
          <w:szCs w:val="24"/>
        </w:rPr>
        <w:t>or abiotic stressors like temperature</w:t>
      </w:r>
      <w:r w:rsidR="001508D5">
        <w:rPr>
          <w:rFonts w:ascii="Times New Roman" w:hAnsi="Times New Roman" w:cs="Times New Roman"/>
          <w:sz w:val="24"/>
          <w:szCs w:val="24"/>
        </w:rPr>
        <w:t xml:space="preserve"> (</w:t>
      </w:r>
      <w:r w:rsidR="002362ED">
        <w:rPr>
          <w:rFonts w:ascii="Times New Roman" w:hAnsi="Times New Roman" w:cs="Times New Roman"/>
          <w:sz w:val="24"/>
          <w:szCs w:val="24"/>
        </w:rPr>
        <w:t xml:space="preserve">Kaya et al. 1977, Berman and Quinn 1991, </w:t>
      </w:r>
      <w:r w:rsidR="000765B8">
        <w:rPr>
          <w:rFonts w:ascii="Times New Roman" w:hAnsi="Times New Roman" w:cs="Times New Roman"/>
          <w:sz w:val="24"/>
          <w:szCs w:val="24"/>
        </w:rPr>
        <w:t>Westhoff et al. 2016</w:t>
      </w:r>
      <w:r w:rsidR="001508D5">
        <w:rPr>
          <w:rFonts w:ascii="Times New Roman" w:hAnsi="Times New Roman" w:cs="Times New Roman"/>
          <w:sz w:val="24"/>
          <w:szCs w:val="24"/>
        </w:rPr>
        <w:t xml:space="preserve">). </w:t>
      </w:r>
      <w:r w:rsidR="003B106F">
        <w:rPr>
          <w:rFonts w:ascii="Times New Roman" w:hAnsi="Times New Roman" w:cs="Times New Roman"/>
          <w:sz w:val="24"/>
          <w:szCs w:val="24"/>
        </w:rPr>
        <w:t>Indeed, behavioral thermoregulation is viewed as a strategy that may help cold-adapted fish persist in a warmer future</w:t>
      </w:r>
      <w:r w:rsidR="001C29D4">
        <w:rPr>
          <w:rFonts w:ascii="Times New Roman" w:hAnsi="Times New Roman" w:cs="Times New Roman"/>
          <w:sz w:val="24"/>
          <w:szCs w:val="24"/>
        </w:rPr>
        <w:t xml:space="preserve"> (</w:t>
      </w:r>
      <w:r w:rsidR="00EF410A">
        <w:rPr>
          <w:rFonts w:ascii="Times New Roman" w:hAnsi="Times New Roman" w:cs="Times New Roman"/>
          <w:sz w:val="24"/>
          <w:szCs w:val="24"/>
        </w:rPr>
        <w:t>Beechie et al. 2013, Kurylyk et al. 2015, Steel et al. 2017</w:t>
      </w:r>
      <w:r w:rsidR="001C29D4">
        <w:rPr>
          <w:rFonts w:ascii="Times New Roman" w:hAnsi="Times New Roman" w:cs="Times New Roman"/>
          <w:sz w:val="24"/>
          <w:szCs w:val="24"/>
        </w:rPr>
        <w:t>)</w:t>
      </w:r>
      <w:r w:rsidR="003B106F">
        <w:rPr>
          <w:rFonts w:ascii="Times New Roman" w:hAnsi="Times New Roman" w:cs="Times New Roman"/>
          <w:sz w:val="24"/>
          <w:szCs w:val="24"/>
        </w:rPr>
        <w:t xml:space="preserve">. </w:t>
      </w:r>
      <w:r w:rsidR="00051C8E">
        <w:rPr>
          <w:rFonts w:ascii="Times New Roman" w:hAnsi="Times New Roman" w:cs="Times New Roman"/>
          <w:sz w:val="24"/>
          <w:szCs w:val="24"/>
        </w:rPr>
        <w:t>However, a</w:t>
      </w:r>
      <w:r w:rsidR="003B106F" w:rsidRPr="00A737C0">
        <w:rPr>
          <w:rFonts w:ascii="Times New Roman" w:hAnsi="Times New Roman" w:cs="Times New Roman"/>
          <w:sz w:val="24"/>
          <w:szCs w:val="24"/>
        </w:rPr>
        <w:t xml:space="preserve"> key challenge for conservation is to understand how a</w:t>
      </w:r>
      <w:r w:rsidR="003B106F">
        <w:rPr>
          <w:rFonts w:ascii="Times New Roman" w:hAnsi="Times New Roman" w:cs="Times New Roman"/>
          <w:sz w:val="24"/>
          <w:szCs w:val="24"/>
        </w:rPr>
        <w:t xml:space="preserve">nimal behavior and landscape </w:t>
      </w:r>
      <w:r w:rsidR="003B106F" w:rsidRPr="00A737C0">
        <w:rPr>
          <w:rFonts w:ascii="Times New Roman" w:hAnsi="Times New Roman" w:cs="Times New Roman"/>
          <w:sz w:val="24"/>
          <w:szCs w:val="24"/>
        </w:rPr>
        <w:t>heterogeneity interact to influence the effectiveness of behavioral thermoregulation in the face of climate change.</w:t>
      </w:r>
    </w:p>
    <w:p w14:paraId="57B4A6BD" w14:textId="15977735" w:rsidR="00A46028" w:rsidRDefault="001C29D4"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While research often quantifies behavioral avoidance of single stressors (e.g., </w:t>
      </w:r>
      <w:r w:rsidR="004A2890">
        <w:rPr>
          <w:rFonts w:ascii="Times New Roman" w:hAnsi="Times New Roman" w:cs="Times New Roman"/>
          <w:sz w:val="24"/>
          <w:szCs w:val="24"/>
        </w:rPr>
        <w:t xml:space="preserve">predation; Stich et al. 1981, </w:t>
      </w:r>
      <w:r w:rsidR="00EF410A">
        <w:rPr>
          <w:rFonts w:ascii="Times New Roman" w:hAnsi="Times New Roman" w:cs="Times New Roman"/>
          <w:sz w:val="24"/>
          <w:szCs w:val="24"/>
        </w:rPr>
        <w:t xml:space="preserve">ultraviolet radiation; </w:t>
      </w:r>
      <w:r w:rsidR="002D24B1">
        <w:rPr>
          <w:rFonts w:ascii="Times New Roman" w:hAnsi="Times New Roman" w:cs="Times New Roman"/>
          <w:sz w:val="24"/>
          <w:szCs w:val="24"/>
        </w:rPr>
        <w:t>Rhode et al. 2001</w:t>
      </w:r>
      <w:r w:rsidR="00EF410A">
        <w:rPr>
          <w:rFonts w:ascii="Times New Roman" w:hAnsi="Times New Roman" w:cs="Times New Roman"/>
          <w:sz w:val="24"/>
          <w:szCs w:val="24"/>
        </w:rPr>
        <w:t>, suboptimal temperatures; Sims et al. 2006)</w:t>
      </w:r>
      <w:r>
        <w:rPr>
          <w:rFonts w:ascii="Times New Roman" w:hAnsi="Times New Roman" w:cs="Times New Roman"/>
          <w:sz w:val="24"/>
          <w:szCs w:val="24"/>
        </w:rPr>
        <w:t xml:space="preserve"> in nature fish are responding to multiple </w:t>
      </w:r>
      <w:r w:rsidR="002D24B1">
        <w:rPr>
          <w:rFonts w:ascii="Times New Roman" w:hAnsi="Times New Roman" w:cs="Times New Roman"/>
          <w:sz w:val="24"/>
          <w:szCs w:val="24"/>
        </w:rPr>
        <w:t xml:space="preserve">co-occurring </w:t>
      </w:r>
      <w:r>
        <w:rPr>
          <w:rFonts w:ascii="Times New Roman" w:hAnsi="Times New Roman" w:cs="Times New Roman"/>
          <w:sz w:val="24"/>
          <w:szCs w:val="24"/>
        </w:rPr>
        <w:t>variables.</w:t>
      </w:r>
      <w:r w:rsidR="002D24B1">
        <w:rPr>
          <w:rFonts w:ascii="Times New Roman" w:hAnsi="Times New Roman" w:cs="Times New Roman"/>
          <w:sz w:val="24"/>
          <w:szCs w:val="24"/>
        </w:rPr>
        <w:t xml:space="preserve"> </w:t>
      </w:r>
      <w:r w:rsidR="00310438">
        <w:rPr>
          <w:rFonts w:ascii="Times New Roman" w:hAnsi="Times New Roman" w:cs="Times New Roman"/>
          <w:sz w:val="24"/>
          <w:szCs w:val="24"/>
        </w:rPr>
        <w:t>Currently there is high interest in whether multiple stressors have synergistic physiological effects</w:t>
      </w:r>
      <w:r w:rsidR="00D234CC">
        <w:rPr>
          <w:rFonts w:ascii="Times New Roman" w:hAnsi="Times New Roman" w:cs="Times New Roman"/>
          <w:sz w:val="24"/>
          <w:szCs w:val="24"/>
        </w:rPr>
        <w:t>. Behavioral</w:t>
      </w:r>
      <w:r w:rsidR="00310438">
        <w:rPr>
          <w:rFonts w:ascii="Times New Roman" w:hAnsi="Times New Roman" w:cs="Times New Roman"/>
          <w:sz w:val="24"/>
          <w:szCs w:val="24"/>
        </w:rPr>
        <w:t xml:space="preserve"> research often focuses on potential trade-offs, where avoidance of one stressor introduces another. </w:t>
      </w:r>
      <w:r w:rsidR="00A93194">
        <w:rPr>
          <w:rFonts w:ascii="Times New Roman" w:hAnsi="Times New Roman" w:cs="Times New Roman"/>
          <w:sz w:val="24"/>
          <w:szCs w:val="24"/>
        </w:rPr>
        <w:t xml:space="preserve">For example, predator-induced use of refuges </w:t>
      </w:r>
      <w:r w:rsidR="00A46028">
        <w:rPr>
          <w:rFonts w:ascii="Times New Roman" w:hAnsi="Times New Roman" w:cs="Times New Roman"/>
          <w:sz w:val="24"/>
          <w:szCs w:val="24"/>
        </w:rPr>
        <w:t xml:space="preserve">in aquatic ecosystems </w:t>
      </w:r>
      <w:r w:rsidR="00A93194">
        <w:rPr>
          <w:rFonts w:ascii="Times New Roman" w:hAnsi="Times New Roman" w:cs="Times New Roman"/>
          <w:sz w:val="24"/>
          <w:szCs w:val="24"/>
        </w:rPr>
        <w:t xml:space="preserve">may present a trade-off between the immediate threat of being consumed and the </w:t>
      </w:r>
      <w:r w:rsidR="00D234CC">
        <w:rPr>
          <w:rFonts w:ascii="Times New Roman" w:hAnsi="Times New Roman" w:cs="Times New Roman"/>
          <w:sz w:val="24"/>
          <w:szCs w:val="24"/>
        </w:rPr>
        <w:t xml:space="preserve">incidental </w:t>
      </w:r>
      <w:r w:rsidR="00A93194">
        <w:rPr>
          <w:rFonts w:ascii="Times New Roman" w:hAnsi="Times New Roman" w:cs="Times New Roman"/>
          <w:sz w:val="24"/>
          <w:szCs w:val="24"/>
        </w:rPr>
        <w:t xml:space="preserve">effect of reduced growth </w:t>
      </w:r>
      <w:r w:rsidR="00E75119">
        <w:rPr>
          <w:rFonts w:ascii="Times New Roman" w:hAnsi="Times New Roman" w:cs="Times New Roman"/>
          <w:sz w:val="24"/>
          <w:szCs w:val="24"/>
        </w:rPr>
        <w:t>due to</w:t>
      </w:r>
      <w:r w:rsidR="00B54233">
        <w:rPr>
          <w:rFonts w:ascii="Times New Roman" w:hAnsi="Times New Roman" w:cs="Times New Roman"/>
          <w:sz w:val="24"/>
          <w:szCs w:val="24"/>
        </w:rPr>
        <w:t xml:space="preserve"> diminished</w:t>
      </w:r>
      <w:r w:rsidR="00E75119">
        <w:rPr>
          <w:rFonts w:ascii="Times New Roman" w:hAnsi="Times New Roman" w:cs="Times New Roman"/>
          <w:sz w:val="24"/>
          <w:szCs w:val="24"/>
        </w:rPr>
        <w:t xml:space="preserve"> feeding opportunity and</w:t>
      </w:r>
      <w:r w:rsidR="00A93194">
        <w:rPr>
          <w:rFonts w:ascii="Times New Roman" w:hAnsi="Times New Roman" w:cs="Times New Roman"/>
          <w:sz w:val="24"/>
          <w:szCs w:val="24"/>
        </w:rPr>
        <w:t xml:space="preserve"> within-refuge resource competition</w:t>
      </w:r>
      <w:r w:rsidR="00E75119">
        <w:rPr>
          <w:rFonts w:ascii="Times New Roman" w:hAnsi="Times New Roman" w:cs="Times New Roman"/>
          <w:sz w:val="24"/>
          <w:szCs w:val="24"/>
        </w:rPr>
        <w:t xml:space="preserve"> (Houston et al. 1993, Krause et al. 1998, Orrick et al 2013)</w:t>
      </w:r>
      <w:r w:rsidR="00A93194">
        <w:rPr>
          <w:rFonts w:ascii="Times New Roman" w:hAnsi="Times New Roman" w:cs="Times New Roman"/>
          <w:sz w:val="24"/>
          <w:szCs w:val="24"/>
        </w:rPr>
        <w:t xml:space="preserve">. </w:t>
      </w:r>
      <w:r w:rsidR="00FD3A52">
        <w:rPr>
          <w:rFonts w:ascii="Times New Roman" w:hAnsi="Times New Roman" w:cs="Times New Roman"/>
          <w:sz w:val="24"/>
          <w:szCs w:val="24"/>
        </w:rPr>
        <w:t xml:space="preserve">Similarly, </w:t>
      </w:r>
      <w:r w:rsidR="0030363D">
        <w:rPr>
          <w:rFonts w:ascii="Times New Roman" w:hAnsi="Times New Roman" w:cs="Times New Roman"/>
          <w:sz w:val="24"/>
          <w:szCs w:val="24"/>
        </w:rPr>
        <w:t>fish movement to</w:t>
      </w:r>
      <w:r w:rsidR="00FD3A52" w:rsidRPr="00FD3A52">
        <w:rPr>
          <w:rFonts w:ascii="Times New Roman" w:hAnsi="Times New Roman" w:cs="Times New Roman"/>
          <w:sz w:val="24"/>
          <w:szCs w:val="24"/>
        </w:rPr>
        <w:t xml:space="preserve"> cold</w:t>
      </w:r>
      <w:r w:rsidR="00FD3A52">
        <w:rPr>
          <w:rFonts w:ascii="Times New Roman" w:hAnsi="Times New Roman" w:cs="Times New Roman"/>
          <w:sz w:val="24"/>
          <w:szCs w:val="24"/>
        </w:rPr>
        <w:t>-</w:t>
      </w:r>
      <w:r w:rsidR="00FD3A52" w:rsidRPr="00FD3A52">
        <w:rPr>
          <w:rFonts w:ascii="Times New Roman" w:hAnsi="Times New Roman" w:cs="Times New Roman"/>
          <w:sz w:val="24"/>
          <w:szCs w:val="24"/>
        </w:rPr>
        <w:t>water refuge</w:t>
      </w:r>
      <w:r w:rsidR="00FD3A52">
        <w:rPr>
          <w:rFonts w:ascii="Times New Roman" w:hAnsi="Times New Roman" w:cs="Times New Roman"/>
          <w:sz w:val="24"/>
          <w:szCs w:val="24"/>
        </w:rPr>
        <w:t>s</w:t>
      </w:r>
      <w:r w:rsidR="00FD3A52" w:rsidRPr="00FD3A52">
        <w:rPr>
          <w:rFonts w:ascii="Times New Roman" w:hAnsi="Times New Roman" w:cs="Times New Roman"/>
          <w:sz w:val="24"/>
          <w:szCs w:val="24"/>
        </w:rPr>
        <w:t xml:space="preserve"> may </w:t>
      </w:r>
      <w:r w:rsidR="00FD3A52" w:rsidRPr="00FD3A52">
        <w:rPr>
          <w:rFonts w:ascii="Times New Roman" w:hAnsi="Times New Roman" w:cs="Times New Roman"/>
          <w:sz w:val="24"/>
          <w:szCs w:val="24"/>
        </w:rPr>
        <w:lastRenderedPageBreak/>
        <w:t xml:space="preserve">present a conflict between </w:t>
      </w:r>
      <w:r w:rsidR="0030363D">
        <w:rPr>
          <w:rFonts w:ascii="Times New Roman" w:hAnsi="Times New Roman" w:cs="Times New Roman"/>
          <w:sz w:val="24"/>
          <w:szCs w:val="24"/>
        </w:rPr>
        <w:t xml:space="preserve">access to </w:t>
      </w:r>
      <w:r w:rsidR="00FD3A52" w:rsidRPr="00FD3A52">
        <w:rPr>
          <w:rFonts w:ascii="Times New Roman" w:hAnsi="Times New Roman" w:cs="Times New Roman"/>
          <w:sz w:val="24"/>
          <w:szCs w:val="24"/>
        </w:rPr>
        <w:t>food and metabolic conditions</w:t>
      </w:r>
      <w:r w:rsidR="004305D7">
        <w:rPr>
          <w:rFonts w:ascii="Times New Roman" w:hAnsi="Times New Roman" w:cs="Times New Roman"/>
          <w:sz w:val="24"/>
          <w:szCs w:val="24"/>
        </w:rPr>
        <w:t xml:space="preserve"> (</w:t>
      </w:r>
      <w:r w:rsidR="004305D7" w:rsidRPr="00FD3A52">
        <w:rPr>
          <w:rFonts w:ascii="Times New Roman" w:hAnsi="Times New Roman" w:cs="Times New Roman"/>
          <w:sz w:val="24"/>
          <w:szCs w:val="24"/>
        </w:rPr>
        <w:t>Moss 1985, Brewitt et al. 2016</w:t>
      </w:r>
      <w:r w:rsidR="004305D7">
        <w:rPr>
          <w:rFonts w:ascii="Times New Roman" w:hAnsi="Times New Roman" w:cs="Times New Roman"/>
          <w:sz w:val="24"/>
          <w:szCs w:val="24"/>
        </w:rPr>
        <w:t>)</w:t>
      </w:r>
      <w:r w:rsidR="00FD3A52" w:rsidRPr="00FD3A52">
        <w:rPr>
          <w:rFonts w:ascii="Times New Roman" w:hAnsi="Times New Roman" w:cs="Times New Roman"/>
          <w:sz w:val="24"/>
          <w:szCs w:val="24"/>
        </w:rPr>
        <w:t xml:space="preserve">. </w:t>
      </w:r>
    </w:p>
    <w:p w14:paraId="7669899B" w14:textId="22129FA3" w:rsidR="001003EB" w:rsidRDefault="00A46028"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organisms are poikilotherms, and because oxygen is much scarcer and harder to acquire in water than in air. Higher temperatures both reduce oxygen solubility in water and increase fish oxygen demands, so we should expect that as temperatures exceed physiological optimums</w:t>
      </w:r>
      <w:r w:rsidR="00B724DC">
        <w:rPr>
          <w:rFonts w:ascii="Times New Roman" w:hAnsi="Times New Roman" w:cs="Times New Roman"/>
          <w:sz w:val="24"/>
          <w:szCs w:val="24"/>
        </w:rPr>
        <w:t>,</w:t>
      </w:r>
      <w:r w:rsidR="002D24B1">
        <w:rPr>
          <w:rFonts w:ascii="Times New Roman" w:hAnsi="Times New Roman" w:cs="Times New Roman"/>
          <w:sz w:val="24"/>
          <w:szCs w:val="24"/>
        </w:rPr>
        <w:t xml:space="preserve"> avoidance behavior should be shaped by both 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Pelagic and lentic habitats can present a pronounced thermocline and oxycline (</w:t>
      </w:r>
      <w:r w:rsidR="004A2890">
        <w:rPr>
          <w:rFonts w:ascii="Times New Roman" w:hAnsi="Times New Roman" w:cs="Times New Roman"/>
          <w:sz w:val="24"/>
          <w:szCs w:val="24"/>
        </w:rPr>
        <w:t xml:space="preserve">also referred to </w:t>
      </w:r>
      <w:r w:rsidR="001003EB">
        <w:rPr>
          <w:rFonts w:ascii="Times New Roman" w:hAnsi="Times New Roman" w:cs="Times New Roman"/>
          <w:sz w:val="24"/>
          <w:szCs w:val="24"/>
        </w:rPr>
        <w:t>as vertical fronts; Logan et al. 2023). In tropical marine environments, excessively cold and hypoxic waters create hypoxia based habitat constriction, causing fish to primarily hold at and above the thermocline (Brill et al. 1998, Logan et al. 2023). In temperate lotic and lentic environments, warm surface temperatures can exceed physiological optima, and hypoxic conditions at depth can limit fish vertical distribution, creating a vertically compressed habitat known as a temperature-oxygen squeeze (Coutant</w:t>
      </w:r>
      <w:r w:rsidR="00DB638B">
        <w:rPr>
          <w:rFonts w:ascii="Times New Roman" w:hAnsi="Times New Roman" w:cs="Times New Roman"/>
          <w:sz w:val="24"/>
          <w:szCs w:val="24"/>
        </w:rPr>
        <w:t xml:space="preserve"> 1985</w:t>
      </w:r>
      <w:r w:rsidR="001003EB">
        <w:rPr>
          <w:rFonts w:ascii="Times New Roman" w:hAnsi="Times New Roman" w:cs="Times New Roman"/>
          <w:sz w:val="24"/>
          <w:szCs w:val="24"/>
        </w:rPr>
        <w:t xml:space="preserve">). This phenomena can also occur in fine scale patches of lentic habitat within a river floodplain. For example, thermally stratified cold-water alcoves often present a temperature-oxygen squeeze, effectively confining cold-adapted fish to &lt;20% of the water column (Barrett et al. </w:t>
      </w:r>
      <w:r w:rsidR="00597ABF">
        <w:rPr>
          <w:rFonts w:ascii="Times New Roman" w:hAnsi="Times New Roman" w:cs="Times New Roman"/>
          <w:i/>
          <w:sz w:val="24"/>
          <w:szCs w:val="24"/>
        </w:rPr>
        <w:t>in review</w:t>
      </w:r>
      <w:r w:rsidR="001003EB">
        <w:rPr>
          <w:rFonts w:ascii="Times New Roman" w:hAnsi="Times New Roman" w:cs="Times New Roman"/>
          <w:sz w:val="24"/>
          <w:szCs w:val="24"/>
        </w:rPr>
        <w:t xml:space="preserve">). </w:t>
      </w:r>
      <w:r w:rsidR="00865DBF">
        <w:rPr>
          <w:rFonts w:ascii="Times New Roman" w:hAnsi="Times New Roman" w:cs="Times New Roman"/>
          <w:sz w:val="24"/>
          <w:szCs w:val="24"/>
        </w:rPr>
        <w:t>H</w:t>
      </w:r>
      <w:r w:rsidR="001003EB">
        <w:rPr>
          <w:rFonts w:ascii="Times New Roman" w:hAnsi="Times New Roman" w:cs="Times New Roman"/>
          <w:sz w:val="24"/>
          <w:szCs w:val="24"/>
        </w:rPr>
        <w:t xml:space="preserve">owever the vast majority of this work 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r w:rsidR="007D5781">
        <w:rPr>
          <w:rFonts w:ascii="Times New Roman" w:hAnsi="Times New Roman" w:cs="Times New Roman"/>
          <w:sz w:val="24"/>
          <w:szCs w:val="24"/>
        </w:rPr>
        <w:t>.</w:t>
      </w:r>
    </w:p>
    <w:p w14:paraId="0D9500A8" w14:textId="39E56C2E" w:rsidR="007D335E" w:rsidRDefault="00DB638B" w:rsidP="00F56768">
      <w:pPr>
        <w:spacing w:line="480" w:lineRule="auto"/>
        <w:ind w:firstLine="720"/>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w:t>
      </w:r>
      <w:r>
        <w:rPr>
          <w:rFonts w:ascii="Times New Roman" w:hAnsi="Times New Roman" w:cs="Times New Roman"/>
          <w:sz w:val="24"/>
          <w:szCs w:val="24"/>
        </w:rPr>
        <w:lastRenderedPageBreak/>
        <w:t>Nocturnal ascent DVM is most commonly studied in zooplankton as anti-predat</w:t>
      </w:r>
      <w:r w:rsidR="00B54233">
        <w:rPr>
          <w:rFonts w:ascii="Times New Roman" w:hAnsi="Times New Roman" w:cs="Times New Roman"/>
          <w:sz w:val="24"/>
          <w:szCs w:val="24"/>
        </w:rPr>
        <w:t>ion</w:t>
      </w:r>
      <w:r>
        <w:rPr>
          <w:rFonts w:ascii="Times New Roman" w:hAnsi="Times New Roman" w:cs="Times New Roman"/>
          <w:sz w:val="24"/>
          <w:szCs w:val="24"/>
        </w:rPr>
        <w:t xml:space="preserve">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trade-off between the resource rich and high risk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safer waters at depth where the potential for growth is severely reduced (Ohman 1990</w:t>
      </w:r>
      <w:r w:rsidR="00BA2B50">
        <w:rPr>
          <w:rFonts w:ascii="Times New Roman" w:hAnsi="Times New Roman" w:cs="Times New Roman"/>
          <w:sz w:val="24"/>
          <w:szCs w:val="24"/>
        </w:rPr>
        <w:t xml:space="preserve">). </w:t>
      </w:r>
      <w:r>
        <w:rPr>
          <w:rFonts w:ascii="Times New Roman" w:hAnsi="Times New Roman" w:cs="Times New Roman"/>
          <w:sz w:val="24"/>
          <w:szCs w:val="24"/>
        </w:rPr>
        <w:t>For vertebrates, the three common</w:t>
      </w:r>
      <w:r w:rsidR="00D2468F">
        <w:rPr>
          <w:rFonts w:ascii="Times New Roman" w:hAnsi="Times New Roman" w:cs="Times New Roman"/>
          <w:sz w:val="24"/>
          <w:szCs w:val="24"/>
        </w:rPr>
        <w:t xml:space="preserve"> and often overlapping</w:t>
      </w:r>
      <w:r>
        <w:rPr>
          <w:rFonts w:ascii="Times New Roman" w:hAnsi="Times New Roman" w:cs="Times New Roman"/>
          <w:sz w:val="24"/>
          <w:szCs w:val="24"/>
        </w:rPr>
        <w:t xml:space="preserve"> hypothesis for DVM are </w:t>
      </w:r>
      <w:r w:rsidR="00D2468F">
        <w:rPr>
          <w:rFonts w:ascii="Times New Roman" w:hAnsi="Times New Roman" w:cs="Times New Roman"/>
          <w:sz w:val="24"/>
          <w:szCs w:val="24"/>
        </w:rPr>
        <w:t>maximizing bioenergetic</w:t>
      </w:r>
      <w:r>
        <w:rPr>
          <w:rFonts w:ascii="Times New Roman" w:hAnsi="Times New Roman" w:cs="Times New Roman"/>
          <w:sz w:val="24"/>
          <w:szCs w:val="24"/>
        </w:rPr>
        <w:t xml:space="preserve"> efficiency</w:t>
      </w:r>
      <w:r w:rsidR="00D2468F">
        <w:rPr>
          <w:rFonts w:ascii="Times New Roman" w:hAnsi="Times New Roman" w:cs="Times New Roman"/>
          <w:sz w:val="24"/>
          <w:szCs w:val="24"/>
        </w:rPr>
        <w:t>, crepuscular</w:t>
      </w:r>
      <w:r>
        <w:rPr>
          <w:rFonts w:ascii="Times New Roman" w:hAnsi="Times New Roman" w:cs="Times New Roman"/>
          <w:sz w:val="24"/>
          <w:szCs w:val="24"/>
        </w:rPr>
        <w:t xml:space="preserve"> </w:t>
      </w:r>
      <w:r w:rsidR="00D2468F">
        <w:rPr>
          <w:rFonts w:ascii="Times New Roman" w:hAnsi="Times New Roman" w:cs="Times New Roman"/>
          <w:sz w:val="24"/>
          <w:szCs w:val="24"/>
        </w:rPr>
        <w:t xml:space="preserve">exploitation of an antipredation window, and foraging opportunity (Clark and Levy 1988, Wurtsbaugh and Neverman 1988, Scheuerell and Schindler 2003). </w:t>
      </w:r>
      <w:r w:rsidR="007D335E">
        <w:rPr>
          <w:rFonts w:ascii="Times New Roman" w:hAnsi="Times New Roman" w:cs="Times New Roman"/>
          <w:sz w:val="24"/>
          <w:szCs w:val="24"/>
        </w:rPr>
        <w:t xml:space="preserve">In example, trout in stratified reservoirs </w:t>
      </w:r>
      <w:r w:rsidR="00011FEA">
        <w:rPr>
          <w:rFonts w:ascii="Times New Roman" w:hAnsi="Times New Roman" w:cs="Times New Roman"/>
          <w:sz w:val="24"/>
          <w:szCs w:val="24"/>
        </w:rPr>
        <w:t xml:space="preserve">have been observed using </w:t>
      </w:r>
      <w:r w:rsidR="007D335E">
        <w:rPr>
          <w:rFonts w:ascii="Times New Roman" w:hAnsi="Times New Roman" w:cs="Times New Roman"/>
          <w:sz w:val="24"/>
          <w:szCs w:val="24"/>
        </w:rPr>
        <w:t>DVM as a trade-off between optimizing temperature</w:t>
      </w:r>
      <w:r w:rsidR="00011FEA">
        <w:rPr>
          <w:rFonts w:ascii="Times New Roman" w:hAnsi="Times New Roman" w:cs="Times New Roman"/>
          <w:sz w:val="24"/>
          <w:szCs w:val="24"/>
        </w:rPr>
        <w:t>, forage opportunity,</w:t>
      </w:r>
      <w:r w:rsidR="007D335E">
        <w:rPr>
          <w:rFonts w:ascii="Times New Roman" w:hAnsi="Times New Roman" w:cs="Times New Roman"/>
          <w:sz w:val="24"/>
          <w:szCs w:val="24"/>
        </w:rPr>
        <w:t xml:space="preserve"> and growth (Eckmann et al. 2016, Thomas et al. 2023). </w:t>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282A5115" w:rsidR="001D0E3A" w:rsidRDefault="00011FEA"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Cool floodplain habitats</w:t>
      </w:r>
      <w:r w:rsidR="00556D20">
        <w:rPr>
          <w:rFonts w:ascii="Times New Roman" w:hAnsi="Times New Roman" w:cs="Times New Roman"/>
          <w:sz w:val="24"/>
          <w:szCs w:val="24"/>
        </w:rPr>
        <w:t xml:space="preserve"> (e.</w:t>
      </w:r>
      <w:r>
        <w:rPr>
          <w:rFonts w:ascii="Times New Roman" w:hAnsi="Times New Roman" w:cs="Times New Roman"/>
          <w:sz w:val="24"/>
          <w:szCs w:val="24"/>
        </w:rPr>
        <w:t xml:space="preserve">g. </w:t>
      </w:r>
      <w:r w:rsidR="007D5781">
        <w:rPr>
          <w:rFonts w:ascii="Times New Roman" w:hAnsi="Times New Roman" w:cs="Times New Roman"/>
          <w:sz w:val="24"/>
          <w:szCs w:val="24"/>
        </w:rPr>
        <w:t xml:space="preserve">cold-water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r w:rsidR="002A79D7">
        <w:rPr>
          <w:rFonts w:ascii="Times New Roman" w:hAnsi="Times New Roman" w:cs="Times New Roman"/>
          <w:color w:val="000000"/>
          <w:sz w:val="24"/>
          <w:szCs w:val="24"/>
        </w:rPr>
        <w:t>Zarnetske et al. 2011, Gombert et al. 2022</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as the environment transitions from photosynthetic production to respiratory consumption</w:t>
      </w:r>
      <w:r w:rsidR="00267A04">
        <w:rPr>
          <w:rFonts w:ascii="Times New Roman" w:hAnsi="Times New Roman" w:cs="Times New Roman"/>
          <w:sz w:val="24"/>
          <w:szCs w:val="24"/>
        </w:rPr>
        <w:t xml:space="preserve"> (</w:t>
      </w:r>
      <w:r w:rsidR="002A79D7" w:rsidRPr="007E4574">
        <w:rPr>
          <w:rFonts w:ascii="Times New Roman" w:hAnsi="Times New Roman" w:cs="Times New Roman"/>
          <w:sz w:val="24"/>
          <w:szCs w:val="24"/>
        </w:rPr>
        <w:t>Andersen et al. 2017</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saturation (e.g.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w:t>
      </w:r>
      <w:r w:rsidR="001A4896">
        <w:rPr>
          <w:rFonts w:ascii="Times New Roman" w:hAnsi="Times New Roman" w:cs="Times New Roman"/>
          <w:sz w:val="24"/>
          <w:szCs w:val="24"/>
        </w:rPr>
        <w:t xml:space="preserve">Western </w:t>
      </w:r>
      <w:r w:rsidR="00267A04">
        <w:rPr>
          <w:rFonts w:ascii="Times New Roman" w:hAnsi="Times New Roman" w:cs="Times New Roman"/>
          <w:sz w:val="24"/>
          <w:szCs w:val="24"/>
        </w:rPr>
        <w:t>Oregon are heavily exploited by a cold-water fish, coastal cutthroat trout (</w:t>
      </w:r>
      <w:r w:rsidR="00267A04" w:rsidRPr="00B724DC">
        <w:rPr>
          <w:rFonts w:ascii="Times New Roman" w:hAnsi="Times New Roman" w:cs="Times New Roman"/>
          <w:i/>
          <w:sz w:val="24"/>
          <w:szCs w:val="24"/>
        </w:rPr>
        <w:t>O</w:t>
      </w:r>
      <w:r w:rsidR="00B9760F">
        <w:rPr>
          <w:rFonts w:ascii="Times New Roman" w:hAnsi="Times New Roman" w:cs="Times New Roman"/>
          <w:i/>
          <w:sz w:val="24"/>
          <w:szCs w:val="24"/>
        </w:rPr>
        <w:t>ncorhynchus</w:t>
      </w:r>
      <w:r w:rsidR="00267A04" w:rsidRPr="00B724DC">
        <w:rPr>
          <w:rFonts w:ascii="Times New Roman" w:hAnsi="Times New Roman" w:cs="Times New Roman"/>
          <w:i/>
          <w:sz w:val="24"/>
          <w:szCs w:val="24"/>
        </w:rPr>
        <w:t xml:space="preserve"> clarkii clarkii</w:t>
      </w:r>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xml:space="preserve">) </w:t>
      </w:r>
      <w:r w:rsidR="004305D7">
        <w:rPr>
          <w:rFonts w:ascii="Times New Roman" w:hAnsi="Times New Roman" w:cs="Times New Roman"/>
          <w:sz w:val="24"/>
          <w:szCs w:val="24"/>
        </w:rPr>
        <w:lastRenderedPageBreak/>
        <w:t>and excessively warm (&gt;18℃) water, and these habitats</w:t>
      </w:r>
      <w:r w:rsidR="007D5781">
        <w:rPr>
          <w:rFonts w:ascii="Times New Roman" w:hAnsi="Times New Roman" w:cs="Times New Roman"/>
          <w:sz w:val="24"/>
          <w:szCs w:val="24"/>
        </w:rPr>
        <w:t xml:space="preserve"> </w:t>
      </w:r>
      <w:r w:rsidR="004305D7">
        <w:rPr>
          <w:rFonts w:ascii="Times New Roman" w:hAnsi="Times New Roman" w:cs="Times New Roman"/>
          <w:sz w:val="24"/>
          <w:szCs w:val="24"/>
        </w:rPr>
        <w:t>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increase during the day and decrease at night), ideal 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are ideal.</w:t>
      </w:r>
    </w:p>
    <w:p w14:paraId="2CDE636E" w14:textId="06C3AD15" w:rsidR="00267A04" w:rsidRPr="00267A04" w:rsidRDefault="00267A04" w:rsidP="00F56768">
      <w:pPr>
        <w:spacing w:line="480" w:lineRule="auto"/>
        <w:ind w:firstLine="720"/>
      </w:pPr>
      <w:r>
        <w:rPr>
          <w:rFonts w:ascii="Times New Roman" w:hAnsi="Times New Roman" w:cs="Times New Roman"/>
          <w:sz w:val="24"/>
          <w:szCs w:val="24"/>
        </w:rPr>
        <w:t xml:space="preserve">When determining the ecological significance of cold-water refuges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oxygen shift over a diel timeframe, to 2) quantify diel variation in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 across alcoves, and to 3) determine whether fish use fine-scale diel vertical movements to balance shifting trade-offs between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w:t>
      </w:r>
      <w:r w:rsidRPr="00267A04">
        <w:rPr>
          <w:rFonts w:ascii="Times New Roman" w:hAnsi="Times New Roman" w:cs="Times New Roman"/>
          <w:sz w:val="24"/>
        </w:rPr>
        <w:t xml:space="preserve"> </w:t>
      </w:r>
    </w:p>
    <w:p w14:paraId="39FA1B35" w14:textId="77777777" w:rsidR="00C42A4C" w:rsidRPr="003C0418"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Methods</w:t>
      </w:r>
    </w:p>
    <w:p w14:paraId="4AF282D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Overview</w:t>
      </w:r>
    </w:p>
    <w:p w14:paraId="5493447B" w14:textId="71C53D3D" w:rsidR="00C42A4C" w:rsidRPr="00025335"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This study was comprised of four primary components. First, we collected continuous vertical profiles of temperature and DO to characterize how these conditions varied both spatially and temporally in select cold-water alcoves during summer. We then used a subset of our data to simulate how a fish might respond to temperature and oxygen variation given three alternate behavioral responses. Next, we collected empirical data on fine scale vertical movement </w:t>
      </w:r>
      <w:r>
        <w:rPr>
          <w:rFonts w:ascii="Times New Roman" w:hAnsi="Times New Roman" w:cs="Times New Roman"/>
          <w:sz w:val="24"/>
          <w:szCs w:val="24"/>
        </w:rPr>
        <w:lastRenderedPageBreak/>
        <w:t xml:space="preserve">in </w:t>
      </w:r>
      <w:commentRangeStart w:id="1"/>
      <w:r>
        <w:rPr>
          <w:rFonts w:ascii="Times New Roman" w:hAnsi="Times New Roman" w:cs="Times New Roman"/>
          <w:sz w:val="24"/>
          <w:szCs w:val="24"/>
        </w:rPr>
        <w:t xml:space="preserve">alcoves. </w:t>
      </w:r>
      <w:commentRangeEnd w:id="1"/>
      <w:r>
        <w:rPr>
          <w:rStyle w:val="CommentReference"/>
        </w:rPr>
        <w:commentReference w:id="1"/>
      </w:r>
      <w:r>
        <w:rPr>
          <w:rFonts w:ascii="Times New Roman" w:hAnsi="Times New Roman" w:cs="Times New Roman"/>
          <w:sz w:val="24"/>
          <w:szCs w:val="24"/>
        </w:rPr>
        <w:t>Finally, we used</w:t>
      </w:r>
      <w:r w:rsidR="004A2EE4">
        <w:rPr>
          <w:rFonts w:ascii="Times New Roman" w:hAnsi="Times New Roman" w:cs="Times New Roman"/>
          <w:sz w:val="24"/>
          <w:szCs w:val="24"/>
        </w:rPr>
        <w:t xml:space="preserve"> Cox proportional hazards modelling </w:t>
      </w:r>
      <w:r>
        <w:rPr>
          <w:rFonts w:ascii="Times New Roman" w:hAnsi="Times New Roman" w:cs="Times New Roman"/>
          <w:sz w:val="24"/>
          <w:szCs w:val="24"/>
        </w:rPr>
        <w:t xml:space="preserve">to quantify whether fish preference for temperature or oxygen shifts as these variables fluctuate over time. </w:t>
      </w:r>
    </w:p>
    <w:p w14:paraId="30B7079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Study location</w:t>
      </w:r>
    </w:p>
    <w:p w14:paraId="78ABDF35" w14:textId="77777777" w:rsidR="00C42A4C" w:rsidRPr="00776CDB"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Willamette River basin lies between the Cascade and Coastal Mountain ranges of Western Oregon. Historically the Upper Willamette River (between Eugene and Salem) was a laterally dynamic and meandering gravel bed river with side channels, islands, and gravel beds (Wallick et al. 2013, Flitcroft et al. 2023). These features can still be found, but have been severely reduced since Euro-American settlement (Baker et al. 2004, Gregory et al. 2019). This portion of the river also contains numerous alcoves, floodplain features with only a downstream connection to the mainstem river. A subset of these waterbodies function as cold-water refuges, providing water at least 2℃ cooler than the adjacent mainstem river. Often, these cold-water habitats are seasonally exploited by cold-water fishes. Our research has focused on two such alcoves, Norwood and Blue Ruin, which frequently contain dense aggregations of coastal cutthroat trout, a fluvial cold-water fish, during peak summer conditions. While we have primarily focused on these two cold-water alcoves, we have documented cutthroat trout in all of the cold-water alcoves we have studied thus far, and many likely contain high numbers of these fish during summer. </w:t>
      </w:r>
    </w:p>
    <w:p w14:paraId="749EF7E6"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 xml:space="preserve">Spatiotemporal patterning of temperature and oxygen </w:t>
      </w:r>
    </w:p>
    <w:p w14:paraId="1199384E"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2020, we collected data on temperature and DO within six known cold-water alcoves on the Upper Willamette River to determine whether these habitats were vertically stratified, and to quantify whether these habitats displayed spatiotemporal variation in temperature and DO. During the summer, we instrumented each of these alcoves with two separate temperature-DO </w:t>
      </w:r>
      <w:r>
        <w:rPr>
          <w:rFonts w:ascii="Times New Roman" w:hAnsi="Times New Roman" w:cs="Times New Roman"/>
          <w:sz w:val="24"/>
          <w:szCs w:val="24"/>
        </w:rPr>
        <w:lastRenderedPageBreak/>
        <w:t>arrays deployed laterally (</w:t>
      </w:r>
      <w:r w:rsidRPr="00A80419">
        <w:rPr>
          <w:rFonts w:ascii="Times New Roman" w:hAnsi="Times New Roman" w:cs="Times New Roman"/>
          <w:sz w:val="24"/>
          <w:szCs w:val="24"/>
        </w:rPr>
        <w:t>i.e. along the length of the alcove)</w:t>
      </w:r>
      <w:r>
        <w:rPr>
          <w:rFonts w:ascii="Times New Roman" w:hAnsi="Times New Roman" w:cs="Times New Roman"/>
          <w:sz w:val="24"/>
          <w:szCs w:val="24"/>
        </w:rPr>
        <w:t xml:space="preserve"> near its mid-point and its terminus. Each array was comprised of three temperature-DO loggers (</w:t>
      </w:r>
      <w:r w:rsidRPr="002703D6">
        <w:rPr>
          <w:rFonts w:ascii="Times New Roman" w:hAnsi="Times New Roman" w:cs="Times New Roman"/>
          <w:sz w:val="24"/>
          <w:szCs w:val="24"/>
        </w:rPr>
        <w:t>Onset HOBO® U26-001 Dissolved Oxygen Data Logger</w:t>
      </w:r>
      <w:r>
        <w:rPr>
          <w:rFonts w:ascii="Times New Roman" w:hAnsi="Times New Roman" w:cs="Times New Roman"/>
          <w:sz w:val="24"/>
          <w:szCs w:val="24"/>
        </w:rPr>
        <w:t>;</w:t>
      </w:r>
      <w:r w:rsidRPr="002703D6">
        <w:rPr>
          <w:rFonts w:ascii="Times New Roman" w:hAnsi="Times New Roman" w:cs="Times New Roman"/>
          <w:sz w:val="24"/>
          <w:szCs w:val="24"/>
        </w:rPr>
        <w:t xml:space="preserve"> </w:t>
      </w:r>
      <w:r>
        <w:rPr>
          <w:rFonts w:ascii="Times New Roman" w:hAnsi="Times New Roman" w:cs="Times New Roman"/>
          <w:sz w:val="24"/>
          <w:szCs w:val="24"/>
        </w:rPr>
        <w:t>DO</w:t>
      </w:r>
      <w:r w:rsidRPr="002703D6">
        <w:rPr>
          <w:rFonts w:ascii="Times New Roman" w:hAnsi="Times New Roman" w:cs="Times New Roman"/>
          <w:sz w:val="24"/>
          <w:szCs w:val="24"/>
        </w:rPr>
        <w:t xml:space="preserv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 set to record at 10-minute intervals at the surface, mid-, and bottom of the water column. Arrays were deployed in each alcove for a total of 3-4 days.  </w:t>
      </w:r>
    </w:p>
    <w:p w14:paraId="3E11C4A7" w14:textId="4E0810A4" w:rsidR="00C42A4C" w:rsidRPr="00735D37" w:rsidRDefault="00C42A4C" w:rsidP="00F56768">
      <w:pPr>
        <w:spacing w:line="480" w:lineRule="auto"/>
        <w:ind w:firstLine="720"/>
        <w:rPr>
          <w:rFonts w:ascii="Times New Roman" w:hAnsi="Times New Roman" w:cs="Times New Roman"/>
          <w:sz w:val="24"/>
          <w:szCs w:val="24"/>
        </w:rPr>
      </w:pPr>
      <w:r w:rsidRPr="00A80419">
        <w:rPr>
          <w:rFonts w:ascii="Times New Roman" w:hAnsi="Times New Roman" w:cs="Times New Roman"/>
          <w:sz w:val="24"/>
          <w:szCs w:val="24"/>
        </w:rPr>
        <w:t xml:space="preserve">In 2021, </w:t>
      </w:r>
      <w:r>
        <w:rPr>
          <w:rFonts w:ascii="Times New Roman" w:hAnsi="Times New Roman" w:cs="Times New Roman"/>
          <w:sz w:val="24"/>
          <w:szCs w:val="24"/>
        </w:rPr>
        <w:t xml:space="preserve">we continuously monitored </w:t>
      </w:r>
      <w:r w:rsidRPr="00A80419">
        <w:rPr>
          <w:rFonts w:ascii="Times New Roman" w:hAnsi="Times New Roman" w:cs="Times New Roman"/>
          <w:sz w:val="24"/>
          <w:szCs w:val="24"/>
        </w:rPr>
        <w:t>two of these alcoves</w:t>
      </w:r>
      <w:r>
        <w:rPr>
          <w:rFonts w:ascii="Times New Roman" w:hAnsi="Times New Roman" w:cs="Times New Roman"/>
          <w:sz w:val="24"/>
          <w:szCs w:val="24"/>
        </w:rPr>
        <w:t xml:space="preserve">, </w:t>
      </w:r>
      <w:r w:rsidRPr="00A80419">
        <w:rPr>
          <w:rFonts w:ascii="Times New Roman" w:hAnsi="Times New Roman" w:cs="Times New Roman"/>
          <w:sz w:val="24"/>
          <w:szCs w:val="24"/>
        </w:rPr>
        <w:t>Blue Ruin and Norwood</w:t>
      </w:r>
      <w:r>
        <w:rPr>
          <w:rFonts w:ascii="Times New Roman" w:hAnsi="Times New Roman" w:cs="Times New Roman"/>
          <w:sz w:val="24"/>
          <w:szCs w:val="24"/>
        </w:rPr>
        <w:t>,</w:t>
      </w:r>
      <w:r w:rsidRPr="00A80419">
        <w:rPr>
          <w:rFonts w:ascii="Times New Roman" w:hAnsi="Times New Roman" w:cs="Times New Roman"/>
          <w:sz w:val="24"/>
          <w:szCs w:val="24"/>
        </w:rPr>
        <w:t xml:space="preserve"> for </w:t>
      </w:r>
      <w:r>
        <w:rPr>
          <w:rFonts w:ascii="Times New Roman" w:hAnsi="Times New Roman" w:cs="Times New Roman"/>
          <w:sz w:val="24"/>
          <w:szCs w:val="24"/>
        </w:rPr>
        <w:t>DO</w:t>
      </w:r>
      <w:r w:rsidRPr="00A80419">
        <w:rPr>
          <w:rFonts w:ascii="Times New Roman" w:hAnsi="Times New Roman" w:cs="Times New Roman"/>
          <w:sz w:val="24"/>
          <w:szCs w:val="24"/>
        </w:rPr>
        <w:t xml:space="preserve"> and temperature over a ~3 week t</w:t>
      </w:r>
      <w:r>
        <w:rPr>
          <w:rFonts w:ascii="Times New Roman" w:hAnsi="Times New Roman" w:cs="Times New Roman"/>
          <w:sz w:val="24"/>
          <w:szCs w:val="24"/>
        </w:rPr>
        <w:t>ime period during peak summer. In Blue Ruin alcove, we deployed f</w:t>
      </w:r>
      <w:r w:rsidRPr="000E0C46">
        <w:rPr>
          <w:rFonts w:ascii="Times New Roman" w:hAnsi="Times New Roman" w:cs="Times New Roman"/>
          <w:sz w:val="24"/>
          <w:szCs w:val="24"/>
        </w:rPr>
        <w:t xml:space="preserve">ive </w:t>
      </w:r>
      <w:r>
        <w:rPr>
          <w:rFonts w:ascii="Times New Roman" w:hAnsi="Times New Roman" w:cs="Times New Roman"/>
          <w:sz w:val="24"/>
          <w:szCs w:val="24"/>
        </w:rPr>
        <w:t>logger arrays</w:t>
      </w:r>
      <w:r w:rsidRPr="000E0C46">
        <w:rPr>
          <w:rFonts w:ascii="Times New Roman" w:hAnsi="Times New Roman" w:cs="Times New Roman"/>
          <w:sz w:val="24"/>
          <w:szCs w:val="24"/>
        </w:rPr>
        <w:t xml:space="preserve"> </w:t>
      </w:r>
      <w:r>
        <w:rPr>
          <w:rFonts w:ascii="Times New Roman" w:hAnsi="Times New Roman" w:cs="Times New Roman"/>
          <w:sz w:val="24"/>
          <w:szCs w:val="24"/>
        </w:rPr>
        <w:t xml:space="preserve">laterally along the deepest portions of the alcove </w:t>
      </w:r>
      <w:r w:rsidRPr="000E0C46">
        <w:rPr>
          <w:rFonts w:ascii="Times New Roman" w:hAnsi="Times New Roman" w:cs="Times New Roman"/>
          <w:sz w:val="24"/>
          <w:szCs w:val="24"/>
        </w:rPr>
        <w:t>to characterize spatiotemporal heterogeneity in conditions</w:t>
      </w:r>
      <w:r>
        <w:rPr>
          <w:rFonts w:ascii="Times New Roman" w:hAnsi="Times New Roman" w:cs="Times New Roman"/>
          <w:sz w:val="24"/>
          <w:szCs w:val="24"/>
        </w:rPr>
        <w:t xml:space="preserve"> (Supplemental Figure 1). Due to limited supplies, these arrays were instrumented with fewer data loggers, however at a minimum the arrays contained at least two temperature-DO loggers set to record at the epilimnion and hypolimnion. One of the arrays in Blue Ruin (the site-4 array), as well as the array deployed in Norwood alcove, were associated with our fish enclosure study, which is described in greater detail below. These arrays were more heavily instrumented to obtain profile data at a finer resolution. Loggers on all arrays were all set to record at 5-minute intervals. We also recorded ve</w:t>
      </w:r>
      <w:r w:rsidRPr="00A80419">
        <w:rPr>
          <w:rFonts w:ascii="Times New Roman" w:hAnsi="Times New Roman" w:cs="Times New Roman"/>
          <w:sz w:val="24"/>
          <w:szCs w:val="24"/>
        </w:rPr>
        <w:t xml:space="preserve">rtical profiles of </w:t>
      </w:r>
      <w:r>
        <w:rPr>
          <w:rFonts w:ascii="Times New Roman" w:hAnsi="Times New Roman" w:cs="Times New Roman"/>
          <w:sz w:val="24"/>
          <w:szCs w:val="24"/>
        </w:rPr>
        <w:t xml:space="preserve"> temperature and DO</w:t>
      </w:r>
      <w:r w:rsidRPr="00A80419">
        <w:rPr>
          <w:rFonts w:ascii="Times New Roman" w:hAnsi="Times New Roman" w:cs="Times New Roman"/>
          <w:sz w:val="24"/>
          <w:szCs w:val="24"/>
        </w:rPr>
        <w:t xml:space="preserve"> </w:t>
      </w:r>
      <w:r>
        <w:rPr>
          <w:rFonts w:ascii="Times New Roman" w:hAnsi="Times New Roman" w:cs="Times New Roman"/>
          <w:sz w:val="24"/>
          <w:szCs w:val="24"/>
        </w:rPr>
        <w:t>at</w:t>
      </w:r>
      <w:r w:rsidRPr="00A80419">
        <w:rPr>
          <w:rFonts w:ascii="Times New Roman" w:hAnsi="Times New Roman" w:cs="Times New Roman"/>
          <w:sz w:val="24"/>
          <w:szCs w:val="24"/>
        </w:rPr>
        <w:t xml:space="preserve"> Blue Ruin alcove in 2021 during the early morning and </w:t>
      </w:r>
      <w:r>
        <w:rPr>
          <w:rFonts w:ascii="Times New Roman" w:hAnsi="Times New Roman" w:cs="Times New Roman"/>
          <w:sz w:val="24"/>
          <w:szCs w:val="24"/>
        </w:rPr>
        <w:t>evening</w:t>
      </w:r>
      <w:r w:rsidRPr="00A80419">
        <w:rPr>
          <w:rFonts w:ascii="Times New Roman" w:hAnsi="Times New Roman" w:cs="Times New Roman"/>
          <w:sz w:val="24"/>
          <w:szCs w:val="24"/>
        </w:rPr>
        <w:t xml:space="preserve"> to understand how these vertical gradients vary between low oxygen periods (early morning) and peak oxygen periods (</w:t>
      </w:r>
      <w:r>
        <w:rPr>
          <w:rFonts w:ascii="Times New Roman" w:hAnsi="Times New Roman" w:cs="Times New Roman"/>
          <w:sz w:val="24"/>
          <w:szCs w:val="24"/>
        </w:rPr>
        <w:t>early evening</w:t>
      </w:r>
      <w:r w:rsidRPr="00A80419">
        <w:rPr>
          <w:rFonts w:ascii="Times New Roman" w:hAnsi="Times New Roman" w:cs="Times New Roman"/>
          <w:sz w:val="24"/>
          <w:szCs w:val="24"/>
        </w:rPr>
        <w:t>).</w:t>
      </w:r>
    </w:p>
    <w:p w14:paraId="4AB21CF9" w14:textId="77777777" w:rsidR="00C42A4C" w:rsidRDefault="00C42A4C" w:rsidP="00C42A4C">
      <w:pPr>
        <w:spacing w:line="480" w:lineRule="auto"/>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2E0E6249"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Currently, depth sensing tags lack adequate resolution to accurately determine fish depth selection in shallow environments. This led us to develop a study where we used externally mounted temperature recording iButtons, coupled with temporally continuous recordings of temperature and oxygen at known depths, in order to calculate fish depth over time. This allowed </w:t>
      </w:r>
      <w:r>
        <w:rPr>
          <w:rFonts w:ascii="Times New Roman" w:hAnsi="Times New Roman" w:cs="Times New Roman"/>
          <w:sz w:val="24"/>
          <w:szCs w:val="24"/>
        </w:rPr>
        <w:lastRenderedPageBreak/>
        <w:t xml:space="preserve">us to determine whether fish were displaying fine scale diel vertical movements in response to fluctuating temperature and oxygen. </w:t>
      </w:r>
    </w:p>
    <w:p w14:paraId="78DD5E96"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Pr="002703D6">
        <w:rPr>
          <w:rFonts w:ascii="Times New Roman" w:hAnsi="Times New Roman" w:cs="Times New Roman"/>
          <w:sz w:val="24"/>
          <w:szCs w:val="24"/>
        </w:rPr>
        <w:t>cutthroat trout with waterproofed Thermocron high-resolution iButtons (DS1922L-F5#, temperature accuracy ±</w:t>
      </w:r>
      <w:r>
        <w:rPr>
          <w:rFonts w:ascii="Times New Roman" w:hAnsi="Times New Roman" w:cs="Times New Roman"/>
          <w:sz w:val="24"/>
          <w:szCs w:val="24"/>
        </w:rPr>
        <w:t xml:space="preserve"> </w:t>
      </w:r>
      <w:r w:rsidRPr="002703D6">
        <w:rPr>
          <w:rFonts w:ascii="Times New Roman" w:hAnsi="Times New Roman" w:cs="Times New Roman"/>
          <w:sz w:val="24"/>
          <w:szCs w:val="24"/>
        </w:rPr>
        <w:t>0.5°C). iButtons were modified to reduce weight following methods outlined by Lovegrove (2009)</w:t>
      </w:r>
      <w:r>
        <w:rPr>
          <w:rFonts w:ascii="Times New Roman" w:hAnsi="Times New Roman" w:cs="Times New Roman"/>
          <w:sz w:val="24"/>
          <w:szCs w:val="24"/>
        </w:rPr>
        <w:t xml:space="preserve"> and </w:t>
      </w:r>
      <w:r w:rsidRPr="002703D6">
        <w:rPr>
          <w:rFonts w:ascii="Times New Roman" w:hAnsi="Times New Roman" w:cs="Times New Roman"/>
          <w:sz w:val="24"/>
          <w:szCs w:val="24"/>
        </w:rPr>
        <w:t>were set to record temperature at 12-minute intervals to maximize data resolution while also ensuring adequate battery life and data storage capacity. Each modified iButton was mounted to a dark green 2.5cm Peterson disc using marine grade epoxy (JB MarineWeld™ syringe two part adhesive). The Peterson discs had two small gauge holes drilled 3mm apart and 3mm in from t</w:t>
      </w:r>
      <w:r>
        <w:rPr>
          <w:rFonts w:ascii="Times New Roman" w:hAnsi="Times New Roman" w:cs="Times New Roman"/>
          <w:sz w:val="24"/>
          <w:szCs w:val="24"/>
        </w:rPr>
        <w:t>he disk’s outer margin</w:t>
      </w:r>
      <w:r w:rsidRPr="002703D6">
        <w:rPr>
          <w:rFonts w:ascii="Times New Roman" w:hAnsi="Times New Roman" w:cs="Times New Roman"/>
          <w:sz w:val="24"/>
          <w:szCs w:val="24"/>
        </w:rPr>
        <w:t>, which were used to suture the mounted iButton to each fish through the</w:t>
      </w:r>
      <w:r>
        <w:rPr>
          <w:rFonts w:ascii="Times New Roman" w:hAnsi="Times New Roman" w:cs="Times New Roman"/>
          <w:sz w:val="24"/>
          <w:szCs w:val="24"/>
        </w:rPr>
        <w:t>ir anterior dorsal musculature</w:t>
      </w:r>
      <w:r w:rsidRPr="002703D6">
        <w:rPr>
          <w:rFonts w:ascii="Times New Roman" w:hAnsi="Times New Roman" w:cs="Times New Roman"/>
          <w:sz w:val="24"/>
          <w:szCs w:val="24"/>
        </w:rPr>
        <w:t>. Tag weights spanned from 3.4g to 5.3g (4.1g ± 0.4, mean ± SD) and did not exceed 3.8% of fish body mass</w:t>
      </w:r>
      <w:r>
        <w:rPr>
          <w:rFonts w:ascii="Times New Roman" w:hAnsi="Times New Roman" w:cs="Times New Roman"/>
          <w:sz w:val="24"/>
          <w:szCs w:val="24"/>
        </w:rPr>
        <w:t xml:space="preserve"> (recent work shows that a 2% tag-burden is arbitrary and overly conservative; Brownscombe et al. 2019)</w:t>
      </w:r>
      <w:r w:rsidRPr="002703D6">
        <w:rPr>
          <w:rFonts w:ascii="Times New Roman" w:hAnsi="Times New Roman" w:cs="Times New Roman"/>
          <w:sz w:val="24"/>
          <w:szCs w:val="24"/>
        </w:rPr>
        <w:t>.</w:t>
      </w:r>
    </w:p>
    <w:p w14:paraId="5F82990D"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We deployed </w:t>
      </w:r>
      <w:r>
        <w:rPr>
          <w:rFonts w:ascii="Times New Roman" w:hAnsi="Times New Roman" w:cs="Times New Roman"/>
          <w:sz w:val="24"/>
          <w:szCs w:val="24"/>
        </w:rPr>
        <w:t>three temporary net pens</w:t>
      </w:r>
      <w:r w:rsidRPr="002703D6">
        <w:rPr>
          <w:rFonts w:ascii="Times New Roman" w:hAnsi="Times New Roman" w:cs="Times New Roman"/>
          <w:sz w:val="24"/>
          <w:szCs w:val="24"/>
        </w:rPr>
        <w:t>, two in</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Blue Ruin </w:t>
      </w:r>
      <w:r>
        <w:rPr>
          <w:rFonts w:ascii="Times New Roman" w:hAnsi="Times New Roman" w:cs="Times New Roman"/>
          <w:sz w:val="24"/>
          <w:szCs w:val="24"/>
        </w:rPr>
        <w:t xml:space="preserve">alcove </w:t>
      </w:r>
      <w:r w:rsidRPr="002703D6">
        <w:rPr>
          <w:rFonts w:ascii="Times New Roman" w:hAnsi="Times New Roman" w:cs="Times New Roman"/>
          <w:sz w:val="24"/>
          <w:szCs w:val="24"/>
        </w:rPr>
        <w:t xml:space="preserve">and one in </w:t>
      </w:r>
      <w:r>
        <w:rPr>
          <w:rFonts w:ascii="Times New Roman" w:hAnsi="Times New Roman" w:cs="Times New Roman"/>
          <w:sz w:val="24"/>
          <w:szCs w:val="24"/>
        </w:rPr>
        <w:t>Norwood alcove</w:t>
      </w:r>
      <w:r w:rsidRPr="002703D6">
        <w:rPr>
          <w:rFonts w:ascii="Times New Roman" w:hAnsi="Times New Roman" w:cs="Times New Roman"/>
          <w:sz w:val="24"/>
          <w:szCs w:val="24"/>
        </w:rPr>
        <w:t xml:space="preserve">. This was only feasible in shallower parts of </w:t>
      </w:r>
      <w:r>
        <w:rPr>
          <w:rFonts w:ascii="Times New Roman" w:hAnsi="Times New Roman" w:cs="Times New Roman"/>
          <w:sz w:val="24"/>
          <w:szCs w:val="24"/>
        </w:rPr>
        <w:t>each</w:t>
      </w:r>
      <w:r w:rsidRPr="002703D6">
        <w:rPr>
          <w:rFonts w:ascii="Times New Roman" w:hAnsi="Times New Roman" w:cs="Times New Roman"/>
          <w:sz w:val="24"/>
          <w:szCs w:val="24"/>
        </w:rPr>
        <w:t xml:space="preserve"> alcove (~1.8-2.5m) where we had previously visually observed fish throughout the day and at dawn during the oxygen minimum</w:t>
      </w:r>
      <w:r>
        <w:rPr>
          <w:rFonts w:ascii="Times New Roman" w:hAnsi="Times New Roman" w:cs="Times New Roman"/>
          <w:sz w:val="24"/>
          <w:szCs w:val="24"/>
        </w:rPr>
        <w:t>.</w:t>
      </w:r>
      <w:r w:rsidRPr="002703D6">
        <w:rPr>
          <w:rFonts w:ascii="Times New Roman" w:hAnsi="Times New Roman" w:cs="Times New Roman"/>
          <w:sz w:val="24"/>
          <w:szCs w:val="24"/>
        </w:rPr>
        <w:t xml:space="preserve"> Net pens were comprised of </w:t>
      </w:r>
      <w:r>
        <w:rPr>
          <w:rFonts w:ascii="Times New Roman" w:hAnsi="Times New Roman" w:cs="Times New Roman"/>
          <w:sz w:val="24"/>
          <w:szCs w:val="24"/>
        </w:rPr>
        <w:t>plastic mesh (1.27cm x 1.27cm</w:t>
      </w:r>
      <w:r w:rsidRPr="002703D6">
        <w:rPr>
          <w:rFonts w:ascii="Times New Roman" w:hAnsi="Times New Roman" w:cs="Times New Roman"/>
          <w:sz w:val="24"/>
          <w:szCs w:val="24"/>
        </w:rPr>
        <w:t>) formed into a 1.68m diameter 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30366B9A" w14:textId="3743B110" w:rsidR="00C42A4C" w:rsidRPr="002703D6" w:rsidRDefault="00C42A4C"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We tagged a total of 11-</w:t>
      </w:r>
      <w:r w:rsidRPr="002703D6">
        <w:rPr>
          <w:rFonts w:ascii="Times New Roman" w:hAnsi="Times New Roman" w:cs="Times New Roman"/>
          <w:sz w:val="24"/>
          <w:szCs w:val="24"/>
        </w:rPr>
        <w:t>fish in Norwood alcove, and 20 in Blue Ruin. Cutthroat were captured via electrofishing on July 22 and 23, 2021. Anesthetization, handling, and recovery procedures followed Leidke et al. (2012). Tags were attached through the anterior dorsal musculature of each fish approximately 5mm ventral and 5mm posterior of the first fin ray using a PDS® Plus 4-0 violet-dyed suture with a ½ circle 26</w:t>
      </w:r>
      <w:r>
        <w:rPr>
          <w:rFonts w:ascii="Times New Roman" w:hAnsi="Times New Roman" w:cs="Times New Roman"/>
          <w:sz w:val="24"/>
          <w:szCs w:val="24"/>
        </w:rPr>
        <w:t>-</w:t>
      </w:r>
      <w:r w:rsidRPr="002703D6">
        <w:rPr>
          <w:rFonts w:ascii="Times New Roman" w:hAnsi="Times New Roman" w:cs="Times New Roman"/>
          <w:sz w:val="24"/>
          <w:szCs w:val="24"/>
        </w:rPr>
        <w:t>mm needle. After fish were recovered fully they were transferred to net pens</w:t>
      </w:r>
      <w:r>
        <w:rPr>
          <w:rFonts w:ascii="Times New Roman" w:hAnsi="Times New Roman" w:cs="Times New Roman"/>
          <w:sz w:val="24"/>
          <w:szCs w:val="24"/>
        </w:rPr>
        <w:t xml:space="preserve"> </w:t>
      </w:r>
      <w:r w:rsidRPr="002703D6">
        <w:rPr>
          <w:rFonts w:ascii="Times New Roman" w:hAnsi="Times New Roman" w:cs="Times New Roman"/>
          <w:sz w:val="24"/>
          <w:szCs w:val="24"/>
        </w:rPr>
        <w:t>(fish in Blue Ruin were evenly distributed between t</w:t>
      </w:r>
      <w:r>
        <w:rPr>
          <w:rFonts w:ascii="Times New Roman" w:hAnsi="Times New Roman" w:cs="Times New Roman"/>
          <w:sz w:val="24"/>
          <w:szCs w:val="24"/>
        </w:rPr>
        <w:t>he t</w:t>
      </w:r>
      <w:r w:rsidRPr="002703D6">
        <w:rPr>
          <w:rFonts w:ascii="Times New Roman" w:hAnsi="Times New Roman" w:cs="Times New Roman"/>
          <w:sz w:val="24"/>
          <w:szCs w:val="24"/>
        </w:rPr>
        <w:t>wo pens). Stocking den</w:t>
      </w:r>
      <w:r>
        <w:rPr>
          <w:rFonts w:ascii="Times New Roman" w:hAnsi="Times New Roman" w:cs="Times New Roman"/>
          <w:sz w:val="24"/>
          <w:szCs w:val="24"/>
        </w:rPr>
        <w:t>sities ranged from 0.8 – 0.87kg/m</w:t>
      </w:r>
      <w:r w:rsidRPr="006E1922">
        <w:rPr>
          <w:rFonts w:ascii="Times New Roman" w:hAnsi="Times New Roman" w:cs="Times New Roman"/>
          <w:sz w:val="24"/>
          <w:szCs w:val="24"/>
          <w:vertAlign w:val="superscript"/>
        </w:rPr>
        <w:t>3</w:t>
      </w:r>
      <w:r w:rsidRPr="002703D6">
        <w:rPr>
          <w:rFonts w:ascii="Times New Roman" w:hAnsi="Times New Roman" w:cs="Times New Roman"/>
          <w:sz w:val="24"/>
          <w:szCs w:val="24"/>
        </w:rPr>
        <w:t xml:space="preserve"> to reduce fish stress and maintain welfare – research on stocking densities in caged Atlantic salmon (</w:t>
      </w:r>
      <w:r w:rsidRPr="00723004">
        <w:rPr>
          <w:rFonts w:ascii="Times New Roman" w:hAnsi="Times New Roman" w:cs="Times New Roman"/>
          <w:i/>
          <w:sz w:val="24"/>
          <w:szCs w:val="24"/>
        </w:rPr>
        <w:t>Salmo salar</w:t>
      </w:r>
      <w:r w:rsidRPr="002703D6">
        <w:rPr>
          <w:rFonts w:ascii="Times New Roman" w:hAnsi="Times New Roman" w:cs="Times New Roman"/>
          <w:sz w:val="24"/>
          <w:szCs w:val="24"/>
        </w:rPr>
        <w:t>) found that fish welfare (determined by blood glucose, cortisol, and body condition) began to d</w:t>
      </w:r>
      <w:r>
        <w:rPr>
          <w:rFonts w:ascii="Times New Roman" w:hAnsi="Times New Roman" w:cs="Times New Roman"/>
          <w:sz w:val="24"/>
          <w:szCs w:val="24"/>
        </w:rPr>
        <w:t>ecrease at densities above 22kg•m</w:t>
      </w:r>
      <w:r>
        <w:rPr>
          <w:rFonts w:ascii="Times New Roman" w:hAnsi="Times New Roman" w:cs="Times New Roman"/>
          <w:sz w:val="24"/>
          <w:szCs w:val="24"/>
          <w:vertAlign w:val="superscript"/>
        </w:rPr>
        <w:t>-3</w:t>
      </w:r>
      <w:r w:rsidRPr="006E1922">
        <w:rPr>
          <w:rFonts w:ascii="Times New Roman" w:hAnsi="Times New Roman" w:cs="Times New Roman"/>
          <w:sz w:val="24"/>
          <w:szCs w:val="24"/>
          <w:vertAlign w:val="superscript"/>
        </w:rPr>
        <w:t xml:space="preserve"> </w:t>
      </w:r>
      <w:r w:rsidRPr="002703D6">
        <w:rPr>
          <w:rFonts w:ascii="Times New Roman" w:hAnsi="Times New Roman" w:cs="Times New Roman"/>
          <w:sz w:val="24"/>
          <w:szCs w:val="24"/>
        </w:rPr>
        <w:t>(Turnbull et al. 2005).</w:t>
      </w:r>
      <w:r w:rsidR="00A24D79">
        <w:rPr>
          <w:rFonts w:ascii="Times New Roman" w:hAnsi="Times New Roman" w:cs="Times New Roman"/>
          <w:sz w:val="24"/>
          <w:szCs w:val="24"/>
        </w:rPr>
        <w:t xml:space="preserve">  In total, we collected data from 13-fish in Blue Ruin alcove, and 8-fish in Norwood alcove; 9-fish escaped the net pens during the study, and two of the iButtons recovered from Blue Ruin were corrupted. </w:t>
      </w:r>
    </w:p>
    <w:p w14:paraId="32CAD1A8" w14:textId="77777777" w:rsidR="00C42A4C"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w:t>
      </w:r>
      <w:r>
        <w:rPr>
          <w:rFonts w:ascii="Times New Roman" w:hAnsi="Times New Roman" w:cs="Times New Roman"/>
          <w:sz w:val="24"/>
          <w:szCs w:val="24"/>
        </w:rPr>
        <w:t>DO</w:t>
      </w:r>
      <w:r w:rsidRPr="002703D6">
        <w:rPr>
          <w:rFonts w:ascii="Times New Roman" w:hAnsi="Times New Roman" w:cs="Times New Roman"/>
          <w:sz w:val="24"/>
          <w:szCs w:val="24"/>
        </w:rPr>
        <w:t xml:space="preserve">, we deployed a vertical array of </w:t>
      </w:r>
      <w:r>
        <w:rPr>
          <w:rFonts w:ascii="Times New Roman" w:hAnsi="Times New Roman" w:cs="Times New Roman"/>
          <w:sz w:val="24"/>
          <w:szCs w:val="24"/>
        </w:rPr>
        <w:t>DO</w:t>
      </w:r>
      <w:r w:rsidRPr="002703D6">
        <w:rPr>
          <w:rFonts w:ascii="Times New Roman" w:hAnsi="Times New Roman" w:cs="Times New Roman"/>
          <w:sz w:val="24"/>
          <w:szCs w:val="24"/>
        </w:rPr>
        <w:t xml:space="preserve"> and temperature </w:t>
      </w:r>
      <w:r>
        <w:rPr>
          <w:rFonts w:ascii="Times New Roman" w:hAnsi="Times New Roman" w:cs="Times New Roman"/>
          <w:sz w:val="24"/>
          <w:szCs w:val="24"/>
        </w:rPr>
        <w:t>loggers</w:t>
      </w:r>
      <w:r w:rsidRPr="002703D6">
        <w:rPr>
          <w:rFonts w:ascii="Times New Roman" w:hAnsi="Times New Roman" w:cs="Times New Roman"/>
          <w:sz w:val="24"/>
          <w:szCs w:val="24"/>
        </w:rPr>
        <w:t xml:space="preserve"> </w:t>
      </w:r>
      <w:r>
        <w:rPr>
          <w:rFonts w:ascii="Times New Roman" w:hAnsi="Times New Roman" w:cs="Times New Roman"/>
          <w:sz w:val="24"/>
          <w:szCs w:val="24"/>
        </w:rPr>
        <w:t>outside of the net pen, within 1-meter. A temperature-DO</w:t>
      </w:r>
      <w:r w:rsidRPr="002703D6">
        <w:rPr>
          <w:rFonts w:ascii="Times New Roman" w:hAnsi="Times New Roman" w:cs="Times New Roman"/>
          <w:sz w:val="24"/>
          <w:szCs w:val="24"/>
        </w:rPr>
        <w:t xml:space="preserve"> profile was first taken using a handheld YSI </w:t>
      </w:r>
      <w:r>
        <w:rPr>
          <w:rFonts w:ascii="Times New Roman" w:hAnsi="Times New Roman" w:cs="Times New Roman"/>
          <w:sz w:val="24"/>
          <w:szCs w:val="24"/>
        </w:rPr>
        <w:t>(P</w:t>
      </w:r>
      <w:r w:rsidRPr="00723004">
        <w:rPr>
          <w:rFonts w:ascii="Times New Roman" w:hAnsi="Times New Roman" w:cs="Times New Roman"/>
          <w:sz w:val="24"/>
          <w:szCs w:val="24"/>
        </w:rPr>
        <w:t>ro</w:t>
      </w:r>
      <w:r>
        <w:rPr>
          <w:rFonts w:ascii="Times New Roman" w:hAnsi="Times New Roman" w:cs="Times New Roman"/>
          <w:sz w:val="24"/>
          <w:szCs w:val="24"/>
        </w:rPr>
        <w:t>Solo Digital handheld sonde</w:t>
      </w:r>
      <w:r w:rsidRPr="00723004">
        <w:rPr>
          <w:rFonts w:ascii="Times New Roman" w:hAnsi="Times New Roman" w:cs="Times New Roman"/>
          <w:sz w:val="24"/>
          <w:szCs w:val="24"/>
        </w:rPr>
        <w:t>,</w:t>
      </w:r>
      <w:r>
        <w:rPr>
          <w:rFonts w:ascii="Times New Roman" w:hAnsi="Times New Roman" w:cs="Times New Roman"/>
          <w:sz w:val="24"/>
          <w:szCs w:val="24"/>
        </w:rPr>
        <w:t xml:space="preserve"> </w:t>
      </w:r>
      <w:r w:rsidRPr="00723004">
        <w:rPr>
          <w:rFonts w:ascii="Times New Roman" w:hAnsi="Times New Roman" w:cs="Times New Roman"/>
          <w:sz w:val="24"/>
          <w:szCs w:val="24"/>
        </w:rPr>
        <w:t>Yellow Springs, OH, USA; calibrated daily)</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w:t>
      </w:r>
      <w:r>
        <w:rPr>
          <w:rFonts w:ascii="Times New Roman" w:hAnsi="Times New Roman" w:cs="Times New Roman"/>
          <w:sz w:val="24"/>
          <w:szCs w:val="24"/>
        </w:rPr>
        <w:t xml:space="preserve">Temperature-DO loggers </w:t>
      </w:r>
      <w:r w:rsidRPr="002703D6">
        <w:rPr>
          <w:rFonts w:ascii="Times New Roman" w:hAnsi="Times New Roman" w:cs="Times New Roman"/>
          <w:sz w:val="24"/>
          <w:szCs w:val="24"/>
        </w:rPr>
        <w:t xml:space="preserve">(MiniDOT®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0.1mg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 xml:space="preserve">-1 </w:t>
      </w:r>
      <w:r w:rsidRPr="002703D6">
        <w:rPr>
          <w:rFonts w:ascii="Times New Roman" w:hAnsi="Times New Roman" w:cs="Times New Roman"/>
          <w:sz w:val="24"/>
          <w:szCs w:val="24"/>
        </w:rPr>
        <w:t xml:space="preserve">and temperature to </w:t>
      </w:r>
      <w:r>
        <w:rPr>
          <w:rFonts w:ascii="Times New Roman" w:hAnsi="Times New Roman" w:cs="Times New Roman"/>
          <w:sz w:val="24"/>
          <w:szCs w:val="24"/>
        </w:rPr>
        <w:t>±</w:t>
      </w:r>
      <w:r w:rsidRPr="002703D6">
        <w:rPr>
          <w:rFonts w:ascii="Times New Roman" w:hAnsi="Times New Roman" w:cs="Times New Roman"/>
          <w:sz w:val="24"/>
          <w:szCs w:val="24"/>
        </w:rPr>
        <w:t xml:space="preserve"> 0.1℃, or Onset HOBO® U26-001 Dissolved Oxygen Data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Pr>
          <w:rFonts w:ascii="Times New Roman" w:hAnsi="Times New Roman" w:cs="Times New Roman"/>
          <w:sz w:val="24"/>
          <w:szCs w:val="24"/>
        </w:rPr>
        <w:t>-</w:t>
      </w:r>
      <w:r w:rsidRPr="002703D6">
        <w:rPr>
          <w:rFonts w:ascii="Times New Roman" w:hAnsi="Times New Roman" w:cs="Times New Roman"/>
          <w:sz w:val="24"/>
          <w:szCs w:val="24"/>
        </w:rPr>
        <w:t xml:space="preserve">cm below the </w:t>
      </w:r>
      <w:commentRangeStart w:id="2"/>
      <w:r w:rsidRPr="002703D6">
        <w:rPr>
          <w:rFonts w:ascii="Times New Roman" w:hAnsi="Times New Roman" w:cs="Times New Roman"/>
          <w:sz w:val="24"/>
          <w:szCs w:val="24"/>
        </w:rPr>
        <w:t>surface</w:t>
      </w:r>
      <w:commentRangeEnd w:id="2"/>
      <w:r>
        <w:rPr>
          <w:rStyle w:val="CommentReference"/>
        </w:rPr>
        <w:commentReference w:id="2"/>
      </w:r>
      <w:r w:rsidRPr="002703D6">
        <w:rPr>
          <w:rFonts w:ascii="Times New Roman" w:hAnsi="Times New Roman" w:cs="Times New Roman"/>
          <w:sz w:val="24"/>
          <w:szCs w:val="24"/>
        </w:rPr>
        <w:t xml:space="preserve">, at the thermocline, and </w:t>
      </w:r>
      <w:r>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0.2°C) were affixed to the </w:t>
      </w:r>
      <w:r>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Pr>
          <w:rFonts w:ascii="Times New Roman" w:hAnsi="Times New Roman" w:cs="Times New Roman"/>
          <w:sz w:val="24"/>
          <w:szCs w:val="24"/>
        </w:rPr>
        <w:t>dissolved oxygen</w:t>
      </w:r>
      <w:r w:rsidRPr="002703D6">
        <w:rPr>
          <w:rFonts w:ascii="Times New Roman" w:hAnsi="Times New Roman" w:cs="Times New Roman"/>
          <w:sz w:val="24"/>
          <w:szCs w:val="24"/>
        </w:rPr>
        <w:t xml:space="preserve"> log</w:t>
      </w:r>
      <w:r>
        <w:rPr>
          <w:rFonts w:ascii="Times New Roman" w:hAnsi="Times New Roman" w:cs="Times New Roman"/>
          <w:sz w:val="24"/>
          <w:szCs w:val="24"/>
        </w:rPr>
        <w:t xml:space="preserve">ger, and at the water’s surface. </w:t>
      </w:r>
      <w:r w:rsidRPr="002703D6">
        <w:rPr>
          <w:rFonts w:ascii="Times New Roman" w:hAnsi="Times New Roman" w:cs="Times New Roman"/>
          <w:sz w:val="24"/>
          <w:szCs w:val="24"/>
        </w:rPr>
        <w:t xml:space="preserve">Net pens were cleared of any debris or </w:t>
      </w:r>
      <w:r w:rsidRPr="002703D6">
        <w:rPr>
          <w:rFonts w:ascii="Times New Roman" w:hAnsi="Times New Roman" w:cs="Times New Roman"/>
          <w:sz w:val="24"/>
          <w:szCs w:val="24"/>
        </w:rPr>
        <w:lastRenderedPageBreak/>
        <w:t>buildup twice weekly, but were otherwise left undisturbed</w:t>
      </w:r>
      <w:r>
        <w:rPr>
          <w:rFonts w:ascii="Times New Roman" w:hAnsi="Times New Roman" w:cs="Times New Roman"/>
          <w:sz w:val="24"/>
          <w:szCs w:val="24"/>
        </w:rPr>
        <w:t xml:space="preserve">. Logger membranes were also wiped clean during this maintenance. </w:t>
      </w:r>
      <w:r w:rsidRPr="002703D6">
        <w:rPr>
          <w:rFonts w:ascii="Times New Roman" w:hAnsi="Times New Roman" w:cs="Times New Roman"/>
          <w:sz w:val="24"/>
          <w:szCs w:val="24"/>
        </w:rPr>
        <w:t xml:space="preserve"> At the end of the study, fish were removed from the pen, temperature loggers were removed, and fish were released back into the alcove. </w:t>
      </w:r>
    </w:p>
    <w:p w14:paraId="29D9E449" w14:textId="77777777" w:rsidR="00C42A4C" w:rsidRDefault="00C42A4C" w:rsidP="00C42A4C">
      <w:pPr>
        <w:spacing w:line="480" w:lineRule="auto"/>
        <w:rPr>
          <w:rFonts w:ascii="Times New Roman" w:hAnsi="Times New Roman" w:cs="Times New Roman"/>
          <w:b/>
          <w:i/>
          <w:sz w:val="24"/>
          <w:szCs w:val="24"/>
        </w:rPr>
      </w:pPr>
      <w:r w:rsidRPr="00606326">
        <w:rPr>
          <w:rFonts w:ascii="Times New Roman" w:hAnsi="Times New Roman" w:cs="Times New Roman"/>
          <w:b/>
          <w:i/>
          <w:sz w:val="24"/>
          <w:szCs w:val="24"/>
        </w:rPr>
        <w:t>Analysis</w:t>
      </w:r>
    </w:p>
    <w:p w14:paraId="27179E96"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i/>
          <w:sz w:val="24"/>
          <w:szCs w:val="24"/>
        </w:rPr>
        <w:t>Quantifying variation in temperature and oxygen</w:t>
      </w:r>
    </w:p>
    <w:p w14:paraId="502BA0B4"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First, we reviewed data from the logger arrays to remove any outliers. We then pooled all array data from the summers of 2020 and 2021. Across all alcoves, we roughly determined the best overlapping two-hour windows of minimum and maximum DO; ~6:00-8:00 and ~18:00-20:00 respectively. </w:t>
      </w:r>
      <w:r w:rsidRPr="00D66F3D">
        <w:rPr>
          <w:rFonts w:ascii="Times New Roman" w:hAnsi="Times New Roman" w:cs="Times New Roman"/>
          <w:sz w:val="24"/>
          <w:szCs w:val="24"/>
        </w:rPr>
        <w:t xml:space="preserve">To characterize trade-offs between temperature and </w:t>
      </w:r>
      <w:r>
        <w:rPr>
          <w:rFonts w:ascii="Times New Roman" w:hAnsi="Times New Roman" w:cs="Times New Roman"/>
          <w:sz w:val="24"/>
          <w:szCs w:val="24"/>
        </w:rPr>
        <w:t>DO</w:t>
      </w:r>
      <w:r w:rsidRPr="00D66F3D">
        <w:rPr>
          <w:rFonts w:ascii="Times New Roman" w:hAnsi="Times New Roman" w:cs="Times New Roman"/>
          <w:sz w:val="24"/>
          <w:szCs w:val="24"/>
        </w:rPr>
        <w:t>, and how they varied among alcoves</w:t>
      </w:r>
      <w:r>
        <w:rPr>
          <w:rFonts w:ascii="Times New Roman" w:hAnsi="Times New Roman" w:cs="Times New Roman"/>
          <w:sz w:val="24"/>
          <w:szCs w:val="24"/>
        </w:rPr>
        <w:t xml:space="preserve"> and between the windows of oxygen minima and maxima</w:t>
      </w:r>
      <w:r w:rsidRPr="00D66F3D">
        <w:rPr>
          <w:rFonts w:ascii="Times New Roman" w:hAnsi="Times New Roman" w:cs="Times New Roman"/>
          <w:sz w:val="24"/>
          <w:szCs w:val="24"/>
        </w:rPr>
        <w:t>, we used linear mixed effect models. To account for ra</w:t>
      </w:r>
      <w:r>
        <w:rPr>
          <w:rFonts w:ascii="Times New Roman" w:hAnsi="Times New Roman" w:cs="Times New Roman"/>
          <w:sz w:val="24"/>
          <w:szCs w:val="24"/>
        </w:rPr>
        <w:t xml:space="preserve">ndom variation from sample site, </w:t>
      </w:r>
      <w:r w:rsidRPr="00D66F3D">
        <w:rPr>
          <w:rFonts w:ascii="Times New Roman" w:hAnsi="Times New Roman" w:cs="Times New Roman"/>
          <w:sz w:val="24"/>
          <w:szCs w:val="24"/>
        </w:rPr>
        <w:t xml:space="preserve">we included alcove location as </w:t>
      </w:r>
      <w:r>
        <w:rPr>
          <w:rFonts w:ascii="Times New Roman" w:hAnsi="Times New Roman" w:cs="Times New Roman"/>
          <w:sz w:val="24"/>
          <w:szCs w:val="24"/>
        </w:rPr>
        <w:t xml:space="preserve">a </w:t>
      </w:r>
      <w:r w:rsidRPr="00D66F3D">
        <w:rPr>
          <w:rFonts w:ascii="Times New Roman" w:hAnsi="Times New Roman" w:cs="Times New Roman"/>
          <w:sz w:val="24"/>
          <w:szCs w:val="24"/>
        </w:rPr>
        <w:t xml:space="preserve">random intercept. </w:t>
      </w:r>
      <w:r>
        <w:rPr>
          <w:rFonts w:ascii="Times New Roman" w:hAnsi="Times New Roman" w:cs="Times New Roman"/>
          <w:sz w:val="24"/>
          <w:szCs w:val="24"/>
        </w:rPr>
        <w:t>We also fit separate linear models to the data collected at our two focal alcoves, Blue Ruin and Norwood. All models were fit</w:t>
      </w:r>
      <w:r w:rsidRPr="00D66F3D">
        <w:rPr>
          <w:rFonts w:ascii="Times New Roman" w:hAnsi="Times New Roman" w:cs="Times New Roman"/>
          <w:sz w:val="24"/>
          <w:szCs w:val="24"/>
        </w:rPr>
        <w:t xml:space="preserve"> using the lme4 package (Bates et al., 2014).</w:t>
      </w:r>
      <w:r>
        <w:rPr>
          <w:rFonts w:ascii="Times New Roman" w:hAnsi="Times New Roman" w:cs="Times New Roman"/>
          <w:sz w:val="24"/>
          <w:szCs w:val="24"/>
        </w:rPr>
        <w:t xml:space="preserve"> </w:t>
      </w:r>
    </w:p>
    <w:p w14:paraId="34C10CC8" w14:textId="77777777" w:rsidR="00C42A4C"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Simulation of fish depth selection under alternative behavioral responses</w:t>
      </w:r>
    </w:p>
    <w:p w14:paraId="38B621EA" w14:textId="56380928" w:rsidR="00C42A4C" w:rsidRDefault="00C42A4C"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used the temperature and oxygen data from the 2021 </w:t>
      </w:r>
      <w:r w:rsidR="00811080">
        <w:rPr>
          <w:rFonts w:ascii="Times New Roman" w:hAnsi="Times New Roman" w:cs="Times New Roman"/>
          <w:sz w:val="24"/>
          <w:szCs w:val="24"/>
        </w:rPr>
        <w:t>Norwood</w:t>
      </w:r>
      <w:r>
        <w:rPr>
          <w:rFonts w:ascii="Times New Roman" w:hAnsi="Times New Roman" w:cs="Times New Roman"/>
          <w:sz w:val="24"/>
          <w:szCs w:val="24"/>
        </w:rPr>
        <w:t xml:space="preserve"> net pen array to simulate how hypothesized fish depth should change over a 24-</w:t>
      </w:r>
      <w:r w:rsidRPr="00334360">
        <w:rPr>
          <w:rFonts w:ascii="Times New Roman" w:hAnsi="Times New Roman" w:cs="Times New Roman"/>
          <w:sz w:val="24"/>
          <w:szCs w:val="24"/>
        </w:rPr>
        <w:t>hour cycle under three different strategies</w:t>
      </w:r>
      <w:r>
        <w:rPr>
          <w:rFonts w:ascii="Times New Roman" w:hAnsi="Times New Roman" w:cs="Times New Roman"/>
          <w:sz w:val="24"/>
          <w:szCs w:val="24"/>
        </w:rPr>
        <w:t>; a fish that tracks preferred dissolved oxygen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a fish that tracks preferred temperature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and a fish that tracks both temperature and oxygen concurrently (TDO</w:t>
      </w:r>
      <w:r w:rsidRPr="00A57C90">
        <w:rPr>
          <w:rFonts w:ascii="Times New Roman" w:hAnsi="Times New Roman" w:cs="Times New Roman"/>
          <w:sz w:val="24"/>
          <w:szCs w:val="24"/>
          <w:vertAlign w:val="subscript"/>
        </w:rPr>
        <w:t>opt</w:t>
      </w:r>
      <w:r>
        <w:rPr>
          <w:rFonts w:ascii="Times New Roman" w:hAnsi="Times New Roman" w:cs="Times New Roman"/>
          <w:sz w:val="24"/>
          <w:szCs w:val="24"/>
        </w:rPr>
        <w:t>). We first selected a 24-hour period (July 29) that was representative of typical summertime conditions at this location. W</w:t>
      </w:r>
      <w:r w:rsidRPr="00334360">
        <w:rPr>
          <w:rFonts w:ascii="Times New Roman" w:hAnsi="Times New Roman" w:cs="Times New Roman"/>
          <w:sz w:val="24"/>
          <w:szCs w:val="24"/>
        </w:rPr>
        <w:t>e</w:t>
      </w:r>
      <w:r>
        <w:rPr>
          <w:rFonts w:ascii="Times New Roman" w:hAnsi="Times New Roman" w:cs="Times New Roman"/>
          <w:sz w:val="24"/>
          <w:szCs w:val="24"/>
        </w:rPr>
        <w:t xml:space="preserve"> then</w:t>
      </w:r>
      <w:r w:rsidRPr="00334360">
        <w:rPr>
          <w:rFonts w:ascii="Times New Roman" w:hAnsi="Times New Roman" w:cs="Times New Roman"/>
          <w:sz w:val="24"/>
          <w:szCs w:val="24"/>
        </w:rPr>
        <w:t xml:space="preserve"> interpolated between loggers to create</w:t>
      </w:r>
      <w:r>
        <w:rPr>
          <w:rFonts w:ascii="Times New Roman" w:hAnsi="Times New Roman" w:cs="Times New Roman"/>
          <w:sz w:val="24"/>
          <w:szCs w:val="24"/>
        </w:rPr>
        <w:t xml:space="preserve"> a</w:t>
      </w:r>
      <w:r w:rsidRPr="00334360">
        <w:rPr>
          <w:rFonts w:ascii="Times New Roman" w:hAnsi="Times New Roman" w:cs="Times New Roman"/>
          <w:sz w:val="24"/>
          <w:szCs w:val="24"/>
        </w:rPr>
        <w:t xml:space="preserve"> more continuous </w:t>
      </w:r>
      <w:r w:rsidRPr="00334360">
        <w:rPr>
          <w:rFonts w:ascii="Times New Roman" w:hAnsi="Times New Roman" w:cs="Times New Roman"/>
          <w:sz w:val="24"/>
          <w:szCs w:val="24"/>
        </w:rPr>
        <w:lastRenderedPageBreak/>
        <w:t>prediction (</w:t>
      </w:r>
      <w:r>
        <w:rPr>
          <w:rFonts w:ascii="Times New Roman" w:hAnsi="Times New Roman" w:cs="Times New Roman"/>
          <w:sz w:val="24"/>
          <w:szCs w:val="24"/>
        </w:rPr>
        <w:t xml:space="preserve">i.e. </w:t>
      </w:r>
      <w:r w:rsidRPr="00334360">
        <w:rPr>
          <w:rFonts w:ascii="Times New Roman" w:hAnsi="Times New Roman" w:cs="Times New Roman"/>
          <w:sz w:val="24"/>
          <w:szCs w:val="24"/>
        </w:rPr>
        <w:t>finer resolution)</w:t>
      </w:r>
      <w:r>
        <w:rPr>
          <w:rFonts w:ascii="Times New Roman" w:hAnsi="Times New Roman" w:cs="Times New Roman"/>
          <w:sz w:val="24"/>
          <w:szCs w:val="24"/>
        </w:rPr>
        <w:t xml:space="preserve"> of estimated temperatures set at every 0.</w:t>
      </w:r>
      <w:r w:rsidR="00811080">
        <w:rPr>
          <w:rFonts w:ascii="Times New Roman" w:hAnsi="Times New Roman" w:cs="Times New Roman"/>
          <w:sz w:val="24"/>
          <w:szCs w:val="24"/>
        </w:rPr>
        <w:t xml:space="preserve">1m </w:t>
      </w:r>
      <w:r>
        <w:rPr>
          <w:rFonts w:ascii="Times New Roman" w:hAnsi="Times New Roman" w:cs="Times New Roman"/>
          <w:sz w:val="24"/>
          <w:szCs w:val="24"/>
        </w:rPr>
        <w:t>and spanning the entire depth of the water column</w:t>
      </w:r>
      <w:r w:rsidRPr="00334360">
        <w:rPr>
          <w:rFonts w:ascii="Times New Roman" w:hAnsi="Times New Roman" w:cs="Times New Roman"/>
          <w:sz w:val="24"/>
          <w:szCs w:val="24"/>
        </w:rPr>
        <w:t>.</w:t>
      </w:r>
      <w:r>
        <w:rPr>
          <w:rFonts w:ascii="Times New Roman" w:hAnsi="Times New Roman" w:cs="Times New Roman"/>
          <w:sz w:val="24"/>
          <w:szCs w:val="24"/>
        </w:rPr>
        <w:t xml:space="preserve"> Estimates were calculated using a modified slope equation:</w:t>
      </w:r>
    </w:p>
    <w:p w14:paraId="3E3FE90C" w14:textId="4F663F50" w:rsidR="00C42A4C" w:rsidRPr="005068C0" w:rsidRDefault="00C42A4C" w:rsidP="00C42A4C">
      <w:pPr>
        <w:spacing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TE=(</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m:oMathPara>
    </w:p>
    <w:p w14:paraId="34DC3F70" w14:textId="07B57403" w:rsidR="00C42A4C" w:rsidRDefault="00C42A4C" w:rsidP="00C42A4C">
      <w:pPr>
        <w:spacing w:line="480" w:lineRule="auto"/>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TE</m:t>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 bounding sensors. This same equation was used to estimate DO per each depth, using oxygen recorded at the bounding sensors rather than temperature. </w:t>
      </w:r>
    </w:p>
    <w:p w14:paraId="007A6982"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To produce simulated responses to these habitat conditions, we first created habitat indices for the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xml:space="preserve"> and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xml:space="preserve"> strategies, our approach loosely follows methods detailed in Sullivan et al. (2003).</w:t>
      </w:r>
      <w:r w:rsidRPr="00FC0D5C">
        <w:rPr>
          <w:rFonts w:ascii="Times New Roman" w:hAnsi="Times New Roman" w:cs="Times New Roman"/>
          <w:sz w:val="24"/>
          <w:szCs w:val="24"/>
        </w:rPr>
        <w:t xml:space="preserve"> </w:t>
      </w:r>
      <w:r>
        <w:rPr>
          <w:rFonts w:ascii="Times New Roman" w:hAnsi="Times New Roman" w:cs="Times New Roman"/>
          <w:sz w:val="24"/>
          <w:szCs w:val="24"/>
        </w:rPr>
        <w:t>First, the highest and lowest DO concentrations recorded over the 24-hour period were ranked as most optimal (1) and least optimal (0), respectively. The lowest and highest recorded temperatures were similarly ranked (with the lowest temperature as most optimal</w:t>
      </w:r>
      <w:commentRangeStart w:id="3"/>
      <w:commentRangeStart w:id="4"/>
      <w:r>
        <w:rPr>
          <w:rFonts w:ascii="Times New Roman" w:hAnsi="Times New Roman" w:cs="Times New Roman"/>
          <w:sz w:val="24"/>
          <w:szCs w:val="24"/>
        </w:rPr>
        <w:t xml:space="preserve">). We then used linear regression to calculate the slope and intercept values between these two indices in order to determine the index values for the full range of temperature and oxygen values recorded over this </w:t>
      </w:r>
      <w:commentRangeEnd w:id="3"/>
      <w:r>
        <w:rPr>
          <w:rStyle w:val="CommentReference"/>
        </w:rPr>
        <w:commentReference w:id="3"/>
      </w:r>
      <w:commentRangeEnd w:id="4"/>
      <w:r>
        <w:rPr>
          <w:rStyle w:val="CommentReference"/>
        </w:rPr>
        <w:commentReference w:id="4"/>
      </w:r>
      <w:r>
        <w:rPr>
          <w:rFonts w:ascii="Times New Roman" w:hAnsi="Times New Roman" w:cs="Times New Roman"/>
          <w:sz w:val="24"/>
          <w:szCs w:val="24"/>
        </w:rPr>
        <w:t>24-hour timeframe.</w:t>
      </w:r>
    </w:p>
    <w:p w14:paraId="732E4E14"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then combined the temperature and oxygen factors into a TDO</w:t>
      </w:r>
      <w:r w:rsidRPr="00F86B12">
        <w:rPr>
          <w:rFonts w:ascii="Times New Roman" w:hAnsi="Times New Roman" w:cs="Times New Roman"/>
          <w:sz w:val="24"/>
          <w:szCs w:val="24"/>
          <w:vertAlign w:val="subscript"/>
        </w:rPr>
        <w:t>opt</w:t>
      </w:r>
      <w:r>
        <w:rPr>
          <w:rFonts w:ascii="Times New Roman" w:hAnsi="Times New Roman" w:cs="Times New Roman"/>
          <w:sz w:val="24"/>
          <w:szCs w:val="24"/>
        </w:rPr>
        <w:t xml:space="preserve"> index that weighted these two variables equally using the equation:</w:t>
      </w:r>
    </w:p>
    <w:p w14:paraId="52765BC3" w14:textId="7EC3D61D" w:rsidR="00C42A4C" w:rsidRDefault="00C42A4C" w:rsidP="00C42A4C">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 </w:t>
      </w:r>
      <m:oMath>
        <m:r>
          <w:rPr>
            <w:rFonts w:ascii="Cambria Math" w:hAnsi="Cambria Math" w:cs="Times New Roman"/>
            <w:sz w:val="24"/>
            <w:szCs w:val="24"/>
          </w:rPr>
          <m:t>TDOopt=</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Tmin</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DOmax</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Pr>
          <w:rFonts w:ascii="Times New Roman" w:eastAsiaTheme="minorEastAsia" w:hAnsi="Times New Roman" w:cs="Times New Roman"/>
          <w:sz w:val="24"/>
          <w:szCs w:val="24"/>
        </w:rPr>
        <w:t xml:space="preserve"> (Sullivan et al. 2003)</w:t>
      </w:r>
    </w:p>
    <w:p w14:paraId="21AB2F05" w14:textId="57AEC354" w:rsidR="00C42A4C" w:rsidRDefault="00C42A4C" w:rsidP="00C42A4C">
      <w:pPr>
        <w:spacing w:line="480" w:lineRule="auto"/>
        <w:rPr>
          <w:ins w:id="5" w:author="Barrett, Hannah" w:date="2023-11-13T13:44:00Z"/>
          <w:rFonts w:ascii="Times New Roman" w:hAnsi="Times New Roman" w:cs="Times New Roman"/>
          <w:sz w:val="24"/>
          <w:szCs w:val="24"/>
        </w:rPr>
      </w:pPr>
      <w:r>
        <w:rPr>
          <w:rFonts w:ascii="Times New Roman" w:hAnsi="Times New Roman" w:cs="Times New Roman"/>
          <w:sz w:val="24"/>
          <w:szCs w:val="24"/>
        </w:rPr>
        <w:t xml:space="preserve">These three indexes were then used to predict fish depth over the 24-hour time period. For each strategy, we determined the highest index value at each time step and found its correlated depth. We then plotted these depths, per strategy, over a 24-hour timeframe. </w:t>
      </w:r>
    </w:p>
    <w:p w14:paraId="668861F4" w14:textId="004D79C5" w:rsidR="00811080" w:rsidRPr="00334360" w:rsidRDefault="00811080"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Next, we ran this simulation across the 7-day study window</w:t>
      </w:r>
      <w:r w:rsidR="00A51219">
        <w:rPr>
          <w:rFonts w:ascii="Times New Roman" w:hAnsi="Times New Roman" w:cs="Times New Roman"/>
          <w:sz w:val="24"/>
          <w:szCs w:val="24"/>
        </w:rPr>
        <w:t xml:space="preserve"> for our captive fish. Here we performed two separate analyses using the net pen array data from both cold water alcoves. </w:t>
      </w:r>
      <w:r>
        <w:rPr>
          <w:rFonts w:ascii="Times New Roman" w:hAnsi="Times New Roman" w:cs="Times New Roman"/>
          <w:sz w:val="24"/>
          <w:szCs w:val="24"/>
        </w:rPr>
        <w:t>We once again interpolated between logger depths to create a more fine-resolution prediction of temperature and DO across the full depth of the water column. Two of the temperature-DO loggers at the Blue Ruin site-4 net pen array (loggers at 1.55m and 0.5m depth) became fouled with algae during the study and frequently recorded excessively high and low DO concentrations (despite weekly cleaning of the sensors). The site-5 logger array (closest to the terminus of the alcove; Supplemental Figure 1), however, was within 10m of the site-4 net pen array and comparison of logger data between these two sites, as well as profile data from both locations, showed that recordings of temperature and oxygen were quite comparable throughout the vertical profile (depth and time-matched DO measurements were within ≤ 0.3</w:t>
      </w:r>
      <w:r w:rsidRPr="0045197F">
        <w:rPr>
          <w:rFonts w:ascii="Times New Roman" w:hAnsi="Times New Roman" w:cs="Times New Roman"/>
          <w:sz w:val="24"/>
          <w:szCs w:val="24"/>
        </w:rPr>
        <w:t xml:space="preserve"> </w:t>
      </w:r>
      <w:r>
        <w:rPr>
          <w:rFonts w:ascii="Times New Roman" w:hAnsi="Times New Roman" w:cs="Times New Roman"/>
          <w:sz w:val="24"/>
          <w:szCs w:val="24"/>
        </w:rPr>
        <w:t>mg•L</w:t>
      </w:r>
      <w:r>
        <w:rPr>
          <w:rFonts w:ascii="Times New Roman" w:hAnsi="Times New Roman" w:cs="Times New Roman"/>
          <w:sz w:val="24"/>
          <w:szCs w:val="24"/>
          <w:vertAlign w:val="superscript"/>
        </w:rPr>
        <w:t>-1</w:t>
      </w:r>
      <w:r>
        <w:rPr>
          <w:rFonts w:ascii="Times New Roman" w:hAnsi="Times New Roman" w:cs="Times New Roman"/>
          <w:sz w:val="24"/>
          <w:szCs w:val="24"/>
        </w:rPr>
        <w:t xml:space="preserve">). We opted to remove the DO recordings from the two fouled loggers at the site-4 net pen array and to incorporate the DO data from the site-5 array recorded by the loggers at the closest aligning depths (loggers at 1.35 and 0.4m depth respectively). This new dataset was used for the depth selection simulation, to quantify fish DO selection from our enclosure study, and for the habitat selection function, described in further detail below. </w:t>
      </w:r>
      <w:r w:rsidR="007A2E0B">
        <w:rPr>
          <w:rFonts w:ascii="Times New Roman" w:hAnsi="Times New Roman" w:cs="Times New Roman"/>
          <w:sz w:val="24"/>
          <w:szCs w:val="24"/>
        </w:rPr>
        <w:t>We also used these data</w:t>
      </w:r>
      <w:r>
        <w:rPr>
          <w:rFonts w:ascii="Times New Roman" w:hAnsi="Times New Roman" w:cs="Times New Roman"/>
          <w:sz w:val="24"/>
          <w:szCs w:val="24"/>
        </w:rPr>
        <w:t xml:space="preserve"> to determine the maximum daily temperature and minimum daily DO encountered by simulated fish under </w:t>
      </w:r>
      <w:r w:rsidR="007A1134">
        <w:rPr>
          <w:rFonts w:ascii="Times New Roman" w:hAnsi="Times New Roman" w:cs="Times New Roman"/>
          <w:sz w:val="24"/>
          <w:szCs w:val="24"/>
        </w:rPr>
        <w:t xml:space="preserve">the </w:t>
      </w:r>
      <w:r>
        <w:rPr>
          <w:rFonts w:ascii="Times New Roman" w:hAnsi="Times New Roman" w:cs="Times New Roman"/>
          <w:sz w:val="24"/>
          <w:szCs w:val="24"/>
        </w:rPr>
        <w:t xml:space="preserve">three different </w:t>
      </w:r>
      <w:r w:rsidR="007A1134">
        <w:rPr>
          <w:rFonts w:ascii="Times New Roman" w:hAnsi="Times New Roman" w:cs="Times New Roman"/>
          <w:sz w:val="24"/>
          <w:szCs w:val="24"/>
        </w:rPr>
        <w:t xml:space="preserve">behavioral </w:t>
      </w:r>
      <w:r>
        <w:rPr>
          <w:rFonts w:ascii="Times New Roman" w:hAnsi="Times New Roman" w:cs="Times New Roman"/>
          <w:sz w:val="24"/>
          <w:szCs w:val="24"/>
        </w:rPr>
        <w:t>strategies</w:t>
      </w:r>
      <w:r w:rsidR="00F8728F">
        <w:rPr>
          <w:rFonts w:ascii="Times New Roman" w:hAnsi="Times New Roman" w:cs="Times New Roman"/>
          <w:sz w:val="24"/>
          <w:szCs w:val="24"/>
        </w:rPr>
        <w:t>, which we plotted using boxplots</w:t>
      </w:r>
      <w:r>
        <w:rPr>
          <w:rFonts w:ascii="Times New Roman" w:hAnsi="Times New Roman" w:cs="Times New Roman"/>
          <w:sz w:val="24"/>
          <w:szCs w:val="24"/>
        </w:rPr>
        <w:t>.</w:t>
      </w:r>
    </w:p>
    <w:p w14:paraId="3F378ADD" w14:textId="77777777" w:rsidR="00C42A4C" w:rsidRPr="00961210" w:rsidRDefault="00C42A4C" w:rsidP="00C42A4C">
      <w:pPr>
        <w:spacing w:line="480" w:lineRule="auto"/>
        <w:rPr>
          <w:rFonts w:ascii="Times New Roman" w:hAnsi="Times New Roman" w:cs="Times New Roman"/>
          <w:i/>
          <w:sz w:val="24"/>
          <w:szCs w:val="24"/>
        </w:rPr>
      </w:pPr>
      <w:r w:rsidRPr="00961210">
        <w:rPr>
          <w:rFonts w:ascii="Times New Roman" w:hAnsi="Times New Roman" w:cs="Times New Roman"/>
          <w:i/>
          <w:sz w:val="24"/>
          <w:szCs w:val="24"/>
        </w:rPr>
        <w:t>Quantifying movement patterns</w:t>
      </w:r>
    </w:p>
    <w:p w14:paraId="50D71507" w14:textId="2CD8F06E" w:rsidR="00C42A4C" w:rsidRDefault="00C42A4C" w:rsidP="00F56768">
      <w:pPr>
        <w:spacing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t>Fish with externally mounted iButtons often</w:t>
      </w:r>
      <w:r w:rsidRPr="00961210">
        <w:rPr>
          <w:rFonts w:ascii="Times New Roman" w:hAnsi="Times New Roman" w:cs="Times New Roman"/>
          <w:sz w:val="24"/>
          <w:szCs w:val="24"/>
        </w:rPr>
        <w:t xml:space="preserve"> exhibited temperatures that fell in between </w:t>
      </w:r>
      <w:r>
        <w:rPr>
          <w:rFonts w:ascii="Times New Roman" w:hAnsi="Times New Roman" w:cs="Times New Roman"/>
          <w:sz w:val="24"/>
          <w:szCs w:val="24"/>
        </w:rPr>
        <w:t xml:space="preserve">the temperatures recorded at the net pen associated logger arrays. Here, </w:t>
      </w:r>
      <w:r w:rsidR="007A2E0B">
        <w:rPr>
          <w:rFonts w:ascii="Times New Roman" w:hAnsi="Times New Roman" w:cs="Times New Roman"/>
          <w:sz w:val="24"/>
          <w:szCs w:val="24"/>
        </w:rPr>
        <w:t>we again</w:t>
      </w:r>
      <w:r w:rsidR="007A1134">
        <w:rPr>
          <w:rFonts w:ascii="Times New Roman" w:hAnsi="Times New Roman" w:cs="Times New Roman"/>
          <w:sz w:val="24"/>
          <w:szCs w:val="24"/>
        </w:rPr>
        <w:t xml:space="preserve"> </w:t>
      </w:r>
      <w:r>
        <w:rPr>
          <w:rFonts w:ascii="Times New Roman" w:hAnsi="Times New Roman" w:cs="Times New Roman"/>
          <w:sz w:val="24"/>
          <w:szCs w:val="24"/>
        </w:rPr>
        <w:t xml:space="preserve">used linear interpolation to create a more continuous estimation of temperature and DO (0.2m increments) for both net pen associated arrays. We then </w:t>
      </w:r>
      <w:r w:rsidRPr="006A576C">
        <w:rPr>
          <w:rFonts w:ascii="Times New Roman" w:hAnsi="Times New Roman" w:cs="Times New Roman"/>
          <w:sz w:val="24"/>
          <w:szCs w:val="24"/>
        </w:rPr>
        <w:t>mat</w:t>
      </w:r>
      <w:r>
        <w:rPr>
          <w:rFonts w:ascii="Times New Roman" w:hAnsi="Times New Roman" w:cs="Times New Roman"/>
          <w:sz w:val="24"/>
          <w:szCs w:val="24"/>
        </w:rPr>
        <w:t>ched</w:t>
      </w:r>
      <w:r w:rsidRPr="006A576C">
        <w:rPr>
          <w:rFonts w:ascii="Times New Roman" w:hAnsi="Times New Roman" w:cs="Times New Roman"/>
          <w:sz w:val="24"/>
          <w:szCs w:val="24"/>
        </w:rPr>
        <w:t xml:space="preserve"> fish i</w:t>
      </w:r>
      <w:r>
        <w:rPr>
          <w:rFonts w:ascii="Times New Roman" w:hAnsi="Times New Roman" w:cs="Times New Roman"/>
          <w:sz w:val="24"/>
          <w:szCs w:val="24"/>
        </w:rPr>
        <w:t>Button</w:t>
      </w:r>
      <w:r w:rsidRPr="006A576C">
        <w:rPr>
          <w:rFonts w:ascii="Times New Roman" w:hAnsi="Times New Roman" w:cs="Times New Roman"/>
          <w:sz w:val="24"/>
          <w:szCs w:val="24"/>
        </w:rPr>
        <w:t xml:space="preserve"> temperatures to the closest </w:t>
      </w:r>
      <w:r w:rsidRPr="006A576C">
        <w:rPr>
          <w:rFonts w:ascii="Times New Roman" w:hAnsi="Times New Roman" w:cs="Times New Roman"/>
          <w:sz w:val="24"/>
          <w:szCs w:val="24"/>
        </w:rPr>
        <w:lastRenderedPageBreak/>
        <w:t>bounding</w:t>
      </w:r>
      <w:r>
        <w:rPr>
          <w:rFonts w:ascii="Times New Roman" w:hAnsi="Times New Roman" w:cs="Times New Roman"/>
          <w:sz w:val="24"/>
          <w:szCs w:val="24"/>
        </w:rPr>
        <w:t xml:space="preserve"> profile </w:t>
      </w:r>
      <w:r w:rsidRPr="006A576C">
        <w:rPr>
          <w:rFonts w:ascii="Times New Roman" w:hAnsi="Times New Roman" w:cs="Times New Roman"/>
          <w:sz w:val="24"/>
          <w:szCs w:val="24"/>
        </w:rPr>
        <w:t>temperatures for each time step</w:t>
      </w:r>
      <w:r>
        <w:rPr>
          <w:rFonts w:ascii="Times New Roman" w:hAnsi="Times New Roman" w:cs="Times New Roman"/>
          <w:sz w:val="24"/>
          <w:szCs w:val="24"/>
        </w:rPr>
        <w:t xml:space="preserve"> and used linear interpolation to gain resolution in our fish-depth estimates (Barrett et al. </w:t>
      </w:r>
      <w:r w:rsidRPr="00AD001A">
        <w:rPr>
          <w:rFonts w:ascii="Times New Roman" w:hAnsi="Times New Roman" w:cs="Times New Roman"/>
          <w:i/>
          <w:sz w:val="24"/>
          <w:szCs w:val="24"/>
        </w:rPr>
        <w:t>in review</w:t>
      </w:r>
      <w:r>
        <w:rPr>
          <w:rFonts w:ascii="Times New Roman" w:hAnsi="Times New Roman" w:cs="Times New Roman"/>
          <w:sz w:val="24"/>
          <w:szCs w:val="24"/>
        </w:rPr>
        <w:t xml:space="preserve">). </w:t>
      </w:r>
      <w:r>
        <w:rPr>
          <w:rFonts w:ascii="Times New Roman" w:eastAsiaTheme="minorEastAsia" w:hAnsi="Times New Roman" w:cs="Times New Roman"/>
          <w:sz w:val="24"/>
          <w:szCs w:val="24"/>
        </w:rPr>
        <w:t xml:space="preserve">We used this same equation to estimate the DO concentration for each calculated fish depth. </w:t>
      </w:r>
      <w:r w:rsidR="009E5788">
        <w:rPr>
          <w:rFonts w:ascii="Times New Roman" w:eastAsiaTheme="minorEastAsia" w:hAnsi="Times New Roman" w:cs="Times New Roman"/>
          <w:sz w:val="24"/>
          <w:szCs w:val="24"/>
        </w:rPr>
        <w:t>We used these data to</w:t>
      </w:r>
      <w:r w:rsidR="00811080">
        <w:rPr>
          <w:rFonts w:ascii="Times New Roman" w:eastAsiaTheme="minorEastAsia" w:hAnsi="Times New Roman" w:cs="Times New Roman"/>
          <w:sz w:val="24"/>
          <w:szCs w:val="24"/>
        </w:rPr>
        <w:t xml:space="preserve"> determine the maximum daily temperature and minimum daily DO encountered by tagged fish in each cold-water alcove habitat</w:t>
      </w:r>
      <w:r w:rsidR="00F8728F">
        <w:rPr>
          <w:rFonts w:ascii="Times New Roman" w:eastAsiaTheme="minorEastAsia" w:hAnsi="Times New Roman" w:cs="Times New Roman"/>
          <w:sz w:val="24"/>
          <w:szCs w:val="24"/>
        </w:rPr>
        <w:t>, which were plotted using boxplots</w:t>
      </w:r>
      <w:r w:rsidR="00811080">
        <w:rPr>
          <w:rFonts w:ascii="Times New Roman" w:eastAsiaTheme="minorEastAsia" w:hAnsi="Times New Roman" w:cs="Times New Roman"/>
          <w:sz w:val="24"/>
          <w:szCs w:val="24"/>
        </w:rPr>
        <w:t xml:space="preserve">. </w:t>
      </w:r>
    </w:p>
    <w:p w14:paraId="664E9817" w14:textId="77777777" w:rsidR="00C42A4C" w:rsidRDefault="00C42A4C" w:rsidP="00C42A4C">
      <w:pPr>
        <w:spacing w:line="480" w:lineRule="auto"/>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Pr>
          <w:rFonts w:ascii="Times New Roman" w:hAnsi="Times New Roman" w:cs="Times New Roman"/>
          <w:i/>
          <w:sz w:val="24"/>
          <w:szCs w:val="24"/>
        </w:rPr>
        <w:t>function</w:t>
      </w:r>
    </w:p>
    <w:p w14:paraId="702D8F6E" w14:textId="3AE01872"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w:t>
      </w:r>
      <w:r w:rsidR="009E5788">
        <w:rPr>
          <w:rFonts w:ascii="Times New Roman" w:hAnsi="Times New Roman" w:cs="Times New Roman"/>
          <w:sz w:val="24"/>
          <w:szCs w:val="24"/>
        </w:rPr>
        <w:t xml:space="preserve">then </w:t>
      </w:r>
      <w:r>
        <w:rPr>
          <w:rFonts w:ascii="Times New Roman" w:hAnsi="Times New Roman" w:cs="Times New Roman"/>
          <w:sz w:val="24"/>
          <w:szCs w:val="24"/>
        </w:rPr>
        <w:t xml:space="preserve">used </w:t>
      </w:r>
      <w:r w:rsidR="00D137F0">
        <w:rPr>
          <w:rFonts w:ascii="Times New Roman" w:hAnsi="Times New Roman" w:cs="Times New Roman"/>
          <w:sz w:val="24"/>
          <w:szCs w:val="24"/>
        </w:rPr>
        <w:t xml:space="preserve">Cox proportional hazards models to </w:t>
      </w:r>
      <w:r>
        <w:rPr>
          <w:rFonts w:ascii="Times New Roman" w:hAnsi="Times New Roman" w:cs="Times New Roman"/>
          <w:sz w:val="24"/>
          <w:szCs w:val="24"/>
        </w:rPr>
        <w:t xml:space="preserve">test for temporal patterns in fish habitat selection. Analyses were performed </w:t>
      </w:r>
      <w:r w:rsidR="00596A91">
        <w:rPr>
          <w:rFonts w:ascii="Times New Roman" w:hAnsi="Times New Roman" w:cs="Times New Roman"/>
          <w:sz w:val="24"/>
          <w:szCs w:val="24"/>
        </w:rPr>
        <w:t xml:space="preserve">for </w:t>
      </w:r>
      <w:r>
        <w:rPr>
          <w:rFonts w:ascii="Times New Roman" w:hAnsi="Times New Roman" w:cs="Times New Roman"/>
          <w:sz w:val="24"/>
          <w:szCs w:val="24"/>
        </w:rPr>
        <w:t>the two-hour periods of lowest and highest DO in Blue Ruin and Norwood alcoves</w:t>
      </w:r>
      <w:r w:rsidR="00AD001A">
        <w:rPr>
          <w:rFonts w:ascii="Times New Roman" w:hAnsi="Times New Roman" w:cs="Times New Roman"/>
          <w:sz w:val="24"/>
          <w:szCs w:val="24"/>
        </w:rPr>
        <w:t>,</w:t>
      </w:r>
      <w:r>
        <w:rPr>
          <w:rFonts w:ascii="Times New Roman" w:hAnsi="Times New Roman" w:cs="Times New Roman"/>
          <w:sz w:val="24"/>
          <w:szCs w:val="24"/>
        </w:rPr>
        <w:t xml:space="preserve"> and comprised 1-week of data (July 30 to August 6, commencing 5-days after fish were released into net pens). First, we used linear interpolation to estimate temperature and DO at a finer vertical resolution. For each time-step, 10-depths were randomly selected from a uniform distribution that spanned the full depth of the water column (0.1m precision), and temperature and DO were estimated for each depth. Temperature and DO measurements were standardized to facilitate comparison and to improve model fit. We used these temperature-DO profile sets to calculate the relative probability of selection, given the range of temperature and DO available. As described by</w:t>
      </w:r>
      <w:r w:rsidRPr="00116A86">
        <w:rPr>
          <w:rFonts w:ascii="Times New Roman" w:hAnsi="Times New Roman" w:cs="Times New Roman"/>
          <w:sz w:val="24"/>
          <w:szCs w:val="24"/>
        </w:rPr>
        <w:t xml:space="preserve"> Manly et al. (2002)</w:t>
      </w:r>
      <w:r>
        <w:rPr>
          <w:rFonts w:ascii="Times New Roman" w:hAnsi="Times New Roman" w:cs="Times New Roman"/>
          <w:sz w:val="24"/>
          <w:szCs w:val="24"/>
        </w:rPr>
        <w:t xml:space="preserve">, we estimated </w:t>
      </w:r>
      <w:r w:rsidRPr="00116A86">
        <w:rPr>
          <w:rFonts w:ascii="Times New Roman" w:hAnsi="Times New Roman" w:cs="Times New Roman"/>
          <w:i/>
          <w:sz w:val="24"/>
          <w:szCs w:val="24"/>
        </w:rPr>
        <w:t>C(i)</w:t>
      </w:r>
      <w:r>
        <w:rPr>
          <w:rFonts w:ascii="Times New Roman" w:hAnsi="Times New Roman" w:cs="Times New Roman"/>
          <w:sz w:val="24"/>
          <w:szCs w:val="24"/>
        </w:rPr>
        <w:t xml:space="preserve">, the relative probability of selection for resource unit </w:t>
      </w:r>
      <w:r>
        <w:rPr>
          <w:rFonts w:ascii="Times New Roman" w:hAnsi="Times New Roman" w:cs="Times New Roman"/>
          <w:i/>
          <w:sz w:val="24"/>
          <w:szCs w:val="24"/>
        </w:rPr>
        <w:t>i</w:t>
      </w:r>
      <w:r>
        <w:rPr>
          <w:rFonts w:ascii="Times New Roman" w:hAnsi="Times New Roman" w:cs="Times New Roman"/>
          <w:sz w:val="24"/>
          <w:szCs w:val="24"/>
        </w:rPr>
        <w:t xml:space="preserve">, as </w:t>
      </w:r>
    </w:p>
    <w:p w14:paraId="1EE47070" w14:textId="25104E89" w:rsidR="00C42A4C" w:rsidRDefault="00C42A4C" w:rsidP="00C42A4C">
      <w:pPr>
        <w:rPr>
          <w:rFonts w:ascii="Times New Roman" w:hAnsi="Times New Roman" w:cs="Times New Roman"/>
          <w:sz w:val="24"/>
          <w:szCs w:val="24"/>
          <w:lang w:eastAsia="ja-JP"/>
        </w:rPr>
      </w:pPr>
      <m:oMathPara>
        <m:oMath>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i</m:t>
              </m:r>
            </m:e>
          </m:d>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num>
            <m:den>
              <m:nary>
                <m:naryPr>
                  <m:chr m:val="∑"/>
                  <m:limLoc m:val="subSup"/>
                  <m:supHide m:val="1"/>
                  <m:ctrlPr>
                    <w:rPr>
                      <w:rFonts w:ascii="Cambria Math" w:hAnsi="Cambria Math" w:cs="Times New Roman"/>
                      <w:sz w:val="24"/>
                      <w:szCs w:val="24"/>
                    </w:rPr>
                  </m:ctrlPr>
                </m:naryPr>
                <m:sub>
                  <m:r>
                    <w:rPr>
                      <w:rFonts w:ascii="Cambria Math" w:hAnsi="Cambria Math" w:cs="Times New Roman"/>
                      <w:sz w:val="24"/>
                      <w:szCs w:val="24"/>
                    </w:rPr>
                    <m:t>k∈(</m:t>
                  </m:r>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r>
                    <w:rPr>
                      <w:rFonts w:ascii="Cambria Math" w:hAnsi="Cambria Math" w:cs="Times New Roman"/>
                      <w:sz w:val="24"/>
                      <w:szCs w:val="24"/>
                    </w:rPr>
                    <m:t>∪A)</m:t>
                  </m:r>
                </m:sub>
                <m:sup/>
                <m:e>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e>
              </m:nary>
            </m:den>
          </m:f>
          <w:commentRangeStart w:id="6"/>
          <w:commentRangeEnd w:id="6"/>
          <m:r>
            <m:rPr>
              <m:sty m:val="p"/>
            </m:rPr>
            <w:rPr>
              <w:rStyle w:val="CommentReference"/>
            </w:rPr>
            <w:commentReference w:id="6"/>
          </m:r>
          <m:r>
            <m:rPr>
              <m:sty m:val="p"/>
            </m:rPr>
            <w:rPr>
              <w:rFonts w:ascii="Times New Roman" w:eastAsiaTheme="minorEastAsia" w:hAnsi="Times New Roman" w:cs="Times New Roman"/>
              <w:sz w:val="24"/>
              <w:szCs w:val="24"/>
            </w:rPr>
            <w:br/>
          </m:r>
        </m:oMath>
      </m:oMathPara>
    </w:p>
    <w:p w14:paraId="3CBA4DBB" w14:textId="1F02ADDD" w:rsidR="00C42A4C" w:rsidRDefault="00C42A4C" w:rsidP="00C42A4C">
      <w:pPr>
        <w:spacing w:line="480" w:lineRule="auto"/>
        <w:rPr>
          <w:rFonts w:ascii="Times New Roman" w:hAnsi="Times New Roman" w:cs="Times New Roman"/>
          <w:sz w:val="24"/>
          <w:szCs w:val="24"/>
          <w:lang w:eastAsia="ja-JP"/>
        </w:rPr>
      </w:pPr>
      <w:r>
        <w:rPr>
          <w:rFonts w:ascii="Times New Roman" w:hAnsi="Times New Roman" w:cs="Times New Roman"/>
          <w:sz w:val="24"/>
          <w:szCs w:val="24"/>
          <w:lang w:eastAsia="ja-JP"/>
        </w:rPr>
        <w:t xml:space="preserve">where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i1</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 xml:space="preserve">and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i2</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were the temperature and DO values, β</w:t>
      </w:r>
      <w:r>
        <w:rPr>
          <w:rFonts w:ascii="Times New Roman" w:hAnsi="Times New Roman" w:cs="Times New Roman"/>
          <w:sz w:val="24"/>
          <w:szCs w:val="24"/>
          <w:vertAlign w:val="subscript"/>
          <w:lang w:eastAsia="ja-JP"/>
        </w:rPr>
        <w:t xml:space="preserve">1 </w:t>
      </w:r>
      <w:r>
        <w:rPr>
          <w:rFonts w:ascii="Times New Roman" w:hAnsi="Times New Roman" w:cs="Times New Roman"/>
          <w:sz w:val="24"/>
          <w:szCs w:val="24"/>
          <w:lang w:eastAsia="ja-JP"/>
        </w:rPr>
        <w:t>– β</w:t>
      </w:r>
      <w:r>
        <w:rPr>
          <w:rFonts w:ascii="Times New Roman" w:hAnsi="Times New Roman" w:cs="Times New Roman"/>
          <w:sz w:val="24"/>
          <w:szCs w:val="24"/>
          <w:vertAlign w:val="subscript"/>
          <w:lang w:eastAsia="ja-JP"/>
        </w:rPr>
        <w:t xml:space="preserve">3 </w:t>
      </w:r>
      <w:r>
        <w:rPr>
          <w:rFonts w:ascii="Times New Roman" w:hAnsi="Times New Roman" w:cs="Times New Roman"/>
          <w:sz w:val="24"/>
          <w:szCs w:val="24"/>
          <w:lang w:eastAsia="ja-JP"/>
        </w:rPr>
        <w:t xml:space="preserve">were the coefficients associated with these values, and </w:t>
      </w:r>
      <w:r>
        <w:rPr>
          <w:rFonts w:ascii="Times New Roman" w:hAnsi="Times New Roman" w:cs="Times New Roman"/>
          <w:i/>
          <w:sz w:val="24"/>
          <w:szCs w:val="24"/>
          <w:lang w:eastAsia="ja-JP"/>
        </w:rPr>
        <w:t xml:space="preserve">k </w:t>
      </w:r>
      <w:r>
        <w:rPr>
          <w:rFonts w:ascii="Times New Roman" w:hAnsi="Times New Roman" w:cs="Times New Roman"/>
          <w:sz w:val="24"/>
          <w:szCs w:val="24"/>
          <w:lang w:eastAsia="ja-JP"/>
        </w:rPr>
        <w:t xml:space="preserve">included the indices for all units in the set (i.e. the used units, </w:t>
      </w:r>
      <w:r>
        <w:rPr>
          <w:rFonts w:ascii="Times New Roman" w:hAnsi="Times New Roman" w:cs="Times New Roman"/>
          <w:i/>
          <w:sz w:val="24"/>
          <w:szCs w:val="24"/>
          <w:lang w:eastAsia="ja-JP"/>
        </w:rPr>
        <w:t>U’</w:t>
      </w:r>
      <w:r>
        <w:rPr>
          <w:rFonts w:ascii="Times New Roman" w:hAnsi="Times New Roman" w:cs="Times New Roman"/>
          <w:sz w:val="24"/>
          <w:szCs w:val="24"/>
          <w:lang w:eastAsia="ja-JP"/>
        </w:rPr>
        <w:t xml:space="preserve">, and all available units, </w:t>
      </w:r>
      <w:r>
        <w:rPr>
          <w:rFonts w:ascii="Times New Roman" w:hAnsi="Times New Roman" w:cs="Times New Roman"/>
          <w:i/>
          <w:sz w:val="24"/>
          <w:szCs w:val="24"/>
          <w:lang w:eastAsia="ja-JP"/>
        </w:rPr>
        <w:t>A</w:t>
      </w:r>
      <w:r>
        <w:rPr>
          <w:rFonts w:ascii="Times New Roman" w:hAnsi="Times New Roman" w:cs="Times New Roman"/>
          <w:sz w:val="24"/>
          <w:szCs w:val="24"/>
          <w:lang w:eastAsia="ja-JP"/>
        </w:rPr>
        <w:t xml:space="preserve">). </w:t>
      </w:r>
      <w:r>
        <w:rPr>
          <w:rFonts w:ascii="Times New Roman" w:hAnsi="Times New Roman" w:cs="Times New Roman"/>
          <w:sz w:val="24"/>
          <w:szCs w:val="24"/>
        </w:rPr>
        <w:t xml:space="preserve">The result was four model sets, one for each data subset. </w:t>
      </w:r>
      <w:r w:rsidR="00811080">
        <w:rPr>
          <w:rFonts w:ascii="Times New Roman" w:hAnsi="Times New Roman" w:cs="Times New Roman"/>
          <w:sz w:val="24"/>
          <w:szCs w:val="24"/>
        </w:rPr>
        <w:t xml:space="preserve">Models were fit </w:t>
      </w:r>
      <w:r w:rsidR="00811080">
        <w:rPr>
          <w:rFonts w:ascii="Times New Roman" w:hAnsi="Times New Roman" w:cs="Times New Roman"/>
          <w:sz w:val="24"/>
          <w:szCs w:val="24"/>
        </w:rPr>
        <w:lastRenderedPageBreak/>
        <w:t>using the mgcv package (</w:t>
      </w:r>
      <w:r w:rsidR="00D137F0">
        <w:rPr>
          <w:rFonts w:ascii="Times New Roman" w:hAnsi="Times New Roman" w:cs="Times New Roman"/>
          <w:sz w:val="24"/>
          <w:szCs w:val="24"/>
        </w:rPr>
        <w:t xml:space="preserve">Wood 2023) using REML estimated smoothing parameters (Wood 2004). </w:t>
      </w:r>
    </w:p>
    <w:p w14:paraId="12C5CCF2" w14:textId="171ADEB0" w:rsidR="00267A04" w:rsidRDefault="00C42A4C" w:rsidP="00F56768">
      <w:pPr>
        <w:spacing w:line="480" w:lineRule="auto"/>
        <w:ind w:firstLine="720"/>
      </w:pPr>
      <w:r>
        <w:rPr>
          <w:rFonts w:ascii="Times New Roman" w:hAnsi="Times New Roman" w:cs="Times New Roman"/>
          <w:sz w:val="24"/>
          <w:szCs w:val="24"/>
        </w:rPr>
        <w:t xml:space="preserve">We then created prediction data frames where temperature was allowed to vary across the full range of values recorded, while DO was held constant at </w:t>
      </w:r>
      <w:r w:rsidR="0012206B" w:rsidRPr="0012206B">
        <w:rPr>
          <w:rFonts w:ascii="Times New Roman" w:hAnsi="Times New Roman" w:cs="Times New Roman"/>
          <w:sz w:val="24"/>
          <w:szCs w:val="24"/>
        </w:rPr>
        <w:t>4</w:t>
      </w:r>
      <w:r w:rsidR="0012206B">
        <w:rPr>
          <w:rFonts w:ascii="Times New Roman" w:hAnsi="Times New Roman" w:cs="Times New Roman"/>
          <w:sz w:val="24"/>
          <w:szCs w:val="24"/>
        </w:rPr>
        <w:t>mg•L</w:t>
      </w:r>
      <w:r w:rsidR="0012206B">
        <w:rPr>
          <w:rFonts w:ascii="Times New Roman" w:hAnsi="Times New Roman" w:cs="Times New Roman"/>
          <w:sz w:val="24"/>
          <w:szCs w:val="24"/>
          <w:vertAlign w:val="superscript"/>
        </w:rPr>
        <w:t>-1</w:t>
      </w:r>
      <w:r w:rsidR="0012206B" w:rsidRPr="0012206B">
        <w:rPr>
          <w:rFonts w:ascii="Times New Roman" w:hAnsi="Times New Roman" w:cs="Times New Roman"/>
          <w:sz w:val="24"/>
          <w:szCs w:val="24"/>
        </w:rPr>
        <w:t xml:space="preserve">, a cutoff representing the EPA 24-hour minimum DO criteria for cold water fish (DO below this </w:t>
      </w:r>
      <w:r w:rsidR="009E5788">
        <w:rPr>
          <w:rFonts w:ascii="Times New Roman" w:hAnsi="Times New Roman" w:cs="Times New Roman"/>
          <w:sz w:val="24"/>
          <w:szCs w:val="24"/>
        </w:rPr>
        <w:t xml:space="preserve">threshold </w:t>
      </w:r>
      <w:r w:rsidR="0012206B" w:rsidRPr="0012206B">
        <w:rPr>
          <w:rFonts w:ascii="Times New Roman" w:hAnsi="Times New Roman" w:cs="Times New Roman"/>
          <w:sz w:val="24"/>
          <w:szCs w:val="24"/>
        </w:rPr>
        <w:t>becomes stressful</w:t>
      </w:r>
      <w:r w:rsidR="007A1134">
        <w:rPr>
          <w:rFonts w:ascii="Times New Roman" w:hAnsi="Times New Roman" w:cs="Times New Roman"/>
          <w:sz w:val="24"/>
          <w:szCs w:val="24"/>
        </w:rPr>
        <w:t xml:space="preserve">; </w:t>
      </w:r>
      <w:r w:rsidR="007A1134">
        <w:rPr>
          <w:rFonts w:ascii="Times New Roman" w:hAnsi="Times New Roman" w:cs="Times New Roman"/>
          <w:color w:val="000000"/>
          <w:sz w:val="24"/>
          <w:szCs w:val="24"/>
        </w:rPr>
        <w:t xml:space="preserve">US EPA </w:t>
      </w:r>
      <w:r w:rsidR="007A1134" w:rsidRPr="003B688B">
        <w:rPr>
          <w:rFonts w:ascii="Times New Roman" w:hAnsi="Times New Roman" w:cs="Times New Roman"/>
          <w:color w:val="000000"/>
          <w:sz w:val="24"/>
          <w:szCs w:val="24"/>
        </w:rPr>
        <w:t>1986</w:t>
      </w:r>
      <w:r w:rsidR="0012206B" w:rsidRPr="0012206B">
        <w:rPr>
          <w:rFonts w:ascii="Times New Roman" w:hAnsi="Times New Roman" w:cs="Times New Roman"/>
          <w:sz w:val="24"/>
          <w:szCs w:val="24"/>
        </w:rPr>
        <w:t>)</w:t>
      </w:r>
      <w:r>
        <w:rPr>
          <w:rFonts w:ascii="Times New Roman" w:hAnsi="Times New Roman" w:cs="Times New Roman"/>
          <w:sz w:val="24"/>
          <w:szCs w:val="24"/>
        </w:rPr>
        <w:t>. Finally, we plotted selection predictions and their 95% confidence intervals</w:t>
      </w:r>
      <w:r w:rsidR="007A1134">
        <w:rPr>
          <w:rFonts w:ascii="Times New Roman" w:hAnsi="Times New Roman" w:cs="Times New Roman"/>
          <w:sz w:val="24"/>
          <w:szCs w:val="24"/>
        </w:rPr>
        <w:t xml:space="preserve"> </w:t>
      </w:r>
      <w:r w:rsidR="0020159F">
        <w:rPr>
          <w:rFonts w:ascii="Times New Roman" w:hAnsi="Times New Roman" w:cs="Times New Roman"/>
          <w:sz w:val="24"/>
          <w:szCs w:val="24"/>
        </w:rPr>
        <w:t>across the s</w:t>
      </w:r>
      <w:r>
        <w:rPr>
          <w:rFonts w:ascii="Times New Roman" w:hAnsi="Times New Roman" w:cs="Times New Roman"/>
          <w:sz w:val="24"/>
          <w:szCs w:val="24"/>
        </w:rPr>
        <w:t>pan of temperature-DO combinations</w:t>
      </w:r>
      <w:ins w:id="7" w:author="Barrett, Hannah" w:date="2023-11-19T13:04:00Z">
        <w:r w:rsidR="0020159F">
          <w:rPr>
            <w:rFonts w:ascii="Times New Roman" w:hAnsi="Times New Roman" w:cs="Times New Roman"/>
            <w:sz w:val="24"/>
            <w:szCs w:val="24"/>
          </w:rPr>
          <w:t xml:space="preserve"> </w:t>
        </w:r>
      </w:ins>
      <w:r w:rsidR="0020159F">
        <w:rPr>
          <w:rFonts w:ascii="Times New Roman" w:hAnsi="Times New Roman" w:cs="Times New Roman"/>
          <w:sz w:val="24"/>
          <w:szCs w:val="24"/>
        </w:rPr>
        <w:t>selected by tagged fish.</w:t>
      </w:r>
      <w:r>
        <w:rPr>
          <w:rFonts w:ascii="Times New Roman" w:hAnsi="Times New Roman" w:cs="Times New Roman"/>
          <w:sz w:val="24"/>
          <w:szCs w:val="24"/>
        </w:rPr>
        <w:t xml:space="preserve"> </w:t>
      </w:r>
    </w:p>
    <w:p w14:paraId="64372F8B" w14:textId="5429E651" w:rsidR="00C42A4C"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46022629" w14:textId="5BD3F7E4" w:rsidR="000072FE" w:rsidRDefault="000072FE" w:rsidP="000072FE">
      <w:pPr>
        <w:spacing w:line="480" w:lineRule="auto"/>
        <w:rPr>
          <w:rFonts w:ascii="Times New Roman" w:hAnsi="Times New Roman" w:cs="Times New Roman"/>
          <w:i/>
          <w:sz w:val="24"/>
          <w:szCs w:val="24"/>
        </w:rPr>
      </w:pPr>
      <w:r>
        <w:rPr>
          <w:rFonts w:ascii="Times New Roman" w:hAnsi="Times New Roman" w:cs="Times New Roman"/>
          <w:i/>
          <w:sz w:val="24"/>
          <w:szCs w:val="24"/>
        </w:rPr>
        <w:t xml:space="preserve">Vertical </w:t>
      </w:r>
      <w:del w:id="8" w:author="Microsoft Office User" w:date="2023-12-01T07:52:00Z">
        <w:r w:rsidDel="00A77F12">
          <w:rPr>
            <w:rFonts w:ascii="Times New Roman" w:hAnsi="Times New Roman" w:cs="Times New Roman"/>
            <w:i/>
            <w:sz w:val="24"/>
            <w:szCs w:val="24"/>
          </w:rPr>
          <w:delText xml:space="preserve">stratification </w:delText>
        </w:r>
      </w:del>
      <w:r>
        <w:rPr>
          <w:rFonts w:ascii="Times New Roman" w:hAnsi="Times New Roman" w:cs="Times New Roman"/>
          <w:i/>
          <w:sz w:val="24"/>
          <w:szCs w:val="24"/>
        </w:rPr>
        <w:t xml:space="preserve">and diel variation in temperature and </w:t>
      </w:r>
      <w:commentRangeStart w:id="9"/>
      <w:r>
        <w:rPr>
          <w:rFonts w:ascii="Times New Roman" w:hAnsi="Times New Roman" w:cs="Times New Roman"/>
          <w:i/>
          <w:sz w:val="24"/>
          <w:szCs w:val="24"/>
        </w:rPr>
        <w:t>DO</w:t>
      </w:r>
      <w:commentRangeEnd w:id="9"/>
      <w:r w:rsidR="00A77F12">
        <w:rPr>
          <w:rStyle w:val="CommentReference"/>
        </w:rPr>
        <w:commentReference w:id="9"/>
      </w:r>
    </w:p>
    <w:p w14:paraId="6675887E" w14:textId="5608B210" w:rsidR="000072FE" w:rsidRPr="00A24D79" w:rsidRDefault="000072FE" w:rsidP="00A24D79">
      <w:pPr>
        <w:pStyle w:val="CommentText"/>
        <w:spacing w:line="480" w:lineRule="auto"/>
        <w:ind w:firstLine="720"/>
      </w:pPr>
      <w:del w:id="11" w:author="Microsoft Office User" w:date="2023-12-01T08:05:00Z">
        <w:r w:rsidDel="00A77F12">
          <w:rPr>
            <w:rFonts w:ascii="Times New Roman" w:hAnsi="Times New Roman" w:cs="Times New Roman"/>
            <w:sz w:val="24"/>
            <w:szCs w:val="24"/>
          </w:rPr>
          <w:delText>The stressors of low DO and high temperature varied asynchronously within these cold-water habitats.</w:delText>
        </w:r>
      </w:del>
      <w:del w:id="12" w:author="Microsoft Office User" w:date="2023-12-01T08:15:00Z">
        <w:r w:rsidDel="00A77F12">
          <w:rPr>
            <w:rFonts w:ascii="Times New Roman" w:hAnsi="Times New Roman" w:cs="Times New Roman"/>
            <w:sz w:val="24"/>
            <w:szCs w:val="24"/>
          </w:rPr>
          <w:delText xml:space="preserve"> </w:delText>
        </w:r>
      </w:del>
      <w:ins w:id="13" w:author="Microsoft Office User" w:date="2023-12-01T07:55:00Z">
        <w:r w:rsidR="00A77F12">
          <w:rPr>
            <w:rFonts w:ascii="Times New Roman" w:hAnsi="Times New Roman" w:cs="Times New Roman"/>
            <w:sz w:val="24"/>
            <w:szCs w:val="24"/>
          </w:rPr>
          <w:t>Vertical p</w:t>
        </w:r>
      </w:ins>
      <w:del w:id="14" w:author="Microsoft Office User" w:date="2023-12-01T07:55:00Z">
        <w:r w:rsidDel="00A77F12">
          <w:rPr>
            <w:rFonts w:ascii="Times New Roman" w:hAnsi="Times New Roman" w:cs="Times New Roman"/>
            <w:sz w:val="24"/>
            <w:szCs w:val="24"/>
          </w:rPr>
          <w:delText>P</w:delText>
        </w:r>
      </w:del>
      <w:r>
        <w:rPr>
          <w:rFonts w:ascii="Times New Roman" w:hAnsi="Times New Roman" w:cs="Times New Roman"/>
          <w:sz w:val="24"/>
          <w:szCs w:val="24"/>
        </w:rPr>
        <w:t xml:space="preserve">rofiles of temperature and DO </w:t>
      </w:r>
      <w:del w:id="15" w:author="Microsoft Office User" w:date="2023-12-01T08:07:00Z">
        <w:r w:rsidDel="00A77F12">
          <w:rPr>
            <w:rFonts w:ascii="Times New Roman" w:hAnsi="Times New Roman" w:cs="Times New Roman"/>
            <w:sz w:val="24"/>
            <w:szCs w:val="24"/>
          </w:rPr>
          <w:delText xml:space="preserve">in Blue Ruin </w:delText>
        </w:r>
      </w:del>
      <w:r>
        <w:rPr>
          <w:rFonts w:ascii="Times New Roman" w:hAnsi="Times New Roman" w:cs="Times New Roman"/>
          <w:sz w:val="24"/>
          <w:szCs w:val="24"/>
        </w:rPr>
        <w:t xml:space="preserve">alcove showed pronounced </w:t>
      </w:r>
      <w:del w:id="16" w:author="Microsoft Office User" w:date="2023-12-01T07:55:00Z">
        <w:r w:rsidDel="00A77F12">
          <w:rPr>
            <w:rFonts w:ascii="Times New Roman" w:hAnsi="Times New Roman" w:cs="Times New Roman"/>
            <w:sz w:val="24"/>
            <w:szCs w:val="24"/>
          </w:rPr>
          <w:delText xml:space="preserve">vertical </w:delText>
        </w:r>
      </w:del>
      <w:r>
        <w:rPr>
          <w:rFonts w:ascii="Times New Roman" w:hAnsi="Times New Roman" w:cs="Times New Roman"/>
          <w:sz w:val="24"/>
          <w:szCs w:val="24"/>
        </w:rPr>
        <w:t>stratification</w:t>
      </w:r>
      <w:del w:id="17" w:author="Microsoft Office User" w:date="2023-12-01T08:07:00Z">
        <w:r w:rsidDel="00A77F12">
          <w:rPr>
            <w:rFonts w:ascii="Times New Roman" w:hAnsi="Times New Roman" w:cs="Times New Roman"/>
            <w:sz w:val="24"/>
            <w:szCs w:val="24"/>
          </w:rPr>
          <w:delText xml:space="preserve"> (Figure 1)</w:delText>
        </w:r>
      </w:del>
      <w:r>
        <w:rPr>
          <w:rFonts w:ascii="Times New Roman" w:hAnsi="Times New Roman" w:cs="Times New Roman"/>
          <w:sz w:val="24"/>
          <w:szCs w:val="24"/>
        </w:rPr>
        <w:t>, with higher contrasts between layers during daytime</w:t>
      </w:r>
      <w:ins w:id="18" w:author="Microsoft Office User" w:date="2023-12-01T08:07:00Z">
        <w:r w:rsidR="00A77F12">
          <w:rPr>
            <w:rFonts w:ascii="Times New Roman" w:hAnsi="Times New Roman" w:cs="Times New Roman"/>
            <w:sz w:val="24"/>
            <w:szCs w:val="24"/>
          </w:rPr>
          <w:t xml:space="preserve"> (fig. 1,2)</w:t>
        </w:r>
      </w:ins>
      <w:r>
        <w:rPr>
          <w:rFonts w:ascii="Times New Roman" w:hAnsi="Times New Roman" w:cs="Times New Roman"/>
          <w:sz w:val="24"/>
          <w:szCs w:val="24"/>
        </w:rPr>
        <w:t xml:space="preserve">. </w:t>
      </w:r>
      <w:r w:rsidR="000501C4">
        <w:rPr>
          <w:rStyle w:val="CommentReference"/>
        </w:rPr>
        <w:annotationRef/>
      </w:r>
      <w:r w:rsidR="000501C4">
        <w:rPr>
          <w:rFonts w:ascii="Times New Roman" w:hAnsi="Times New Roman" w:cs="Times New Roman"/>
          <w:sz w:val="24"/>
          <w:szCs w:val="24"/>
        </w:rPr>
        <w:t xml:space="preserve">During early-morning, water </w:t>
      </w:r>
      <w:commentRangeStart w:id="19"/>
      <w:r w:rsidR="000501C4">
        <w:rPr>
          <w:rFonts w:ascii="Times New Roman" w:hAnsi="Times New Roman" w:cs="Times New Roman"/>
          <w:sz w:val="24"/>
          <w:szCs w:val="24"/>
        </w:rPr>
        <w:t>temperatures at the Blue Ruin alcove terminus remained cool and within a relatively narrow range</w:t>
      </w:r>
      <w:commentRangeEnd w:id="19"/>
      <w:r w:rsidR="00A77F12">
        <w:rPr>
          <w:rStyle w:val="CommentReference"/>
        </w:rPr>
        <w:commentReference w:id="19"/>
      </w:r>
      <w:r w:rsidR="000501C4">
        <w:rPr>
          <w:rFonts w:ascii="Times New Roman" w:hAnsi="Times New Roman" w:cs="Times New Roman"/>
          <w:sz w:val="24"/>
          <w:szCs w:val="24"/>
        </w:rPr>
        <w:t>. The range of DO was also narrow and constrained to concentrations &lt;4</w:t>
      </w:r>
      <w:r w:rsidR="000501C4" w:rsidRPr="002703D6">
        <w:rPr>
          <w:rFonts w:ascii="Times New Roman" w:hAnsi="Times New Roman" w:cs="Times New Roman"/>
          <w:sz w:val="24"/>
          <w:szCs w:val="24"/>
        </w:rPr>
        <w:t>mg</w:t>
      </w:r>
      <w:r w:rsidR="000501C4">
        <w:rPr>
          <w:rFonts w:ascii="Times New Roman" w:hAnsi="Times New Roman" w:cs="Times New Roman"/>
          <w:sz w:val="24"/>
          <w:szCs w:val="24"/>
        </w:rPr>
        <w:t>•</w:t>
      </w:r>
      <w:r w:rsidR="000501C4" w:rsidRPr="002703D6">
        <w:rPr>
          <w:rFonts w:ascii="Times New Roman" w:hAnsi="Times New Roman" w:cs="Times New Roman"/>
          <w:sz w:val="24"/>
          <w:szCs w:val="24"/>
        </w:rPr>
        <w:t>L</w:t>
      </w:r>
      <w:r w:rsidR="000501C4">
        <w:rPr>
          <w:rFonts w:ascii="Times New Roman" w:hAnsi="Times New Roman" w:cs="Times New Roman"/>
          <w:sz w:val="24"/>
          <w:szCs w:val="24"/>
          <w:vertAlign w:val="superscript"/>
        </w:rPr>
        <w:t xml:space="preserve">-1 </w:t>
      </w:r>
      <w:r w:rsidR="000501C4">
        <w:rPr>
          <w:rFonts w:ascii="Times New Roman" w:hAnsi="Times New Roman" w:cs="Times New Roman"/>
          <w:sz w:val="24"/>
          <w:szCs w:val="24"/>
        </w:rPr>
        <w:t>throughout the vertical profile, and ~2</w:t>
      </w:r>
      <w:r w:rsidR="000501C4" w:rsidRPr="002703D6">
        <w:rPr>
          <w:rFonts w:ascii="Times New Roman" w:hAnsi="Times New Roman" w:cs="Times New Roman"/>
          <w:sz w:val="24"/>
          <w:szCs w:val="24"/>
        </w:rPr>
        <w:t>mg</w:t>
      </w:r>
      <w:r w:rsidR="000501C4">
        <w:rPr>
          <w:rFonts w:ascii="Times New Roman" w:hAnsi="Times New Roman" w:cs="Times New Roman"/>
          <w:sz w:val="24"/>
          <w:szCs w:val="24"/>
        </w:rPr>
        <w:t>•</w:t>
      </w:r>
      <w:r w:rsidR="000501C4" w:rsidRPr="002703D6">
        <w:rPr>
          <w:rFonts w:ascii="Times New Roman" w:hAnsi="Times New Roman" w:cs="Times New Roman"/>
          <w:sz w:val="24"/>
          <w:szCs w:val="24"/>
        </w:rPr>
        <w:t>L</w:t>
      </w:r>
      <w:r w:rsidR="000501C4">
        <w:rPr>
          <w:rFonts w:ascii="Times New Roman" w:hAnsi="Times New Roman" w:cs="Times New Roman"/>
          <w:sz w:val="24"/>
          <w:szCs w:val="24"/>
          <w:vertAlign w:val="superscript"/>
        </w:rPr>
        <w:t xml:space="preserve">-1 </w:t>
      </w:r>
      <w:r w:rsidR="000501C4">
        <w:rPr>
          <w:rFonts w:ascii="Times New Roman" w:hAnsi="Times New Roman" w:cs="Times New Roman"/>
          <w:sz w:val="24"/>
          <w:szCs w:val="24"/>
        </w:rPr>
        <w:t>in the hypolimnion. In the afternoon, the range of temperature and DO was much greater, with values as high as 21℃ and 9.2</w:t>
      </w:r>
      <w:r w:rsidR="000501C4" w:rsidRPr="002703D6">
        <w:rPr>
          <w:rFonts w:ascii="Times New Roman" w:hAnsi="Times New Roman" w:cs="Times New Roman"/>
          <w:sz w:val="24"/>
          <w:szCs w:val="24"/>
        </w:rPr>
        <w:t>mg</w:t>
      </w:r>
      <w:r w:rsidR="000501C4">
        <w:rPr>
          <w:rFonts w:ascii="Times New Roman" w:hAnsi="Times New Roman" w:cs="Times New Roman"/>
          <w:sz w:val="24"/>
          <w:szCs w:val="24"/>
        </w:rPr>
        <w:t>•</w:t>
      </w:r>
      <w:r w:rsidR="000501C4" w:rsidRPr="002703D6">
        <w:rPr>
          <w:rFonts w:ascii="Times New Roman" w:hAnsi="Times New Roman" w:cs="Times New Roman"/>
          <w:sz w:val="24"/>
          <w:szCs w:val="24"/>
        </w:rPr>
        <w:t>L</w:t>
      </w:r>
      <w:r w:rsidR="000501C4">
        <w:rPr>
          <w:rFonts w:ascii="Times New Roman" w:hAnsi="Times New Roman" w:cs="Times New Roman"/>
          <w:sz w:val="24"/>
          <w:szCs w:val="24"/>
          <w:vertAlign w:val="superscript"/>
        </w:rPr>
        <w:t xml:space="preserve">-1 </w:t>
      </w:r>
      <w:commentRangeStart w:id="20"/>
      <w:r w:rsidR="000501C4">
        <w:rPr>
          <w:rFonts w:ascii="Times New Roman" w:hAnsi="Times New Roman" w:cs="Times New Roman"/>
          <w:sz w:val="24"/>
          <w:szCs w:val="24"/>
        </w:rPr>
        <w:t>in the epilimnion, and as low as 13.3</w:t>
      </w:r>
      <w:ins w:id="21" w:author="Barrett, Hannah" w:date="2023-11-27T10:39:00Z">
        <w:r w:rsidR="007A2E0B">
          <w:rPr>
            <w:rFonts w:ascii="Times New Roman" w:hAnsi="Times New Roman" w:cs="Times New Roman"/>
            <w:sz w:val="24"/>
            <w:szCs w:val="24"/>
          </w:rPr>
          <w:t>℃</w:t>
        </w:r>
      </w:ins>
      <w:r w:rsidR="000501C4">
        <w:rPr>
          <w:rFonts w:ascii="Times New Roman" w:hAnsi="Times New Roman" w:cs="Times New Roman"/>
          <w:sz w:val="24"/>
          <w:szCs w:val="24"/>
        </w:rPr>
        <w:t xml:space="preserve"> and 4.9</w:t>
      </w:r>
      <w:ins w:id="22" w:author="Barrett, Hannah" w:date="2023-11-27T10:39:00Z">
        <w:r w:rsidR="007A2E0B" w:rsidRPr="007A2E0B">
          <w:rPr>
            <w:rFonts w:ascii="Times New Roman" w:hAnsi="Times New Roman" w:cs="Times New Roman"/>
            <w:sz w:val="24"/>
            <w:szCs w:val="24"/>
          </w:rPr>
          <w:t xml:space="preserve"> </w:t>
        </w:r>
      </w:ins>
      <w:commentRangeEnd w:id="20"/>
      <w:r w:rsidR="00A77F12">
        <w:rPr>
          <w:rStyle w:val="CommentReference"/>
        </w:rPr>
        <w:commentReference w:id="20"/>
      </w:r>
      <w:ins w:id="23" w:author="Barrett, Hannah" w:date="2023-11-27T10:39:00Z">
        <w:r w:rsidR="007A2E0B" w:rsidRPr="002703D6">
          <w:rPr>
            <w:rFonts w:ascii="Times New Roman" w:hAnsi="Times New Roman" w:cs="Times New Roman"/>
            <w:sz w:val="24"/>
            <w:szCs w:val="24"/>
          </w:rPr>
          <w:t>mg</w:t>
        </w:r>
        <w:r w:rsidR="007A2E0B">
          <w:rPr>
            <w:rFonts w:ascii="Times New Roman" w:hAnsi="Times New Roman" w:cs="Times New Roman"/>
            <w:sz w:val="24"/>
            <w:szCs w:val="24"/>
          </w:rPr>
          <w:t>•</w:t>
        </w:r>
        <w:r w:rsidR="007A2E0B" w:rsidRPr="002703D6">
          <w:rPr>
            <w:rFonts w:ascii="Times New Roman" w:hAnsi="Times New Roman" w:cs="Times New Roman"/>
            <w:sz w:val="24"/>
            <w:szCs w:val="24"/>
          </w:rPr>
          <w:t>L</w:t>
        </w:r>
        <w:r w:rsidR="007A2E0B">
          <w:rPr>
            <w:rFonts w:ascii="Times New Roman" w:hAnsi="Times New Roman" w:cs="Times New Roman"/>
            <w:sz w:val="24"/>
            <w:szCs w:val="24"/>
            <w:vertAlign w:val="superscript"/>
          </w:rPr>
          <w:t xml:space="preserve">-1 </w:t>
        </w:r>
      </w:ins>
      <w:r w:rsidR="000501C4">
        <w:rPr>
          <w:rFonts w:ascii="Times New Roman" w:hAnsi="Times New Roman" w:cs="Times New Roman"/>
          <w:sz w:val="24"/>
          <w:szCs w:val="24"/>
        </w:rPr>
        <w:t xml:space="preserve"> in the hypolimnion. </w:t>
      </w:r>
      <w:r>
        <w:rPr>
          <w:rFonts w:ascii="Times New Roman" w:hAnsi="Times New Roman" w:cs="Times New Roman"/>
          <w:sz w:val="24"/>
          <w:szCs w:val="24"/>
        </w:rPr>
        <w:t xml:space="preserve">Morning and late afternoon measurements taken along the alcove thalweg consistently yielded similar thermal profiles to those </w:t>
      </w:r>
      <w:r w:rsidR="0020159F">
        <w:rPr>
          <w:rFonts w:ascii="Times New Roman" w:hAnsi="Times New Roman" w:cs="Times New Roman"/>
          <w:sz w:val="24"/>
          <w:szCs w:val="24"/>
        </w:rPr>
        <w:t>recorded at the alcove terminus</w:t>
      </w:r>
      <w:r>
        <w:rPr>
          <w:rFonts w:ascii="Times New Roman" w:hAnsi="Times New Roman" w:cs="Times New Roman"/>
          <w:sz w:val="24"/>
          <w:szCs w:val="24"/>
        </w:rPr>
        <w:t xml:space="preserve">, however measurements of DO across the alcove were more varied. </w:t>
      </w:r>
      <w:r w:rsidR="000501C4">
        <w:rPr>
          <w:rFonts w:ascii="Times New Roman" w:hAnsi="Times New Roman" w:cs="Times New Roman"/>
          <w:sz w:val="24"/>
          <w:szCs w:val="24"/>
        </w:rPr>
        <w:t>I</w:t>
      </w:r>
      <w:r>
        <w:rPr>
          <w:rFonts w:ascii="Times New Roman" w:hAnsi="Times New Roman" w:cs="Times New Roman"/>
          <w:sz w:val="24"/>
          <w:szCs w:val="24"/>
        </w:rPr>
        <w:t>n the ear</w:t>
      </w:r>
      <w:r w:rsidR="003F698F">
        <w:rPr>
          <w:rFonts w:ascii="Times New Roman" w:hAnsi="Times New Roman" w:cs="Times New Roman"/>
          <w:sz w:val="24"/>
          <w:szCs w:val="24"/>
        </w:rPr>
        <w:t>ly morning, for example,</w:t>
      </w:r>
      <w:r>
        <w:rPr>
          <w:rFonts w:ascii="Times New Roman" w:hAnsi="Times New Roman" w:cs="Times New Roman"/>
          <w:sz w:val="24"/>
          <w:szCs w:val="24"/>
        </w:rPr>
        <w:t xml:space="preserve"> maximum epilimnetic DO ranged between 3.7 – 6.7</w:t>
      </w:r>
      <w:r w:rsidRPr="007D20A5">
        <w:rPr>
          <w:rFonts w:ascii="Times New Roman" w:hAnsi="Times New Roman" w:cs="Times New Roman"/>
          <w:sz w:val="24"/>
          <w:szCs w:val="24"/>
        </w:rPr>
        <w:t xml:space="preserve"> </w:t>
      </w:r>
      <w:r w:rsidRPr="002703D6">
        <w:rPr>
          <w:rFonts w:ascii="Times New Roman" w:hAnsi="Times New Roman" w:cs="Times New Roman"/>
          <w:sz w:val="24"/>
          <w:szCs w:val="24"/>
        </w:rPr>
        <w:t>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Pr>
          <w:rFonts w:ascii="Times New Roman" w:hAnsi="Times New Roman" w:cs="Times New Roman"/>
          <w:sz w:val="24"/>
          <w:szCs w:val="24"/>
        </w:rPr>
        <w:t>, whereas minimum hypolimnetic DO was as low as 0.3</w:t>
      </w:r>
      <w:r w:rsidRPr="002703D6">
        <w:rPr>
          <w:rFonts w:ascii="Times New Roman" w:hAnsi="Times New Roman" w:cs="Times New Roman"/>
          <w:sz w:val="24"/>
          <w:szCs w:val="24"/>
        </w:rPr>
        <w:t>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003F698F">
        <w:rPr>
          <w:rFonts w:ascii="Times New Roman" w:hAnsi="Times New Roman" w:cs="Times New Roman"/>
          <w:sz w:val="24"/>
          <w:szCs w:val="24"/>
          <w:vertAlign w:val="superscript"/>
        </w:rPr>
        <w:t xml:space="preserve"> </w:t>
      </w:r>
      <w:r w:rsidR="003F698F" w:rsidRPr="00A24D79">
        <w:rPr>
          <w:rFonts w:ascii="Times New Roman" w:hAnsi="Times New Roman" w:cs="Times New Roman"/>
          <w:sz w:val="24"/>
          <w:szCs w:val="24"/>
        </w:rPr>
        <w:t>in some</w:t>
      </w:r>
      <w:r w:rsidR="003F698F">
        <w:rPr>
          <w:rFonts w:ascii="Times New Roman" w:hAnsi="Times New Roman" w:cs="Times New Roman"/>
          <w:sz w:val="24"/>
          <w:szCs w:val="24"/>
          <w:vertAlign w:val="superscript"/>
        </w:rPr>
        <w:t xml:space="preserve"> </w:t>
      </w:r>
      <w:r w:rsidR="003F698F">
        <w:rPr>
          <w:rFonts w:ascii="Times New Roman" w:hAnsi="Times New Roman" w:cs="Times New Roman"/>
          <w:sz w:val="24"/>
          <w:szCs w:val="24"/>
        </w:rPr>
        <w:t>locations</w:t>
      </w:r>
      <w:r>
        <w:rPr>
          <w:rFonts w:ascii="Times New Roman" w:hAnsi="Times New Roman" w:cs="Times New Roman"/>
          <w:sz w:val="24"/>
          <w:szCs w:val="24"/>
        </w:rPr>
        <w:t>.</w:t>
      </w:r>
    </w:p>
    <w:p w14:paraId="6C0C5BD4" w14:textId="6C872506" w:rsidR="000501C4" w:rsidRDefault="000501C4"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Both Blue Ruin and Norwood cold-water alcoves displayed distinct diel cycling of DO and temperature (Figure 2, Table 1, Supplemental Figure 2 &amp; 3). In both alcoves, a DO minima and maxima occurred during the early morning and early evening, respectively. However, the </w:t>
      </w:r>
      <w:r w:rsidRPr="00B07D79">
        <w:rPr>
          <w:rFonts w:ascii="Times New Roman" w:hAnsi="Times New Roman" w:cs="Times New Roman"/>
          <w:sz w:val="24"/>
          <w:szCs w:val="24"/>
        </w:rPr>
        <w:t>2-hour periods of high and low DO occurred at slightly shifted windows of time (5:00-7:00 &amp; 17:00-19:00 for Blue Ruin, 6:00-8:00 &amp; 18:00-20:00 for Norwood), likely due to differing alcove orientation and solar exposure.</w:t>
      </w:r>
    </w:p>
    <w:p w14:paraId="24E1CCA0" w14:textId="5922358B" w:rsidR="00A77F12" w:rsidRDefault="00A77F12" w:rsidP="00A24D79">
      <w:pPr>
        <w:spacing w:line="480" w:lineRule="auto"/>
        <w:ind w:firstLine="720"/>
        <w:rPr>
          <w:ins w:id="24" w:author="Microsoft Office User" w:date="2023-12-01T08:21:00Z"/>
          <w:rFonts w:ascii="Times New Roman" w:hAnsi="Times New Roman" w:cs="Times New Roman"/>
          <w:sz w:val="24"/>
          <w:szCs w:val="24"/>
        </w:rPr>
      </w:pPr>
      <w:commentRangeStart w:id="25"/>
      <w:ins w:id="26" w:author="Microsoft Office User" w:date="2023-12-01T08:21:00Z">
        <w:r>
          <w:rPr>
            <w:rFonts w:ascii="Times New Roman" w:hAnsi="Times New Roman" w:cs="Times New Roman"/>
            <w:sz w:val="24"/>
            <w:szCs w:val="24"/>
          </w:rPr>
          <w:t>We</w:t>
        </w:r>
      </w:ins>
      <w:commentRangeEnd w:id="25"/>
      <w:ins w:id="27" w:author="Microsoft Office User" w:date="2023-12-01T08:44:00Z">
        <w:r>
          <w:rPr>
            <w:rStyle w:val="CommentReference"/>
          </w:rPr>
          <w:commentReference w:id="25"/>
        </w:r>
      </w:ins>
      <w:ins w:id="28" w:author="Microsoft Office User" w:date="2023-12-01T08:21:00Z">
        <w:r>
          <w:rPr>
            <w:rFonts w:ascii="Times New Roman" w:hAnsi="Times New Roman" w:cs="Times New Roman"/>
            <w:sz w:val="24"/>
            <w:szCs w:val="24"/>
          </w:rPr>
          <w:t xml:space="preserve"> observed a clear trade-off between cool temperature and high dissolved ox</w:t>
        </w:r>
      </w:ins>
      <w:ins w:id="29" w:author="Microsoft Office User" w:date="2023-12-01T08:22:00Z">
        <w:r>
          <w:rPr>
            <w:rFonts w:ascii="Times New Roman" w:hAnsi="Times New Roman" w:cs="Times New Roman"/>
            <w:sz w:val="24"/>
            <w:szCs w:val="24"/>
          </w:rPr>
          <w:t>ygen, as illustrated by a positive linear relationship</w:t>
        </w:r>
      </w:ins>
      <w:ins w:id="30" w:author="Microsoft Office User" w:date="2023-12-01T08:33:00Z">
        <w:r>
          <w:rPr>
            <w:rFonts w:ascii="Times New Roman" w:hAnsi="Times New Roman" w:cs="Times New Roman"/>
            <w:sz w:val="24"/>
            <w:szCs w:val="24"/>
          </w:rPr>
          <w:t xml:space="preserve"> between the two variables,</w:t>
        </w:r>
      </w:ins>
      <w:ins w:id="31" w:author="Microsoft Office User" w:date="2023-12-01T08:22:00Z">
        <w:r>
          <w:rPr>
            <w:rFonts w:ascii="Times New Roman" w:hAnsi="Times New Roman" w:cs="Times New Roman"/>
            <w:sz w:val="24"/>
            <w:szCs w:val="24"/>
          </w:rPr>
          <w:t xml:space="preserve"> expressed across six alcoves</w:t>
        </w:r>
      </w:ins>
      <w:ins w:id="32" w:author="Microsoft Office User" w:date="2023-12-01T08:25:00Z">
        <w:r>
          <w:rPr>
            <w:rFonts w:ascii="Times New Roman" w:hAnsi="Times New Roman" w:cs="Times New Roman"/>
            <w:sz w:val="24"/>
            <w:szCs w:val="24"/>
          </w:rPr>
          <w:t xml:space="preserve"> during </w:t>
        </w:r>
        <w:commentRangeStart w:id="33"/>
        <w:r>
          <w:rPr>
            <w:rFonts w:ascii="Times New Roman" w:hAnsi="Times New Roman" w:cs="Times New Roman"/>
            <w:sz w:val="24"/>
            <w:szCs w:val="24"/>
          </w:rPr>
          <w:t>both day and night</w:t>
        </w:r>
      </w:ins>
      <w:ins w:id="34" w:author="Microsoft Office User" w:date="2023-12-01T08:32:00Z">
        <w:r>
          <w:rPr>
            <w:rFonts w:ascii="Times New Roman" w:hAnsi="Times New Roman" w:cs="Times New Roman"/>
            <w:sz w:val="24"/>
            <w:szCs w:val="24"/>
          </w:rPr>
          <w:t xml:space="preserve"> (i.e., the 2-h periods of max and min DO, resp.)</w:t>
        </w:r>
      </w:ins>
      <w:ins w:id="35" w:author="Microsoft Office User" w:date="2023-12-01T08:22:00Z">
        <w:r>
          <w:rPr>
            <w:rFonts w:ascii="Times New Roman" w:hAnsi="Times New Roman" w:cs="Times New Roman"/>
            <w:sz w:val="24"/>
            <w:szCs w:val="24"/>
          </w:rPr>
          <w:t xml:space="preserve"> </w:t>
        </w:r>
      </w:ins>
      <w:commentRangeEnd w:id="33"/>
      <w:ins w:id="36" w:author="Microsoft Office User" w:date="2023-12-01T08:26:00Z">
        <w:r>
          <w:rPr>
            <w:rStyle w:val="CommentReference"/>
          </w:rPr>
          <w:commentReference w:id="33"/>
        </w:r>
      </w:ins>
      <w:ins w:id="37" w:author="Microsoft Office User" w:date="2023-12-01T08:22:00Z">
        <w:r>
          <w:rPr>
            <w:rFonts w:ascii="Times New Roman" w:hAnsi="Times New Roman" w:cs="Times New Roman"/>
            <w:sz w:val="24"/>
            <w:szCs w:val="24"/>
          </w:rPr>
          <w:t>(Figure 3, Table 2).</w:t>
        </w:r>
      </w:ins>
      <w:ins w:id="38" w:author="Microsoft Office User" w:date="2023-12-01T08:31:00Z">
        <w:r>
          <w:rPr>
            <w:rFonts w:ascii="Times New Roman" w:hAnsi="Times New Roman" w:cs="Times New Roman"/>
            <w:sz w:val="24"/>
            <w:szCs w:val="24"/>
          </w:rPr>
          <w:t xml:space="preserve"> However, the shape of the trade-off differed between day and night</w:t>
        </w:r>
      </w:ins>
      <w:ins w:id="39" w:author="Microsoft Office User" w:date="2023-12-01T08:34:00Z">
        <w:r>
          <w:rPr>
            <w:rFonts w:ascii="Times New Roman" w:hAnsi="Times New Roman" w:cs="Times New Roman"/>
            <w:sz w:val="24"/>
            <w:szCs w:val="24"/>
          </w:rPr>
          <w:t xml:space="preserve">. In all alcoves, the intercept was lower at night, indicating all </w:t>
        </w:r>
      </w:ins>
      <w:ins w:id="40" w:author="Microsoft Office User" w:date="2023-12-01T08:35:00Z">
        <w:r>
          <w:rPr>
            <w:rFonts w:ascii="Times New Roman" w:hAnsi="Times New Roman" w:cs="Times New Roman"/>
            <w:sz w:val="24"/>
            <w:szCs w:val="24"/>
          </w:rPr>
          <w:t xml:space="preserve">temperatures expressed lower DO, and there was a contracted range of temperatures, meaning </w:t>
        </w:r>
      </w:ins>
      <w:ins w:id="41" w:author="Microsoft Office User" w:date="2023-12-01T08:36:00Z">
        <w:r>
          <w:rPr>
            <w:rFonts w:ascii="Times New Roman" w:hAnsi="Times New Roman" w:cs="Times New Roman"/>
            <w:sz w:val="24"/>
            <w:szCs w:val="24"/>
          </w:rPr>
          <w:t>fish had reduced potential to trade-off cool temperature for higher DO. At fi</w:t>
        </w:r>
      </w:ins>
      <w:ins w:id="42" w:author="Microsoft Office User" w:date="2023-12-01T08:37:00Z">
        <w:r>
          <w:rPr>
            <w:rFonts w:ascii="Times New Roman" w:hAnsi="Times New Roman" w:cs="Times New Roman"/>
            <w:sz w:val="24"/>
            <w:szCs w:val="24"/>
          </w:rPr>
          <w:t>ve of the six alcoves, the slope was also more positive at night</w:t>
        </w:r>
      </w:ins>
      <w:ins w:id="43" w:author="Microsoft Office User" w:date="2023-12-01T08:38:00Z">
        <w:r>
          <w:rPr>
            <w:rFonts w:ascii="Times New Roman" w:hAnsi="Times New Roman" w:cs="Times New Roman"/>
            <w:sz w:val="24"/>
            <w:szCs w:val="24"/>
          </w:rPr>
          <w:t xml:space="preserve">, meaning that </w:t>
        </w:r>
      </w:ins>
      <w:ins w:id="44" w:author="Microsoft Office User" w:date="2023-12-01T08:39:00Z">
        <w:r>
          <w:rPr>
            <w:rFonts w:ascii="Times New Roman" w:hAnsi="Times New Roman" w:cs="Times New Roman"/>
            <w:sz w:val="24"/>
            <w:szCs w:val="24"/>
          </w:rPr>
          <w:t xml:space="preserve">a given level of cooling was accompanied by a larger </w:t>
        </w:r>
      </w:ins>
      <w:ins w:id="45" w:author="Microsoft Office User" w:date="2023-12-01T08:40:00Z">
        <w:r>
          <w:rPr>
            <w:rFonts w:ascii="Times New Roman" w:hAnsi="Times New Roman" w:cs="Times New Roman"/>
            <w:sz w:val="24"/>
            <w:szCs w:val="24"/>
          </w:rPr>
          <w:t>reduction in DO (i.e., the trade-off was stronger). Notably, we found the opposite result in the N</w:t>
        </w:r>
      </w:ins>
      <w:ins w:id="46" w:author="Microsoft Office User" w:date="2023-12-01T08:41:00Z">
        <w:r>
          <w:rPr>
            <w:rFonts w:ascii="Times New Roman" w:hAnsi="Times New Roman" w:cs="Times New Roman"/>
            <w:sz w:val="24"/>
            <w:szCs w:val="24"/>
          </w:rPr>
          <w:t xml:space="preserve">orwood alcove, where </w:t>
        </w:r>
      </w:ins>
      <w:ins w:id="47" w:author="Microsoft Office User" w:date="2023-12-01T08:42:00Z">
        <w:r>
          <w:rPr>
            <w:rFonts w:ascii="Times New Roman" w:hAnsi="Times New Roman" w:cs="Times New Roman"/>
            <w:sz w:val="24"/>
            <w:szCs w:val="24"/>
          </w:rPr>
          <w:t>the water column</w:t>
        </w:r>
      </w:ins>
      <w:ins w:id="48" w:author="Microsoft Office User" w:date="2023-12-01T08:43:00Z">
        <w:r>
          <w:rPr>
            <w:rFonts w:ascii="Times New Roman" w:hAnsi="Times New Roman" w:cs="Times New Roman"/>
            <w:sz w:val="24"/>
            <w:szCs w:val="24"/>
          </w:rPr>
          <w:t>, at night,</w:t>
        </w:r>
      </w:ins>
      <w:ins w:id="49" w:author="Microsoft Office User" w:date="2023-12-01T08:42:00Z">
        <w:r>
          <w:rPr>
            <w:rFonts w:ascii="Times New Roman" w:hAnsi="Times New Roman" w:cs="Times New Roman"/>
            <w:sz w:val="24"/>
            <w:szCs w:val="24"/>
          </w:rPr>
          <w:t xml:space="preserve"> was more homogenously low in temperature and DO</w:t>
        </w:r>
      </w:ins>
      <w:ins w:id="50" w:author="Microsoft Office User" w:date="2023-12-01T08:43:00Z">
        <w:r>
          <w:rPr>
            <w:rFonts w:ascii="Times New Roman" w:hAnsi="Times New Roman" w:cs="Times New Roman"/>
            <w:sz w:val="24"/>
            <w:szCs w:val="24"/>
          </w:rPr>
          <w:t xml:space="preserve">. This meant that fish had limited potential to trade off temperature for oxygen during the period of DO minimum. </w:t>
        </w:r>
      </w:ins>
      <w:ins w:id="51" w:author="Microsoft Office User" w:date="2023-12-01T08:42:00Z">
        <w:r>
          <w:rPr>
            <w:rFonts w:ascii="Times New Roman" w:hAnsi="Times New Roman" w:cs="Times New Roman"/>
            <w:sz w:val="24"/>
            <w:szCs w:val="24"/>
          </w:rPr>
          <w:t xml:space="preserve"> </w:t>
        </w:r>
      </w:ins>
    </w:p>
    <w:p w14:paraId="17A44EFE" w14:textId="5EE42580" w:rsidR="000501C4" w:rsidDel="00716C2B" w:rsidRDefault="00716C2B">
      <w:pPr>
        <w:spacing w:line="480" w:lineRule="auto"/>
        <w:rPr>
          <w:del w:id="52" w:author="Microsoft Office User" w:date="2023-12-01T08:43:00Z"/>
          <w:rFonts w:ascii="Times New Roman" w:hAnsi="Times New Roman" w:cs="Times New Roman"/>
          <w:sz w:val="24"/>
          <w:szCs w:val="24"/>
        </w:rPr>
      </w:pPr>
      <w:ins w:id="53" w:author="Microsoft Office User" w:date="2023-12-01T08:53:00Z">
        <w:r>
          <w:rPr>
            <w:rFonts w:ascii="Times New Roman" w:hAnsi="Times New Roman" w:cs="Times New Roman"/>
            <w:sz w:val="24"/>
            <w:szCs w:val="24"/>
          </w:rPr>
          <w:t xml:space="preserve">Diel patterns of fish depth predicted </w:t>
        </w:r>
      </w:ins>
      <w:ins w:id="54" w:author="Microsoft Office User" w:date="2023-12-01T08:54:00Z">
        <w:r>
          <w:rPr>
            <w:rFonts w:ascii="Times New Roman" w:hAnsi="Times New Roman" w:cs="Times New Roman"/>
            <w:sz w:val="24"/>
            <w:szCs w:val="24"/>
          </w:rPr>
          <w:t>by</w:t>
        </w:r>
      </w:ins>
      <w:ins w:id="55" w:author="Microsoft Office User" w:date="2023-12-01T08:53:00Z">
        <w:r>
          <w:rPr>
            <w:rFonts w:ascii="Times New Roman" w:hAnsi="Times New Roman" w:cs="Times New Roman"/>
            <w:sz w:val="24"/>
            <w:szCs w:val="24"/>
          </w:rPr>
          <w:t xml:space="preserve"> alternative behavioral responses</w:t>
        </w:r>
      </w:ins>
      <w:del w:id="56" w:author="Microsoft Office User" w:date="2023-12-01T08:18:00Z">
        <w:r w:rsidR="000501C4" w:rsidDel="00A77F12">
          <w:rPr>
            <w:rFonts w:ascii="Times New Roman" w:hAnsi="Times New Roman" w:cs="Times New Roman"/>
            <w:sz w:val="24"/>
            <w:szCs w:val="24"/>
          </w:rPr>
          <w:delText>Results from l</w:delText>
        </w:r>
      </w:del>
      <w:del w:id="57" w:author="Microsoft Office User" w:date="2023-12-01T08:43:00Z">
        <w:r w:rsidR="000501C4" w:rsidDel="00A77F12">
          <w:rPr>
            <w:rFonts w:ascii="Times New Roman" w:hAnsi="Times New Roman" w:cs="Times New Roman"/>
            <w:sz w:val="24"/>
            <w:szCs w:val="24"/>
          </w:rPr>
          <w:delText xml:space="preserve">inear models </w:delText>
        </w:r>
      </w:del>
      <w:del w:id="58" w:author="Microsoft Office User" w:date="2023-12-01T08:18:00Z">
        <w:r w:rsidR="000501C4" w:rsidDel="00A77F12">
          <w:rPr>
            <w:rFonts w:ascii="Times New Roman" w:hAnsi="Times New Roman" w:cs="Times New Roman"/>
            <w:sz w:val="24"/>
            <w:szCs w:val="24"/>
          </w:rPr>
          <w:delText>comparing</w:delText>
        </w:r>
      </w:del>
      <w:del w:id="59" w:author="Microsoft Office User" w:date="2023-12-01T08:43:00Z">
        <w:r w:rsidR="000501C4" w:rsidDel="00A77F12">
          <w:rPr>
            <w:rFonts w:ascii="Times New Roman" w:hAnsi="Times New Roman" w:cs="Times New Roman"/>
            <w:sz w:val="24"/>
            <w:szCs w:val="24"/>
          </w:rPr>
          <w:delText xml:space="preserve"> the 2-hour windows of DO-minima and DO-maxima at Blue Ruin and Norwood alcoves all show a clear positive relationship (Figure 3, Table 2). Similarly, results from a linear mixed model comparing all six alcoves maintains thi</w:delText>
        </w:r>
        <w:r w:rsidR="003F698F" w:rsidDel="00A77F12">
          <w:rPr>
            <w:rFonts w:ascii="Times New Roman" w:hAnsi="Times New Roman" w:cs="Times New Roman"/>
            <w:sz w:val="24"/>
            <w:szCs w:val="24"/>
          </w:rPr>
          <w:delText>s strong positive relationship. While the slope severity and intercept values</w:delText>
        </w:r>
        <w:r w:rsidR="000501C4" w:rsidDel="00A77F12">
          <w:rPr>
            <w:rFonts w:ascii="Times New Roman" w:hAnsi="Times New Roman" w:cs="Times New Roman"/>
            <w:sz w:val="24"/>
            <w:szCs w:val="24"/>
          </w:rPr>
          <w:delText xml:space="preserve"> var</w:delText>
        </w:r>
        <w:r w:rsidR="003F698F" w:rsidDel="00A77F12">
          <w:rPr>
            <w:rFonts w:ascii="Times New Roman" w:hAnsi="Times New Roman" w:cs="Times New Roman"/>
            <w:sz w:val="24"/>
            <w:szCs w:val="24"/>
          </w:rPr>
          <w:delText>y</w:delText>
        </w:r>
        <w:r w:rsidR="000501C4" w:rsidDel="00A77F12">
          <w:rPr>
            <w:rFonts w:ascii="Times New Roman" w:hAnsi="Times New Roman" w:cs="Times New Roman"/>
            <w:sz w:val="24"/>
            <w:szCs w:val="24"/>
          </w:rPr>
          <w:delText xml:space="preserve"> amongst </w:delText>
        </w:r>
        <w:r w:rsidR="003F698F" w:rsidDel="00A77F12">
          <w:rPr>
            <w:rFonts w:ascii="Times New Roman" w:hAnsi="Times New Roman" w:cs="Times New Roman"/>
            <w:sz w:val="24"/>
            <w:szCs w:val="24"/>
          </w:rPr>
          <w:delText>cold-water alcoves</w:delText>
        </w:r>
      </w:del>
      <w:ins w:id="60" w:author="Barrett, Hannah" w:date="2023-11-20T12:40:00Z">
        <w:del w:id="61" w:author="Microsoft Office User" w:date="2023-12-01T08:43:00Z">
          <w:r w:rsidR="00CA4870" w:rsidDel="00A77F12">
            <w:rPr>
              <w:rFonts w:ascii="Times New Roman" w:hAnsi="Times New Roman" w:cs="Times New Roman"/>
              <w:sz w:val="24"/>
              <w:szCs w:val="24"/>
            </w:rPr>
            <w:delText>,</w:delText>
          </w:r>
        </w:del>
      </w:ins>
      <w:del w:id="62" w:author="Microsoft Office User" w:date="2023-12-01T08:43:00Z">
        <w:r w:rsidR="003F698F" w:rsidDel="00A77F12">
          <w:rPr>
            <w:rFonts w:ascii="Times New Roman" w:hAnsi="Times New Roman" w:cs="Times New Roman"/>
            <w:sz w:val="24"/>
            <w:szCs w:val="24"/>
          </w:rPr>
          <w:delText xml:space="preserve"> these,</w:delText>
        </w:r>
        <w:r w:rsidR="000501C4" w:rsidDel="00A77F12">
          <w:rPr>
            <w:rFonts w:ascii="Times New Roman" w:hAnsi="Times New Roman" w:cs="Times New Roman"/>
            <w:sz w:val="24"/>
            <w:szCs w:val="24"/>
          </w:rPr>
          <w:delText xml:space="preserve"> </w:delText>
        </w:r>
        <w:r w:rsidR="003F698F" w:rsidDel="00A77F12">
          <w:rPr>
            <w:rFonts w:ascii="Times New Roman" w:hAnsi="Times New Roman" w:cs="Times New Roman"/>
            <w:sz w:val="24"/>
            <w:szCs w:val="24"/>
          </w:rPr>
          <w:delText xml:space="preserve">habitats consistently present a trade-off between temperature and DO. </w:delText>
        </w:r>
        <w:r w:rsidR="00A24D79" w:rsidDel="00A77F12">
          <w:rPr>
            <w:rFonts w:ascii="Times New Roman" w:hAnsi="Times New Roman" w:cs="Times New Roman"/>
            <w:sz w:val="24"/>
            <w:szCs w:val="24"/>
          </w:rPr>
          <w:delText xml:space="preserve">This trade-off is more pronounced </w:delText>
        </w:r>
        <w:r w:rsidR="00A24D79" w:rsidDel="00A77F12">
          <w:rPr>
            <w:rFonts w:ascii="Times New Roman" w:hAnsi="Times New Roman" w:cs="Times New Roman"/>
            <w:sz w:val="24"/>
            <w:szCs w:val="24"/>
          </w:rPr>
          <w:lastRenderedPageBreak/>
          <w:delText>in</w:delText>
        </w:r>
        <w:r w:rsidR="003F698F" w:rsidDel="00A77F12">
          <w:rPr>
            <w:rFonts w:ascii="Times New Roman" w:hAnsi="Times New Roman" w:cs="Times New Roman"/>
            <w:sz w:val="24"/>
            <w:szCs w:val="24"/>
          </w:rPr>
          <w:delText xml:space="preserve"> the early morning (low DO window</w:delText>
        </w:r>
        <w:r w:rsidR="00A24D79" w:rsidDel="00A77F12">
          <w:rPr>
            <w:rFonts w:ascii="Times New Roman" w:hAnsi="Times New Roman" w:cs="Times New Roman"/>
            <w:sz w:val="24"/>
            <w:szCs w:val="24"/>
          </w:rPr>
          <w:delText>),</w:delText>
        </w:r>
        <w:r w:rsidR="003F698F" w:rsidDel="00A77F12">
          <w:rPr>
            <w:rFonts w:ascii="Times New Roman" w:hAnsi="Times New Roman" w:cs="Times New Roman"/>
            <w:sz w:val="24"/>
            <w:szCs w:val="24"/>
          </w:rPr>
          <w:delText xml:space="preserve"> as there is a narrower range of preferred cool temperatures that are also adequately oxygenated.</w:delText>
        </w:r>
      </w:del>
    </w:p>
    <w:p w14:paraId="19823A70" w14:textId="77777777" w:rsidR="00716C2B" w:rsidRDefault="00716C2B">
      <w:pPr>
        <w:spacing w:line="480" w:lineRule="auto"/>
        <w:rPr>
          <w:ins w:id="63" w:author="Microsoft Office User" w:date="2023-12-01T08:51:00Z"/>
          <w:rFonts w:ascii="Times New Roman" w:hAnsi="Times New Roman" w:cs="Times New Roman"/>
          <w:b/>
          <w:sz w:val="24"/>
          <w:szCs w:val="24"/>
        </w:rPr>
        <w:pPrChange w:id="64" w:author="Microsoft Office User" w:date="2023-12-01T08:52:00Z">
          <w:pPr>
            <w:spacing w:line="480" w:lineRule="auto"/>
            <w:ind w:firstLine="720"/>
          </w:pPr>
        </w:pPrChange>
      </w:pPr>
    </w:p>
    <w:p w14:paraId="1ADD7E8F" w14:textId="03907031" w:rsidR="00C42A4C" w:rsidRPr="00CD13E0" w:rsidDel="00716C2B" w:rsidRDefault="00C42A4C" w:rsidP="00C42A4C">
      <w:pPr>
        <w:spacing w:line="480" w:lineRule="auto"/>
        <w:rPr>
          <w:del w:id="65" w:author="Microsoft Office User" w:date="2023-12-01T08:53:00Z"/>
          <w:rFonts w:ascii="Times New Roman" w:hAnsi="Times New Roman" w:cs="Times New Roman"/>
          <w:i/>
          <w:sz w:val="24"/>
          <w:szCs w:val="24"/>
        </w:rPr>
      </w:pPr>
      <w:del w:id="66" w:author="Microsoft Office User" w:date="2023-12-01T08:53:00Z">
        <w:r w:rsidDel="00716C2B">
          <w:rPr>
            <w:rFonts w:ascii="Times New Roman" w:hAnsi="Times New Roman" w:cs="Times New Roman"/>
            <w:i/>
            <w:sz w:val="24"/>
            <w:szCs w:val="24"/>
          </w:rPr>
          <w:delText xml:space="preserve">Alternative behavioral responses and variation in simulated habitat selection </w:delText>
        </w:r>
      </w:del>
    </w:p>
    <w:p w14:paraId="3E4D064C" w14:textId="3EF88FF3"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Our </w:t>
      </w:r>
      <w:del w:id="67" w:author="Microsoft Office User" w:date="2023-12-01T08:54:00Z">
        <w:r w:rsidDel="00716C2B">
          <w:rPr>
            <w:rFonts w:ascii="Times New Roman" w:hAnsi="Times New Roman" w:cs="Times New Roman"/>
            <w:sz w:val="24"/>
            <w:szCs w:val="24"/>
          </w:rPr>
          <w:delText xml:space="preserve">habitat </w:delText>
        </w:r>
      </w:del>
      <w:r>
        <w:rPr>
          <w:rFonts w:ascii="Times New Roman" w:hAnsi="Times New Roman" w:cs="Times New Roman"/>
          <w:sz w:val="24"/>
          <w:szCs w:val="24"/>
        </w:rPr>
        <w:t xml:space="preserve">simulation yielded three distinct </w:t>
      </w:r>
      <w:ins w:id="68" w:author="Microsoft Office User" w:date="2023-12-01T08:55:00Z">
        <w:r w:rsidR="00154085">
          <w:rPr>
            <w:rFonts w:ascii="Times New Roman" w:hAnsi="Times New Roman" w:cs="Times New Roman"/>
            <w:sz w:val="24"/>
            <w:szCs w:val="24"/>
          </w:rPr>
          <w:t xml:space="preserve">patterns of fish </w:t>
        </w:r>
      </w:ins>
      <w:r>
        <w:rPr>
          <w:rFonts w:ascii="Times New Roman" w:hAnsi="Times New Roman" w:cs="Times New Roman"/>
          <w:sz w:val="24"/>
          <w:szCs w:val="24"/>
        </w:rPr>
        <w:t xml:space="preserve">depth </w:t>
      </w:r>
      <w:ins w:id="69" w:author="Microsoft Office User" w:date="2023-12-01T08:56:00Z">
        <w:r w:rsidR="00154085">
          <w:rPr>
            <w:rFonts w:ascii="Times New Roman" w:hAnsi="Times New Roman" w:cs="Times New Roman"/>
            <w:sz w:val="24"/>
            <w:szCs w:val="24"/>
          </w:rPr>
          <w:t>across the diel cycle</w:t>
        </w:r>
      </w:ins>
      <w:del w:id="70" w:author="Microsoft Office User" w:date="2023-12-01T08:56:00Z">
        <w:r w:rsidDel="00154085">
          <w:rPr>
            <w:rFonts w:ascii="Times New Roman" w:hAnsi="Times New Roman" w:cs="Times New Roman"/>
            <w:sz w:val="24"/>
            <w:szCs w:val="24"/>
          </w:rPr>
          <w:delText>selection responses</w:delText>
        </w:r>
      </w:del>
      <w:r>
        <w:rPr>
          <w:rFonts w:ascii="Times New Roman" w:hAnsi="Times New Roman" w:cs="Times New Roman"/>
          <w:sz w:val="24"/>
          <w:szCs w:val="24"/>
        </w:rPr>
        <w:t xml:space="preserve"> (Figure 4a). </w:t>
      </w:r>
      <w:r w:rsidRPr="00334360">
        <w:rPr>
          <w:rFonts w:ascii="Times New Roman" w:hAnsi="Times New Roman" w:cs="Times New Roman"/>
          <w:sz w:val="24"/>
          <w:szCs w:val="24"/>
        </w:rPr>
        <w:t xml:space="preserve">A fish that </w:t>
      </w:r>
      <w:r>
        <w:rPr>
          <w:rFonts w:ascii="Times New Roman" w:hAnsi="Times New Roman" w:cs="Times New Roman"/>
          <w:sz w:val="24"/>
          <w:szCs w:val="24"/>
        </w:rPr>
        <w:t>maximized</w:t>
      </w:r>
      <w:r w:rsidRPr="00334360">
        <w:rPr>
          <w:rFonts w:ascii="Times New Roman" w:hAnsi="Times New Roman" w:cs="Times New Roman"/>
          <w:sz w:val="24"/>
          <w:szCs w:val="24"/>
        </w:rPr>
        <w:t xml:space="preserve"> </w:t>
      </w:r>
      <w:r>
        <w:rPr>
          <w:rFonts w:ascii="Times New Roman" w:hAnsi="Times New Roman" w:cs="Times New Roman"/>
          <w:sz w:val="24"/>
          <w:szCs w:val="24"/>
        </w:rPr>
        <w:t>dissolved oxygen</w:t>
      </w:r>
      <w:r w:rsidRPr="00334360">
        <w:rPr>
          <w:rFonts w:ascii="Times New Roman" w:hAnsi="Times New Roman" w:cs="Times New Roman"/>
          <w:sz w:val="24"/>
          <w:szCs w:val="24"/>
        </w:rPr>
        <w:t xml:space="preserve"> </w:t>
      </w:r>
      <w:r>
        <w:rPr>
          <w:rFonts w:ascii="Times New Roman" w:hAnsi="Times New Roman" w:cs="Times New Roman"/>
          <w:sz w:val="24"/>
          <w:szCs w:val="24"/>
        </w:rPr>
        <w:t>(DO</w:t>
      </w:r>
      <w:r w:rsidRPr="003173CB">
        <w:rPr>
          <w:rFonts w:ascii="Times New Roman" w:hAnsi="Times New Roman" w:cs="Times New Roman"/>
          <w:sz w:val="24"/>
          <w:szCs w:val="24"/>
          <w:vertAlign w:val="subscript"/>
        </w:rPr>
        <w:t>max</w:t>
      </w:r>
      <w:r>
        <w:rPr>
          <w:rFonts w:ascii="Times New Roman" w:hAnsi="Times New Roman" w:cs="Times New Roman"/>
          <w:sz w:val="24"/>
          <w:szCs w:val="24"/>
        </w:rPr>
        <w:t xml:space="preserve">) </w:t>
      </w:r>
      <w:del w:id="71" w:author="Microsoft Office User" w:date="2023-12-01T08:56:00Z">
        <w:r w:rsidDel="00154085">
          <w:rPr>
            <w:rFonts w:ascii="Times New Roman" w:hAnsi="Times New Roman" w:cs="Times New Roman"/>
            <w:sz w:val="24"/>
            <w:szCs w:val="24"/>
          </w:rPr>
          <w:delText>was simulated to respond by holding</w:delText>
        </w:r>
      </w:del>
      <w:ins w:id="72" w:author="Microsoft Office User" w:date="2023-12-01T08:56:00Z">
        <w:r w:rsidR="00154085">
          <w:rPr>
            <w:rFonts w:ascii="Times New Roman" w:hAnsi="Times New Roman" w:cs="Times New Roman"/>
            <w:sz w:val="24"/>
            <w:szCs w:val="24"/>
          </w:rPr>
          <w:t xml:space="preserve">would </w:t>
        </w:r>
      </w:ins>
      <w:ins w:id="73" w:author="Microsoft Office User" w:date="2023-12-01T09:03:00Z">
        <w:r w:rsidR="00154085">
          <w:rPr>
            <w:rFonts w:ascii="Times New Roman" w:hAnsi="Times New Roman" w:cs="Times New Roman"/>
            <w:sz w:val="24"/>
            <w:szCs w:val="24"/>
          </w:rPr>
          <w:t xml:space="preserve">always </w:t>
        </w:r>
      </w:ins>
      <w:ins w:id="74" w:author="Microsoft Office User" w:date="2023-12-01T08:56:00Z">
        <w:r w:rsidR="00154085">
          <w:rPr>
            <w:rFonts w:ascii="Times New Roman" w:hAnsi="Times New Roman" w:cs="Times New Roman"/>
            <w:sz w:val="24"/>
            <w:szCs w:val="24"/>
          </w:rPr>
          <w:t>hold</w:t>
        </w:r>
      </w:ins>
      <w:r w:rsidRPr="00334360">
        <w:rPr>
          <w:rFonts w:ascii="Times New Roman" w:hAnsi="Times New Roman" w:cs="Times New Roman"/>
          <w:sz w:val="24"/>
          <w:szCs w:val="24"/>
        </w:rPr>
        <w:t xml:space="preserve"> </w:t>
      </w:r>
      <w:r>
        <w:rPr>
          <w:rFonts w:ascii="Times New Roman" w:hAnsi="Times New Roman" w:cs="Times New Roman"/>
          <w:sz w:val="24"/>
          <w:szCs w:val="24"/>
        </w:rPr>
        <w:t>near the water’s surface,</w:t>
      </w:r>
      <w:r w:rsidRPr="00334360">
        <w:rPr>
          <w:rFonts w:ascii="Times New Roman" w:hAnsi="Times New Roman" w:cs="Times New Roman"/>
          <w:sz w:val="24"/>
          <w:szCs w:val="24"/>
        </w:rPr>
        <w:t xml:space="preserve"> </w:t>
      </w:r>
      <w:ins w:id="75" w:author="Microsoft Office User" w:date="2023-12-01T09:03:00Z">
        <w:r w:rsidR="00154085">
          <w:rPr>
            <w:rFonts w:ascii="Times New Roman" w:hAnsi="Times New Roman" w:cs="Times New Roman"/>
            <w:sz w:val="24"/>
            <w:szCs w:val="24"/>
          </w:rPr>
          <w:t>while a</w:t>
        </w:r>
      </w:ins>
      <w:del w:id="76" w:author="Microsoft Office User" w:date="2023-12-01T09:03:00Z">
        <w:r w:rsidDel="00154085">
          <w:rPr>
            <w:rFonts w:ascii="Times New Roman" w:hAnsi="Times New Roman" w:cs="Times New Roman"/>
            <w:sz w:val="24"/>
            <w:szCs w:val="24"/>
          </w:rPr>
          <w:delText xml:space="preserve">where </w:delText>
        </w:r>
      </w:del>
      <w:del w:id="77" w:author="Microsoft Office User" w:date="2023-12-01T09:02:00Z">
        <w:r w:rsidDel="00154085">
          <w:rPr>
            <w:rFonts w:ascii="Times New Roman" w:hAnsi="Times New Roman" w:cs="Times New Roman"/>
            <w:sz w:val="24"/>
            <w:szCs w:val="24"/>
          </w:rPr>
          <w:delText>oxygen was consistently the highest</w:delText>
        </w:r>
      </w:del>
      <w:del w:id="78" w:author="Microsoft Office User" w:date="2023-12-01T09:03:00Z">
        <w:r w:rsidDel="00154085">
          <w:rPr>
            <w:rFonts w:ascii="Times New Roman" w:hAnsi="Times New Roman" w:cs="Times New Roman"/>
            <w:sz w:val="24"/>
            <w:szCs w:val="24"/>
          </w:rPr>
          <w:delText xml:space="preserve">. </w:delText>
        </w:r>
      </w:del>
      <w:ins w:id="79" w:author="Microsoft Office User" w:date="2023-12-01T09:03:00Z">
        <w:r w:rsidR="00154085">
          <w:rPr>
            <w:rFonts w:ascii="Times New Roman" w:hAnsi="Times New Roman" w:cs="Times New Roman"/>
            <w:sz w:val="24"/>
            <w:szCs w:val="24"/>
          </w:rPr>
          <w:t xml:space="preserve"> </w:t>
        </w:r>
      </w:ins>
      <w:del w:id="80" w:author="Microsoft Office User" w:date="2023-12-01T09:03:00Z">
        <w:r w:rsidDel="00154085">
          <w:rPr>
            <w:rFonts w:ascii="Times New Roman" w:hAnsi="Times New Roman" w:cs="Times New Roman"/>
            <w:sz w:val="24"/>
            <w:szCs w:val="24"/>
          </w:rPr>
          <w:delText>A</w:delText>
        </w:r>
      </w:del>
      <w:r w:rsidRPr="00334360">
        <w:rPr>
          <w:rFonts w:ascii="Times New Roman" w:hAnsi="Times New Roman" w:cs="Times New Roman"/>
          <w:sz w:val="24"/>
          <w:szCs w:val="24"/>
        </w:rPr>
        <w:t xml:space="preserve"> fish </w:t>
      </w:r>
      <w:r>
        <w:rPr>
          <w:rFonts w:ascii="Times New Roman" w:hAnsi="Times New Roman" w:cs="Times New Roman"/>
          <w:sz w:val="24"/>
          <w:szCs w:val="24"/>
        </w:rPr>
        <w:t>that minimized</w:t>
      </w:r>
      <w:r w:rsidRPr="00334360">
        <w:rPr>
          <w:rFonts w:ascii="Times New Roman" w:hAnsi="Times New Roman" w:cs="Times New Roman"/>
          <w:sz w:val="24"/>
          <w:szCs w:val="24"/>
        </w:rPr>
        <w:t xml:space="preserve"> temp</w:t>
      </w:r>
      <w:r>
        <w:rPr>
          <w:rFonts w:ascii="Times New Roman" w:hAnsi="Times New Roman" w:cs="Times New Roman"/>
          <w:sz w:val="24"/>
          <w:szCs w:val="24"/>
        </w:rPr>
        <w:t>erature</w:t>
      </w:r>
      <w:r w:rsidRPr="00334360">
        <w:rPr>
          <w:rFonts w:ascii="Times New Roman" w:hAnsi="Times New Roman" w:cs="Times New Roman"/>
          <w:sz w:val="24"/>
          <w:szCs w:val="24"/>
        </w:rPr>
        <w:t xml:space="preserve"> </w:t>
      </w:r>
      <w:r>
        <w:rPr>
          <w:rFonts w:ascii="Times New Roman" w:hAnsi="Times New Roman" w:cs="Times New Roman"/>
          <w:sz w:val="24"/>
          <w:szCs w:val="24"/>
        </w:rPr>
        <w:t>(T</w:t>
      </w:r>
      <w:r w:rsidRPr="003173CB">
        <w:rPr>
          <w:rFonts w:ascii="Times New Roman" w:hAnsi="Times New Roman" w:cs="Times New Roman"/>
          <w:sz w:val="24"/>
          <w:szCs w:val="24"/>
          <w:vertAlign w:val="subscript"/>
        </w:rPr>
        <w:t>min</w:t>
      </w:r>
      <w:r>
        <w:rPr>
          <w:rFonts w:ascii="Times New Roman" w:hAnsi="Times New Roman" w:cs="Times New Roman"/>
          <w:sz w:val="24"/>
          <w:szCs w:val="24"/>
        </w:rPr>
        <w:t xml:space="preserve">) </w:t>
      </w:r>
      <w:del w:id="81" w:author="Microsoft Office User" w:date="2023-12-01T09:03:00Z">
        <w:r w:rsidDel="00154085">
          <w:rPr>
            <w:rFonts w:ascii="Times New Roman" w:hAnsi="Times New Roman" w:cs="Times New Roman"/>
            <w:sz w:val="24"/>
            <w:szCs w:val="24"/>
          </w:rPr>
          <w:delText>was simulated to</w:delText>
        </w:r>
      </w:del>
      <w:ins w:id="82" w:author="Microsoft Office User" w:date="2023-12-01T09:03:00Z">
        <w:r w:rsidR="00154085">
          <w:rPr>
            <w:rFonts w:ascii="Times New Roman" w:hAnsi="Times New Roman" w:cs="Times New Roman"/>
            <w:sz w:val="24"/>
            <w:szCs w:val="24"/>
          </w:rPr>
          <w:t>would always</w:t>
        </w:r>
      </w:ins>
      <w:r>
        <w:rPr>
          <w:rFonts w:ascii="Times New Roman" w:hAnsi="Times New Roman" w:cs="Times New Roman"/>
          <w:sz w:val="24"/>
          <w:szCs w:val="24"/>
        </w:rPr>
        <w:t xml:space="preserve"> </w:t>
      </w:r>
      <w:ins w:id="83" w:author="Microsoft Office User" w:date="2023-12-01T08:58:00Z">
        <w:r w:rsidR="00154085">
          <w:rPr>
            <w:rFonts w:ascii="Times New Roman" w:hAnsi="Times New Roman" w:cs="Times New Roman"/>
            <w:sz w:val="24"/>
            <w:szCs w:val="24"/>
          </w:rPr>
          <w:t xml:space="preserve">hold </w:t>
        </w:r>
      </w:ins>
      <w:del w:id="84" w:author="Microsoft Office User" w:date="2023-12-01T08:58:00Z">
        <w:r w:rsidDel="00154085">
          <w:rPr>
            <w:rFonts w:ascii="Times New Roman" w:hAnsi="Times New Roman" w:cs="Times New Roman"/>
            <w:sz w:val="24"/>
            <w:szCs w:val="24"/>
          </w:rPr>
          <w:delText>hold at maximum depth</w:delText>
        </w:r>
      </w:del>
      <w:ins w:id="85" w:author="Microsoft Office User" w:date="2023-12-01T08:58:00Z">
        <w:r w:rsidR="00154085">
          <w:rPr>
            <w:rFonts w:ascii="Times New Roman" w:hAnsi="Times New Roman" w:cs="Times New Roman"/>
            <w:sz w:val="24"/>
            <w:szCs w:val="24"/>
          </w:rPr>
          <w:t>near the bottom</w:t>
        </w:r>
      </w:ins>
      <w:ins w:id="86" w:author="Microsoft Office User" w:date="2023-12-01T09:03:00Z">
        <w:r w:rsidR="00154085">
          <w:rPr>
            <w:rFonts w:ascii="Times New Roman" w:hAnsi="Times New Roman" w:cs="Times New Roman"/>
            <w:sz w:val="24"/>
            <w:szCs w:val="24"/>
          </w:rPr>
          <w:t xml:space="preserve"> (fig. 4). In contrast to these stationary behaviors, </w:t>
        </w:r>
      </w:ins>
      <w:del w:id="87" w:author="Microsoft Office User" w:date="2023-12-01T09:03:00Z">
        <w:r w:rsidDel="00154085">
          <w:rPr>
            <w:rFonts w:ascii="Times New Roman" w:hAnsi="Times New Roman" w:cs="Times New Roman"/>
            <w:sz w:val="24"/>
            <w:szCs w:val="24"/>
          </w:rPr>
          <w:delText xml:space="preserve">, where temperature was consistently coolest. </w:delText>
        </w:r>
      </w:del>
      <w:ins w:id="88" w:author="Microsoft Office User" w:date="2023-12-01T09:03:00Z">
        <w:r w:rsidR="00154085">
          <w:rPr>
            <w:rFonts w:ascii="Times New Roman" w:hAnsi="Times New Roman" w:cs="Times New Roman"/>
            <w:sz w:val="24"/>
            <w:szCs w:val="24"/>
          </w:rPr>
          <w:t>a</w:t>
        </w:r>
      </w:ins>
      <w:del w:id="89" w:author="Microsoft Office User" w:date="2023-12-01T09:03:00Z">
        <w:r w:rsidDel="00154085">
          <w:rPr>
            <w:rFonts w:ascii="Times New Roman" w:hAnsi="Times New Roman" w:cs="Times New Roman"/>
            <w:sz w:val="24"/>
            <w:szCs w:val="24"/>
          </w:rPr>
          <w:delText>A</w:delText>
        </w:r>
      </w:del>
      <w:r>
        <w:rPr>
          <w:rFonts w:ascii="Times New Roman" w:hAnsi="Times New Roman" w:cs="Times New Roman"/>
          <w:sz w:val="24"/>
          <w:szCs w:val="24"/>
        </w:rPr>
        <w:t xml:space="preserve"> fish that considered both temperature and oxygen (TDO</w:t>
      </w:r>
      <w:r w:rsidRPr="003173CB">
        <w:rPr>
          <w:rFonts w:ascii="Times New Roman" w:hAnsi="Times New Roman" w:cs="Times New Roman"/>
          <w:sz w:val="24"/>
          <w:szCs w:val="24"/>
          <w:vertAlign w:val="subscript"/>
        </w:rPr>
        <w:t>opt</w:t>
      </w:r>
      <w:r>
        <w:rPr>
          <w:rFonts w:ascii="Times New Roman" w:hAnsi="Times New Roman" w:cs="Times New Roman"/>
          <w:sz w:val="24"/>
          <w:szCs w:val="24"/>
        </w:rPr>
        <w:t xml:space="preserve">), </w:t>
      </w:r>
      <w:del w:id="90" w:author="Microsoft Office User" w:date="2023-12-01T09:04:00Z">
        <w:r w:rsidDel="00154085">
          <w:rPr>
            <w:rFonts w:ascii="Times New Roman" w:hAnsi="Times New Roman" w:cs="Times New Roman"/>
            <w:sz w:val="24"/>
            <w:szCs w:val="24"/>
          </w:rPr>
          <w:delText>however, was simulated to</w:delText>
        </w:r>
      </w:del>
      <w:ins w:id="91" w:author="Microsoft Office User" w:date="2023-12-01T09:05:00Z">
        <w:r w:rsidR="00154085">
          <w:rPr>
            <w:rFonts w:ascii="Times New Roman" w:hAnsi="Times New Roman" w:cs="Times New Roman"/>
            <w:sz w:val="24"/>
            <w:szCs w:val="24"/>
          </w:rPr>
          <w:t>exhibited</w:t>
        </w:r>
      </w:ins>
      <w:r>
        <w:rPr>
          <w:rFonts w:ascii="Times New Roman" w:hAnsi="Times New Roman" w:cs="Times New Roman"/>
          <w:sz w:val="24"/>
          <w:szCs w:val="24"/>
        </w:rPr>
        <w:t xml:space="preserve"> </w:t>
      </w:r>
      <w:del w:id="92" w:author="Microsoft Office User" w:date="2023-12-01T09:05:00Z">
        <w:r w:rsidDel="00154085">
          <w:rPr>
            <w:rFonts w:ascii="Times New Roman" w:hAnsi="Times New Roman" w:cs="Times New Roman"/>
            <w:sz w:val="24"/>
            <w:szCs w:val="24"/>
          </w:rPr>
          <w:delText xml:space="preserve">display </w:delText>
        </w:r>
      </w:del>
      <w:r>
        <w:rPr>
          <w:rFonts w:ascii="Times New Roman" w:hAnsi="Times New Roman" w:cs="Times New Roman"/>
          <w:sz w:val="24"/>
          <w:szCs w:val="24"/>
        </w:rPr>
        <w:t>diel vertical movements</w:t>
      </w:r>
      <w:del w:id="93" w:author="Microsoft Office User" w:date="2023-12-01T09:05:00Z">
        <w:r w:rsidDel="00154085">
          <w:rPr>
            <w:rFonts w:ascii="Times New Roman" w:hAnsi="Times New Roman" w:cs="Times New Roman"/>
            <w:sz w:val="24"/>
            <w:szCs w:val="24"/>
          </w:rPr>
          <w:delText xml:space="preserve"> over a 24-hour timeframe</w:delText>
        </w:r>
      </w:del>
      <w:r>
        <w:rPr>
          <w:rFonts w:ascii="Times New Roman" w:hAnsi="Times New Roman" w:cs="Times New Roman"/>
          <w:sz w:val="24"/>
          <w:szCs w:val="24"/>
        </w:rPr>
        <w:t>; shifting towards the surface during the late night and early morning when DO at depth became limiting</w:t>
      </w:r>
      <w:del w:id="94" w:author="Microsoft Office User" w:date="2023-12-01T09:05:00Z">
        <w:r w:rsidDel="00154085">
          <w:rPr>
            <w:rFonts w:ascii="Times New Roman" w:hAnsi="Times New Roman" w:cs="Times New Roman"/>
            <w:sz w:val="24"/>
            <w:szCs w:val="24"/>
          </w:rPr>
          <w:delText>,</w:delText>
        </w:r>
      </w:del>
      <w:r>
        <w:rPr>
          <w:rFonts w:ascii="Times New Roman" w:hAnsi="Times New Roman" w:cs="Times New Roman"/>
          <w:sz w:val="24"/>
          <w:szCs w:val="24"/>
        </w:rPr>
        <w:t xml:space="preserve"> </w:t>
      </w:r>
      <w:ins w:id="95" w:author="Microsoft Office User" w:date="2023-12-01T09:05:00Z">
        <w:r w:rsidR="00154085">
          <w:rPr>
            <w:rFonts w:ascii="Times New Roman" w:hAnsi="Times New Roman" w:cs="Times New Roman"/>
            <w:sz w:val="24"/>
            <w:szCs w:val="24"/>
          </w:rPr>
          <w:t xml:space="preserve">and </w:t>
        </w:r>
      </w:ins>
      <w:r>
        <w:rPr>
          <w:rFonts w:ascii="Times New Roman" w:hAnsi="Times New Roman" w:cs="Times New Roman"/>
          <w:sz w:val="24"/>
          <w:szCs w:val="24"/>
        </w:rPr>
        <w:t xml:space="preserve">then moving deeper during the day when DO was high but surface temperatures </w:t>
      </w:r>
      <w:commentRangeStart w:id="96"/>
      <w:r>
        <w:rPr>
          <w:rFonts w:ascii="Times New Roman" w:hAnsi="Times New Roman" w:cs="Times New Roman"/>
          <w:sz w:val="24"/>
          <w:szCs w:val="24"/>
        </w:rPr>
        <w:t>were overly warm.</w:t>
      </w:r>
      <w:ins w:id="97" w:author="Microsoft Office User" w:date="2023-12-01T09:06:00Z">
        <w:r w:rsidR="00154085">
          <w:rPr>
            <w:rFonts w:ascii="Times New Roman" w:hAnsi="Times New Roman" w:cs="Times New Roman"/>
            <w:sz w:val="24"/>
            <w:szCs w:val="24"/>
          </w:rPr>
          <w:t xml:space="preserve"> Thus, our simple simulation </w:t>
        </w:r>
      </w:ins>
      <w:ins w:id="98" w:author="Microsoft Office User" w:date="2023-12-01T09:07:00Z">
        <w:r w:rsidR="00154085">
          <w:rPr>
            <w:rFonts w:ascii="Times New Roman" w:hAnsi="Times New Roman" w:cs="Times New Roman"/>
            <w:sz w:val="24"/>
            <w:szCs w:val="24"/>
          </w:rPr>
          <w:t xml:space="preserve">demonstrated how DVM is an emergent property in </w:t>
        </w:r>
      </w:ins>
      <w:ins w:id="99" w:author="Microsoft Office User" w:date="2023-12-01T09:09:00Z">
        <w:r w:rsidR="00154085">
          <w:rPr>
            <w:rFonts w:ascii="Times New Roman" w:hAnsi="Times New Roman" w:cs="Times New Roman"/>
            <w:sz w:val="24"/>
            <w:szCs w:val="24"/>
          </w:rPr>
          <w:t xml:space="preserve">systems </w:t>
        </w:r>
      </w:ins>
      <w:ins w:id="100" w:author="Microsoft Office User" w:date="2023-12-01T09:10:00Z">
        <w:r w:rsidR="00154085">
          <w:rPr>
            <w:rFonts w:ascii="Times New Roman" w:hAnsi="Times New Roman" w:cs="Times New Roman"/>
            <w:sz w:val="24"/>
            <w:szCs w:val="24"/>
          </w:rPr>
          <w:t>where</w:t>
        </w:r>
      </w:ins>
      <w:ins w:id="101" w:author="Microsoft Office User" w:date="2023-12-01T09:09:00Z">
        <w:r w:rsidR="00154085">
          <w:rPr>
            <w:rFonts w:ascii="Times New Roman" w:hAnsi="Times New Roman" w:cs="Times New Roman"/>
            <w:sz w:val="24"/>
            <w:szCs w:val="24"/>
          </w:rPr>
          <w:t xml:space="preserve"> temperature and DO present spatial trade-offs that vary </w:t>
        </w:r>
      </w:ins>
      <w:ins w:id="102" w:author="Microsoft Office User" w:date="2023-12-01T09:10:00Z">
        <w:r w:rsidR="00154085">
          <w:rPr>
            <w:rFonts w:ascii="Times New Roman" w:hAnsi="Times New Roman" w:cs="Times New Roman"/>
            <w:sz w:val="24"/>
            <w:szCs w:val="24"/>
          </w:rPr>
          <w:t xml:space="preserve">over the diel cycle (i.e., due to solar absorption and photosynthesis). </w:t>
        </w:r>
      </w:ins>
      <w:ins w:id="103" w:author="Microsoft Office User" w:date="2023-12-01T09:09:00Z">
        <w:r w:rsidR="00154085">
          <w:rPr>
            <w:rFonts w:ascii="Times New Roman" w:hAnsi="Times New Roman" w:cs="Times New Roman"/>
            <w:sz w:val="24"/>
            <w:szCs w:val="24"/>
          </w:rPr>
          <w:t xml:space="preserve"> </w:t>
        </w:r>
      </w:ins>
      <w:del w:id="104" w:author="Microsoft Office User" w:date="2023-12-01T09:09:00Z">
        <w:r w:rsidDel="00154085">
          <w:rPr>
            <w:rFonts w:ascii="Times New Roman" w:hAnsi="Times New Roman" w:cs="Times New Roman"/>
            <w:sz w:val="24"/>
            <w:szCs w:val="24"/>
          </w:rPr>
          <w:delText xml:space="preserve"> </w:delText>
        </w:r>
        <w:commentRangeEnd w:id="96"/>
        <w:r w:rsidR="00154085" w:rsidDel="00154085">
          <w:rPr>
            <w:rStyle w:val="CommentReference"/>
          </w:rPr>
          <w:commentReference w:id="96"/>
        </w:r>
      </w:del>
    </w:p>
    <w:p w14:paraId="2BF75CFD" w14:textId="77777777" w:rsidR="00C42A4C" w:rsidRPr="00EA1F4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Fine scale diel vertical movements in captive fish</w:t>
      </w:r>
    </w:p>
    <w:p w14:paraId="7549BED4" w14:textId="513C3CF9" w:rsidR="00F27282" w:rsidRDefault="00CA4870" w:rsidP="007156B0">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Cutthroat </w:t>
      </w:r>
      <w:commentRangeStart w:id="105"/>
      <w:r>
        <w:rPr>
          <w:rFonts w:ascii="Times New Roman" w:hAnsi="Times New Roman" w:cs="Times New Roman"/>
          <w:sz w:val="24"/>
          <w:szCs w:val="24"/>
        </w:rPr>
        <w:t xml:space="preserve">trout monitored </w:t>
      </w:r>
      <w:commentRangeEnd w:id="105"/>
      <w:r w:rsidR="00183EAC">
        <w:rPr>
          <w:rStyle w:val="CommentReference"/>
        </w:rPr>
        <w:commentReference w:id="105"/>
      </w:r>
      <w:r w:rsidRPr="00A8767D">
        <w:rPr>
          <w:rFonts w:ascii="Times New Roman" w:hAnsi="Times New Roman" w:cs="Times New Roman"/>
          <w:i/>
          <w:iCs/>
          <w:sz w:val="24"/>
          <w:szCs w:val="24"/>
        </w:rPr>
        <w:t>in situ</w:t>
      </w:r>
      <w:r>
        <w:rPr>
          <w:rFonts w:ascii="Times New Roman" w:hAnsi="Times New Roman" w:cs="Times New Roman"/>
          <w:sz w:val="24"/>
          <w:szCs w:val="24"/>
        </w:rPr>
        <w:t xml:space="preserve"> </w:t>
      </w:r>
      <w:ins w:id="106" w:author="Microsoft Office User" w:date="2023-12-01T09:38:00Z">
        <w:r w:rsidR="00620E5F">
          <w:rPr>
            <w:rFonts w:ascii="Times New Roman" w:hAnsi="Times New Roman" w:cs="Times New Roman"/>
            <w:sz w:val="24"/>
            <w:szCs w:val="24"/>
          </w:rPr>
          <w:t xml:space="preserve">did not hold at constant depth, but instead </w:t>
        </w:r>
      </w:ins>
      <w:r>
        <w:rPr>
          <w:rFonts w:ascii="Times New Roman" w:hAnsi="Times New Roman" w:cs="Times New Roman"/>
          <w:sz w:val="24"/>
          <w:szCs w:val="24"/>
        </w:rPr>
        <w:t>exhibited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w:t>
      </w:r>
      <w:r w:rsidRPr="00314932">
        <w:rPr>
          <w:rFonts w:ascii="Times New Roman" w:hAnsi="Times New Roman" w:cs="Times New Roman"/>
          <w:sz w:val="24"/>
          <w:szCs w:val="24"/>
        </w:rPr>
        <w:t xml:space="preserve"> </w:t>
      </w:r>
      <w:del w:id="107" w:author="Microsoft Office User" w:date="2023-12-01T09:38:00Z">
        <w:r w:rsidDel="00620E5F">
          <w:rPr>
            <w:rFonts w:ascii="Times New Roman" w:hAnsi="Times New Roman" w:cs="Times New Roman"/>
            <w:sz w:val="24"/>
            <w:szCs w:val="24"/>
          </w:rPr>
          <w:delText xml:space="preserve">similar </w:delText>
        </w:r>
      </w:del>
      <w:ins w:id="108" w:author="Microsoft Office User" w:date="2023-12-01T09:38:00Z">
        <w:r w:rsidR="00620E5F">
          <w:rPr>
            <w:rFonts w:ascii="Times New Roman" w:hAnsi="Times New Roman" w:cs="Times New Roman"/>
            <w:sz w:val="24"/>
            <w:szCs w:val="24"/>
          </w:rPr>
          <w:t xml:space="preserve">analogous </w:t>
        </w:r>
      </w:ins>
      <w:r>
        <w:rPr>
          <w:rFonts w:ascii="Times New Roman" w:hAnsi="Times New Roman" w:cs="Times New Roman"/>
          <w:sz w:val="24"/>
          <w:szCs w:val="24"/>
        </w:rPr>
        <w:t xml:space="preserve">to that </w:t>
      </w:r>
      <w:ins w:id="109" w:author="Microsoft Office User" w:date="2023-12-01T09:38:00Z">
        <w:r w:rsidR="00620E5F">
          <w:rPr>
            <w:rFonts w:ascii="Times New Roman" w:hAnsi="Times New Roman" w:cs="Times New Roman"/>
            <w:sz w:val="24"/>
            <w:szCs w:val="24"/>
          </w:rPr>
          <w:t>predicted in our simulation</w:t>
        </w:r>
      </w:ins>
      <w:del w:id="110" w:author="Microsoft Office User" w:date="2023-12-01T09:33:00Z">
        <w:r w:rsidDel="00620E5F">
          <w:rPr>
            <w:rFonts w:ascii="Times New Roman" w:hAnsi="Times New Roman" w:cs="Times New Roman"/>
            <w:sz w:val="24"/>
            <w:szCs w:val="24"/>
          </w:rPr>
          <w:delText>generated by the</w:delText>
        </w:r>
      </w:del>
      <w:del w:id="111" w:author="Microsoft Office User" w:date="2023-12-01T09:38:00Z">
        <w:r w:rsidDel="00620E5F">
          <w:rPr>
            <w:rFonts w:ascii="Times New Roman" w:hAnsi="Times New Roman" w:cs="Times New Roman"/>
            <w:sz w:val="24"/>
            <w:szCs w:val="24"/>
          </w:rPr>
          <w:delText xml:space="preserve"> TDO</w:delText>
        </w:r>
        <w:r w:rsidRPr="00A8767D" w:rsidDel="00620E5F">
          <w:rPr>
            <w:rFonts w:ascii="Times New Roman" w:hAnsi="Times New Roman" w:cs="Times New Roman"/>
            <w:sz w:val="24"/>
            <w:szCs w:val="24"/>
            <w:vertAlign w:val="subscript"/>
          </w:rPr>
          <w:delText xml:space="preserve">opt </w:delText>
        </w:r>
        <w:r w:rsidDel="00620E5F">
          <w:rPr>
            <w:rFonts w:ascii="Times New Roman" w:hAnsi="Times New Roman" w:cs="Times New Roman"/>
            <w:sz w:val="24"/>
            <w:szCs w:val="24"/>
          </w:rPr>
          <w:delText>strategy</w:delText>
        </w:r>
      </w:del>
      <w:r>
        <w:rPr>
          <w:rFonts w:ascii="Times New Roman" w:hAnsi="Times New Roman" w:cs="Times New Roman"/>
          <w:sz w:val="24"/>
          <w:szCs w:val="24"/>
        </w:rPr>
        <w:t xml:space="preserve"> (Figure </w:t>
      </w:r>
      <w:commentRangeStart w:id="112"/>
      <w:r>
        <w:rPr>
          <w:rFonts w:ascii="Times New Roman" w:hAnsi="Times New Roman" w:cs="Times New Roman"/>
          <w:sz w:val="24"/>
          <w:szCs w:val="24"/>
        </w:rPr>
        <w:t>4b</w:t>
      </w:r>
      <w:commentRangeEnd w:id="112"/>
      <w:r w:rsidR="00620E5F">
        <w:rPr>
          <w:rStyle w:val="CommentReference"/>
        </w:rPr>
        <w:commentReference w:id="112"/>
      </w:r>
      <w:r>
        <w:rPr>
          <w:rFonts w:ascii="Times New Roman" w:hAnsi="Times New Roman" w:cs="Times New Roman"/>
          <w:sz w:val="24"/>
          <w:szCs w:val="24"/>
        </w:rPr>
        <w:t>).</w:t>
      </w:r>
      <w:ins w:id="113" w:author="Microsoft Office User" w:date="2023-12-01T09:13:00Z">
        <w:r w:rsidR="00F33AC1">
          <w:rPr>
            <w:rFonts w:ascii="Times New Roman" w:hAnsi="Times New Roman" w:cs="Times New Roman"/>
            <w:sz w:val="24"/>
            <w:szCs w:val="24"/>
          </w:rPr>
          <w:t xml:space="preserve"> </w:t>
        </w:r>
      </w:ins>
      <w:del w:id="114" w:author="Microsoft Office User" w:date="2023-12-01T09:13:00Z">
        <w:r w:rsidDel="00F33AC1">
          <w:rPr>
            <w:rFonts w:ascii="Times New Roman" w:hAnsi="Times New Roman" w:cs="Times New Roman"/>
            <w:sz w:val="24"/>
            <w:szCs w:val="24"/>
          </w:rPr>
          <w:delText xml:space="preserve"> These tagged fish exhibited individual and intra-individual level variation in movement patterns (Supplemental Figure 4)</w:delText>
        </w:r>
      </w:del>
      <w:del w:id="115" w:author="Microsoft Office User" w:date="2023-12-01T09:12:00Z">
        <w:r w:rsidDel="00F33AC1">
          <w:rPr>
            <w:rFonts w:ascii="Times New Roman" w:hAnsi="Times New Roman" w:cs="Times New Roman"/>
            <w:sz w:val="24"/>
            <w:szCs w:val="24"/>
          </w:rPr>
          <w:delText xml:space="preserve">, but </w:delText>
        </w:r>
      </w:del>
      <w:ins w:id="116" w:author="Microsoft Office User" w:date="2023-12-01T09:13:00Z">
        <w:r w:rsidR="00F33AC1">
          <w:rPr>
            <w:rFonts w:ascii="Times New Roman" w:hAnsi="Times New Roman" w:cs="Times New Roman"/>
            <w:sz w:val="24"/>
            <w:szCs w:val="24"/>
          </w:rPr>
          <w:t>A</w:t>
        </w:r>
      </w:ins>
      <w:del w:id="117" w:author="Microsoft Office User" w:date="2023-12-01T09:13:00Z">
        <w:r w:rsidDel="00F33AC1">
          <w:rPr>
            <w:rFonts w:ascii="Times New Roman" w:hAnsi="Times New Roman" w:cs="Times New Roman"/>
            <w:sz w:val="24"/>
            <w:szCs w:val="24"/>
          </w:rPr>
          <w:delText>a</w:delText>
        </w:r>
      </w:del>
      <w:r>
        <w:rPr>
          <w:rFonts w:ascii="Times New Roman" w:hAnsi="Times New Roman" w:cs="Times New Roman"/>
          <w:sz w:val="24"/>
          <w:szCs w:val="24"/>
        </w:rPr>
        <w:t xml:space="preserve"> </w:t>
      </w:r>
      <w:r w:rsidRPr="00540265">
        <w:rPr>
          <w:rFonts w:ascii="Times New Roman" w:hAnsi="Times New Roman" w:cs="Times New Roman"/>
          <w:sz w:val="24"/>
          <w:szCs w:val="24"/>
        </w:rPr>
        <w:t>smoothed fit of fis</w:t>
      </w:r>
      <w:r>
        <w:rPr>
          <w:rFonts w:ascii="Times New Roman" w:hAnsi="Times New Roman" w:cs="Times New Roman"/>
          <w:sz w:val="24"/>
          <w:szCs w:val="24"/>
        </w:rPr>
        <w:t xml:space="preserve">h depth versus time-of-day, pooled across all </w:t>
      </w:r>
      <w:r w:rsidRPr="00540265">
        <w:rPr>
          <w:rFonts w:ascii="Times New Roman" w:hAnsi="Times New Roman" w:cs="Times New Roman"/>
          <w:sz w:val="24"/>
          <w:szCs w:val="24"/>
        </w:rPr>
        <w:t>individuals</w:t>
      </w:r>
      <w:r>
        <w:rPr>
          <w:rFonts w:ascii="Times New Roman" w:hAnsi="Times New Roman" w:cs="Times New Roman"/>
          <w:sz w:val="24"/>
          <w:szCs w:val="24"/>
        </w:rPr>
        <w:t>,</w:t>
      </w:r>
      <w:r w:rsidRPr="00540265">
        <w:rPr>
          <w:rFonts w:ascii="Times New Roman" w:hAnsi="Times New Roman" w:cs="Times New Roman"/>
          <w:sz w:val="24"/>
          <w:szCs w:val="24"/>
        </w:rPr>
        <w:t xml:space="preserve"> </w:t>
      </w:r>
      <w:r>
        <w:rPr>
          <w:rFonts w:ascii="Times New Roman" w:hAnsi="Times New Roman" w:cs="Times New Roman"/>
          <w:sz w:val="24"/>
          <w:szCs w:val="24"/>
        </w:rPr>
        <w:t>yielded a distinct vertical movement pattern (Figure 4c)</w:t>
      </w:r>
      <w:ins w:id="118" w:author="Microsoft Office User" w:date="2023-12-01T09:15:00Z">
        <w:r w:rsidR="00F33AC1">
          <w:rPr>
            <w:rFonts w:ascii="Times New Roman" w:hAnsi="Times New Roman" w:cs="Times New Roman"/>
            <w:sz w:val="24"/>
            <w:szCs w:val="24"/>
          </w:rPr>
          <w:t>.</w:t>
        </w:r>
      </w:ins>
      <w:del w:id="119" w:author="Microsoft Office User" w:date="2023-12-01T09:13:00Z">
        <w:r w:rsidDel="00F33AC1">
          <w:rPr>
            <w:rFonts w:ascii="Times New Roman" w:hAnsi="Times New Roman" w:cs="Times New Roman"/>
            <w:sz w:val="24"/>
            <w:szCs w:val="24"/>
          </w:rPr>
          <w:delText>.</w:delText>
        </w:r>
      </w:del>
      <w:r>
        <w:rPr>
          <w:rFonts w:ascii="Times New Roman" w:hAnsi="Times New Roman" w:cs="Times New Roman"/>
          <w:sz w:val="24"/>
          <w:szCs w:val="24"/>
        </w:rPr>
        <w:t xml:space="preserve"> Fish </w:t>
      </w:r>
      <w:r>
        <w:rPr>
          <w:rFonts w:ascii="Times New Roman" w:hAnsi="Times New Roman" w:cs="Times New Roman"/>
          <w:sz w:val="24"/>
          <w:szCs w:val="24"/>
        </w:rPr>
        <w:lastRenderedPageBreak/>
        <w:t xml:space="preserve">shifted deeper in the water column at dawn (~6:00), and held at depth until early evening (~18:00). </w:t>
      </w:r>
      <w:ins w:id="120" w:author="Microsoft Office User" w:date="2023-12-01T09:39:00Z">
        <w:r w:rsidR="00620E5F">
          <w:rPr>
            <w:rFonts w:ascii="Times New Roman" w:hAnsi="Times New Roman" w:cs="Times New Roman"/>
            <w:sz w:val="24"/>
            <w:szCs w:val="24"/>
          </w:rPr>
          <w:t>Interestingly, t</w:t>
        </w:r>
      </w:ins>
      <w:del w:id="121" w:author="Microsoft Office User" w:date="2023-12-01T09:39:00Z">
        <w:r w:rsidR="00F8728F" w:rsidDel="00620E5F">
          <w:rPr>
            <w:rFonts w:ascii="Times New Roman" w:hAnsi="Times New Roman" w:cs="Times New Roman"/>
            <w:sz w:val="24"/>
            <w:szCs w:val="24"/>
          </w:rPr>
          <w:delText>T</w:delText>
        </w:r>
      </w:del>
      <w:r w:rsidR="00F8728F">
        <w:rPr>
          <w:rFonts w:ascii="Times New Roman" w:hAnsi="Times New Roman" w:cs="Times New Roman"/>
          <w:sz w:val="24"/>
          <w:szCs w:val="24"/>
        </w:rPr>
        <w:t xml:space="preserve">hese vertical movements did not </w:t>
      </w:r>
      <w:del w:id="122" w:author="Microsoft Office User" w:date="2023-12-01T09:39:00Z">
        <w:r w:rsidR="00F8728F" w:rsidDel="00620E5F">
          <w:rPr>
            <w:rFonts w:ascii="Times New Roman" w:hAnsi="Times New Roman" w:cs="Times New Roman"/>
            <w:sz w:val="24"/>
            <w:szCs w:val="24"/>
          </w:rPr>
          <w:delText xml:space="preserve">encompass </w:delText>
        </w:r>
      </w:del>
      <w:ins w:id="123" w:author="Microsoft Office User" w:date="2023-12-01T09:39:00Z">
        <w:r w:rsidR="00620E5F">
          <w:rPr>
            <w:rFonts w:ascii="Times New Roman" w:hAnsi="Times New Roman" w:cs="Times New Roman"/>
            <w:sz w:val="24"/>
            <w:szCs w:val="24"/>
          </w:rPr>
          <w:t xml:space="preserve">span </w:t>
        </w:r>
      </w:ins>
      <w:r w:rsidR="00F8728F">
        <w:rPr>
          <w:rFonts w:ascii="Times New Roman" w:hAnsi="Times New Roman" w:cs="Times New Roman"/>
          <w:sz w:val="24"/>
          <w:szCs w:val="24"/>
        </w:rPr>
        <w:t>the entire water column, and were constrained roughly to the hypo- and metalimnion</w:t>
      </w:r>
      <w:r w:rsidR="007156B0">
        <w:rPr>
          <w:rFonts w:ascii="Times New Roman" w:hAnsi="Times New Roman" w:cs="Times New Roman"/>
          <w:sz w:val="24"/>
          <w:szCs w:val="24"/>
        </w:rPr>
        <w:t xml:space="preserve">. </w:t>
      </w:r>
      <w:r w:rsidR="004C1E6A">
        <w:rPr>
          <w:rFonts w:ascii="Times New Roman" w:hAnsi="Times New Roman" w:cs="Times New Roman"/>
          <w:sz w:val="24"/>
          <w:szCs w:val="24"/>
        </w:rPr>
        <w:t xml:space="preserve">By avoiding the warmer epilimnion, tagged fish encountered </w:t>
      </w:r>
      <w:del w:id="124" w:author="Microsoft Office User" w:date="2023-12-01T09:40:00Z">
        <w:r w:rsidR="00F27282" w:rsidDel="00620E5F">
          <w:rPr>
            <w:rFonts w:ascii="Times New Roman" w:hAnsi="Times New Roman" w:cs="Times New Roman"/>
            <w:sz w:val="24"/>
            <w:szCs w:val="24"/>
          </w:rPr>
          <w:delText xml:space="preserve">average </w:delText>
        </w:r>
      </w:del>
      <w:r w:rsidR="00F27282">
        <w:rPr>
          <w:rFonts w:ascii="Times New Roman" w:hAnsi="Times New Roman" w:cs="Times New Roman"/>
          <w:sz w:val="24"/>
          <w:szCs w:val="24"/>
        </w:rPr>
        <w:t>maximum daily temperature</w:t>
      </w:r>
      <w:r w:rsidR="004C1E6A">
        <w:rPr>
          <w:rFonts w:ascii="Times New Roman" w:hAnsi="Times New Roman" w:cs="Times New Roman"/>
          <w:sz w:val="24"/>
          <w:szCs w:val="24"/>
        </w:rPr>
        <w:t>s</w:t>
      </w:r>
      <w:r w:rsidR="00F27282">
        <w:rPr>
          <w:rFonts w:ascii="Times New Roman" w:hAnsi="Times New Roman" w:cs="Times New Roman"/>
          <w:sz w:val="24"/>
          <w:szCs w:val="24"/>
        </w:rPr>
        <w:t xml:space="preserve"> and </w:t>
      </w:r>
      <w:del w:id="125" w:author="Microsoft Office User" w:date="2023-12-01T09:40:00Z">
        <w:r w:rsidR="00F27282" w:rsidDel="00620E5F">
          <w:rPr>
            <w:rFonts w:ascii="Times New Roman" w:hAnsi="Times New Roman" w:cs="Times New Roman"/>
            <w:sz w:val="24"/>
            <w:szCs w:val="24"/>
          </w:rPr>
          <w:delText xml:space="preserve">average </w:delText>
        </w:r>
      </w:del>
      <w:r w:rsidR="00F27282">
        <w:rPr>
          <w:rFonts w:ascii="Times New Roman" w:hAnsi="Times New Roman" w:cs="Times New Roman"/>
          <w:sz w:val="24"/>
          <w:szCs w:val="24"/>
        </w:rPr>
        <w:t>minimum daily DO</w:t>
      </w:r>
      <w:ins w:id="126" w:author="Microsoft Office User" w:date="2023-12-01T09:40:00Z">
        <w:r w:rsidR="00620E5F">
          <w:rPr>
            <w:rFonts w:ascii="Times New Roman" w:hAnsi="Times New Roman" w:cs="Times New Roman"/>
            <w:sz w:val="24"/>
            <w:szCs w:val="24"/>
          </w:rPr>
          <w:t xml:space="preserve"> that fell between those</w:t>
        </w:r>
      </w:ins>
      <w:r w:rsidR="00F27282">
        <w:rPr>
          <w:rFonts w:ascii="Times New Roman" w:hAnsi="Times New Roman" w:cs="Times New Roman"/>
          <w:sz w:val="24"/>
          <w:szCs w:val="24"/>
        </w:rPr>
        <w:t xml:space="preserve"> </w:t>
      </w:r>
      <w:del w:id="127" w:author="Microsoft Office User" w:date="2023-12-01T09:40:00Z">
        <w:r w:rsidR="00F27282" w:rsidDel="00620E5F">
          <w:rPr>
            <w:rFonts w:ascii="Times New Roman" w:hAnsi="Times New Roman" w:cs="Times New Roman"/>
            <w:sz w:val="24"/>
            <w:szCs w:val="24"/>
          </w:rPr>
          <w:delText xml:space="preserve">intermediate to conditions </w:delText>
        </w:r>
      </w:del>
      <w:r w:rsidR="00F27282">
        <w:rPr>
          <w:rFonts w:ascii="Times New Roman" w:hAnsi="Times New Roman" w:cs="Times New Roman"/>
          <w:sz w:val="24"/>
          <w:szCs w:val="24"/>
        </w:rPr>
        <w:t>selected by TDO</w:t>
      </w:r>
      <w:r w:rsidR="00F27282" w:rsidRPr="007156B0">
        <w:rPr>
          <w:rFonts w:ascii="Times New Roman" w:hAnsi="Times New Roman" w:cs="Times New Roman"/>
          <w:sz w:val="24"/>
          <w:szCs w:val="24"/>
          <w:vertAlign w:val="subscript"/>
        </w:rPr>
        <w:t xml:space="preserve">opt </w:t>
      </w:r>
      <w:r w:rsidR="00F27282">
        <w:rPr>
          <w:rFonts w:ascii="Times New Roman" w:hAnsi="Times New Roman" w:cs="Times New Roman"/>
          <w:sz w:val="24"/>
          <w:szCs w:val="24"/>
        </w:rPr>
        <w:t>and T</w:t>
      </w:r>
      <w:r w:rsidR="00F27282" w:rsidRPr="007156B0">
        <w:rPr>
          <w:rFonts w:ascii="Times New Roman" w:hAnsi="Times New Roman" w:cs="Times New Roman"/>
          <w:sz w:val="24"/>
          <w:szCs w:val="24"/>
          <w:vertAlign w:val="subscript"/>
        </w:rPr>
        <w:t>min</w:t>
      </w:r>
      <w:r w:rsidR="00F27282">
        <w:rPr>
          <w:rFonts w:ascii="Times New Roman" w:hAnsi="Times New Roman" w:cs="Times New Roman"/>
          <w:sz w:val="24"/>
          <w:szCs w:val="24"/>
        </w:rPr>
        <w:t xml:space="preserve"> simulated fish (Figure 5).  </w:t>
      </w:r>
    </w:p>
    <w:p w14:paraId="4C22FC45" w14:textId="77777777" w:rsidR="00C42A4C" w:rsidRPr="00373A56"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Shifting selection probability as temperature and oxygen fluctuate</w:t>
      </w:r>
    </w:p>
    <w:p w14:paraId="3AB4E6C6" w14:textId="535BFB13" w:rsidR="00267A04" w:rsidRDefault="00C42A4C" w:rsidP="00F56768">
      <w:pPr>
        <w:spacing w:line="480" w:lineRule="auto"/>
        <w:ind w:firstLine="720"/>
      </w:pPr>
      <w:r>
        <w:rPr>
          <w:rFonts w:ascii="Times New Roman" w:hAnsi="Times New Roman" w:cs="Times New Roman"/>
          <w:sz w:val="24"/>
          <w:szCs w:val="24"/>
        </w:rPr>
        <w:t xml:space="preserve">Our </w:t>
      </w:r>
      <w:r w:rsidR="0012206B">
        <w:rPr>
          <w:rFonts w:ascii="Times New Roman" w:hAnsi="Times New Roman" w:cs="Times New Roman"/>
          <w:sz w:val="24"/>
          <w:szCs w:val="24"/>
        </w:rPr>
        <w:t xml:space="preserve">Cox proportional hazards regression models </w:t>
      </w:r>
      <w:r>
        <w:rPr>
          <w:rFonts w:ascii="Times New Roman" w:hAnsi="Times New Roman" w:cs="Times New Roman"/>
          <w:sz w:val="24"/>
          <w:szCs w:val="24"/>
        </w:rPr>
        <w:t xml:space="preserve">supported shifting habitat selection between the windows of maximum and minimum DO. </w:t>
      </w:r>
      <w:r w:rsidR="00AD001A">
        <w:rPr>
          <w:rFonts w:ascii="Times New Roman" w:hAnsi="Times New Roman" w:cs="Times New Roman"/>
          <w:sz w:val="24"/>
          <w:szCs w:val="24"/>
        </w:rPr>
        <w:t xml:space="preserve">In </w:t>
      </w:r>
      <w:r w:rsidR="0012206B">
        <w:rPr>
          <w:rFonts w:ascii="Times New Roman" w:hAnsi="Times New Roman" w:cs="Times New Roman"/>
          <w:sz w:val="24"/>
          <w:szCs w:val="24"/>
        </w:rPr>
        <w:t>both cold-water</w:t>
      </w:r>
      <w:r w:rsidR="00AD001A">
        <w:rPr>
          <w:rFonts w:ascii="Times New Roman" w:hAnsi="Times New Roman" w:cs="Times New Roman"/>
          <w:sz w:val="24"/>
          <w:szCs w:val="24"/>
        </w:rPr>
        <w:t xml:space="preserve"> alcove</w:t>
      </w:r>
      <w:r w:rsidR="0012206B">
        <w:rPr>
          <w:rFonts w:ascii="Times New Roman" w:hAnsi="Times New Roman" w:cs="Times New Roman"/>
          <w:sz w:val="24"/>
          <w:szCs w:val="24"/>
        </w:rPr>
        <w:t>s</w:t>
      </w:r>
      <w:r w:rsidR="00AD001A">
        <w:rPr>
          <w:rFonts w:ascii="Times New Roman" w:hAnsi="Times New Roman" w:cs="Times New Roman"/>
          <w:sz w:val="24"/>
          <w:szCs w:val="24"/>
        </w:rPr>
        <w:t>, t</w:t>
      </w:r>
      <w:r>
        <w:rPr>
          <w:rFonts w:ascii="Times New Roman" w:hAnsi="Times New Roman" w:cs="Times New Roman"/>
          <w:sz w:val="24"/>
          <w:szCs w:val="24"/>
        </w:rPr>
        <w:t xml:space="preserve">agged fish showed avoidance of cool temperatures during the DO-minima </w:t>
      </w:r>
      <w:ins w:id="128" w:author="Microsoft Office User" w:date="2023-12-01T09:41:00Z">
        <w:r w:rsidR="00183EAC">
          <w:rPr>
            <w:rFonts w:ascii="Times New Roman" w:hAnsi="Times New Roman" w:cs="Times New Roman"/>
            <w:sz w:val="24"/>
            <w:szCs w:val="24"/>
          </w:rPr>
          <w:t xml:space="preserve">and </w:t>
        </w:r>
      </w:ins>
      <w:del w:id="129" w:author="Microsoft Office User" w:date="2023-12-01T09:41:00Z">
        <w:r w:rsidDel="00183EAC">
          <w:rPr>
            <w:rFonts w:ascii="Times New Roman" w:hAnsi="Times New Roman" w:cs="Times New Roman"/>
            <w:sz w:val="24"/>
            <w:szCs w:val="24"/>
          </w:rPr>
          <w:delText>that shifted to a</w:delText>
        </w:r>
        <w:r w:rsidR="0012206B" w:rsidDel="00183EAC">
          <w:rPr>
            <w:rFonts w:ascii="Times New Roman" w:hAnsi="Times New Roman" w:cs="Times New Roman"/>
            <w:sz w:val="24"/>
            <w:szCs w:val="24"/>
          </w:rPr>
          <w:delText xml:space="preserve">n </w:delText>
        </w:r>
      </w:del>
      <w:r w:rsidR="0012206B">
        <w:rPr>
          <w:rFonts w:ascii="Times New Roman" w:hAnsi="Times New Roman" w:cs="Times New Roman"/>
          <w:sz w:val="24"/>
          <w:szCs w:val="24"/>
        </w:rPr>
        <w:t>increased</w:t>
      </w:r>
      <w:r w:rsidR="00A36135">
        <w:rPr>
          <w:rFonts w:ascii="Times New Roman" w:hAnsi="Times New Roman" w:cs="Times New Roman"/>
          <w:sz w:val="24"/>
          <w:szCs w:val="24"/>
        </w:rPr>
        <w:t xml:space="preserve"> </w:t>
      </w:r>
      <w:r>
        <w:rPr>
          <w:rFonts w:ascii="Times New Roman" w:hAnsi="Times New Roman" w:cs="Times New Roman"/>
          <w:sz w:val="24"/>
          <w:szCs w:val="24"/>
        </w:rPr>
        <w:t>probability of selecting cool temperatures during the DO-maxima (Figure 6</w:t>
      </w:r>
      <w:r w:rsidR="0012206B">
        <w:rPr>
          <w:rFonts w:ascii="Times New Roman" w:hAnsi="Times New Roman" w:cs="Times New Roman"/>
          <w:sz w:val="24"/>
          <w:szCs w:val="24"/>
        </w:rPr>
        <w:t>).</w:t>
      </w:r>
      <w:r>
        <w:rPr>
          <w:rFonts w:ascii="Times New Roman" w:hAnsi="Times New Roman" w:cs="Times New Roman"/>
          <w:sz w:val="24"/>
          <w:szCs w:val="24"/>
        </w:rPr>
        <w:t xml:space="preserve"> </w:t>
      </w:r>
      <w:r w:rsidR="00BC500E">
        <w:rPr>
          <w:rFonts w:ascii="Times New Roman" w:hAnsi="Times New Roman" w:cs="Times New Roman"/>
          <w:sz w:val="24"/>
          <w:szCs w:val="24"/>
        </w:rPr>
        <w:t xml:space="preserve">These results </w:t>
      </w:r>
      <w:del w:id="130" w:author="Microsoft Office User" w:date="2023-12-01T09:42:00Z">
        <w:r w:rsidR="00BC500E" w:rsidDel="00183EAC">
          <w:rPr>
            <w:rFonts w:ascii="Times New Roman" w:hAnsi="Times New Roman" w:cs="Times New Roman"/>
            <w:sz w:val="24"/>
            <w:szCs w:val="24"/>
          </w:rPr>
          <w:delText xml:space="preserve">confirm </w:delText>
        </w:r>
      </w:del>
      <w:ins w:id="131" w:author="Microsoft Office User" w:date="2023-12-01T09:42:00Z">
        <w:r w:rsidR="00183EAC">
          <w:rPr>
            <w:rFonts w:ascii="Times New Roman" w:hAnsi="Times New Roman" w:cs="Times New Roman"/>
            <w:sz w:val="24"/>
            <w:szCs w:val="24"/>
          </w:rPr>
          <w:t xml:space="preserve">provide additional evidence </w:t>
        </w:r>
      </w:ins>
      <w:r w:rsidR="00BC500E">
        <w:rPr>
          <w:rFonts w:ascii="Times New Roman" w:hAnsi="Times New Roman" w:cs="Times New Roman"/>
          <w:sz w:val="24"/>
          <w:szCs w:val="24"/>
        </w:rPr>
        <w:t xml:space="preserve">that fish </w:t>
      </w:r>
      <w:ins w:id="132" w:author="Microsoft Office User" w:date="2023-12-01T09:42:00Z">
        <w:r w:rsidR="00183EAC">
          <w:rPr>
            <w:rFonts w:ascii="Times New Roman" w:hAnsi="Times New Roman" w:cs="Times New Roman"/>
            <w:sz w:val="24"/>
            <w:szCs w:val="24"/>
          </w:rPr>
          <w:t xml:space="preserve">exhibited </w:t>
        </w:r>
      </w:ins>
      <w:del w:id="133" w:author="Microsoft Office User" w:date="2023-12-01T09:42:00Z">
        <w:r w:rsidR="00BC500E" w:rsidDel="00183EAC">
          <w:rPr>
            <w:rFonts w:ascii="Times New Roman" w:hAnsi="Times New Roman" w:cs="Times New Roman"/>
            <w:sz w:val="24"/>
            <w:szCs w:val="24"/>
          </w:rPr>
          <w:delText xml:space="preserve">are using </w:delText>
        </w:r>
      </w:del>
      <w:r w:rsidR="00BC500E">
        <w:rPr>
          <w:rFonts w:ascii="Times New Roman" w:hAnsi="Times New Roman" w:cs="Times New Roman"/>
          <w:sz w:val="24"/>
          <w:szCs w:val="24"/>
        </w:rPr>
        <w:t xml:space="preserve">DVM </w:t>
      </w:r>
      <w:del w:id="134" w:author="Microsoft Office User" w:date="2023-12-01T09:42:00Z">
        <w:r w:rsidR="00BC500E" w:rsidDel="00183EAC">
          <w:rPr>
            <w:rFonts w:ascii="Times New Roman" w:hAnsi="Times New Roman" w:cs="Times New Roman"/>
            <w:sz w:val="24"/>
            <w:szCs w:val="24"/>
          </w:rPr>
          <w:delText>to maximize refuge benefits by avoiding both daytime thermal stress and early morning low DO stress</w:delText>
        </w:r>
      </w:del>
      <w:ins w:id="135" w:author="Microsoft Office User" w:date="2023-12-01T09:42:00Z">
        <w:r w:rsidR="00183EAC">
          <w:rPr>
            <w:rFonts w:ascii="Times New Roman" w:hAnsi="Times New Roman" w:cs="Times New Roman"/>
            <w:sz w:val="24"/>
            <w:szCs w:val="24"/>
          </w:rPr>
          <w:t>exploit</w:t>
        </w:r>
      </w:ins>
      <w:ins w:id="136" w:author="Microsoft Office User" w:date="2023-12-01T09:43:00Z">
        <w:r w:rsidR="00183EAC">
          <w:rPr>
            <w:rFonts w:ascii="Times New Roman" w:hAnsi="Times New Roman" w:cs="Times New Roman"/>
            <w:sz w:val="24"/>
            <w:szCs w:val="24"/>
          </w:rPr>
          <w:t xml:space="preserve"> asynchrony between temperature maximums and DO minimums</w:t>
        </w:r>
      </w:ins>
      <w:r w:rsidR="00BC500E">
        <w:rPr>
          <w:rFonts w:ascii="Times New Roman" w:hAnsi="Times New Roman" w:cs="Times New Roman"/>
          <w:sz w:val="24"/>
          <w:szCs w:val="24"/>
        </w:rPr>
        <w:t xml:space="preserve">. </w:t>
      </w:r>
      <w:r w:rsidR="00A24D79">
        <w:t xml:space="preserve"> </w:t>
      </w:r>
      <w:r>
        <w:rPr>
          <w:rFonts w:ascii="Times New Roman" w:hAnsi="Times New Roman" w:cs="Times New Roman"/>
          <w:sz w:val="24"/>
          <w:szCs w:val="24"/>
        </w:rPr>
        <w:t xml:space="preserve">There was high </w:t>
      </w:r>
      <w:commentRangeStart w:id="137"/>
      <w:r>
        <w:rPr>
          <w:rFonts w:ascii="Times New Roman" w:hAnsi="Times New Roman" w:cs="Times New Roman"/>
          <w:sz w:val="24"/>
          <w:szCs w:val="24"/>
        </w:rPr>
        <w:t xml:space="preserve">correlation between the temperature and DO covariates (≥ 0.8), however this level of correlation was </w:t>
      </w:r>
      <w:commentRangeEnd w:id="137"/>
      <w:r w:rsidR="00183EAC">
        <w:rPr>
          <w:rStyle w:val="CommentReference"/>
        </w:rPr>
        <w:commentReference w:id="137"/>
      </w:r>
      <w:r>
        <w:rPr>
          <w:rFonts w:ascii="Times New Roman" w:hAnsi="Times New Roman" w:cs="Times New Roman"/>
          <w:sz w:val="24"/>
          <w:szCs w:val="24"/>
        </w:rPr>
        <w:t>unavoidable as these two variables fluctuate in rough synchrony.</w:t>
      </w:r>
    </w:p>
    <w:p w14:paraId="2BB8FE77" w14:textId="77777777" w:rsidR="005B0834" w:rsidRPr="005B0834" w:rsidRDefault="005B0834" w:rsidP="005B0834">
      <w:pPr>
        <w:pStyle w:val="Default"/>
        <w:spacing w:line="480" w:lineRule="auto"/>
        <w:rPr>
          <w:b/>
        </w:rPr>
      </w:pPr>
      <w:r w:rsidRPr="005B0834">
        <w:rPr>
          <w:b/>
        </w:rPr>
        <w:t>Discussion</w:t>
      </w:r>
    </w:p>
    <w:p w14:paraId="30BFF310" w14:textId="011A6A50" w:rsidR="0057388B" w:rsidRDefault="0057388B">
      <w:pPr>
        <w:pStyle w:val="Default"/>
        <w:numPr>
          <w:ilvl w:val="0"/>
          <w:numId w:val="1"/>
        </w:numPr>
        <w:spacing w:line="480" w:lineRule="auto"/>
        <w:rPr>
          <w:ins w:id="138" w:author="Microsoft Office User" w:date="2023-12-01T16:15:00Z"/>
        </w:rPr>
        <w:pPrChange w:id="139" w:author="Microsoft Office User" w:date="2023-12-01T16:15:00Z">
          <w:pPr>
            <w:pStyle w:val="Default"/>
            <w:spacing w:line="480" w:lineRule="auto"/>
            <w:ind w:firstLine="720"/>
          </w:pPr>
        </w:pPrChange>
      </w:pPr>
      <w:ins w:id="140" w:author="Microsoft Office User" w:date="2023-12-01T16:15:00Z">
        <w:r>
          <w:t>*#1 Recap results</w:t>
        </w:r>
      </w:ins>
    </w:p>
    <w:p w14:paraId="7E0EE89D" w14:textId="482E3BFB" w:rsidR="00A97F6B" w:rsidRDefault="00364634" w:rsidP="004B55FC">
      <w:pPr>
        <w:pStyle w:val="Default"/>
        <w:spacing w:line="480" w:lineRule="auto"/>
        <w:ind w:firstLine="720"/>
        <w:rPr>
          <w:ins w:id="141" w:author="Microsoft Office User" w:date="2023-12-01T16:16:00Z"/>
        </w:rPr>
      </w:pPr>
      <w:commentRangeStart w:id="142"/>
      <w:r>
        <w:t xml:space="preserve">Fish </w:t>
      </w:r>
      <w:commentRangeEnd w:id="142"/>
      <w:r w:rsidR="0057388B">
        <w:rPr>
          <w:rStyle w:val="CommentReference"/>
          <w:rFonts w:asciiTheme="minorHAnsi" w:hAnsiTheme="minorHAnsi" w:cstheme="minorBidi"/>
          <w:color w:val="auto"/>
        </w:rPr>
        <w:commentReference w:id="142"/>
      </w:r>
      <w:r>
        <w:t>have been shown to track favorable temperatures across space as habitat mosaics shift at timescales of days, months, and years</w:t>
      </w:r>
      <w:ins w:id="143" w:author="Microsoft Office User" w:date="2023-12-01T12:21:00Z">
        <w:r w:rsidR="00A97F6B">
          <w:t xml:space="preserve"> (refs)</w:t>
        </w:r>
      </w:ins>
      <w:r>
        <w:t xml:space="preserve">. However, </w:t>
      </w:r>
      <w:del w:id="144" w:author="Microsoft Office User" w:date="2023-12-01T11:50:00Z">
        <w:r w:rsidDel="00336332">
          <w:delText>very little</w:delText>
        </w:r>
      </w:del>
      <w:ins w:id="145" w:author="Microsoft Office User" w:date="2023-12-01T11:50:00Z">
        <w:r w:rsidR="00336332">
          <w:t>less</w:t>
        </w:r>
      </w:ins>
      <w:r>
        <w:t xml:space="preserve"> is known about how fish respond to </w:t>
      </w:r>
      <w:commentRangeStart w:id="146"/>
      <w:r>
        <w:t>spatiotemporal heterogeneity in temperature and oxygen</w:t>
      </w:r>
      <w:commentRangeEnd w:id="146"/>
      <w:r w:rsidR="00336332">
        <w:rPr>
          <w:rStyle w:val="CommentReference"/>
          <w:rFonts w:asciiTheme="minorHAnsi" w:hAnsiTheme="minorHAnsi" w:cstheme="minorBidi"/>
          <w:color w:val="auto"/>
        </w:rPr>
        <w:commentReference w:id="146"/>
      </w:r>
      <w:ins w:id="147" w:author="Microsoft Office User" w:date="2023-12-01T12:21:00Z">
        <w:r w:rsidR="00A97F6B">
          <w:t xml:space="preserve"> (but see REFS)</w:t>
        </w:r>
      </w:ins>
      <w:ins w:id="148" w:author="Microsoft Office User" w:date="2023-12-01T11:45:00Z">
        <w:r w:rsidR="00336332">
          <w:t xml:space="preserve">, </w:t>
        </w:r>
      </w:ins>
      <w:ins w:id="149" w:author="Microsoft Office User" w:date="2023-12-01T11:48:00Z">
        <w:r w:rsidR="00336332">
          <w:t xml:space="preserve">two of the most important </w:t>
        </w:r>
      </w:ins>
      <w:ins w:id="150" w:author="Microsoft Office User" w:date="2023-12-01T11:47:00Z">
        <w:r w:rsidR="00336332">
          <w:t>variables</w:t>
        </w:r>
      </w:ins>
      <w:ins w:id="151" w:author="Microsoft Office User" w:date="2023-12-01T11:48:00Z">
        <w:r w:rsidR="00336332">
          <w:t xml:space="preserve"> affected by climate change</w:t>
        </w:r>
      </w:ins>
      <w:ins w:id="152" w:author="Microsoft Office User" w:date="2023-12-01T12:21:00Z">
        <w:r w:rsidR="00A97F6B">
          <w:t xml:space="preserve"> (</w:t>
        </w:r>
      </w:ins>
      <w:ins w:id="153" w:author="Microsoft Office User" w:date="2023-12-01T12:22:00Z">
        <w:r w:rsidR="00A97F6B">
          <w:t>ref)</w:t>
        </w:r>
      </w:ins>
      <w:ins w:id="154" w:author="Microsoft Office User" w:date="2023-12-01T11:48:00Z">
        <w:r w:rsidR="00336332">
          <w:t xml:space="preserve">. </w:t>
        </w:r>
      </w:ins>
      <w:ins w:id="155" w:author="Microsoft Office User" w:date="2023-12-01T11:51:00Z">
        <w:r w:rsidR="00336332">
          <w:t xml:space="preserve">Here we characterized </w:t>
        </w:r>
      </w:ins>
      <w:ins w:id="156" w:author="Microsoft Office User" w:date="2023-12-01T11:52:00Z">
        <w:r w:rsidR="00336332">
          <w:t xml:space="preserve">diel variation in trade-offs between temperature and dissolved oxygen across six floodplain thermal </w:t>
        </w:r>
        <w:r w:rsidR="00336332">
          <w:lastRenderedPageBreak/>
          <w:t xml:space="preserve">refuges on a </w:t>
        </w:r>
      </w:ins>
      <w:ins w:id="157" w:author="Microsoft Office User" w:date="2023-12-01T11:53:00Z">
        <w:r w:rsidR="00336332">
          <w:t>seasonal</w:t>
        </w:r>
      </w:ins>
      <w:ins w:id="158" w:author="Microsoft Office User" w:date="2023-12-01T11:54:00Z">
        <w:r w:rsidR="00336332">
          <w:t>l</w:t>
        </w:r>
      </w:ins>
      <w:ins w:id="159" w:author="Microsoft Office User" w:date="2023-12-01T11:53:00Z">
        <w:r w:rsidR="00336332">
          <w:t>y warm</w:t>
        </w:r>
      </w:ins>
      <w:ins w:id="160" w:author="Microsoft Office User" w:date="2023-12-01T11:52:00Z">
        <w:r w:rsidR="00336332">
          <w:t xml:space="preserve"> river. </w:t>
        </w:r>
      </w:ins>
      <w:ins w:id="161" w:author="Microsoft Office User" w:date="2023-12-01T11:57:00Z">
        <w:r w:rsidR="00336332">
          <w:t>During the daytime, when temperature increased toward its maximum</w:t>
        </w:r>
      </w:ins>
      <w:ins w:id="162" w:author="Microsoft Office User" w:date="2023-12-01T12:04:00Z">
        <w:r w:rsidR="00336332">
          <w:t xml:space="preserve"> and photosynthesis</w:t>
        </w:r>
      </w:ins>
      <w:ins w:id="163" w:author="Microsoft Office User" w:date="2023-12-01T12:05:00Z">
        <w:r w:rsidR="00336332">
          <w:t xml:space="preserve"> occurred</w:t>
        </w:r>
      </w:ins>
      <w:ins w:id="164" w:author="Microsoft Office User" w:date="2023-12-01T11:57:00Z">
        <w:r w:rsidR="00336332">
          <w:t>,</w:t>
        </w:r>
      </w:ins>
      <w:ins w:id="165" w:author="Microsoft Office User" w:date="2023-12-01T12:04:00Z">
        <w:r w:rsidR="00336332">
          <w:t xml:space="preserve"> the</w:t>
        </w:r>
      </w:ins>
      <w:ins w:id="166" w:author="Microsoft Office User" w:date="2023-12-01T12:01:00Z">
        <w:r w:rsidR="00336332">
          <w:t xml:space="preserve"> temperature-DO </w:t>
        </w:r>
      </w:ins>
      <w:ins w:id="167" w:author="Microsoft Office User" w:date="2023-12-01T11:58:00Z">
        <w:r w:rsidR="00336332">
          <w:t xml:space="preserve">trade-off was flatter </w:t>
        </w:r>
      </w:ins>
      <w:ins w:id="168" w:author="Microsoft Office User" w:date="2023-12-01T12:04:00Z">
        <w:r w:rsidR="00336332">
          <w:t xml:space="preserve">and there was more oxygen </w:t>
        </w:r>
      </w:ins>
      <w:ins w:id="169" w:author="Microsoft Office User" w:date="2023-12-01T12:05:00Z">
        <w:r w:rsidR="00336332">
          <w:t>overall</w:t>
        </w:r>
      </w:ins>
      <w:ins w:id="170" w:author="Microsoft Office User" w:date="2023-12-01T12:04:00Z">
        <w:r w:rsidR="00336332">
          <w:t xml:space="preserve">. </w:t>
        </w:r>
      </w:ins>
      <w:ins w:id="171" w:author="Microsoft Office User" w:date="2023-12-01T12:05:00Z">
        <w:r w:rsidR="00336332">
          <w:t>D</w:t>
        </w:r>
      </w:ins>
      <w:ins w:id="172" w:author="Microsoft Office User" w:date="2023-12-01T12:01:00Z">
        <w:r w:rsidR="00336332">
          <w:t xml:space="preserve">uring the night, </w:t>
        </w:r>
      </w:ins>
      <w:ins w:id="173" w:author="Microsoft Office User" w:date="2023-12-01T12:02:00Z">
        <w:r w:rsidR="00336332">
          <w:t>temperatures</w:t>
        </w:r>
      </w:ins>
      <w:ins w:id="174" w:author="Microsoft Office User" w:date="2023-12-01T12:06:00Z">
        <w:r w:rsidR="00336332">
          <w:t xml:space="preserve"> were</w:t>
        </w:r>
      </w:ins>
      <w:ins w:id="175" w:author="Microsoft Office User" w:date="2023-12-01T12:02:00Z">
        <w:r w:rsidR="00336332">
          <w:t xml:space="preserve"> coole</w:t>
        </w:r>
      </w:ins>
      <w:ins w:id="176" w:author="Microsoft Office User" w:date="2023-12-01T12:06:00Z">
        <w:r w:rsidR="00336332">
          <w:t>r</w:t>
        </w:r>
      </w:ins>
      <w:ins w:id="177" w:author="Microsoft Office User" w:date="2023-12-01T12:02:00Z">
        <w:r w:rsidR="00336332">
          <w:t xml:space="preserve"> </w:t>
        </w:r>
      </w:ins>
      <w:ins w:id="178" w:author="Microsoft Office User" w:date="2023-12-01T12:06:00Z">
        <w:r w:rsidR="00336332">
          <w:t>but</w:t>
        </w:r>
      </w:ins>
      <w:ins w:id="179" w:author="Microsoft Office User" w:date="2023-12-01T12:02:00Z">
        <w:r w:rsidR="00336332">
          <w:t xml:space="preserve"> respiration </w:t>
        </w:r>
      </w:ins>
      <w:ins w:id="180" w:author="Microsoft Office User" w:date="2023-12-01T12:06:00Z">
        <w:r w:rsidR="00336332">
          <w:t xml:space="preserve">continually </w:t>
        </w:r>
      </w:ins>
      <w:ins w:id="181" w:author="Microsoft Office User" w:date="2023-12-01T12:02:00Z">
        <w:r w:rsidR="00336332">
          <w:t xml:space="preserve">decreased DO, </w:t>
        </w:r>
      </w:ins>
      <w:ins w:id="182" w:author="Microsoft Office User" w:date="2023-12-01T12:06:00Z">
        <w:r w:rsidR="00336332">
          <w:t>generating a</w:t>
        </w:r>
      </w:ins>
      <w:ins w:id="183" w:author="Microsoft Office User" w:date="2023-12-01T12:07:00Z">
        <w:r w:rsidR="00336332">
          <w:t xml:space="preserve"> steeper</w:t>
        </w:r>
      </w:ins>
      <w:ins w:id="184" w:author="Microsoft Office User" w:date="2023-12-01T12:02:00Z">
        <w:r w:rsidR="00336332">
          <w:t xml:space="preserve"> </w:t>
        </w:r>
      </w:ins>
      <w:ins w:id="185" w:author="Microsoft Office User" w:date="2023-12-01T12:22:00Z">
        <w:r w:rsidR="00A97F6B">
          <w:t>T</w:t>
        </w:r>
        <w:commentRangeStart w:id="186"/>
        <w:r w:rsidR="00A97F6B">
          <w:t xml:space="preserve">-DO </w:t>
        </w:r>
      </w:ins>
      <w:commentRangeEnd w:id="186"/>
      <w:ins w:id="187" w:author="Microsoft Office User" w:date="2023-12-01T12:23:00Z">
        <w:r w:rsidR="00A97F6B">
          <w:rPr>
            <w:rStyle w:val="CommentReference"/>
            <w:rFonts w:asciiTheme="minorHAnsi" w:hAnsiTheme="minorHAnsi" w:cstheme="minorBidi"/>
            <w:color w:val="auto"/>
          </w:rPr>
          <w:commentReference w:id="186"/>
        </w:r>
      </w:ins>
      <w:ins w:id="188" w:author="Microsoft Office User" w:date="2023-12-01T12:02:00Z">
        <w:r w:rsidR="00336332">
          <w:t xml:space="preserve">trade-off </w:t>
        </w:r>
      </w:ins>
      <w:ins w:id="189" w:author="Microsoft Office User" w:date="2023-12-01T12:07:00Z">
        <w:r w:rsidR="00336332">
          <w:t>and less oxygen overall.</w:t>
        </w:r>
      </w:ins>
      <w:ins w:id="190" w:author="Microsoft Office User" w:date="2023-12-01T12:25:00Z">
        <w:r w:rsidR="00A97F6B">
          <w:t xml:space="preserve"> Thus the threats of hypoxia and heat stress were asynchronous.</w:t>
        </w:r>
      </w:ins>
      <w:ins w:id="191" w:author="Microsoft Office User" w:date="2023-12-01T12:07:00Z">
        <w:r w:rsidR="00336332">
          <w:t xml:space="preserve"> </w:t>
        </w:r>
      </w:ins>
      <w:ins w:id="192" w:author="Microsoft Office User" w:date="2023-12-01T12:24:00Z">
        <w:r w:rsidR="00A97F6B">
          <w:t xml:space="preserve">By simulating fish behavior under alternative </w:t>
        </w:r>
      </w:ins>
      <w:ins w:id="193" w:author="Microsoft Office User" w:date="2023-12-01T12:25:00Z">
        <w:r w:rsidR="00A97F6B">
          <w:t>r</w:t>
        </w:r>
      </w:ins>
      <w:ins w:id="194" w:author="Microsoft Office User" w:date="2023-12-01T12:24:00Z">
        <w:r w:rsidR="00A97F6B">
          <w:t>u</w:t>
        </w:r>
      </w:ins>
      <w:ins w:id="195" w:author="Microsoft Office User" w:date="2023-12-01T12:25:00Z">
        <w:r w:rsidR="00A97F6B">
          <w:t>les, w</w:t>
        </w:r>
      </w:ins>
      <w:ins w:id="196" w:author="Microsoft Office User" w:date="2023-12-01T12:11:00Z">
        <w:r w:rsidR="00336332">
          <w:t xml:space="preserve">e showed </w:t>
        </w:r>
      </w:ins>
      <w:ins w:id="197" w:author="Microsoft Office User" w:date="2023-12-01T12:25:00Z">
        <w:r w:rsidR="00A97F6B">
          <w:t xml:space="preserve">that </w:t>
        </w:r>
      </w:ins>
      <w:ins w:id="198" w:author="Microsoft Office User" w:date="2023-12-01T12:11:00Z">
        <w:r w:rsidR="00336332">
          <w:t xml:space="preserve">DVM </w:t>
        </w:r>
      </w:ins>
      <w:ins w:id="199" w:author="Microsoft Office User" w:date="2023-12-01T12:25:00Z">
        <w:r w:rsidR="00A97F6B">
          <w:t xml:space="preserve">is an </w:t>
        </w:r>
      </w:ins>
      <w:ins w:id="200" w:author="Microsoft Office User" w:date="2023-12-01T12:11:00Z">
        <w:r w:rsidR="00336332">
          <w:t xml:space="preserve">emergent property for fish </w:t>
        </w:r>
      </w:ins>
      <w:ins w:id="201" w:author="Microsoft Office User" w:date="2023-12-01T12:12:00Z">
        <w:r w:rsidR="00336332">
          <w:t>b</w:t>
        </w:r>
      </w:ins>
      <w:ins w:id="202" w:author="Microsoft Office User" w:date="2023-12-01T12:13:00Z">
        <w:r w:rsidR="00336332">
          <w:t>alancing dynamic trade-offs</w:t>
        </w:r>
      </w:ins>
      <w:ins w:id="203" w:author="Microsoft Office User" w:date="2023-12-01T12:14:00Z">
        <w:r w:rsidR="00336332">
          <w:t xml:space="preserve"> in</w:t>
        </w:r>
      </w:ins>
      <w:ins w:id="204" w:author="Microsoft Office User" w:date="2023-12-01T12:13:00Z">
        <w:r w:rsidR="00336332">
          <w:t xml:space="preserve"> wh</w:t>
        </w:r>
      </w:ins>
      <w:ins w:id="205" w:author="Microsoft Office User" w:date="2023-12-01T12:14:00Z">
        <w:r w:rsidR="00336332">
          <w:t xml:space="preserve">ich </w:t>
        </w:r>
      </w:ins>
      <w:ins w:id="206" w:author="Microsoft Office User" w:date="2023-12-01T12:13:00Z">
        <w:r w:rsidR="00336332">
          <w:t xml:space="preserve">heat stress and hypoxia occur asynchronously. </w:t>
        </w:r>
      </w:ins>
      <w:ins w:id="207" w:author="Microsoft Office User" w:date="2023-12-01T12:15:00Z">
        <w:r w:rsidR="00336332">
          <w:t>We empirically corroborated this hypothesis</w:t>
        </w:r>
      </w:ins>
      <w:ins w:id="208" w:author="Microsoft Office User" w:date="2023-12-01T12:16:00Z">
        <w:r w:rsidR="00336332">
          <w:t xml:space="preserve"> in wild cutthroat trout held </w:t>
        </w:r>
        <w:r w:rsidR="00336332" w:rsidRPr="00336332">
          <w:rPr>
            <w:i/>
            <w:iCs/>
            <w:rPrChange w:id="209" w:author="Microsoft Office User" w:date="2023-12-01T12:16:00Z">
              <w:rPr/>
            </w:rPrChange>
          </w:rPr>
          <w:t>in situ</w:t>
        </w:r>
        <w:r w:rsidR="00336332">
          <w:t>. Fish exhibited fine-scale DVM</w:t>
        </w:r>
      </w:ins>
      <w:ins w:id="210" w:author="Microsoft Office User" w:date="2023-12-01T12:17:00Z">
        <w:r w:rsidR="00336332">
          <w:t xml:space="preserve"> moving shallower during the day and deeper at night</w:t>
        </w:r>
      </w:ins>
      <w:ins w:id="211" w:author="Microsoft Office User" w:date="2023-12-01T12:18:00Z">
        <w:r w:rsidR="00336332">
          <w:t xml:space="preserve">. Statistical modeling confirmed that fish in these thermal refuges were avoiding cooler temperatures at night, when hypoxia was most severe, </w:t>
        </w:r>
      </w:ins>
      <w:ins w:id="212" w:author="Microsoft Office User" w:date="2023-12-01T12:19:00Z">
        <w:r w:rsidR="00A97F6B">
          <w:t xml:space="preserve">but were selecting cooler </w:t>
        </w:r>
      </w:ins>
      <w:ins w:id="213" w:author="Microsoft Office User" w:date="2023-12-01T12:27:00Z">
        <w:r w:rsidR="00A97F6B">
          <w:t>temperatures</w:t>
        </w:r>
      </w:ins>
      <w:ins w:id="214" w:author="Microsoft Office User" w:date="2023-12-01T12:19:00Z">
        <w:r w:rsidR="00A97F6B">
          <w:t xml:space="preserve"> during the day</w:t>
        </w:r>
      </w:ins>
      <w:ins w:id="215" w:author="Microsoft Office User" w:date="2023-12-01T12:27:00Z">
        <w:r w:rsidR="00A97F6B">
          <w:t>, when DO was higher</w:t>
        </w:r>
      </w:ins>
      <w:ins w:id="216" w:author="Microsoft Office User" w:date="2023-12-01T12:19:00Z">
        <w:r w:rsidR="00A97F6B">
          <w:t xml:space="preserve">. </w:t>
        </w:r>
      </w:ins>
      <w:ins w:id="217" w:author="Microsoft Office User" w:date="2023-12-01T12:29:00Z">
        <w:r w:rsidR="00A97F6B">
          <w:t>Thus, diel variation, and adaptive fish behavior that exploits spatio-temporal heterogeneity, likely</w:t>
        </w:r>
      </w:ins>
      <w:ins w:id="218" w:author="Microsoft Office User" w:date="2023-12-01T12:30:00Z">
        <w:r w:rsidR="00A97F6B">
          <w:t xml:space="preserve"> softens the constraints of dissolved oxygen on thermal refuge use, also known as the ‘temperature-oxygen squeeze’. </w:t>
        </w:r>
      </w:ins>
      <w:ins w:id="219" w:author="Microsoft Office User" w:date="2023-12-01T12:32:00Z">
        <w:r w:rsidR="00A97F6B">
          <w:t xml:space="preserve">Temperature-DO trade-offs are common in freshwater ecosystems and our results are supported by first principles, so </w:t>
        </w:r>
      </w:ins>
      <w:ins w:id="220" w:author="Microsoft Office User" w:date="2023-12-01T12:33:00Z">
        <w:r w:rsidR="00A97F6B">
          <w:t xml:space="preserve">they are likely generalizable to other aquatic ecosystems. </w:t>
        </w:r>
      </w:ins>
    </w:p>
    <w:p w14:paraId="17A1A64B" w14:textId="77777777" w:rsidR="0057388B" w:rsidRDefault="0057388B" w:rsidP="004B55FC">
      <w:pPr>
        <w:pStyle w:val="Default"/>
        <w:spacing w:line="480" w:lineRule="auto"/>
        <w:ind w:firstLine="720"/>
        <w:rPr>
          <w:ins w:id="221" w:author="Microsoft Office User" w:date="2023-12-01T12:28:00Z"/>
        </w:rPr>
      </w:pPr>
    </w:p>
    <w:p w14:paraId="3A9F0653" w14:textId="135DAC31" w:rsidR="00336332" w:rsidRDefault="0057388B" w:rsidP="0057388B">
      <w:pPr>
        <w:pStyle w:val="Default"/>
        <w:spacing w:line="480" w:lineRule="auto"/>
        <w:rPr>
          <w:ins w:id="222" w:author="Microsoft Office User" w:date="2023-12-01T16:16:00Z"/>
        </w:rPr>
      </w:pPr>
      <w:ins w:id="223" w:author="Microsoft Office User" w:date="2023-12-01T16:16:00Z">
        <w:r>
          <w:t>**</w:t>
        </w:r>
      </w:ins>
      <w:ins w:id="224" w:author="Microsoft Office User" w:date="2023-12-01T16:15:00Z">
        <w:r>
          <w:t xml:space="preserve">#2 Discussion of the spatio-temporal patterns of DO and Temp and the </w:t>
        </w:r>
      </w:ins>
      <w:ins w:id="225" w:author="Microsoft Office User" w:date="2023-12-01T16:16:00Z">
        <w:r>
          <w:t>trade-off presented to fish. I reworked your results paragraph on this so I don’t think you need to recap it</w:t>
        </w:r>
      </w:ins>
      <w:ins w:id="226" w:author="Microsoft Office User" w:date="2023-12-01T16:17:00Z">
        <w:r>
          <w:t xml:space="preserve"> much here. Probably what you should put here is why there is inter and intra alcove variation – how do your patterns compare to </w:t>
        </w:r>
      </w:ins>
      <w:ins w:id="227" w:author="Microsoft Office User" w:date="2023-12-01T16:18:00Z">
        <w:r>
          <w:t>those in other systems, what does the variation mean for fish?</w:t>
        </w:r>
      </w:ins>
      <w:del w:id="228" w:author="Microsoft Office User" w:date="2023-12-01T11:45:00Z">
        <w:r w:rsidR="00E644AE" w:rsidDel="00336332">
          <w:delText xml:space="preserve">. </w:delText>
        </w:r>
      </w:del>
    </w:p>
    <w:p w14:paraId="2DDE9862" w14:textId="77777777" w:rsidR="0057388B" w:rsidRDefault="0057388B">
      <w:pPr>
        <w:pStyle w:val="Default"/>
        <w:spacing w:line="480" w:lineRule="auto"/>
        <w:rPr>
          <w:ins w:id="229" w:author="Microsoft Office User" w:date="2023-12-01T11:45:00Z"/>
        </w:rPr>
        <w:pPrChange w:id="230" w:author="Microsoft Office User" w:date="2023-12-01T16:16:00Z">
          <w:pPr>
            <w:pStyle w:val="Default"/>
            <w:spacing w:line="480" w:lineRule="auto"/>
            <w:ind w:firstLine="720"/>
          </w:pPr>
        </w:pPrChange>
      </w:pPr>
    </w:p>
    <w:p w14:paraId="3BF31644" w14:textId="77777777" w:rsidR="0057388B" w:rsidRDefault="0057388B" w:rsidP="0057388B">
      <w:pPr>
        <w:pStyle w:val="Default"/>
        <w:spacing w:line="480" w:lineRule="auto"/>
        <w:ind w:firstLine="720"/>
        <w:rPr>
          <w:ins w:id="231" w:author="Microsoft Office User" w:date="2023-12-01T16:14:00Z"/>
        </w:rPr>
      </w:pPr>
      <w:ins w:id="232" w:author="Microsoft Office User" w:date="2023-12-01T16:14:00Z">
        <w:r>
          <w:t>By comparing the 2</w:t>
        </w:r>
        <w:commentRangeStart w:id="233"/>
        <w:r>
          <w:t xml:space="preserve">-hour windows of minimum and maximum DO across six cold-water alcoves, we were able to quantify the how the relationship between temperature and oxygen </w:t>
        </w:r>
        <w:r>
          <w:lastRenderedPageBreak/>
          <w:t xml:space="preserve">changed over time. We found a consistent positive relationship between DO and temperature across these habitats, and this relationship was more severe (steeper slope) during the window of DO minima (except for in Blue Ruin alcove </w:t>
        </w:r>
        <w:commentRangeEnd w:id="233"/>
        <w:r>
          <w:rPr>
            <w:rStyle w:val="CommentReference"/>
            <w:rFonts w:asciiTheme="minorHAnsi" w:hAnsiTheme="minorHAnsi" w:cstheme="minorBidi"/>
            <w:color w:val="auto"/>
          </w:rPr>
          <w:commentReference w:id="233"/>
        </w:r>
        <w:r>
          <w:t xml:space="preserve">where hypolimnetic DO was not as severely reduced; Figure 3). During the early morning (low DO period), these habitats exhibited a narrower range of preferred cool </w:t>
        </w:r>
        <w:commentRangeStart w:id="234"/>
        <w:r>
          <w:t>temperatures that were also adequately oxygenated, creating a more pronounced trade-off for fish. There was also variation in the minimum oxygen recorded across cold water refuge habitats. For example, all alcoves had hyporheic DO &lt;1</w:t>
        </w:r>
        <w:r w:rsidRPr="00483A97">
          <w:t xml:space="preserve"> </w:t>
        </w:r>
        <w:r w:rsidRPr="002703D6">
          <w:t>mg</w:t>
        </w:r>
        <w:r>
          <w:t>•</w:t>
        </w:r>
        <w:r w:rsidRPr="002703D6">
          <w:t>L</w:t>
        </w:r>
        <w:r>
          <w:rPr>
            <w:vertAlign w:val="superscript"/>
          </w:rPr>
          <w:t>-1</w:t>
        </w:r>
        <w:r>
          <w:t>at one or more locations during the oxygen minima, but during the oxygen maxima, minimum DO levels ranged from &lt;1mg•L</w:t>
        </w:r>
        <w:r>
          <w:rPr>
            <w:vertAlign w:val="superscript"/>
          </w:rPr>
          <w:t>-1</w:t>
        </w:r>
        <w:r>
          <w:t xml:space="preserve"> to &gt;4mg•L</w:t>
        </w:r>
        <w:r>
          <w:rPr>
            <w:vertAlign w:val="superscript"/>
          </w:rPr>
          <w:t>-1</w:t>
        </w:r>
        <w:r>
          <w:t xml:space="preserve"> across sites. This can be a meaningful difference for fish, when preferred cooler temperatures may co-occur with either adequate or severely hypoxic conditions. </w:t>
        </w:r>
        <w:commentRangeEnd w:id="234"/>
        <w:r>
          <w:rPr>
            <w:rStyle w:val="CommentReference"/>
            <w:rFonts w:asciiTheme="minorHAnsi" w:hAnsiTheme="minorHAnsi" w:cstheme="minorBidi"/>
            <w:color w:val="auto"/>
          </w:rPr>
          <w:commentReference w:id="234"/>
        </w:r>
      </w:ins>
    </w:p>
    <w:p w14:paraId="3B54817E" w14:textId="77777777" w:rsidR="00336332" w:rsidRDefault="00336332">
      <w:pPr>
        <w:pStyle w:val="Default"/>
        <w:spacing w:line="480" w:lineRule="auto"/>
        <w:rPr>
          <w:ins w:id="235" w:author="Microsoft Office User" w:date="2023-12-01T11:45:00Z"/>
        </w:rPr>
        <w:pPrChange w:id="236" w:author="Microsoft Office User" w:date="2023-12-01T16:14:00Z">
          <w:pPr>
            <w:pStyle w:val="Default"/>
            <w:spacing w:line="480" w:lineRule="auto"/>
            <w:ind w:firstLine="720"/>
          </w:pPr>
        </w:pPrChange>
      </w:pPr>
    </w:p>
    <w:p w14:paraId="77D79FFD" w14:textId="77777777" w:rsidR="00124D07" w:rsidRDefault="00124D07" w:rsidP="004B55FC">
      <w:pPr>
        <w:pStyle w:val="Default"/>
        <w:spacing w:line="480" w:lineRule="auto"/>
        <w:ind w:firstLine="720"/>
        <w:rPr>
          <w:ins w:id="237" w:author="Microsoft Office User" w:date="2023-12-01T12:46:00Z"/>
        </w:rPr>
      </w:pPr>
    </w:p>
    <w:p w14:paraId="30B89657" w14:textId="2E51B99D" w:rsidR="00124D07" w:rsidRDefault="00124D07" w:rsidP="004B55FC">
      <w:pPr>
        <w:pStyle w:val="Default"/>
        <w:spacing w:line="480" w:lineRule="auto"/>
        <w:ind w:firstLine="720"/>
        <w:rPr>
          <w:ins w:id="238" w:author="Microsoft Office User" w:date="2023-12-01T13:27:00Z"/>
        </w:rPr>
      </w:pPr>
      <w:ins w:id="239" w:author="Microsoft Office User" w:date="2023-12-01T13:27:00Z">
        <w:r>
          <w:t>**</w:t>
        </w:r>
      </w:ins>
      <w:ins w:id="240" w:author="Microsoft Office User" w:date="2023-12-01T16:10:00Z">
        <w:r w:rsidR="0057388B">
          <w:t>Move this paragrap</w:t>
        </w:r>
      </w:ins>
      <w:ins w:id="241" w:author="Microsoft Office User" w:date="2023-12-01T16:11:00Z">
        <w:r w:rsidR="0057388B">
          <w:t xml:space="preserve">h </w:t>
        </w:r>
      </w:ins>
      <w:ins w:id="242" w:author="Microsoft Office User" w:date="2023-12-01T16:10:00Z">
        <w:r w:rsidR="0057388B">
          <w:t>to Methods</w:t>
        </w:r>
      </w:ins>
      <w:ins w:id="243" w:author="Microsoft Office User" w:date="2023-12-01T16:11:00Z">
        <w:r w:rsidR="0057388B">
          <w:t xml:space="preserve"> and make more concise</w:t>
        </w:r>
      </w:ins>
    </w:p>
    <w:p w14:paraId="7CF047AE" w14:textId="628C056A" w:rsidR="00BD7F9A" w:rsidDel="00A97F6B" w:rsidRDefault="003D3AF6" w:rsidP="004B55FC">
      <w:pPr>
        <w:pStyle w:val="Default"/>
        <w:spacing w:line="480" w:lineRule="auto"/>
        <w:ind w:firstLine="720"/>
        <w:rPr>
          <w:del w:id="244" w:author="Microsoft Office User" w:date="2023-12-01T12:21:00Z"/>
        </w:rPr>
      </w:pPr>
      <w:commentRangeStart w:id="245"/>
      <w:del w:id="246" w:author="Microsoft Office User" w:date="2023-12-01T12:21:00Z">
        <w:r w:rsidDel="00A97F6B">
          <w:delText>Here, we provide evidence that cold</w:delText>
        </w:r>
      </w:del>
      <w:del w:id="247" w:author="Microsoft Office User" w:date="2023-12-01T11:41:00Z">
        <w:r w:rsidDel="00336332">
          <w:delText xml:space="preserve"> </w:delText>
        </w:r>
      </w:del>
      <w:del w:id="248" w:author="Microsoft Office User" w:date="2023-12-01T12:21:00Z">
        <w:r w:rsidDel="00A97F6B">
          <w:delText>water fish in</w:delText>
        </w:r>
        <w:r w:rsidR="00F74B6B" w:rsidDel="00A97F6B">
          <w:delText xml:space="preserve"> </w:delText>
        </w:r>
        <w:r w:rsidDel="00A97F6B">
          <w:delText xml:space="preserve">stratified </w:delText>
        </w:r>
        <w:r w:rsidR="00DA2B32" w:rsidDel="00A97F6B">
          <w:delText>floodplain thermal refuge</w:delText>
        </w:r>
        <w:r w:rsidDel="00A97F6B">
          <w:delText xml:space="preserve"> habitats display fine scale diel vertical movements to </w:delText>
        </w:r>
        <w:commentRangeStart w:id="249"/>
        <w:r w:rsidDel="00A97F6B">
          <w:delText>track preferred temperature and DO</w:delText>
        </w:r>
      </w:del>
      <w:commentRangeEnd w:id="249"/>
      <w:r w:rsidR="00A97F6B">
        <w:rPr>
          <w:rStyle w:val="CommentReference"/>
          <w:rFonts w:asciiTheme="minorHAnsi" w:hAnsiTheme="minorHAnsi" w:cstheme="minorBidi"/>
          <w:color w:val="auto"/>
        </w:rPr>
        <w:commentReference w:id="249"/>
      </w:r>
      <w:del w:id="250" w:author="Microsoft Office User" w:date="2023-12-01T12:21:00Z">
        <w:r w:rsidDel="00A97F6B">
          <w:delText>.</w:delText>
        </w:r>
        <w:r w:rsidR="00DA2B32" w:rsidDel="00A97F6B">
          <w:delText xml:space="preserve"> The cold-water alcove habitats in this study all displayed pronounced</w:delText>
        </w:r>
        <w:r w:rsidR="0037218D" w:rsidDel="00A97F6B">
          <w:delText xml:space="preserve"> vertical stratification in temperature and DO</w:delText>
        </w:r>
      </w:del>
      <w:del w:id="251" w:author="Microsoft Office User" w:date="2023-12-01T11:44:00Z">
        <w:r w:rsidR="0037218D" w:rsidDel="00336332">
          <w:delText>, which shifted cyclically over a diel timeframe</w:delText>
        </w:r>
      </w:del>
      <w:del w:id="252" w:author="Microsoft Office User" w:date="2023-12-01T12:21:00Z">
        <w:r w:rsidR="0037218D" w:rsidDel="00A97F6B">
          <w:delText xml:space="preserve">. </w:delText>
        </w:r>
        <w:r w:rsidR="00DA2B32" w:rsidDel="00A97F6B">
          <w:delText xml:space="preserve">While this variation occurred in rough synchrony, there was a mismatch in ideal conditions as it pertains to fish. Cooler temperatures found at night were concurrent with low oxygen conditions, and </w:delText>
        </w:r>
        <w:r w:rsidR="004B55FC" w:rsidDel="00A97F6B">
          <w:delText xml:space="preserve">high </w:delText>
        </w:r>
        <w:r w:rsidR="00DA2B32" w:rsidDel="00A97F6B">
          <w:delText xml:space="preserve">oxygen concentrations were characterized by increased temperatures. </w:delText>
        </w:r>
        <w:r w:rsidR="00F74B6B" w:rsidDel="00A97F6B">
          <w:delText xml:space="preserve">In these habitats, fish responded </w:delText>
        </w:r>
        <w:r w:rsidR="0082418F" w:rsidDel="00A97F6B">
          <w:delText xml:space="preserve">behaviorally </w:delText>
        </w:r>
        <w:r w:rsidR="00F74B6B" w:rsidDel="00A97F6B">
          <w:delText>to the trade-off between temperature and DO</w:delText>
        </w:r>
        <w:r w:rsidR="0082418F" w:rsidDel="00A97F6B">
          <w:delText xml:space="preserve">, using </w:delText>
        </w:r>
        <w:r w:rsidR="00F74B6B" w:rsidDel="00A97F6B">
          <w:delText>fine-scale diel vertical movements</w:delText>
        </w:r>
        <w:r w:rsidR="0082418F" w:rsidDel="00A97F6B">
          <w:delText xml:space="preserve"> to track preferred temperature and adequate DO</w:delText>
        </w:r>
        <w:r w:rsidR="00F74B6B" w:rsidDel="00A97F6B">
          <w:delText xml:space="preserve">. As these are shallow lentic </w:delText>
        </w:r>
        <w:r w:rsidR="00F74B6B" w:rsidDel="00A97F6B">
          <w:lastRenderedPageBreak/>
          <w:delText xml:space="preserve">environments (e.g. 2-3m), a meaningful shift in depth was on the scale of 10s of centimeters. </w:delText>
        </w:r>
        <w:r w:rsidR="00A77A96" w:rsidDel="00A97F6B">
          <w:delText xml:space="preserve">While patches of cooler water can provide respite from an otherwise stressfully warm environment, the functionality of refuges, i.e., their ability to support fish during periods of stress, may be negatively impacted by </w:delText>
        </w:r>
        <w:r w:rsidR="0082418F" w:rsidDel="00A97F6B">
          <w:delText xml:space="preserve">these </w:delText>
        </w:r>
        <w:r w:rsidR="00A77A96" w:rsidDel="00A97F6B">
          <w:delText>trade-offs</w:delText>
        </w:r>
        <w:r w:rsidR="0082418F" w:rsidDel="00A97F6B">
          <w:delText>.</w:delText>
        </w:r>
        <w:r w:rsidR="00A77A96" w:rsidDel="00A97F6B">
          <w:delText xml:space="preserve"> </w:delText>
        </w:r>
        <w:r w:rsidR="00BF7CA6" w:rsidDel="00A97F6B">
          <w:delText xml:space="preserve">These </w:delText>
        </w:r>
        <w:r w:rsidR="004A2890" w:rsidDel="00A97F6B">
          <w:delText>constraints on</w:delText>
        </w:r>
        <w:r w:rsidR="00BF7CA6" w:rsidDel="00A97F6B">
          <w:delText xml:space="preserve"> habitat use </w:delText>
        </w:r>
        <w:r w:rsidR="00C83A2C" w:rsidDel="00A97F6B">
          <w:delText xml:space="preserve">will likely </w:delText>
        </w:r>
        <w:r w:rsidR="00E644AE" w:rsidDel="00A97F6B">
          <w:delText xml:space="preserve">reduce </w:delText>
        </w:r>
        <w:r w:rsidR="00A77A96" w:rsidDel="00A97F6B">
          <w:delText>refuge capacity to support cold-water fish in a warmer future.</w:delText>
        </w:r>
        <w:r w:rsidR="004B55FC" w:rsidDel="00A97F6B">
          <w:tab/>
        </w:r>
      </w:del>
    </w:p>
    <w:p w14:paraId="5D0D6ABF" w14:textId="1AA04654" w:rsidR="004B55FC" w:rsidRDefault="00BF7CA6" w:rsidP="004B55FC">
      <w:pPr>
        <w:pStyle w:val="Default"/>
        <w:spacing w:line="480" w:lineRule="auto"/>
        <w:ind w:firstLine="720"/>
      </w:pPr>
      <w:r>
        <w:t>To determine fish vertical use of alcoves, we coupled the use of externally attached iButtons with high-resolution temperature-DO logger arrays</w:t>
      </w:r>
      <w:r w:rsidR="005367DA">
        <w:t>, which allowed us</w:t>
      </w:r>
      <w:r>
        <w:t xml:space="preserve"> infer fine</w:t>
      </w:r>
      <w:ins w:id="253" w:author="Microsoft Office User" w:date="2023-12-01T12:34:00Z">
        <w:r w:rsidR="00124D07">
          <w:t>-</w:t>
        </w:r>
      </w:ins>
      <w:del w:id="254" w:author="Microsoft Office User" w:date="2023-12-01T12:34:00Z">
        <w:r w:rsidDel="00124D07">
          <w:delText xml:space="preserve"> </w:delText>
        </w:r>
      </w:del>
      <w:r>
        <w:t xml:space="preserve">scale vertical movement within these habitats. Internal radio tags or iButtons estimate body temperature, which will reflect the temporal integration of habitat use (Pepino et al. 2015). For this study we used external tags so we could get point measurements in time with the fish’s thermal environment. </w:t>
      </w:r>
      <w:r w:rsidR="005367DA">
        <w:t xml:space="preserve">Determining </w:t>
      </w:r>
      <w:r>
        <w:t>fish depth and DO from temperature required that we know the vertical temperature-DO profile at the fish’s location, which meant it could not be free ranging in a heterogeneous alcove</w:t>
      </w:r>
      <w:commentRangeEnd w:id="245"/>
      <w:r w:rsidR="00124D07">
        <w:rPr>
          <w:rStyle w:val="CommentReference"/>
          <w:rFonts w:asciiTheme="minorHAnsi" w:hAnsiTheme="minorHAnsi" w:cstheme="minorBidi"/>
          <w:color w:val="auto"/>
        </w:rPr>
        <w:commentReference w:id="245"/>
      </w:r>
      <w:r>
        <w:t>. The solution was to constrain fish to an area with a known profile using enclosures. This process allowed us to track fish temperature and DO selection at a timescale of minutes to hours during peak summer conditions.</w:t>
      </w:r>
      <w:r w:rsidR="00C83A2C">
        <w:t xml:space="preserve"> </w:t>
      </w:r>
      <w:r>
        <w:t xml:space="preserve">We acknowledge that free swimming fish may be able to more effectively exploit both lateral and vertical heterogeneity in habitat conditions. However, we have found that the regions </w:t>
      </w:r>
      <w:r w:rsidR="00944AF6">
        <w:t xml:space="preserve">within these </w:t>
      </w:r>
      <w:r w:rsidR="00217648">
        <w:t>habitats</w:t>
      </w:r>
      <w:r>
        <w:t xml:space="preserve"> that </w:t>
      </w:r>
      <w:r w:rsidR="00217648">
        <w:t xml:space="preserve">contain </w:t>
      </w:r>
      <w:r w:rsidR="00944AF6">
        <w:t>cool</w:t>
      </w:r>
      <w:r>
        <w:t xml:space="preserve"> water </w:t>
      </w:r>
      <w:r w:rsidR="00217648">
        <w:t xml:space="preserve">also </w:t>
      </w:r>
      <w:r>
        <w:t xml:space="preserve">consistently </w:t>
      </w:r>
      <w:r w:rsidR="00944AF6">
        <w:t>have low DO</w:t>
      </w:r>
      <w:r w:rsidR="00BD7F9A">
        <w:t>, and t</w:t>
      </w:r>
      <w:r w:rsidR="00FD2FB6">
        <w:t xml:space="preserve">hese </w:t>
      </w:r>
      <w:r w:rsidR="000509CB">
        <w:t xml:space="preserve">cool and low DO </w:t>
      </w:r>
      <w:r w:rsidR="00FD2FB6">
        <w:t xml:space="preserve">regions </w:t>
      </w:r>
      <w:r w:rsidR="005950AE">
        <w:t>frequently</w:t>
      </w:r>
      <w:r w:rsidR="00FD2FB6">
        <w:t xml:space="preserve"> contain dense aggregations of cold water fish.</w:t>
      </w:r>
      <w:r>
        <w:t xml:space="preserve"> </w:t>
      </w:r>
      <w:commentRangeStart w:id="255"/>
      <w:r w:rsidR="00217648">
        <w:t>Therefore</w:t>
      </w:r>
      <w:r w:rsidR="00944AF6">
        <w:t>,</w:t>
      </w:r>
      <w:r>
        <w:t xml:space="preserve"> a fish which is trying to minimize energetic costs via thermoregulation </w:t>
      </w:r>
      <w:r w:rsidR="00944AF6">
        <w:t xml:space="preserve">should </w:t>
      </w:r>
      <w:r>
        <w:t xml:space="preserve">also concurrently interact with diminished </w:t>
      </w:r>
      <w:r w:rsidR="00470B5B">
        <w:t>DO. L</w:t>
      </w:r>
      <w:r w:rsidR="00217648">
        <w:t xml:space="preserve">ateral movements </w:t>
      </w:r>
      <w:r w:rsidR="003A2D11">
        <w:t xml:space="preserve">within a cold-water alcove </w:t>
      </w:r>
      <w:r w:rsidR="00944AF6">
        <w:t xml:space="preserve">cold </w:t>
      </w:r>
      <w:r w:rsidR="00217648">
        <w:t xml:space="preserve">allow fish to avoid low </w:t>
      </w:r>
      <w:r w:rsidR="00470B5B">
        <w:t>DO</w:t>
      </w:r>
      <w:r w:rsidR="00217648">
        <w:t xml:space="preserve">, but would also remove fish from </w:t>
      </w:r>
      <w:r w:rsidR="00944AF6">
        <w:t>areas that contain</w:t>
      </w:r>
      <w:r w:rsidR="00217648">
        <w:t xml:space="preserve"> </w:t>
      </w:r>
      <w:r w:rsidR="00944AF6">
        <w:t>cooler water</w:t>
      </w:r>
      <w:r>
        <w:t xml:space="preserve">.  </w:t>
      </w:r>
      <w:commentRangeEnd w:id="255"/>
      <w:r w:rsidR="00217648">
        <w:rPr>
          <w:rStyle w:val="CommentReference"/>
          <w:rFonts w:asciiTheme="minorHAnsi" w:hAnsiTheme="minorHAnsi" w:cstheme="minorBidi"/>
          <w:color w:val="auto"/>
        </w:rPr>
        <w:commentReference w:id="255"/>
      </w:r>
      <w:r w:rsidR="00C83A2C">
        <w:t xml:space="preserve"> </w:t>
      </w:r>
    </w:p>
    <w:p w14:paraId="5C65EF3C" w14:textId="62C3602B" w:rsidR="0057388B" w:rsidRDefault="0057388B" w:rsidP="0057388B">
      <w:pPr>
        <w:pStyle w:val="Default"/>
        <w:spacing w:line="480" w:lineRule="auto"/>
        <w:rPr>
          <w:ins w:id="256" w:author="Microsoft Office User" w:date="2023-12-01T16:18:00Z"/>
        </w:rPr>
      </w:pPr>
    </w:p>
    <w:p w14:paraId="03F28209" w14:textId="55ED01E1" w:rsidR="0057388B" w:rsidRDefault="0057388B">
      <w:pPr>
        <w:pStyle w:val="Default"/>
        <w:spacing w:line="480" w:lineRule="auto"/>
        <w:rPr>
          <w:ins w:id="257" w:author="Microsoft Office User" w:date="2023-12-01T16:18:00Z"/>
        </w:rPr>
        <w:pPrChange w:id="258" w:author="Microsoft Office User" w:date="2023-12-01T16:18:00Z">
          <w:pPr>
            <w:pStyle w:val="Default"/>
            <w:spacing w:line="480" w:lineRule="auto"/>
            <w:ind w:firstLine="720"/>
          </w:pPr>
        </w:pPrChange>
      </w:pPr>
      <w:ins w:id="259" w:author="Microsoft Office User" w:date="2023-12-01T16:18:00Z">
        <w:r>
          <w:lastRenderedPageBreak/>
          <w:t>**#3</w:t>
        </w:r>
      </w:ins>
      <w:ins w:id="260" w:author="Microsoft Office User" w:date="2023-12-01T16:20:00Z">
        <w:r>
          <w:t xml:space="preserve"> (may need 2 paragraphs)</w:t>
        </w:r>
      </w:ins>
      <w:ins w:id="261" w:author="Microsoft Office User" w:date="2023-12-01T16:18:00Z">
        <w:r>
          <w:t xml:space="preserve"> </w:t>
        </w:r>
      </w:ins>
      <w:ins w:id="262" w:author="Microsoft Office User" w:date="2023-12-01T16:19:00Z">
        <w:r>
          <w:t>Unpack why fish didn’t move to surface, how maybe they don’t need high DO if they are taking refuge and minimizing metabolic costs</w:t>
        </w:r>
      </w:ins>
    </w:p>
    <w:p w14:paraId="6293A00C" w14:textId="77777777" w:rsidR="0057388B" w:rsidRDefault="0057388B" w:rsidP="0057388B">
      <w:pPr>
        <w:pStyle w:val="Default"/>
        <w:spacing w:line="480" w:lineRule="auto"/>
        <w:ind w:firstLine="720"/>
        <w:rPr>
          <w:ins w:id="263" w:author="Microsoft Office User" w:date="2023-12-01T16:18:00Z"/>
        </w:rPr>
      </w:pPr>
    </w:p>
    <w:p w14:paraId="377C4110" w14:textId="6B5BF9F0" w:rsidR="0057388B" w:rsidRDefault="00F273BC" w:rsidP="0057388B">
      <w:pPr>
        <w:pStyle w:val="Default"/>
        <w:spacing w:line="480" w:lineRule="auto"/>
        <w:ind w:firstLine="720"/>
        <w:rPr>
          <w:ins w:id="264" w:author="Microsoft Office User" w:date="2023-12-01T16:12:00Z"/>
        </w:rPr>
      </w:pPr>
      <w:commentRangeStart w:id="265"/>
      <w:r>
        <w:t xml:space="preserve">Our </w:t>
      </w:r>
      <w:r w:rsidR="00470B5B">
        <w:t xml:space="preserve">simulation </w:t>
      </w:r>
      <w:commentRangeEnd w:id="265"/>
      <w:r w:rsidR="0057388B">
        <w:rPr>
          <w:rStyle w:val="CommentReference"/>
          <w:rFonts w:asciiTheme="minorHAnsi" w:hAnsiTheme="minorHAnsi" w:cstheme="minorBidi"/>
          <w:color w:val="auto"/>
        </w:rPr>
        <w:commentReference w:id="265"/>
      </w:r>
      <w:r w:rsidR="00470B5B">
        <w:t>of</w:t>
      </w:r>
      <w:r w:rsidR="005367DA">
        <w:t xml:space="preserve"> </w:t>
      </w:r>
      <w:r w:rsidR="00BD7F9A">
        <w:t>behavioral responses to</w:t>
      </w:r>
      <w:r w:rsidR="00470B5B">
        <w:t xml:space="preserve"> shifting </w:t>
      </w:r>
      <w:r w:rsidR="00BD7F9A">
        <w:t xml:space="preserve">habitat </w:t>
      </w:r>
      <w:r w:rsidR="00470B5B">
        <w:t xml:space="preserve">conditions </w:t>
      </w:r>
      <w:r w:rsidR="005367DA">
        <w:t xml:space="preserve">produced a </w:t>
      </w:r>
      <w:r w:rsidR="00470B5B">
        <w:t>diel vertical movement</w:t>
      </w:r>
      <w:r w:rsidR="005367DA">
        <w:t xml:space="preserve"> pattern</w:t>
      </w:r>
      <w:r w:rsidR="00470B5B">
        <w:t xml:space="preserve"> when both temperature and </w:t>
      </w:r>
      <w:r w:rsidR="00BD7F9A">
        <w:t>DO</w:t>
      </w:r>
      <w:r w:rsidR="00470B5B">
        <w:t xml:space="preserve"> were considered.</w:t>
      </w:r>
      <w:r w:rsidR="00470B5B" w:rsidRPr="004B55FC">
        <w:t xml:space="preserve"> </w:t>
      </w:r>
      <w:commentRangeStart w:id="266"/>
      <w:r w:rsidR="00470B5B">
        <w:t xml:space="preserve">This </w:t>
      </w:r>
      <w:r w:rsidR="00BD7F9A">
        <w:t>movement</w:t>
      </w:r>
      <w:r w:rsidR="005367DA">
        <w:t xml:space="preserve"> </w:t>
      </w:r>
      <w:r w:rsidR="00BD7F9A">
        <w:t>was reflected in our tagged fish, but at a</w:t>
      </w:r>
      <w:r w:rsidR="005367DA">
        <w:t xml:space="preserve"> </w:t>
      </w:r>
      <w:r w:rsidR="00DF5CAD">
        <w:t xml:space="preserve">lower </w:t>
      </w:r>
      <w:r w:rsidR="00BD7F9A">
        <w:t>amplitude</w:t>
      </w:r>
      <w:commentRangeEnd w:id="266"/>
      <w:r w:rsidR="0057388B">
        <w:rPr>
          <w:rStyle w:val="CommentReference"/>
          <w:rFonts w:asciiTheme="minorHAnsi" w:hAnsiTheme="minorHAnsi" w:cstheme="minorBidi"/>
          <w:color w:val="auto"/>
        </w:rPr>
        <w:commentReference w:id="266"/>
      </w:r>
      <w:r w:rsidR="00BD7F9A">
        <w:t xml:space="preserve">. </w:t>
      </w:r>
      <w:commentRangeStart w:id="267"/>
      <w:commentRangeStart w:id="268"/>
      <w:ins w:id="269" w:author="Microsoft Office User" w:date="2023-12-01T16:12:00Z">
        <w:r w:rsidR="0057388B" w:rsidRPr="00D3471B">
          <w:t>In b</w:t>
        </w:r>
      </w:ins>
      <w:commentRangeEnd w:id="267"/>
      <w:ins w:id="270" w:author="Microsoft Office User" w:date="2023-12-01T16:13:00Z">
        <w:r w:rsidR="0057388B">
          <w:rPr>
            <w:rStyle w:val="CommentReference"/>
            <w:rFonts w:asciiTheme="minorHAnsi" w:hAnsiTheme="minorHAnsi" w:cstheme="minorBidi"/>
            <w:color w:val="auto"/>
          </w:rPr>
          <w:commentReference w:id="267"/>
        </w:r>
      </w:ins>
      <w:ins w:id="271" w:author="Microsoft Office User" w:date="2023-12-01T16:12:00Z">
        <w:r w:rsidR="0057388B" w:rsidRPr="00D3471B">
          <w:t xml:space="preserve">oth alcoves, </w:t>
        </w:r>
        <w:commentRangeEnd w:id="268"/>
        <w:r w:rsidR="0057388B">
          <w:rPr>
            <w:rStyle w:val="CommentReference"/>
            <w:rFonts w:asciiTheme="minorHAnsi" w:hAnsiTheme="minorHAnsi" w:cstheme="minorBidi"/>
            <w:color w:val="auto"/>
          </w:rPr>
          <w:commentReference w:id="268"/>
        </w:r>
        <w:r w:rsidR="0057388B">
          <w:t xml:space="preserve">there was a </w:t>
        </w:r>
        <w:r w:rsidR="0057388B" w:rsidRPr="00D3471B">
          <w:t xml:space="preserve">high probability of </w:t>
        </w:r>
        <w:r w:rsidR="0057388B">
          <w:t xml:space="preserve">fish </w:t>
        </w:r>
        <w:r w:rsidR="0057388B" w:rsidRPr="00D3471B">
          <w:t xml:space="preserve">selecting </w:t>
        </w:r>
        <w:r w:rsidR="0057388B">
          <w:t xml:space="preserve">the </w:t>
        </w:r>
        <w:r w:rsidR="0057388B" w:rsidRPr="00D3471B">
          <w:t xml:space="preserve">coolest temperatures (at </w:t>
        </w:r>
        <w:r w:rsidR="0057388B">
          <w:t xml:space="preserve">the </w:t>
        </w:r>
        <w:r w:rsidR="0057388B" w:rsidRPr="00D3471B">
          <w:t>greatest depth</w:t>
        </w:r>
        <w:r w:rsidR="0057388B">
          <w:t>s</w:t>
        </w:r>
        <w:r w:rsidR="0057388B" w:rsidRPr="00D3471B">
          <w:t xml:space="preserve">) when DO </w:t>
        </w:r>
        <w:r w:rsidR="0057388B">
          <w:t>was</w:t>
        </w:r>
        <w:r w:rsidR="0057388B" w:rsidRPr="00D3471B">
          <w:t xml:space="preserve"> </w:t>
        </w:r>
        <w:r w:rsidR="0057388B">
          <w:t>high (Figure 6)</w:t>
        </w:r>
        <w:r w:rsidR="0057388B" w:rsidRPr="00D3471B">
          <w:t>. During the early morning DO minima, the probability of selection switche</w:t>
        </w:r>
        <w:r w:rsidR="0057388B">
          <w:t>d</w:t>
        </w:r>
        <w:r w:rsidR="0057388B" w:rsidRPr="00D3471B">
          <w:t xml:space="preserve"> to warm</w:t>
        </w:r>
        <w:r w:rsidR="0057388B">
          <w:t>er</w:t>
        </w:r>
        <w:r w:rsidR="0057388B" w:rsidRPr="00D3471B">
          <w:t xml:space="preserve"> water (</w:t>
        </w:r>
        <w:r w:rsidR="0057388B">
          <w:t>towards</w:t>
        </w:r>
        <w:r w:rsidR="0057388B" w:rsidRPr="00D3471B">
          <w:t xml:space="preserve"> the surface)</w:t>
        </w:r>
        <w:r w:rsidR="0057388B">
          <w:t xml:space="preserve"> where DO was also higher</w:t>
        </w:r>
        <w:r w:rsidR="0057388B" w:rsidRPr="00D3471B">
          <w:t>.</w:t>
        </w:r>
        <w:r w:rsidR="0057388B">
          <w:t xml:space="preserve"> Site-specific variation in temperature and DO may explain the varied strength (slope) of selection probability. For example, the diel amplitude of h</w:t>
        </w:r>
        <w:r w:rsidR="0057388B" w:rsidRPr="00D3471B">
          <w:t>ypolim</w:t>
        </w:r>
        <w:r w:rsidR="0057388B">
          <w:t>netic</w:t>
        </w:r>
        <w:r w:rsidR="0057388B" w:rsidRPr="00D3471B">
          <w:t xml:space="preserve"> DO </w:t>
        </w:r>
        <w:r w:rsidR="0057388B">
          <w:t>was much greater</w:t>
        </w:r>
        <w:r w:rsidR="0057388B" w:rsidRPr="00D3471B">
          <w:t xml:space="preserve"> in Norwood</w:t>
        </w:r>
        <w:r w:rsidR="0057388B">
          <w:t xml:space="preserve"> alcove, while epilimnetic DO stayed relatively high across that timeframe (Table 1, Supplemental Figure 2). However, </w:t>
        </w:r>
        <w:commentRangeStart w:id="272"/>
        <w:r w:rsidR="0057388B">
          <w:t xml:space="preserve">epilimnetic </w:t>
        </w:r>
        <w:commentRangeEnd w:id="272"/>
        <w:r w:rsidR="0057388B">
          <w:rPr>
            <w:rStyle w:val="CommentReference"/>
            <w:rFonts w:asciiTheme="minorHAnsi" w:hAnsiTheme="minorHAnsi" w:cstheme="minorBidi"/>
            <w:color w:val="auto"/>
          </w:rPr>
          <w:commentReference w:id="272"/>
        </w:r>
        <w:r w:rsidR="0057388B">
          <w:t>temperatures in Norwood remained high even at night. These surface temperatures may have been suboptimally warm to fish, thereby reducing the strength of selection towards warmer surface temperatures (Figure 6b). I</w:t>
        </w:r>
        <w:r w:rsidR="0057388B" w:rsidRPr="00D3471B">
          <w:t>n Blue Ruin</w:t>
        </w:r>
        <w:r w:rsidR="0057388B">
          <w:t>,</w:t>
        </w:r>
        <w:r w:rsidR="0057388B" w:rsidRPr="00D3471B">
          <w:t xml:space="preserve"> </w:t>
        </w:r>
        <w:r w:rsidR="0057388B">
          <w:t xml:space="preserve">temperatures in the epilimnion were much lower at night (and DO remained adequate; Table 1), which may explain the greater selection strength towards warmer (and shallower) temperatures when compared to Norwood (Figure 6b, 6d). </w:t>
        </w:r>
      </w:ins>
    </w:p>
    <w:p w14:paraId="34D8DD8D" w14:textId="77777777" w:rsidR="0057388B" w:rsidRDefault="0057388B" w:rsidP="0057388B">
      <w:pPr>
        <w:pStyle w:val="Default"/>
        <w:spacing w:line="480" w:lineRule="auto"/>
        <w:ind w:firstLine="720"/>
        <w:rPr>
          <w:ins w:id="273" w:author="Microsoft Office User" w:date="2023-12-01T16:12:00Z"/>
          <w:noProof/>
        </w:rPr>
      </w:pPr>
      <w:ins w:id="274" w:author="Microsoft Office User" w:date="2023-12-01T16:12:00Z">
        <w:r>
          <w:rPr>
            <w:noProof/>
          </w:rPr>
          <w:t xml:space="preserve">In </w:t>
        </w:r>
        <w:commentRangeStart w:id="275"/>
        <w:r>
          <w:rPr>
            <w:noProof/>
          </w:rPr>
          <w:t>these stratified refuge habitats, fish appear to be s</w:t>
        </w:r>
        <w:r w:rsidRPr="0051426B">
          <w:rPr>
            <w:noProof/>
          </w:rPr>
          <w:t xml:space="preserve">electing </w:t>
        </w:r>
        <w:r>
          <w:rPr>
            <w:noProof/>
          </w:rPr>
          <w:t xml:space="preserve">cool </w:t>
        </w:r>
        <w:r w:rsidRPr="0051426B">
          <w:rPr>
            <w:noProof/>
          </w:rPr>
          <w:t>tempe</w:t>
        </w:r>
        <w:r>
          <w:rPr>
            <w:noProof/>
          </w:rPr>
          <w:t xml:space="preserve">ratures at the expense of oxygen. Our tagged fish did not optimize habitat tracking as well as we predicted (via simulation), and instead selected for cooler temperatures </w:t>
        </w:r>
        <w:commentRangeEnd w:id="275"/>
        <w:r>
          <w:rPr>
            <w:rStyle w:val="CommentReference"/>
            <w:rFonts w:asciiTheme="minorHAnsi" w:hAnsiTheme="minorHAnsi" w:cstheme="minorBidi"/>
            <w:color w:val="auto"/>
          </w:rPr>
          <w:commentReference w:id="275"/>
        </w:r>
        <w:r>
          <w:rPr>
            <w:noProof/>
          </w:rPr>
          <w:t xml:space="preserve">which often contained low DO. A more accurate </w:t>
        </w:r>
        <w:commentRangeStart w:id="276"/>
        <w:r>
          <w:rPr>
            <w:noProof/>
          </w:rPr>
          <w:t xml:space="preserve">behavioral simulation may not consider the trade-off between temperature </w:t>
        </w:r>
        <w:commentRangeEnd w:id="276"/>
        <w:r>
          <w:rPr>
            <w:rStyle w:val="CommentReference"/>
            <w:rFonts w:asciiTheme="minorHAnsi" w:hAnsiTheme="minorHAnsi" w:cstheme="minorBidi"/>
            <w:color w:val="auto"/>
          </w:rPr>
          <w:commentReference w:id="276"/>
        </w:r>
        <w:r>
          <w:rPr>
            <w:noProof/>
          </w:rPr>
          <w:t xml:space="preserve">and oxygen equally, as temperature appears to be a more </w:t>
        </w:r>
        <w:commentRangeStart w:id="277"/>
        <w:r>
          <w:rPr>
            <w:noProof/>
          </w:rPr>
          <w:t xml:space="preserve">prominent driver of DVM within these habitats. In </w:t>
        </w:r>
        <w:r>
          <w:rPr>
            <w:noProof/>
          </w:rPr>
          <w:lastRenderedPageBreak/>
          <w:t xml:space="preserve">these cold-water alcoves, we often encounter fish with either empty stomachs, or small rations of low quality prey items (Barrett unpublished data). Here, a fish would likely starve before suffocating. Under these circumstances, it seems logical that habitat selection should shift away from prioritizing growth and towards a reduced metabolism (especially since these fish should only infrequently exhibit a postprandial metabolic response). Indeed, this behavioral trade-off confirms that the term </w:t>
        </w:r>
        <w:r w:rsidRPr="009A2557">
          <w:rPr>
            <w:i/>
            <w:noProof/>
          </w:rPr>
          <w:t>refuge</w:t>
        </w:r>
        <w:r>
          <w:rPr>
            <w:noProof/>
          </w:rPr>
          <w:t xml:space="preserve"> is fitting; these are not ideal habitats</w:t>
        </w:r>
        <w:commentRangeEnd w:id="277"/>
        <w:r>
          <w:rPr>
            <w:rStyle w:val="CommentReference"/>
            <w:rFonts w:asciiTheme="minorHAnsi" w:hAnsiTheme="minorHAnsi" w:cstheme="minorBidi"/>
            <w:color w:val="auto"/>
          </w:rPr>
          <w:commentReference w:id="277"/>
        </w:r>
        <w:r>
          <w:rPr>
            <w:noProof/>
          </w:rPr>
          <w:t>, and prolonged seasonal use with increased exposure to critically low DO may have negative impacts on growth and survival.</w:t>
        </w:r>
      </w:ins>
    </w:p>
    <w:p w14:paraId="74AA61A0" w14:textId="77777777" w:rsidR="0057388B" w:rsidRDefault="0057388B" w:rsidP="00F273BC">
      <w:pPr>
        <w:pStyle w:val="Default"/>
        <w:spacing w:line="480" w:lineRule="auto"/>
        <w:ind w:firstLine="720"/>
        <w:rPr>
          <w:ins w:id="278" w:author="Microsoft Office User" w:date="2023-12-01T16:11:00Z"/>
        </w:rPr>
      </w:pPr>
    </w:p>
    <w:p w14:paraId="3507BA49" w14:textId="77777777" w:rsidR="0057388B" w:rsidRDefault="0057388B" w:rsidP="00F273BC">
      <w:pPr>
        <w:pStyle w:val="Default"/>
        <w:spacing w:line="480" w:lineRule="auto"/>
        <w:ind w:firstLine="720"/>
        <w:rPr>
          <w:ins w:id="279" w:author="Microsoft Office User" w:date="2023-12-01T16:11:00Z"/>
        </w:rPr>
      </w:pPr>
    </w:p>
    <w:p w14:paraId="429F3098" w14:textId="3F57420D" w:rsidR="0057388B" w:rsidRDefault="0057388B">
      <w:pPr>
        <w:pStyle w:val="Default"/>
        <w:spacing w:line="480" w:lineRule="auto"/>
        <w:rPr>
          <w:ins w:id="280" w:author="Microsoft Office User" w:date="2023-12-01T16:11:00Z"/>
        </w:rPr>
        <w:pPrChange w:id="281" w:author="Microsoft Office User" w:date="2023-12-01T16:20:00Z">
          <w:pPr>
            <w:pStyle w:val="Default"/>
            <w:spacing w:line="480" w:lineRule="auto"/>
            <w:ind w:firstLine="720"/>
          </w:pPr>
        </w:pPrChange>
      </w:pPr>
      <w:ins w:id="282" w:author="Microsoft Office User" w:date="2023-12-01T16:20:00Z">
        <w:r>
          <w:t xml:space="preserve">**#4 Individual variation. You probably want to quantify </w:t>
        </w:r>
      </w:ins>
      <w:ins w:id="283" w:author="Microsoft Office User" w:date="2023-12-01T16:21:00Z">
        <w:r>
          <w:t xml:space="preserve">individual variation </w:t>
        </w:r>
      </w:ins>
      <w:ins w:id="284" w:author="Microsoft Office User" w:date="2023-12-01T16:20:00Z">
        <w:r>
          <w:t>this if possib</w:t>
        </w:r>
      </w:ins>
      <w:ins w:id="285" w:author="Microsoft Office User" w:date="2023-12-01T16:21:00Z">
        <w:r>
          <w:t xml:space="preserve">le, so you may not want to open this potential hornets nest. </w:t>
        </w:r>
      </w:ins>
      <w:ins w:id="286" w:author="Microsoft Office User" w:date="2023-12-01T16:22:00Z">
        <w:r>
          <w:t xml:space="preserve">Like I could see reviewer asking for level of variation in timing vs. how deep/shallow they went. </w:t>
        </w:r>
      </w:ins>
      <w:ins w:id="287" w:author="Microsoft Office User" w:date="2023-12-01T16:21:00Z">
        <w:r>
          <w:t xml:space="preserve"> </w:t>
        </w:r>
      </w:ins>
    </w:p>
    <w:p w14:paraId="759CB876" w14:textId="4F9C84CB" w:rsidR="00217648" w:rsidRDefault="000509CB" w:rsidP="00F273BC">
      <w:pPr>
        <w:pStyle w:val="Default"/>
        <w:spacing w:line="480" w:lineRule="auto"/>
        <w:ind w:firstLine="720"/>
      </w:pPr>
      <w:r>
        <w:t xml:space="preserve">Tagged fish displayed high individual and intra-individual variation in </w:t>
      </w:r>
      <w:r w:rsidR="005367DA">
        <w:t>their vertical movements</w:t>
      </w:r>
      <w:r w:rsidR="00BD7F9A">
        <w:t>, however the central tendency was consistent with a vertically cycling movement pattern</w:t>
      </w:r>
      <w:r w:rsidR="00C039DC">
        <w:t xml:space="preserve"> constrained to ~</w:t>
      </w:r>
      <w:r w:rsidR="005367DA">
        <w:t>20</w:t>
      </w:r>
      <w:r w:rsidR="00C039DC">
        <w:t>% of the water column</w:t>
      </w:r>
      <w:r w:rsidR="007A2E0B">
        <w:t>, ranging</w:t>
      </w:r>
      <w:r w:rsidR="00145AD5">
        <w:t xml:space="preserve"> </w:t>
      </w:r>
      <w:r w:rsidR="007A2E0B">
        <w:t xml:space="preserve">between </w:t>
      </w:r>
      <w:r w:rsidR="00145AD5">
        <w:t>the metalimnion and upper hypolimnion</w:t>
      </w:r>
      <w:r w:rsidR="00C039DC">
        <w:t xml:space="preserve"> (</w:t>
      </w:r>
      <w:r w:rsidR="005367DA">
        <w:t>Figure 4c)</w:t>
      </w:r>
      <w:r w:rsidR="00A36135">
        <w:t>.</w:t>
      </w:r>
      <w:r>
        <w:t xml:space="preserve"> </w:t>
      </w:r>
      <w:r w:rsidR="00BD7F9A">
        <w:t xml:space="preserve">This behavioral variation is likely a reflection </w:t>
      </w:r>
      <w:commentRangeStart w:id="288"/>
      <w:r w:rsidR="00BD7F9A">
        <w:t xml:space="preserve">of individual </w:t>
      </w:r>
      <w:r>
        <w:t>thermal tolerance via life history</w:t>
      </w:r>
      <w:r w:rsidR="00BD7F9A">
        <w:t xml:space="preserve"> </w:t>
      </w:r>
      <w:commentRangeEnd w:id="288"/>
      <w:r w:rsidR="00124D07">
        <w:rPr>
          <w:rStyle w:val="CommentReference"/>
          <w:rFonts w:asciiTheme="minorHAnsi" w:hAnsiTheme="minorHAnsi" w:cstheme="minorBidi"/>
          <w:color w:val="auto"/>
        </w:rPr>
        <w:commentReference w:id="288"/>
      </w:r>
      <w:r w:rsidR="00BD7F9A">
        <w:t>(Anlauf-Dunn et al. 2022) or</w:t>
      </w:r>
      <w:r>
        <w:t xml:space="preserve"> energy reserves</w:t>
      </w:r>
      <w:r w:rsidR="00BD7F9A">
        <w:t xml:space="preserve"> (</w:t>
      </w:r>
      <w:r w:rsidR="0059748D">
        <w:t>Moran et al. 2021</w:t>
      </w:r>
      <w:r w:rsidR="00BD7F9A">
        <w:t xml:space="preserve">). </w:t>
      </w:r>
      <w:r w:rsidR="00C039DC">
        <w:t>F</w:t>
      </w:r>
      <w:r w:rsidR="00217648">
        <w:t>ish ration size affects optimal temperature for growth and could influence habitat selection by fish (Mac 1985, Sogard &amp; Olla 1996). However, previous data collected in these alcoves suggest that fish in alcoves barely feed and do not meet energetic demands</w:t>
      </w:r>
      <w:r w:rsidR="00483A97">
        <w:t xml:space="preserve"> (Barrett unpublished data)</w:t>
      </w:r>
      <w:r w:rsidR="00217648">
        <w:t>, so captive fish (which likely had reduced access to food or may cease feeding due to captivity) likely did not have substantially lower energy intake compared to fish in the wild, and thus should have similar thermal habitat selection in the context of ration.</w:t>
      </w:r>
      <w:r w:rsidR="00C83A2C">
        <w:t xml:space="preserve"> </w:t>
      </w:r>
      <w:commentRangeStart w:id="289"/>
      <w:r w:rsidR="0082548D">
        <w:t xml:space="preserve">We also limited our </w:t>
      </w:r>
      <w:r w:rsidR="0082548D">
        <w:lastRenderedPageBreak/>
        <w:t>analysis to data collected 5-days post fish capture</w:t>
      </w:r>
      <w:r w:rsidR="00D455B2">
        <w:t xml:space="preserve"> to ensure cortisol levels and swimming behavior had returned to normal </w:t>
      </w:r>
      <w:r w:rsidR="0082548D">
        <w:t>(</w:t>
      </w:r>
      <w:r w:rsidR="00D455B2">
        <w:t xml:space="preserve">Jepsen et al. 2001). </w:t>
      </w:r>
      <w:commentRangeEnd w:id="289"/>
      <w:r w:rsidR="0057388B">
        <w:rPr>
          <w:rStyle w:val="CommentReference"/>
          <w:rFonts w:asciiTheme="minorHAnsi" w:hAnsiTheme="minorHAnsi" w:cstheme="minorBidi"/>
          <w:color w:val="auto"/>
        </w:rPr>
        <w:commentReference w:id="289"/>
      </w:r>
    </w:p>
    <w:p w14:paraId="59BAD1BF" w14:textId="27F02546" w:rsidR="00D3471B" w:rsidDel="0057388B" w:rsidRDefault="00FD2FB6" w:rsidP="0060566E">
      <w:pPr>
        <w:pStyle w:val="Default"/>
        <w:spacing w:line="480" w:lineRule="auto"/>
        <w:ind w:firstLine="720"/>
        <w:rPr>
          <w:del w:id="290" w:author="Microsoft Office User" w:date="2023-12-01T16:14:00Z"/>
        </w:rPr>
      </w:pPr>
      <w:del w:id="291" w:author="Microsoft Office User" w:date="2023-12-01T16:14:00Z">
        <w:r w:rsidDel="0057388B">
          <w:delText>By comparing the 2</w:delText>
        </w:r>
        <w:commentRangeStart w:id="292"/>
        <w:r w:rsidDel="0057388B">
          <w:delText xml:space="preserve">-hour windows of minimum and maximum DO across six cold-water alcoves, we were able to quantify the how the relationship between temperature and oxygen </w:delText>
        </w:r>
        <w:r w:rsidR="005950AE" w:rsidDel="0057388B">
          <w:delText xml:space="preserve">changed </w:delText>
        </w:r>
        <w:r w:rsidDel="0057388B">
          <w:delText>over time. We found a consistent positive relationship between DO and temperature</w:delText>
        </w:r>
        <w:r w:rsidR="00842E1A" w:rsidDel="0057388B">
          <w:delText xml:space="preserve"> across </w:delText>
        </w:r>
        <w:r w:rsidR="00833075" w:rsidDel="0057388B">
          <w:delText>these habitats, and t</w:delText>
        </w:r>
        <w:r w:rsidDel="0057388B">
          <w:delText>h</w:delText>
        </w:r>
        <w:r w:rsidR="004B55FC" w:rsidDel="0057388B">
          <w:delText>is</w:delText>
        </w:r>
        <w:r w:rsidDel="0057388B">
          <w:delText xml:space="preserve"> relationship </w:delText>
        </w:r>
        <w:r w:rsidR="00990081" w:rsidDel="0057388B">
          <w:delText>was more</w:delText>
        </w:r>
        <w:r w:rsidDel="0057388B">
          <w:delText xml:space="preserve"> severe (steeper slope) during the window of DO minima</w:delText>
        </w:r>
        <w:r w:rsidR="00833075" w:rsidDel="0057388B">
          <w:delText xml:space="preserve"> (</w:delText>
        </w:r>
        <w:r w:rsidR="00990081" w:rsidDel="0057388B">
          <w:delText xml:space="preserve">except for in Blue Ruin alcove </w:delText>
        </w:r>
        <w:commentRangeEnd w:id="292"/>
        <w:r w:rsidR="00124D07" w:rsidDel="0057388B">
          <w:rPr>
            <w:rStyle w:val="CommentReference"/>
            <w:rFonts w:asciiTheme="minorHAnsi" w:hAnsiTheme="minorHAnsi" w:cstheme="minorBidi"/>
            <w:color w:val="auto"/>
          </w:rPr>
          <w:commentReference w:id="292"/>
        </w:r>
        <w:r w:rsidR="00990081" w:rsidDel="0057388B">
          <w:delText xml:space="preserve">where </w:delText>
        </w:r>
        <w:r w:rsidR="00842E1A" w:rsidDel="0057388B">
          <w:delText>hypolimnetic DO was not as severely reduced</w:delText>
        </w:r>
        <w:r w:rsidR="00833075" w:rsidDel="0057388B">
          <w:delText>; Figure 3)</w:delText>
        </w:r>
        <w:r w:rsidR="00990081" w:rsidDel="0057388B">
          <w:delText xml:space="preserve">. </w:delText>
        </w:r>
        <w:r w:rsidR="00833075" w:rsidDel="0057388B">
          <w:delText>During the early morning (low DO period), these habitats exhibited</w:delText>
        </w:r>
        <w:r w:rsidR="00842E1A" w:rsidDel="0057388B">
          <w:delText xml:space="preserve"> a narrower range of pref</w:delText>
        </w:r>
        <w:r w:rsidR="00833075" w:rsidDel="0057388B">
          <w:delText xml:space="preserve">erred cool </w:delText>
        </w:r>
        <w:commentRangeStart w:id="293"/>
        <w:r w:rsidR="00833075" w:rsidDel="0057388B">
          <w:delText>temperatures that were</w:delText>
        </w:r>
        <w:r w:rsidR="00842E1A" w:rsidDel="0057388B">
          <w:delText xml:space="preserve"> also adequately oxygenated, creating a more pronounced trade-off</w:delText>
        </w:r>
        <w:r w:rsidR="00DF5CAD" w:rsidDel="0057388B">
          <w:delText xml:space="preserve"> for fish</w:delText>
        </w:r>
        <w:r w:rsidR="00842E1A" w:rsidDel="0057388B">
          <w:delText>.</w:delText>
        </w:r>
        <w:r w:rsidR="00833075" w:rsidDel="0057388B">
          <w:delText xml:space="preserve"> </w:delText>
        </w:r>
        <w:r w:rsidDel="0057388B">
          <w:delText>There was</w:delText>
        </w:r>
        <w:r w:rsidR="00842E1A" w:rsidDel="0057388B">
          <w:delText xml:space="preserve"> </w:delText>
        </w:r>
        <w:r w:rsidR="00833075" w:rsidDel="0057388B">
          <w:delText xml:space="preserve">also </w:delText>
        </w:r>
        <w:r w:rsidDel="0057388B">
          <w:delText xml:space="preserve">variation in the minimum oxygen recorded across cold water refuge habitats. For example, all alcoves had hyporheic </w:delText>
        </w:r>
        <w:r w:rsidR="00C039DC" w:rsidDel="0057388B">
          <w:delText>DO</w:delText>
        </w:r>
        <w:r w:rsidDel="0057388B">
          <w:delText xml:space="preserve"> &lt;1</w:delText>
        </w:r>
        <w:r w:rsidR="00483A97" w:rsidRPr="00483A97" w:rsidDel="0057388B">
          <w:delText xml:space="preserve"> </w:delText>
        </w:r>
        <w:r w:rsidR="00483A97" w:rsidRPr="002703D6" w:rsidDel="0057388B">
          <w:delText>mg</w:delText>
        </w:r>
        <w:r w:rsidR="00483A97" w:rsidDel="0057388B">
          <w:delText>•</w:delText>
        </w:r>
        <w:r w:rsidR="00483A97" w:rsidRPr="002703D6" w:rsidDel="0057388B">
          <w:delText>L</w:delText>
        </w:r>
        <w:r w:rsidR="00483A97" w:rsidDel="0057388B">
          <w:rPr>
            <w:vertAlign w:val="superscript"/>
          </w:rPr>
          <w:delText>-1</w:delText>
        </w:r>
        <w:r w:rsidDel="0057388B">
          <w:delText>at one or more locations during the oxygen minima, but during the oxygen maxima, minimum DO levels ranged from &lt;1</w:delText>
        </w:r>
        <w:r w:rsidR="0060566E" w:rsidDel="0057388B">
          <w:delText>mg•L</w:delText>
        </w:r>
        <w:r w:rsidR="0060566E" w:rsidDel="0057388B">
          <w:rPr>
            <w:vertAlign w:val="superscript"/>
          </w:rPr>
          <w:delText>-1</w:delText>
        </w:r>
        <w:r w:rsidR="0060566E" w:rsidDel="0057388B">
          <w:delText xml:space="preserve"> </w:delText>
        </w:r>
        <w:r w:rsidDel="0057388B">
          <w:delText>to &gt;4</w:delText>
        </w:r>
        <w:r w:rsidR="0060566E" w:rsidDel="0057388B">
          <w:delText>mg•L</w:delText>
        </w:r>
        <w:r w:rsidR="0060566E" w:rsidDel="0057388B">
          <w:rPr>
            <w:vertAlign w:val="superscript"/>
          </w:rPr>
          <w:delText>-1</w:delText>
        </w:r>
        <w:r w:rsidR="0060566E" w:rsidDel="0057388B">
          <w:delText xml:space="preserve"> </w:delText>
        </w:r>
        <w:r w:rsidDel="0057388B">
          <w:delText>across sites. This can be a meaningful difference for fish, when preferred cooler temperatures may co-occur with either adequate or severely hypoxic conditions.</w:delText>
        </w:r>
        <w:r w:rsidR="0082548D" w:rsidDel="0057388B">
          <w:delText xml:space="preserve"> </w:delText>
        </w:r>
        <w:commentRangeEnd w:id="293"/>
        <w:r w:rsidR="00124D07" w:rsidDel="0057388B">
          <w:rPr>
            <w:rStyle w:val="CommentReference"/>
            <w:rFonts w:asciiTheme="minorHAnsi" w:hAnsiTheme="minorHAnsi" w:cstheme="minorBidi"/>
            <w:color w:val="auto"/>
          </w:rPr>
          <w:commentReference w:id="293"/>
        </w:r>
      </w:del>
    </w:p>
    <w:p w14:paraId="35A7546D" w14:textId="6B341EAD" w:rsidR="000509CB" w:rsidDel="0057388B" w:rsidRDefault="00D3471B" w:rsidP="00470B5B">
      <w:pPr>
        <w:pStyle w:val="Default"/>
        <w:spacing w:line="480" w:lineRule="auto"/>
        <w:ind w:firstLine="720"/>
        <w:rPr>
          <w:del w:id="294" w:author="Microsoft Office User" w:date="2023-12-01T16:12:00Z"/>
        </w:rPr>
      </w:pPr>
      <w:commentRangeStart w:id="295"/>
      <w:del w:id="296" w:author="Microsoft Office User" w:date="2023-12-01T16:12:00Z">
        <w:r w:rsidRPr="00D3471B" w:rsidDel="0057388B">
          <w:delText xml:space="preserve">In both alcoves, </w:delText>
        </w:r>
        <w:commentRangeEnd w:id="295"/>
        <w:r w:rsidR="00124D07" w:rsidDel="0057388B">
          <w:rPr>
            <w:rStyle w:val="CommentReference"/>
            <w:rFonts w:asciiTheme="minorHAnsi" w:hAnsiTheme="minorHAnsi" w:cstheme="minorBidi"/>
            <w:color w:val="auto"/>
          </w:rPr>
          <w:commentReference w:id="295"/>
        </w:r>
        <w:r w:rsidDel="0057388B">
          <w:delText xml:space="preserve">there was a </w:delText>
        </w:r>
        <w:r w:rsidRPr="00D3471B" w:rsidDel="0057388B">
          <w:delText xml:space="preserve">high probability of selecting </w:delText>
        </w:r>
        <w:r w:rsidDel="0057388B">
          <w:delText xml:space="preserve">the </w:delText>
        </w:r>
        <w:r w:rsidRPr="00D3471B" w:rsidDel="0057388B">
          <w:delText xml:space="preserve">coolest temperatures (at </w:delText>
        </w:r>
        <w:r w:rsidDel="0057388B">
          <w:delText xml:space="preserve">the </w:delText>
        </w:r>
        <w:r w:rsidRPr="00D3471B" w:rsidDel="0057388B">
          <w:delText>greatest depth</w:delText>
        </w:r>
        <w:r w:rsidDel="0057388B">
          <w:delText>s</w:delText>
        </w:r>
        <w:r w:rsidRPr="00D3471B" w:rsidDel="0057388B">
          <w:delText xml:space="preserve">) when DO </w:delText>
        </w:r>
        <w:r w:rsidDel="0057388B">
          <w:delText>was</w:delText>
        </w:r>
        <w:r w:rsidRPr="00D3471B" w:rsidDel="0057388B">
          <w:delText xml:space="preserve"> </w:delText>
        </w:r>
        <w:r w:rsidDel="0057388B">
          <w:delText>high</w:delText>
        </w:r>
        <w:r w:rsidR="00F273BC" w:rsidDel="0057388B">
          <w:delText xml:space="preserve"> (Figure 6)</w:delText>
        </w:r>
        <w:r w:rsidRPr="00D3471B" w:rsidDel="0057388B">
          <w:delText>. During the early morning DO minima, the probability of selection switche</w:delText>
        </w:r>
        <w:r w:rsidDel="0057388B">
          <w:delText>d</w:delText>
        </w:r>
        <w:r w:rsidRPr="00D3471B" w:rsidDel="0057388B">
          <w:delText xml:space="preserve"> to warm</w:delText>
        </w:r>
        <w:r w:rsidR="00F273BC" w:rsidDel="0057388B">
          <w:delText>er</w:delText>
        </w:r>
        <w:r w:rsidRPr="00D3471B" w:rsidDel="0057388B">
          <w:delText xml:space="preserve"> water (</w:delText>
        </w:r>
        <w:r w:rsidDel="0057388B">
          <w:delText>towards</w:delText>
        </w:r>
        <w:r w:rsidRPr="00D3471B" w:rsidDel="0057388B">
          <w:delText xml:space="preserve"> the surface)</w:delText>
        </w:r>
        <w:r w:rsidR="00F273BC" w:rsidDel="0057388B">
          <w:delText xml:space="preserve"> where DO was also higher</w:delText>
        </w:r>
        <w:r w:rsidRPr="00D3471B" w:rsidDel="0057388B">
          <w:delText>.</w:delText>
        </w:r>
        <w:r w:rsidDel="0057388B">
          <w:delText xml:space="preserve"> Site-specific variation</w:delText>
        </w:r>
        <w:r w:rsidR="0082548D" w:rsidDel="0057388B">
          <w:delText xml:space="preserve"> in </w:delText>
        </w:r>
        <w:r w:rsidR="00F273BC" w:rsidDel="0057388B">
          <w:delText>temperature and DO</w:delText>
        </w:r>
        <w:r w:rsidR="0082548D" w:rsidDel="0057388B">
          <w:delText xml:space="preserve"> may explain </w:delText>
        </w:r>
        <w:r w:rsidR="0082418F" w:rsidDel="0057388B">
          <w:delText>the</w:delText>
        </w:r>
        <w:r w:rsidDel="0057388B">
          <w:delText xml:space="preserve"> </w:delText>
        </w:r>
        <w:r w:rsidR="0082548D" w:rsidDel="0057388B">
          <w:delText>v</w:delText>
        </w:r>
        <w:r w:rsidR="0082418F" w:rsidDel="0057388B">
          <w:delText>aried strength (slope)</w:delText>
        </w:r>
        <w:r w:rsidR="0082548D" w:rsidDel="0057388B">
          <w:delText xml:space="preserve"> </w:delText>
        </w:r>
        <w:r w:rsidR="0082418F" w:rsidDel="0057388B">
          <w:delText xml:space="preserve">of </w:delText>
        </w:r>
        <w:r w:rsidR="00C83A2C" w:rsidDel="0057388B">
          <w:delText>selection</w:delText>
        </w:r>
        <w:r w:rsidR="00C039DC" w:rsidDel="0057388B">
          <w:delText xml:space="preserve"> probability</w:delText>
        </w:r>
        <w:r w:rsidR="00C83A2C" w:rsidDel="0057388B">
          <w:delText xml:space="preserve">. </w:delText>
        </w:r>
        <w:r w:rsidR="006208F8" w:rsidDel="0057388B">
          <w:delText>For example,</w:delText>
        </w:r>
        <w:r w:rsidDel="0057388B">
          <w:delText xml:space="preserve"> </w:delText>
        </w:r>
        <w:r w:rsidR="006208F8" w:rsidDel="0057388B">
          <w:delText xml:space="preserve">the </w:delText>
        </w:r>
        <w:r w:rsidR="0082418F" w:rsidDel="0057388B">
          <w:delText xml:space="preserve">diel </w:delText>
        </w:r>
        <w:r w:rsidDel="0057388B">
          <w:delText>amplitude of h</w:delText>
        </w:r>
        <w:r w:rsidRPr="00D3471B" w:rsidDel="0057388B">
          <w:delText>ypolim</w:delText>
        </w:r>
        <w:r w:rsidDel="0057388B">
          <w:delText>netic</w:delText>
        </w:r>
        <w:r w:rsidRPr="00D3471B" w:rsidDel="0057388B">
          <w:delText xml:space="preserve"> DO </w:delText>
        </w:r>
        <w:r w:rsidDel="0057388B">
          <w:delText>was much greater</w:delText>
        </w:r>
        <w:r w:rsidRPr="00D3471B" w:rsidDel="0057388B">
          <w:delText xml:space="preserve"> in Norwood</w:delText>
        </w:r>
        <w:r w:rsidR="0082418F" w:rsidDel="0057388B">
          <w:delText xml:space="preserve"> alcove</w:delText>
        </w:r>
        <w:r w:rsidR="006208F8" w:rsidDel="0057388B">
          <w:delText>, while epilim</w:delText>
        </w:r>
        <w:r w:rsidR="00C039DC" w:rsidDel="0057388B">
          <w:delText>n</w:delText>
        </w:r>
        <w:r w:rsidR="006208F8" w:rsidDel="0057388B">
          <w:delText xml:space="preserve">etic DO stayed relatively high across </w:delText>
        </w:r>
        <w:r w:rsidR="0082418F" w:rsidDel="0057388B">
          <w:delText>that</w:delText>
        </w:r>
        <w:r w:rsidR="006208F8" w:rsidDel="0057388B">
          <w:delText xml:space="preserve"> timeframe </w:delText>
        </w:r>
        <w:r w:rsidDel="0057388B">
          <w:delText>(Table 1</w:delText>
        </w:r>
        <w:r w:rsidR="006208F8" w:rsidDel="0057388B">
          <w:delText>, Supplemental Figure 2</w:delText>
        </w:r>
        <w:r w:rsidDel="0057388B">
          <w:delText xml:space="preserve">). </w:delText>
        </w:r>
        <w:r w:rsidR="00DF5CAD" w:rsidDel="0057388B">
          <w:delText xml:space="preserve">However, </w:delText>
        </w:r>
        <w:commentRangeStart w:id="297"/>
        <w:r w:rsidR="00DF5CAD" w:rsidDel="0057388B">
          <w:delText xml:space="preserve">epilimnetic </w:delText>
        </w:r>
        <w:commentRangeEnd w:id="297"/>
        <w:r w:rsidR="00124D07" w:rsidDel="0057388B">
          <w:rPr>
            <w:rStyle w:val="CommentReference"/>
            <w:rFonts w:asciiTheme="minorHAnsi" w:hAnsiTheme="minorHAnsi" w:cstheme="minorBidi"/>
            <w:color w:val="auto"/>
          </w:rPr>
          <w:commentReference w:id="297"/>
        </w:r>
        <w:r w:rsidR="00DF5CAD" w:rsidDel="0057388B">
          <w:delText>temperatures in Norwood</w:delText>
        </w:r>
        <w:r w:rsidR="006208F8" w:rsidDel="0057388B">
          <w:delText xml:space="preserve"> remained high even at night. These </w:delText>
        </w:r>
        <w:r w:rsidR="00C039DC" w:rsidDel="0057388B">
          <w:delText xml:space="preserve">surface </w:delText>
        </w:r>
        <w:r w:rsidR="006208F8" w:rsidDel="0057388B">
          <w:delText xml:space="preserve">temperatures may have been </w:delText>
        </w:r>
        <w:r w:rsidR="00C039DC" w:rsidDel="0057388B">
          <w:delText>suboptimally</w:delText>
        </w:r>
        <w:r w:rsidR="006208F8" w:rsidDel="0057388B">
          <w:delText xml:space="preserve"> warm to fish, thereby reducing </w:delText>
        </w:r>
        <w:r w:rsidR="006208F8" w:rsidDel="0057388B">
          <w:lastRenderedPageBreak/>
          <w:delText xml:space="preserve">the strength of selection towards </w:delText>
        </w:r>
        <w:r w:rsidR="00C039DC" w:rsidDel="0057388B">
          <w:delText xml:space="preserve">warmer </w:delText>
        </w:r>
        <w:r w:rsidR="00DF5CAD" w:rsidDel="0057388B">
          <w:delText xml:space="preserve">surface </w:delText>
        </w:r>
        <w:r w:rsidR="0082418F" w:rsidDel="0057388B">
          <w:delText>temperatures</w:delText>
        </w:r>
        <w:r w:rsidR="00C039DC" w:rsidDel="0057388B">
          <w:delText xml:space="preserve"> (</w:delText>
        </w:r>
        <w:r w:rsidR="00470B5B" w:rsidDel="0057388B">
          <w:delText>Figure 6b). I</w:delText>
        </w:r>
        <w:r w:rsidRPr="00D3471B" w:rsidDel="0057388B">
          <w:delText>n Blue Ruin</w:delText>
        </w:r>
        <w:r w:rsidDel="0057388B">
          <w:delText>,</w:delText>
        </w:r>
        <w:r w:rsidRPr="00D3471B" w:rsidDel="0057388B">
          <w:delText xml:space="preserve"> </w:delText>
        </w:r>
        <w:r w:rsidR="00403540" w:rsidDel="0057388B">
          <w:delText xml:space="preserve">temperatures </w:delText>
        </w:r>
        <w:r w:rsidR="00833075" w:rsidDel="0057388B">
          <w:delText xml:space="preserve">in the epilimnion </w:delText>
        </w:r>
        <w:r w:rsidR="00F273BC" w:rsidDel="0057388B">
          <w:delText>were much lower at night</w:delText>
        </w:r>
        <w:r w:rsidR="0082418F" w:rsidDel="0057388B">
          <w:delText xml:space="preserve"> </w:delText>
        </w:r>
        <w:r w:rsidR="00403540" w:rsidDel="0057388B">
          <w:delText>(</w:delText>
        </w:r>
        <w:r w:rsidR="00F273BC" w:rsidDel="0057388B">
          <w:delText xml:space="preserve">and DO remained adequate; </w:delText>
        </w:r>
        <w:r w:rsidR="00403540" w:rsidDel="0057388B">
          <w:delText>Table 1),</w:delText>
        </w:r>
        <w:r w:rsidR="00470B5B" w:rsidDel="0057388B">
          <w:delText xml:space="preserve"> which may explain the greater selection strength towards warmer </w:delText>
        </w:r>
        <w:r w:rsidR="008959A0" w:rsidDel="0057388B">
          <w:delText>(and shallower) temperatures when compared to Norwood (Figure 6b, 6d)</w:delText>
        </w:r>
        <w:r w:rsidR="00470B5B" w:rsidDel="0057388B">
          <w:delText>.</w:delText>
        </w:r>
        <w:r w:rsidR="0060566E" w:rsidDel="0057388B">
          <w:delText xml:space="preserve"> </w:delText>
        </w:r>
      </w:del>
    </w:p>
    <w:p w14:paraId="33ACA5BF" w14:textId="24D2625E" w:rsidR="00944AF6" w:rsidDel="0057388B" w:rsidRDefault="005950AE" w:rsidP="00F273BC">
      <w:pPr>
        <w:pStyle w:val="Default"/>
        <w:spacing w:line="480" w:lineRule="auto"/>
        <w:ind w:firstLine="720"/>
        <w:rPr>
          <w:del w:id="298" w:author="Microsoft Office User" w:date="2023-12-01T16:12:00Z"/>
          <w:noProof/>
        </w:rPr>
      </w:pPr>
      <w:del w:id="299" w:author="Microsoft Office User" w:date="2023-12-01T16:12:00Z">
        <w:r w:rsidDel="0057388B">
          <w:rPr>
            <w:noProof/>
          </w:rPr>
          <w:delText xml:space="preserve">In </w:delText>
        </w:r>
        <w:commentRangeStart w:id="300"/>
        <w:r w:rsidDel="0057388B">
          <w:rPr>
            <w:noProof/>
          </w:rPr>
          <w:delText>these stratified refuge habitats, fish ap</w:delText>
        </w:r>
        <w:r w:rsidR="0007649C" w:rsidDel="0057388B">
          <w:rPr>
            <w:noProof/>
          </w:rPr>
          <w:delText>p</w:delText>
        </w:r>
        <w:r w:rsidDel="0057388B">
          <w:rPr>
            <w:noProof/>
          </w:rPr>
          <w:delText xml:space="preserve">ear to be </w:delText>
        </w:r>
        <w:r w:rsidR="002F589F" w:rsidDel="0057388B">
          <w:rPr>
            <w:noProof/>
          </w:rPr>
          <w:delText>s</w:delText>
        </w:r>
        <w:r w:rsidR="002F589F" w:rsidRPr="0051426B" w:rsidDel="0057388B">
          <w:rPr>
            <w:noProof/>
          </w:rPr>
          <w:delText xml:space="preserve">electing </w:delText>
        </w:r>
        <w:r w:rsidR="004C4CEC" w:rsidDel="0057388B">
          <w:rPr>
            <w:noProof/>
          </w:rPr>
          <w:delText xml:space="preserve">cool </w:delText>
        </w:r>
        <w:r w:rsidR="002F589F" w:rsidRPr="0051426B" w:rsidDel="0057388B">
          <w:rPr>
            <w:noProof/>
          </w:rPr>
          <w:delText>tempe</w:delText>
        </w:r>
        <w:r w:rsidR="00E644AE" w:rsidDel="0057388B">
          <w:rPr>
            <w:noProof/>
          </w:rPr>
          <w:delText>rature</w:delText>
        </w:r>
        <w:r w:rsidR="004C4CEC" w:rsidDel="0057388B">
          <w:rPr>
            <w:noProof/>
          </w:rPr>
          <w:delText>s</w:delText>
        </w:r>
        <w:r w:rsidR="00E644AE" w:rsidDel="0057388B">
          <w:rPr>
            <w:noProof/>
          </w:rPr>
          <w:delText xml:space="preserve"> at the expense of oxygen</w:delText>
        </w:r>
        <w:r w:rsidR="002F589F" w:rsidDel="0057388B">
          <w:rPr>
            <w:noProof/>
          </w:rPr>
          <w:delText xml:space="preserve">. </w:delText>
        </w:r>
        <w:r w:rsidR="00833075" w:rsidDel="0057388B">
          <w:rPr>
            <w:noProof/>
          </w:rPr>
          <w:delText>Our tagged fish</w:delText>
        </w:r>
        <w:r w:rsidR="00C9210B" w:rsidDel="0057388B">
          <w:rPr>
            <w:noProof/>
          </w:rPr>
          <w:delText xml:space="preserve"> did not</w:delText>
        </w:r>
        <w:r w:rsidR="002F589F" w:rsidDel="0057388B">
          <w:rPr>
            <w:noProof/>
          </w:rPr>
          <w:delText xml:space="preserve"> optimize habitat tracking as well as we</w:delText>
        </w:r>
        <w:r w:rsidR="009E5788" w:rsidDel="0057388B">
          <w:rPr>
            <w:noProof/>
          </w:rPr>
          <w:delText xml:space="preserve"> </w:delText>
        </w:r>
        <w:r w:rsidDel="0057388B">
          <w:rPr>
            <w:noProof/>
          </w:rPr>
          <w:delText xml:space="preserve">predicted (via </w:delText>
        </w:r>
        <w:r w:rsidR="002F589F" w:rsidDel="0057388B">
          <w:rPr>
            <w:noProof/>
          </w:rPr>
          <w:delText xml:space="preserve">simulation), </w:delText>
        </w:r>
        <w:r w:rsidR="00C9210B" w:rsidDel="0057388B">
          <w:rPr>
            <w:noProof/>
          </w:rPr>
          <w:delText xml:space="preserve">and instead </w:delText>
        </w:r>
        <w:r w:rsidR="002F589F" w:rsidDel="0057388B">
          <w:rPr>
            <w:noProof/>
          </w:rPr>
          <w:delText>select</w:delText>
        </w:r>
        <w:r w:rsidR="00C9210B" w:rsidDel="0057388B">
          <w:rPr>
            <w:noProof/>
          </w:rPr>
          <w:delText>ed</w:delText>
        </w:r>
        <w:r w:rsidR="002F589F" w:rsidDel="0057388B">
          <w:rPr>
            <w:noProof/>
          </w:rPr>
          <w:delText xml:space="preserve"> for cooler temperatures </w:delText>
        </w:r>
        <w:commentRangeEnd w:id="300"/>
        <w:r w:rsidR="00124D07" w:rsidDel="0057388B">
          <w:rPr>
            <w:rStyle w:val="CommentReference"/>
            <w:rFonts w:asciiTheme="minorHAnsi" w:hAnsiTheme="minorHAnsi" w:cstheme="minorBidi"/>
            <w:color w:val="auto"/>
          </w:rPr>
          <w:commentReference w:id="300"/>
        </w:r>
        <w:r w:rsidR="00C9210B" w:rsidDel="0057388B">
          <w:rPr>
            <w:noProof/>
          </w:rPr>
          <w:delText xml:space="preserve">which </w:delText>
        </w:r>
        <w:r w:rsidR="009A2557" w:rsidDel="0057388B">
          <w:rPr>
            <w:noProof/>
          </w:rPr>
          <w:delText>often contained low DO</w:delText>
        </w:r>
        <w:r w:rsidR="002F589F" w:rsidDel="0057388B">
          <w:rPr>
            <w:noProof/>
          </w:rPr>
          <w:delText xml:space="preserve">. </w:delText>
        </w:r>
        <w:r w:rsidR="00C9210B" w:rsidDel="0057388B">
          <w:rPr>
            <w:noProof/>
          </w:rPr>
          <w:delText>A m</w:delText>
        </w:r>
        <w:r w:rsidR="002F589F" w:rsidDel="0057388B">
          <w:rPr>
            <w:noProof/>
          </w:rPr>
          <w:delText>ore accurate</w:delText>
        </w:r>
        <w:r w:rsidR="002C4E43" w:rsidDel="0057388B">
          <w:rPr>
            <w:noProof/>
          </w:rPr>
          <w:delText xml:space="preserve"> </w:delText>
        </w:r>
        <w:commentRangeStart w:id="301"/>
        <w:r w:rsidR="002C4E43" w:rsidDel="0057388B">
          <w:rPr>
            <w:noProof/>
          </w:rPr>
          <w:delText>behavioral</w:delText>
        </w:r>
        <w:r w:rsidR="002F589F" w:rsidDel="0057388B">
          <w:rPr>
            <w:noProof/>
          </w:rPr>
          <w:delText xml:space="preserve"> simulation may not consider</w:delText>
        </w:r>
        <w:r w:rsidR="00483A97" w:rsidDel="0057388B">
          <w:rPr>
            <w:noProof/>
          </w:rPr>
          <w:delText xml:space="preserve"> the trade-off between</w:delText>
        </w:r>
        <w:r w:rsidR="002F589F" w:rsidDel="0057388B">
          <w:rPr>
            <w:noProof/>
          </w:rPr>
          <w:delText xml:space="preserve"> temperature </w:delText>
        </w:r>
        <w:commentRangeEnd w:id="301"/>
        <w:r w:rsidR="00124D07" w:rsidDel="0057388B">
          <w:rPr>
            <w:rStyle w:val="CommentReference"/>
            <w:rFonts w:asciiTheme="minorHAnsi" w:hAnsiTheme="minorHAnsi" w:cstheme="minorBidi"/>
            <w:color w:val="auto"/>
          </w:rPr>
          <w:commentReference w:id="301"/>
        </w:r>
        <w:r w:rsidR="002F589F" w:rsidDel="0057388B">
          <w:rPr>
            <w:noProof/>
          </w:rPr>
          <w:delText xml:space="preserve">and oxygen equally, </w:delText>
        </w:r>
        <w:r w:rsidR="007156B0" w:rsidDel="0057388B">
          <w:rPr>
            <w:noProof/>
          </w:rPr>
          <w:delText xml:space="preserve">as </w:delText>
        </w:r>
        <w:r w:rsidR="002F589F" w:rsidDel="0057388B">
          <w:rPr>
            <w:noProof/>
          </w:rPr>
          <w:delText>temperature</w:delText>
        </w:r>
        <w:r w:rsidR="00C9210B" w:rsidDel="0057388B">
          <w:rPr>
            <w:noProof/>
          </w:rPr>
          <w:delText xml:space="preserve"> appears to be</w:delText>
        </w:r>
        <w:r w:rsidR="007156B0" w:rsidDel="0057388B">
          <w:rPr>
            <w:noProof/>
          </w:rPr>
          <w:delText xml:space="preserve"> a</w:delText>
        </w:r>
        <w:r w:rsidR="002F589F" w:rsidDel="0057388B">
          <w:rPr>
            <w:noProof/>
          </w:rPr>
          <w:delText xml:space="preserve"> more </w:delText>
        </w:r>
        <w:commentRangeStart w:id="302"/>
        <w:r w:rsidR="002F589F" w:rsidDel="0057388B">
          <w:rPr>
            <w:noProof/>
          </w:rPr>
          <w:delText xml:space="preserve">prominent </w:delText>
        </w:r>
        <w:r w:rsidR="00C9210B" w:rsidDel="0057388B">
          <w:rPr>
            <w:noProof/>
          </w:rPr>
          <w:delText xml:space="preserve">driver </w:delText>
        </w:r>
        <w:r w:rsidR="002F589F" w:rsidDel="0057388B">
          <w:rPr>
            <w:noProof/>
          </w:rPr>
          <w:delText xml:space="preserve">of </w:delText>
        </w:r>
        <w:r w:rsidR="007156B0" w:rsidDel="0057388B">
          <w:rPr>
            <w:noProof/>
          </w:rPr>
          <w:delText>DVM</w:delText>
        </w:r>
        <w:r w:rsidR="00C9210B" w:rsidDel="0057388B">
          <w:rPr>
            <w:noProof/>
          </w:rPr>
          <w:delText xml:space="preserve"> within these habitats</w:delText>
        </w:r>
        <w:r w:rsidR="002F589F" w:rsidDel="0057388B">
          <w:rPr>
            <w:noProof/>
          </w:rPr>
          <w:delText xml:space="preserve">. </w:delText>
        </w:r>
        <w:r w:rsidR="009A2557" w:rsidDel="0057388B">
          <w:rPr>
            <w:noProof/>
          </w:rPr>
          <w:delText xml:space="preserve">In </w:delText>
        </w:r>
        <w:r w:rsidR="00EC083F" w:rsidDel="0057388B">
          <w:rPr>
            <w:noProof/>
          </w:rPr>
          <w:delText xml:space="preserve">these </w:delText>
        </w:r>
        <w:r w:rsidR="00DF5CAD" w:rsidDel="0057388B">
          <w:rPr>
            <w:noProof/>
          </w:rPr>
          <w:delText>cold-water alcoves</w:delText>
        </w:r>
        <w:r w:rsidR="009A2557" w:rsidDel="0057388B">
          <w:rPr>
            <w:noProof/>
          </w:rPr>
          <w:delText>, w</w:delText>
        </w:r>
        <w:r w:rsidR="0007649C" w:rsidDel="0057388B">
          <w:rPr>
            <w:noProof/>
          </w:rPr>
          <w:delText xml:space="preserve">e often encounter fish with </w:delText>
        </w:r>
        <w:r w:rsidR="009A2557" w:rsidDel="0057388B">
          <w:rPr>
            <w:noProof/>
          </w:rPr>
          <w:delText xml:space="preserve">either </w:delText>
        </w:r>
        <w:r w:rsidR="00EC083F" w:rsidDel="0057388B">
          <w:rPr>
            <w:noProof/>
          </w:rPr>
          <w:delText xml:space="preserve">empty stomachs, or </w:delText>
        </w:r>
        <w:r w:rsidR="009A2557" w:rsidDel="0057388B">
          <w:rPr>
            <w:noProof/>
          </w:rPr>
          <w:delText>small rations</w:delText>
        </w:r>
        <w:r w:rsidR="00944AF6" w:rsidDel="0057388B">
          <w:rPr>
            <w:noProof/>
          </w:rPr>
          <w:delText xml:space="preserve"> of low quality prey items</w:delText>
        </w:r>
        <w:r w:rsidR="00EC083F" w:rsidDel="0057388B">
          <w:rPr>
            <w:noProof/>
          </w:rPr>
          <w:delText xml:space="preserve"> </w:delText>
        </w:r>
        <w:r w:rsidR="00944AF6" w:rsidDel="0057388B">
          <w:rPr>
            <w:noProof/>
          </w:rPr>
          <w:delText>(Barrett unpublished data</w:delText>
        </w:r>
        <w:r w:rsidR="00DF5CAD" w:rsidDel="0057388B">
          <w:rPr>
            <w:noProof/>
          </w:rPr>
          <w:delText>). Here</w:delText>
        </w:r>
        <w:r w:rsidR="009A2557" w:rsidDel="0057388B">
          <w:rPr>
            <w:noProof/>
          </w:rPr>
          <w:delText>, a fish would likely starve before suffocating</w:delText>
        </w:r>
        <w:r w:rsidR="00DF5CAD" w:rsidDel="0057388B">
          <w:rPr>
            <w:noProof/>
          </w:rPr>
          <w:delText>. Under these circumstances, it seems logical that</w:delText>
        </w:r>
        <w:r w:rsidR="009A2557" w:rsidDel="0057388B">
          <w:rPr>
            <w:noProof/>
          </w:rPr>
          <w:delText xml:space="preserve"> habitat selection should shift </w:delText>
        </w:r>
        <w:r w:rsidR="00944AF6" w:rsidDel="0057388B">
          <w:rPr>
            <w:noProof/>
          </w:rPr>
          <w:delText xml:space="preserve">away from prioritizing growth and </w:delText>
        </w:r>
        <w:r w:rsidR="009A2557" w:rsidDel="0057388B">
          <w:rPr>
            <w:noProof/>
          </w:rPr>
          <w:delText>to</w:delText>
        </w:r>
        <w:r w:rsidR="00944AF6" w:rsidDel="0057388B">
          <w:rPr>
            <w:noProof/>
          </w:rPr>
          <w:delText>wards</w:delText>
        </w:r>
        <w:r w:rsidR="009A2557" w:rsidDel="0057388B">
          <w:rPr>
            <w:noProof/>
          </w:rPr>
          <w:delText xml:space="preserve"> a reduced metabolism</w:delText>
        </w:r>
        <w:r w:rsidR="00483A97" w:rsidDel="0057388B">
          <w:rPr>
            <w:noProof/>
          </w:rPr>
          <w:delText xml:space="preserve"> (especially since these fish should only infrequently exhibit a postprandial metabolic response)</w:delText>
        </w:r>
        <w:r w:rsidR="002C4E43" w:rsidDel="0057388B">
          <w:rPr>
            <w:noProof/>
          </w:rPr>
          <w:delText>.</w:delText>
        </w:r>
        <w:r w:rsidR="009A2557" w:rsidDel="0057388B">
          <w:rPr>
            <w:noProof/>
          </w:rPr>
          <w:delText xml:space="preserve"> Indeed, this </w:delText>
        </w:r>
        <w:r w:rsidR="00483A97" w:rsidDel="0057388B">
          <w:rPr>
            <w:noProof/>
          </w:rPr>
          <w:delText xml:space="preserve">behavioral trade-off </w:delText>
        </w:r>
        <w:r w:rsidR="009A2557" w:rsidDel="0057388B">
          <w:rPr>
            <w:noProof/>
          </w:rPr>
          <w:delText xml:space="preserve">confirms that the term </w:delText>
        </w:r>
        <w:r w:rsidR="009A2557" w:rsidRPr="009A2557" w:rsidDel="0057388B">
          <w:rPr>
            <w:i/>
            <w:noProof/>
          </w:rPr>
          <w:delText>refuge</w:delText>
        </w:r>
        <w:r w:rsidR="009A2557" w:rsidDel="0057388B">
          <w:rPr>
            <w:noProof/>
          </w:rPr>
          <w:delText xml:space="preserve"> is fitting</w:delText>
        </w:r>
        <w:r w:rsidR="002C4E43" w:rsidDel="0057388B">
          <w:rPr>
            <w:noProof/>
          </w:rPr>
          <w:delText>;</w:delText>
        </w:r>
        <w:r w:rsidR="009A2557" w:rsidDel="0057388B">
          <w:rPr>
            <w:noProof/>
          </w:rPr>
          <w:delText xml:space="preserve"> these are not ideal habitats</w:delText>
        </w:r>
        <w:commentRangeEnd w:id="302"/>
        <w:r w:rsidR="00124D07" w:rsidDel="0057388B">
          <w:rPr>
            <w:rStyle w:val="CommentReference"/>
            <w:rFonts w:asciiTheme="minorHAnsi" w:hAnsiTheme="minorHAnsi" w:cstheme="minorBidi"/>
            <w:color w:val="auto"/>
          </w:rPr>
          <w:commentReference w:id="302"/>
        </w:r>
        <w:r w:rsidR="00944AF6" w:rsidDel="0057388B">
          <w:rPr>
            <w:noProof/>
          </w:rPr>
          <w:delText xml:space="preserve">, </w:delText>
        </w:r>
        <w:r w:rsidR="00EC083F" w:rsidDel="0057388B">
          <w:rPr>
            <w:noProof/>
          </w:rPr>
          <w:delText xml:space="preserve">and </w:delText>
        </w:r>
        <w:r w:rsidR="00944AF6" w:rsidDel="0057388B">
          <w:rPr>
            <w:noProof/>
          </w:rPr>
          <w:delText xml:space="preserve">prolonged </w:delText>
        </w:r>
        <w:r w:rsidR="009A2557" w:rsidDel="0057388B">
          <w:rPr>
            <w:noProof/>
          </w:rPr>
          <w:delText xml:space="preserve">seasonal use </w:delText>
        </w:r>
        <w:r w:rsidR="00DF5CAD" w:rsidDel="0057388B">
          <w:rPr>
            <w:noProof/>
          </w:rPr>
          <w:delText xml:space="preserve">with </w:delText>
        </w:r>
        <w:r w:rsidR="00944AF6" w:rsidDel="0057388B">
          <w:rPr>
            <w:noProof/>
          </w:rPr>
          <w:delText xml:space="preserve">increased </w:delText>
        </w:r>
        <w:r w:rsidR="002A2EFD" w:rsidDel="0057388B">
          <w:rPr>
            <w:noProof/>
          </w:rPr>
          <w:delText xml:space="preserve">exposure to critically low DO </w:delText>
        </w:r>
        <w:r w:rsidR="009A2557" w:rsidDel="0057388B">
          <w:rPr>
            <w:noProof/>
          </w:rPr>
          <w:delText xml:space="preserve">may have negative impacts </w:delText>
        </w:r>
        <w:r w:rsidR="00944AF6" w:rsidDel="0057388B">
          <w:rPr>
            <w:noProof/>
          </w:rPr>
          <w:delText xml:space="preserve">on </w:delText>
        </w:r>
        <w:r w:rsidR="009A2557" w:rsidDel="0057388B">
          <w:rPr>
            <w:noProof/>
          </w:rPr>
          <w:delText xml:space="preserve">growth and </w:delText>
        </w:r>
        <w:r w:rsidR="002C4E43" w:rsidDel="0057388B">
          <w:rPr>
            <w:noProof/>
          </w:rPr>
          <w:delText>survival.</w:delText>
        </w:r>
      </w:del>
    </w:p>
    <w:p w14:paraId="561A6CB7" w14:textId="1F75467C" w:rsidR="00225C08" w:rsidRDefault="00FC00D1" w:rsidP="00F273BC">
      <w:pPr>
        <w:pStyle w:val="Default"/>
        <w:spacing w:line="480" w:lineRule="auto"/>
        <w:ind w:firstLine="720"/>
        <w:rPr>
          <w:noProof/>
        </w:rPr>
      </w:pPr>
      <w:r>
        <w:rPr>
          <w:noProof/>
        </w:rPr>
        <w:t xml:space="preserve">As seasonal </w:t>
      </w:r>
      <w:commentRangeStart w:id="303"/>
      <w:r>
        <w:rPr>
          <w:noProof/>
        </w:rPr>
        <w:t xml:space="preserve">temperatures continue to surpass the physiological tolerance ranges of cold-water fishes, refuge use is likely to become </w:t>
      </w:r>
      <w:commentRangeEnd w:id="303"/>
      <w:ins w:id="304" w:author="Microsoft Office User" w:date="2023-12-01T14:27:00Z">
        <w:r w:rsidR="00124D07">
          <w:rPr>
            <w:noProof/>
          </w:rPr>
          <w:t>‘</w:t>
        </w:r>
      </w:ins>
      <w:r w:rsidR="00124D07">
        <w:rPr>
          <w:rStyle w:val="CommentReference"/>
          <w:rFonts w:asciiTheme="minorHAnsi" w:hAnsiTheme="minorHAnsi" w:cstheme="minorBidi"/>
          <w:color w:val="auto"/>
        </w:rPr>
        <w:commentReference w:id="303"/>
      </w:r>
      <w:r>
        <w:rPr>
          <w:noProof/>
        </w:rPr>
        <w:t xml:space="preserve">a more promenant behavioral response (Barrett and Armstrong 2021). </w:t>
      </w:r>
      <w:r w:rsidR="0098248F">
        <w:rPr>
          <w:noProof/>
        </w:rPr>
        <w:t xml:space="preserve">Previous studies have explored the vertical habitat compression that occurs in </w:t>
      </w:r>
      <w:r w:rsidR="00F5157D">
        <w:rPr>
          <w:noProof/>
        </w:rPr>
        <w:t>a subset of</w:t>
      </w:r>
      <w:r w:rsidR="0098248F">
        <w:rPr>
          <w:noProof/>
        </w:rPr>
        <w:t xml:space="preserve"> these habitats </w:t>
      </w:r>
      <w:commentRangeStart w:id="305"/>
      <w:r w:rsidR="0098248F">
        <w:rPr>
          <w:noProof/>
        </w:rPr>
        <w:t>(Ebersole</w:t>
      </w:r>
      <w:r w:rsidR="00B63DE7">
        <w:rPr>
          <w:noProof/>
        </w:rPr>
        <w:t xml:space="preserve"> </w:t>
      </w:r>
      <w:r w:rsidR="006C5989">
        <w:rPr>
          <w:noProof/>
        </w:rPr>
        <w:t>et al. 2003</w:t>
      </w:r>
      <w:r w:rsidR="00B63DE7">
        <w:rPr>
          <w:noProof/>
        </w:rPr>
        <w:t>, Gombert et al. 2022</w:t>
      </w:r>
      <w:r w:rsidR="0098248F">
        <w:rPr>
          <w:noProof/>
        </w:rPr>
        <w:t xml:space="preserve">), and </w:t>
      </w:r>
      <w:commentRangeEnd w:id="305"/>
      <w:r w:rsidR="00124D07">
        <w:rPr>
          <w:rStyle w:val="CommentReference"/>
          <w:rFonts w:asciiTheme="minorHAnsi" w:hAnsiTheme="minorHAnsi" w:cstheme="minorBidi"/>
          <w:color w:val="auto"/>
        </w:rPr>
        <w:commentReference w:id="305"/>
      </w:r>
      <w:r w:rsidR="0098248F">
        <w:rPr>
          <w:noProof/>
        </w:rPr>
        <w:t xml:space="preserve">we have begun to understand how fish </w:t>
      </w:r>
      <w:r w:rsidR="00F5157D">
        <w:rPr>
          <w:noProof/>
        </w:rPr>
        <w:t>navigate such</w:t>
      </w:r>
      <w:r w:rsidR="0098248F">
        <w:rPr>
          <w:noProof/>
        </w:rPr>
        <w:t xml:space="preserve"> conditions </w:t>
      </w:r>
      <w:r w:rsidR="00F5157D">
        <w:rPr>
          <w:noProof/>
        </w:rPr>
        <w:t>at discrete time scales</w:t>
      </w:r>
      <w:r w:rsidR="0098248F">
        <w:rPr>
          <w:noProof/>
        </w:rPr>
        <w:t xml:space="preserve"> (Barrett et al. </w:t>
      </w:r>
      <w:r w:rsidR="0098248F" w:rsidRPr="00B63DE7">
        <w:rPr>
          <w:i/>
          <w:noProof/>
        </w:rPr>
        <w:t>in press</w:t>
      </w:r>
      <w:r w:rsidR="0098248F">
        <w:rPr>
          <w:noProof/>
        </w:rPr>
        <w:t>). However, evaluating the effectiveness of t</w:t>
      </w:r>
      <w:r w:rsidR="00F5157D">
        <w:rPr>
          <w:noProof/>
        </w:rPr>
        <w:t xml:space="preserve">hermal refuge </w:t>
      </w:r>
      <w:r w:rsidR="0098248F">
        <w:rPr>
          <w:noProof/>
        </w:rPr>
        <w:t xml:space="preserve">habitats </w:t>
      </w:r>
      <w:r w:rsidR="00FF553E">
        <w:rPr>
          <w:noProof/>
        </w:rPr>
        <w:t xml:space="preserve">also </w:t>
      </w:r>
      <w:r w:rsidR="0098248F">
        <w:rPr>
          <w:noProof/>
        </w:rPr>
        <w:t xml:space="preserve">requires that we identify any potential trade-offs that may occur within them, both spatially and temporally. </w:t>
      </w:r>
      <w:r w:rsidR="0098248F">
        <w:t xml:space="preserve">Here, we used </w:t>
      </w:r>
      <w:r w:rsidR="0098248F">
        <w:lastRenderedPageBreak/>
        <w:t>a novel continuous monitoring approach to determine how diel variability in habitat conditions can cause trade-offs that drive cyclical habitat use in a floodplain thermal refuge habitat</w:t>
      </w:r>
      <w:r w:rsidR="00196836">
        <w:t>s</w:t>
      </w:r>
      <w:r w:rsidR="0098248F">
        <w:t xml:space="preserve">. </w:t>
      </w:r>
      <w:r w:rsidR="00225C08">
        <w:rPr>
          <w:noProof/>
        </w:rPr>
        <w:t xml:space="preserve">Our </w:t>
      </w:r>
      <w:r w:rsidR="00F5157D">
        <w:rPr>
          <w:noProof/>
        </w:rPr>
        <w:t>study directly address</w:t>
      </w:r>
      <w:r w:rsidR="00EC083F">
        <w:rPr>
          <w:noProof/>
        </w:rPr>
        <w:t>es</w:t>
      </w:r>
      <w:r w:rsidR="00F5157D">
        <w:rPr>
          <w:noProof/>
        </w:rPr>
        <w:t xml:space="preserve"> key question</w:t>
      </w:r>
      <w:r w:rsidR="00EC083F">
        <w:rPr>
          <w:noProof/>
        </w:rPr>
        <w:t>s</w:t>
      </w:r>
      <w:r w:rsidR="00F5157D">
        <w:rPr>
          <w:noProof/>
        </w:rPr>
        <w:t xml:space="preserve"> </w:t>
      </w:r>
      <w:r w:rsidR="00EC083F">
        <w:rPr>
          <w:noProof/>
        </w:rPr>
        <w:t>about</w:t>
      </w:r>
      <w:r w:rsidR="00F5157D">
        <w:rPr>
          <w:noProof/>
        </w:rPr>
        <w:t xml:space="preserve"> the temporal dynamics of</w:t>
      </w:r>
      <w:r w:rsidR="00EC083F">
        <w:rPr>
          <w:noProof/>
        </w:rPr>
        <w:t xml:space="preserve"> vertical habitat compression in</w:t>
      </w:r>
      <w:r w:rsidR="00F5157D">
        <w:rPr>
          <w:noProof/>
        </w:rPr>
        <w:t xml:space="preserve"> thermal refuges, and </w:t>
      </w:r>
      <w:r w:rsidR="00225C08">
        <w:rPr>
          <w:noProof/>
        </w:rPr>
        <w:t>emphasizes the importance of considering</w:t>
      </w:r>
      <w:r w:rsidR="00B63DE7">
        <w:rPr>
          <w:noProof/>
        </w:rPr>
        <w:t xml:space="preserve"> how fine-scale diel fluctuation may impact the viability of thermal refuges in the face of climate change.  </w:t>
      </w:r>
    </w:p>
    <w:p w14:paraId="62976407" w14:textId="64E55BA6" w:rsidR="00B63DE7" w:rsidRDefault="00B63DE7" w:rsidP="00F273BC">
      <w:pPr>
        <w:pStyle w:val="Default"/>
        <w:spacing w:line="480" w:lineRule="auto"/>
        <w:ind w:firstLine="720"/>
        <w:rPr>
          <w:noProof/>
        </w:rPr>
      </w:pPr>
    </w:p>
    <w:p w14:paraId="0F1C6020" w14:textId="77777777" w:rsidR="0051426B" w:rsidRPr="00E04F5D" w:rsidRDefault="0051426B" w:rsidP="00B9760F">
      <w:pPr>
        <w:pStyle w:val="Default"/>
        <w:spacing w:line="480" w:lineRule="auto"/>
      </w:pPr>
    </w:p>
    <w:sectPr w:rsidR="0051426B" w:rsidRPr="00E04F5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Microsoft Office User" w:date="2023-12-01T08:57:00Z" w:initials="MOU">
    <w:p w14:paraId="7B7949FB" w14:textId="77777777" w:rsidR="00154085" w:rsidRDefault="00154085" w:rsidP="005B195F">
      <w:r>
        <w:rPr>
          <w:rStyle w:val="CommentReference"/>
        </w:rPr>
        <w:annotationRef/>
      </w:r>
      <w:r>
        <w:rPr>
          <w:sz w:val="20"/>
          <w:szCs w:val="20"/>
        </w:rPr>
        <w:t>Note, if we send to JAE, our pitch is that we introduce a bunch of  nuances in the T-DO trade off and provide a framework for how T/DO asynchrony affects fish — say straight up in cover letter that this paper will be cited because it introduces this concept and how to analyze it</w:t>
      </w:r>
    </w:p>
    <w:p w14:paraId="771827ED" w14:textId="77777777" w:rsidR="00154085" w:rsidRDefault="00154085" w:rsidP="005B195F"/>
    <w:p w14:paraId="79CE24C9" w14:textId="77777777" w:rsidR="00154085" w:rsidRDefault="00154085" w:rsidP="005B195F">
      <w:r>
        <w:rPr>
          <w:sz w:val="20"/>
          <w:szCs w:val="20"/>
        </w:rPr>
        <w:t xml:space="preserve">You def don’t have time for this in PhD, but you could write a banger that is just a 3k word conceptual paper that generalizes this topic, </w:t>
      </w:r>
    </w:p>
  </w:comment>
  <w:comment w:id="1" w:author="Barrett, Hannah" w:date="2023-09-18T15:14:00Z" w:initials="BH">
    <w:p w14:paraId="372B8ADE" w14:textId="20651F76" w:rsidR="0087616D" w:rsidRDefault="0087616D" w:rsidP="00C42A4C">
      <w:pPr>
        <w:pStyle w:val="CommentText"/>
      </w:pPr>
      <w:r>
        <w:rPr>
          <w:rStyle w:val="CommentReference"/>
        </w:rPr>
        <w:annotationRef/>
      </w:r>
      <w:r>
        <w:rPr>
          <w:rFonts w:ascii="Times New Roman" w:hAnsi="Times New Roman" w:cs="Times New Roman"/>
          <w:sz w:val="24"/>
          <w:szCs w:val="24"/>
        </w:rPr>
        <w:t xml:space="preserve">Here, we used externally affixed temperature recording iButtons coupled with </w:t>
      </w:r>
      <w:r w:rsidRPr="003B688B">
        <w:rPr>
          <w:rFonts w:ascii="Times New Roman" w:hAnsi="Times New Roman" w:cs="Times New Roman"/>
          <w:sz w:val="24"/>
          <w:szCs w:val="24"/>
        </w:rPr>
        <w:t xml:space="preserve">time-matched </w:t>
      </w:r>
      <w:r>
        <w:rPr>
          <w:rFonts w:ascii="Times New Roman" w:hAnsi="Times New Roman" w:cs="Times New Roman"/>
          <w:sz w:val="24"/>
          <w:szCs w:val="24"/>
        </w:rPr>
        <w:t>temperatures recorded at known depths to infer fish depth over time.</w:t>
      </w:r>
    </w:p>
  </w:comment>
  <w:comment w:id="2" w:author="Barrett, Hannah" w:date="2023-09-11T13:43:00Z" w:initials="BH">
    <w:p w14:paraId="2C05BD8C" w14:textId="77777777" w:rsidR="0087616D" w:rsidRDefault="0087616D" w:rsidP="00C42A4C">
      <w:pPr>
        <w:pStyle w:val="CommentText"/>
      </w:pPr>
      <w:r>
        <w:rPr>
          <w:rStyle w:val="CommentReference"/>
        </w:rPr>
        <w:annotationRef/>
      </w:r>
      <w:r w:rsidRPr="002703D6">
        <w:rPr>
          <w:rFonts w:ascii="Times New Roman" w:hAnsi="Times New Roman" w:cs="Times New Roman"/>
          <w:sz w:val="24"/>
          <w:szCs w:val="24"/>
        </w:rPr>
        <w:t xml:space="preserve">(the logger hangs in a vertical direction with its </w:t>
      </w:r>
      <w:r>
        <w:rPr>
          <w:rFonts w:ascii="Times New Roman" w:hAnsi="Times New Roman" w:cs="Times New Roman"/>
          <w:sz w:val="24"/>
          <w:szCs w:val="24"/>
        </w:rPr>
        <w:t>sensor</w:t>
      </w:r>
      <w:r w:rsidRPr="002703D6">
        <w:rPr>
          <w:rFonts w:ascii="Times New Roman" w:hAnsi="Times New Roman" w:cs="Times New Roman"/>
          <w:sz w:val="24"/>
          <w:szCs w:val="24"/>
        </w:rPr>
        <w:t xml:space="preserve"> pointing downwards, </w:t>
      </w:r>
      <w:r>
        <w:rPr>
          <w:rFonts w:ascii="Times New Roman" w:hAnsi="Times New Roman" w:cs="Times New Roman"/>
          <w:sz w:val="24"/>
          <w:szCs w:val="24"/>
        </w:rPr>
        <w:t xml:space="preserve">and the logger is </w:t>
      </w:r>
      <w:r w:rsidRPr="002703D6">
        <w:rPr>
          <w:rFonts w:ascii="Times New Roman" w:hAnsi="Times New Roman" w:cs="Times New Roman"/>
          <w:sz w:val="24"/>
          <w:szCs w:val="24"/>
        </w:rPr>
        <w:t>25</w:t>
      </w:r>
      <w:r>
        <w:rPr>
          <w:rFonts w:ascii="Times New Roman" w:hAnsi="Times New Roman" w:cs="Times New Roman"/>
          <w:sz w:val="24"/>
          <w:szCs w:val="24"/>
        </w:rPr>
        <w:t>-</w:t>
      </w:r>
      <w:r w:rsidRPr="002703D6">
        <w:rPr>
          <w:rFonts w:ascii="Times New Roman" w:hAnsi="Times New Roman" w:cs="Times New Roman"/>
          <w:sz w:val="24"/>
          <w:szCs w:val="24"/>
        </w:rPr>
        <w:t>cm</w:t>
      </w:r>
      <w:r>
        <w:rPr>
          <w:rFonts w:ascii="Times New Roman" w:hAnsi="Times New Roman" w:cs="Times New Roman"/>
          <w:sz w:val="24"/>
          <w:szCs w:val="24"/>
        </w:rPr>
        <w:t xml:space="preserve"> in length</w:t>
      </w:r>
      <w:r w:rsidRPr="002703D6">
        <w:rPr>
          <w:rFonts w:ascii="Times New Roman" w:hAnsi="Times New Roman" w:cs="Times New Roman"/>
          <w:sz w:val="24"/>
          <w:szCs w:val="24"/>
        </w:rPr>
        <w:t>)</w:t>
      </w:r>
    </w:p>
  </w:comment>
  <w:comment w:id="3" w:author="Microsoft Office User" w:date="2023-09-13T10:42:00Z" w:initials="MOU">
    <w:p w14:paraId="47902044" w14:textId="77777777" w:rsidR="0087616D" w:rsidRDefault="0087616D" w:rsidP="00C42A4C">
      <w:pPr>
        <w:pStyle w:val="CommentText"/>
      </w:pPr>
      <w:r>
        <w:rPr>
          <w:rStyle w:val="CommentReference"/>
        </w:rPr>
        <w:annotationRef/>
      </w:r>
      <w:r>
        <w:t>I didn’t follow why you needed a slope and intercept – is this only for the T-DOopt? Or for the others too?</w:t>
      </w:r>
    </w:p>
  </w:comment>
  <w:comment w:id="4" w:author="Barrett, Hannah" w:date="2023-09-19T10:38:00Z" w:initials="BH">
    <w:p w14:paraId="7F32AA3D" w14:textId="77777777" w:rsidR="0087616D" w:rsidRDefault="0087616D" w:rsidP="00C42A4C">
      <w:pPr>
        <w:pStyle w:val="CommentText"/>
      </w:pPr>
      <w:r>
        <w:rPr>
          <w:rStyle w:val="CommentReference"/>
        </w:rPr>
        <w:annotationRef/>
      </w:r>
      <w:r>
        <w:t>Not sure how to phrase, but essentially we have to calculate the slope and intercept between the highest and lowest temp so we can get the index values for the temps between the highest/lowest values (so imagine x/y coordinates are 1, 12 and 0, 22 and we need to calculate the index values (between 0 and 1) for all recorded temp values between 12 and 22).</w:t>
      </w:r>
    </w:p>
  </w:comment>
  <w:comment w:id="6" w:author="Barrett, Hannah" w:date="2023-10-02T10:46:00Z" w:initials="BH">
    <w:p w14:paraId="5584008A" w14:textId="32215295" w:rsidR="0087616D" w:rsidRDefault="0087616D">
      <w:pPr>
        <w:pStyle w:val="CommentText"/>
      </w:pPr>
      <w:r>
        <w:rPr>
          <w:rStyle w:val="CommentReference"/>
        </w:rPr>
        <w:annotationRef/>
      </w:r>
      <w:r w:rsidR="007A2E0B">
        <w:t>Removed interaction term</w:t>
      </w:r>
    </w:p>
  </w:comment>
  <w:comment w:id="9" w:author="Microsoft Office User" w:date="2023-12-01T08:06:00Z" w:initials="MOU">
    <w:p w14:paraId="5B7E448E" w14:textId="77777777" w:rsidR="00A77F12" w:rsidRDefault="00A77F12" w:rsidP="00727952">
      <w:r>
        <w:rPr>
          <w:rStyle w:val="CommentReference"/>
        </w:rPr>
        <w:annotationRef/>
      </w:r>
      <w:r>
        <w:rPr>
          <w:sz w:val="20"/>
          <w:szCs w:val="20"/>
        </w:rPr>
        <w:t>The reporting of the sites makes this tricky to read. Can you start with the</w:t>
      </w:r>
      <w:bookmarkStart w:id="10" w:name="_GoBack"/>
      <w:bookmarkEnd w:id="10"/>
      <w:r>
        <w:rPr>
          <w:sz w:val="20"/>
          <w:szCs w:val="20"/>
        </w:rPr>
        <w:t xml:space="preserve"> broad results that were common to both sites, you can mention site name if saying for ‘example, in Blue Ruin…’ then discuss any differences</w:t>
      </w:r>
    </w:p>
  </w:comment>
  <w:comment w:id="19" w:author="Microsoft Office User" w:date="2023-12-01T08:10:00Z" w:initials="MOU">
    <w:p w14:paraId="0B576491" w14:textId="77777777" w:rsidR="00A77F12" w:rsidRDefault="00A77F12" w:rsidP="00C122A5">
      <w:r>
        <w:rPr>
          <w:rStyle w:val="CommentReference"/>
        </w:rPr>
        <w:annotationRef/>
      </w:r>
      <w:r>
        <w:rPr>
          <w:sz w:val="20"/>
          <w:szCs w:val="20"/>
        </w:rPr>
        <w:t>I know we only did dawn profiles at BR, but you have the logger data at the other sites, so you know about contrasts there too</w:t>
      </w:r>
    </w:p>
  </w:comment>
  <w:comment w:id="20" w:author="Microsoft Office User" w:date="2023-12-01T08:16:00Z" w:initials="MOU">
    <w:p w14:paraId="01AB6D78" w14:textId="77777777" w:rsidR="00A77F12" w:rsidRDefault="00A77F12" w:rsidP="00374BCB">
      <w:r>
        <w:rPr>
          <w:rStyle w:val="CommentReference"/>
        </w:rPr>
        <w:annotationRef/>
      </w:r>
      <w:r>
        <w:rPr>
          <w:sz w:val="20"/>
          <w:szCs w:val="20"/>
        </w:rPr>
        <w:t xml:space="preserve">Here you pivot to intra-alcove variation in the profile — need to point this out. Like start with the general things you can say about the vertical strat. and the diel variation, then note how it varied within and between the alcoves. </w:t>
      </w:r>
    </w:p>
  </w:comment>
  <w:comment w:id="25" w:author="Microsoft Office User" w:date="2023-12-01T08:44:00Z" w:initials="MOU">
    <w:p w14:paraId="4D13A9A5" w14:textId="77777777" w:rsidR="00A77F12" w:rsidRDefault="00A77F12" w:rsidP="00C138C9">
      <w:r>
        <w:rPr>
          <w:rStyle w:val="CommentReference"/>
        </w:rPr>
        <w:annotationRef/>
      </w:r>
      <w:r>
        <w:rPr>
          <w:sz w:val="20"/>
          <w:szCs w:val="20"/>
        </w:rPr>
        <w:t>I re-worded this section so it emphasized what the mixed effects results mean tor the trade-off, and it set up the Norwood results</w:t>
      </w:r>
    </w:p>
  </w:comment>
  <w:comment w:id="33" w:author="Microsoft Office User" w:date="2023-12-01T08:26:00Z" w:initials="MOU">
    <w:p w14:paraId="6A789960" w14:textId="787302AA" w:rsidR="00A77F12" w:rsidRDefault="00A77F12" w:rsidP="00176B53">
      <w:r>
        <w:rPr>
          <w:rStyle w:val="CommentReference"/>
        </w:rPr>
        <w:annotationRef/>
      </w:r>
      <w:r>
        <w:rPr>
          <w:sz w:val="20"/>
          <w:szCs w:val="20"/>
        </w:rPr>
        <w:t>I wonder if we can say, in the Methods, that hereafter we refer to the DO max as ‘day’ and DO min as ‘night’. I’m just thinking it’s  hard for reader to digest the two-hour minimum DO period phrase when reading</w:t>
      </w:r>
    </w:p>
  </w:comment>
  <w:comment w:id="96" w:author="Microsoft Office User" w:date="2023-12-01T09:06:00Z" w:initials="MOU">
    <w:p w14:paraId="4D8925E6" w14:textId="77777777" w:rsidR="00F33AC1" w:rsidRDefault="00154085" w:rsidP="006A472D">
      <w:r>
        <w:rPr>
          <w:rStyle w:val="CommentReference"/>
        </w:rPr>
        <w:annotationRef/>
      </w:r>
      <w:r w:rsidR="00F33AC1">
        <w:rPr>
          <w:sz w:val="20"/>
          <w:szCs w:val="20"/>
        </w:rPr>
        <w:t>A key point to note in discussion or Abstract is that you demonstrate how DVM is an emergent property of spatio-temporal heterogeniety in D and TO.</w:t>
      </w:r>
    </w:p>
    <w:p w14:paraId="217FBF66" w14:textId="77777777" w:rsidR="00F33AC1" w:rsidRDefault="00F33AC1" w:rsidP="006A472D"/>
    <w:p w14:paraId="6D2A426D" w14:textId="77777777" w:rsidR="00F33AC1" w:rsidRDefault="00F33AC1" w:rsidP="006A472D">
      <w:r>
        <w:rPr>
          <w:sz w:val="20"/>
          <w:szCs w:val="20"/>
        </w:rPr>
        <w:t>This is a generalizable phenomenon because vertical strat. is ubiquitous and so is T DO trade off either because of hypolimnion in lake, or because groundwater/hyp seeps in lotic systems</w:t>
      </w:r>
    </w:p>
  </w:comment>
  <w:comment w:id="105" w:author="Microsoft Office User" w:date="2023-12-01T09:44:00Z" w:initials="MOU">
    <w:p w14:paraId="00AF4931" w14:textId="77777777" w:rsidR="00183EAC" w:rsidRDefault="00183EAC" w:rsidP="00ED3D4E">
      <w:r>
        <w:rPr>
          <w:rStyle w:val="CommentReference"/>
        </w:rPr>
        <w:annotationRef/>
      </w:r>
      <w:r>
        <w:rPr>
          <w:sz w:val="20"/>
          <w:szCs w:val="20"/>
        </w:rPr>
        <w:t>Can we tally up what fraction of individuals expressed a DVM? Reviewer gonna ask this prob</w:t>
      </w:r>
    </w:p>
  </w:comment>
  <w:comment w:id="112" w:author="Microsoft Office User" w:date="2023-12-01T09:35:00Z" w:initials="MOU">
    <w:p w14:paraId="3A05D5E6" w14:textId="6327E009" w:rsidR="00620E5F" w:rsidRDefault="00620E5F" w:rsidP="00E82C5B">
      <w:r>
        <w:rPr>
          <w:rStyle w:val="CommentReference"/>
        </w:rPr>
        <w:annotationRef/>
      </w:r>
      <w:r>
        <w:rPr>
          <w:sz w:val="20"/>
          <w:szCs w:val="20"/>
        </w:rPr>
        <w:t>Lets mention ind variation in discussion, saying ‘but’ or ‘yet’ softens the impact</w:t>
      </w:r>
    </w:p>
  </w:comment>
  <w:comment w:id="137" w:author="Microsoft Office User" w:date="2023-12-01T09:45:00Z" w:initials="MOU">
    <w:p w14:paraId="21D3E2B7" w14:textId="77777777" w:rsidR="00183EAC" w:rsidRDefault="00183EAC" w:rsidP="00CD0FC8">
      <w:r>
        <w:rPr>
          <w:rStyle w:val="CommentReference"/>
        </w:rPr>
        <w:annotationRef/>
      </w:r>
      <w:r>
        <w:rPr>
          <w:sz w:val="20"/>
          <w:szCs w:val="20"/>
        </w:rPr>
        <w:t>this may be a discussion point — like you could say that first step is to see what fish are doing in nature, where T and DO are correlated, as you show iwth your mixed model plots, then we can use experiments to fully quantify their behavioral response</w:t>
      </w:r>
    </w:p>
  </w:comment>
  <w:comment w:id="142" w:author="Microsoft Office User" w:date="2023-12-01T16:06:00Z" w:initials="MOU">
    <w:p w14:paraId="20DDD5A4" w14:textId="77777777" w:rsidR="0057388B" w:rsidRDefault="0057388B" w:rsidP="002A37E9">
      <w:r>
        <w:rPr>
          <w:rStyle w:val="CommentReference"/>
        </w:rPr>
        <w:annotationRef/>
      </w:r>
      <w:r>
        <w:rPr>
          <w:sz w:val="20"/>
          <w:szCs w:val="20"/>
        </w:rPr>
        <w:t>I reworked paragraph 1 that recaps the results and sign. paragraph for readers that only scan this part of paper</w:t>
      </w:r>
    </w:p>
  </w:comment>
  <w:comment w:id="146" w:author="Microsoft Office User" w:date="2023-12-01T11:42:00Z" w:initials="MOU">
    <w:p w14:paraId="010B4172" w14:textId="2EFB3B78" w:rsidR="00336332" w:rsidRDefault="00336332" w:rsidP="00BF522D">
      <w:r>
        <w:rPr>
          <w:rStyle w:val="CommentReference"/>
        </w:rPr>
        <w:annotationRef/>
      </w:r>
      <w:r>
        <w:rPr>
          <w:sz w:val="20"/>
          <w:szCs w:val="20"/>
        </w:rPr>
        <w:t>Hiromi Uno mentioned to me that there was evidence of DVM for DO in tropical fish — see if you can find this ref</w:t>
      </w:r>
    </w:p>
  </w:comment>
  <w:comment w:id="186" w:author="Microsoft Office User" w:date="2023-12-01T12:23:00Z" w:initials="MOU">
    <w:p w14:paraId="176FBE5A" w14:textId="77777777" w:rsidR="00A97F6B" w:rsidRDefault="00A97F6B" w:rsidP="00933DC0">
      <w:r>
        <w:rPr>
          <w:rStyle w:val="CommentReference"/>
        </w:rPr>
        <w:annotationRef/>
      </w:r>
      <w:r>
        <w:rPr>
          <w:sz w:val="20"/>
          <w:szCs w:val="20"/>
        </w:rPr>
        <w:t>not sure if we should acronym this or not</w:t>
      </w:r>
    </w:p>
  </w:comment>
  <w:comment w:id="233" w:author="Microsoft Office User" w:date="2023-12-01T13:31:00Z" w:initials="MOU">
    <w:p w14:paraId="77AA0F35" w14:textId="77777777" w:rsidR="0057388B" w:rsidRDefault="0057388B" w:rsidP="0057388B">
      <w:r>
        <w:rPr>
          <w:rStyle w:val="CommentReference"/>
        </w:rPr>
        <w:annotationRef/>
      </w:r>
      <w:r>
        <w:rPr>
          <w:sz w:val="20"/>
          <w:szCs w:val="20"/>
        </w:rPr>
        <w:t>This is redundant with Results section</w:t>
      </w:r>
    </w:p>
  </w:comment>
  <w:comment w:id="234" w:author="Microsoft Office User" w:date="2023-12-01T13:30:00Z" w:initials="MOU">
    <w:p w14:paraId="521662A8" w14:textId="77777777" w:rsidR="0057388B" w:rsidRDefault="0057388B" w:rsidP="0057388B">
      <w:r>
        <w:rPr>
          <w:rStyle w:val="CommentReference"/>
        </w:rPr>
        <w:annotationRef/>
      </w:r>
      <w:r>
        <w:rPr>
          <w:sz w:val="20"/>
          <w:szCs w:val="20"/>
        </w:rPr>
        <w:t>This is the part that works as discussion — explore why do the alcoves have different DO and temp dynamics - perhaps broaden at end to say whether other systems have analogous diel variation in T-DO squeeze — e.g., would a hypolimnion in a lake be different because no diel variation?</w:t>
      </w:r>
    </w:p>
  </w:comment>
  <w:comment w:id="249" w:author="Microsoft Office User" w:date="2023-12-01T12:23:00Z" w:initials="MOU">
    <w:p w14:paraId="677A34F4" w14:textId="4F5963AC" w:rsidR="00A97F6B" w:rsidRDefault="00A97F6B" w:rsidP="003D4CCF">
      <w:r>
        <w:rPr>
          <w:rStyle w:val="CommentReference"/>
        </w:rPr>
        <w:annotationRef/>
      </w:r>
      <w:r>
        <w:rPr>
          <w:sz w:val="20"/>
          <w:szCs w:val="20"/>
        </w:rPr>
        <w:t>We don’t know what the preferred T/DO is, so we should soften this a little</w:t>
      </w:r>
    </w:p>
  </w:comment>
  <w:comment w:id="245" w:author="Microsoft Office User" w:date="2023-12-01T12:45:00Z" w:initials="MOU">
    <w:p w14:paraId="4E8A80A9" w14:textId="77777777" w:rsidR="0057388B" w:rsidRDefault="00124D07" w:rsidP="00803A5C">
      <w:r>
        <w:rPr>
          <w:rStyle w:val="CommentReference"/>
        </w:rPr>
        <w:annotationRef/>
      </w:r>
      <w:r w:rsidR="0057388B">
        <w:rPr>
          <w:sz w:val="20"/>
          <w:szCs w:val="20"/>
        </w:rPr>
        <w:t>This is Methods material more than discussion — not a lot of substance here in terms of unpacking fish results.</w:t>
      </w:r>
      <w:r w:rsidR="0057388B">
        <w:rPr>
          <w:sz w:val="20"/>
          <w:szCs w:val="20"/>
        </w:rPr>
        <w:cr/>
      </w:r>
      <w:r w:rsidR="0057388B">
        <w:rPr>
          <w:sz w:val="20"/>
          <w:szCs w:val="20"/>
        </w:rPr>
        <w:cr/>
        <w:t xml:space="preserve">It’s a good point that vertical heterogeneiety varies within alcove, and fish may be able to move laterally to sample different habitats and experience different T-DO combos — but I think you can say this in 3 sentences in the Methods. </w:t>
      </w:r>
    </w:p>
  </w:comment>
  <w:comment w:id="255" w:author="Barrett, Hannah" w:date="2023-10-13T10:42:00Z" w:initials="BH">
    <w:p w14:paraId="2F95B1E2" w14:textId="465A3E93" w:rsidR="0087616D" w:rsidRDefault="0087616D">
      <w:pPr>
        <w:pStyle w:val="CommentText"/>
      </w:pPr>
      <w:r>
        <w:rPr>
          <w:rStyle w:val="CommentReference"/>
        </w:rPr>
        <w:annotationRef/>
      </w:r>
      <w:r>
        <w:t>What am I trying to say here? That the net pen approach is valid because any area that contains cold water also contains low do, such that vertically shifting movements will remain a prevalent tactic… lateral movement would cause fish to exit both low DO and low temp environments</w:t>
      </w:r>
    </w:p>
  </w:comment>
  <w:comment w:id="265" w:author="Microsoft Office User" w:date="2023-12-01T16:13:00Z" w:initials="MOU">
    <w:p w14:paraId="40F40C84" w14:textId="77777777" w:rsidR="0057388B" w:rsidRDefault="0057388B" w:rsidP="001F7742">
      <w:r>
        <w:rPr>
          <w:rStyle w:val="CommentReference"/>
        </w:rPr>
        <w:annotationRef/>
      </w:r>
      <w:r>
        <w:rPr>
          <w:sz w:val="20"/>
          <w:szCs w:val="20"/>
        </w:rPr>
        <w:t>This is a good intro sentence for your paragraphs unpacking why fish didn’t move to surface at night</w:t>
      </w:r>
    </w:p>
  </w:comment>
  <w:comment w:id="266" w:author="Microsoft Office User" w:date="2023-12-01T16:09:00Z" w:initials="MOU">
    <w:p w14:paraId="339A458B" w14:textId="0C50063C" w:rsidR="0057388B" w:rsidRDefault="0057388B" w:rsidP="00934E96">
      <w:r>
        <w:rPr>
          <w:rStyle w:val="CommentReference"/>
        </w:rPr>
        <w:annotationRef/>
      </w:r>
      <w:r>
        <w:rPr>
          <w:sz w:val="20"/>
          <w:szCs w:val="20"/>
        </w:rPr>
        <w:t xml:space="preserve">This sentence sets up a different paragraph — one on why fish didn’t move higher in the water column, but the following discussion is more about individual variation. You should make these into two paragraphs. </w:t>
      </w:r>
    </w:p>
  </w:comment>
  <w:comment w:id="267" w:author="Microsoft Office User" w:date="2023-12-01T16:13:00Z" w:initials="MOU">
    <w:p w14:paraId="072414DD" w14:textId="77777777" w:rsidR="0057388B" w:rsidRDefault="0057388B" w:rsidP="00C00754">
      <w:r>
        <w:rPr>
          <w:rStyle w:val="CommentReference"/>
        </w:rPr>
        <w:annotationRef/>
      </w:r>
      <w:r>
        <w:rPr>
          <w:sz w:val="20"/>
          <w:szCs w:val="20"/>
        </w:rPr>
        <w:t>I moved these two paragraphs up</w:t>
      </w:r>
    </w:p>
  </w:comment>
  <w:comment w:id="268" w:author="Microsoft Office User" w:date="2023-12-01T13:27:00Z" w:initials="MOU">
    <w:p w14:paraId="7EB842C9" w14:textId="355CBA91" w:rsidR="0057388B" w:rsidRDefault="0057388B" w:rsidP="0057388B">
      <w:r>
        <w:rPr>
          <w:rStyle w:val="CommentReference"/>
        </w:rPr>
        <w:annotationRef/>
      </w:r>
      <w:r>
        <w:rPr>
          <w:sz w:val="20"/>
          <w:szCs w:val="20"/>
        </w:rPr>
        <w:t>You had 6 alcoves total, so need diff words</w:t>
      </w:r>
    </w:p>
  </w:comment>
  <w:comment w:id="272" w:author="Microsoft Office User" w:date="2023-12-01T13:33:00Z" w:initials="MOU">
    <w:p w14:paraId="7DE70DAE" w14:textId="77777777" w:rsidR="0057388B" w:rsidRDefault="0057388B" w:rsidP="0057388B">
      <w:r>
        <w:rPr>
          <w:rStyle w:val="CommentReference"/>
        </w:rPr>
        <w:annotationRef/>
      </w:r>
      <w:r>
        <w:rPr>
          <w:sz w:val="20"/>
          <w:szCs w:val="20"/>
        </w:rPr>
        <w:t>prob just say surface</w:t>
      </w:r>
    </w:p>
  </w:comment>
  <w:comment w:id="275" w:author="Microsoft Office User" w:date="2023-12-01T13:35:00Z" w:initials="MOU">
    <w:p w14:paraId="2404C55F" w14:textId="77777777" w:rsidR="0057388B" w:rsidRDefault="0057388B" w:rsidP="0057388B">
      <w:r>
        <w:rPr>
          <w:rStyle w:val="CommentReference"/>
        </w:rPr>
        <w:annotationRef/>
      </w:r>
      <w:r>
        <w:rPr>
          <w:sz w:val="20"/>
          <w:szCs w:val="20"/>
        </w:rPr>
        <w:t>We don’t know true optimums, so lets soften this. Perhaps just say that while htey exhibited DVM with similar timing to the simulated optimal strategy, they didn’t have the same magnitude and selected cooler, less oxygen rich habitat</w:t>
      </w:r>
    </w:p>
  </w:comment>
  <w:comment w:id="276" w:author="Microsoft Office User" w:date="2023-12-01T13:37:00Z" w:initials="MOU">
    <w:p w14:paraId="66149C69" w14:textId="77777777" w:rsidR="0057388B" w:rsidRDefault="0057388B" w:rsidP="0057388B">
      <w:r>
        <w:rPr>
          <w:rStyle w:val="CommentReference"/>
        </w:rPr>
        <w:annotationRef/>
      </w:r>
      <w:r>
        <w:rPr>
          <w:sz w:val="20"/>
          <w:szCs w:val="20"/>
        </w:rPr>
        <w:t>You might just say that your T/DO opt strategy was for illustrative purposes, but you don’t have actual fitness curves showing temp and DO effects on fitness — both are nonlinear and fitness changes fast as they approach thresholds, so we likely wouldn’t expect that we’d predict the actual values selected by fish in the wild</w:t>
      </w:r>
    </w:p>
  </w:comment>
  <w:comment w:id="277" w:author="Microsoft Office User" w:date="2023-12-01T13:39:00Z" w:initials="MOU">
    <w:p w14:paraId="3FC14C40" w14:textId="77777777" w:rsidR="0057388B" w:rsidRDefault="0057388B" w:rsidP="0057388B">
      <w:r>
        <w:rPr>
          <w:rStyle w:val="CommentReference"/>
        </w:rPr>
        <w:annotationRef/>
      </w:r>
      <w:r>
        <w:rPr>
          <w:sz w:val="20"/>
          <w:szCs w:val="20"/>
        </w:rPr>
        <w:t>This is good, can you beef it up with references about oxygen demand. Need to do more reading here I think, or talk to fish phys person</w:t>
      </w:r>
    </w:p>
  </w:comment>
  <w:comment w:id="288" w:author="Microsoft Office User" w:date="2023-12-01T12:35:00Z" w:initials="MOU">
    <w:p w14:paraId="44561B41" w14:textId="4574C7F1" w:rsidR="00124D07" w:rsidRDefault="00124D07" w:rsidP="00877744">
      <w:r>
        <w:rPr>
          <w:rStyle w:val="CommentReference"/>
        </w:rPr>
        <w:annotationRef/>
      </w:r>
      <w:r>
        <w:rPr>
          <w:sz w:val="20"/>
          <w:szCs w:val="20"/>
        </w:rPr>
        <w:t>I keep making same comment on your drafts — avoid overly technical jargon phrases that don’t actually have specific tangible meaning</w:t>
      </w:r>
    </w:p>
  </w:comment>
  <w:comment w:id="289" w:author="Microsoft Office User" w:date="2023-12-01T16:07:00Z" w:initials="MOU">
    <w:p w14:paraId="3BFE6F7C" w14:textId="77777777" w:rsidR="0057388B" w:rsidRDefault="0057388B" w:rsidP="00AA0F41">
      <w:r>
        <w:rPr>
          <w:rStyle w:val="CommentReference"/>
        </w:rPr>
        <w:annotationRef/>
      </w:r>
      <w:r>
        <w:rPr>
          <w:sz w:val="20"/>
          <w:szCs w:val="20"/>
        </w:rPr>
        <w:t>this is Methods material and not really an extension of the argument here</w:t>
      </w:r>
    </w:p>
  </w:comment>
  <w:comment w:id="292" w:author="Microsoft Office User" w:date="2023-12-01T13:31:00Z" w:initials="MOU">
    <w:p w14:paraId="3FB39161" w14:textId="0E821DED" w:rsidR="00124D07" w:rsidRDefault="00124D07" w:rsidP="00A05883">
      <w:r>
        <w:rPr>
          <w:rStyle w:val="CommentReference"/>
        </w:rPr>
        <w:annotationRef/>
      </w:r>
      <w:r>
        <w:rPr>
          <w:sz w:val="20"/>
          <w:szCs w:val="20"/>
        </w:rPr>
        <w:t>This is redundant with Results section</w:t>
      </w:r>
    </w:p>
  </w:comment>
  <w:comment w:id="293" w:author="Microsoft Office User" w:date="2023-12-01T13:30:00Z" w:initials="MOU">
    <w:p w14:paraId="6986BB37" w14:textId="77777777" w:rsidR="00124D07" w:rsidRDefault="00124D07" w:rsidP="00371E40">
      <w:r>
        <w:rPr>
          <w:rStyle w:val="CommentReference"/>
        </w:rPr>
        <w:annotationRef/>
      </w:r>
      <w:r>
        <w:rPr>
          <w:sz w:val="20"/>
          <w:szCs w:val="20"/>
        </w:rPr>
        <w:t>This is the part that works as discussion — explore why do the alcoves have different DO and temp dynamics - perhaps broaden at end to say whether other systems have analogous diel variation in T-DO squeeze — e.g., would a hypolimnion in a lake be different because no diel variation?</w:t>
      </w:r>
    </w:p>
  </w:comment>
  <w:comment w:id="295" w:author="Microsoft Office User" w:date="2023-12-01T13:27:00Z" w:initials="MOU">
    <w:p w14:paraId="5A5E17C6" w14:textId="727B4692" w:rsidR="00124D07" w:rsidRDefault="00124D07" w:rsidP="004C1A94">
      <w:r>
        <w:rPr>
          <w:rStyle w:val="CommentReference"/>
        </w:rPr>
        <w:annotationRef/>
      </w:r>
      <w:r>
        <w:rPr>
          <w:sz w:val="20"/>
          <w:szCs w:val="20"/>
        </w:rPr>
        <w:t>You had 6 alcoves total, so need diff words</w:t>
      </w:r>
    </w:p>
  </w:comment>
  <w:comment w:id="297" w:author="Microsoft Office User" w:date="2023-12-01T13:33:00Z" w:initials="MOU">
    <w:p w14:paraId="471A2C6D" w14:textId="77777777" w:rsidR="00124D07" w:rsidRDefault="00124D07" w:rsidP="00200F77">
      <w:r>
        <w:rPr>
          <w:rStyle w:val="CommentReference"/>
        </w:rPr>
        <w:annotationRef/>
      </w:r>
      <w:r>
        <w:rPr>
          <w:sz w:val="20"/>
          <w:szCs w:val="20"/>
        </w:rPr>
        <w:t>prob just say surface</w:t>
      </w:r>
    </w:p>
  </w:comment>
  <w:comment w:id="300" w:author="Microsoft Office User" w:date="2023-12-01T13:35:00Z" w:initials="MOU">
    <w:p w14:paraId="63180AB0" w14:textId="77777777" w:rsidR="00124D07" w:rsidRDefault="00124D07" w:rsidP="00C14019">
      <w:r>
        <w:rPr>
          <w:rStyle w:val="CommentReference"/>
        </w:rPr>
        <w:annotationRef/>
      </w:r>
      <w:r>
        <w:rPr>
          <w:sz w:val="20"/>
          <w:szCs w:val="20"/>
        </w:rPr>
        <w:t>We don’t know true optimums, so lets soften this. Perhaps just say that while htey exhibited DVM with similar timing to the simulated optimal strategy, they didn’t have the same magnitude and selected cooler, less oxygen rich habitat</w:t>
      </w:r>
    </w:p>
  </w:comment>
  <w:comment w:id="301" w:author="Microsoft Office User" w:date="2023-12-01T13:37:00Z" w:initials="MOU">
    <w:p w14:paraId="776BC30A" w14:textId="77777777" w:rsidR="00124D07" w:rsidRDefault="00124D07" w:rsidP="004B3A41">
      <w:r>
        <w:rPr>
          <w:rStyle w:val="CommentReference"/>
        </w:rPr>
        <w:annotationRef/>
      </w:r>
      <w:r>
        <w:rPr>
          <w:sz w:val="20"/>
          <w:szCs w:val="20"/>
        </w:rPr>
        <w:t>You might just say that your T/DO opt strategy was for illustrative purposes, but you don’t have actual fitness curves showing temp and DO effects on fitness — both are nonlinear and fitness changes fast as they approach thresholds, so we likely wouldn’t expect that we’d predict the actual values selected by fish in the wild</w:t>
      </w:r>
    </w:p>
  </w:comment>
  <w:comment w:id="302" w:author="Microsoft Office User" w:date="2023-12-01T13:39:00Z" w:initials="MOU">
    <w:p w14:paraId="343A42D5" w14:textId="77777777" w:rsidR="00124D07" w:rsidRDefault="00124D07" w:rsidP="007F3A8E">
      <w:r>
        <w:rPr>
          <w:rStyle w:val="CommentReference"/>
        </w:rPr>
        <w:annotationRef/>
      </w:r>
      <w:r>
        <w:rPr>
          <w:sz w:val="20"/>
          <w:szCs w:val="20"/>
        </w:rPr>
        <w:t>This is good, can you beef it up with references about oxygen demand. Need to do more reading here I think, or talk to fish phys person</w:t>
      </w:r>
    </w:p>
  </w:comment>
  <w:comment w:id="303" w:author="Microsoft Office User" w:date="2023-12-01T14:26:00Z" w:initials="MOU">
    <w:p w14:paraId="398D9FAA" w14:textId="77777777" w:rsidR="00124D07" w:rsidRDefault="00124D07" w:rsidP="00AA175F">
      <w:r>
        <w:rPr>
          <w:rStyle w:val="CommentReference"/>
        </w:rPr>
        <w:annotationRef/>
      </w:r>
      <w:r>
        <w:rPr>
          <w:sz w:val="20"/>
          <w:szCs w:val="20"/>
        </w:rPr>
        <w:t>Can you engage with literature more on this — like are there studies suggesting hypoxia will limit range expansion? I think you want to establish in 1st sentence that how DO constrains refuge use, range expansion/dispersal (like benthic fish moving deeper to track thermal niche) is important — but we often overlook how diel variation and fish behavior could potentially alter these constraints</w:t>
      </w:r>
    </w:p>
  </w:comment>
  <w:comment w:id="305" w:author="Microsoft Office User" w:date="2023-12-01T14:23:00Z" w:initials="MOU">
    <w:p w14:paraId="561800F9" w14:textId="217E635F" w:rsidR="00124D07" w:rsidRDefault="00124D07" w:rsidP="0049440D">
      <w:r>
        <w:rPr>
          <w:rStyle w:val="CommentReference"/>
        </w:rPr>
        <w:annotationRef/>
      </w:r>
      <w:r>
        <w:rPr>
          <w:sz w:val="20"/>
          <w:szCs w:val="20"/>
        </w:rPr>
        <w:t>can you go broader than the OSU/EPA stuff, for J Anim Ecol we want to go broad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9CE24C9" w15:done="0"/>
  <w15:commentEx w15:paraId="372B8ADE" w15:done="0"/>
  <w15:commentEx w15:paraId="2C05BD8C" w15:done="1"/>
  <w15:commentEx w15:paraId="47902044" w15:done="0"/>
  <w15:commentEx w15:paraId="7F32AA3D" w15:paraIdParent="47902044" w15:done="0"/>
  <w15:commentEx w15:paraId="5584008A" w15:done="0"/>
  <w15:commentEx w15:paraId="5B7E448E" w15:done="0"/>
  <w15:commentEx w15:paraId="0B576491" w15:done="0"/>
  <w15:commentEx w15:paraId="01AB6D78" w15:done="0"/>
  <w15:commentEx w15:paraId="4D13A9A5" w15:done="0"/>
  <w15:commentEx w15:paraId="6A789960" w15:done="0"/>
  <w15:commentEx w15:paraId="6D2A426D" w15:done="0"/>
  <w15:commentEx w15:paraId="00AF4931" w15:done="0"/>
  <w15:commentEx w15:paraId="3A05D5E6" w15:done="0"/>
  <w15:commentEx w15:paraId="21D3E2B7" w15:done="0"/>
  <w15:commentEx w15:paraId="20DDD5A4" w15:done="0"/>
  <w15:commentEx w15:paraId="010B4172" w15:done="0"/>
  <w15:commentEx w15:paraId="176FBE5A" w15:done="0"/>
  <w15:commentEx w15:paraId="77AA0F35" w15:done="0"/>
  <w15:commentEx w15:paraId="521662A8" w15:done="0"/>
  <w15:commentEx w15:paraId="677A34F4" w15:done="0"/>
  <w15:commentEx w15:paraId="4E8A80A9" w15:done="0"/>
  <w15:commentEx w15:paraId="2F95B1E2" w15:done="0"/>
  <w15:commentEx w15:paraId="40F40C84" w15:done="0"/>
  <w15:commentEx w15:paraId="339A458B" w15:done="0"/>
  <w15:commentEx w15:paraId="072414DD" w15:done="0"/>
  <w15:commentEx w15:paraId="7EB842C9" w15:done="0"/>
  <w15:commentEx w15:paraId="7DE70DAE" w15:done="0"/>
  <w15:commentEx w15:paraId="2404C55F" w15:done="0"/>
  <w15:commentEx w15:paraId="66149C69" w15:done="0"/>
  <w15:commentEx w15:paraId="3FC14C40" w15:done="0"/>
  <w15:commentEx w15:paraId="44561B41" w15:done="0"/>
  <w15:commentEx w15:paraId="3BFE6F7C" w15:done="0"/>
  <w15:commentEx w15:paraId="3FB39161" w15:done="0"/>
  <w15:commentEx w15:paraId="6986BB37" w15:done="0"/>
  <w15:commentEx w15:paraId="5A5E17C6" w15:done="0"/>
  <w15:commentEx w15:paraId="471A2C6D" w15:done="0"/>
  <w15:commentEx w15:paraId="63180AB0" w15:done="0"/>
  <w15:commentEx w15:paraId="776BC30A" w15:done="0"/>
  <w15:commentEx w15:paraId="343A42D5" w15:done="0"/>
  <w15:commentEx w15:paraId="398D9FAA" w15:done="0"/>
  <w15:commentEx w15:paraId="561800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A8948B7" w16cex:dateUtc="2023-12-01T16:57:00Z"/>
  <w16cex:commentExtensible w16cex:durableId="270A98E2" w16cex:dateUtc="2023-12-01T16:06:00Z"/>
  <w16cex:commentExtensible w16cex:durableId="5E6F9AF2" w16cex:dateUtc="2023-12-01T16:10:00Z"/>
  <w16cex:commentExtensible w16cex:durableId="2AF5B799" w16cex:dateUtc="2023-12-01T16:16:00Z"/>
  <w16cex:commentExtensible w16cex:durableId="31EA3E24" w16cex:dateUtc="2023-12-01T16:44:00Z"/>
  <w16cex:commentExtensible w16cex:durableId="7960BB3F" w16cex:dateUtc="2023-12-01T16:26:00Z"/>
  <w16cex:commentExtensible w16cex:durableId="134BA6AD" w16cex:dateUtc="2023-12-01T17:06:00Z"/>
  <w16cex:commentExtensible w16cex:durableId="752FB0FD" w16cex:dateUtc="2023-12-01T17:44:00Z"/>
  <w16cex:commentExtensible w16cex:durableId="08EFF275" w16cex:dateUtc="2023-12-01T17:35:00Z"/>
  <w16cex:commentExtensible w16cex:durableId="1773CE44" w16cex:dateUtc="2023-12-01T17:45:00Z"/>
  <w16cex:commentExtensible w16cex:durableId="751DC7A7" w16cex:dateUtc="2023-12-02T00:06:00Z"/>
  <w16cex:commentExtensible w16cex:durableId="20309807" w16cex:dateUtc="2023-12-01T19:42:00Z"/>
  <w16cex:commentExtensible w16cex:durableId="1518115E" w16cex:dateUtc="2023-12-01T20:23:00Z"/>
  <w16cex:commentExtensible w16cex:durableId="7ED346C4" w16cex:dateUtc="2023-12-01T21:31:00Z"/>
  <w16cex:commentExtensible w16cex:durableId="7CA37E61" w16cex:dateUtc="2023-12-01T21:30:00Z"/>
  <w16cex:commentExtensible w16cex:durableId="28049B4A" w16cex:dateUtc="2023-12-01T20:23:00Z"/>
  <w16cex:commentExtensible w16cex:durableId="259F848B" w16cex:dateUtc="2023-12-01T20:45:00Z"/>
  <w16cex:commentExtensible w16cex:durableId="26AA61B4" w16cex:dateUtc="2023-12-02T00:13:00Z"/>
  <w16cex:commentExtensible w16cex:durableId="06E37BCC" w16cex:dateUtc="2023-12-02T00:09:00Z"/>
  <w16cex:commentExtensible w16cex:durableId="0A99BA52" w16cex:dateUtc="2023-12-02T00:13:00Z"/>
  <w16cex:commentExtensible w16cex:durableId="2A7DE4BE" w16cex:dateUtc="2023-12-01T21:27:00Z"/>
  <w16cex:commentExtensible w16cex:durableId="6BB7F8E2" w16cex:dateUtc="2023-12-01T21:33:00Z"/>
  <w16cex:commentExtensible w16cex:durableId="62182857" w16cex:dateUtc="2023-12-01T21:35:00Z"/>
  <w16cex:commentExtensible w16cex:durableId="40B1989B" w16cex:dateUtc="2023-12-01T21:37:00Z"/>
  <w16cex:commentExtensible w16cex:durableId="586F121C" w16cex:dateUtc="2023-12-01T21:39:00Z"/>
  <w16cex:commentExtensible w16cex:durableId="72E0B474" w16cex:dateUtc="2023-12-01T20:35:00Z"/>
  <w16cex:commentExtensible w16cex:durableId="003A4ACC" w16cex:dateUtc="2023-12-02T00:07:00Z"/>
  <w16cex:commentExtensible w16cex:durableId="0E2C08AA" w16cex:dateUtc="2023-12-01T21:31:00Z"/>
  <w16cex:commentExtensible w16cex:durableId="51F26CD5" w16cex:dateUtc="2023-12-01T21:30:00Z"/>
  <w16cex:commentExtensible w16cex:durableId="325BCB13" w16cex:dateUtc="2023-12-01T21:27:00Z"/>
  <w16cex:commentExtensible w16cex:durableId="124E780A" w16cex:dateUtc="2023-12-01T21:33:00Z"/>
  <w16cex:commentExtensible w16cex:durableId="31E707DA" w16cex:dateUtc="2023-12-01T21:35:00Z"/>
  <w16cex:commentExtensible w16cex:durableId="3AFC13BB" w16cex:dateUtc="2023-12-01T21:37:00Z"/>
  <w16cex:commentExtensible w16cex:durableId="03522AC0" w16cex:dateUtc="2023-12-01T21:39:00Z"/>
  <w16cex:commentExtensible w16cex:durableId="13AA7DC4" w16cex:dateUtc="2023-12-01T22:26:00Z"/>
  <w16cex:commentExtensible w16cex:durableId="0A57455D" w16cex:dateUtc="2023-12-01T22: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9CE24C9" w16cid:durableId="5A8948B7"/>
  <w16cid:commentId w16cid:paraId="372B8ADE" w16cid:durableId="0F9CE142"/>
  <w16cid:commentId w16cid:paraId="2C05BD8C" w16cid:durableId="28CDC0A7"/>
  <w16cid:commentId w16cid:paraId="47902044" w16cid:durableId="6F967C96"/>
  <w16cid:commentId w16cid:paraId="7F32AA3D" w16cid:durableId="46C941C1"/>
  <w16cid:commentId w16cid:paraId="5584008A" w16cid:durableId="10D85274"/>
  <w16cid:commentId w16cid:paraId="5B7E448E" w16cid:durableId="270A98E2"/>
  <w16cid:commentId w16cid:paraId="0B576491" w16cid:durableId="5E6F9AF2"/>
  <w16cid:commentId w16cid:paraId="01AB6D78" w16cid:durableId="2AF5B799"/>
  <w16cid:commentId w16cid:paraId="4D13A9A5" w16cid:durableId="31EA3E24"/>
  <w16cid:commentId w16cid:paraId="6A789960" w16cid:durableId="7960BB3F"/>
  <w16cid:commentId w16cid:paraId="6D2A426D" w16cid:durableId="134BA6AD"/>
  <w16cid:commentId w16cid:paraId="00AF4931" w16cid:durableId="752FB0FD"/>
  <w16cid:commentId w16cid:paraId="3A05D5E6" w16cid:durableId="08EFF275"/>
  <w16cid:commentId w16cid:paraId="21D3E2B7" w16cid:durableId="1773CE44"/>
  <w16cid:commentId w16cid:paraId="20DDD5A4" w16cid:durableId="751DC7A7"/>
  <w16cid:commentId w16cid:paraId="010B4172" w16cid:durableId="20309807"/>
  <w16cid:commentId w16cid:paraId="176FBE5A" w16cid:durableId="1518115E"/>
  <w16cid:commentId w16cid:paraId="77AA0F35" w16cid:durableId="7ED346C4"/>
  <w16cid:commentId w16cid:paraId="521662A8" w16cid:durableId="7CA37E61"/>
  <w16cid:commentId w16cid:paraId="677A34F4" w16cid:durableId="28049B4A"/>
  <w16cid:commentId w16cid:paraId="4E8A80A9" w16cid:durableId="259F848B"/>
  <w16cid:commentId w16cid:paraId="2F95B1E2" w16cid:durableId="0B52228C"/>
  <w16cid:commentId w16cid:paraId="40F40C84" w16cid:durableId="26AA61B4"/>
  <w16cid:commentId w16cid:paraId="339A458B" w16cid:durableId="06E37BCC"/>
  <w16cid:commentId w16cid:paraId="072414DD" w16cid:durableId="0A99BA52"/>
  <w16cid:commentId w16cid:paraId="7EB842C9" w16cid:durableId="2A7DE4BE"/>
  <w16cid:commentId w16cid:paraId="7DE70DAE" w16cid:durableId="6BB7F8E2"/>
  <w16cid:commentId w16cid:paraId="2404C55F" w16cid:durableId="62182857"/>
  <w16cid:commentId w16cid:paraId="66149C69" w16cid:durableId="40B1989B"/>
  <w16cid:commentId w16cid:paraId="3FC14C40" w16cid:durableId="586F121C"/>
  <w16cid:commentId w16cid:paraId="44561B41" w16cid:durableId="72E0B474"/>
  <w16cid:commentId w16cid:paraId="3BFE6F7C" w16cid:durableId="003A4ACC"/>
  <w16cid:commentId w16cid:paraId="3FB39161" w16cid:durableId="0E2C08AA"/>
  <w16cid:commentId w16cid:paraId="6986BB37" w16cid:durableId="51F26CD5"/>
  <w16cid:commentId w16cid:paraId="5A5E17C6" w16cid:durableId="325BCB13"/>
  <w16cid:commentId w16cid:paraId="471A2C6D" w16cid:durableId="124E780A"/>
  <w16cid:commentId w16cid:paraId="63180AB0" w16cid:durableId="31E707DA"/>
  <w16cid:commentId w16cid:paraId="776BC30A" w16cid:durableId="3AFC13BB"/>
  <w16cid:commentId w16cid:paraId="343A42D5" w16cid:durableId="03522AC0"/>
  <w16cid:commentId w16cid:paraId="398D9FAA" w16cid:durableId="13AA7DC4"/>
  <w16cid:commentId w16cid:paraId="561800F9" w16cid:durableId="0A57455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8C53CD0" w14:textId="77777777" w:rsidR="00330F26" w:rsidRDefault="00330F26" w:rsidP="00B724DC">
      <w:pPr>
        <w:spacing w:after="0" w:line="240" w:lineRule="auto"/>
      </w:pPr>
      <w:r>
        <w:separator/>
      </w:r>
    </w:p>
  </w:endnote>
  <w:endnote w:type="continuationSeparator" w:id="0">
    <w:p w14:paraId="6406705C" w14:textId="77777777" w:rsidR="00330F26" w:rsidRDefault="00330F26"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233BDD" w14:textId="77777777" w:rsidR="00330F26" w:rsidRDefault="00330F26" w:rsidP="00B724DC">
      <w:pPr>
        <w:spacing w:after="0" w:line="240" w:lineRule="auto"/>
      </w:pPr>
      <w:r>
        <w:separator/>
      </w:r>
    </w:p>
  </w:footnote>
  <w:footnote w:type="continuationSeparator" w:id="0">
    <w:p w14:paraId="098D9FA3" w14:textId="77777777" w:rsidR="00330F26" w:rsidRDefault="00330F26" w:rsidP="00B724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424D5"/>
    <w:multiLevelType w:val="hybridMultilevel"/>
    <w:tmpl w:val="AFCA80A8"/>
    <w:lvl w:ilvl="0" w:tplc="F12CB790">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icrosoft Office User">
    <w15:presenceInfo w15:providerId="None" w15:userId="Microsoft Office User"/>
  </w15:person>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072FE"/>
    <w:rsid w:val="00010E77"/>
    <w:rsid w:val="00011FEA"/>
    <w:rsid w:val="0002563A"/>
    <w:rsid w:val="00037692"/>
    <w:rsid w:val="000501C4"/>
    <w:rsid w:val="000509CB"/>
    <w:rsid w:val="00051C8E"/>
    <w:rsid w:val="0007649C"/>
    <w:rsid w:val="000765B8"/>
    <w:rsid w:val="00087699"/>
    <w:rsid w:val="000957BD"/>
    <w:rsid w:val="000C14A9"/>
    <w:rsid w:val="000F5365"/>
    <w:rsid w:val="000F7E05"/>
    <w:rsid w:val="001003EB"/>
    <w:rsid w:val="00117893"/>
    <w:rsid w:val="0012206B"/>
    <w:rsid w:val="00124D07"/>
    <w:rsid w:val="00141332"/>
    <w:rsid w:val="00145AD5"/>
    <w:rsid w:val="001508D5"/>
    <w:rsid w:val="00154085"/>
    <w:rsid w:val="00166274"/>
    <w:rsid w:val="00183EAC"/>
    <w:rsid w:val="00184719"/>
    <w:rsid w:val="00196836"/>
    <w:rsid w:val="00196E54"/>
    <w:rsid w:val="001A4896"/>
    <w:rsid w:val="001B2297"/>
    <w:rsid w:val="001B7108"/>
    <w:rsid w:val="001C29D4"/>
    <w:rsid w:val="001D0E3A"/>
    <w:rsid w:val="001E399A"/>
    <w:rsid w:val="0020159F"/>
    <w:rsid w:val="00206F8E"/>
    <w:rsid w:val="0021394A"/>
    <w:rsid w:val="00217648"/>
    <w:rsid w:val="00225C08"/>
    <w:rsid w:val="002362ED"/>
    <w:rsid w:val="00250F9B"/>
    <w:rsid w:val="00264593"/>
    <w:rsid w:val="00267A04"/>
    <w:rsid w:val="0027746D"/>
    <w:rsid w:val="0029691A"/>
    <w:rsid w:val="002A277D"/>
    <w:rsid w:val="002A2895"/>
    <w:rsid w:val="002A2EFD"/>
    <w:rsid w:val="002A79D7"/>
    <w:rsid w:val="002B2071"/>
    <w:rsid w:val="002C4E43"/>
    <w:rsid w:val="002D24B1"/>
    <w:rsid w:val="002D3DF2"/>
    <w:rsid w:val="002D681C"/>
    <w:rsid w:val="002F05CC"/>
    <w:rsid w:val="002F465D"/>
    <w:rsid w:val="002F589F"/>
    <w:rsid w:val="0030363D"/>
    <w:rsid w:val="00310438"/>
    <w:rsid w:val="00314DF4"/>
    <w:rsid w:val="00326996"/>
    <w:rsid w:val="00330F26"/>
    <w:rsid w:val="0033492C"/>
    <w:rsid w:val="00336332"/>
    <w:rsid w:val="003373C4"/>
    <w:rsid w:val="00341AD2"/>
    <w:rsid w:val="003463BD"/>
    <w:rsid w:val="00364634"/>
    <w:rsid w:val="0037218D"/>
    <w:rsid w:val="003A1EE8"/>
    <w:rsid w:val="003A2D11"/>
    <w:rsid w:val="003A56DB"/>
    <w:rsid w:val="003B106F"/>
    <w:rsid w:val="003D3AF6"/>
    <w:rsid w:val="003D7CF6"/>
    <w:rsid w:val="003E7E85"/>
    <w:rsid w:val="003F698F"/>
    <w:rsid w:val="004018CC"/>
    <w:rsid w:val="00403540"/>
    <w:rsid w:val="004305D7"/>
    <w:rsid w:val="00442614"/>
    <w:rsid w:val="0045625C"/>
    <w:rsid w:val="00463AF9"/>
    <w:rsid w:val="00466724"/>
    <w:rsid w:val="00470B5B"/>
    <w:rsid w:val="00476252"/>
    <w:rsid w:val="00476AE1"/>
    <w:rsid w:val="00476F49"/>
    <w:rsid w:val="00483A97"/>
    <w:rsid w:val="00484F6D"/>
    <w:rsid w:val="004A1FE8"/>
    <w:rsid w:val="004A2890"/>
    <w:rsid w:val="004A2EE4"/>
    <w:rsid w:val="004A3FCC"/>
    <w:rsid w:val="004B55FC"/>
    <w:rsid w:val="004C1E6A"/>
    <w:rsid w:val="004C497B"/>
    <w:rsid w:val="004C4CEC"/>
    <w:rsid w:val="004D0C40"/>
    <w:rsid w:val="0051426B"/>
    <w:rsid w:val="005367DA"/>
    <w:rsid w:val="00555245"/>
    <w:rsid w:val="00556D20"/>
    <w:rsid w:val="00564296"/>
    <w:rsid w:val="0057388B"/>
    <w:rsid w:val="00583B4F"/>
    <w:rsid w:val="005878B5"/>
    <w:rsid w:val="005950AE"/>
    <w:rsid w:val="00596A91"/>
    <w:rsid w:val="0059748D"/>
    <w:rsid w:val="00597ABF"/>
    <w:rsid w:val="005A1BF6"/>
    <w:rsid w:val="005B0834"/>
    <w:rsid w:val="005B12F6"/>
    <w:rsid w:val="005F50E1"/>
    <w:rsid w:val="0060566E"/>
    <w:rsid w:val="00615231"/>
    <w:rsid w:val="006208F8"/>
    <w:rsid w:val="00620E5F"/>
    <w:rsid w:val="0063121A"/>
    <w:rsid w:val="00631E65"/>
    <w:rsid w:val="006326CC"/>
    <w:rsid w:val="006345A9"/>
    <w:rsid w:val="00643783"/>
    <w:rsid w:val="0064675C"/>
    <w:rsid w:val="00652855"/>
    <w:rsid w:val="006631A2"/>
    <w:rsid w:val="00672E86"/>
    <w:rsid w:val="006826F0"/>
    <w:rsid w:val="00696499"/>
    <w:rsid w:val="00697FC2"/>
    <w:rsid w:val="006C12B3"/>
    <w:rsid w:val="006C3DDA"/>
    <w:rsid w:val="006C5989"/>
    <w:rsid w:val="006D326B"/>
    <w:rsid w:val="006D454D"/>
    <w:rsid w:val="006E44D9"/>
    <w:rsid w:val="006F15A4"/>
    <w:rsid w:val="007156B0"/>
    <w:rsid w:val="00716C2B"/>
    <w:rsid w:val="007A1134"/>
    <w:rsid w:val="007A2E0B"/>
    <w:rsid w:val="007B1E64"/>
    <w:rsid w:val="007B2421"/>
    <w:rsid w:val="007C04DA"/>
    <w:rsid w:val="007D335E"/>
    <w:rsid w:val="007D3F56"/>
    <w:rsid w:val="007D5781"/>
    <w:rsid w:val="007E4574"/>
    <w:rsid w:val="00800608"/>
    <w:rsid w:val="00803D83"/>
    <w:rsid w:val="00811080"/>
    <w:rsid w:val="008202E3"/>
    <w:rsid w:val="0082418F"/>
    <w:rsid w:val="0082548D"/>
    <w:rsid w:val="00833075"/>
    <w:rsid w:val="00842E1A"/>
    <w:rsid w:val="00842E7B"/>
    <w:rsid w:val="00843A04"/>
    <w:rsid w:val="00845AE1"/>
    <w:rsid w:val="00865DBF"/>
    <w:rsid w:val="0087533A"/>
    <w:rsid w:val="0087616D"/>
    <w:rsid w:val="00892CC9"/>
    <w:rsid w:val="00894BD4"/>
    <w:rsid w:val="008959A0"/>
    <w:rsid w:val="008B1184"/>
    <w:rsid w:val="008E1B4C"/>
    <w:rsid w:val="0090757D"/>
    <w:rsid w:val="0093154A"/>
    <w:rsid w:val="00944AF6"/>
    <w:rsid w:val="00955527"/>
    <w:rsid w:val="0098248F"/>
    <w:rsid w:val="00990081"/>
    <w:rsid w:val="009A2557"/>
    <w:rsid w:val="009E5788"/>
    <w:rsid w:val="00A24D79"/>
    <w:rsid w:val="00A36135"/>
    <w:rsid w:val="00A4179D"/>
    <w:rsid w:val="00A44FFD"/>
    <w:rsid w:val="00A46028"/>
    <w:rsid w:val="00A51219"/>
    <w:rsid w:val="00A54FA2"/>
    <w:rsid w:val="00A73636"/>
    <w:rsid w:val="00A737C0"/>
    <w:rsid w:val="00A77A96"/>
    <w:rsid w:val="00A77F12"/>
    <w:rsid w:val="00A93194"/>
    <w:rsid w:val="00A937C2"/>
    <w:rsid w:val="00A97F6B"/>
    <w:rsid w:val="00AA00EE"/>
    <w:rsid w:val="00AB3E0A"/>
    <w:rsid w:val="00AB7323"/>
    <w:rsid w:val="00AC435C"/>
    <w:rsid w:val="00AD001A"/>
    <w:rsid w:val="00AE419C"/>
    <w:rsid w:val="00AF0BB0"/>
    <w:rsid w:val="00B17B29"/>
    <w:rsid w:val="00B3476A"/>
    <w:rsid w:val="00B54233"/>
    <w:rsid w:val="00B60686"/>
    <w:rsid w:val="00B63DE7"/>
    <w:rsid w:val="00B724DC"/>
    <w:rsid w:val="00B77EA1"/>
    <w:rsid w:val="00B97402"/>
    <w:rsid w:val="00B9760F"/>
    <w:rsid w:val="00BA2B50"/>
    <w:rsid w:val="00BA4CF1"/>
    <w:rsid w:val="00BC500E"/>
    <w:rsid w:val="00BD7F9A"/>
    <w:rsid w:val="00BE38FC"/>
    <w:rsid w:val="00BF7CA6"/>
    <w:rsid w:val="00C039DC"/>
    <w:rsid w:val="00C172EB"/>
    <w:rsid w:val="00C358B4"/>
    <w:rsid w:val="00C42A4C"/>
    <w:rsid w:val="00C435C4"/>
    <w:rsid w:val="00C83A2C"/>
    <w:rsid w:val="00C9210B"/>
    <w:rsid w:val="00CA4870"/>
    <w:rsid w:val="00CB1A28"/>
    <w:rsid w:val="00CD1AB4"/>
    <w:rsid w:val="00CF1E2D"/>
    <w:rsid w:val="00D0534A"/>
    <w:rsid w:val="00D137F0"/>
    <w:rsid w:val="00D234CC"/>
    <w:rsid w:val="00D2468F"/>
    <w:rsid w:val="00D3471B"/>
    <w:rsid w:val="00D455B2"/>
    <w:rsid w:val="00D53B18"/>
    <w:rsid w:val="00DA2B32"/>
    <w:rsid w:val="00DA70FF"/>
    <w:rsid w:val="00DB4B1C"/>
    <w:rsid w:val="00DB5DF0"/>
    <w:rsid w:val="00DB638B"/>
    <w:rsid w:val="00DF5CAD"/>
    <w:rsid w:val="00E03AA9"/>
    <w:rsid w:val="00E04F5D"/>
    <w:rsid w:val="00E228EF"/>
    <w:rsid w:val="00E644AE"/>
    <w:rsid w:val="00E75119"/>
    <w:rsid w:val="00E90954"/>
    <w:rsid w:val="00E90BB8"/>
    <w:rsid w:val="00EC083F"/>
    <w:rsid w:val="00ED271C"/>
    <w:rsid w:val="00EF0F99"/>
    <w:rsid w:val="00EF410A"/>
    <w:rsid w:val="00F07A99"/>
    <w:rsid w:val="00F11274"/>
    <w:rsid w:val="00F27282"/>
    <w:rsid w:val="00F273BC"/>
    <w:rsid w:val="00F33AC1"/>
    <w:rsid w:val="00F5157D"/>
    <w:rsid w:val="00F56768"/>
    <w:rsid w:val="00F74B6B"/>
    <w:rsid w:val="00F8728F"/>
    <w:rsid w:val="00FA16CC"/>
    <w:rsid w:val="00FC00D1"/>
    <w:rsid w:val="00FC3B71"/>
    <w:rsid w:val="00FD2FB6"/>
    <w:rsid w:val="00FD3A52"/>
    <w:rsid w:val="00FE7C25"/>
    <w:rsid w:val="00FF55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 w:type="character" w:styleId="PlaceholderText">
    <w:name w:val="Placeholder Text"/>
    <w:basedOn w:val="DefaultParagraphFont"/>
    <w:uiPriority w:val="99"/>
    <w:semiHidden/>
    <w:rsid w:val="000501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 w:id="871847151">
      <w:bodyDiv w:val="1"/>
      <w:marLeft w:val="0"/>
      <w:marRight w:val="0"/>
      <w:marTop w:val="0"/>
      <w:marBottom w:val="0"/>
      <w:divBdr>
        <w:top w:val="none" w:sz="0" w:space="0" w:color="auto"/>
        <w:left w:val="none" w:sz="0" w:space="0" w:color="auto"/>
        <w:bottom w:val="none" w:sz="0" w:space="0" w:color="auto"/>
        <w:right w:val="none" w:sz="0" w:space="0" w:color="auto"/>
      </w:divBdr>
      <w:divsChild>
        <w:div w:id="713846770">
          <w:marLeft w:val="0"/>
          <w:marRight w:val="0"/>
          <w:marTop w:val="0"/>
          <w:marBottom w:val="0"/>
          <w:divBdr>
            <w:top w:val="none" w:sz="0" w:space="0" w:color="auto"/>
            <w:left w:val="none" w:sz="0" w:space="0" w:color="auto"/>
            <w:bottom w:val="none" w:sz="0" w:space="0" w:color="auto"/>
            <w:right w:val="none" w:sz="0" w:space="0" w:color="auto"/>
          </w:divBdr>
          <w:divsChild>
            <w:div w:id="171411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84EDCEB-1FB8-454D-AF95-CEBCEBFD42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24</Pages>
  <Words>6641</Words>
  <Characters>37858</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44411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21</cp:revision>
  <dcterms:created xsi:type="dcterms:W3CDTF">2023-12-01T15:51:00Z</dcterms:created>
  <dcterms:modified xsi:type="dcterms:W3CDTF">2023-12-04T18:22:00Z</dcterms:modified>
</cp:coreProperties>
</file>