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14A971" w14:textId="253F7511" w:rsidR="00417C1B" w:rsidRDefault="00D3700A" w:rsidP="00417C1B">
      <w:pPr>
        <w:keepNext/>
      </w:pPr>
      <w:r>
        <w:rPr>
          <w:noProof/>
        </w:rPr>
        <w:pict w14:anchorId="29734E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1pt;height:250.95pt">
            <v:imagedata r:id="rId4" o:title="br.head.morning.noon"/>
          </v:shape>
        </w:pict>
      </w:r>
    </w:p>
    <w:p w14:paraId="0EB5098E" w14:textId="0EA5CB3E" w:rsidR="005A11CE" w:rsidRDefault="00417C1B" w:rsidP="005D5F17">
      <w:pPr>
        <w:pStyle w:val="Caption"/>
        <w:ind w:right="1890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Figure </w:t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Figure \* ARABIC </w:instrText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2105DC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1</w:t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="002A0F63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 w:rsidR="002A0F63" w:rsidRPr="002D37C7">
        <w:rPr>
          <w:rFonts w:ascii="Times New Roman" w:hAnsi="Times New Roman" w:cs="Times New Roman"/>
          <w:i w:val="0"/>
          <w:color w:val="auto"/>
          <w:sz w:val="24"/>
          <w:szCs w:val="24"/>
        </w:rPr>
        <w:t>Diel contrasts in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2A0F63">
        <w:rPr>
          <w:rFonts w:ascii="Times New Roman" w:hAnsi="Times New Roman" w:cs="Times New Roman"/>
          <w:i w:val="0"/>
          <w:color w:val="auto"/>
          <w:sz w:val="24"/>
          <w:szCs w:val="24"/>
        </w:rPr>
        <w:t>t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emperature and dissolved oxygen profiles f</w:t>
      </w:r>
      <w:r w:rsidR="002A0F63">
        <w:rPr>
          <w:rFonts w:ascii="Times New Roman" w:hAnsi="Times New Roman" w:cs="Times New Roman"/>
          <w:i w:val="0"/>
          <w:color w:val="auto"/>
          <w:sz w:val="24"/>
          <w:szCs w:val="24"/>
        </w:rPr>
        <w:t>or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2A0F63">
        <w:rPr>
          <w:rFonts w:ascii="Times New Roman" w:hAnsi="Times New Roman" w:cs="Times New Roman"/>
          <w:i w:val="0"/>
          <w:color w:val="auto"/>
          <w:sz w:val="24"/>
          <w:szCs w:val="24"/>
        </w:rPr>
        <w:t>a floodplain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alcove</w:t>
      </w:r>
      <w:r w:rsidR="002D37C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2A0F63">
        <w:rPr>
          <w:rFonts w:ascii="Times New Roman" w:hAnsi="Times New Roman" w:cs="Times New Roman"/>
          <w:i w:val="0"/>
          <w:color w:val="auto"/>
          <w:sz w:val="24"/>
          <w:szCs w:val="24"/>
        </w:rPr>
        <w:t>that provides thermal refuge for cold-water fishes of the Willamette River. P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rofiles </w:t>
      </w:r>
      <w:r w:rsidR="002A0F63">
        <w:rPr>
          <w:rFonts w:ascii="Times New Roman" w:hAnsi="Times New Roman" w:cs="Times New Roman"/>
          <w:i w:val="0"/>
          <w:color w:val="auto"/>
          <w:sz w:val="24"/>
          <w:szCs w:val="24"/>
        </w:rPr>
        <w:t>were recorded at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2A0F6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dawn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(6:00,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near </w:t>
      </w:r>
      <w:r w:rsidR="005D5F17">
        <w:rPr>
          <w:rFonts w:ascii="Times New Roman" w:hAnsi="Times New Roman" w:cs="Times New Roman"/>
          <w:i w:val="0"/>
          <w:color w:val="auto"/>
          <w:sz w:val="24"/>
          <w:szCs w:val="24"/>
        </w:rPr>
        <w:t>DO-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minima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), and late afternoon (15:00, near </w:t>
      </w:r>
      <w:r w:rsidR="002A0F6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the </w:t>
      </w:r>
      <w:r w:rsidR="005D5F17">
        <w:rPr>
          <w:rFonts w:ascii="Times New Roman" w:hAnsi="Times New Roman" w:cs="Times New Roman"/>
          <w:i w:val="0"/>
          <w:color w:val="auto"/>
          <w:sz w:val="24"/>
          <w:szCs w:val="24"/>
        </w:rPr>
        <w:t>DO-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maxima).</w:t>
      </w:r>
      <w:r w:rsidR="002A0F6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Data are shown for the Blue Ruin alcove.</w:t>
      </w:r>
    </w:p>
    <w:p w14:paraId="5AAE4E79" w14:textId="6C056FEB" w:rsidR="00123289" w:rsidRDefault="00123289" w:rsidP="00123289"/>
    <w:p w14:paraId="27A36B2E" w14:textId="43539143" w:rsidR="00123289" w:rsidRDefault="00123289" w:rsidP="00123289"/>
    <w:p w14:paraId="77F8911A" w14:textId="77777777" w:rsidR="00123289" w:rsidRPr="00123289" w:rsidRDefault="00123289" w:rsidP="00123289"/>
    <w:p w14:paraId="523C3439" w14:textId="481DDB29" w:rsidR="004D7A46" w:rsidRDefault="00CE13FB" w:rsidP="004D7A46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5A3471" wp14:editId="23F63579">
                <wp:simplePos x="0" y="0"/>
                <wp:positionH relativeFrom="column">
                  <wp:posOffset>1226185</wp:posOffset>
                </wp:positionH>
                <wp:positionV relativeFrom="paragraph">
                  <wp:posOffset>7620</wp:posOffset>
                </wp:positionV>
                <wp:extent cx="739140" cy="2667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77155" w14:textId="18528B6B" w:rsidR="00CE13FB" w:rsidRPr="00CE13FB" w:rsidRDefault="00CE13F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E13FB">
                              <w:rPr>
                                <w:rFonts w:ascii="Times New Roman" w:hAnsi="Times New Roman" w:cs="Times New Roman"/>
                              </w:rPr>
                              <w:t>Min 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5A347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96.55pt;margin-top:.6pt;width:58.2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" filled="f" stroked="f" strokeweight=".5pt">
                <v:textbox>
                  <w:txbxContent>
                    <w:p w14:paraId="2B877155" w14:textId="18528B6B" w:rsidR="00CE13FB" w:rsidRPr="00CE13FB" w:rsidRDefault="00CE13F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E13FB">
                        <w:rPr>
                          <w:rFonts w:ascii="Times New Roman" w:hAnsi="Times New Roman" w:cs="Times New Roman"/>
                        </w:rPr>
                        <w:t>Min 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12A047" wp14:editId="0568E5DD">
                <wp:simplePos x="0" y="0"/>
                <wp:positionH relativeFrom="column">
                  <wp:posOffset>2948940</wp:posOffset>
                </wp:positionH>
                <wp:positionV relativeFrom="paragraph">
                  <wp:posOffset>0</wp:posOffset>
                </wp:positionV>
                <wp:extent cx="944880" cy="2667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F4B88" w14:textId="46572E92" w:rsidR="00CE13FB" w:rsidRPr="00CE13FB" w:rsidRDefault="00CE13FB" w:rsidP="00CE13F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E13FB">
                              <w:rPr>
                                <w:rFonts w:ascii="Times New Roman" w:hAnsi="Times New Roman" w:cs="Times New Roman"/>
                              </w:rPr>
                              <w:t>Max 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2A047" id="Text Box 10" o:spid="_x0000_s1027" type="#_x0000_t202" style="position:absolute;margin-left:232.2pt;margin-top:0;width:74.4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" filled="f" stroked="f" strokeweight=".5pt">
                <v:textbox>
                  <w:txbxContent>
                    <w:p w14:paraId="629F4B88" w14:textId="46572E92" w:rsidR="00CE13FB" w:rsidRPr="00CE13FB" w:rsidRDefault="00CE13FB" w:rsidP="00CE13F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E13FB">
                        <w:rPr>
                          <w:rFonts w:ascii="Times New Roman" w:hAnsi="Times New Roman" w:cs="Times New Roman"/>
                        </w:rPr>
                        <w:t>Max Temp</w:t>
                      </w:r>
                    </w:p>
                  </w:txbxContent>
                </v:textbox>
              </v:shape>
            </w:pict>
          </mc:Fallback>
        </mc:AlternateContent>
      </w:r>
      <w:r w:rsidR="00355798" w:rsidRPr="00355798">
        <w:rPr>
          <w:noProof/>
        </w:rPr>
        <w:drawing>
          <wp:inline distT="0" distB="0" distL="0" distR="0" wp14:anchorId="507739E7" wp14:editId="397171EB">
            <wp:extent cx="5760720" cy="3596640"/>
            <wp:effectExtent l="0" t="0" r="0" b="3810"/>
            <wp:docPr id="8" name="Picture 8" descr="C:\Users\barrehan\GitHub\projects\cwa.habitat.selection.dvm\results\figures\logger.array\norwood.24hr.temp.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barrehan\GitHub\projects\cwa.habitat.selection.dvm\results\figures\logger.array\norwood.24hr.temp.d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C4BEA" w14:textId="5300E469" w:rsidR="00F96673" w:rsidRDefault="004D7A46" w:rsidP="004D7A46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9249D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Figure </w:t>
      </w:r>
      <w:r w:rsidR="00364A8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2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2A0F63">
        <w:rPr>
          <w:rFonts w:ascii="Times New Roman" w:hAnsi="Times New Roman" w:cs="Times New Roman"/>
          <w:i w:val="0"/>
          <w:color w:val="auto"/>
          <w:sz w:val="24"/>
          <w:szCs w:val="24"/>
        </w:rPr>
        <w:t>The diel cycle of water t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emperature and dissolved oxygen </w:t>
      </w:r>
      <w:r w:rsidR="002A0F63">
        <w:rPr>
          <w:rFonts w:ascii="Times New Roman" w:hAnsi="Times New Roman" w:cs="Times New Roman"/>
          <w:i w:val="0"/>
          <w:color w:val="auto"/>
          <w:sz w:val="24"/>
          <w:szCs w:val="24"/>
        </w:rPr>
        <w:t>at three depths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>of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2A0F63">
        <w:rPr>
          <w:rFonts w:ascii="Times New Roman" w:hAnsi="Times New Roman" w:cs="Times New Roman"/>
          <w:i w:val="0"/>
          <w:color w:val="auto"/>
          <w:sz w:val="24"/>
          <w:szCs w:val="24"/>
        </w:rPr>
        <w:t>a stratified floodplain alcove. Shaded bars highlight the asynchrony between periods of peak hypoxia (dark pink) and peak thermal stress (light pink).</w:t>
      </w:r>
      <w:r w:rsidR="00761DD4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Data shown here are for</w:t>
      </w:r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July 27</w:t>
      </w:r>
      <w:r w:rsidR="009249D8" w:rsidRPr="009249D8">
        <w:rPr>
          <w:rFonts w:ascii="Times New Roman" w:hAnsi="Times New Roman" w:cs="Times New Roman"/>
          <w:i w:val="0"/>
          <w:color w:val="auto"/>
          <w:sz w:val="24"/>
          <w:szCs w:val="24"/>
          <w:vertAlign w:val="superscript"/>
        </w:rPr>
        <w:t>th</w:t>
      </w:r>
      <w:r w:rsidR="00761DD4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202</w:t>
      </w:r>
      <w:r w:rsidR="00D45ED3">
        <w:rPr>
          <w:rFonts w:ascii="Times New Roman" w:hAnsi="Times New Roman" w:cs="Times New Roman"/>
          <w:i w:val="0"/>
          <w:color w:val="auto"/>
          <w:sz w:val="24"/>
          <w:szCs w:val="24"/>
        </w:rPr>
        <w:t>1</w:t>
      </w:r>
      <w:r w:rsidR="00761DD4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in Norwood </w:t>
      </w:r>
      <w:r w:rsidR="002D37C7">
        <w:rPr>
          <w:rFonts w:ascii="Times New Roman" w:hAnsi="Times New Roman" w:cs="Times New Roman"/>
          <w:i w:val="0"/>
          <w:color w:val="auto"/>
          <w:sz w:val="24"/>
          <w:szCs w:val="24"/>
        </w:rPr>
        <w:t>a</w:t>
      </w:r>
      <w:r w:rsidR="00761DD4">
        <w:rPr>
          <w:rFonts w:ascii="Times New Roman" w:hAnsi="Times New Roman" w:cs="Times New Roman"/>
          <w:i w:val="0"/>
          <w:color w:val="auto"/>
          <w:sz w:val="24"/>
          <w:szCs w:val="24"/>
        </w:rPr>
        <w:t>lcove, and have a 5-minute temporal resolution.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761DD4">
        <w:rPr>
          <w:rFonts w:ascii="Times New Roman" w:hAnsi="Times New Roman" w:cs="Times New Roman"/>
          <w:i w:val="0"/>
          <w:color w:val="auto"/>
          <w:sz w:val="24"/>
          <w:szCs w:val="24"/>
        </w:rPr>
        <w:t>D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ashed lines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represent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temperature</w:t>
      </w:r>
      <w:r w:rsidR="002618E4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(°C)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,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and solid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lines represent 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>dissolved oxygen</w:t>
      </w:r>
      <w:r w:rsidR="002618E4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(mg/L)</w:t>
      </w:r>
      <w:r w:rsidR="000A23C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</w:t>
      </w:r>
    </w:p>
    <w:p w14:paraId="6EE94EB6" w14:textId="1AB6F1BE" w:rsidR="00F96673" w:rsidRDefault="00F96673" w:rsidP="00F96673"/>
    <w:p w14:paraId="621C7D22" w14:textId="5E4FDDA9" w:rsidR="00D62872" w:rsidRDefault="00D62872" w:rsidP="00F96673">
      <w:pPr>
        <w:rPr>
          <w:rFonts w:ascii="Times New Roman" w:hAnsi="Times New Roman" w:cs="Times New Roman"/>
          <w:b/>
          <w:sz w:val="24"/>
          <w:szCs w:val="24"/>
        </w:rPr>
      </w:pPr>
    </w:p>
    <w:p w14:paraId="2C0C89F5" w14:textId="0C1FCB99" w:rsidR="002238FD" w:rsidRDefault="00BF5DDC" w:rsidP="002238FD">
      <w:pPr>
        <w:spacing w:before="2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973CC6F" wp14:editId="461E9E56">
            <wp:simplePos x="0" y="0"/>
            <wp:positionH relativeFrom="margin">
              <wp:posOffset>3192357</wp:posOffset>
            </wp:positionH>
            <wp:positionV relativeFrom="paragraph">
              <wp:posOffset>2763520</wp:posOffset>
            </wp:positionV>
            <wp:extent cx="2752246" cy="2175163"/>
            <wp:effectExtent l="0" t="0" r="0" b="0"/>
            <wp:wrapNone/>
            <wp:docPr id="12" name="Picture 12" descr="20230816_OR_WillametteAlcoveCutthroat_DHerasimtschuk DSC07220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20230816_OR_WillametteAlcoveCutthroat_DHerasimtschuk DSC07220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8" r="9222"/>
                    <a:stretch/>
                  </pic:blipFill>
                  <pic:spPr bwMode="auto">
                    <a:xfrm>
                      <a:off x="0" y="0"/>
                      <a:ext cx="2752246" cy="217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4CF" w:rsidRPr="008934C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44EC95E" wp14:editId="72B5B806">
            <wp:extent cx="5943600" cy="5350656"/>
            <wp:effectExtent l="0" t="0" r="0" b="2540"/>
            <wp:docPr id="7" name="Picture 7" descr="C:\Users\barrehan\GitHub\projects\cwa.habitat.selection.dvm\results\figures\logger.array\temp.do.mixed.effects.3.panel.2h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barrehan\GitHub\projects\cwa.habitat.selection.dvm\results\figures\logger.array\temp.do.mixed.effects.3.panel.2h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7BE1" w14:textId="15121D28" w:rsidR="00F96673" w:rsidRDefault="00364A8A" w:rsidP="002238FD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3</w:t>
      </w:r>
      <w:r w:rsidR="000A23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35B0">
        <w:rPr>
          <w:rFonts w:ascii="Times New Roman" w:hAnsi="Times New Roman" w:cs="Times New Roman"/>
          <w:sz w:val="24"/>
          <w:szCs w:val="24"/>
        </w:rPr>
        <w:t>Results from</w:t>
      </w:r>
      <w:r w:rsidR="00BC7532">
        <w:rPr>
          <w:rFonts w:ascii="Times New Roman" w:hAnsi="Times New Roman" w:cs="Times New Roman"/>
          <w:sz w:val="24"/>
          <w:szCs w:val="24"/>
        </w:rPr>
        <w:t xml:space="preserve"> linear mixed model</w:t>
      </w:r>
      <w:r w:rsidR="001335B0">
        <w:rPr>
          <w:rFonts w:ascii="Times New Roman" w:hAnsi="Times New Roman" w:cs="Times New Roman"/>
          <w:sz w:val="24"/>
          <w:szCs w:val="24"/>
        </w:rPr>
        <w:t>s</w:t>
      </w:r>
      <w:r w:rsidR="00BC7532">
        <w:rPr>
          <w:rFonts w:ascii="Times New Roman" w:hAnsi="Times New Roman" w:cs="Times New Roman"/>
          <w:sz w:val="24"/>
          <w:szCs w:val="24"/>
        </w:rPr>
        <w:t xml:space="preserve"> </w:t>
      </w:r>
      <w:r w:rsidR="00C57964">
        <w:rPr>
          <w:rFonts w:ascii="Times New Roman" w:hAnsi="Times New Roman" w:cs="Times New Roman"/>
          <w:sz w:val="24"/>
          <w:szCs w:val="24"/>
        </w:rPr>
        <w:t xml:space="preserve">evaluating the relationship between temperature </w:t>
      </w:r>
      <w:r w:rsidR="008832CB">
        <w:rPr>
          <w:rFonts w:ascii="Times New Roman" w:hAnsi="Times New Roman" w:cs="Times New Roman"/>
          <w:sz w:val="24"/>
          <w:szCs w:val="24"/>
        </w:rPr>
        <w:t xml:space="preserve">and </w:t>
      </w:r>
      <w:r w:rsidR="00C57964">
        <w:rPr>
          <w:rFonts w:ascii="Times New Roman" w:hAnsi="Times New Roman" w:cs="Times New Roman"/>
          <w:sz w:val="24"/>
          <w:szCs w:val="24"/>
        </w:rPr>
        <w:t>DO</w:t>
      </w:r>
      <w:r w:rsidR="008832CB">
        <w:rPr>
          <w:rFonts w:ascii="Times New Roman" w:hAnsi="Times New Roman" w:cs="Times New Roman"/>
          <w:sz w:val="24"/>
          <w:szCs w:val="24"/>
        </w:rPr>
        <w:t xml:space="preserve"> comparing</w:t>
      </w:r>
      <w:r w:rsidR="00C57964">
        <w:rPr>
          <w:rFonts w:ascii="Times New Roman" w:hAnsi="Times New Roman" w:cs="Times New Roman"/>
          <w:sz w:val="24"/>
          <w:szCs w:val="24"/>
        </w:rPr>
        <w:t xml:space="preserve"> the</w:t>
      </w:r>
      <w:r w:rsidR="000A23C1">
        <w:rPr>
          <w:rFonts w:ascii="Times New Roman" w:hAnsi="Times New Roman" w:cs="Times New Roman"/>
          <w:sz w:val="24"/>
          <w:szCs w:val="24"/>
        </w:rPr>
        <w:t xml:space="preserve"> 2-hour window that approx</w:t>
      </w:r>
      <w:r w:rsidR="00C57964">
        <w:rPr>
          <w:rFonts w:ascii="Times New Roman" w:hAnsi="Times New Roman" w:cs="Times New Roman"/>
          <w:sz w:val="24"/>
          <w:szCs w:val="24"/>
        </w:rPr>
        <w:t>imates the DO-minima (</w:t>
      </w:r>
      <w:r w:rsidR="00D45ED3">
        <w:rPr>
          <w:rFonts w:ascii="Times New Roman" w:hAnsi="Times New Roman" w:cs="Times New Roman"/>
          <w:sz w:val="24"/>
          <w:szCs w:val="24"/>
        </w:rPr>
        <w:t>dark green</w:t>
      </w:r>
      <w:r w:rsidR="00C57964">
        <w:rPr>
          <w:rFonts w:ascii="Times New Roman" w:hAnsi="Times New Roman" w:cs="Times New Roman"/>
          <w:sz w:val="24"/>
          <w:szCs w:val="24"/>
        </w:rPr>
        <w:t>) to the</w:t>
      </w:r>
      <w:r w:rsidR="000A23C1">
        <w:rPr>
          <w:rFonts w:ascii="Times New Roman" w:hAnsi="Times New Roman" w:cs="Times New Roman"/>
          <w:sz w:val="24"/>
          <w:szCs w:val="24"/>
        </w:rPr>
        <w:t xml:space="preserve"> 2-hour window that approximates the DO-minima (</w:t>
      </w:r>
      <w:r w:rsidR="00D45ED3">
        <w:rPr>
          <w:rFonts w:ascii="Times New Roman" w:hAnsi="Times New Roman" w:cs="Times New Roman"/>
          <w:sz w:val="24"/>
          <w:szCs w:val="24"/>
        </w:rPr>
        <w:t>light green</w:t>
      </w:r>
      <w:r w:rsidR="000A23C1">
        <w:rPr>
          <w:rFonts w:ascii="Times New Roman" w:hAnsi="Times New Roman" w:cs="Times New Roman"/>
          <w:sz w:val="24"/>
          <w:szCs w:val="24"/>
        </w:rPr>
        <w:t>)</w:t>
      </w:r>
      <w:r w:rsidR="008832CB">
        <w:rPr>
          <w:rFonts w:ascii="Times New Roman" w:hAnsi="Times New Roman" w:cs="Times New Roman"/>
          <w:sz w:val="24"/>
          <w:szCs w:val="24"/>
        </w:rPr>
        <w:t xml:space="preserve"> in </w:t>
      </w:r>
      <w:r w:rsidR="00C57964" w:rsidRPr="00C57964">
        <w:rPr>
          <w:rFonts w:ascii="Times New Roman" w:hAnsi="Times New Roman" w:cs="Times New Roman"/>
          <w:b/>
          <w:sz w:val="24"/>
          <w:szCs w:val="24"/>
        </w:rPr>
        <w:t>a)</w:t>
      </w:r>
      <w:r w:rsidR="00C57964">
        <w:rPr>
          <w:rFonts w:ascii="Times New Roman" w:hAnsi="Times New Roman" w:cs="Times New Roman"/>
          <w:sz w:val="24"/>
          <w:szCs w:val="24"/>
        </w:rPr>
        <w:t xml:space="preserve"> </w:t>
      </w:r>
      <w:r w:rsidR="000A23C1">
        <w:rPr>
          <w:rFonts w:ascii="Times New Roman" w:hAnsi="Times New Roman" w:cs="Times New Roman"/>
          <w:sz w:val="24"/>
          <w:szCs w:val="24"/>
        </w:rPr>
        <w:t>Blue Ruin cold-water alcove</w:t>
      </w:r>
      <w:r w:rsidR="00C57964">
        <w:rPr>
          <w:rFonts w:ascii="Times New Roman" w:hAnsi="Times New Roman" w:cs="Times New Roman"/>
          <w:sz w:val="24"/>
          <w:szCs w:val="24"/>
        </w:rPr>
        <w:t xml:space="preserve">, </w:t>
      </w:r>
      <w:r w:rsidR="00C57964" w:rsidRPr="00C57964">
        <w:rPr>
          <w:rFonts w:ascii="Times New Roman" w:hAnsi="Times New Roman" w:cs="Times New Roman"/>
          <w:b/>
          <w:sz w:val="24"/>
          <w:szCs w:val="24"/>
        </w:rPr>
        <w:t>b</w:t>
      </w:r>
      <w:r w:rsidR="000A23C1">
        <w:rPr>
          <w:rFonts w:ascii="Times New Roman" w:hAnsi="Times New Roman" w:cs="Times New Roman"/>
          <w:b/>
          <w:sz w:val="24"/>
          <w:szCs w:val="24"/>
        </w:rPr>
        <w:t>)</w:t>
      </w:r>
      <w:r w:rsidR="008832CB">
        <w:rPr>
          <w:rFonts w:ascii="Times New Roman" w:hAnsi="Times New Roman" w:cs="Times New Roman"/>
          <w:sz w:val="24"/>
          <w:szCs w:val="24"/>
        </w:rPr>
        <w:t xml:space="preserve"> </w:t>
      </w:r>
      <w:r w:rsidR="00C57964">
        <w:rPr>
          <w:rFonts w:ascii="Times New Roman" w:hAnsi="Times New Roman" w:cs="Times New Roman"/>
          <w:sz w:val="24"/>
          <w:szCs w:val="24"/>
        </w:rPr>
        <w:t>Norwood cold-water alcove</w:t>
      </w:r>
      <w:r w:rsidR="00D45ED3">
        <w:rPr>
          <w:rFonts w:ascii="Times New Roman" w:hAnsi="Times New Roman" w:cs="Times New Roman"/>
          <w:sz w:val="24"/>
          <w:szCs w:val="24"/>
        </w:rPr>
        <w:t>, and</w:t>
      </w:r>
      <w:r w:rsidR="008832CB">
        <w:rPr>
          <w:rFonts w:ascii="Times New Roman" w:hAnsi="Times New Roman" w:cs="Times New Roman"/>
          <w:sz w:val="24"/>
          <w:szCs w:val="24"/>
        </w:rPr>
        <w:t xml:space="preserve"> </w:t>
      </w:r>
      <w:r w:rsidR="008832CB">
        <w:rPr>
          <w:rFonts w:ascii="Times New Roman" w:hAnsi="Times New Roman" w:cs="Times New Roman"/>
          <w:b/>
          <w:sz w:val="24"/>
          <w:szCs w:val="24"/>
        </w:rPr>
        <w:t xml:space="preserve">c) </w:t>
      </w:r>
      <w:r w:rsidR="00C57964">
        <w:rPr>
          <w:rFonts w:ascii="Times New Roman" w:hAnsi="Times New Roman" w:cs="Times New Roman"/>
          <w:sz w:val="24"/>
          <w:szCs w:val="24"/>
        </w:rPr>
        <w:t>a</w:t>
      </w:r>
      <w:r w:rsidR="008832CB">
        <w:rPr>
          <w:rFonts w:ascii="Times New Roman" w:hAnsi="Times New Roman" w:cs="Times New Roman"/>
          <w:sz w:val="24"/>
          <w:szCs w:val="24"/>
        </w:rPr>
        <w:t xml:space="preserve">ll six </w:t>
      </w:r>
      <w:r w:rsidR="000E5AD4">
        <w:rPr>
          <w:rFonts w:ascii="Times New Roman" w:hAnsi="Times New Roman" w:cs="Times New Roman"/>
          <w:sz w:val="24"/>
          <w:szCs w:val="24"/>
        </w:rPr>
        <w:t>cold-water alcoves</w:t>
      </w:r>
      <w:r w:rsidR="008832CB">
        <w:rPr>
          <w:rFonts w:ascii="Times New Roman" w:hAnsi="Times New Roman" w:cs="Times New Roman"/>
          <w:sz w:val="24"/>
          <w:szCs w:val="24"/>
        </w:rPr>
        <w:t>. All linear fits are</w:t>
      </w:r>
      <w:r w:rsidR="000E5AD4">
        <w:rPr>
          <w:rFonts w:ascii="Times New Roman" w:hAnsi="Times New Roman" w:cs="Times New Roman"/>
          <w:sz w:val="24"/>
          <w:szCs w:val="24"/>
        </w:rPr>
        <w:t xml:space="preserve"> </w:t>
      </w:r>
      <w:r w:rsidR="00D62872">
        <w:rPr>
          <w:rFonts w:ascii="Times New Roman" w:hAnsi="Times New Roman" w:cs="Times New Roman"/>
          <w:sz w:val="24"/>
          <w:szCs w:val="24"/>
        </w:rPr>
        <w:t xml:space="preserve">plotted with </w:t>
      </w:r>
      <w:r w:rsidR="008832CB">
        <w:rPr>
          <w:rFonts w:ascii="Times New Roman" w:hAnsi="Times New Roman" w:cs="Times New Roman"/>
          <w:sz w:val="24"/>
          <w:szCs w:val="24"/>
        </w:rPr>
        <w:t xml:space="preserve">their </w:t>
      </w:r>
      <w:r w:rsidR="00D62872">
        <w:rPr>
          <w:rFonts w:ascii="Times New Roman" w:hAnsi="Times New Roman" w:cs="Times New Roman"/>
          <w:sz w:val="24"/>
          <w:szCs w:val="24"/>
        </w:rPr>
        <w:t>95% confidence interval envelope</w:t>
      </w:r>
      <w:r w:rsidR="008832CB">
        <w:rPr>
          <w:rFonts w:ascii="Times New Roman" w:hAnsi="Times New Roman" w:cs="Times New Roman"/>
          <w:sz w:val="24"/>
          <w:szCs w:val="24"/>
        </w:rPr>
        <w:t>s</w:t>
      </w:r>
      <w:r w:rsidR="00D62872">
        <w:rPr>
          <w:rFonts w:ascii="Times New Roman" w:hAnsi="Times New Roman" w:cs="Times New Roman"/>
          <w:sz w:val="24"/>
          <w:szCs w:val="24"/>
        </w:rPr>
        <w:t>.</w:t>
      </w:r>
      <w:r w:rsidR="000E5AD4">
        <w:rPr>
          <w:rFonts w:ascii="Times New Roman" w:hAnsi="Times New Roman" w:cs="Times New Roman"/>
          <w:sz w:val="24"/>
          <w:szCs w:val="24"/>
        </w:rPr>
        <w:t xml:space="preserve"> </w:t>
      </w:r>
      <w:r w:rsidR="00157983" w:rsidRPr="00913554">
        <w:rPr>
          <w:rFonts w:ascii="Times New Roman" w:hAnsi="Times New Roman" w:cs="Times New Roman"/>
          <w:b/>
          <w:sz w:val="24"/>
          <w:szCs w:val="24"/>
        </w:rPr>
        <w:t>d)</w:t>
      </w:r>
      <w:r w:rsidR="0015798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157983" w:rsidRPr="00F0091A">
        <w:rPr>
          <w:rFonts w:ascii="Times New Roman" w:hAnsi="Times New Roman" w:cs="Times New Roman"/>
          <w:sz w:val="24"/>
          <w:szCs w:val="24"/>
        </w:rPr>
        <w:t xml:space="preserve">Photo of </w:t>
      </w:r>
      <w:r w:rsidR="004D5B2F">
        <w:rPr>
          <w:rFonts w:ascii="Times New Roman" w:hAnsi="Times New Roman" w:cs="Times New Roman"/>
          <w:sz w:val="24"/>
          <w:szCs w:val="24"/>
        </w:rPr>
        <w:t xml:space="preserve">a </w:t>
      </w:r>
      <w:r w:rsidR="00157983" w:rsidRPr="00F0091A">
        <w:rPr>
          <w:rFonts w:ascii="Times New Roman" w:hAnsi="Times New Roman" w:cs="Times New Roman"/>
          <w:sz w:val="24"/>
          <w:szCs w:val="24"/>
        </w:rPr>
        <w:t>coastal cutthroat trout in Blue Ruin cold-water alcove (photo credit: Dave Herasimtschuk</w:t>
      </w:r>
      <w:r w:rsidR="00E66ADB">
        <w:rPr>
          <w:rFonts w:ascii="Times New Roman" w:hAnsi="Times New Roman" w:cs="Times New Roman"/>
          <w:sz w:val="24"/>
          <w:szCs w:val="24"/>
        </w:rPr>
        <w:t>, Freshwaters Illustrated</w:t>
      </w:r>
      <w:r w:rsidR="00157983" w:rsidRPr="00F0091A">
        <w:rPr>
          <w:rFonts w:ascii="Times New Roman" w:hAnsi="Times New Roman" w:cs="Times New Roman"/>
          <w:sz w:val="24"/>
          <w:szCs w:val="24"/>
        </w:rPr>
        <w:t>).</w:t>
      </w:r>
    </w:p>
    <w:p w14:paraId="15D08557" w14:textId="3BAFDDE1" w:rsidR="00F96673" w:rsidRDefault="00F0091A" w:rsidP="00F96673">
      <w:pPr>
        <w:pStyle w:val="Caption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2ED892" wp14:editId="6F376E7F">
                <wp:simplePos x="0" y="0"/>
                <wp:positionH relativeFrom="column">
                  <wp:posOffset>264076</wp:posOffset>
                </wp:positionH>
                <wp:positionV relativeFrom="paragraph">
                  <wp:posOffset>2705663</wp:posOffset>
                </wp:positionV>
                <wp:extent cx="370517" cy="240917"/>
                <wp:effectExtent l="0" t="0" r="0" b="698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17" cy="240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1E49C" w14:textId="7AA2F12E" w:rsidR="00F0091A" w:rsidRPr="00F0091A" w:rsidRDefault="00F0091A" w:rsidP="00F0091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452ED892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0.8pt;margin-top:213.05pt;width:29.15pt;height:18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" filled="f" stroked="f" strokeweight=".5pt">
                <v:textbox>
                  <w:txbxContent>
                    <w:p w14:paraId="0711E49C" w14:textId="7AA2F12E" w:rsidR="00F0091A" w:rsidRPr="00F0091A" w:rsidRDefault="00F0091A" w:rsidP="00F0091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5DC8F910" w14:textId="0774FE38" w:rsidR="00F0091A" w:rsidRDefault="00F0091A" w:rsidP="00F0091A"/>
    <w:p w14:paraId="0E998052" w14:textId="67FD5605" w:rsidR="00F0091A" w:rsidRDefault="00F0091A" w:rsidP="00F0091A"/>
    <w:p w14:paraId="584353C2" w14:textId="65C74A82" w:rsidR="00661AD8" w:rsidRDefault="006D1AB6" w:rsidP="00F0091A">
      <w:commentRangeStart w:id="0"/>
      <w:commentRangeStart w:id="1"/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C51E2AB" wp14:editId="1F1DD42A">
            <wp:simplePos x="0" y="0"/>
            <wp:positionH relativeFrom="column">
              <wp:posOffset>3538855</wp:posOffset>
            </wp:positionH>
            <wp:positionV relativeFrom="paragraph">
              <wp:posOffset>2167043</wp:posOffset>
            </wp:positionV>
            <wp:extent cx="2683510" cy="1754239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1754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0"/>
      <w:r w:rsidR="00F94633">
        <w:rPr>
          <w:rStyle w:val="CommentReference"/>
        </w:rPr>
        <w:commentReference w:id="0"/>
      </w:r>
      <w:commentRangeEnd w:id="1"/>
      <w:r w:rsidR="00D3700A">
        <w:rPr>
          <w:rStyle w:val="CommentReference"/>
        </w:rPr>
        <w:commentReference w:id="1"/>
      </w:r>
      <w:r w:rsidR="008F5FAA">
        <w:rPr>
          <w:noProof/>
        </w:rPr>
        <w:drawing>
          <wp:inline distT="0" distB="0" distL="0" distR="0" wp14:anchorId="7721BED8" wp14:editId="1AD7C77A">
            <wp:extent cx="6415617" cy="4064000"/>
            <wp:effectExtent l="0" t="0" r="444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920" cy="4073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8FD930" w14:textId="2281B9F2" w:rsidR="00444FE4" w:rsidRDefault="00444FE4" w:rsidP="00F0091A"/>
    <w:p w14:paraId="3BEEB0BF" w14:textId="18DDCBD3" w:rsidR="00913554" w:rsidRPr="006D1AB6" w:rsidRDefault="00F96673" w:rsidP="00913554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96673">
        <w:rPr>
          <w:rFonts w:ascii="Times New Roman" w:hAnsi="Times New Roman" w:cs="Times New Roman"/>
          <w:b/>
          <w:sz w:val="24"/>
          <w:szCs w:val="24"/>
        </w:rPr>
        <w:t>Figure 4</w:t>
      </w:r>
      <w:r w:rsidR="00364A8A">
        <w:rPr>
          <w:rFonts w:ascii="Times New Roman" w:hAnsi="Times New Roman" w:cs="Times New Roman"/>
          <w:b/>
          <w:sz w:val="24"/>
          <w:szCs w:val="24"/>
        </w:rPr>
        <w:t>a</w:t>
      </w:r>
      <w:r w:rsidR="00D9238C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22C5">
        <w:rPr>
          <w:rFonts w:ascii="Times New Roman" w:hAnsi="Times New Roman" w:cs="Times New Roman"/>
          <w:sz w:val="24"/>
          <w:szCs w:val="24"/>
        </w:rPr>
        <w:t xml:space="preserve">Simulated predictions of fish </w:t>
      </w:r>
      <w:r>
        <w:rPr>
          <w:rFonts w:ascii="Times New Roman" w:hAnsi="Times New Roman" w:cs="Times New Roman"/>
          <w:sz w:val="24"/>
          <w:szCs w:val="24"/>
        </w:rPr>
        <w:t>depth</w:t>
      </w:r>
      <w:r w:rsidR="007922C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22C5">
        <w:rPr>
          <w:rFonts w:ascii="Times New Roman" w:hAnsi="Times New Roman" w:cs="Times New Roman"/>
          <w:sz w:val="24"/>
          <w:szCs w:val="24"/>
        </w:rPr>
        <w:t xml:space="preserve">throughout the diel cycle, </w:t>
      </w:r>
      <w:r>
        <w:rPr>
          <w:rFonts w:ascii="Times New Roman" w:hAnsi="Times New Roman" w:cs="Times New Roman"/>
          <w:sz w:val="24"/>
          <w:szCs w:val="24"/>
        </w:rPr>
        <w:t xml:space="preserve">based </w:t>
      </w:r>
      <w:r w:rsidR="00AE35F0">
        <w:rPr>
          <w:rFonts w:ascii="Times New Roman" w:hAnsi="Times New Roman" w:cs="Times New Roman"/>
          <w:sz w:val="24"/>
          <w:szCs w:val="24"/>
        </w:rPr>
        <w:t xml:space="preserve">on three different strategies; </w:t>
      </w:r>
      <w:r w:rsidR="00801155">
        <w:rPr>
          <w:rFonts w:ascii="Times New Roman" w:hAnsi="Times New Roman" w:cs="Times New Roman"/>
          <w:sz w:val="24"/>
          <w:szCs w:val="24"/>
        </w:rPr>
        <w:t>maximizing</w:t>
      </w:r>
      <w:r w:rsidR="007922C5">
        <w:rPr>
          <w:rFonts w:ascii="Times New Roman" w:hAnsi="Times New Roman" w:cs="Times New Roman"/>
          <w:sz w:val="24"/>
          <w:szCs w:val="24"/>
        </w:rPr>
        <w:t xml:space="preserve"> dissolved o</w:t>
      </w:r>
      <w:r w:rsidR="002D37C7">
        <w:rPr>
          <w:rFonts w:ascii="Times New Roman" w:hAnsi="Times New Roman" w:cs="Times New Roman"/>
          <w:sz w:val="24"/>
          <w:szCs w:val="24"/>
        </w:rPr>
        <w:t>x</w:t>
      </w:r>
      <w:r w:rsidR="007922C5">
        <w:rPr>
          <w:rFonts w:ascii="Times New Roman" w:hAnsi="Times New Roman" w:cs="Times New Roman"/>
          <w:sz w:val="24"/>
          <w:szCs w:val="24"/>
        </w:rPr>
        <w:t>ygen</w:t>
      </w:r>
      <w:r w:rsidR="0080115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01155">
        <w:rPr>
          <w:rFonts w:ascii="Times New Roman" w:hAnsi="Times New Roman" w:cs="Times New Roman"/>
          <w:sz w:val="24"/>
          <w:szCs w:val="24"/>
        </w:rPr>
        <w:t>DO</w:t>
      </w:r>
      <w:r w:rsidR="00801155" w:rsidRPr="00801155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spellEnd"/>
      <w:r w:rsidR="00801155">
        <w:rPr>
          <w:rFonts w:ascii="Times New Roman" w:hAnsi="Times New Roman" w:cs="Times New Roman"/>
          <w:sz w:val="24"/>
          <w:szCs w:val="24"/>
        </w:rPr>
        <w:t xml:space="preserve">), minimizing </w:t>
      </w:r>
      <w:r w:rsidR="007922C5">
        <w:rPr>
          <w:rFonts w:ascii="Times New Roman" w:hAnsi="Times New Roman" w:cs="Times New Roman"/>
          <w:sz w:val="24"/>
          <w:szCs w:val="24"/>
        </w:rPr>
        <w:t xml:space="preserve">water </w:t>
      </w:r>
      <w:r w:rsidR="00801155">
        <w:rPr>
          <w:rFonts w:ascii="Times New Roman" w:hAnsi="Times New Roman" w:cs="Times New Roman"/>
          <w:sz w:val="24"/>
          <w:szCs w:val="24"/>
        </w:rPr>
        <w:t>temperature (</w:t>
      </w:r>
      <w:proofErr w:type="spellStart"/>
      <w:r w:rsidR="00801155">
        <w:rPr>
          <w:rFonts w:ascii="Times New Roman" w:hAnsi="Times New Roman" w:cs="Times New Roman"/>
          <w:sz w:val="24"/>
          <w:szCs w:val="24"/>
        </w:rPr>
        <w:t>T</w:t>
      </w:r>
      <w:r w:rsidR="00801155" w:rsidRPr="00801155">
        <w:rPr>
          <w:rFonts w:ascii="Times New Roman" w:hAnsi="Times New Roman" w:cs="Times New Roman"/>
          <w:sz w:val="24"/>
          <w:szCs w:val="24"/>
          <w:vertAlign w:val="subscript"/>
        </w:rPr>
        <w:t>min</w:t>
      </w:r>
      <w:proofErr w:type="spellEnd"/>
      <w:r w:rsidR="00801155">
        <w:rPr>
          <w:rFonts w:ascii="Times New Roman" w:hAnsi="Times New Roman" w:cs="Times New Roman"/>
          <w:sz w:val="24"/>
          <w:szCs w:val="24"/>
        </w:rPr>
        <w:t xml:space="preserve">), or considering both temperature and DO </w:t>
      </w:r>
      <w:r w:rsidR="00A529AA">
        <w:rPr>
          <w:rFonts w:ascii="Times New Roman" w:hAnsi="Times New Roman" w:cs="Times New Roman"/>
          <w:sz w:val="24"/>
          <w:szCs w:val="24"/>
        </w:rPr>
        <w:t xml:space="preserve">concurrently </w:t>
      </w:r>
      <w:r w:rsidR="0080115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01155">
        <w:rPr>
          <w:rFonts w:ascii="Times New Roman" w:hAnsi="Times New Roman" w:cs="Times New Roman"/>
          <w:sz w:val="24"/>
          <w:szCs w:val="24"/>
        </w:rPr>
        <w:t>TDO</w:t>
      </w:r>
      <w:r w:rsidR="00801155" w:rsidRPr="00A529AA">
        <w:rPr>
          <w:rFonts w:ascii="Times New Roman" w:hAnsi="Times New Roman" w:cs="Times New Roman"/>
          <w:sz w:val="24"/>
          <w:szCs w:val="24"/>
          <w:vertAlign w:val="subscript"/>
        </w:rPr>
        <w:t>opt</w:t>
      </w:r>
      <w:proofErr w:type="spellEnd"/>
      <w:r w:rsidR="00801155">
        <w:rPr>
          <w:rFonts w:ascii="Times New Roman" w:hAnsi="Times New Roman" w:cs="Times New Roman"/>
          <w:sz w:val="24"/>
          <w:szCs w:val="24"/>
        </w:rPr>
        <w:t>)</w:t>
      </w:r>
      <w:r w:rsidR="00AE35F0">
        <w:rPr>
          <w:rFonts w:ascii="Times New Roman" w:hAnsi="Times New Roman" w:cs="Times New Roman"/>
          <w:sz w:val="24"/>
          <w:szCs w:val="24"/>
        </w:rPr>
        <w:t xml:space="preserve">. </w:t>
      </w:r>
      <w:r w:rsidR="00D9238C" w:rsidRPr="00F0091A">
        <w:rPr>
          <w:rFonts w:ascii="Times New Roman" w:hAnsi="Times New Roman" w:cs="Times New Roman"/>
          <w:b/>
          <w:sz w:val="24"/>
          <w:szCs w:val="24"/>
        </w:rPr>
        <w:t xml:space="preserve">4b) </w:t>
      </w:r>
      <w:r w:rsidR="007922C5" w:rsidRPr="002D37C7">
        <w:rPr>
          <w:rFonts w:ascii="Times New Roman" w:hAnsi="Times New Roman" w:cs="Times New Roman"/>
          <w:sz w:val="24"/>
          <w:szCs w:val="24"/>
        </w:rPr>
        <w:t>Example of observed diel vertical migration</w:t>
      </w:r>
      <w:r w:rsidR="007922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22C5">
        <w:rPr>
          <w:rFonts w:ascii="Times New Roman" w:hAnsi="Times New Roman" w:cs="Times New Roman"/>
          <w:sz w:val="24"/>
          <w:szCs w:val="24"/>
        </w:rPr>
        <w:t xml:space="preserve">for a tagged individual cutthroat trout held </w:t>
      </w:r>
      <w:r w:rsidR="007922C5" w:rsidRPr="002D37C7">
        <w:rPr>
          <w:rFonts w:ascii="Times New Roman" w:hAnsi="Times New Roman" w:cs="Times New Roman"/>
          <w:i/>
          <w:iCs/>
          <w:sz w:val="24"/>
          <w:szCs w:val="24"/>
        </w:rPr>
        <w:t>in situ</w:t>
      </w:r>
      <w:r w:rsidR="007922C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7922C5">
        <w:rPr>
          <w:rFonts w:ascii="Times New Roman" w:hAnsi="Times New Roman" w:cs="Times New Roman"/>
          <w:sz w:val="24"/>
          <w:szCs w:val="24"/>
        </w:rPr>
        <w:t xml:space="preserve"> </w:t>
      </w:r>
      <w:r w:rsidR="00D3700A">
        <w:rPr>
          <w:rFonts w:ascii="Times New Roman" w:hAnsi="Times New Roman" w:cs="Times New Roman"/>
          <w:sz w:val="24"/>
          <w:szCs w:val="24"/>
        </w:rPr>
        <w:t>S</w:t>
      </w:r>
      <w:r w:rsidR="007922C5">
        <w:rPr>
          <w:rFonts w:ascii="Times New Roman" w:hAnsi="Times New Roman" w:cs="Times New Roman"/>
          <w:sz w:val="24"/>
          <w:szCs w:val="24"/>
        </w:rPr>
        <w:t>ee Methods for how depth was inferred from tag temperature)</w:t>
      </w:r>
      <w:r w:rsidR="002D37C7">
        <w:rPr>
          <w:rFonts w:ascii="Times New Roman" w:hAnsi="Times New Roman" w:cs="Times New Roman"/>
          <w:sz w:val="24"/>
          <w:szCs w:val="24"/>
        </w:rPr>
        <w:t>.</w:t>
      </w:r>
      <w:r w:rsidR="007922C5">
        <w:rPr>
          <w:rFonts w:ascii="Times New Roman" w:hAnsi="Times New Roman" w:cs="Times New Roman"/>
          <w:sz w:val="24"/>
          <w:szCs w:val="24"/>
        </w:rPr>
        <w:t xml:space="preserve"> </w:t>
      </w:r>
      <w:r w:rsidR="00F0091A">
        <w:rPr>
          <w:rFonts w:ascii="Times New Roman" w:hAnsi="Times New Roman" w:cs="Times New Roman"/>
          <w:b/>
          <w:sz w:val="24"/>
          <w:szCs w:val="24"/>
        </w:rPr>
        <w:t>4c)</w:t>
      </w:r>
      <w:r w:rsidR="00F0091A" w:rsidRPr="000E5A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0091A">
        <w:rPr>
          <w:rFonts w:ascii="Times New Roman" w:hAnsi="Times New Roman" w:cs="Times New Roman"/>
          <w:sz w:val="24"/>
          <w:szCs w:val="24"/>
        </w:rPr>
        <w:t>Smoothed plot of fish depth over 24-hour timeframe, pooled</w:t>
      </w:r>
      <w:r w:rsidR="007922C5">
        <w:rPr>
          <w:rFonts w:ascii="Times New Roman" w:hAnsi="Times New Roman" w:cs="Times New Roman"/>
          <w:sz w:val="24"/>
          <w:szCs w:val="24"/>
        </w:rPr>
        <w:t xml:space="preserve"> across all individuals in study</w:t>
      </w:r>
      <w:r w:rsidR="002D37C7">
        <w:rPr>
          <w:rFonts w:ascii="Times New Roman" w:hAnsi="Times New Roman" w:cs="Times New Roman"/>
          <w:sz w:val="24"/>
          <w:szCs w:val="24"/>
        </w:rPr>
        <w:t>.</w:t>
      </w:r>
      <w:r w:rsidR="007922C5">
        <w:rPr>
          <w:rFonts w:ascii="Times New Roman" w:hAnsi="Times New Roman" w:cs="Times New Roman"/>
          <w:sz w:val="24"/>
          <w:szCs w:val="24"/>
        </w:rPr>
        <w:t xml:space="preserve"> </w:t>
      </w:r>
      <w:r w:rsidR="006D1AB6">
        <w:rPr>
          <w:rFonts w:ascii="Times New Roman" w:hAnsi="Times New Roman" w:cs="Times New Roman"/>
          <w:b/>
          <w:sz w:val="24"/>
          <w:szCs w:val="24"/>
        </w:rPr>
        <w:t>4d)</w:t>
      </w:r>
      <w:r w:rsidR="006D1AB6">
        <w:rPr>
          <w:rFonts w:ascii="Times New Roman" w:hAnsi="Times New Roman" w:cs="Times New Roman"/>
          <w:sz w:val="24"/>
          <w:szCs w:val="24"/>
        </w:rPr>
        <w:t xml:space="preserve"> Satel</w:t>
      </w:r>
      <w:r w:rsidR="005E3540">
        <w:rPr>
          <w:rFonts w:ascii="Times New Roman" w:hAnsi="Times New Roman" w:cs="Times New Roman"/>
          <w:sz w:val="24"/>
          <w:szCs w:val="24"/>
        </w:rPr>
        <w:t>lite image of Blue Ruin alcove (placeholder).</w:t>
      </w:r>
    </w:p>
    <w:p w14:paraId="250908EA" w14:textId="77A32C6C" w:rsidR="00913554" w:rsidRDefault="00913554" w:rsidP="00F0091A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14:paraId="49EC25D1" w14:textId="2D14912B" w:rsidR="00DC2186" w:rsidRDefault="00DC2186" w:rsidP="00DC2186"/>
    <w:p w14:paraId="0911E9C7" w14:textId="77777777" w:rsidR="00123289" w:rsidRDefault="00123289" w:rsidP="00DC2186"/>
    <w:p w14:paraId="06435204" w14:textId="5FAE1594" w:rsidR="00DC2186" w:rsidRDefault="00DC2186" w:rsidP="00DC2186"/>
    <w:p w14:paraId="25C183CA" w14:textId="77777777" w:rsidR="001B4C0A" w:rsidRDefault="001B4C0A" w:rsidP="002C697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2E2CB0D" wp14:editId="0D263EBA">
            <wp:extent cx="3971499" cy="39879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481" cy="399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5AFB0D" w14:textId="1F32EB44" w:rsidR="003C7996" w:rsidRPr="001B4C0A" w:rsidRDefault="00913554" w:rsidP="001B4C0A">
      <w:pPr>
        <w:spacing w:after="0"/>
        <w:ind w:right="3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416348">
        <w:rPr>
          <w:rFonts w:ascii="Times New Roman" w:hAnsi="Times New Roman" w:cs="Times New Roman"/>
          <w:b/>
          <w:sz w:val="24"/>
          <w:szCs w:val="24"/>
        </w:rPr>
        <w:t>)</w:t>
      </w:r>
      <w:r w:rsidR="00416348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2"/>
      <w:commentRangeStart w:id="3"/>
      <w:r w:rsidR="00416348">
        <w:rPr>
          <w:rFonts w:ascii="Times New Roman" w:hAnsi="Times New Roman" w:cs="Times New Roman"/>
          <w:sz w:val="24"/>
          <w:szCs w:val="24"/>
        </w:rPr>
        <w:t>Maximum</w:t>
      </w:r>
      <w:commentRangeEnd w:id="2"/>
      <w:r w:rsidR="00F94633">
        <w:rPr>
          <w:rStyle w:val="CommentReference"/>
        </w:rPr>
        <w:commentReference w:id="2"/>
      </w:r>
      <w:commentRangeEnd w:id="3"/>
      <w:r w:rsidR="00582B8C">
        <w:rPr>
          <w:rStyle w:val="CommentReference"/>
        </w:rPr>
        <w:commentReference w:id="3"/>
      </w:r>
      <w:r w:rsidR="00416348">
        <w:rPr>
          <w:rFonts w:ascii="Times New Roman" w:hAnsi="Times New Roman" w:cs="Times New Roman"/>
          <w:sz w:val="24"/>
          <w:szCs w:val="24"/>
        </w:rPr>
        <w:t xml:space="preserve"> daily temperature and minimum daily DO encountered by</w:t>
      </w:r>
      <w:r w:rsidR="001B4C0A">
        <w:rPr>
          <w:rFonts w:ascii="Times New Roman" w:hAnsi="Times New Roman" w:cs="Times New Roman"/>
          <w:sz w:val="24"/>
          <w:szCs w:val="24"/>
        </w:rPr>
        <w:t xml:space="preserve"> </w:t>
      </w:r>
      <w:r w:rsidR="00416348">
        <w:rPr>
          <w:rFonts w:ascii="Times New Roman" w:hAnsi="Times New Roman" w:cs="Times New Roman"/>
          <w:sz w:val="24"/>
          <w:szCs w:val="24"/>
        </w:rPr>
        <w:t>simulated fish under three different strategies</w:t>
      </w:r>
      <w:r w:rsidR="00F94633">
        <w:rPr>
          <w:rFonts w:ascii="Times New Roman" w:hAnsi="Times New Roman" w:cs="Times New Roman"/>
          <w:sz w:val="24"/>
          <w:szCs w:val="24"/>
        </w:rPr>
        <w:t xml:space="preserve"> (n = </w:t>
      </w:r>
      <w:r w:rsidR="00582B8C">
        <w:rPr>
          <w:rFonts w:ascii="Times New Roman" w:hAnsi="Times New Roman" w:cs="Times New Roman"/>
          <w:sz w:val="24"/>
          <w:szCs w:val="24"/>
        </w:rPr>
        <w:t>7 days</w:t>
      </w:r>
      <w:r w:rsidR="00F94633">
        <w:rPr>
          <w:rFonts w:ascii="Times New Roman" w:hAnsi="Times New Roman" w:cs="Times New Roman"/>
          <w:sz w:val="24"/>
          <w:szCs w:val="24"/>
        </w:rPr>
        <w:t>)</w:t>
      </w:r>
      <w:r w:rsidR="00416348">
        <w:rPr>
          <w:rFonts w:ascii="Times New Roman" w:hAnsi="Times New Roman" w:cs="Times New Roman"/>
          <w:sz w:val="24"/>
          <w:szCs w:val="24"/>
        </w:rPr>
        <w:t xml:space="preserve">, compared to </w:t>
      </w:r>
      <w:r w:rsidR="00F94633">
        <w:rPr>
          <w:rFonts w:ascii="Times New Roman" w:hAnsi="Times New Roman" w:cs="Times New Roman"/>
          <w:sz w:val="24"/>
          <w:szCs w:val="24"/>
        </w:rPr>
        <w:t xml:space="preserve">corresponding </w:t>
      </w:r>
      <w:r w:rsidR="00582B8C">
        <w:rPr>
          <w:rFonts w:ascii="Times New Roman" w:hAnsi="Times New Roman" w:cs="Times New Roman"/>
          <w:sz w:val="24"/>
          <w:szCs w:val="24"/>
        </w:rPr>
        <w:t xml:space="preserve">average maximum and average minimum </w:t>
      </w:r>
      <w:r w:rsidR="00F94633">
        <w:rPr>
          <w:rFonts w:ascii="Times New Roman" w:hAnsi="Times New Roman" w:cs="Times New Roman"/>
          <w:sz w:val="24"/>
          <w:szCs w:val="24"/>
        </w:rPr>
        <w:t xml:space="preserve">values for </w:t>
      </w:r>
      <w:r w:rsidR="00416348">
        <w:rPr>
          <w:rFonts w:ascii="Times New Roman" w:hAnsi="Times New Roman" w:cs="Times New Roman"/>
          <w:sz w:val="24"/>
          <w:szCs w:val="24"/>
        </w:rPr>
        <w:t>tagged fish</w:t>
      </w:r>
      <w:r w:rsidR="00F94633">
        <w:rPr>
          <w:rFonts w:ascii="Times New Roman" w:hAnsi="Times New Roman" w:cs="Times New Roman"/>
          <w:sz w:val="24"/>
          <w:szCs w:val="24"/>
        </w:rPr>
        <w:t xml:space="preserve"> held in enclosures (n = </w:t>
      </w:r>
      <w:r w:rsidR="001B4C0A">
        <w:rPr>
          <w:rFonts w:ascii="Times New Roman" w:hAnsi="Times New Roman" w:cs="Times New Roman"/>
          <w:sz w:val="24"/>
          <w:szCs w:val="24"/>
        </w:rPr>
        <w:t>19</w:t>
      </w:r>
      <w:r w:rsidR="00F94633">
        <w:rPr>
          <w:rFonts w:ascii="Times New Roman" w:hAnsi="Times New Roman" w:cs="Times New Roman"/>
          <w:sz w:val="24"/>
          <w:szCs w:val="24"/>
        </w:rPr>
        <w:t xml:space="preserve"> individuals)</w:t>
      </w:r>
      <w:r w:rsidR="00F90755">
        <w:rPr>
          <w:rFonts w:ascii="Times New Roman" w:hAnsi="Times New Roman" w:cs="Times New Roman"/>
          <w:sz w:val="24"/>
          <w:szCs w:val="24"/>
        </w:rPr>
        <w:t xml:space="preserve">. </w:t>
      </w:r>
      <w:r w:rsidR="00EC15B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0C5859C" w14:textId="04A36A3F" w:rsidR="00F0091A" w:rsidRDefault="00F0091A" w:rsidP="00F0091A"/>
    <w:p w14:paraId="0C2FABB0" w14:textId="623A0047" w:rsidR="00F0091A" w:rsidRDefault="00F0091A" w:rsidP="00F0091A"/>
    <w:p w14:paraId="66297BE8" w14:textId="77777777" w:rsidR="00A426A4" w:rsidRDefault="00A426A4" w:rsidP="00F0091A"/>
    <w:p w14:paraId="1AFB3322" w14:textId="77777777" w:rsidR="00F0091A" w:rsidRPr="00F0091A" w:rsidRDefault="00F0091A" w:rsidP="00F0091A"/>
    <w:p w14:paraId="6E000FAA" w14:textId="77777777" w:rsidR="00ED3FE3" w:rsidRDefault="00ED3FE3" w:rsidP="00ED3FE3"/>
    <w:p w14:paraId="1365E159" w14:textId="1C9E7A24" w:rsidR="00ED3FE3" w:rsidRDefault="004C3B67" w:rsidP="00ED3FE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24A20F9" wp14:editId="00CE4049">
            <wp:extent cx="5936615" cy="2647950"/>
            <wp:effectExtent l="0" t="0" r="6985" b="0"/>
            <wp:docPr id="15" name="Picture 15" descr="C:\Users\barrehan\AppData\Local\Microsoft\Windows\INetCache\Content.Word\norwood.gam.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barrehan\AppData\Local\Microsoft\Windows\INetCache\Content.Word\norwood.gam.lin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700A">
        <w:rPr>
          <w:noProof/>
        </w:rPr>
        <w:pict w14:anchorId="7C78FD88">
          <v:shape id="_x0000_i1026" type="#_x0000_t75" style="width:467.45pt;height:208.5pt">
            <v:imagedata r:id="rId14" o:title="blueruin.gam"/>
          </v:shape>
        </w:pict>
      </w:r>
    </w:p>
    <w:p w14:paraId="56EEF809" w14:textId="05682B91" w:rsidR="0032627C" w:rsidRDefault="00F8310F" w:rsidP="00ED3F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6</w:t>
      </w:r>
      <w:r w:rsidR="003435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15BC">
        <w:rPr>
          <w:rFonts w:ascii="Times New Roman" w:hAnsi="Times New Roman" w:cs="Times New Roman"/>
          <w:sz w:val="24"/>
          <w:szCs w:val="24"/>
        </w:rPr>
        <w:t>P</w:t>
      </w:r>
      <w:r w:rsidR="00DC2186">
        <w:rPr>
          <w:rFonts w:ascii="Times New Roman" w:hAnsi="Times New Roman" w:cs="Times New Roman"/>
          <w:sz w:val="24"/>
          <w:szCs w:val="24"/>
        </w:rPr>
        <w:t xml:space="preserve">redicted temperature selection for </w:t>
      </w:r>
      <w:r w:rsidR="00F94633">
        <w:rPr>
          <w:rFonts w:ascii="Times New Roman" w:hAnsi="Times New Roman" w:cs="Times New Roman"/>
          <w:sz w:val="24"/>
          <w:szCs w:val="24"/>
        </w:rPr>
        <w:t>tagged coastal cutthroat trout held in enclosures</w:t>
      </w:r>
      <w:r w:rsidR="004C3B67">
        <w:rPr>
          <w:rFonts w:ascii="Times New Roman" w:hAnsi="Times New Roman" w:cs="Times New Roman"/>
          <w:sz w:val="24"/>
          <w:szCs w:val="24"/>
        </w:rPr>
        <w:t xml:space="preserve"> during the 2-hour windows of DO-maxima and DO-minima. </w:t>
      </w:r>
      <w:r w:rsidR="00343599">
        <w:rPr>
          <w:rFonts w:ascii="Times New Roman" w:hAnsi="Times New Roman" w:cs="Times New Roman"/>
          <w:sz w:val="24"/>
          <w:szCs w:val="24"/>
        </w:rPr>
        <w:t xml:space="preserve">In all plots, DO </w:t>
      </w:r>
      <w:r w:rsidR="00CF7A2F">
        <w:rPr>
          <w:rFonts w:ascii="Times New Roman" w:hAnsi="Times New Roman" w:cs="Times New Roman"/>
          <w:sz w:val="24"/>
          <w:szCs w:val="24"/>
        </w:rPr>
        <w:t xml:space="preserve">was </w:t>
      </w:r>
      <w:r w:rsidR="00343599">
        <w:rPr>
          <w:rFonts w:ascii="Times New Roman" w:hAnsi="Times New Roman" w:cs="Times New Roman"/>
          <w:sz w:val="24"/>
          <w:szCs w:val="24"/>
        </w:rPr>
        <w:t>held constant a</w:t>
      </w:r>
      <w:r w:rsidR="00CF7A2F">
        <w:rPr>
          <w:rFonts w:ascii="Times New Roman" w:hAnsi="Times New Roman" w:cs="Times New Roman"/>
          <w:sz w:val="24"/>
          <w:szCs w:val="24"/>
        </w:rPr>
        <w:t>t 4mg•L</w:t>
      </w:r>
      <w:r w:rsidR="00CF7A2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CF7A2F">
        <w:rPr>
          <w:rFonts w:ascii="Times New Roman" w:hAnsi="Times New Roman" w:cs="Times New Roman"/>
          <w:sz w:val="24"/>
          <w:szCs w:val="24"/>
        </w:rPr>
        <w:t xml:space="preserve"> (EPA threshold for cold-</w:t>
      </w:r>
      <w:r w:rsidR="00343599">
        <w:rPr>
          <w:rFonts w:ascii="Times New Roman" w:hAnsi="Times New Roman" w:cs="Times New Roman"/>
          <w:sz w:val="24"/>
          <w:szCs w:val="24"/>
        </w:rPr>
        <w:t>water fish)</w:t>
      </w:r>
      <w:r w:rsidR="007064D4">
        <w:rPr>
          <w:rFonts w:ascii="Times New Roman" w:hAnsi="Times New Roman" w:cs="Times New Roman"/>
          <w:sz w:val="24"/>
          <w:szCs w:val="24"/>
        </w:rPr>
        <w:t>, and the x-axis was constrained to the range of temperatures selected by fish during the 2-hour window</w:t>
      </w:r>
      <w:r w:rsidR="003435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60D9B0" w14:textId="36D741D5" w:rsidR="0032627C" w:rsidRDefault="0032627C" w:rsidP="00ED3FE3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B05479D" w14:textId="14995DEE" w:rsidR="00EC15BC" w:rsidRDefault="00EC15BC" w:rsidP="00ED3FE3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AB52BBB" w14:textId="416B80D1" w:rsidR="00EC15BC" w:rsidRDefault="00EC15BC" w:rsidP="00ED3FE3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439AF10" w14:textId="43FDCA2F" w:rsidR="004C3B67" w:rsidRDefault="004C3B67" w:rsidP="00ED3FE3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A4250F3" w14:textId="77777777" w:rsidR="004C3B67" w:rsidRDefault="004C3B67" w:rsidP="00ED3FE3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EB77DD6" w14:textId="77777777" w:rsidR="004C3B67" w:rsidRDefault="004C3B67" w:rsidP="00ED3FE3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7AE8A3E" w14:textId="77777777" w:rsidR="004C3B67" w:rsidRDefault="004C3B67" w:rsidP="00ED3FE3">
      <w:pPr>
        <w:rPr>
          <w:rFonts w:ascii="Times New Roman" w:hAnsi="Times New Roman" w:cs="Times New Roman"/>
          <w:sz w:val="24"/>
          <w:szCs w:val="24"/>
        </w:rPr>
      </w:pPr>
    </w:p>
    <w:p w14:paraId="39172120" w14:textId="021E70EB" w:rsidR="00F0091A" w:rsidRDefault="00F0091A" w:rsidP="00F0091A">
      <w:pPr>
        <w:rPr>
          <w:rFonts w:ascii="Times New Roman" w:hAnsi="Times New Roman" w:cs="Times New Roman"/>
          <w:b/>
          <w:sz w:val="24"/>
          <w:szCs w:val="24"/>
        </w:rPr>
      </w:pPr>
      <w:r w:rsidRPr="002B60D4">
        <w:rPr>
          <w:rFonts w:ascii="Times New Roman" w:hAnsi="Times New Roman" w:cs="Times New Roman"/>
          <w:b/>
          <w:sz w:val="24"/>
          <w:szCs w:val="24"/>
        </w:rPr>
        <w:lastRenderedPageBreak/>
        <w:t>Supplemental Figures</w:t>
      </w:r>
    </w:p>
    <w:p w14:paraId="35D5A0D6" w14:textId="5F880283" w:rsidR="002B60D4" w:rsidRDefault="002B60D4" w:rsidP="00ED3FE3">
      <w:pPr>
        <w:rPr>
          <w:rFonts w:ascii="Times New Roman" w:hAnsi="Times New Roman" w:cs="Times New Roman"/>
          <w:b/>
          <w:sz w:val="24"/>
          <w:szCs w:val="24"/>
        </w:rPr>
      </w:pPr>
    </w:p>
    <w:p w14:paraId="45A971CF" w14:textId="77777777" w:rsidR="008B6728" w:rsidRDefault="002B60D4" w:rsidP="008B6728">
      <w:pPr>
        <w:keepNext/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5A69EB" wp14:editId="07E0004F">
                <wp:simplePos x="0" y="0"/>
                <wp:positionH relativeFrom="column">
                  <wp:posOffset>1676400</wp:posOffset>
                </wp:positionH>
                <wp:positionV relativeFrom="paragraph">
                  <wp:posOffset>1158240</wp:posOffset>
                </wp:positionV>
                <wp:extent cx="914400" cy="914400"/>
                <wp:effectExtent l="19050" t="152400" r="0" b="1714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721462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A8506F" w14:textId="0F37E431" w:rsidR="002B60D4" w:rsidRPr="002B60D4" w:rsidRDefault="002B60D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60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Mainstem Willamette 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55A69EB" id="Text Box 5" o:spid="_x0000_s1031" type="#_x0000_t202" style="position:absolute;margin-left:132pt;margin-top:91.2pt;width:1in;height:1in;rotation:788029fd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" filled="f" stroked="f" strokeweight=".5pt">
                <v:textbox>
                  <w:txbxContent>
                    <w:p w14:paraId="4BA8506F" w14:textId="0F37E431" w:rsidR="002B60D4" w:rsidRPr="002B60D4" w:rsidRDefault="002B60D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60D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Mainstem Willamette River</w:t>
                      </w:r>
                    </w:p>
                  </w:txbxContent>
                </v:textbox>
              </v:shape>
            </w:pict>
          </mc:Fallback>
        </mc:AlternateContent>
      </w:r>
      <w:r w:rsidR="00D3700A">
        <w:rPr>
          <w:rFonts w:ascii="Times New Roman" w:hAnsi="Times New Roman" w:cs="Times New Roman"/>
          <w:b/>
          <w:noProof/>
          <w:sz w:val="24"/>
          <w:szCs w:val="24"/>
        </w:rPr>
        <w:pict w14:anchorId="1922CF95">
          <v:shape id="_x0000_i1027" type="#_x0000_t75" alt="" style="width:493.8pt;height:388.5pt;mso-width-percent:0;mso-height-percent:0;mso-width-percent:0;mso-height-percent:0">
            <v:imagedata r:id="rId15" o:title="blue"/>
          </v:shape>
        </w:pict>
      </w:r>
    </w:p>
    <w:p w14:paraId="4AA9AF37" w14:textId="7AFB0CBF" w:rsidR="008B6728" w:rsidRDefault="008B6728" w:rsidP="008B6728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B672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Supplemental Figure </w:t>
      </w:r>
      <w:r w:rsidR="000D560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1</w: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Map of Blue Ruin cold-water alcove with logger array (numbered triangles) and net pen (black points) locations.</w:t>
      </w:r>
    </w:p>
    <w:p w14:paraId="0C6A6C69" w14:textId="089DACA2" w:rsidR="008B6728" w:rsidRDefault="000D5609" w:rsidP="008B6728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lastRenderedPageBreak/>
        <w:drawing>
          <wp:inline distT="0" distB="0" distL="0" distR="0" wp14:anchorId="7D58B967" wp14:editId="580CE0F8">
            <wp:extent cx="6381025" cy="3079630"/>
            <wp:effectExtent l="0" t="0" r="127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23" cy="3091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A11FA" w14:textId="2B35DD57" w:rsidR="002105DC" w:rsidRDefault="002105DC" w:rsidP="002105DC">
      <w:pPr>
        <w:pStyle w:val="Caption"/>
        <w:keepNext/>
      </w:pPr>
    </w:p>
    <w:p w14:paraId="79D207EC" w14:textId="7CC79FDC" w:rsidR="00106FEC" w:rsidRDefault="000D5609" w:rsidP="002105DC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Supplemental Figure 2</w:t>
      </w:r>
      <w:r w:rsidR="002105D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 w:rsidR="002105D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Temperature and dissolved oxygen recorded at the Blue Ruin </w:t>
      </w:r>
      <w:r w:rsidR="00106FE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cold-water alcove </w:t>
      </w:r>
      <w:r w:rsidR="002105D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site-4 net pen logger array. </w:t>
      </w:r>
    </w:p>
    <w:p w14:paraId="17A310F0" w14:textId="484CC72B" w:rsidR="00106FEC" w:rsidRPr="00106FEC" w:rsidRDefault="00106FEC" w:rsidP="00106FEC"/>
    <w:p w14:paraId="7FD55472" w14:textId="3836B3DD" w:rsidR="002B60D4" w:rsidRPr="002105DC" w:rsidRDefault="000D5609" w:rsidP="002105DC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drawing>
          <wp:inline distT="0" distB="0" distL="0" distR="0" wp14:anchorId="7663FF21" wp14:editId="36C66FC0">
            <wp:extent cx="6323162" cy="3093496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070" cy="3108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197D4" w14:textId="26C76719" w:rsidR="00195A5A" w:rsidRDefault="000D5609" w:rsidP="00195A5A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Supplemental Figure 3</w:t>
      </w:r>
      <w:r w:rsidR="00106FE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 w:rsidR="00106FEC">
        <w:rPr>
          <w:rFonts w:ascii="Times New Roman" w:hAnsi="Times New Roman" w:cs="Times New Roman"/>
          <w:i w:val="0"/>
          <w:color w:val="auto"/>
          <w:sz w:val="24"/>
          <w:szCs w:val="24"/>
        </w:rPr>
        <w:t>Temperature and dissolved oxygen recorded at the Norwood cold-wat</w:t>
      </w:r>
      <w:r w:rsidR="00195A5A">
        <w:rPr>
          <w:rFonts w:ascii="Times New Roman" w:hAnsi="Times New Roman" w:cs="Times New Roman"/>
          <w:i w:val="0"/>
          <w:color w:val="auto"/>
          <w:sz w:val="24"/>
          <w:szCs w:val="24"/>
        </w:rPr>
        <w:t>er alcove net pen logger array.</w:t>
      </w:r>
    </w:p>
    <w:p w14:paraId="4ACAF2D6" w14:textId="0AD7514D" w:rsidR="00195A5A" w:rsidRDefault="00195A5A" w:rsidP="00195A5A">
      <w:pPr>
        <w:rPr>
          <w:rFonts w:ascii="Times New Roman" w:hAnsi="Times New Roman" w:cs="Times New Roman"/>
          <w:sz w:val="24"/>
          <w:szCs w:val="24"/>
        </w:rPr>
      </w:pPr>
    </w:p>
    <w:p w14:paraId="6DB1D42C" w14:textId="2B0A6209" w:rsidR="002B60D4" w:rsidRDefault="00D3700A" w:rsidP="00ED3FE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pict w14:anchorId="104D3E29">
          <v:shape id="_x0000_i1028" type="#_x0000_t75" alt="" style="width:466.95pt;height:101pt;mso-width-percent:0;mso-height-percent:0;mso-width-percent:0;mso-height-percent:0">
            <v:imagedata r:id="rId18" o:title="norwood" croptop="22888f" cropbottom="21324f"/>
          </v:shape>
        </w:pict>
      </w:r>
    </w:p>
    <w:p w14:paraId="485FC6D0" w14:textId="67BB5F9E" w:rsidR="00195A5A" w:rsidRDefault="00D3700A" w:rsidP="00ED3FE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66CA5B8F">
          <v:shape id="_x0000_i1029" type="#_x0000_t75" alt="" style="width:466.95pt;height:101pt;mso-width-percent:0;mso-height-percent:0;mso-width-percent:0;mso-height-percent:0">
            <v:imagedata r:id="rId19" o:title="norwood" croptop="23320f" cropbottom="21034f"/>
          </v:shape>
        </w:pict>
      </w:r>
    </w:p>
    <w:p w14:paraId="1A5027B0" w14:textId="39B91ADB" w:rsidR="00195A5A" w:rsidRDefault="00D3700A" w:rsidP="00ED3FE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1AD5D584">
          <v:shape id="_x0000_i1030" type="#_x0000_t75" alt="" style="width:466.95pt;height:101pt;mso-width-percent:0;mso-height-percent:0;mso-width-percent:0;mso-height-percent:0">
            <v:imagedata r:id="rId20" o:title="br" croptop="23035f" cropbottom="21182f"/>
          </v:shape>
        </w:pict>
      </w:r>
    </w:p>
    <w:p w14:paraId="0D480AAB" w14:textId="2EEBBFC7" w:rsidR="00195A5A" w:rsidRDefault="00195A5A" w:rsidP="00ED3F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Supplemental Figure 4 </w:t>
      </w:r>
      <w:r>
        <w:rPr>
          <w:rFonts w:ascii="Times New Roman" w:hAnsi="Times New Roman" w:cs="Times New Roman"/>
          <w:sz w:val="24"/>
          <w:szCs w:val="24"/>
        </w:rPr>
        <w:t xml:space="preserve">Depth plots of 3-individual tagged fish from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iButton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netpen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study, fish display individual and intra-individual level variation in movement, however all display fine scale diel vertical movement patterns. </w:t>
      </w:r>
    </w:p>
    <w:p w14:paraId="426350CE" w14:textId="65FF20AF" w:rsidR="00661AD8" w:rsidRDefault="00661AD8" w:rsidP="00ED3FE3">
      <w:pPr>
        <w:rPr>
          <w:rFonts w:ascii="Times New Roman" w:hAnsi="Times New Roman" w:cs="Times New Roman"/>
          <w:sz w:val="24"/>
          <w:szCs w:val="24"/>
        </w:rPr>
      </w:pPr>
    </w:p>
    <w:p w14:paraId="0795B84A" w14:textId="1F02E9DA" w:rsidR="004C3B67" w:rsidRDefault="004C3B67" w:rsidP="00ED3FE3">
      <w:pPr>
        <w:rPr>
          <w:rFonts w:ascii="Times New Roman" w:hAnsi="Times New Roman" w:cs="Times New Roman"/>
          <w:sz w:val="24"/>
          <w:szCs w:val="24"/>
        </w:rPr>
      </w:pPr>
    </w:p>
    <w:p w14:paraId="4DD21D39" w14:textId="10B7E30F" w:rsidR="004C3B67" w:rsidRDefault="004C3B67" w:rsidP="00ED3FE3">
      <w:pPr>
        <w:rPr>
          <w:rFonts w:ascii="Times New Roman" w:hAnsi="Times New Roman" w:cs="Times New Roman"/>
          <w:sz w:val="24"/>
          <w:szCs w:val="24"/>
        </w:rPr>
      </w:pPr>
    </w:p>
    <w:p w14:paraId="798E77A2" w14:textId="6990831A" w:rsidR="004C3B67" w:rsidRDefault="004C3B67" w:rsidP="00ED3FE3">
      <w:pPr>
        <w:rPr>
          <w:rFonts w:ascii="Times New Roman" w:hAnsi="Times New Roman" w:cs="Times New Roman"/>
          <w:sz w:val="24"/>
          <w:szCs w:val="24"/>
        </w:rPr>
      </w:pPr>
    </w:p>
    <w:p w14:paraId="68026305" w14:textId="3E9DAA35" w:rsidR="004C3B67" w:rsidRDefault="004C3B67" w:rsidP="00ED3FE3">
      <w:pPr>
        <w:rPr>
          <w:rFonts w:ascii="Times New Roman" w:hAnsi="Times New Roman" w:cs="Times New Roman"/>
          <w:sz w:val="24"/>
          <w:szCs w:val="24"/>
        </w:rPr>
      </w:pPr>
    </w:p>
    <w:p w14:paraId="4197829A" w14:textId="5DFA4E61" w:rsidR="004C3B67" w:rsidRDefault="004C3B67" w:rsidP="00ED3FE3">
      <w:pPr>
        <w:rPr>
          <w:rFonts w:ascii="Times New Roman" w:hAnsi="Times New Roman" w:cs="Times New Roman"/>
          <w:sz w:val="24"/>
          <w:szCs w:val="24"/>
        </w:rPr>
      </w:pPr>
    </w:p>
    <w:p w14:paraId="669DC19E" w14:textId="4D19B732" w:rsidR="004C3B67" w:rsidRDefault="004C3B67" w:rsidP="00ED3FE3">
      <w:pPr>
        <w:rPr>
          <w:rFonts w:ascii="Times New Roman" w:hAnsi="Times New Roman" w:cs="Times New Roman"/>
          <w:sz w:val="24"/>
          <w:szCs w:val="24"/>
        </w:rPr>
      </w:pPr>
    </w:p>
    <w:p w14:paraId="6E95C91C" w14:textId="77777777" w:rsidR="004C3B67" w:rsidRDefault="004C3B67" w:rsidP="00ED3FE3">
      <w:pPr>
        <w:rPr>
          <w:rFonts w:ascii="Times New Roman" w:hAnsi="Times New Roman" w:cs="Times New Roman"/>
          <w:sz w:val="24"/>
          <w:szCs w:val="24"/>
        </w:rPr>
      </w:pPr>
    </w:p>
    <w:p w14:paraId="27632407" w14:textId="2169E0C2" w:rsidR="004C3B67" w:rsidRDefault="004C3B67" w:rsidP="00ED3FE3">
      <w:pPr>
        <w:rPr>
          <w:rFonts w:ascii="Times New Roman" w:hAnsi="Times New Roman" w:cs="Times New Roman"/>
          <w:sz w:val="24"/>
          <w:szCs w:val="24"/>
        </w:rPr>
      </w:pPr>
    </w:p>
    <w:p w14:paraId="75E03F80" w14:textId="77777777" w:rsidR="004C3B67" w:rsidRDefault="004C3B67" w:rsidP="00ED3FE3">
      <w:pPr>
        <w:rPr>
          <w:rFonts w:ascii="Times New Roman" w:hAnsi="Times New Roman" w:cs="Times New Roman"/>
          <w:sz w:val="24"/>
          <w:szCs w:val="24"/>
        </w:rPr>
      </w:pPr>
    </w:p>
    <w:p w14:paraId="3E361161" w14:textId="6970F92E" w:rsidR="004C3B67" w:rsidRPr="00AD434D" w:rsidRDefault="004C3B67" w:rsidP="004C3B6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t xml:space="preserve">Supplemental Table 1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Average minimum and maximum temperature and dissolved oxygen (DO) recorded at the hypolimnion and epilimnion in both Blue Ruin and Norwood alcoves at their net pen associated logger arrays. </w:t>
      </w:r>
    </w:p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4100"/>
        <w:gridCol w:w="1300"/>
        <w:gridCol w:w="1720"/>
      </w:tblGrid>
      <w:tr w:rsidR="004C3B67" w:rsidRPr="003F00C4" w14:paraId="2F286E80" w14:textId="77777777" w:rsidTr="00726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vAlign w:val="bottom"/>
            <w:hideMark/>
          </w:tcPr>
          <w:p w14:paraId="3B4590FA" w14:textId="77777777" w:rsidR="004C3B67" w:rsidRPr="003F00C4" w:rsidRDefault="004C3B67" w:rsidP="00726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Norwood 07-31 to 08-07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6D79F62" w14:textId="77777777" w:rsidR="004C3B67" w:rsidRPr="003F00C4" w:rsidRDefault="004C3B67" w:rsidP="0072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 (℃)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490A6744" w14:textId="77777777" w:rsidR="004C3B67" w:rsidRPr="003F00C4" w:rsidRDefault="004C3B67" w:rsidP="0072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(mg/L)</w:t>
            </w:r>
          </w:p>
        </w:tc>
      </w:tr>
      <w:tr w:rsidR="004C3B67" w:rsidRPr="003F00C4" w14:paraId="77781D7D" w14:textId="77777777" w:rsidTr="0072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3D23F353" w14:textId="77777777" w:rsidR="004C3B67" w:rsidRPr="003F00C4" w:rsidRDefault="004C3B67" w:rsidP="007269F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minimum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hypolimnion</w:t>
            </w: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273A944A" w14:textId="77777777" w:rsidR="004C3B67" w:rsidRPr="003F00C4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12.5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0D57AC42" w14:textId="77777777" w:rsidR="004C3B67" w:rsidRPr="003F00C4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</w:tr>
      <w:tr w:rsidR="004C3B67" w:rsidRPr="003F00C4" w14:paraId="79E097D8" w14:textId="77777777" w:rsidTr="007269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5610497B" w14:textId="77777777" w:rsidR="004C3B67" w:rsidRPr="003F00C4" w:rsidRDefault="004C3B67" w:rsidP="007269F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Average maximum hyp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olimnion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49DFE44D" w14:textId="77777777" w:rsidR="004C3B67" w:rsidRPr="003F00C4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13.6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2D46380A" w14:textId="77777777" w:rsidR="004C3B67" w:rsidRPr="003F00C4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</w:p>
        </w:tc>
      </w:tr>
      <w:tr w:rsidR="004C3B67" w:rsidRPr="003F00C4" w14:paraId="70ED2949" w14:textId="77777777" w:rsidTr="0072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382E2CDC" w14:textId="77777777" w:rsidR="004C3B67" w:rsidRPr="003F00C4" w:rsidRDefault="004C3B67" w:rsidP="007269F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minimum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5E7BC345" w14:textId="77777777" w:rsidR="004C3B67" w:rsidRPr="003F00C4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4CFF159E" w14:textId="77777777" w:rsidR="004C3B67" w:rsidRPr="003F00C4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6.9</w:t>
            </w:r>
          </w:p>
        </w:tc>
      </w:tr>
      <w:tr w:rsidR="004C3B67" w:rsidRPr="003F00C4" w14:paraId="780E7AA9" w14:textId="77777777" w:rsidTr="007269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5555BC05" w14:textId="77777777" w:rsidR="004C3B67" w:rsidRPr="003F00C4" w:rsidRDefault="004C3B67" w:rsidP="007269F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maximum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</w:p>
        </w:tc>
        <w:tc>
          <w:tcPr>
            <w:tcW w:w="1300" w:type="dxa"/>
            <w:shd w:val="clear" w:color="auto" w:fill="auto"/>
            <w:noWrap/>
            <w:hideMark/>
          </w:tcPr>
          <w:p w14:paraId="551AF83D" w14:textId="77777777" w:rsidR="004C3B67" w:rsidRPr="003F00C4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25.0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06B20FA2" w14:textId="77777777" w:rsidR="004C3B67" w:rsidRPr="003F00C4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11.3</w:t>
            </w:r>
          </w:p>
        </w:tc>
      </w:tr>
      <w:tr w:rsidR="004C3B67" w:rsidRPr="003F00C4" w14:paraId="1533611F" w14:textId="77777777" w:rsidTr="0072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4AA2A" w14:textId="77777777" w:rsidR="004C3B67" w:rsidRPr="003F00C4" w:rsidRDefault="004C3B67" w:rsidP="007269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1085E" w14:textId="77777777" w:rsidR="004C3B67" w:rsidRPr="003F00C4" w:rsidRDefault="004C3B67" w:rsidP="00726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Blue Ruin 07-31 to 08-07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AC255" w14:textId="77777777" w:rsidR="004C3B67" w:rsidRPr="003F00C4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/>
                <w:sz w:val="24"/>
                <w:szCs w:val="24"/>
              </w:rPr>
              <w:t>Temp (℃)</w:t>
            </w:r>
          </w:p>
        </w:tc>
        <w:tc>
          <w:tcPr>
            <w:tcW w:w="172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E1BF5" w14:textId="77777777" w:rsidR="004C3B67" w:rsidRPr="003F00C4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/>
                <w:sz w:val="24"/>
                <w:szCs w:val="24"/>
              </w:rPr>
              <w:t>DO (mg/L)</w:t>
            </w:r>
          </w:p>
        </w:tc>
      </w:tr>
      <w:tr w:rsidR="004C3B67" w:rsidRPr="003F00C4" w14:paraId="32898322" w14:textId="77777777" w:rsidTr="007269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6F2190F1" w14:textId="77777777" w:rsidR="004C3B67" w:rsidRPr="003F00C4" w:rsidRDefault="004C3B67" w:rsidP="007269F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Average minimum hypo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limnion</w:t>
            </w: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75C24D9B" w14:textId="77777777" w:rsidR="004C3B67" w:rsidRPr="003F00C4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172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3A282E6B" w14:textId="77777777" w:rsidR="004C3B67" w:rsidRPr="003F00C4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</w:tr>
      <w:tr w:rsidR="004C3B67" w:rsidRPr="003F00C4" w14:paraId="4BE8EB03" w14:textId="77777777" w:rsidTr="0072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60787509" w14:textId="77777777" w:rsidR="004C3B67" w:rsidRPr="003F00C4" w:rsidRDefault="004C3B67" w:rsidP="007269F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Average maximum hypo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limnion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082EB144" w14:textId="77777777" w:rsidR="004C3B67" w:rsidRPr="003F00C4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13.4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02532CC3" w14:textId="77777777" w:rsidR="004C3B67" w:rsidRPr="003F00C4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</w:tr>
      <w:tr w:rsidR="004C3B67" w:rsidRPr="003F00C4" w14:paraId="46A1D58B" w14:textId="77777777" w:rsidTr="007269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418CB872" w14:textId="77777777" w:rsidR="004C3B67" w:rsidRPr="003F00C4" w:rsidRDefault="004C3B67" w:rsidP="007269F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minimum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4E8CBC8A" w14:textId="77777777" w:rsidR="004C3B67" w:rsidRPr="003F00C4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16.2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0829CCC8" w14:textId="77777777" w:rsidR="004C3B67" w:rsidRPr="003F00C4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</w:tr>
      <w:tr w:rsidR="004C3B67" w:rsidRPr="003F00C4" w14:paraId="49A4F781" w14:textId="77777777" w:rsidTr="0072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498A1AE0" w14:textId="77777777" w:rsidR="004C3B67" w:rsidRPr="003F00C4" w:rsidRDefault="004C3B67" w:rsidP="007269F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maximum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</w:p>
        </w:tc>
        <w:tc>
          <w:tcPr>
            <w:tcW w:w="1300" w:type="dxa"/>
            <w:shd w:val="clear" w:color="auto" w:fill="auto"/>
            <w:noWrap/>
            <w:hideMark/>
          </w:tcPr>
          <w:p w14:paraId="5235D3FF" w14:textId="77777777" w:rsidR="004C3B67" w:rsidRPr="003F00C4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22.7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7612C88E" w14:textId="77777777" w:rsidR="004C3B67" w:rsidRPr="003F00C4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9.2</w:t>
            </w:r>
          </w:p>
        </w:tc>
      </w:tr>
    </w:tbl>
    <w:p w14:paraId="58B7FCE2" w14:textId="77777777" w:rsidR="004C3B67" w:rsidRDefault="004C3B67" w:rsidP="004C3B67"/>
    <w:p w14:paraId="256D4EF5" w14:textId="77777777" w:rsidR="004C3B67" w:rsidRDefault="004C3B67" w:rsidP="004C3B67"/>
    <w:p w14:paraId="6D7AD336" w14:textId="77777777" w:rsidR="004C3B67" w:rsidRDefault="004C3B67" w:rsidP="004C3B67"/>
    <w:p w14:paraId="1C05A007" w14:textId="608E6AD1" w:rsidR="004C3B67" w:rsidRPr="000D2D08" w:rsidRDefault="004C3B67" w:rsidP="004C3B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Supplemental </w:t>
      </w:r>
      <w:r w:rsidRPr="000D2D08">
        <w:rPr>
          <w:rFonts w:ascii="Times New Roman" w:hAnsi="Times New Roman" w:cs="Times New Roman"/>
          <w:b/>
          <w:sz w:val="24"/>
          <w:szCs w:val="24"/>
        </w:rPr>
        <w:t>Table 2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Results from linear models (Norwood, Blue Ruin) and linear mixed models (all CWA) fit to data collected during the approximate 2-hour DO-maxima (6:00-8:00), and 2-hour DO-minima (18:00-20:00).</w:t>
      </w:r>
    </w:p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1452"/>
        <w:gridCol w:w="1161"/>
        <w:gridCol w:w="813"/>
        <w:gridCol w:w="1054"/>
        <w:gridCol w:w="1032"/>
      </w:tblGrid>
      <w:tr w:rsidR="004C3B67" w:rsidRPr="000D2D08" w14:paraId="77A94391" w14:textId="77777777" w:rsidTr="00726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1ED8E51E" w14:textId="77777777" w:rsidR="004C3B67" w:rsidRPr="000D2D08" w:rsidRDefault="004C3B67" w:rsidP="007269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shd w:val="clear" w:color="auto" w:fill="auto"/>
            <w:noWrap/>
            <w:hideMark/>
          </w:tcPr>
          <w:p w14:paraId="01DA68B3" w14:textId="77777777" w:rsidR="004C3B67" w:rsidRPr="000D2D08" w:rsidRDefault="004C3B67" w:rsidP="0072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  <w:shd w:val="clear" w:color="auto" w:fill="auto"/>
            <w:noWrap/>
            <w:hideMark/>
          </w:tcPr>
          <w:p w14:paraId="32EF425E" w14:textId="77777777" w:rsidR="004C3B67" w:rsidRPr="000D2D08" w:rsidRDefault="004C3B67" w:rsidP="0072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1FD1D17E" w14:textId="77777777" w:rsidR="004C3B67" w:rsidRPr="000D2D08" w:rsidRDefault="004C3B67" w:rsidP="0072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4F5E81E0" w14:textId="77777777" w:rsidR="004C3B67" w:rsidRPr="000D2D08" w:rsidRDefault="004C3B67" w:rsidP="007269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</w:tr>
      <w:tr w:rsidR="004C3B67" w:rsidRPr="000D2D08" w14:paraId="7306B456" w14:textId="77777777" w:rsidTr="0072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3391FFAC" w14:textId="77777777" w:rsidR="004C3B67" w:rsidRPr="000D2D08" w:rsidRDefault="004C3B67" w:rsidP="00726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Norwood</w:t>
            </w:r>
          </w:p>
        </w:tc>
        <w:tc>
          <w:tcPr>
            <w:tcW w:w="1161" w:type="dxa"/>
            <w:shd w:val="clear" w:color="auto" w:fill="auto"/>
            <w:noWrap/>
            <w:hideMark/>
          </w:tcPr>
          <w:p w14:paraId="030A35D7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high DO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39C0301B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0.264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1D023BBA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0.007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79BA16B9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4C3B67" w:rsidRPr="000D2D08" w14:paraId="3327D85A" w14:textId="77777777" w:rsidTr="007269F4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63412E44" w14:textId="77777777" w:rsidR="004C3B67" w:rsidRPr="000D2D08" w:rsidRDefault="004C3B67" w:rsidP="007269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shd w:val="clear" w:color="auto" w:fill="auto"/>
            <w:noWrap/>
            <w:hideMark/>
          </w:tcPr>
          <w:p w14:paraId="5698DD9D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low DO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417AB3FD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0.856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1B57D697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13D024FE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4C3B67" w:rsidRPr="000D2D08" w14:paraId="79691B61" w14:textId="77777777" w:rsidTr="0072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1AA3B164" w14:textId="77777777" w:rsidR="004C3B67" w:rsidRPr="000D2D08" w:rsidRDefault="004C3B67" w:rsidP="007269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14D901C1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6424F3F8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4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8B06D66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2361C902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B67" w:rsidRPr="000D2D08" w14:paraId="5C92A6C8" w14:textId="77777777" w:rsidTr="007269F4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504C4748" w14:textId="77777777" w:rsidR="004C3B67" w:rsidRPr="000D2D08" w:rsidRDefault="004C3B67" w:rsidP="00726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Blue Ruin</w:t>
            </w:r>
          </w:p>
        </w:tc>
        <w:tc>
          <w:tcPr>
            <w:tcW w:w="1161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1957767E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high DO</w:t>
            </w:r>
          </w:p>
        </w:tc>
        <w:tc>
          <w:tcPr>
            <w:tcW w:w="813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4B697160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0.563</w:t>
            </w:r>
          </w:p>
        </w:tc>
        <w:tc>
          <w:tcPr>
            <w:tcW w:w="1054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272F5328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0.013</w:t>
            </w:r>
          </w:p>
        </w:tc>
        <w:tc>
          <w:tcPr>
            <w:tcW w:w="103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5D95F2DB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4C3B67" w:rsidRPr="000D2D08" w14:paraId="5F8B2141" w14:textId="77777777" w:rsidTr="0072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01151DBA" w14:textId="77777777" w:rsidR="004C3B67" w:rsidRPr="000D2D08" w:rsidRDefault="004C3B67" w:rsidP="007269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shd w:val="clear" w:color="auto" w:fill="auto"/>
            <w:noWrap/>
            <w:hideMark/>
          </w:tcPr>
          <w:p w14:paraId="22221E99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low DO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11FC85A3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0.306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1F9F8A15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0.011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46810AE1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4C3B67" w:rsidRPr="000D2D08" w14:paraId="70653D96" w14:textId="77777777" w:rsidTr="007269F4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787B618" w14:textId="77777777" w:rsidR="004C3B67" w:rsidRPr="000D2D08" w:rsidRDefault="004C3B67" w:rsidP="007269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2C619DBF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37ED78EF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4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2C454CC8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99F53F8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B67" w:rsidRPr="000D2D08" w14:paraId="5BDD779E" w14:textId="77777777" w:rsidTr="00726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76F8A44A" w14:textId="77777777" w:rsidR="004C3B67" w:rsidRPr="000D2D08" w:rsidRDefault="004C3B67" w:rsidP="007269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All CWA</w:t>
            </w:r>
          </w:p>
        </w:tc>
        <w:tc>
          <w:tcPr>
            <w:tcW w:w="1161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3BC3B460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high DO</w:t>
            </w:r>
          </w:p>
        </w:tc>
        <w:tc>
          <w:tcPr>
            <w:tcW w:w="813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5DEBACB3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0.325</w:t>
            </w:r>
          </w:p>
        </w:tc>
        <w:tc>
          <w:tcPr>
            <w:tcW w:w="1054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354D4976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0.009</w:t>
            </w:r>
          </w:p>
        </w:tc>
        <w:tc>
          <w:tcPr>
            <w:tcW w:w="103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71080610" w14:textId="77777777" w:rsidR="004C3B67" w:rsidRPr="000D2D08" w:rsidRDefault="004C3B67" w:rsidP="00726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4C3B67" w:rsidRPr="000D2D08" w14:paraId="0B15421A" w14:textId="77777777" w:rsidTr="007269F4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5A42C023" w14:textId="77777777" w:rsidR="004C3B67" w:rsidRPr="000D2D08" w:rsidRDefault="004C3B67" w:rsidP="007269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shd w:val="clear" w:color="auto" w:fill="auto"/>
            <w:noWrap/>
            <w:hideMark/>
          </w:tcPr>
          <w:p w14:paraId="4DD1F374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low DO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0A7582D5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0.642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5928E91D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1183DF2B" w14:textId="77777777" w:rsidR="004C3B67" w:rsidRPr="000D2D08" w:rsidRDefault="004C3B67" w:rsidP="00726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14:paraId="49958BE1" w14:textId="77777777" w:rsidR="004C3B67" w:rsidRDefault="004C3B67" w:rsidP="004C3B67">
      <w:pPr>
        <w:rPr>
          <w:rFonts w:ascii="Times New Roman" w:hAnsi="Times New Roman" w:cs="Times New Roman"/>
          <w:sz w:val="24"/>
          <w:szCs w:val="24"/>
        </w:rPr>
      </w:pPr>
    </w:p>
    <w:p w14:paraId="09240591" w14:textId="77777777" w:rsidR="004C3B67" w:rsidRDefault="004C3B67" w:rsidP="004C3B67">
      <w:pPr>
        <w:rPr>
          <w:rFonts w:ascii="Times New Roman" w:hAnsi="Times New Roman" w:cs="Times New Roman"/>
          <w:sz w:val="24"/>
          <w:szCs w:val="24"/>
        </w:rPr>
      </w:pPr>
    </w:p>
    <w:p w14:paraId="45F64273" w14:textId="77777777" w:rsidR="004C3B67" w:rsidRDefault="004C3B67" w:rsidP="004C3B67">
      <w:pPr>
        <w:rPr>
          <w:rFonts w:ascii="Times New Roman" w:hAnsi="Times New Roman" w:cs="Times New Roman"/>
          <w:sz w:val="24"/>
          <w:szCs w:val="24"/>
        </w:rPr>
      </w:pPr>
    </w:p>
    <w:p w14:paraId="68812A06" w14:textId="77777777" w:rsidR="004C3B67" w:rsidRPr="00195A5A" w:rsidRDefault="004C3B67" w:rsidP="00ED3FE3">
      <w:pPr>
        <w:rPr>
          <w:rFonts w:ascii="Times New Roman" w:hAnsi="Times New Roman" w:cs="Times New Roman"/>
          <w:sz w:val="24"/>
          <w:szCs w:val="24"/>
        </w:rPr>
      </w:pPr>
    </w:p>
    <w:sectPr w:rsidR="004C3B67" w:rsidRPr="00195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Microsoft Office User" w:date="2023-12-01T16:51:00Z" w:initials="MOU">
    <w:p w14:paraId="37C9A89B" w14:textId="77777777" w:rsidR="00F94633" w:rsidRDefault="00F94633" w:rsidP="00F20349">
      <w:r>
        <w:rPr>
          <w:rStyle w:val="CommentReference"/>
        </w:rPr>
        <w:annotationRef/>
      </w:r>
      <w:r>
        <w:rPr>
          <w:sz w:val="20"/>
          <w:szCs w:val="20"/>
        </w:rPr>
        <w:t>Maybe the picture should be the enclosure, if we have an OK one</w:t>
      </w:r>
    </w:p>
  </w:comment>
  <w:comment w:id="1" w:author="Barrett, Hannah" w:date="2024-01-29T12:34:00Z" w:initials="BH">
    <w:p w14:paraId="32ADABD7" w14:textId="42066FF9" w:rsidR="00D3700A" w:rsidRDefault="00D3700A">
      <w:pPr>
        <w:pStyle w:val="CommentText"/>
      </w:pPr>
      <w:r>
        <w:rPr>
          <w:rStyle w:val="CommentReference"/>
        </w:rPr>
        <w:annotationRef/>
      </w:r>
      <w:r>
        <w:t>Sadly no good pictures, just of construction in parking lot (material not rigid so couldn’t get a photo with it standing).</w:t>
      </w:r>
    </w:p>
  </w:comment>
  <w:comment w:id="2" w:author="Microsoft Office User" w:date="2023-12-01T16:52:00Z" w:initials="MOU">
    <w:p w14:paraId="2941B53A" w14:textId="77777777" w:rsidR="00F94633" w:rsidRDefault="00F94633" w:rsidP="00240C8B">
      <w:r>
        <w:rPr>
          <w:rStyle w:val="CommentReference"/>
        </w:rPr>
        <w:annotationRef/>
      </w:r>
      <w:r>
        <w:rPr>
          <w:sz w:val="20"/>
          <w:szCs w:val="20"/>
        </w:rPr>
        <w:t>Isn’t this also ‘average maximum’ where does the replication come from?</w:t>
      </w:r>
    </w:p>
  </w:comment>
  <w:comment w:id="3" w:author="Barrett, Hannah" w:date="2023-12-18T11:42:00Z" w:initials="BH">
    <w:p w14:paraId="3386EFD1" w14:textId="442EE771" w:rsidR="00582B8C" w:rsidRDefault="00582B8C">
      <w:pPr>
        <w:pStyle w:val="CommentText"/>
      </w:pPr>
      <w:r>
        <w:rPr>
          <w:rStyle w:val="CommentReference"/>
        </w:rPr>
        <w:annotationRef/>
      </w:r>
      <w:r>
        <w:t>No, simulated fi</w:t>
      </w:r>
      <w:bookmarkStart w:id="4" w:name="_GoBack"/>
      <w:bookmarkEnd w:id="4"/>
      <w:r>
        <w:t>sh we’re seeing the span of min/max daily temps selected (7 days total), for tagged fish max/min found for each fish, averaged across fish, boxplot is n days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7C9A89B" w15:done="0"/>
  <w15:commentEx w15:paraId="32ADABD7" w15:paraIdParent="37C9A89B" w15:done="0"/>
  <w15:commentEx w15:paraId="2941B53A" w15:done="0"/>
  <w15:commentEx w15:paraId="3386EFD1" w15:paraIdParent="2941B53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DAD41FC" w16cex:dateUtc="2023-12-02T00:26:00Z"/>
  <w16cex:commentExtensible w16cex:durableId="065060A2" w16cex:dateUtc="2023-12-01T16:20:00Z"/>
  <w16cex:commentExtensible w16cex:durableId="1574EE25" w16cex:dateUtc="2023-12-01T16:20:00Z"/>
  <w16cex:commentExtensible w16cex:durableId="6F5A8814" w16cex:dateUtc="2023-12-02T00:26:00Z"/>
  <w16cex:commentExtensible w16cex:durableId="22D44588" w16cex:dateUtc="2023-12-01T16:29:00Z"/>
  <w16cex:commentExtensible w16cex:durableId="585C1AF6" w16cex:dateUtc="2023-12-01T16:20:00Z"/>
  <w16cex:commentExtensible w16cex:durableId="1395F665" w16cex:dateUtc="2023-12-02T00:51:00Z"/>
  <w16cex:commentExtensible w16cex:durableId="29887FA0" w16cex:dateUtc="2023-12-02T00:52:00Z"/>
  <w16cex:commentExtensible w16cex:durableId="384193BC" w16cex:dateUtc="2023-12-02T00:55:00Z"/>
  <w16cex:commentExtensible w16cex:durableId="5781C6F9" w16cex:dateUtc="2023-12-02T00:57:00Z"/>
  <w16cex:commentExtensible w16cex:durableId="73A731B3" w16cex:dateUtc="2023-12-02T00:59:00Z"/>
  <w16cex:commentExtensible w16cex:durableId="234F4B2B" w16cex:dateUtc="2023-12-02T0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5B12CB" w16cid:durableId="7DAD41FC"/>
  <w16cid:commentId w16cid:paraId="1D94B8C3" w16cid:durableId="065060A2"/>
  <w16cid:commentId w16cid:paraId="04FB2C7A" w16cid:durableId="1574EE25"/>
  <w16cid:commentId w16cid:paraId="03548CC2" w16cid:durableId="6F5A8814"/>
  <w16cid:commentId w16cid:paraId="7E03373F" w16cid:durableId="22D44588"/>
  <w16cid:commentId w16cid:paraId="7FB25AF0" w16cid:durableId="585C1AF6"/>
  <w16cid:commentId w16cid:paraId="37C9A89B" w16cid:durableId="1395F665"/>
  <w16cid:commentId w16cid:paraId="2941B53A" w16cid:durableId="29887FA0"/>
  <w16cid:commentId w16cid:paraId="35699FCC" w16cid:durableId="384193BC"/>
  <w16cid:commentId w16cid:paraId="46A37F84" w16cid:durableId="5781C6F9"/>
  <w16cid:commentId w16cid:paraId="28966A96" w16cid:durableId="73A731B3"/>
  <w16cid:commentId w16cid:paraId="2167B305" w16cid:durableId="234F4B2B"/>
  <w16cid:commentId w16cid:paraId="7B8BE3FD" w16cid:durableId="60CA432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icrosoft Office User">
    <w15:presenceInfo w15:providerId="None" w15:userId="Microsoft Office User"/>
  </w15:person>
  <w15:person w15:author="Barrett, Hannah">
    <w15:presenceInfo w15:providerId="AD" w15:userId="S-1-5-21-828376571-1197701538-1844936127-3504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C1B"/>
    <w:rsid w:val="00006564"/>
    <w:rsid w:val="00011B55"/>
    <w:rsid w:val="00044478"/>
    <w:rsid w:val="00071B1F"/>
    <w:rsid w:val="000805FD"/>
    <w:rsid w:val="00083071"/>
    <w:rsid w:val="00086B30"/>
    <w:rsid w:val="000A23C1"/>
    <w:rsid w:val="000B04A6"/>
    <w:rsid w:val="000B5085"/>
    <w:rsid w:val="000B7256"/>
    <w:rsid w:val="000D2D08"/>
    <w:rsid w:val="000D5609"/>
    <w:rsid w:val="000E5AD4"/>
    <w:rsid w:val="000E5AD7"/>
    <w:rsid w:val="000F685D"/>
    <w:rsid w:val="00106FEC"/>
    <w:rsid w:val="00123289"/>
    <w:rsid w:val="001335B0"/>
    <w:rsid w:val="00140EB4"/>
    <w:rsid w:val="00157983"/>
    <w:rsid w:val="00174557"/>
    <w:rsid w:val="00183029"/>
    <w:rsid w:val="00195A5A"/>
    <w:rsid w:val="001A3B62"/>
    <w:rsid w:val="001B4C0A"/>
    <w:rsid w:val="002008C9"/>
    <w:rsid w:val="002105DC"/>
    <w:rsid w:val="002234B7"/>
    <w:rsid w:val="002238FD"/>
    <w:rsid w:val="00241A97"/>
    <w:rsid w:val="002618E4"/>
    <w:rsid w:val="00286B97"/>
    <w:rsid w:val="00294249"/>
    <w:rsid w:val="002948E9"/>
    <w:rsid w:val="00297828"/>
    <w:rsid w:val="002A0F63"/>
    <w:rsid w:val="002B60D4"/>
    <w:rsid w:val="002C6973"/>
    <w:rsid w:val="002D37C7"/>
    <w:rsid w:val="0030006B"/>
    <w:rsid w:val="00300628"/>
    <w:rsid w:val="00305638"/>
    <w:rsid w:val="0032627C"/>
    <w:rsid w:val="00343599"/>
    <w:rsid w:val="00352279"/>
    <w:rsid w:val="00355798"/>
    <w:rsid w:val="00364A8A"/>
    <w:rsid w:val="003730C2"/>
    <w:rsid w:val="003873D1"/>
    <w:rsid w:val="003A7281"/>
    <w:rsid w:val="003B0CA2"/>
    <w:rsid w:val="003C7996"/>
    <w:rsid w:val="003D7CC0"/>
    <w:rsid w:val="003F00C4"/>
    <w:rsid w:val="00414AB9"/>
    <w:rsid w:val="00416348"/>
    <w:rsid w:val="00417C1B"/>
    <w:rsid w:val="0043192E"/>
    <w:rsid w:val="004370A6"/>
    <w:rsid w:val="00444FE4"/>
    <w:rsid w:val="00473B80"/>
    <w:rsid w:val="004902EF"/>
    <w:rsid w:val="004948DC"/>
    <w:rsid w:val="004C0F72"/>
    <w:rsid w:val="004C3B67"/>
    <w:rsid w:val="004D2C4F"/>
    <w:rsid w:val="004D5B2F"/>
    <w:rsid w:val="004D7A46"/>
    <w:rsid w:val="004F4A0F"/>
    <w:rsid w:val="00543757"/>
    <w:rsid w:val="00582B8C"/>
    <w:rsid w:val="0059295D"/>
    <w:rsid w:val="005A11CE"/>
    <w:rsid w:val="005D5F17"/>
    <w:rsid w:val="005E3540"/>
    <w:rsid w:val="006104D7"/>
    <w:rsid w:val="00650755"/>
    <w:rsid w:val="00661AD8"/>
    <w:rsid w:val="006B4D0C"/>
    <w:rsid w:val="006D021D"/>
    <w:rsid w:val="006D1AB6"/>
    <w:rsid w:val="006E4A82"/>
    <w:rsid w:val="007064D4"/>
    <w:rsid w:val="00715970"/>
    <w:rsid w:val="00740758"/>
    <w:rsid w:val="00761DD4"/>
    <w:rsid w:val="007625DB"/>
    <w:rsid w:val="007922C5"/>
    <w:rsid w:val="007D0460"/>
    <w:rsid w:val="007E085F"/>
    <w:rsid w:val="007F6A6C"/>
    <w:rsid w:val="00801155"/>
    <w:rsid w:val="008537C8"/>
    <w:rsid w:val="008832CB"/>
    <w:rsid w:val="008934CF"/>
    <w:rsid w:val="008B2853"/>
    <w:rsid w:val="008B6728"/>
    <w:rsid w:val="008F4478"/>
    <w:rsid w:val="008F5FAA"/>
    <w:rsid w:val="00902FC2"/>
    <w:rsid w:val="00906087"/>
    <w:rsid w:val="00910C5E"/>
    <w:rsid w:val="0091170B"/>
    <w:rsid w:val="00913554"/>
    <w:rsid w:val="009249D8"/>
    <w:rsid w:val="00937942"/>
    <w:rsid w:val="00965BCB"/>
    <w:rsid w:val="00972102"/>
    <w:rsid w:val="0099444D"/>
    <w:rsid w:val="009B2232"/>
    <w:rsid w:val="00A40FBE"/>
    <w:rsid w:val="00A426A4"/>
    <w:rsid w:val="00A529AA"/>
    <w:rsid w:val="00A91E86"/>
    <w:rsid w:val="00A96EC4"/>
    <w:rsid w:val="00AD434D"/>
    <w:rsid w:val="00AE35F0"/>
    <w:rsid w:val="00B63645"/>
    <w:rsid w:val="00B945BC"/>
    <w:rsid w:val="00BA37E3"/>
    <w:rsid w:val="00BC7532"/>
    <w:rsid w:val="00BF5C86"/>
    <w:rsid w:val="00BF5DDC"/>
    <w:rsid w:val="00C25DF2"/>
    <w:rsid w:val="00C57964"/>
    <w:rsid w:val="00CD4A00"/>
    <w:rsid w:val="00CE13FB"/>
    <w:rsid w:val="00CF4154"/>
    <w:rsid w:val="00CF7A2F"/>
    <w:rsid w:val="00D046B6"/>
    <w:rsid w:val="00D32EB8"/>
    <w:rsid w:val="00D3700A"/>
    <w:rsid w:val="00D45ED3"/>
    <w:rsid w:val="00D62872"/>
    <w:rsid w:val="00D656DD"/>
    <w:rsid w:val="00D9238C"/>
    <w:rsid w:val="00DC2186"/>
    <w:rsid w:val="00E11C6C"/>
    <w:rsid w:val="00E14E11"/>
    <w:rsid w:val="00E41DC5"/>
    <w:rsid w:val="00E66ADB"/>
    <w:rsid w:val="00EC15BC"/>
    <w:rsid w:val="00ED0722"/>
    <w:rsid w:val="00ED3FE3"/>
    <w:rsid w:val="00EE2F3E"/>
    <w:rsid w:val="00F0091A"/>
    <w:rsid w:val="00F53EC2"/>
    <w:rsid w:val="00F71360"/>
    <w:rsid w:val="00F8310F"/>
    <w:rsid w:val="00F844AE"/>
    <w:rsid w:val="00F90755"/>
    <w:rsid w:val="00F94633"/>
    <w:rsid w:val="00F96673"/>
    <w:rsid w:val="00FE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FC1F"/>
  <w15:chartTrackingRefBased/>
  <w15:docId w15:val="{A019F312-37CA-4AB1-824B-415F3253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17C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96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6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66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6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6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67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F0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3F00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4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4A0F"/>
    <w:rPr>
      <w:rFonts w:ascii="Courier New" w:eastAsia="Times New Roman" w:hAnsi="Courier New" w:cs="Courier New"/>
      <w:sz w:val="20"/>
      <w:szCs w:val="20"/>
    </w:rPr>
  </w:style>
  <w:style w:type="character" w:customStyle="1" w:styleId="gnd-iwgdh3b">
    <w:name w:val="gnd-iwgdh3b"/>
    <w:basedOn w:val="DefaultParagraphFont"/>
    <w:rsid w:val="004F4A0F"/>
  </w:style>
  <w:style w:type="paragraph" w:styleId="Revision">
    <w:name w:val="Revision"/>
    <w:hidden/>
    <w:uiPriority w:val="99"/>
    <w:semiHidden/>
    <w:rsid w:val="002A0F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microsoft.com/office/2016/09/relationships/commentsIds" Target="commentsIds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6.png"/><Relationship Id="rId24" Type="http://schemas.microsoft.com/office/2018/08/relationships/commentsExtensible" Target="commentsExtensible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image" Target="media/image14.jpeg"/><Relationship Id="rId4" Type="http://schemas.openxmlformats.org/officeDocument/2006/relationships/image" Target="media/image1.png"/><Relationship Id="rId9" Type="http://schemas.openxmlformats.org/officeDocument/2006/relationships/comments" Target="comments.xml"/><Relationship Id="rId14" Type="http://schemas.openxmlformats.org/officeDocument/2006/relationships/image" Target="media/image9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10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Hannah</dc:creator>
  <cp:keywords/>
  <dc:description/>
  <cp:lastModifiedBy>Barrett, Hannah</cp:lastModifiedBy>
  <cp:revision>19</cp:revision>
  <dcterms:created xsi:type="dcterms:W3CDTF">2023-12-01T16:20:00Z</dcterms:created>
  <dcterms:modified xsi:type="dcterms:W3CDTF">2024-01-29T20:36:00Z</dcterms:modified>
</cp:coreProperties>
</file>