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1E" w:rsidRPr="00DE017D" w:rsidRDefault="00EE6A1D" w:rsidP="00EE6A1D">
      <w:pPr>
        <w:jc w:val="center"/>
        <w:rPr>
          <w:rFonts w:hAnsiTheme="minorHAnsi" w:cstheme="minorHAnsi"/>
          <w:b/>
          <w:sz w:val="28"/>
          <w:u w:val="single"/>
          <w:lang w:val="pt-PT"/>
        </w:rPr>
      </w:pPr>
      <w:r w:rsidRPr="00DE017D">
        <w:rPr>
          <w:rFonts w:hAnsiTheme="minorHAnsi" w:cstheme="minorHAnsi"/>
          <w:b/>
          <w:sz w:val="28"/>
          <w:u w:val="single"/>
          <w:lang w:val="pt-PT"/>
        </w:rPr>
        <w:t>Normalização da Base de Dados</w:t>
      </w:r>
    </w:p>
    <w:p w:rsidR="00A14762" w:rsidRPr="00DE017D" w:rsidRDefault="00A14762" w:rsidP="00EE6A1D">
      <w:pPr>
        <w:jc w:val="center"/>
        <w:rPr>
          <w:rFonts w:hAnsiTheme="minorHAnsi" w:cstheme="minorHAnsi"/>
          <w:b/>
          <w:sz w:val="28"/>
          <w:u w:val="single"/>
          <w:lang w:val="pt-PT"/>
        </w:rPr>
      </w:pPr>
    </w:p>
    <w:p w:rsidR="00EE6A1D" w:rsidRPr="00EE6A1D" w:rsidRDefault="00EE6A1D" w:rsidP="00EE6A1D">
      <w:pPr>
        <w:ind w:firstLine="720"/>
        <w:jc w:val="both"/>
        <w:rPr>
          <w:rFonts w:hAnsiTheme="minorHAnsi" w:cstheme="minorHAnsi"/>
          <w:sz w:val="24"/>
          <w:lang w:val="pt-PT"/>
        </w:rPr>
      </w:pPr>
      <w:r w:rsidRPr="00EE6A1D">
        <w:rPr>
          <w:rFonts w:hAnsiTheme="minorHAnsi" w:cstheme="minorHAnsi"/>
          <w:sz w:val="24"/>
          <w:lang w:val="pt-PT"/>
        </w:rPr>
        <w:t>O processo de normalização, é um passo fundamental para a construção de um sistema de base de dados rigoroso.</w:t>
      </w:r>
    </w:p>
    <w:p w:rsidR="00EE6A1D" w:rsidRDefault="008972CF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Para isso, resolvemos fazer</w:t>
      </w:r>
      <w:r w:rsidR="00EE6A1D">
        <w:rPr>
          <w:rFonts w:hAnsiTheme="minorHAnsi" w:cstheme="minorHAnsi"/>
          <w:iCs/>
          <w:sz w:val="24"/>
          <w:szCs w:val="24"/>
          <w:lang w:val="pt-PT"/>
        </w:rPr>
        <w:t xml:space="preserve"> um povoamento </w:t>
      </w:r>
      <w:r w:rsid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ad hoc </w:t>
      </w:r>
      <w:r w:rsidR="00EE6A1D">
        <w:rPr>
          <w:rFonts w:hAnsiTheme="minorHAnsi" w:cstheme="minorHAnsi"/>
          <w:iCs/>
          <w:sz w:val="24"/>
          <w:szCs w:val="24"/>
          <w:lang w:val="pt-PT"/>
        </w:rPr>
        <w:t>(feito numa folha de cálculo) das tabelas da nossa base de dados para n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os ajudar a seguir os sete passos </w:t>
      </w:r>
      <w:r w:rsidRPr="00EE6A1D">
        <w:rPr>
          <w:rFonts w:hAnsiTheme="minorHAnsi" w:cstheme="minorHAnsi"/>
          <w:sz w:val="24"/>
          <w:szCs w:val="24"/>
          <w:lang w:val="pt-PT"/>
        </w:rPr>
        <w:t>do processo de normalização (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Connolly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T.,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Begg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C.,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Database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Systems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A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Practical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Approach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to Design,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Implementation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and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Management,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Addison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-Wesley, 4ª Edição, 2004).</w:t>
      </w:r>
    </w:p>
    <w:p w:rsidR="00B61931" w:rsidRDefault="00B61931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</w:p>
    <w:p w:rsidR="00A14762" w:rsidRDefault="00A14762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Unormalized</w:t>
      </w:r>
      <w:proofErr w:type="spellEnd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</w:t>
      </w:r>
      <w:proofErr w:type="spellStart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(UNF)</w:t>
      </w:r>
    </w:p>
    <w:p w:rsidR="00143047" w:rsidRDefault="00143047" w:rsidP="00143047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A14762">
        <w:rPr>
          <w:rFonts w:hAnsiTheme="minorHAnsi" w:cstheme="minorHAnsi"/>
          <w:iCs/>
          <w:sz w:val="24"/>
          <w:szCs w:val="24"/>
          <w:lang w:val="pt-PT"/>
        </w:rPr>
        <w:t>Ao chegarmos ao processo de normalização</w:t>
      </w:r>
      <w:r>
        <w:rPr>
          <w:rFonts w:hAnsiTheme="minorHAnsi" w:cstheme="minorHAnsi"/>
          <w:iCs/>
          <w:sz w:val="24"/>
          <w:szCs w:val="24"/>
          <w:lang w:val="pt-PT"/>
        </w:rPr>
        <w:t>, tínhamos já co</w:t>
      </w:r>
      <w:bookmarkStart w:id="0" w:name="_GoBack"/>
      <w:bookmarkEnd w:id="0"/>
      <w:r>
        <w:rPr>
          <w:rFonts w:hAnsiTheme="minorHAnsi" w:cstheme="minorHAnsi"/>
          <w:iCs/>
          <w:sz w:val="24"/>
          <w:szCs w:val="24"/>
          <w:lang w:val="pt-PT"/>
        </w:rPr>
        <w:t xml:space="preserve">ncluído o modelo conceptual do nosso sistema, bem como um primeiro esboço do modelo lógico que foi alvo de um povoamento </w:t>
      </w:r>
      <w:r>
        <w:rPr>
          <w:rFonts w:hAnsiTheme="minorHAnsi" w:cstheme="minorHAnsi"/>
          <w:i/>
          <w:iCs/>
          <w:sz w:val="24"/>
          <w:szCs w:val="24"/>
          <w:lang w:val="pt-PT"/>
        </w:rPr>
        <w:t>ad hoc</w:t>
      </w:r>
      <w:r>
        <w:rPr>
          <w:rFonts w:hAnsiTheme="minorHAnsi" w:cstheme="minorHAnsi"/>
          <w:iCs/>
          <w:sz w:val="24"/>
          <w:szCs w:val="24"/>
          <w:lang w:val="pt-PT"/>
        </w:rPr>
        <w:t>,</w:t>
      </w:r>
      <w:r w:rsidR="00D21A17">
        <w:rPr>
          <w:rFonts w:hAnsiTheme="minorHAnsi" w:cstheme="minorHAnsi"/>
          <w:iCs/>
          <w:sz w:val="24"/>
          <w:szCs w:val="24"/>
          <w:lang w:val="pt-PT"/>
        </w:rPr>
        <w:t xml:space="preserve"> cujo resultado se apresenta de seguida 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 xml:space="preserve">(colunas a </w:t>
      </w:r>
      <w:r w:rsidR="00D21A17">
        <w:rPr>
          <w:rFonts w:hAnsiTheme="minorHAnsi" w:cstheme="minorHAnsi"/>
          <w:iCs/>
          <w:sz w:val="24"/>
          <w:szCs w:val="24"/>
          <w:lang w:val="pt-PT"/>
        </w:rPr>
        <w:t>vermelho correspondem a P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 xml:space="preserve">K e a </w:t>
      </w:r>
      <w:r w:rsidR="00D21A17">
        <w:rPr>
          <w:rFonts w:hAnsiTheme="minorHAnsi" w:cstheme="minorHAnsi"/>
          <w:iCs/>
          <w:sz w:val="24"/>
          <w:szCs w:val="24"/>
          <w:lang w:val="pt-PT"/>
        </w:rPr>
        <w:t xml:space="preserve">azul </w:t>
      </w:r>
      <w:r w:rsidR="00DB3B59">
        <w:rPr>
          <w:rFonts w:hAnsiTheme="minorHAnsi" w:cstheme="minorHAnsi"/>
          <w:iCs/>
          <w:sz w:val="24"/>
          <w:szCs w:val="24"/>
          <w:lang w:val="pt-PT"/>
        </w:rPr>
        <w:t>a F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>K)</w:t>
      </w:r>
      <w:r>
        <w:rPr>
          <w:rFonts w:hAnsiTheme="minorHAnsi" w:cstheme="minorHAnsi"/>
          <w:iCs/>
          <w:sz w:val="24"/>
          <w:szCs w:val="24"/>
          <w:lang w:val="pt-PT"/>
        </w:rPr>
        <w:t>:</w:t>
      </w:r>
    </w:p>
    <w:p w:rsidR="00A14762" w:rsidRDefault="00143047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1608455</wp:posOffset>
            </wp:positionV>
            <wp:extent cx="2766060" cy="1010285"/>
            <wp:effectExtent l="0" t="0" r="0" b="0"/>
            <wp:wrapTight wrapText="bothSides">
              <wp:wrapPolygon edited="0">
                <wp:start x="0" y="0"/>
                <wp:lineTo x="0" y="21179"/>
                <wp:lineTo x="21421" y="21179"/>
                <wp:lineTo x="2142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C1D2C7" wp14:editId="51BFDB4F">
                <wp:simplePos x="0" y="0"/>
                <wp:positionH relativeFrom="margin">
                  <wp:align>left</wp:align>
                </wp:positionH>
                <wp:positionV relativeFrom="paragraph">
                  <wp:posOffset>1345565</wp:posOffset>
                </wp:positionV>
                <wp:extent cx="540004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88" y="20700"/>
                    <wp:lineTo x="21488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2E3786" w:rsidRDefault="00143047" w:rsidP="0014304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7A7E5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1D2C7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105.95pt;width:425.2pt;height:36p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" stroked="f">
                <v:textbox inset="0,0,0,0">
                  <w:txbxContent>
                    <w:p w:rsidR="00143047" w:rsidRPr="002E3786" w:rsidRDefault="00143047" w:rsidP="0014304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7A7E5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Cliente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5400040" cy="1111885"/>
            <wp:effectExtent l="0" t="0" r="0" b="0"/>
            <wp:wrapTight wrapText="bothSides">
              <wp:wrapPolygon edited="0">
                <wp:start x="0" y="0"/>
                <wp:lineTo x="0" y="21094"/>
                <wp:lineTo x="21488" y="21094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0"/>
                    <a:stretch/>
                  </pic:blipFill>
                  <pic:spPr bwMode="auto"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Pr="00A14762" w:rsidRDefault="00A14762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1B024B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1699260</wp:posOffset>
            </wp:positionV>
            <wp:extent cx="5400040" cy="891540"/>
            <wp:effectExtent l="0" t="0" r="0" b="3810"/>
            <wp:wrapTight wrapText="bothSides">
              <wp:wrapPolygon edited="0">
                <wp:start x="0" y="0"/>
                <wp:lineTo x="0" y="21231"/>
                <wp:lineTo x="21488" y="21231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047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B5884C2" wp14:editId="4DE9D97F">
                <wp:simplePos x="0" y="0"/>
                <wp:positionH relativeFrom="margin">
                  <wp:align>left</wp:align>
                </wp:positionH>
                <wp:positionV relativeFrom="paragraph">
                  <wp:posOffset>2621915</wp:posOffset>
                </wp:positionV>
                <wp:extent cx="540004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88" y="20700"/>
                    <wp:lineTo x="21488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0E17BB" w:rsidRDefault="00143047" w:rsidP="00143047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4 - </w:t>
                            </w:r>
                            <w:proofErr w:type="spellStart"/>
                            <w:r>
                              <w:t>Viagem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884C2" id="Caixa de texto 9" o:spid="_x0000_s1027" type="#_x0000_t202" style="position:absolute;left:0;text-align:left;margin-left:0;margin-top:206.45pt;width:425.2pt;height:36pt;z-index:-251646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" stroked="f">
                <v:textbox inset="0,0,0,0">
                  <w:txbxContent>
                    <w:p w:rsidR="00143047" w:rsidRPr="000E17BB" w:rsidRDefault="00143047" w:rsidP="00143047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4 - </w:t>
                      </w:r>
                      <w:proofErr w:type="spellStart"/>
                      <w:r>
                        <w:t>Viagem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43047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9AC936" wp14:editId="6125EC57">
                <wp:simplePos x="0" y="0"/>
                <wp:positionH relativeFrom="margin">
                  <wp:align>left</wp:align>
                </wp:positionH>
                <wp:positionV relativeFrom="paragraph">
                  <wp:posOffset>1504315</wp:posOffset>
                </wp:positionV>
                <wp:extent cx="540004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88" y="20700"/>
                    <wp:lineTo x="21488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0E5DD4" w:rsidRDefault="00143047" w:rsidP="00143047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3 - </w:t>
                            </w:r>
                            <w:proofErr w:type="spellStart"/>
                            <w:r>
                              <w:t>Bilhete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AC936" id="Caixa de texto 7" o:spid="_x0000_s1028" type="#_x0000_t202" style="position:absolute;left:0;text-align:left;margin-left:0;margin-top:118.45pt;width:425.2pt;height:36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" stroked="f">
                <v:textbox inset="0,0,0,0">
                  <w:txbxContent>
                    <w:p w:rsidR="00143047" w:rsidRPr="000E5DD4" w:rsidRDefault="00143047" w:rsidP="00143047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3 - </w:t>
                      </w:r>
                      <w:proofErr w:type="spellStart"/>
                      <w:r>
                        <w:t>Bilhete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43047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5400040" cy="1256665"/>
            <wp:effectExtent l="0" t="0" r="0" b="635"/>
            <wp:wrapTight wrapText="bothSides">
              <wp:wrapPolygon edited="0">
                <wp:start x="0" y="0"/>
                <wp:lineTo x="0" y="21283"/>
                <wp:lineTo x="21488" y="21283"/>
                <wp:lineTo x="2148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047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107D0C3" wp14:editId="03E0AE5F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76606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21" y="20700"/>
                    <wp:lineTo x="21421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A108CF" w:rsidRDefault="00143047" w:rsidP="00143047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2 - </w:t>
                            </w:r>
                            <w:proofErr w:type="spellStart"/>
                            <w:r>
                              <w:t>Reserva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7D0C3" id="Caixa de texto 5" o:spid="_x0000_s1029" type="#_x0000_t202" style="position:absolute;left:0;text-align:left;margin-left:0;margin-top:.85pt;width:217.8pt;height:36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" stroked="f">
                <v:textbox inset="0,0,0,0">
                  <w:txbxContent>
                    <w:p w:rsidR="00143047" w:rsidRPr="00A108CF" w:rsidRDefault="00143047" w:rsidP="00143047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2 - </w:t>
                      </w:r>
                      <w:proofErr w:type="spellStart"/>
                      <w:r>
                        <w:t>Reserva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14762" w:rsidRDefault="0041333C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419225" cy="3192780"/>
            <wp:effectExtent l="0" t="0" r="9525" b="7620"/>
            <wp:wrapTight wrapText="bothSides">
              <wp:wrapPolygon edited="0">
                <wp:start x="0" y="0"/>
                <wp:lineTo x="0" y="21523"/>
                <wp:lineTo x="21455" y="21523"/>
                <wp:lineTo x="21455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C1B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29840" cy="1089025"/>
            <wp:effectExtent l="0" t="0" r="3810" b="0"/>
            <wp:wrapTight wrapText="bothSides">
              <wp:wrapPolygon edited="0">
                <wp:start x="0" y="0"/>
                <wp:lineTo x="0" y="21159"/>
                <wp:lineTo x="21470" y="21159"/>
                <wp:lineTo x="21470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17D">
        <w:rPr>
          <w:noProof/>
          <w:lang w:val="pt-PT"/>
        </w:rPr>
        <w:t xml:space="preserve"> </w:t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E14C1B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947548" wp14:editId="7564370D">
                <wp:simplePos x="0" y="0"/>
                <wp:positionH relativeFrom="margin">
                  <wp:posOffset>2849880</wp:posOffset>
                </wp:positionH>
                <wp:positionV relativeFrom="paragraph">
                  <wp:posOffset>158750</wp:posOffset>
                </wp:positionV>
                <wp:extent cx="2529840" cy="457200"/>
                <wp:effectExtent l="0" t="0" r="3810" b="0"/>
                <wp:wrapTight wrapText="bothSides">
                  <wp:wrapPolygon edited="0">
                    <wp:start x="0" y="0"/>
                    <wp:lineTo x="0" y="20700"/>
                    <wp:lineTo x="21470" y="20700"/>
                    <wp:lineTo x="21470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0C6A82" w:rsidRDefault="00E14C1B" w:rsidP="00E14C1B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5 - </w:t>
                            </w:r>
                            <w:proofErr w:type="spellStart"/>
                            <w:r>
                              <w:t>Esta</w:t>
                            </w:r>
                            <w:r>
                              <w:t>çã</w:t>
                            </w:r>
                            <w: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47548" id="Caixa de texto 12" o:spid="_x0000_s1030" type="#_x0000_t202" style="position:absolute;left:0;text-align:left;margin-left:224.4pt;margin-top:12.5pt;width:199.2pt;height:36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" stroked="f">
                <v:textbox inset="0,0,0,0">
                  <w:txbxContent>
                    <w:p w:rsidR="00E14C1B" w:rsidRPr="000C6A82" w:rsidRDefault="00E14C1B" w:rsidP="00E14C1B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5 - </w:t>
                      </w:r>
                      <w:proofErr w:type="spellStart"/>
                      <w:r>
                        <w:t>Esta</w:t>
                      </w:r>
                      <w:r>
                        <w:t>çã</w:t>
                      </w:r>
                      <w:r>
                        <w:t>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E14C1B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3712845</wp:posOffset>
            </wp:positionH>
            <wp:positionV relativeFrom="paragraph">
              <wp:posOffset>40005</wp:posOffset>
            </wp:positionV>
            <wp:extent cx="708660" cy="1026795"/>
            <wp:effectExtent l="0" t="0" r="0" b="1905"/>
            <wp:wrapTight wrapText="bothSides">
              <wp:wrapPolygon edited="0">
                <wp:start x="0" y="0"/>
                <wp:lineTo x="0" y="21239"/>
                <wp:lineTo x="20903" y="21239"/>
                <wp:lineTo x="20903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E14C1B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D53F861" wp14:editId="296C8186">
                <wp:simplePos x="0" y="0"/>
                <wp:positionH relativeFrom="column">
                  <wp:posOffset>3636645</wp:posOffset>
                </wp:positionH>
                <wp:positionV relativeFrom="paragraph">
                  <wp:posOffset>5715</wp:posOffset>
                </wp:positionV>
                <wp:extent cx="91440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150" y="20700"/>
                    <wp:lineTo x="21150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F31A26" w:rsidRDefault="00E14C1B" w:rsidP="00E14C1B">
                            <w:pPr>
                              <w:pStyle w:val="Legenda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6 - </w:t>
                            </w:r>
                            <w:proofErr w:type="spellStart"/>
                            <w:r>
                              <w:t>Comboio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3F861" id="Caixa de texto 14" o:spid="_x0000_s1031" type="#_x0000_t202" style="position:absolute;left:0;text-align:left;margin-left:286.35pt;margin-top:.45pt;width:1in;height:36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" stroked="f">
                <v:textbox inset="0,0,0,0">
                  <w:txbxContent>
                    <w:p w:rsidR="00E14C1B" w:rsidRPr="00F31A26" w:rsidRDefault="00E14C1B" w:rsidP="00E14C1B">
                      <w:pPr>
                        <w:pStyle w:val="Legenda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6 - </w:t>
                      </w:r>
                      <w:proofErr w:type="spellStart"/>
                      <w:r>
                        <w:t>Comboio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E14C1B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C65AD7B" wp14:editId="33BD01C1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2286000" cy="701040"/>
                <wp:effectExtent l="0" t="0" r="0" b="3810"/>
                <wp:wrapTight wrapText="bothSides">
                  <wp:wrapPolygon edited="0">
                    <wp:start x="0" y="0"/>
                    <wp:lineTo x="0" y="21130"/>
                    <wp:lineTo x="21420" y="21130"/>
                    <wp:lineTo x="21420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01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E14C1B" w:rsidRDefault="00E14C1B" w:rsidP="00E14C1B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E14C1B">
                              <w:rPr>
                                <w:lang w:val="pt-PT"/>
                              </w:rPr>
                              <w:t xml:space="preserve">Tabela </w:t>
                            </w:r>
                            <w:r w:rsidR="00187791" w:rsidRPr="00187791">
                              <w:rPr>
                                <w:lang w:val="pt-PT"/>
                              </w:rPr>
                              <w:t>7</w:t>
                            </w:r>
                            <w:r w:rsidRPr="00E14C1B">
                              <w:rPr>
                                <w:lang w:val="pt-PT"/>
                              </w:rPr>
                              <w:t xml:space="preserve"> - Lugar (</w:t>
                            </w:r>
                            <w:r>
                              <w:rPr>
                                <w:lang w:val="pt-PT"/>
                              </w:rPr>
                              <w:t>n</w:t>
                            </w:r>
                            <w:r>
                              <w:rPr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lang w:val="pt-PT"/>
                              </w:rPr>
                              <w:t>o est</w:t>
                            </w:r>
                            <w:r>
                              <w:rPr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lang w:val="pt-PT"/>
                              </w:rPr>
                              <w:t xml:space="preserve"> na imagem: </w:t>
                            </w:r>
                            <w:r w:rsidRPr="00E14C1B">
                              <w:rPr>
                                <w:lang w:val="pt-PT"/>
                              </w:rPr>
                              <w:t>10 lugares tanto para o comboio 3 como para o</w:t>
                            </w:r>
                            <w:r w:rsidR="0041333C">
                              <w:rPr>
                                <w:lang w:val="pt-PT"/>
                              </w:rPr>
                              <w:t xml:space="preserve">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AD7B" id="Caixa de texto 16" o:spid="_x0000_s1032" type="#_x0000_t202" style="position:absolute;left:0;text-align:left;margin-left:0;margin-top:5.35pt;width:180pt;height:55.2pt;z-index:-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" stroked="f">
                <v:textbox inset="0,0,0,0">
                  <w:txbxContent>
                    <w:p w:rsidR="00E14C1B" w:rsidRPr="00E14C1B" w:rsidRDefault="00E14C1B" w:rsidP="00E14C1B">
                      <w:pPr>
                        <w:pStyle w:val="Legenda"/>
                        <w:jc w:val="center"/>
                        <w:rPr>
                          <w:noProof/>
                          <w:lang w:val="pt-PT"/>
                        </w:rPr>
                      </w:pPr>
                      <w:r w:rsidRPr="00E14C1B">
                        <w:rPr>
                          <w:lang w:val="pt-PT"/>
                        </w:rPr>
                        <w:t xml:space="preserve">Tabela </w:t>
                      </w:r>
                      <w:r w:rsidR="00187791" w:rsidRPr="00187791">
                        <w:rPr>
                          <w:lang w:val="pt-PT"/>
                        </w:rPr>
                        <w:t>7</w:t>
                      </w:r>
                      <w:r w:rsidRPr="00E14C1B">
                        <w:rPr>
                          <w:lang w:val="pt-PT"/>
                        </w:rPr>
                        <w:t xml:space="preserve"> - Lugar (</w:t>
                      </w:r>
                      <w:r>
                        <w:rPr>
                          <w:lang w:val="pt-PT"/>
                        </w:rPr>
                        <w:t>n</w:t>
                      </w:r>
                      <w:r>
                        <w:rPr>
                          <w:lang w:val="pt-PT"/>
                        </w:rPr>
                        <w:t>ã</w:t>
                      </w:r>
                      <w:r>
                        <w:rPr>
                          <w:lang w:val="pt-PT"/>
                        </w:rPr>
                        <w:t>o est</w:t>
                      </w:r>
                      <w:r>
                        <w:rPr>
                          <w:lang w:val="pt-PT"/>
                        </w:rPr>
                        <w:t>á</w:t>
                      </w:r>
                      <w:r>
                        <w:rPr>
                          <w:lang w:val="pt-PT"/>
                        </w:rPr>
                        <w:t xml:space="preserve"> na imagem: </w:t>
                      </w:r>
                      <w:r w:rsidRPr="00E14C1B">
                        <w:rPr>
                          <w:lang w:val="pt-PT"/>
                        </w:rPr>
                        <w:t>10 lugares tanto para o comboio 3 como para o</w:t>
                      </w:r>
                      <w:r w:rsidR="0041333C">
                        <w:rPr>
                          <w:lang w:val="pt-PT"/>
                        </w:rPr>
                        <w:t xml:space="preserve"> 4)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14C1B" w:rsidRDefault="00E14C1B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BB131D" w:rsidRPr="00BB131D" w:rsidRDefault="00BB131D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Pr="00BB131D" w:rsidRDefault="00A14762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First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Normal </w:t>
      </w: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(1NF)</w:t>
      </w:r>
    </w:p>
    <w:p w:rsidR="00BB131D" w:rsidRDefault="00BB131D" w:rsidP="00BB131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Pr="00EF72C9" w:rsidRDefault="00E26F00" w:rsidP="00E26F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 xml:space="preserve">A interseção entre cada linha e cada coluna </w:t>
      </w:r>
      <w:r w:rsidR="00EF72C9">
        <w:rPr>
          <w:rFonts w:hAnsiTheme="minorHAnsi" w:cstheme="minorHAnsi"/>
          <w:b/>
          <w:iCs/>
          <w:sz w:val="24"/>
          <w:szCs w:val="24"/>
          <w:lang w:val="pt-PT"/>
        </w:rPr>
        <w:t xml:space="preserve">(i.e. cada célula) </w:t>
      </w: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>deve conter um e um só valor.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E26F00" w:rsidRPr="00E26F00" w:rsidRDefault="00E26F00" w:rsidP="00E26F00">
      <w:pPr>
        <w:autoSpaceDE w:val="0"/>
        <w:autoSpaceDN w:val="0"/>
        <w:adjustRightInd w:val="0"/>
        <w:spacing w:after="0" w:line="240" w:lineRule="auto"/>
        <w:ind w:left="72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O nosso esquema inicial já obedecia a esta regra, pelo que não foi necessário alterar nada.</w:t>
      </w:r>
    </w:p>
    <w:p w:rsidR="00E26F00" w:rsidRDefault="00E26F00" w:rsidP="00E26F00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Pr="00A14762" w:rsidRDefault="00E26F00" w:rsidP="00E26F00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Second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Normal </w:t>
      </w: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(2NF)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Pr="00E26F00" w:rsidRDefault="00E26F00" w:rsidP="00E26F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>Todos os atributos não primários de uma tabela devem ser funcionalmente dependentes da chave primária dessa tabela</w:t>
      </w:r>
      <w:r>
        <w:rPr>
          <w:rFonts w:hAnsiTheme="minorHAnsi" w:cstheme="minorHAnsi"/>
          <w:iCs/>
          <w:sz w:val="24"/>
          <w:szCs w:val="24"/>
          <w:lang w:val="pt-PT"/>
        </w:rPr>
        <w:t>.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Todas as tabelas do nosso esquema inicial obedecem a esta regra:</w:t>
      </w:r>
    </w:p>
    <w:p w:rsid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E26F00">
        <w:rPr>
          <w:rFonts w:hAnsiTheme="minorHAnsi" w:cstheme="minorHAnsi"/>
          <w:b/>
          <w:iCs/>
          <w:sz w:val="24"/>
          <w:szCs w:val="24"/>
          <w:lang w:val="pt-PT"/>
        </w:rPr>
        <w:t>Cliente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– </w:t>
      </w:r>
      <w:r w:rsidRPr="00E26F00">
        <w:rPr>
          <w:rFonts w:hAnsiTheme="minorHAnsi" w:cstheme="minorHAnsi"/>
          <w:i/>
          <w:iCs/>
          <w:sz w:val="24"/>
          <w:szCs w:val="24"/>
          <w:lang w:val="pt-PT"/>
        </w:rPr>
        <w:t>nome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proofErr w:type="spellStart"/>
      <w:r w:rsidRPr="00E26F00">
        <w:rPr>
          <w:rFonts w:hAnsiTheme="minorHAnsi" w:cstheme="minorHAnsi"/>
          <w:i/>
          <w:iCs/>
          <w:sz w:val="24"/>
          <w:szCs w:val="24"/>
          <w:lang w:val="pt-PT"/>
        </w:rPr>
        <w:t>username</w:t>
      </w:r>
      <w:proofErr w:type="spellEnd"/>
      <w:r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Pr="00E26F00">
        <w:rPr>
          <w:rFonts w:hAnsiTheme="minorHAnsi" w:cstheme="minorHAnsi"/>
          <w:i/>
          <w:iCs/>
          <w:sz w:val="24"/>
          <w:szCs w:val="24"/>
          <w:lang w:val="pt-PT"/>
        </w:rPr>
        <w:t>password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Pr="00E26F00">
        <w:rPr>
          <w:rFonts w:hAnsiTheme="minorHAnsi" w:cstheme="minorHAnsi"/>
          <w:i/>
          <w:iCs/>
          <w:sz w:val="24"/>
          <w:szCs w:val="24"/>
          <w:lang w:val="pt-PT"/>
        </w:rPr>
        <w:t>email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são atributos funcionalmente dependentes de cada cliente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  <w:r w:rsidRPr="00E26F00">
        <w:rPr>
          <w:rFonts w:hAnsiTheme="minorHAnsi" w:cstheme="minorHAnsi"/>
          <w:b/>
          <w:iCs/>
          <w:sz w:val="24"/>
          <w:szCs w:val="24"/>
          <w:lang w:val="pt-PT"/>
        </w:rPr>
        <w:t>Reserva</w:t>
      </w: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– </w:t>
      </w:r>
      <w:r w:rsidR="001B024B" w:rsidRPr="00E26F00">
        <w:rPr>
          <w:rFonts w:hAnsiTheme="minorHAnsi" w:cstheme="minorHAnsi"/>
          <w:i/>
          <w:iCs/>
          <w:sz w:val="24"/>
          <w:szCs w:val="24"/>
          <w:lang w:val="pt-PT"/>
        </w:rPr>
        <w:t>preço total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="001B024B" w:rsidRPr="00E26F00">
        <w:rPr>
          <w:rFonts w:hAnsiTheme="minorHAnsi" w:cstheme="minorHAnsi"/>
          <w:i/>
          <w:iCs/>
          <w:sz w:val="24"/>
          <w:szCs w:val="24"/>
          <w:lang w:val="pt-PT"/>
        </w:rPr>
        <w:t>cliente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são atributos funcionalmente dependentes de cada reserva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Bilhete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–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>classe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preço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lugar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reserva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viagem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são atributos funcionalmente dependentes de cada bilhete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Viagem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>data de partida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duração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preço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base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comboio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origem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destino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são atributos funcionalmente dependentes de cada viagem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lastRenderedPageBreak/>
        <w:t xml:space="preserve">Estação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nome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e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país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são atributos funcionalmente dependentes de cada estação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Comboio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esta tabela não tem quaisquer atributos que não a PK.</w:t>
      </w:r>
    </w:p>
    <w:p w:rsidR="00E26F00" w:rsidRDefault="00E26F00" w:rsidP="0041333C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Lugar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41333C">
        <w:rPr>
          <w:rFonts w:hAnsiTheme="minorHAnsi" w:cstheme="minorHAnsi"/>
          <w:iCs/>
          <w:sz w:val="24"/>
          <w:szCs w:val="24"/>
          <w:lang w:val="pt-PT"/>
        </w:rPr>
        <w:t>esta tabela não tem quaisquer atributos não primários.</w:t>
      </w:r>
    </w:p>
    <w:p w:rsidR="0041333C" w:rsidRPr="0041333C" w:rsidRDefault="0041333C" w:rsidP="0041333C">
      <w:pPr>
        <w:pStyle w:val="PargrafodaLista"/>
        <w:autoSpaceDE w:val="0"/>
        <w:autoSpaceDN w:val="0"/>
        <w:adjustRightInd w:val="0"/>
        <w:spacing w:after="0" w:line="240" w:lineRule="auto"/>
        <w:ind w:left="2160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A14762" w:rsidRPr="00A14762" w:rsidRDefault="00A14762" w:rsidP="00A14762">
      <w:pPr>
        <w:pStyle w:val="PargrafodaLista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Third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Normal </w:t>
      </w: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(3NF)</w:t>
      </w:r>
    </w:p>
    <w:p w:rsidR="00A14762" w:rsidRDefault="00A14762" w:rsidP="00CC1B03">
      <w:pPr>
        <w:pStyle w:val="PargrafodaLista"/>
        <w:ind w:left="1080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CC1B03" w:rsidRPr="00971644" w:rsidRDefault="00971644" w:rsidP="00971644">
      <w:pPr>
        <w:pStyle w:val="PargrafodaLista"/>
        <w:numPr>
          <w:ilvl w:val="0"/>
          <w:numId w:val="3"/>
        </w:numPr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>Nenhum atributo não primário deve ser transitivamente dependente em relação à chave primária (i.e. todas as colunas de uma tabela devem apenas poder ser determinadas pela coluna da PK e não por qualquer outra coluna da tabela).</w:t>
      </w:r>
    </w:p>
    <w:p w:rsidR="0019114B" w:rsidRPr="006C3B26" w:rsidRDefault="0019114B" w:rsidP="0019114B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A única tabela que desobedecia a esta critério era a tabela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Bilhete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, visto que a coluna relativa ao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associado à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classe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do bilhete, deduzia-se pela classe do bilhete e não pelo bilhete em si. Isto é, a coluna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era transitivamente dependente em relação à chave primária.</w:t>
      </w:r>
    </w:p>
    <w:p w:rsidR="006C3B26" w:rsidRDefault="007A7E52" w:rsidP="0019114B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F928A66" wp14:editId="33D478F8">
                <wp:simplePos x="0" y="0"/>
                <wp:positionH relativeFrom="column">
                  <wp:posOffset>504825</wp:posOffset>
                </wp:positionH>
                <wp:positionV relativeFrom="paragraph">
                  <wp:posOffset>2255520</wp:posOffset>
                </wp:positionV>
                <wp:extent cx="4968240" cy="457200"/>
                <wp:effectExtent l="0" t="0" r="3810" b="0"/>
                <wp:wrapTight wrapText="bothSides">
                  <wp:wrapPolygon edited="0">
                    <wp:start x="0" y="0"/>
                    <wp:lineTo x="0" y="20700"/>
                    <wp:lineTo x="21534" y="20700"/>
                    <wp:lineTo x="21534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3B26" w:rsidRPr="009A44AB" w:rsidRDefault="006C3B26" w:rsidP="006C3B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3 (v2) - </w:t>
                            </w:r>
                            <w:proofErr w:type="spellStart"/>
                            <w:r>
                              <w:t>Bilhete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8A66" id="Caixa de texto 19" o:spid="_x0000_s1033" type="#_x0000_t202" style="position:absolute;left:0;text-align:left;margin-left:39.75pt;margin-top:177.6pt;width:391.2pt;height:36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" stroked="f">
                <v:textbox inset="0,0,0,0">
                  <w:txbxContent>
                    <w:p w:rsidR="006C3B26" w:rsidRPr="009A44AB" w:rsidRDefault="006C3B26" w:rsidP="006C3B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3 (v2) - </w:t>
                      </w:r>
                      <w:proofErr w:type="spellStart"/>
                      <w:r>
                        <w:t>Bilhete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C3B26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2562225</wp:posOffset>
            </wp:positionV>
            <wp:extent cx="2948940" cy="1087755"/>
            <wp:effectExtent l="0" t="0" r="3810" b="0"/>
            <wp:wrapTight wrapText="bothSides">
              <wp:wrapPolygon edited="0">
                <wp:start x="0" y="0"/>
                <wp:lineTo x="0" y="21184"/>
                <wp:lineTo x="21488" y="21184"/>
                <wp:lineTo x="21488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B26"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969645</wp:posOffset>
            </wp:positionV>
            <wp:extent cx="4968240" cy="1301115"/>
            <wp:effectExtent l="0" t="0" r="3810" b="0"/>
            <wp:wrapTight wrapText="bothSides">
              <wp:wrapPolygon edited="0">
                <wp:start x="0" y="0"/>
                <wp:lineTo x="0" y="21189"/>
                <wp:lineTo x="21534" y="21189"/>
                <wp:lineTo x="21534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4B" w:rsidRPr="006C3B26">
        <w:rPr>
          <w:rFonts w:hAnsiTheme="minorHAnsi" w:cstheme="minorHAnsi"/>
          <w:iCs/>
          <w:sz w:val="24"/>
          <w:szCs w:val="24"/>
          <w:lang w:val="pt-PT"/>
        </w:rPr>
        <w:t xml:space="preserve">O que resolvemos fazer foi eliminar a coluna </w:t>
      </w:r>
      <w:r w:rsidR="0019114B" w:rsidRPr="006C3B26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="0019114B" w:rsidRPr="006C3B26">
        <w:rPr>
          <w:sz w:val="24"/>
          <w:szCs w:val="24"/>
          <w:lang w:val="pt-PT"/>
        </w:rPr>
        <w:t xml:space="preserve">, criando uma nova tabela para o efeito chamada </w:t>
      </w:r>
      <w:r w:rsidR="0019114B" w:rsidRPr="006C3B26">
        <w:rPr>
          <w:i/>
          <w:sz w:val="24"/>
          <w:szCs w:val="24"/>
          <w:lang w:val="pt-PT"/>
        </w:rPr>
        <w:t>Desconto</w:t>
      </w:r>
      <w:r w:rsidR="0019114B" w:rsidRPr="006C3B26">
        <w:rPr>
          <w:rFonts w:hAnsiTheme="minorHAnsi" w:cstheme="minorHAnsi"/>
          <w:iCs/>
          <w:sz w:val="24"/>
          <w:szCs w:val="24"/>
          <w:lang w:val="pt-PT"/>
        </w:rPr>
        <w:t xml:space="preserve"> em que</w:t>
      </w:r>
      <w:r w:rsidR="006C3B26">
        <w:rPr>
          <w:rFonts w:hAnsiTheme="minorHAnsi" w:cstheme="minorHAnsi"/>
          <w:iCs/>
          <w:sz w:val="24"/>
          <w:szCs w:val="24"/>
          <w:lang w:val="pt-PT"/>
        </w:rPr>
        <w:t xml:space="preserve"> apenas se associava o nome da classe (e.g. Sénior, Estudante, </w:t>
      </w:r>
      <w:proofErr w:type="spellStart"/>
      <w:r w:rsidR="006C3B26">
        <w:rPr>
          <w:rFonts w:hAnsiTheme="minorHAnsi" w:cstheme="minorHAnsi"/>
          <w:iCs/>
          <w:sz w:val="24"/>
          <w:szCs w:val="24"/>
          <w:lang w:val="pt-PT"/>
        </w:rPr>
        <w:t>etc</w:t>
      </w:r>
      <w:proofErr w:type="spellEnd"/>
      <w:r w:rsidR="006C3B26">
        <w:rPr>
          <w:rFonts w:hAnsiTheme="minorHAnsi" w:cstheme="minorHAnsi"/>
          <w:iCs/>
          <w:sz w:val="24"/>
          <w:szCs w:val="24"/>
          <w:lang w:val="pt-PT"/>
        </w:rPr>
        <w:t>) ao seu desconto. Mudanças essas que podemos ver nas duas tabelas seguintes:</w:t>
      </w:r>
    </w:p>
    <w:p w:rsidR="00971644" w:rsidRPr="0019114B" w:rsidRDefault="0019114B" w:rsidP="0019114B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>
        <w:rPr>
          <w:rFonts w:hAnsiTheme="minorHAnsi" w:cstheme="minorHAnsi"/>
          <w:iCs/>
          <w:sz w:val="24"/>
          <w:szCs w:val="24"/>
          <w:lang w:val="pt-PT"/>
        </w:rPr>
        <w:br/>
      </w:r>
    </w:p>
    <w:p w:rsidR="00971644" w:rsidRPr="00971644" w:rsidRDefault="00971644" w:rsidP="00971644">
      <w:pPr>
        <w:ind w:left="72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D21A17" w:rsidRDefault="00D21A17" w:rsidP="00A14762">
      <w:pPr>
        <w:pStyle w:val="PargrafodaLista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D21A17" w:rsidRDefault="007A7E52" w:rsidP="00A14762">
      <w:pPr>
        <w:pStyle w:val="PargrafodaLista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2A6940A" wp14:editId="4B8A01AC">
                <wp:simplePos x="0" y="0"/>
                <wp:positionH relativeFrom="column">
                  <wp:posOffset>1464945</wp:posOffset>
                </wp:positionH>
                <wp:positionV relativeFrom="paragraph">
                  <wp:posOffset>88900</wp:posOffset>
                </wp:positionV>
                <wp:extent cx="2948940" cy="457200"/>
                <wp:effectExtent l="0" t="0" r="3810" b="0"/>
                <wp:wrapTight wrapText="bothSides">
                  <wp:wrapPolygon edited="0">
                    <wp:start x="0" y="0"/>
                    <wp:lineTo x="0" y="20700"/>
                    <wp:lineTo x="21488" y="20700"/>
                    <wp:lineTo x="21488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A7E52" w:rsidRPr="00171A24" w:rsidRDefault="007A7E52" w:rsidP="007A7E52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8 - </w:t>
                            </w:r>
                            <w:proofErr w:type="spellStart"/>
                            <w:r>
                              <w:t>Desconto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6940A" id="Caixa de texto 21" o:spid="_x0000_s1034" type="#_x0000_t202" style="position:absolute;left:0;text-align:left;margin-left:115.35pt;margin-top:7pt;width:232.2pt;height:36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" stroked="f">
                <v:textbox inset="0,0,0,0">
                  <w:txbxContent>
                    <w:p w:rsidR="007A7E52" w:rsidRPr="00171A24" w:rsidRDefault="007A7E52" w:rsidP="007A7E52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8 - </w:t>
                      </w:r>
                      <w:proofErr w:type="spellStart"/>
                      <w:r>
                        <w:t>Desconto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A7E52" w:rsidRPr="007A7E52" w:rsidRDefault="007A7E52" w:rsidP="007A7E52">
      <w:pPr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DE017D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</w:rPr>
      </w:pPr>
    </w:p>
    <w:p w:rsidR="00DE017D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</w:rPr>
      </w:pPr>
    </w:p>
    <w:p w:rsidR="00DE017D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</w:rPr>
      </w:pPr>
    </w:p>
    <w:p w:rsidR="00DE017D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</w:rPr>
      </w:pPr>
    </w:p>
    <w:p w:rsidR="00DE017D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</w:rPr>
      </w:pPr>
    </w:p>
    <w:p w:rsidR="00DE017D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</w:rPr>
      </w:pPr>
    </w:p>
    <w:p w:rsidR="00DE017D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</w:rPr>
      </w:pPr>
      <w:r w:rsidRPr="00A14762">
        <w:rPr>
          <w:rFonts w:hAnsiTheme="minorHAnsi" w:cstheme="minorHAnsi"/>
          <w:b/>
          <w:iCs/>
          <w:sz w:val="24"/>
          <w:szCs w:val="24"/>
          <w:u w:val="single"/>
        </w:rPr>
        <w:lastRenderedPageBreak/>
        <w:t>Boyce-Codd Normal Form (BCNF)</w:t>
      </w:r>
    </w:p>
    <w:p w:rsidR="007A7E52" w:rsidRDefault="007A7E52" w:rsidP="007A7E5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</w:rPr>
      </w:pPr>
    </w:p>
    <w:p w:rsidR="009D2400" w:rsidRPr="009D2400" w:rsidRDefault="009D2400" w:rsidP="009D24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 w:rsidRPr="009D2400">
        <w:rPr>
          <w:rFonts w:hAnsiTheme="minorHAnsi" w:cstheme="minorHAnsi"/>
          <w:b/>
          <w:iCs/>
          <w:sz w:val="24"/>
          <w:szCs w:val="24"/>
          <w:lang w:val="pt-PT"/>
        </w:rPr>
        <w:t xml:space="preserve">Todos os determinantes </w:t>
      </w: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(i.e. atributo, simples ou composto, em relação ao qual algum outro atributo está funcionalmente dependente) </w:t>
      </w:r>
      <w:r w:rsidRPr="009D2400">
        <w:rPr>
          <w:rFonts w:hAnsiTheme="minorHAnsi" w:cstheme="minorHAnsi"/>
          <w:b/>
          <w:iCs/>
          <w:sz w:val="24"/>
          <w:szCs w:val="24"/>
          <w:lang w:val="pt-PT"/>
        </w:rPr>
        <w:t>de uma tabela devem ser chaves candidatas dessa mesma tabela.</w:t>
      </w:r>
    </w:p>
    <w:p w:rsidR="009D2400" w:rsidRDefault="009D2400" w:rsidP="00944600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944600" w:rsidRDefault="00944600" w:rsidP="00944600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944600" w:rsidRDefault="00944600" w:rsidP="00DB7584">
      <w:pPr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Apresentamos, de seguida, a l</w:t>
      </w:r>
      <w:r w:rsidRPr="00944600">
        <w:rPr>
          <w:rFonts w:hAnsiTheme="minorHAnsi" w:cstheme="minorHAnsi"/>
          <w:iCs/>
          <w:sz w:val="24"/>
          <w:szCs w:val="24"/>
          <w:lang w:val="pt-PT"/>
        </w:rPr>
        <w:t>ista das chaves candidatas de cada tabela</w:t>
      </w:r>
      <w:r w:rsidR="0054505C">
        <w:rPr>
          <w:rFonts w:hAnsiTheme="minorHAnsi" w:cstheme="minorHAnsi"/>
          <w:iCs/>
          <w:sz w:val="24"/>
          <w:szCs w:val="24"/>
          <w:lang w:val="pt-PT"/>
        </w:rPr>
        <w:t xml:space="preserve"> e as</w:t>
      </w:r>
      <w:r w:rsidRPr="00944600">
        <w:rPr>
          <w:rFonts w:hAnsiTheme="minorHAnsi" w:cstheme="minorHAnsi"/>
          <w:iCs/>
          <w:sz w:val="24"/>
          <w:szCs w:val="24"/>
          <w:lang w:val="pt-PT"/>
        </w:rPr>
        <w:t>:</w:t>
      </w:r>
    </w:p>
    <w:p w:rsidR="00DB7584" w:rsidRPr="00944600" w:rsidRDefault="00DB7584" w:rsidP="00944600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9D2400" w:rsidRPr="009D2400" w:rsidRDefault="009D2400" w:rsidP="009D24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  <w:r w:rsidRPr="009D2400">
        <w:rPr>
          <w:rFonts w:hAnsiTheme="minorHAnsi" w:cstheme="minorHAnsi"/>
          <w:b/>
          <w:iCs/>
          <w:sz w:val="24"/>
          <w:szCs w:val="24"/>
          <w:lang w:val="pt-PT"/>
        </w:rPr>
        <w:t>Cliente</w:t>
      </w:r>
      <w:r>
        <w:rPr>
          <w:rFonts w:hAnsiTheme="minorHAnsi" w:cstheme="minorHAnsi"/>
          <w:iCs/>
          <w:sz w:val="24"/>
          <w:szCs w:val="24"/>
          <w:lang w:val="pt-PT"/>
        </w:rPr>
        <w:t>:</w:t>
      </w:r>
    </w:p>
    <w:p w:rsidR="0042699B" w:rsidRPr="0054505C" w:rsidRDefault="0054505C" w:rsidP="0054505C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  <w:r w:rsidRPr="0054505C">
        <w:rPr>
          <w:rFonts w:hAnsiTheme="minorHAnsi" w:cstheme="minorHAnsi"/>
          <w:iCs/>
          <w:sz w:val="24"/>
          <w:szCs w:val="24"/>
          <w:lang w:val="pt-PT"/>
        </w:rPr>
        <w:t xml:space="preserve">Chaves candidatas: </w:t>
      </w:r>
      <w:r w:rsidR="009D2400" w:rsidRPr="0054505C">
        <w:rPr>
          <w:rFonts w:hAnsiTheme="minorHAnsi" w:cstheme="minorHAnsi"/>
          <w:iCs/>
          <w:sz w:val="24"/>
          <w:szCs w:val="24"/>
          <w:lang w:val="pt-PT"/>
        </w:rPr>
        <w:t>{ID}</w:t>
      </w:r>
      <w:r w:rsidRPr="0054505C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9D2400" w:rsidRPr="0054505C">
        <w:rPr>
          <w:rFonts w:hAnsiTheme="minorHAnsi" w:cstheme="minorHAnsi"/>
          <w:iCs/>
          <w:sz w:val="24"/>
          <w:szCs w:val="24"/>
          <w:lang w:val="pt-PT"/>
        </w:rPr>
        <w:t>{</w:t>
      </w:r>
      <w:proofErr w:type="spellStart"/>
      <w:r w:rsidR="009D2400" w:rsidRPr="0054505C">
        <w:rPr>
          <w:rFonts w:hAnsiTheme="minorHAnsi" w:cstheme="minorHAnsi"/>
          <w:iCs/>
          <w:sz w:val="24"/>
          <w:szCs w:val="24"/>
          <w:lang w:val="pt-PT"/>
        </w:rPr>
        <w:t>Username</w:t>
      </w:r>
      <w:proofErr w:type="spellEnd"/>
      <w:r w:rsidR="009D2400" w:rsidRPr="0054505C">
        <w:rPr>
          <w:rFonts w:hAnsiTheme="minorHAnsi" w:cstheme="minorHAnsi"/>
          <w:iCs/>
          <w:sz w:val="24"/>
          <w:szCs w:val="24"/>
          <w:lang w:val="pt-PT"/>
        </w:rPr>
        <w:t>}</w:t>
      </w:r>
      <w:r w:rsidRPr="0054505C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0E7E38" w:rsidRPr="0054505C">
        <w:rPr>
          <w:rFonts w:hAnsiTheme="minorHAnsi" w:cstheme="minorHAnsi"/>
          <w:iCs/>
          <w:sz w:val="24"/>
          <w:szCs w:val="24"/>
          <w:lang w:val="pt-PT"/>
        </w:rPr>
        <w:t>{Email}</w:t>
      </w:r>
    </w:p>
    <w:p w:rsidR="0054505C" w:rsidRPr="0054505C" w:rsidRDefault="0054505C" w:rsidP="0054505C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Relações de dependência:</w:t>
      </w:r>
    </w:p>
    <w:p w:rsidR="0054505C" w:rsidRPr="0054505C" w:rsidRDefault="0054505C" w:rsidP="0054505C">
      <w:pPr>
        <w:pStyle w:val="Pargrafoda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</w:rPr>
      </w:pPr>
      <w:r w:rsidRPr="0054505C">
        <w:rPr>
          <w:rFonts w:hAnsiTheme="minorHAnsi" w:cstheme="minorHAnsi"/>
          <w:iCs/>
          <w:sz w:val="24"/>
          <w:szCs w:val="24"/>
        </w:rPr>
        <w:t>{ID} -&gt; {</w:t>
      </w:r>
      <w:proofErr w:type="spellStart"/>
      <w:r w:rsidRPr="0054505C">
        <w:rPr>
          <w:rFonts w:hAnsiTheme="minorHAnsi" w:cstheme="minorHAnsi"/>
          <w:iCs/>
          <w:sz w:val="24"/>
          <w:szCs w:val="24"/>
        </w:rPr>
        <w:t>nome</w:t>
      </w:r>
      <w:proofErr w:type="spellEnd"/>
      <w:r w:rsidRPr="0054505C">
        <w:rPr>
          <w:rFonts w:hAnsiTheme="minorHAnsi" w:cstheme="minorHAnsi"/>
          <w:iCs/>
          <w:sz w:val="24"/>
          <w:szCs w:val="24"/>
        </w:rPr>
        <w:t>, username, password, email}</w:t>
      </w:r>
    </w:p>
    <w:p w:rsidR="0054505C" w:rsidRPr="0054505C" w:rsidRDefault="0054505C" w:rsidP="0054505C">
      <w:pPr>
        <w:pStyle w:val="Pargrafoda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</w:rPr>
      </w:pPr>
      <w:r>
        <w:rPr>
          <w:rFonts w:hAnsiTheme="minorHAnsi" w:cstheme="minorHAnsi"/>
          <w:iCs/>
          <w:sz w:val="24"/>
          <w:szCs w:val="24"/>
        </w:rPr>
        <w:t xml:space="preserve">{Username} -&gt; {ID, </w:t>
      </w:r>
      <w:proofErr w:type="spellStart"/>
      <w:r>
        <w:rPr>
          <w:rFonts w:hAnsiTheme="minorHAnsi" w:cstheme="minorHAnsi"/>
          <w:iCs/>
          <w:sz w:val="24"/>
          <w:szCs w:val="24"/>
        </w:rPr>
        <w:t>nome</w:t>
      </w:r>
      <w:proofErr w:type="spellEnd"/>
      <w:r>
        <w:rPr>
          <w:rFonts w:hAnsiTheme="minorHAnsi" w:cstheme="minorHAnsi"/>
          <w:iCs/>
          <w:sz w:val="24"/>
          <w:szCs w:val="24"/>
        </w:rPr>
        <w:t>, password, email}</w:t>
      </w:r>
    </w:p>
    <w:p w:rsidR="0054505C" w:rsidRPr="0054505C" w:rsidRDefault="0054505C" w:rsidP="0054505C">
      <w:pPr>
        <w:pStyle w:val="Pargrafoda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</w:rPr>
      </w:pPr>
      <w:r>
        <w:rPr>
          <w:rFonts w:hAnsiTheme="minorHAnsi" w:cstheme="minorHAnsi"/>
          <w:iCs/>
          <w:sz w:val="24"/>
          <w:szCs w:val="24"/>
        </w:rPr>
        <w:t xml:space="preserve">{Email} -&gt; {ID, </w:t>
      </w:r>
      <w:proofErr w:type="spellStart"/>
      <w:r>
        <w:rPr>
          <w:rFonts w:hAnsiTheme="minorHAnsi" w:cstheme="minorHAnsi"/>
          <w:iCs/>
          <w:sz w:val="24"/>
          <w:szCs w:val="24"/>
        </w:rPr>
        <w:t>nome</w:t>
      </w:r>
      <w:proofErr w:type="spellEnd"/>
      <w:r>
        <w:rPr>
          <w:rFonts w:hAnsiTheme="minorHAnsi" w:cstheme="minorHAnsi"/>
          <w:iCs/>
          <w:sz w:val="24"/>
          <w:szCs w:val="24"/>
        </w:rPr>
        <w:t>, username, password}</w:t>
      </w:r>
    </w:p>
    <w:p w:rsidR="009D2400" w:rsidRPr="009D2400" w:rsidRDefault="009D2400" w:rsidP="009D24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9D2400">
        <w:rPr>
          <w:rFonts w:hAnsiTheme="minorHAnsi" w:cstheme="minorHAnsi"/>
          <w:b/>
          <w:iCs/>
          <w:sz w:val="24"/>
          <w:szCs w:val="24"/>
          <w:lang w:val="pt-PT"/>
        </w:rPr>
        <w:t>Reserva</w:t>
      </w:r>
      <w:r>
        <w:rPr>
          <w:rFonts w:hAnsiTheme="minorHAnsi" w:cstheme="minorHAnsi"/>
          <w:b/>
          <w:iCs/>
          <w:sz w:val="24"/>
          <w:szCs w:val="24"/>
          <w:lang w:val="pt-PT"/>
        </w:rPr>
        <w:t>:</w:t>
      </w:r>
    </w:p>
    <w:p w:rsidR="009D2400" w:rsidRDefault="0054505C" w:rsidP="009D2400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 xml:space="preserve">Chave candidata: </w:t>
      </w:r>
      <w:r w:rsidR="009D2400">
        <w:rPr>
          <w:rFonts w:hAnsiTheme="minorHAnsi" w:cstheme="minorHAnsi"/>
          <w:iCs/>
          <w:sz w:val="24"/>
          <w:szCs w:val="24"/>
          <w:lang w:val="pt-PT"/>
        </w:rPr>
        <w:t>{ID}</w:t>
      </w:r>
    </w:p>
    <w:p w:rsidR="0054505C" w:rsidRDefault="0054505C" w:rsidP="009D2400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Relações de dependência:</w:t>
      </w:r>
    </w:p>
    <w:p w:rsidR="0054505C" w:rsidRPr="009D2400" w:rsidRDefault="0054505C" w:rsidP="0054505C">
      <w:pPr>
        <w:pStyle w:val="Pargrafoda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{ID} -&gt; {preço total, cliente}</w:t>
      </w:r>
    </w:p>
    <w:p w:rsidR="009D2400" w:rsidRPr="000D272E" w:rsidRDefault="009D2400" w:rsidP="009D24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9D2400">
        <w:rPr>
          <w:rFonts w:hAnsiTheme="minorHAnsi" w:cstheme="minorHAnsi"/>
          <w:b/>
          <w:iCs/>
          <w:sz w:val="24"/>
          <w:szCs w:val="24"/>
          <w:lang w:val="pt-PT"/>
        </w:rPr>
        <w:t>Bilhete</w:t>
      </w:r>
      <w:r>
        <w:rPr>
          <w:rFonts w:hAnsiTheme="minorHAnsi" w:cstheme="minorHAnsi"/>
          <w:b/>
          <w:iCs/>
          <w:sz w:val="24"/>
          <w:szCs w:val="24"/>
          <w:lang w:val="pt-PT"/>
        </w:rPr>
        <w:t>:</w:t>
      </w:r>
    </w:p>
    <w:p w:rsidR="000E7E38" w:rsidRDefault="0054505C" w:rsidP="000D272E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 xml:space="preserve">Chaves candidatas: </w:t>
      </w:r>
      <w:r w:rsidR="000D272E" w:rsidRPr="000E7E38">
        <w:rPr>
          <w:rFonts w:hAnsiTheme="minorHAnsi" w:cstheme="minorHAnsi"/>
          <w:iCs/>
          <w:sz w:val="24"/>
          <w:szCs w:val="24"/>
          <w:lang w:val="pt-PT"/>
        </w:rPr>
        <w:t>{ID}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Pr="000E7E38">
        <w:rPr>
          <w:rFonts w:hAnsiTheme="minorHAnsi" w:cstheme="minorHAnsi"/>
          <w:iCs/>
          <w:sz w:val="24"/>
          <w:szCs w:val="24"/>
          <w:lang w:val="pt-PT"/>
        </w:rPr>
        <w:t>{Lugar, V</w:t>
      </w:r>
      <w:r>
        <w:rPr>
          <w:rFonts w:hAnsiTheme="minorHAnsi" w:cstheme="minorHAnsi"/>
          <w:iCs/>
          <w:sz w:val="24"/>
          <w:szCs w:val="24"/>
          <w:lang w:val="pt-PT"/>
        </w:rPr>
        <w:t>iagem}</w:t>
      </w:r>
    </w:p>
    <w:p w:rsidR="000D272E" w:rsidRDefault="0054505C" w:rsidP="000D272E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Relações de dependência:</w:t>
      </w:r>
    </w:p>
    <w:p w:rsidR="0054505C" w:rsidRDefault="0054505C" w:rsidP="0054505C">
      <w:pPr>
        <w:pStyle w:val="Pargrafoda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{ID} -&gt; {classe, preço, lugar, reserva, viagem}</w:t>
      </w:r>
    </w:p>
    <w:p w:rsidR="0054505C" w:rsidRDefault="0054505C" w:rsidP="0054505C">
      <w:pPr>
        <w:pStyle w:val="Pargrafoda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{Lugar, Viagem} -&gt; {</w:t>
      </w:r>
    </w:p>
    <w:p w:rsidR="0054505C" w:rsidRPr="0054505C" w:rsidRDefault="0054505C" w:rsidP="0054505C">
      <w:pPr>
        <w:pStyle w:val="Pargrafoda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color w:val="FF0000"/>
          <w:sz w:val="24"/>
          <w:szCs w:val="24"/>
          <w:lang w:val="pt-PT"/>
        </w:rPr>
      </w:pPr>
      <w:r w:rsidRPr="0054505C">
        <w:rPr>
          <w:rFonts w:hAnsiTheme="minorHAnsi" w:cstheme="minorHAnsi"/>
          <w:iCs/>
          <w:color w:val="FF0000"/>
          <w:sz w:val="24"/>
          <w:szCs w:val="24"/>
          <w:lang w:val="pt-PT"/>
        </w:rPr>
        <w:t>{Classe, Viagem} -&gt; {preço}</w:t>
      </w:r>
    </w:p>
    <w:p w:rsidR="000D272E" w:rsidRPr="000D272E" w:rsidRDefault="000D272E" w:rsidP="009D24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>Desconto:</w:t>
      </w:r>
    </w:p>
    <w:p w:rsidR="000D272E" w:rsidRDefault="000E7E38" w:rsidP="000D272E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{ID}</w:t>
      </w:r>
    </w:p>
    <w:p w:rsidR="000D272E" w:rsidRPr="000D272E" w:rsidRDefault="000E7E38" w:rsidP="000D272E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{Classe}</w:t>
      </w:r>
    </w:p>
    <w:p w:rsidR="009D2400" w:rsidRPr="009D2400" w:rsidRDefault="009D2400" w:rsidP="009D24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9D2400">
        <w:rPr>
          <w:rFonts w:hAnsiTheme="minorHAnsi" w:cstheme="minorHAnsi"/>
          <w:b/>
          <w:iCs/>
          <w:sz w:val="24"/>
          <w:szCs w:val="24"/>
          <w:lang w:val="pt-PT"/>
        </w:rPr>
        <w:t>Viagem</w:t>
      </w:r>
      <w:r>
        <w:rPr>
          <w:rFonts w:hAnsiTheme="minorHAnsi" w:cstheme="minorHAnsi"/>
          <w:b/>
          <w:iCs/>
          <w:sz w:val="24"/>
          <w:szCs w:val="24"/>
          <w:lang w:val="pt-PT"/>
        </w:rPr>
        <w:t>:</w:t>
      </w:r>
    </w:p>
    <w:p w:rsidR="000E7E38" w:rsidRDefault="009D2400" w:rsidP="009D2400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0E7E38">
        <w:rPr>
          <w:rFonts w:hAnsiTheme="minorHAnsi" w:cstheme="minorHAnsi"/>
          <w:iCs/>
          <w:sz w:val="24"/>
          <w:szCs w:val="24"/>
          <w:lang w:val="pt-PT"/>
        </w:rPr>
        <w:t>{ID}</w:t>
      </w:r>
    </w:p>
    <w:p w:rsidR="009D2400" w:rsidRPr="000E7E38" w:rsidRDefault="00DF4AE0" w:rsidP="009D2400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0E7E38">
        <w:rPr>
          <w:rFonts w:hAnsiTheme="minorHAnsi" w:cstheme="minorHAnsi"/>
          <w:iCs/>
          <w:sz w:val="24"/>
          <w:szCs w:val="24"/>
          <w:lang w:val="pt-PT"/>
        </w:rPr>
        <w:t>{Data partida, C</w:t>
      </w:r>
      <w:r w:rsidR="009D2400" w:rsidRPr="000E7E38">
        <w:rPr>
          <w:rFonts w:hAnsiTheme="minorHAnsi" w:cstheme="minorHAnsi"/>
          <w:iCs/>
          <w:sz w:val="24"/>
          <w:szCs w:val="24"/>
          <w:lang w:val="pt-PT"/>
        </w:rPr>
        <w:t>omboio}</w:t>
      </w:r>
    </w:p>
    <w:p w:rsidR="009D2400" w:rsidRPr="009D2400" w:rsidRDefault="009D2400" w:rsidP="009D24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9D2400">
        <w:rPr>
          <w:rFonts w:hAnsiTheme="minorHAnsi" w:cstheme="minorHAnsi"/>
          <w:b/>
          <w:iCs/>
          <w:sz w:val="24"/>
          <w:szCs w:val="24"/>
          <w:lang w:val="pt-PT"/>
        </w:rPr>
        <w:t>Estação</w:t>
      </w:r>
      <w:r>
        <w:rPr>
          <w:rFonts w:hAnsiTheme="minorHAnsi" w:cstheme="minorHAnsi"/>
          <w:b/>
          <w:iCs/>
          <w:sz w:val="24"/>
          <w:szCs w:val="24"/>
          <w:lang w:val="pt-PT"/>
        </w:rPr>
        <w:t>:</w:t>
      </w:r>
    </w:p>
    <w:p w:rsidR="009D2400" w:rsidRDefault="000E7E38" w:rsidP="009D2400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{ID}</w:t>
      </w:r>
    </w:p>
    <w:p w:rsidR="009D2400" w:rsidRPr="009D2400" w:rsidRDefault="000E7E38" w:rsidP="009D2400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{Nome}</w:t>
      </w:r>
    </w:p>
    <w:p w:rsidR="009D2400" w:rsidRPr="00DF4AE0" w:rsidRDefault="009D2400" w:rsidP="009D24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>Comboio</w:t>
      </w:r>
      <w:r w:rsidR="00DF4AE0">
        <w:rPr>
          <w:rFonts w:hAnsiTheme="minorHAnsi" w:cstheme="minorHAnsi"/>
          <w:b/>
          <w:iCs/>
          <w:sz w:val="24"/>
          <w:szCs w:val="24"/>
          <w:lang w:val="pt-PT"/>
        </w:rPr>
        <w:t>:</w:t>
      </w:r>
    </w:p>
    <w:p w:rsidR="00DF4AE0" w:rsidRPr="00E26F00" w:rsidRDefault="00DF4AE0" w:rsidP="00DF4AE0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{ID}</w:t>
      </w:r>
    </w:p>
    <w:p w:rsidR="009D2400" w:rsidRPr="00DF4AE0" w:rsidRDefault="00DF4AE0" w:rsidP="009D24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>Lugar:</w:t>
      </w:r>
    </w:p>
    <w:p w:rsidR="00DF4AE0" w:rsidRDefault="00DF4AE0" w:rsidP="00DF4AE0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{Comboio, Número}</w:t>
      </w:r>
    </w:p>
    <w:p w:rsidR="009D2400" w:rsidRPr="009D2400" w:rsidRDefault="009D2400" w:rsidP="009D2400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944600" w:rsidRPr="00DE017D" w:rsidRDefault="0054505C" w:rsidP="00DE017D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Como todas as relações da dependência das tabelas têm por base atributos que são chaves candidatas, o nosso modelo não desobedece aos requerimentos do BCNF.</w:t>
      </w: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</w:rPr>
      </w:pPr>
      <w:r>
        <w:rPr>
          <w:rFonts w:hAnsiTheme="minorHAnsi" w:cstheme="minorHAnsi"/>
          <w:b/>
          <w:iCs/>
          <w:sz w:val="24"/>
          <w:szCs w:val="24"/>
          <w:u w:val="single"/>
        </w:rPr>
        <w:t>Fourth Normal Form (4NF)</w:t>
      </w:r>
    </w:p>
    <w:p w:rsidR="00A14762" w:rsidRPr="00A14762" w:rsidRDefault="00A14762" w:rsidP="00A14762">
      <w:pPr>
        <w:pStyle w:val="PargrafodaLista"/>
        <w:rPr>
          <w:rFonts w:hAnsiTheme="minorHAnsi" w:cstheme="minorHAnsi"/>
          <w:b/>
          <w:iCs/>
          <w:sz w:val="24"/>
          <w:szCs w:val="24"/>
          <w:u w:val="single"/>
        </w:rPr>
      </w:pPr>
    </w:p>
    <w:p w:rsidR="00A14762" w:rsidRP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</w:rPr>
      </w:pPr>
      <w:r>
        <w:rPr>
          <w:rFonts w:hAnsiTheme="minorHAnsi" w:cstheme="minorHAnsi"/>
          <w:b/>
          <w:iCs/>
          <w:sz w:val="24"/>
          <w:szCs w:val="24"/>
          <w:u w:val="single"/>
        </w:rPr>
        <w:t>Fifth Normal Form (5NF)</w:t>
      </w:r>
    </w:p>
    <w:p w:rsidR="00A14762" w:rsidRP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</w:rPr>
      </w:pPr>
    </w:p>
    <w:sectPr w:rsidR="00A14762" w:rsidRPr="00A14762" w:rsidSect="005A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3A55"/>
    <w:multiLevelType w:val="hybridMultilevel"/>
    <w:tmpl w:val="F7DE94C0"/>
    <w:lvl w:ilvl="0" w:tplc="89DAE8D4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1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D1B78"/>
    <w:multiLevelType w:val="hybridMultilevel"/>
    <w:tmpl w:val="CCF43A90"/>
    <w:lvl w:ilvl="0" w:tplc="62FE0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01876"/>
    <w:multiLevelType w:val="hybridMultilevel"/>
    <w:tmpl w:val="D8EA0ABE"/>
    <w:lvl w:ilvl="0" w:tplc="81A878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AD"/>
    <w:rsid w:val="0007501B"/>
    <w:rsid w:val="000D272E"/>
    <w:rsid w:val="000E7E38"/>
    <w:rsid w:val="00143047"/>
    <w:rsid w:val="00180BAD"/>
    <w:rsid w:val="00187791"/>
    <w:rsid w:val="0019114B"/>
    <w:rsid w:val="001962C7"/>
    <w:rsid w:val="001B024B"/>
    <w:rsid w:val="001D40AE"/>
    <w:rsid w:val="0041333C"/>
    <w:rsid w:val="0042699B"/>
    <w:rsid w:val="00447ABD"/>
    <w:rsid w:val="0054505C"/>
    <w:rsid w:val="005A0E24"/>
    <w:rsid w:val="006842B9"/>
    <w:rsid w:val="006C3B26"/>
    <w:rsid w:val="007A7E52"/>
    <w:rsid w:val="008972CF"/>
    <w:rsid w:val="00944600"/>
    <w:rsid w:val="00971644"/>
    <w:rsid w:val="009D2400"/>
    <w:rsid w:val="00A14762"/>
    <w:rsid w:val="00AB70CA"/>
    <w:rsid w:val="00B61931"/>
    <w:rsid w:val="00BB131D"/>
    <w:rsid w:val="00CC1B03"/>
    <w:rsid w:val="00D21A17"/>
    <w:rsid w:val="00DB3B59"/>
    <w:rsid w:val="00DB7584"/>
    <w:rsid w:val="00DD0E65"/>
    <w:rsid w:val="00DE017D"/>
    <w:rsid w:val="00DF4AE0"/>
    <w:rsid w:val="00E14C1B"/>
    <w:rsid w:val="00E26F00"/>
    <w:rsid w:val="00EE6A1D"/>
    <w:rsid w:val="00EF72C9"/>
    <w:rsid w:val="00F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8F72"/>
  <w15:chartTrackingRefBased/>
  <w15:docId w15:val="{B31F34D8-6311-44BB-9094-6E96D1EE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A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430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Pires Barreira</dc:creator>
  <cp:keywords/>
  <dc:description/>
  <cp:lastModifiedBy>João Miguel Pires Barreira</cp:lastModifiedBy>
  <cp:revision>20</cp:revision>
  <dcterms:created xsi:type="dcterms:W3CDTF">2016-11-19T17:36:00Z</dcterms:created>
  <dcterms:modified xsi:type="dcterms:W3CDTF">2016-11-22T12:32:00Z</dcterms:modified>
</cp:coreProperties>
</file>