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multi-valor.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(ID,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(ID, Preço,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Cliente(ID)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Preço</w:t>
            </w:r>
            <w:r w:rsidR="004B2A95">
              <w:t xml:space="preserve"> (Bilhete.Preço * </w:t>
            </w:r>
            <w:r w:rsidR="0044551C">
              <w:t xml:space="preserve">(1 - </w:t>
            </w:r>
            <w:r w:rsidR="004B2A95">
              <w:t>Bilhete.Desconto</w:t>
            </w:r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(Lugar, Viagem, Classe, Preço, Reserva)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Lugar, Viagem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Viagem(ID)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>(ID, DataPartida, Duração, PreçoBase, Comboio,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Comboio </w:t>
            </w:r>
            <w:r w:rsidR="00023E1E">
              <w:rPr>
                <w:b/>
              </w:rPr>
              <w:t xml:space="preserve">referencia </w:t>
            </w:r>
            <w:r w:rsidR="00023E1E">
              <w:t>Comboio(ID)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Comboio </w:t>
            </w:r>
            <w:r>
              <w:t>(ID, Lugar)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Estação </w:t>
            </w:r>
            <w:r>
              <w:t>(ID, Localidade, País)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037B5" w:rsidP="002B2284">
            <w:r>
              <w:rPr>
                <w:b/>
              </w:rPr>
              <w:t xml:space="preserve">Lugar </w:t>
            </w:r>
            <w:r>
              <w:t>(Nr, Comboio)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r>
              <w:t>Nr</w:t>
            </w:r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>
              <w:t xml:space="preserve">Comboio </w:t>
            </w:r>
            <w:r>
              <w:rPr>
                <w:b/>
              </w:rPr>
              <w:t>referencia</w:t>
            </w:r>
            <w:r>
              <w:t xml:space="preserve"> Comboio(ID)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</w:rPr>
      </w:pPr>
    </w:p>
    <w:p w:rsidR="003969FB" w:rsidRDefault="00B51A9B">
      <w:r>
        <w:rPr>
          <w:b/>
        </w:rPr>
        <w:t>Transação</w:t>
      </w:r>
      <w:r w:rsidR="00FD0D70">
        <w:rPr>
          <w:b/>
        </w:rPr>
        <w:t xml:space="preserve">: </w:t>
      </w:r>
      <w:r w:rsidR="00FD0D70">
        <w:t>efetuar</w:t>
      </w:r>
      <w:r w:rsidR="00BF524B">
        <w:t xml:space="preserve"> </w:t>
      </w:r>
      <w:r w:rsidR="00161338">
        <w:t>a reserva de N</w:t>
      </w:r>
      <w:r w:rsidR="00BF524B">
        <w:t xml:space="preserve"> bilhete</w:t>
      </w:r>
      <w:r w:rsidR="00161338">
        <w:t>s</w:t>
      </w:r>
    </w:p>
    <w:p w:rsidR="005A122C" w:rsidRDefault="00FB57B5" w:rsidP="00392647">
      <w:pPr>
        <w:ind w:firstLine="708"/>
        <w:jc w:val="both"/>
      </w:pPr>
      <w:r>
        <w:t>Insere-se</w:t>
      </w:r>
      <w:r w:rsidR="00C7196F">
        <w:t xml:space="preserve"> (caso não existam)</w:t>
      </w:r>
      <w:r>
        <w:t xml:space="preserve"> </w:t>
      </w:r>
      <w:r w:rsidR="005D426D">
        <w:t>um Email e um Nome</w:t>
      </w:r>
      <w:r>
        <w:t xml:space="preserve"> na tabela Cliente.</w:t>
      </w:r>
      <w:r w:rsidR="004768EB">
        <w:t xml:space="preserve"> Como o ID (PK) do Cliente</w:t>
      </w:r>
      <w:r w:rsidR="007110DB">
        <w:t xml:space="preserve"> está na tabela Reserva com</w:t>
      </w:r>
      <w:r w:rsidR="00D80EC7">
        <w:t>o</w:t>
      </w:r>
      <w:r w:rsidR="007110DB">
        <w:t xml:space="preserve"> Cliente (FK)</w:t>
      </w:r>
      <w:r w:rsidR="00F008BB">
        <w:t xml:space="preserve">, </w:t>
      </w:r>
      <w:r w:rsidR="00B11D7E">
        <w:t>consegue-se associar a reserva a um cliente.</w:t>
      </w:r>
      <w:r w:rsidR="00866CE7">
        <w:t xml:space="preserve"> </w:t>
      </w:r>
      <w:r w:rsidR="00435097">
        <w:t>O cliente pode ter 1 ou mais bilhete</w:t>
      </w:r>
      <w:r w:rsidR="005A122C">
        <w:t>s associados a ele.</w:t>
      </w:r>
    </w:p>
    <w:p w:rsidR="00392647" w:rsidRDefault="00AE1722" w:rsidP="00392647">
      <w:pPr>
        <w:ind w:firstLine="708"/>
        <w:jc w:val="both"/>
      </w:pPr>
      <w:r>
        <w:t>As tabelas Reserva e Bilhete estão associadas entre si através de, respetivamente, ID (PK) e Reserva (FK).</w:t>
      </w:r>
      <w:r w:rsidR="00310181">
        <w:t xml:space="preserve"> </w:t>
      </w:r>
      <w:r w:rsidR="003C61AF">
        <w:t xml:space="preserve">Sempre que é adicionada uma entrada à tabela Reserva, é </w:t>
      </w:r>
      <w:r w:rsidR="00750D9E">
        <w:t xml:space="preserve">guardada a data </w:t>
      </w:r>
      <w:r w:rsidR="00BA3658">
        <w:t>do dia em Data.</w:t>
      </w:r>
      <w:r w:rsidR="00E92598">
        <w:t xml:space="preserve"> </w:t>
      </w:r>
      <w:r w:rsidR="00085693">
        <w:t>Como Reserva e Bilhete estão relacionados, Preço na tabela Reserva s</w:t>
      </w:r>
      <w:r w:rsidR="00E92598">
        <w:t xml:space="preserve">erá igual à soma </w:t>
      </w:r>
      <w:r w:rsidR="00085693">
        <w:t>do valor Preço das entradas na tabela Bilhete com Reserva igual ao ID na tabela Reserva.</w:t>
      </w:r>
    </w:p>
    <w:p w:rsidR="00C82583" w:rsidRDefault="009D7C5F" w:rsidP="00330804">
      <w:pPr>
        <w:ind w:firstLine="708"/>
        <w:jc w:val="both"/>
      </w:pPr>
      <w:r>
        <w:t xml:space="preserve">Bilhete tem Viagem (PK) que permite relacionar-se com Viagem através de ID (PK/FK). </w:t>
      </w:r>
      <w:r w:rsidR="00D40F39" w:rsidRPr="00392647">
        <w:t xml:space="preserve">Cada entrada na tabela Bilhete tem um Lugar (PK) que corresponde </w:t>
      </w:r>
      <w:r w:rsidR="00367D5F">
        <w:t>ao número do lugar no comboio, uma Reserva (FK)</w:t>
      </w:r>
      <w:r w:rsidR="00974F6A">
        <w:t>, um Preço e uma Classe</w:t>
      </w:r>
      <w:r w:rsidR="001514F0">
        <w:t xml:space="preserve">. Já que Bilhete e Viagem estão relacionados, Preço na tabela </w:t>
      </w:r>
      <w:r w:rsidR="00FE6C2B">
        <w:t>Bilhete</w:t>
      </w:r>
      <w:r w:rsidR="001514F0">
        <w:t xml:space="preserve"> s</w:t>
      </w:r>
      <w:r w:rsidR="00D6162E">
        <w:t>erá igual ao valor de PreçoBase da tabela Viagem, onde se aplica um desconto a partir de Classe.</w:t>
      </w:r>
      <w:r w:rsidR="00ED3FFD">
        <w:t xml:space="preserve"> A tabela Viagem</w:t>
      </w:r>
      <w:r w:rsidR="00CB51DD">
        <w:t xml:space="preserve"> também</w:t>
      </w:r>
      <w:r w:rsidR="00ED3FFD">
        <w:t xml:space="preserve"> tem uma Data</w:t>
      </w:r>
      <w:r w:rsidR="00CB51DD">
        <w:t>Hora</w:t>
      </w:r>
      <w:r w:rsidR="00ED3FFD">
        <w:t xml:space="preserve">Partida </w:t>
      </w:r>
      <w:r w:rsidR="00CB51DD">
        <w:t>que indica o dia e a hora em que se realiza a viagem,</w:t>
      </w:r>
      <w:r w:rsidR="002A694F">
        <w:t xml:space="preserve"> </w:t>
      </w:r>
      <w:r w:rsidR="00CB51DD">
        <w:t>a duração</w:t>
      </w:r>
      <w:r w:rsidR="002F4F36">
        <w:t xml:space="preserve"> (Duração) e o preço completo, sem descontos, da viagem (PreçoBase). </w:t>
      </w:r>
      <w:r w:rsidR="002A694F">
        <w:t xml:space="preserve">Comboio, Origem e Destino são chaves estrangeiras </w:t>
      </w:r>
      <w:r w:rsidR="00F86DD1">
        <w:t xml:space="preserve">(FK) </w:t>
      </w:r>
      <w:r w:rsidR="002A694F">
        <w:t>desta tabela.</w:t>
      </w:r>
    </w:p>
    <w:p w:rsidR="008C6AF2" w:rsidRDefault="006E6726" w:rsidP="006E6726">
      <w:pPr>
        <w:ind w:firstLine="708"/>
        <w:jc w:val="both"/>
      </w:pPr>
      <w:r>
        <w:t>Viagem relaciona-se,</w:t>
      </w:r>
      <w:r w:rsidR="00D22B10">
        <w:t xml:space="preserve"> </w:t>
      </w:r>
      <w:r>
        <w:t>através de Origem (FK) e Destino (FK), com o ID (PK) da tabela Estação</w:t>
      </w:r>
      <w:r w:rsidR="00E17691">
        <w:t xml:space="preserve"> que é identificada pela sua localidade (Localidade) e pelo seu país de origem (País).</w:t>
      </w:r>
    </w:p>
    <w:p w:rsidR="00D448D3" w:rsidRPr="008C6AF2" w:rsidRDefault="008C6AF2" w:rsidP="00D448D3">
      <w:pPr>
        <w:ind w:firstLine="708"/>
        <w:jc w:val="both"/>
      </w:pPr>
      <w:r>
        <w:t xml:space="preserve">Viagem </w:t>
      </w:r>
      <w:r w:rsidR="000C2619">
        <w:t xml:space="preserve">também se </w:t>
      </w:r>
      <w:r>
        <w:t xml:space="preserve">relaciona com </w:t>
      </w:r>
      <w:r w:rsidR="000C2619">
        <w:t xml:space="preserve">o ID (PK) de </w:t>
      </w:r>
      <w:r>
        <w:t>Comboio</w:t>
      </w:r>
      <w:r w:rsidR="00D448D3">
        <w:t>. Por sua vez,</w:t>
      </w:r>
      <w:r w:rsidR="00C63D3F">
        <w:t xml:space="preserve"> Comboio </w:t>
      </w:r>
      <w:r w:rsidR="00A90BD5">
        <w:t>tem lugares que se relacionam através do seu ID (PK) e Comboio (FK) da tabela Lugar.</w:t>
      </w:r>
      <w:r w:rsidR="008F0A2D">
        <w:t xml:space="preserve"> Esta última tabela corresponde ao número de cada um dos lugares para um comboio.</w:t>
      </w:r>
    </w:p>
    <w:p w:rsidR="000C4565" w:rsidRDefault="000C4565">
      <w:pPr>
        <w:rPr>
          <w:b/>
        </w:rPr>
      </w:pPr>
    </w:p>
    <w:p w:rsidR="00EF63EC" w:rsidRDefault="00EF63EC">
      <w:pPr>
        <w:rPr>
          <w:b/>
        </w:rPr>
      </w:pPr>
      <w:r>
        <w:rPr>
          <w:b/>
        </w:rPr>
        <w:t xml:space="preserve">4. Verificar integridade </w:t>
      </w:r>
      <w:r w:rsidR="00FA38EF">
        <w:rPr>
          <w:b/>
        </w:rPr>
        <w:t>das restrições</w:t>
      </w:r>
    </w:p>
    <w:p w:rsidR="00155B94" w:rsidRPr="00CF6F7C" w:rsidRDefault="00EA5734" w:rsidP="00E51477">
      <w:pPr>
        <w:jc w:val="both"/>
        <w:rPr>
          <w:u w:val="single"/>
        </w:rPr>
      </w:pPr>
      <w:r w:rsidRPr="00CF6F7C">
        <w:rPr>
          <w:b/>
          <w:u w:val="single"/>
        </w:rPr>
        <w:tab/>
      </w:r>
      <w:r w:rsidRPr="00CF6F7C">
        <w:rPr>
          <w:u w:val="single"/>
        </w:rPr>
        <w:t>Todas</w:t>
      </w:r>
      <w:r w:rsidR="00F129AA">
        <w:rPr>
          <w:u w:val="single"/>
        </w:rPr>
        <w:t xml:space="preserve"> as colunas </w:t>
      </w:r>
      <w:bookmarkStart w:id="0" w:name="_GoBack"/>
      <w:bookmarkEnd w:id="0"/>
      <w:r w:rsidRPr="00CF6F7C">
        <w:rPr>
          <w:u w:val="single"/>
        </w:rPr>
        <w:t xml:space="preserve">de todas as tabelas têm que ter um valor associado, ou seja, têm a opção </w:t>
      </w:r>
      <w:r w:rsidRPr="00CF6F7C">
        <w:rPr>
          <w:i/>
          <w:u w:val="single"/>
        </w:rPr>
        <w:t>not null</w:t>
      </w:r>
      <w:r w:rsidRPr="00CF6F7C">
        <w:rPr>
          <w:u w:val="single"/>
        </w:rPr>
        <w:t xml:space="preserve"> ativada.</w:t>
      </w:r>
      <w:r w:rsidR="00E51477" w:rsidRPr="00CF6F7C">
        <w:rPr>
          <w:u w:val="single"/>
        </w:rPr>
        <w:t xml:space="preserve"> </w:t>
      </w:r>
      <w:r w:rsidR="007C3F4E" w:rsidRPr="00CF6F7C">
        <w:rPr>
          <w:u w:val="single"/>
        </w:rPr>
        <w:t>É necessário</w:t>
      </w:r>
      <w:r w:rsidR="003F03FC" w:rsidRPr="00CF6F7C">
        <w:rPr>
          <w:u w:val="single"/>
        </w:rPr>
        <w:t xml:space="preserve"> garantir que os campos referentes aos preços (Preço na Reserva, Preço no Bilhete e PreçoBase na Viagem) são superiores a zero.</w:t>
      </w:r>
      <w:r w:rsidR="00217F8C" w:rsidRPr="00CF6F7C">
        <w:rPr>
          <w:u w:val="single"/>
        </w:rPr>
        <w:t xml:space="preserve"> A capacidade de um comboio também tem que ser superior a zero. Este valor é determinado pelo número de entradas na tabela Lugar associadas a uma entrada de Comboio.</w:t>
      </w:r>
      <w:r w:rsidR="00E51477" w:rsidRPr="00CF6F7C">
        <w:rPr>
          <w:u w:val="single"/>
        </w:rPr>
        <w:t xml:space="preserve"> </w:t>
      </w:r>
      <w:r w:rsidR="00B97148" w:rsidRPr="00CF6F7C">
        <w:rPr>
          <w:u w:val="single"/>
        </w:rPr>
        <w:t>Na Viagem, para uma mesma linha, os valores de Origem e Destino têm</w:t>
      </w:r>
      <w:r w:rsidR="00E51477" w:rsidRPr="00CF6F7C">
        <w:rPr>
          <w:u w:val="single"/>
        </w:rPr>
        <w:t xml:space="preserve"> que ser diferentes um do outro e o valor de Duração tem que ser superior a zero.</w:t>
      </w:r>
    </w:p>
    <w:p w:rsidR="00AE75D4" w:rsidRDefault="00AE75D4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lastRenderedPageBreak/>
        <w:t>5. Rever modelo lógico com o utilizador</w:t>
      </w:r>
    </w:p>
    <w:p w:rsidR="00EF2E2A" w:rsidRPr="00AD5991" w:rsidRDefault="00AD5991" w:rsidP="007670D1">
      <w:pPr>
        <w:jc w:val="both"/>
      </w:pPr>
      <w:r>
        <w:rPr>
          <w:b/>
        </w:rPr>
        <w:tab/>
      </w:r>
      <w:r>
        <w:t xml:space="preserve">O objetivo principal deste modelo é </w:t>
      </w:r>
      <w:r w:rsidR="00832A13">
        <w:t>permitir efet</w:t>
      </w:r>
      <w:r w:rsidR="0054696E">
        <w:t xml:space="preserve">uar reserva de bilhetes. </w:t>
      </w:r>
      <w:r w:rsidR="00B3255C">
        <w:t>Como se pode v</w:t>
      </w:r>
      <w:r w:rsidR="007670D1">
        <w:t>erificar no passo 3,</w:t>
      </w:r>
      <w:r w:rsidR="00B32432">
        <w:t xml:space="preserve"> é possível</w:t>
      </w:r>
      <w:r w:rsidR="007670D1">
        <w:t xml:space="preserve"> fazer isso utiliza</w:t>
      </w:r>
      <w:r w:rsidR="00024E1D">
        <w:t xml:space="preserve">ndo todos </w:t>
      </w:r>
      <w:r w:rsidR="009A3620">
        <w:t>as entidades presentes n</w:t>
      </w:r>
      <w:r w:rsidR="00024E1D">
        <w:t>este modelo.</w:t>
      </w:r>
      <w:r w:rsidR="009A3620">
        <w:t xml:space="preserve"> </w:t>
      </w:r>
      <w:r w:rsidR="00E12790">
        <w:t>Ou seja, o nosso modelo cumpre com aquilo que lhe</w:t>
      </w:r>
      <w:r w:rsidR="00E268B8">
        <w:t xml:space="preserve"> é pedido. Podemos assim dizer que o nosso modelo é uma representação correta do que é pedido.</w:t>
      </w:r>
    </w:p>
    <w:p w:rsidR="00EF2E2A" w:rsidRDefault="00EF2E2A" w:rsidP="007670D1">
      <w:pPr>
        <w:jc w:val="both"/>
        <w:rPr>
          <w:b/>
        </w:rPr>
      </w:pPr>
    </w:p>
    <w:p w:rsidR="00EF2E2A" w:rsidRDefault="00EF2E2A">
      <w:pPr>
        <w:rPr>
          <w:b/>
        </w:rPr>
      </w:pPr>
    </w:p>
    <w:p w:rsidR="00EF2E2A" w:rsidRDefault="00EF2E2A">
      <w:pPr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Default="00F90C79">
      <w:r>
        <w:tab/>
        <w:t>Como só temos um perfil de utilizador, não é necessário</w:t>
      </w:r>
      <w:r w:rsidR="00247F78">
        <w:t xml:space="preserve"> efetuar este passo.</w:t>
      </w:r>
    </w:p>
    <w:p w:rsidR="00EF2E2A" w:rsidRDefault="00EF2E2A"/>
    <w:p w:rsidR="001A3D19" w:rsidRDefault="001A3D19">
      <w:pPr>
        <w:rPr>
          <w:b/>
        </w:rPr>
      </w:pPr>
      <w:r>
        <w:rPr>
          <w:b/>
        </w:rPr>
        <w:t>7. Verificar futuro crescimento</w:t>
      </w:r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22AA8"/>
    <w:rsid w:val="00023E1E"/>
    <w:rsid w:val="00024E1D"/>
    <w:rsid w:val="00074B67"/>
    <w:rsid w:val="00085693"/>
    <w:rsid w:val="000C2619"/>
    <w:rsid w:val="000C44D0"/>
    <w:rsid w:val="000C4565"/>
    <w:rsid w:val="000E0E16"/>
    <w:rsid w:val="000E266E"/>
    <w:rsid w:val="000F55A2"/>
    <w:rsid w:val="00116B39"/>
    <w:rsid w:val="00116E4C"/>
    <w:rsid w:val="0014213C"/>
    <w:rsid w:val="001514F0"/>
    <w:rsid w:val="00155B94"/>
    <w:rsid w:val="00161338"/>
    <w:rsid w:val="00184414"/>
    <w:rsid w:val="001A3D19"/>
    <w:rsid w:val="001D1429"/>
    <w:rsid w:val="001D7351"/>
    <w:rsid w:val="001F75DC"/>
    <w:rsid w:val="00202617"/>
    <w:rsid w:val="00217F8C"/>
    <w:rsid w:val="0022286E"/>
    <w:rsid w:val="00234F9E"/>
    <w:rsid w:val="00247F78"/>
    <w:rsid w:val="002A694F"/>
    <w:rsid w:val="002B2284"/>
    <w:rsid w:val="002F4F36"/>
    <w:rsid w:val="00305F1C"/>
    <w:rsid w:val="00306232"/>
    <w:rsid w:val="00310181"/>
    <w:rsid w:val="00330804"/>
    <w:rsid w:val="00363CE0"/>
    <w:rsid w:val="00367D5F"/>
    <w:rsid w:val="00386795"/>
    <w:rsid w:val="00392647"/>
    <w:rsid w:val="003969FB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768EB"/>
    <w:rsid w:val="00485F47"/>
    <w:rsid w:val="004B2A95"/>
    <w:rsid w:val="004E3819"/>
    <w:rsid w:val="0054296C"/>
    <w:rsid w:val="0054696E"/>
    <w:rsid w:val="00557A4C"/>
    <w:rsid w:val="005A122C"/>
    <w:rsid w:val="005D0671"/>
    <w:rsid w:val="005D426D"/>
    <w:rsid w:val="006633AE"/>
    <w:rsid w:val="006A3911"/>
    <w:rsid w:val="006B4A00"/>
    <w:rsid w:val="006C6D05"/>
    <w:rsid w:val="006E6726"/>
    <w:rsid w:val="007110DB"/>
    <w:rsid w:val="00730D5C"/>
    <w:rsid w:val="00733641"/>
    <w:rsid w:val="00750D9E"/>
    <w:rsid w:val="00760D97"/>
    <w:rsid w:val="007661BB"/>
    <w:rsid w:val="007670D1"/>
    <w:rsid w:val="00772FE9"/>
    <w:rsid w:val="0079215B"/>
    <w:rsid w:val="0079249B"/>
    <w:rsid w:val="0079566D"/>
    <w:rsid w:val="007B1463"/>
    <w:rsid w:val="007B780A"/>
    <w:rsid w:val="007C3F4E"/>
    <w:rsid w:val="007D46AB"/>
    <w:rsid w:val="007E443E"/>
    <w:rsid w:val="00820CF4"/>
    <w:rsid w:val="00832A13"/>
    <w:rsid w:val="00843EA7"/>
    <w:rsid w:val="00865EE6"/>
    <w:rsid w:val="00866CE7"/>
    <w:rsid w:val="00892D30"/>
    <w:rsid w:val="008A41C0"/>
    <w:rsid w:val="008A6B4F"/>
    <w:rsid w:val="008C6AF2"/>
    <w:rsid w:val="008E06ED"/>
    <w:rsid w:val="008F0A2D"/>
    <w:rsid w:val="008F6F64"/>
    <w:rsid w:val="00921ED4"/>
    <w:rsid w:val="00945361"/>
    <w:rsid w:val="00970CF5"/>
    <w:rsid w:val="00974F6A"/>
    <w:rsid w:val="0099081F"/>
    <w:rsid w:val="009A3620"/>
    <w:rsid w:val="009B76F9"/>
    <w:rsid w:val="009D7C5F"/>
    <w:rsid w:val="009E171B"/>
    <w:rsid w:val="00A054F8"/>
    <w:rsid w:val="00A25B6F"/>
    <w:rsid w:val="00A4711F"/>
    <w:rsid w:val="00A576E4"/>
    <w:rsid w:val="00A81FEA"/>
    <w:rsid w:val="00A826CC"/>
    <w:rsid w:val="00A856EF"/>
    <w:rsid w:val="00A90BD5"/>
    <w:rsid w:val="00A95779"/>
    <w:rsid w:val="00AD0E54"/>
    <w:rsid w:val="00AD1EF4"/>
    <w:rsid w:val="00AD5991"/>
    <w:rsid w:val="00AE1722"/>
    <w:rsid w:val="00AE75D4"/>
    <w:rsid w:val="00AF376D"/>
    <w:rsid w:val="00AF695B"/>
    <w:rsid w:val="00B11D7E"/>
    <w:rsid w:val="00B128D0"/>
    <w:rsid w:val="00B32432"/>
    <w:rsid w:val="00B3255C"/>
    <w:rsid w:val="00B45D09"/>
    <w:rsid w:val="00B47490"/>
    <w:rsid w:val="00B51A9B"/>
    <w:rsid w:val="00B927ED"/>
    <w:rsid w:val="00B97148"/>
    <w:rsid w:val="00BA3658"/>
    <w:rsid w:val="00BB2CB1"/>
    <w:rsid w:val="00BC71D5"/>
    <w:rsid w:val="00BF524B"/>
    <w:rsid w:val="00BF636B"/>
    <w:rsid w:val="00C35E57"/>
    <w:rsid w:val="00C61B06"/>
    <w:rsid w:val="00C63D3F"/>
    <w:rsid w:val="00C7196F"/>
    <w:rsid w:val="00C82583"/>
    <w:rsid w:val="00C914D1"/>
    <w:rsid w:val="00CB51DD"/>
    <w:rsid w:val="00CD6897"/>
    <w:rsid w:val="00CF6F7C"/>
    <w:rsid w:val="00D22B10"/>
    <w:rsid w:val="00D40F39"/>
    <w:rsid w:val="00D448D3"/>
    <w:rsid w:val="00D6162E"/>
    <w:rsid w:val="00D666E9"/>
    <w:rsid w:val="00D735BF"/>
    <w:rsid w:val="00D80EC7"/>
    <w:rsid w:val="00DA14BD"/>
    <w:rsid w:val="00E06442"/>
    <w:rsid w:val="00E12790"/>
    <w:rsid w:val="00E17691"/>
    <w:rsid w:val="00E268B8"/>
    <w:rsid w:val="00E3742B"/>
    <w:rsid w:val="00E51477"/>
    <w:rsid w:val="00E772BA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2E2A"/>
    <w:rsid w:val="00EF562E"/>
    <w:rsid w:val="00EF63EC"/>
    <w:rsid w:val="00F008BB"/>
    <w:rsid w:val="00F01DD8"/>
    <w:rsid w:val="00F129AA"/>
    <w:rsid w:val="00F1484D"/>
    <w:rsid w:val="00F8276B"/>
    <w:rsid w:val="00F86DD1"/>
    <w:rsid w:val="00F90C79"/>
    <w:rsid w:val="00F968CA"/>
    <w:rsid w:val="00FA38EF"/>
    <w:rsid w:val="00FA4414"/>
    <w:rsid w:val="00FB2571"/>
    <w:rsid w:val="00FB57B5"/>
    <w:rsid w:val="00FC43F4"/>
    <w:rsid w:val="00FD04B0"/>
    <w:rsid w:val="00FD0D70"/>
    <w:rsid w:val="00FD6309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2E80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660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201</cp:revision>
  <dcterms:created xsi:type="dcterms:W3CDTF">2016-11-23T10:36:00Z</dcterms:created>
  <dcterms:modified xsi:type="dcterms:W3CDTF">2016-11-24T17:41:00Z</dcterms:modified>
</cp:coreProperties>
</file>