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D06" w:rsidRPr="005831FA" w:rsidRDefault="002C5D06" w:rsidP="006D44C0">
      <w:pPr>
        <w:spacing w:line="360" w:lineRule="auto"/>
        <w:jc w:val="both"/>
        <w:rPr>
          <w:rFonts w:ascii="Arial" w:hAnsi="Arial" w:cs="Arial"/>
          <w:b/>
          <w:sz w:val="20"/>
          <w:szCs w:val="20"/>
        </w:rPr>
      </w:pPr>
      <w:r w:rsidRPr="005831FA">
        <w:rPr>
          <w:rFonts w:ascii="Arial" w:hAnsi="Arial" w:cs="Arial"/>
          <w:b/>
          <w:sz w:val="20"/>
          <w:szCs w:val="20"/>
        </w:rPr>
        <w:t>Identificação das Entidades</w:t>
      </w:r>
    </w:p>
    <w:p w:rsidR="00AE1A2A" w:rsidRPr="005831FA" w:rsidRDefault="00815C15" w:rsidP="006D44C0">
      <w:pPr>
        <w:spacing w:line="360" w:lineRule="auto"/>
        <w:ind w:firstLine="708"/>
        <w:jc w:val="both"/>
        <w:rPr>
          <w:rFonts w:ascii="Arial" w:hAnsi="Arial" w:cs="Arial"/>
          <w:sz w:val="20"/>
          <w:szCs w:val="20"/>
        </w:rPr>
      </w:pPr>
      <w:r w:rsidRPr="005831FA">
        <w:rPr>
          <w:rFonts w:ascii="Arial" w:hAnsi="Arial" w:cs="Arial"/>
          <w:sz w:val="20"/>
          <w:szCs w:val="20"/>
        </w:rPr>
        <w:t>A partir da leitura dos requisitos, existem vários s</w:t>
      </w:r>
      <w:r w:rsidR="00F55010" w:rsidRPr="005831FA">
        <w:rPr>
          <w:rFonts w:ascii="Arial" w:hAnsi="Arial" w:cs="Arial"/>
          <w:sz w:val="20"/>
          <w:szCs w:val="20"/>
        </w:rPr>
        <w:t>ubstantivos que se destacam, nomeadamente, bilhete, cliente</w:t>
      </w:r>
      <w:r w:rsidR="00AE1A2A" w:rsidRPr="005831FA">
        <w:rPr>
          <w:rFonts w:ascii="Arial" w:hAnsi="Arial" w:cs="Arial"/>
          <w:sz w:val="20"/>
          <w:szCs w:val="20"/>
        </w:rPr>
        <w:t xml:space="preserve">, origem, destino </w:t>
      </w:r>
      <w:r w:rsidR="00F55010" w:rsidRPr="005831FA">
        <w:rPr>
          <w:rFonts w:ascii="Arial" w:hAnsi="Arial" w:cs="Arial"/>
          <w:sz w:val="20"/>
          <w:szCs w:val="20"/>
        </w:rPr>
        <w:t>comboio, viagem, lugar, estação e reserva. No entanto, destes, Lugar</w:t>
      </w:r>
      <w:r w:rsidR="003D1B21" w:rsidRPr="005831FA">
        <w:rPr>
          <w:rFonts w:ascii="Arial" w:hAnsi="Arial" w:cs="Arial"/>
          <w:sz w:val="20"/>
          <w:szCs w:val="20"/>
        </w:rPr>
        <w:t>,</w:t>
      </w:r>
      <w:r w:rsidR="00F55010" w:rsidRPr="005831FA">
        <w:rPr>
          <w:rFonts w:ascii="Arial" w:hAnsi="Arial" w:cs="Arial"/>
          <w:sz w:val="20"/>
          <w:szCs w:val="20"/>
        </w:rPr>
        <w:t xml:space="preserve"> </w:t>
      </w:r>
      <w:r w:rsidR="003D1B21" w:rsidRPr="005831FA">
        <w:rPr>
          <w:rFonts w:ascii="Arial" w:hAnsi="Arial" w:cs="Arial"/>
          <w:sz w:val="20"/>
          <w:szCs w:val="20"/>
        </w:rPr>
        <w:t>não tem existência autónoma, nem engloba um conjunto de propriedades</w:t>
      </w:r>
      <w:r w:rsidR="00F55010" w:rsidRPr="005831FA">
        <w:rPr>
          <w:rFonts w:ascii="Arial" w:hAnsi="Arial" w:cs="Arial"/>
          <w:sz w:val="20"/>
          <w:szCs w:val="20"/>
        </w:rPr>
        <w:t>. Como tal, não se qualifica</w:t>
      </w:r>
      <w:r w:rsidR="00AE1A2A" w:rsidRPr="005831FA">
        <w:rPr>
          <w:rFonts w:ascii="Arial" w:hAnsi="Arial" w:cs="Arial"/>
          <w:sz w:val="20"/>
          <w:szCs w:val="20"/>
        </w:rPr>
        <w:t xml:space="preserve"> como entidade. </w:t>
      </w:r>
    </w:p>
    <w:p w:rsidR="002C5D06" w:rsidRPr="005831FA" w:rsidRDefault="00294A92" w:rsidP="006D44C0">
      <w:pPr>
        <w:spacing w:line="360" w:lineRule="auto"/>
        <w:ind w:firstLine="708"/>
        <w:jc w:val="both"/>
        <w:rPr>
          <w:rFonts w:ascii="Arial" w:hAnsi="Arial" w:cs="Arial"/>
          <w:sz w:val="20"/>
          <w:szCs w:val="20"/>
        </w:rPr>
      </w:pPr>
      <w:r w:rsidRPr="005831FA">
        <w:rPr>
          <w:rFonts w:ascii="Arial" w:hAnsi="Arial" w:cs="Arial"/>
          <w:sz w:val="20"/>
          <w:szCs w:val="20"/>
        </w:rPr>
        <w:t xml:space="preserve">Os substantivos Origem e Destino, podem ser vistos como apresentações diferentes do termo Estação. </w:t>
      </w:r>
    </w:p>
    <w:p w:rsidR="00AD7991" w:rsidRPr="005831FA" w:rsidRDefault="00294A92" w:rsidP="006D44C0">
      <w:pPr>
        <w:spacing w:line="360" w:lineRule="auto"/>
        <w:jc w:val="both"/>
        <w:rPr>
          <w:rFonts w:ascii="Arial" w:hAnsi="Arial" w:cs="Arial"/>
          <w:sz w:val="20"/>
          <w:szCs w:val="20"/>
        </w:rPr>
      </w:pPr>
      <w:r w:rsidRPr="005831FA">
        <w:rPr>
          <w:rFonts w:ascii="Arial" w:hAnsi="Arial" w:cs="Arial"/>
          <w:b/>
          <w:sz w:val="20"/>
          <w:szCs w:val="20"/>
        </w:rPr>
        <w:tab/>
      </w:r>
      <w:r w:rsidRPr="005831FA">
        <w:rPr>
          <w:rFonts w:ascii="Arial" w:hAnsi="Arial" w:cs="Arial"/>
          <w:sz w:val="20"/>
          <w:szCs w:val="20"/>
        </w:rPr>
        <w:t xml:space="preserve">Desta forma, as entidades que compõem o sistema são: </w:t>
      </w:r>
      <w:r w:rsidR="00AD7991" w:rsidRPr="005831FA">
        <w:rPr>
          <w:rFonts w:ascii="Arial" w:hAnsi="Arial" w:cs="Arial"/>
          <w:sz w:val="20"/>
          <w:szCs w:val="20"/>
        </w:rPr>
        <w:t>Cliente, Reserva, Bilhete, Viagem, Comboio e Estação.</w:t>
      </w:r>
    </w:p>
    <w:tbl>
      <w:tblPr>
        <w:tblStyle w:val="Tabelacomgrelha"/>
        <w:tblW w:w="0" w:type="auto"/>
        <w:tblInd w:w="1412" w:type="dxa"/>
        <w:tblLook w:val="04A0" w:firstRow="1" w:lastRow="0" w:firstColumn="1" w:lastColumn="0" w:noHBand="0" w:noVBand="1"/>
      </w:tblPr>
      <w:tblGrid>
        <w:gridCol w:w="1418"/>
        <w:gridCol w:w="4252"/>
      </w:tblGrid>
      <w:tr w:rsidR="003D1B21" w:rsidRPr="005831FA" w:rsidTr="003D1B21">
        <w:tc>
          <w:tcPr>
            <w:tcW w:w="1418" w:type="dxa"/>
          </w:tcPr>
          <w:p w:rsidR="003D1B21" w:rsidRPr="005831FA" w:rsidRDefault="003D1B21"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4252" w:type="dxa"/>
          </w:tcPr>
          <w:p w:rsidR="003D1B21" w:rsidRPr="005831FA" w:rsidRDefault="003D1B21" w:rsidP="006D44C0">
            <w:pPr>
              <w:spacing w:line="276" w:lineRule="auto"/>
              <w:jc w:val="center"/>
              <w:rPr>
                <w:rFonts w:ascii="Arial" w:hAnsi="Arial" w:cs="Arial"/>
                <w:b/>
                <w:sz w:val="20"/>
                <w:szCs w:val="20"/>
              </w:rPr>
            </w:pPr>
            <w:r w:rsidRPr="005831FA">
              <w:rPr>
                <w:rFonts w:ascii="Arial" w:hAnsi="Arial" w:cs="Arial"/>
                <w:b/>
                <w:sz w:val="20"/>
                <w:szCs w:val="20"/>
              </w:rPr>
              <w:t>Descrição</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Cliente</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a pessoa que efetua a reserva</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Reserva</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cada reserva efetuada por um cliente</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Bilhete</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w:t>
            </w:r>
            <w:r w:rsidR="00B1301B" w:rsidRPr="005831FA">
              <w:rPr>
                <w:rFonts w:ascii="Arial" w:hAnsi="Arial" w:cs="Arial"/>
                <w:sz w:val="20"/>
                <w:szCs w:val="20"/>
              </w:rPr>
              <w:t xml:space="preserve"> o distintivo</w:t>
            </w:r>
            <w:r w:rsidRPr="005831FA">
              <w:rPr>
                <w:rFonts w:ascii="Arial" w:hAnsi="Arial" w:cs="Arial"/>
                <w:sz w:val="20"/>
                <w:szCs w:val="20"/>
              </w:rPr>
              <w:t xml:space="preserve"> </w:t>
            </w:r>
            <w:r w:rsidR="00B1301B" w:rsidRPr="005831FA">
              <w:rPr>
                <w:rFonts w:ascii="Arial" w:hAnsi="Arial" w:cs="Arial"/>
                <w:sz w:val="20"/>
                <w:szCs w:val="20"/>
              </w:rPr>
              <w:t>que permite ao passageiro realizar a viagem</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Viagem</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 xml:space="preserve">Termo genérico que representa </w:t>
            </w:r>
            <w:r w:rsidR="00B1301B" w:rsidRPr="005831FA">
              <w:rPr>
                <w:rFonts w:ascii="Arial" w:hAnsi="Arial" w:cs="Arial"/>
                <w:sz w:val="20"/>
                <w:szCs w:val="20"/>
              </w:rPr>
              <w:t>o itinerário</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Comboio</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que representa o meio de transporte utilizado nas viagens</w:t>
            </w:r>
          </w:p>
        </w:tc>
      </w:tr>
      <w:tr w:rsidR="003D1B21" w:rsidRPr="005831FA" w:rsidTr="003D1B21">
        <w:tc>
          <w:tcPr>
            <w:tcW w:w="1418"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Estação</w:t>
            </w:r>
          </w:p>
        </w:tc>
        <w:tc>
          <w:tcPr>
            <w:tcW w:w="4252" w:type="dxa"/>
          </w:tcPr>
          <w:p w:rsidR="003D1B21" w:rsidRPr="005831FA" w:rsidRDefault="003D1B21" w:rsidP="006D44C0">
            <w:pPr>
              <w:spacing w:line="276" w:lineRule="auto"/>
              <w:jc w:val="both"/>
              <w:rPr>
                <w:rFonts w:ascii="Arial" w:hAnsi="Arial" w:cs="Arial"/>
                <w:sz w:val="20"/>
                <w:szCs w:val="20"/>
              </w:rPr>
            </w:pPr>
            <w:r w:rsidRPr="005831FA">
              <w:rPr>
                <w:rFonts w:ascii="Arial" w:hAnsi="Arial" w:cs="Arial"/>
                <w:sz w:val="20"/>
                <w:szCs w:val="20"/>
              </w:rPr>
              <w:t>Termo genérico que representa a partida e o destino de cada viagem</w:t>
            </w:r>
          </w:p>
        </w:tc>
      </w:tr>
    </w:tbl>
    <w:p w:rsidR="00AD7991" w:rsidRPr="005831FA" w:rsidRDefault="00AD7991" w:rsidP="006D44C0">
      <w:pPr>
        <w:spacing w:line="360" w:lineRule="auto"/>
        <w:jc w:val="both"/>
        <w:rPr>
          <w:rFonts w:ascii="Arial" w:hAnsi="Arial" w:cs="Arial"/>
          <w:b/>
          <w:sz w:val="20"/>
          <w:szCs w:val="20"/>
        </w:rPr>
      </w:pPr>
    </w:p>
    <w:p w:rsidR="00294A92" w:rsidRPr="005831FA" w:rsidRDefault="00AD7991" w:rsidP="006D44C0">
      <w:pPr>
        <w:spacing w:line="360" w:lineRule="auto"/>
        <w:jc w:val="both"/>
        <w:rPr>
          <w:rFonts w:ascii="Arial" w:hAnsi="Arial" w:cs="Arial"/>
          <w:b/>
          <w:sz w:val="20"/>
          <w:szCs w:val="20"/>
        </w:rPr>
      </w:pPr>
      <w:r w:rsidRPr="005831FA">
        <w:rPr>
          <w:rFonts w:ascii="Arial" w:hAnsi="Arial" w:cs="Arial"/>
          <w:b/>
          <w:sz w:val="20"/>
          <w:szCs w:val="20"/>
        </w:rPr>
        <w:t>Identificação dos Relacionamentos</w:t>
      </w:r>
    </w:p>
    <w:p w:rsidR="00B85139" w:rsidRPr="005831FA" w:rsidRDefault="00AD7991" w:rsidP="006D44C0">
      <w:pPr>
        <w:spacing w:line="360" w:lineRule="auto"/>
        <w:ind w:firstLine="708"/>
        <w:jc w:val="both"/>
        <w:rPr>
          <w:rFonts w:ascii="Arial" w:hAnsi="Arial" w:cs="Arial"/>
          <w:sz w:val="20"/>
          <w:szCs w:val="20"/>
        </w:rPr>
      </w:pPr>
      <w:r w:rsidRPr="005831FA">
        <w:rPr>
          <w:rFonts w:ascii="Arial" w:hAnsi="Arial" w:cs="Arial"/>
          <w:sz w:val="20"/>
          <w:szCs w:val="20"/>
        </w:rPr>
        <w:t>Tendo em conta o levantamento de requisitos realizado e as entidades previamente identificadas, foram selecionados alguns verbos</w:t>
      </w:r>
      <w:r w:rsidR="00B85139" w:rsidRPr="005831FA">
        <w:rPr>
          <w:rFonts w:ascii="Arial" w:hAnsi="Arial" w:cs="Arial"/>
          <w:sz w:val="20"/>
          <w:szCs w:val="20"/>
        </w:rPr>
        <w:t>, nomeadamente,</w:t>
      </w:r>
      <w:r w:rsidRPr="005831FA">
        <w:rPr>
          <w:rFonts w:ascii="Arial" w:hAnsi="Arial" w:cs="Arial"/>
          <w:sz w:val="20"/>
          <w:szCs w:val="20"/>
        </w:rPr>
        <w:t xml:space="preserve"> considerados chave para descrever as relações entre </w:t>
      </w:r>
      <w:r w:rsidR="00B85139" w:rsidRPr="005831FA">
        <w:rPr>
          <w:rFonts w:ascii="Arial" w:hAnsi="Arial" w:cs="Arial"/>
          <w:sz w:val="20"/>
          <w:szCs w:val="20"/>
        </w:rPr>
        <w:t>entidades. Assim, obtiveram-se os seguintes relacionamentos:</w:t>
      </w:r>
    </w:p>
    <w:p w:rsidR="00AD7991"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 xml:space="preserve">Cliente </w:t>
      </w:r>
      <w:r w:rsidR="00AF0CA1" w:rsidRPr="005831FA">
        <w:rPr>
          <w:rFonts w:ascii="Arial" w:hAnsi="Arial" w:cs="Arial"/>
          <w:sz w:val="20"/>
          <w:szCs w:val="20"/>
        </w:rPr>
        <w:t>efetua</w:t>
      </w:r>
      <w:r w:rsidRPr="005831FA">
        <w:rPr>
          <w:rFonts w:ascii="Arial" w:hAnsi="Arial" w:cs="Arial"/>
          <w:sz w:val="20"/>
          <w:szCs w:val="20"/>
        </w:rPr>
        <w:t xml:space="preserve"> Reserva</w:t>
      </w:r>
    </w:p>
    <w:p w:rsidR="00B85139"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Reserva garante Bilhete</w:t>
      </w:r>
    </w:p>
    <w:p w:rsidR="00B85139"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Bilhete permite realizar Viagens</w:t>
      </w:r>
    </w:p>
    <w:p w:rsidR="00AD7991" w:rsidRPr="005831FA" w:rsidRDefault="00B85139" w:rsidP="006D44C0">
      <w:pPr>
        <w:pStyle w:val="PargrafodaLista"/>
        <w:numPr>
          <w:ilvl w:val="0"/>
          <w:numId w:val="1"/>
        </w:numPr>
        <w:spacing w:line="360" w:lineRule="auto"/>
        <w:jc w:val="both"/>
        <w:rPr>
          <w:rFonts w:ascii="Arial" w:hAnsi="Arial" w:cs="Arial"/>
          <w:sz w:val="20"/>
          <w:szCs w:val="20"/>
        </w:rPr>
      </w:pPr>
      <w:r w:rsidRPr="005831FA">
        <w:rPr>
          <w:rFonts w:ascii="Arial" w:hAnsi="Arial" w:cs="Arial"/>
          <w:sz w:val="20"/>
          <w:szCs w:val="20"/>
        </w:rPr>
        <w:t>Viagem utiliza Comboio</w:t>
      </w:r>
    </w:p>
    <w:p w:rsidR="00B85139" w:rsidRPr="005831FA" w:rsidRDefault="00B85139" w:rsidP="006D44C0">
      <w:pPr>
        <w:spacing w:line="360" w:lineRule="auto"/>
        <w:ind w:firstLine="708"/>
        <w:jc w:val="both"/>
        <w:rPr>
          <w:rFonts w:ascii="Arial" w:hAnsi="Arial" w:cs="Arial"/>
          <w:sz w:val="20"/>
          <w:szCs w:val="20"/>
        </w:rPr>
      </w:pPr>
      <w:r w:rsidRPr="005831FA">
        <w:rPr>
          <w:rFonts w:ascii="Arial" w:hAnsi="Arial" w:cs="Arial"/>
          <w:sz w:val="20"/>
          <w:szCs w:val="20"/>
        </w:rPr>
        <w:t>Existe, ainda, o caso da Viagem que parte e chega a uma Estação. Este caso é descrito utilizando dois relacionamentos que foram descritos recorrendo aos termos, previamente referidos, Origem e Destino:</w:t>
      </w:r>
    </w:p>
    <w:p w:rsidR="00B85139" w:rsidRPr="005831FA" w:rsidRDefault="00B85139" w:rsidP="006D44C0">
      <w:pPr>
        <w:pStyle w:val="PargrafodaLista"/>
        <w:numPr>
          <w:ilvl w:val="0"/>
          <w:numId w:val="2"/>
        </w:numPr>
        <w:spacing w:line="360" w:lineRule="auto"/>
        <w:jc w:val="both"/>
        <w:rPr>
          <w:rFonts w:ascii="Arial" w:hAnsi="Arial" w:cs="Arial"/>
          <w:sz w:val="20"/>
          <w:szCs w:val="20"/>
        </w:rPr>
      </w:pPr>
      <w:r w:rsidRPr="005831FA">
        <w:rPr>
          <w:rFonts w:ascii="Arial" w:hAnsi="Arial" w:cs="Arial"/>
          <w:sz w:val="20"/>
          <w:szCs w:val="20"/>
        </w:rPr>
        <w:t>Viagem tem como origem Estação</w:t>
      </w:r>
    </w:p>
    <w:p w:rsidR="00B85139" w:rsidRPr="005831FA" w:rsidRDefault="00B85139" w:rsidP="006D44C0">
      <w:pPr>
        <w:pStyle w:val="PargrafodaLista"/>
        <w:numPr>
          <w:ilvl w:val="0"/>
          <w:numId w:val="2"/>
        </w:numPr>
        <w:spacing w:line="360" w:lineRule="auto"/>
        <w:jc w:val="both"/>
        <w:rPr>
          <w:rFonts w:ascii="Arial" w:hAnsi="Arial" w:cs="Arial"/>
          <w:sz w:val="20"/>
          <w:szCs w:val="20"/>
        </w:rPr>
      </w:pPr>
      <w:r w:rsidRPr="005831FA">
        <w:rPr>
          <w:rFonts w:ascii="Arial" w:hAnsi="Arial" w:cs="Arial"/>
          <w:sz w:val="20"/>
          <w:szCs w:val="20"/>
        </w:rPr>
        <w:t>Viagem tem como destino Estação</w:t>
      </w:r>
    </w:p>
    <w:p w:rsidR="00B45C92" w:rsidRPr="005831FA" w:rsidRDefault="00B85139" w:rsidP="006D44C0">
      <w:pPr>
        <w:spacing w:line="360" w:lineRule="auto"/>
        <w:ind w:firstLine="708"/>
        <w:jc w:val="both"/>
        <w:rPr>
          <w:rFonts w:ascii="Arial" w:hAnsi="Arial" w:cs="Arial"/>
          <w:b/>
          <w:sz w:val="20"/>
          <w:szCs w:val="20"/>
        </w:rPr>
      </w:pPr>
      <w:r w:rsidRPr="005831FA">
        <w:rPr>
          <w:rFonts w:ascii="Arial" w:hAnsi="Arial" w:cs="Arial"/>
          <w:b/>
          <w:sz w:val="20"/>
          <w:szCs w:val="20"/>
        </w:rPr>
        <w:t xml:space="preserve"> </w:t>
      </w:r>
      <w:r w:rsidR="00B45C92" w:rsidRPr="005831FA">
        <w:rPr>
          <w:rFonts w:ascii="Arial" w:hAnsi="Arial" w:cs="Arial"/>
          <w:b/>
          <w:sz w:val="20"/>
          <w:szCs w:val="20"/>
        </w:rPr>
        <w:t>D</w:t>
      </w:r>
      <w:r w:rsidR="001B03E0" w:rsidRPr="005831FA">
        <w:rPr>
          <w:rFonts w:ascii="Arial" w:hAnsi="Arial" w:cs="Arial"/>
          <w:b/>
          <w:sz w:val="20"/>
          <w:szCs w:val="20"/>
        </w:rPr>
        <w:t>eterminação das Multiplicidades</w:t>
      </w:r>
    </w:p>
    <w:p w:rsidR="00B45C92" w:rsidRPr="005831FA" w:rsidRDefault="001F1F21" w:rsidP="006D44C0">
      <w:pPr>
        <w:spacing w:line="360" w:lineRule="auto"/>
        <w:ind w:firstLine="708"/>
        <w:jc w:val="both"/>
        <w:rPr>
          <w:rFonts w:ascii="Arial" w:hAnsi="Arial" w:cs="Arial"/>
          <w:sz w:val="20"/>
          <w:szCs w:val="20"/>
        </w:rPr>
      </w:pPr>
      <w:r w:rsidRPr="005831FA">
        <w:rPr>
          <w:rFonts w:ascii="Arial" w:hAnsi="Arial" w:cs="Arial"/>
          <w:sz w:val="20"/>
          <w:szCs w:val="20"/>
        </w:rPr>
        <w:lastRenderedPageBreak/>
        <w:t xml:space="preserve">A partir dos requisitos, temos que um cliente pode fazer várias reservas, mas uma reserva apenas pode estar associada a um cliente. Daí temos que a relação Cliente </w:t>
      </w:r>
      <w:r w:rsidR="00AF0CA1" w:rsidRPr="005831FA">
        <w:rPr>
          <w:rFonts w:ascii="Arial" w:hAnsi="Arial" w:cs="Arial"/>
          <w:sz w:val="20"/>
          <w:szCs w:val="20"/>
        </w:rPr>
        <w:t>efetua</w:t>
      </w:r>
      <w:r w:rsidRPr="005831FA">
        <w:rPr>
          <w:rFonts w:ascii="Arial" w:hAnsi="Arial" w:cs="Arial"/>
          <w:sz w:val="20"/>
          <w:szCs w:val="20"/>
        </w:rPr>
        <w:t xml:space="preserve"> Reserva passa a 1 Cliente </w:t>
      </w:r>
      <w:r w:rsidR="00AF0CA1" w:rsidRPr="005831FA">
        <w:rPr>
          <w:rFonts w:ascii="Arial" w:hAnsi="Arial" w:cs="Arial"/>
          <w:sz w:val="20"/>
          <w:szCs w:val="20"/>
        </w:rPr>
        <w:t>efetua</w:t>
      </w:r>
      <w:r w:rsidRPr="005831FA">
        <w:rPr>
          <w:rFonts w:ascii="Arial" w:hAnsi="Arial" w:cs="Arial"/>
          <w:sz w:val="20"/>
          <w:szCs w:val="20"/>
        </w:rPr>
        <w:t xml:space="preserve"> N Reservas.</w:t>
      </w:r>
    </w:p>
    <w:p w:rsidR="001F1F21" w:rsidRPr="005831FA" w:rsidRDefault="001F1F21" w:rsidP="006D44C0">
      <w:pPr>
        <w:spacing w:line="360" w:lineRule="auto"/>
        <w:ind w:firstLine="708"/>
        <w:jc w:val="both"/>
        <w:rPr>
          <w:rFonts w:ascii="Arial" w:hAnsi="Arial" w:cs="Arial"/>
          <w:sz w:val="20"/>
          <w:szCs w:val="20"/>
        </w:rPr>
      </w:pPr>
      <w:r w:rsidRPr="005831FA">
        <w:rPr>
          <w:rFonts w:ascii="Arial" w:hAnsi="Arial" w:cs="Arial"/>
          <w:sz w:val="20"/>
          <w:szCs w:val="20"/>
        </w:rPr>
        <w:t xml:space="preserve">Da mesma forma, numa Reserva podem-se comprar vários Bilhetes, mas um Bilhete apenas é relativo, assim o relacionamento entre as duas entidades passa </w:t>
      </w:r>
      <w:r w:rsidR="003632A4" w:rsidRPr="005831FA">
        <w:rPr>
          <w:rFonts w:ascii="Arial" w:hAnsi="Arial" w:cs="Arial"/>
          <w:sz w:val="20"/>
          <w:szCs w:val="20"/>
        </w:rPr>
        <w:t xml:space="preserve">a </w:t>
      </w:r>
      <w:r w:rsidRPr="005831FA">
        <w:rPr>
          <w:rFonts w:ascii="Arial" w:hAnsi="Arial" w:cs="Arial"/>
          <w:sz w:val="20"/>
          <w:szCs w:val="20"/>
        </w:rPr>
        <w:t>1 Reserva garante N Bilhetes.</w:t>
      </w:r>
    </w:p>
    <w:p w:rsidR="004B1309" w:rsidRPr="005831FA" w:rsidRDefault="00EC7C4B" w:rsidP="006D44C0">
      <w:pPr>
        <w:spacing w:line="360" w:lineRule="auto"/>
        <w:ind w:firstLine="708"/>
        <w:jc w:val="both"/>
        <w:rPr>
          <w:rFonts w:ascii="Arial" w:hAnsi="Arial" w:cs="Arial"/>
          <w:sz w:val="20"/>
          <w:szCs w:val="20"/>
        </w:rPr>
      </w:pPr>
      <w:r w:rsidRPr="005831FA">
        <w:rPr>
          <w:rFonts w:ascii="Arial" w:hAnsi="Arial" w:cs="Arial"/>
          <w:sz w:val="20"/>
          <w:szCs w:val="20"/>
        </w:rPr>
        <w:t>Um Bilhete apenas está associado a uma Viagem e vários Bilhetes podem permitir realizar a mesma viagem</w:t>
      </w:r>
      <w:r w:rsidR="003632A4" w:rsidRPr="005831FA">
        <w:rPr>
          <w:rFonts w:ascii="Arial" w:hAnsi="Arial" w:cs="Arial"/>
          <w:sz w:val="20"/>
          <w:szCs w:val="20"/>
        </w:rPr>
        <w:t>, daí temos que a relação entre as duas é uma relação de 1 para muitos.</w:t>
      </w:r>
    </w:p>
    <w:p w:rsidR="003632A4" w:rsidRPr="005831FA" w:rsidRDefault="003632A4" w:rsidP="006D44C0">
      <w:pPr>
        <w:spacing w:line="360" w:lineRule="auto"/>
        <w:ind w:firstLine="708"/>
        <w:jc w:val="both"/>
        <w:rPr>
          <w:rFonts w:ascii="Arial" w:hAnsi="Arial" w:cs="Arial"/>
          <w:sz w:val="20"/>
          <w:szCs w:val="20"/>
        </w:rPr>
      </w:pPr>
      <w:r w:rsidRPr="005831FA">
        <w:rPr>
          <w:rFonts w:ascii="Arial" w:hAnsi="Arial" w:cs="Arial"/>
          <w:sz w:val="20"/>
          <w:szCs w:val="20"/>
        </w:rPr>
        <w:t>Como as durante as viagens não há paragens intermédias, nem são realizadas escalas, uma Viagem utiliza apenas um Comboio, no entanto, um comboio pode ser utilizado em mais do que uma Viagem. Como tal, N Viagem utiliza 1 Comboio.</w:t>
      </w:r>
    </w:p>
    <w:p w:rsidR="003632A4" w:rsidRPr="005831FA" w:rsidRDefault="003632A4" w:rsidP="006D44C0">
      <w:pPr>
        <w:spacing w:line="360" w:lineRule="auto"/>
        <w:ind w:firstLine="708"/>
        <w:jc w:val="both"/>
        <w:rPr>
          <w:rFonts w:ascii="Arial" w:hAnsi="Arial" w:cs="Arial"/>
          <w:sz w:val="20"/>
          <w:szCs w:val="20"/>
        </w:rPr>
      </w:pPr>
      <w:r w:rsidRPr="005831FA">
        <w:rPr>
          <w:rFonts w:ascii="Arial" w:hAnsi="Arial" w:cs="Arial"/>
          <w:sz w:val="20"/>
          <w:szCs w:val="20"/>
        </w:rPr>
        <w:t xml:space="preserve">Da mesma forma, </w:t>
      </w:r>
      <w:r w:rsidR="008F31D2" w:rsidRPr="005831FA">
        <w:rPr>
          <w:rFonts w:ascii="Arial" w:hAnsi="Arial" w:cs="Arial"/>
          <w:sz w:val="20"/>
          <w:szCs w:val="20"/>
        </w:rPr>
        <w:t>uma Viagem só parte de uma Estação, no entanto, essa mesma Estação pode ser o ponto de partida de várias Viagens, assim temos que N Viagem tem como origem 1 Estação. O mesmo sucede com o destino, ficando N Viagem tem como destino 1 Estação.</w:t>
      </w:r>
    </w:p>
    <w:tbl>
      <w:tblPr>
        <w:tblStyle w:val="Tabelacomgrelha"/>
        <w:tblW w:w="0" w:type="auto"/>
        <w:tblInd w:w="562" w:type="dxa"/>
        <w:tblLook w:val="04A0" w:firstRow="1" w:lastRow="0" w:firstColumn="1" w:lastColumn="0" w:noHBand="0" w:noVBand="1"/>
      </w:tblPr>
      <w:tblGrid>
        <w:gridCol w:w="1276"/>
        <w:gridCol w:w="1550"/>
        <w:gridCol w:w="2067"/>
        <w:gridCol w:w="1555"/>
        <w:gridCol w:w="1280"/>
      </w:tblGrid>
      <w:tr w:rsidR="00B1301B" w:rsidRPr="005831FA" w:rsidTr="005831FA">
        <w:tc>
          <w:tcPr>
            <w:tcW w:w="1276"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1550"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Mul</w:t>
            </w:r>
            <w:bookmarkStart w:id="0" w:name="_GoBack"/>
            <w:bookmarkEnd w:id="0"/>
            <w:r w:rsidRPr="005831FA">
              <w:rPr>
                <w:rFonts w:ascii="Arial" w:hAnsi="Arial" w:cs="Arial"/>
                <w:b/>
                <w:sz w:val="20"/>
                <w:szCs w:val="20"/>
              </w:rPr>
              <w:t>tiplicidade</w:t>
            </w:r>
          </w:p>
        </w:tc>
        <w:tc>
          <w:tcPr>
            <w:tcW w:w="2067"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Relacionamento</w:t>
            </w:r>
          </w:p>
        </w:tc>
        <w:tc>
          <w:tcPr>
            <w:tcW w:w="1555"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Multiplicidade</w:t>
            </w:r>
          </w:p>
        </w:tc>
        <w:tc>
          <w:tcPr>
            <w:tcW w:w="1280" w:type="dxa"/>
          </w:tcPr>
          <w:p w:rsidR="00B1301B" w:rsidRPr="005831FA" w:rsidRDefault="00B1301B" w:rsidP="006D44C0">
            <w:pPr>
              <w:spacing w:line="276" w:lineRule="auto"/>
              <w:jc w:val="center"/>
              <w:rPr>
                <w:rFonts w:ascii="Arial" w:hAnsi="Arial" w:cs="Arial"/>
                <w:b/>
                <w:sz w:val="20"/>
                <w:szCs w:val="20"/>
              </w:rPr>
            </w:pPr>
            <w:r w:rsidRPr="005831FA">
              <w:rPr>
                <w:rFonts w:ascii="Arial" w:hAnsi="Arial" w:cs="Arial"/>
                <w:b/>
                <w:sz w:val="20"/>
                <w:szCs w:val="20"/>
              </w:rPr>
              <w:t>Entidade</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Cliente</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efetua</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Reserva</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Reserva</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garante</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Bilhete</w:t>
            </w:r>
          </w:p>
        </w:tc>
      </w:tr>
      <w:tr w:rsidR="00B1301B" w:rsidRPr="005831FA" w:rsidTr="005831FA">
        <w:tc>
          <w:tcPr>
            <w:tcW w:w="1276"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Bilhete</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permite realizar</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Viagem</w:t>
            </w:r>
          </w:p>
        </w:tc>
      </w:tr>
      <w:tr w:rsidR="00B1301B" w:rsidRPr="005831FA" w:rsidTr="005831FA">
        <w:tc>
          <w:tcPr>
            <w:tcW w:w="1276" w:type="dxa"/>
            <w:vMerge w:val="restart"/>
            <w:vAlign w:val="center"/>
          </w:tcPr>
          <w:p w:rsidR="00B1301B" w:rsidRPr="005831FA" w:rsidRDefault="00B1301B" w:rsidP="006D44C0">
            <w:pPr>
              <w:spacing w:line="276" w:lineRule="auto"/>
              <w:rPr>
                <w:rFonts w:ascii="Arial" w:hAnsi="Arial" w:cs="Arial"/>
                <w:sz w:val="20"/>
                <w:szCs w:val="20"/>
              </w:rPr>
            </w:pPr>
            <w:r w:rsidRPr="005831FA">
              <w:rPr>
                <w:rFonts w:ascii="Arial" w:hAnsi="Arial" w:cs="Arial"/>
                <w:sz w:val="20"/>
                <w:szCs w:val="20"/>
              </w:rPr>
              <w:t>Viagem</w:t>
            </w: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utiliza</w:t>
            </w:r>
          </w:p>
        </w:tc>
        <w:tc>
          <w:tcPr>
            <w:tcW w:w="1555"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tcPr>
          <w:p w:rsidR="00B1301B" w:rsidRPr="005831FA" w:rsidRDefault="00B1301B" w:rsidP="006D44C0">
            <w:pPr>
              <w:spacing w:line="276" w:lineRule="auto"/>
              <w:jc w:val="both"/>
              <w:rPr>
                <w:rFonts w:ascii="Arial" w:hAnsi="Arial" w:cs="Arial"/>
                <w:sz w:val="20"/>
                <w:szCs w:val="20"/>
              </w:rPr>
            </w:pPr>
            <w:r w:rsidRPr="005831FA">
              <w:rPr>
                <w:rFonts w:ascii="Arial" w:hAnsi="Arial" w:cs="Arial"/>
                <w:sz w:val="20"/>
                <w:szCs w:val="20"/>
              </w:rPr>
              <w:t>Comboio</w:t>
            </w:r>
          </w:p>
        </w:tc>
      </w:tr>
      <w:tr w:rsidR="00B1301B" w:rsidRPr="005831FA" w:rsidTr="005831FA">
        <w:tc>
          <w:tcPr>
            <w:tcW w:w="1276" w:type="dxa"/>
            <w:vMerge/>
          </w:tcPr>
          <w:p w:rsidR="00B1301B" w:rsidRPr="005831FA" w:rsidRDefault="00B1301B" w:rsidP="006D44C0">
            <w:pPr>
              <w:spacing w:line="276" w:lineRule="auto"/>
              <w:jc w:val="both"/>
              <w:rPr>
                <w:rFonts w:ascii="Arial" w:hAnsi="Arial" w:cs="Arial"/>
                <w:sz w:val="20"/>
                <w:szCs w:val="20"/>
              </w:rPr>
            </w:pP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tem como origem</w:t>
            </w:r>
          </w:p>
        </w:tc>
        <w:tc>
          <w:tcPr>
            <w:tcW w:w="1555"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vMerge w:val="restart"/>
            <w:vAlign w:val="center"/>
          </w:tcPr>
          <w:p w:rsidR="00B1301B" w:rsidRPr="005831FA" w:rsidRDefault="00B1301B" w:rsidP="006D44C0">
            <w:pPr>
              <w:spacing w:line="276" w:lineRule="auto"/>
              <w:rPr>
                <w:rFonts w:ascii="Arial" w:hAnsi="Arial" w:cs="Arial"/>
                <w:sz w:val="20"/>
                <w:szCs w:val="20"/>
              </w:rPr>
            </w:pPr>
            <w:r w:rsidRPr="005831FA">
              <w:rPr>
                <w:rFonts w:ascii="Arial" w:hAnsi="Arial" w:cs="Arial"/>
                <w:sz w:val="20"/>
                <w:szCs w:val="20"/>
              </w:rPr>
              <w:t>Estação</w:t>
            </w:r>
          </w:p>
        </w:tc>
      </w:tr>
      <w:tr w:rsidR="00B1301B" w:rsidRPr="005831FA" w:rsidTr="005831FA">
        <w:tc>
          <w:tcPr>
            <w:tcW w:w="1276" w:type="dxa"/>
            <w:vMerge/>
          </w:tcPr>
          <w:p w:rsidR="00B1301B" w:rsidRPr="005831FA" w:rsidRDefault="00B1301B" w:rsidP="006D44C0">
            <w:pPr>
              <w:spacing w:line="276" w:lineRule="auto"/>
              <w:jc w:val="both"/>
              <w:rPr>
                <w:rFonts w:ascii="Arial" w:hAnsi="Arial" w:cs="Arial"/>
                <w:sz w:val="20"/>
                <w:szCs w:val="20"/>
              </w:rPr>
            </w:pPr>
          </w:p>
        </w:tc>
        <w:tc>
          <w:tcPr>
            <w:tcW w:w="1550" w:type="dxa"/>
          </w:tcPr>
          <w:p w:rsidR="00B1301B" w:rsidRPr="005831FA" w:rsidRDefault="00B1301B" w:rsidP="006D44C0">
            <w:pPr>
              <w:spacing w:line="276" w:lineRule="auto"/>
              <w:jc w:val="center"/>
              <w:rPr>
                <w:rFonts w:ascii="Arial" w:hAnsi="Arial" w:cs="Arial"/>
                <w:sz w:val="20"/>
                <w:szCs w:val="20"/>
              </w:rPr>
            </w:pPr>
            <w:r w:rsidRPr="005831FA">
              <w:rPr>
                <w:rFonts w:ascii="Arial" w:hAnsi="Arial" w:cs="Arial"/>
                <w:sz w:val="20"/>
                <w:szCs w:val="20"/>
              </w:rPr>
              <w:t>N</w:t>
            </w:r>
          </w:p>
        </w:tc>
        <w:tc>
          <w:tcPr>
            <w:tcW w:w="2067"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tem como destino</w:t>
            </w:r>
          </w:p>
        </w:tc>
        <w:tc>
          <w:tcPr>
            <w:tcW w:w="1555" w:type="dxa"/>
          </w:tcPr>
          <w:p w:rsidR="00B1301B" w:rsidRPr="005831FA" w:rsidRDefault="00E806FA" w:rsidP="006D44C0">
            <w:pPr>
              <w:spacing w:line="276" w:lineRule="auto"/>
              <w:jc w:val="center"/>
              <w:rPr>
                <w:rFonts w:ascii="Arial" w:hAnsi="Arial" w:cs="Arial"/>
                <w:sz w:val="20"/>
                <w:szCs w:val="20"/>
              </w:rPr>
            </w:pPr>
            <w:r w:rsidRPr="005831FA">
              <w:rPr>
                <w:rFonts w:ascii="Arial" w:hAnsi="Arial" w:cs="Arial"/>
                <w:sz w:val="20"/>
                <w:szCs w:val="20"/>
              </w:rPr>
              <w:t>1</w:t>
            </w:r>
          </w:p>
        </w:tc>
        <w:tc>
          <w:tcPr>
            <w:tcW w:w="1280" w:type="dxa"/>
            <w:vMerge/>
          </w:tcPr>
          <w:p w:rsidR="00B1301B" w:rsidRPr="005831FA" w:rsidRDefault="00B1301B" w:rsidP="006D44C0">
            <w:pPr>
              <w:spacing w:line="276" w:lineRule="auto"/>
              <w:jc w:val="both"/>
              <w:rPr>
                <w:rFonts w:ascii="Arial" w:hAnsi="Arial" w:cs="Arial"/>
                <w:sz w:val="20"/>
                <w:szCs w:val="20"/>
              </w:rPr>
            </w:pPr>
          </w:p>
        </w:tc>
      </w:tr>
    </w:tbl>
    <w:p w:rsidR="00B1301B" w:rsidRPr="005831FA" w:rsidRDefault="00B1301B" w:rsidP="006D44C0">
      <w:pPr>
        <w:spacing w:line="360" w:lineRule="auto"/>
        <w:ind w:firstLine="708"/>
        <w:jc w:val="both"/>
        <w:rPr>
          <w:rFonts w:ascii="Arial" w:hAnsi="Arial" w:cs="Arial"/>
          <w:sz w:val="20"/>
          <w:szCs w:val="20"/>
        </w:rPr>
      </w:pPr>
    </w:p>
    <w:p w:rsidR="001B03E0" w:rsidRPr="005831FA" w:rsidRDefault="001B03E0" w:rsidP="006D44C0">
      <w:pPr>
        <w:spacing w:line="360" w:lineRule="auto"/>
        <w:jc w:val="both"/>
        <w:rPr>
          <w:rFonts w:ascii="Arial" w:hAnsi="Arial" w:cs="Arial"/>
          <w:b/>
          <w:sz w:val="20"/>
          <w:szCs w:val="20"/>
        </w:rPr>
      </w:pPr>
      <w:r w:rsidRPr="005831FA">
        <w:rPr>
          <w:rFonts w:ascii="Arial" w:hAnsi="Arial" w:cs="Arial"/>
          <w:b/>
          <w:sz w:val="20"/>
          <w:szCs w:val="20"/>
        </w:rPr>
        <w:t>Identificação dos Atributos</w:t>
      </w:r>
    </w:p>
    <w:p w:rsidR="001C6D24" w:rsidRPr="005831FA" w:rsidRDefault="001B03E0" w:rsidP="006D44C0">
      <w:pPr>
        <w:spacing w:line="360" w:lineRule="auto"/>
        <w:jc w:val="both"/>
        <w:rPr>
          <w:rFonts w:ascii="Arial" w:hAnsi="Arial" w:cs="Arial"/>
          <w:sz w:val="20"/>
          <w:szCs w:val="20"/>
        </w:rPr>
      </w:pPr>
      <w:r w:rsidRPr="005831FA">
        <w:rPr>
          <w:rFonts w:ascii="Arial" w:hAnsi="Arial" w:cs="Arial"/>
          <w:b/>
          <w:sz w:val="20"/>
          <w:szCs w:val="20"/>
        </w:rPr>
        <w:tab/>
      </w:r>
      <w:r w:rsidRPr="005831FA">
        <w:rPr>
          <w:rFonts w:ascii="Arial" w:hAnsi="Arial" w:cs="Arial"/>
          <w:sz w:val="20"/>
          <w:szCs w:val="20"/>
        </w:rPr>
        <w:t>O Cliente</w:t>
      </w:r>
      <w:r w:rsidR="001C6D24" w:rsidRPr="005831FA">
        <w:rPr>
          <w:rFonts w:ascii="Arial" w:hAnsi="Arial" w:cs="Arial"/>
          <w:sz w:val="20"/>
          <w:szCs w:val="20"/>
        </w:rPr>
        <w:t xml:space="preserve"> deve deixar informação pessoal da primeira vez que faz uma reserva, para ser guardada na base de dados. Nessa informação pessoal inclui-se, apenas</w:t>
      </w:r>
      <w:r w:rsidR="00AF0CA1" w:rsidRPr="005831FA">
        <w:rPr>
          <w:rFonts w:ascii="Arial" w:hAnsi="Arial" w:cs="Arial"/>
          <w:sz w:val="20"/>
          <w:szCs w:val="20"/>
        </w:rPr>
        <w:t xml:space="preserve"> o Nome e o E</w:t>
      </w:r>
      <w:r w:rsidR="001C6D24" w:rsidRPr="005831FA">
        <w:rPr>
          <w:rFonts w:ascii="Arial" w:hAnsi="Arial" w:cs="Arial"/>
          <w:sz w:val="20"/>
          <w:szCs w:val="20"/>
        </w:rPr>
        <w:t>mail. Estas são propriedades comuns a todos os clientes registados na base dados, como tal podem ser vistos como atributos da Entidade. Como a cada Cliente é atribuído um número identificativo, quando é registado, este pode ser também visto como um Atributo.</w:t>
      </w:r>
      <w:r w:rsidR="00005C29" w:rsidRPr="005831FA">
        <w:rPr>
          <w:rFonts w:ascii="Arial" w:hAnsi="Arial" w:cs="Arial"/>
          <w:sz w:val="20"/>
          <w:szCs w:val="20"/>
        </w:rPr>
        <w:t xml:space="preserve"> Todas as propriedades são simples, não podem ser decompostas em vários campos, nem podem tomar mais do que um valor para cada ocorrência, por conseguinte, também os atributos serão simples. </w:t>
      </w:r>
    </w:p>
    <w:p w:rsidR="001B03E0"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Todas as R</w:t>
      </w:r>
      <w:r w:rsidR="001C6D24" w:rsidRPr="005831FA">
        <w:rPr>
          <w:rFonts w:ascii="Arial" w:hAnsi="Arial" w:cs="Arial"/>
          <w:sz w:val="20"/>
          <w:szCs w:val="20"/>
        </w:rPr>
        <w:t>eservas devem têm um preço associado (preço total da reserva) e uma data indicativa da altura em que foi feita. Estas duas propriedades, preço e data, podem ser vistas como atributos.</w:t>
      </w:r>
      <w:r w:rsidR="00005C29" w:rsidRPr="005831FA">
        <w:rPr>
          <w:rFonts w:ascii="Arial" w:hAnsi="Arial" w:cs="Arial"/>
          <w:sz w:val="20"/>
          <w:szCs w:val="20"/>
        </w:rPr>
        <w:t xml:space="preserve"> Assim como no caso anterior</w:t>
      </w:r>
      <w:r w:rsidR="006033A5" w:rsidRPr="005831FA">
        <w:rPr>
          <w:rFonts w:ascii="Arial" w:hAnsi="Arial" w:cs="Arial"/>
          <w:sz w:val="20"/>
          <w:szCs w:val="20"/>
        </w:rPr>
        <w:t>, a data é um atributo simples. No entanto, o preço é um atributo derivado, visto que depende dos preços dos bilhetes que foram reservados.</w:t>
      </w:r>
    </w:p>
    <w:p w:rsidR="001C6D24" w:rsidRPr="005831FA" w:rsidRDefault="001C6D24" w:rsidP="006D44C0">
      <w:pPr>
        <w:spacing w:line="360" w:lineRule="auto"/>
        <w:jc w:val="both"/>
        <w:rPr>
          <w:rFonts w:ascii="Arial" w:hAnsi="Arial" w:cs="Arial"/>
          <w:sz w:val="20"/>
          <w:szCs w:val="20"/>
        </w:rPr>
      </w:pPr>
      <w:r w:rsidRPr="005831FA">
        <w:rPr>
          <w:rFonts w:ascii="Arial" w:hAnsi="Arial" w:cs="Arial"/>
          <w:sz w:val="20"/>
          <w:szCs w:val="20"/>
        </w:rPr>
        <w:tab/>
      </w:r>
      <w:r w:rsidR="00404566" w:rsidRPr="005831FA">
        <w:rPr>
          <w:rFonts w:ascii="Arial" w:hAnsi="Arial" w:cs="Arial"/>
          <w:sz w:val="20"/>
          <w:szCs w:val="20"/>
        </w:rPr>
        <w:t>O B</w:t>
      </w:r>
      <w:r w:rsidR="00005C29" w:rsidRPr="005831FA">
        <w:rPr>
          <w:rFonts w:ascii="Arial" w:hAnsi="Arial" w:cs="Arial"/>
          <w:sz w:val="20"/>
          <w:szCs w:val="20"/>
        </w:rPr>
        <w:t>ilh</w:t>
      </w:r>
      <w:r w:rsidR="00404566" w:rsidRPr="005831FA">
        <w:rPr>
          <w:rFonts w:ascii="Arial" w:hAnsi="Arial" w:cs="Arial"/>
          <w:sz w:val="20"/>
          <w:szCs w:val="20"/>
        </w:rPr>
        <w:t>ete deve indicar a sua c</w:t>
      </w:r>
      <w:r w:rsidR="00005C29" w:rsidRPr="005831FA">
        <w:rPr>
          <w:rFonts w:ascii="Arial" w:hAnsi="Arial" w:cs="Arial"/>
          <w:sz w:val="20"/>
          <w:szCs w:val="20"/>
        </w:rPr>
        <w:t>lasse (Sénior, Júnior, …), relativa ao desconto potencialmente aplicado, e deve indicar o seu preço individual. Assim, os atributos</w:t>
      </w:r>
      <w:r w:rsidR="006033A5" w:rsidRPr="005831FA">
        <w:rPr>
          <w:rFonts w:ascii="Arial" w:hAnsi="Arial" w:cs="Arial"/>
          <w:sz w:val="20"/>
          <w:szCs w:val="20"/>
        </w:rPr>
        <w:t xml:space="preserve"> </w:t>
      </w:r>
      <w:r w:rsidR="00005C29" w:rsidRPr="005831FA">
        <w:rPr>
          <w:rFonts w:ascii="Arial" w:hAnsi="Arial" w:cs="Arial"/>
          <w:sz w:val="20"/>
          <w:szCs w:val="20"/>
        </w:rPr>
        <w:t>desta entidade serão estas duas propriedades, que são comuns a todos bilhetes.</w:t>
      </w:r>
      <w:r w:rsidR="006033A5" w:rsidRPr="005831FA">
        <w:rPr>
          <w:rFonts w:ascii="Arial" w:hAnsi="Arial" w:cs="Arial"/>
          <w:sz w:val="20"/>
          <w:szCs w:val="20"/>
        </w:rPr>
        <w:t xml:space="preserve"> A classe será um atributo </w:t>
      </w:r>
      <w:r w:rsidR="006033A5" w:rsidRPr="005831FA">
        <w:rPr>
          <w:rFonts w:ascii="Arial" w:hAnsi="Arial" w:cs="Arial"/>
          <w:sz w:val="20"/>
          <w:szCs w:val="20"/>
        </w:rPr>
        <w:lastRenderedPageBreak/>
        <w:t>simples, já o preço será um atributo derivado visto que depende do preço da viagem e do desconto que for eventualmente aplicado.</w:t>
      </w:r>
    </w:p>
    <w:p w:rsidR="00005C29"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A V</w:t>
      </w:r>
      <w:r w:rsidR="00005C29" w:rsidRPr="005831FA">
        <w:rPr>
          <w:rFonts w:ascii="Arial" w:hAnsi="Arial" w:cs="Arial"/>
          <w:sz w:val="20"/>
          <w:szCs w:val="20"/>
        </w:rPr>
        <w:t>iagem tem associada uma data de partida e uma duração</w:t>
      </w:r>
      <w:r w:rsidRPr="005831FA">
        <w:rPr>
          <w:rFonts w:ascii="Arial" w:hAnsi="Arial" w:cs="Arial"/>
          <w:sz w:val="20"/>
          <w:szCs w:val="20"/>
        </w:rPr>
        <w:t>, que são representadas como atributos da entidade, sendo que são, ambos, simples.</w:t>
      </w:r>
      <w:r w:rsidR="006033A5" w:rsidRPr="005831FA">
        <w:rPr>
          <w:rFonts w:ascii="Arial" w:hAnsi="Arial" w:cs="Arial"/>
          <w:sz w:val="20"/>
          <w:szCs w:val="20"/>
        </w:rPr>
        <w:t xml:space="preserve"> A Viagem define ainda um preço base (sem descontos aplicados) para todos os bilhetes, relativos a ela, que forem comprados. Apesar de cada Viagem apresentar um preço base distinto, visto que depende da sua origem e do seu destino, este é, também, um atributo simples. </w:t>
      </w:r>
    </w:p>
    <w:p w:rsidR="00005C29"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Cada Estação tem um nome diferente, que deve ser guardado, para além do país onde está situada. Estas duas propriedades compõem os dois atributos simples da entidade Estação.</w:t>
      </w:r>
    </w:p>
    <w:p w:rsidR="00404566"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Cada Comboio oferece um determinado número de lugares. Assim, Lugar pode ser definido como um a</w:t>
      </w:r>
      <w:r w:rsidR="006033A5" w:rsidRPr="005831FA">
        <w:rPr>
          <w:rFonts w:ascii="Arial" w:hAnsi="Arial" w:cs="Arial"/>
          <w:sz w:val="20"/>
          <w:szCs w:val="20"/>
        </w:rPr>
        <w:t>tributo de Comboio, no entanto</w:t>
      </w:r>
      <w:r w:rsidRPr="005831FA">
        <w:rPr>
          <w:rFonts w:ascii="Arial" w:hAnsi="Arial" w:cs="Arial"/>
          <w:sz w:val="20"/>
          <w:szCs w:val="20"/>
        </w:rPr>
        <w:t>, este não é simples, visto que este é um atributo com ocorrência múltipla para cada registo da entidade Comboio, como tal, este é um atributo multivalorado.</w:t>
      </w:r>
    </w:p>
    <w:p w:rsidR="00404566" w:rsidRPr="005831FA" w:rsidRDefault="00404566" w:rsidP="006D44C0">
      <w:pPr>
        <w:spacing w:line="360" w:lineRule="auto"/>
        <w:jc w:val="both"/>
        <w:rPr>
          <w:rFonts w:ascii="Arial" w:hAnsi="Arial" w:cs="Arial"/>
          <w:sz w:val="20"/>
          <w:szCs w:val="20"/>
        </w:rPr>
      </w:pPr>
      <w:r w:rsidRPr="005831FA">
        <w:rPr>
          <w:rFonts w:ascii="Arial" w:hAnsi="Arial" w:cs="Arial"/>
          <w:sz w:val="20"/>
          <w:szCs w:val="20"/>
        </w:rPr>
        <w:tab/>
        <w:t>Um bilhete permite realizar uma viagem, garantindo um lugar, no comboio, para o passageiro portador do bilhete. Assim, irá existir outro atributo representativo do Lugar, mas que não estará associado a nenhuma entidade, mas sim à relação entre o Bilhete e a Viagem</w:t>
      </w:r>
      <w:r w:rsidR="00E63C8E" w:rsidRPr="005831FA">
        <w:rPr>
          <w:rFonts w:ascii="Arial" w:hAnsi="Arial" w:cs="Arial"/>
          <w:sz w:val="20"/>
          <w:szCs w:val="20"/>
        </w:rPr>
        <w:t>.</w:t>
      </w:r>
    </w:p>
    <w:p w:rsidR="00E806FA" w:rsidRPr="005831FA" w:rsidRDefault="00E806FA" w:rsidP="006D44C0">
      <w:pPr>
        <w:spacing w:line="360" w:lineRule="auto"/>
        <w:jc w:val="both"/>
        <w:rPr>
          <w:rFonts w:ascii="Arial" w:hAnsi="Arial" w:cs="Arial"/>
          <w:sz w:val="20"/>
          <w:szCs w:val="20"/>
        </w:rPr>
      </w:pPr>
    </w:p>
    <w:p w:rsidR="00E63C8E" w:rsidRPr="005831FA" w:rsidRDefault="00E63C8E" w:rsidP="006D44C0">
      <w:pPr>
        <w:spacing w:line="360" w:lineRule="auto"/>
        <w:ind w:firstLine="708"/>
        <w:jc w:val="both"/>
        <w:rPr>
          <w:rFonts w:ascii="Arial" w:hAnsi="Arial" w:cs="Arial"/>
          <w:sz w:val="20"/>
          <w:szCs w:val="20"/>
        </w:rPr>
      </w:pPr>
      <w:r w:rsidRPr="005831FA">
        <w:rPr>
          <w:rFonts w:ascii="Arial" w:hAnsi="Arial" w:cs="Arial"/>
          <w:b/>
          <w:sz w:val="20"/>
          <w:szCs w:val="20"/>
        </w:rPr>
        <w:t>Definição dos Domínios dos Atributos</w:t>
      </w:r>
    </w:p>
    <w:p w:rsidR="00E806FA" w:rsidRPr="005831FA" w:rsidRDefault="006033A5" w:rsidP="006D44C0">
      <w:pPr>
        <w:spacing w:line="360" w:lineRule="auto"/>
        <w:jc w:val="both"/>
        <w:rPr>
          <w:rFonts w:ascii="Arial" w:hAnsi="Arial" w:cs="Arial"/>
          <w:sz w:val="20"/>
          <w:szCs w:val="20"/>
        </w:rPr>
      </w:pPr>
      <w:r w:rsidRPr="005831FA">
        <w:rPr>
          <w:rFonts w:ascii="Arial" w:hAnsi="Arial" w:cs="Arial"/>
          <w:sz w:val="20"/>
          <w:szCs w:val="20"/>
        </w:rPr>
        <w:tab/>
        <w:t xml:space="preserve">Tanto o atributo Data, do Bilhete, como </w:t>
      </w:r>
      <w:r w:rsidR="005A54DB" w:rsidRPr="005831FA">
        <w:rPr>
          <w:rFonts w:ascii="Arial" w:hAnsi="Arial" w:cs="Arial"/>
          <w:sz w:val="20"/>
          <w:szCs w:val="20"/>
        </w:rPr>
        <w:t xml:space="preserve">o atributo Data de Partida, da Viagem, representam datas, daí terem sido marcadas como tal. O atributo Duração foi marcado tempo, visto representar um intervalo temporal. </w:t>
      </w:r>
    </w:p>
    <w:p w:rsidR="00E806FA" w:rsidRPr="005831FA" w:rsidRDefault="00E806FA" w:rsidP="006D44C0">
      <w:pPr>
        <w:spacing w:line="360" w:lineRule="auto"/>
        <w:jc w:val="both"/>
        <w:rPr>
          <w:rFonts w:ascii="Arial" w:hAnsi="Arial" w:cs="Arial"/>
          <w:sz w:val="20"/>
          <w:szCs w:val="20"/>
        </w:rPr>
      </w:pPr>
      <w:r w:rsidRPr="005831FA">
        <w:rPr>
          <w:rFonts w:ascii="Arial" w:hAnsi="Arial" w:cs="Arial"/>
          <w:sz w:val="20"/>
          <w:szCs w:val="20"/>
        </w:rPr>
        <w:tab/>
        <w:t>Os atributos relativos ao preço foram marcados como números reais, visto tratarem-se de valores numéricos não inteiros.</w:t>
      </w:r>
    </w:p>
    <w:p w:rsidR="000C41A2" w:rsidRPr="005831FA" w:rsidRDefault="00E806FA" w:rsidP="006D44C0">
      <w:pPr>
        <w:spacing w:line="360" w:lineRule="auto"/>
        <w:jc w:val="both"/>
        <w:rPr>
          <w:rFonts w:ascii="Arial" w:hAnsi="Arial" w:cs="Arial"/>
          <w:sz w:val="20"/>
          <w:szCs w:val="20"/>
        </w:rPr>
      </w:pPr>
      <w:r w:rsidRPr="005831FA">
        <w:rPr>
          <w:rFonts w:ascii="Arial" w:hAnsi="Arial" w:cs="Arial"/>
          <w:sz w:val="20"/>
          <w:szCs w:val="20"/>
        </w:rPr>
        <w:tab/>
        <w:t xml:space="preserve">Os restantes atributos foram definidos como </w:t>
      </w:r>
      <w:r w:rsidRPr="005831FA">
        <w:rPr>
          <w:rFonts w:ascii="Arial" w:hAnsi="Arial" w:cs="Arial"/>
          <w:i/>
          <w:sz w:val="20"/>
          <w:szCs w:val="20"/>
        </w:rPr>
        <w:t>strings</w:t>
      </w:r>
      <w:r w:rsidRPr="005831FA">
        <w:rPr>
          <w:rFonts w:ascii="Arial" w:hAnsi="Arial" w:cs="Arial"/>
          <w:sz w:val="20"/>
          <w:szCs w:val="20"/>
        </w:rPr>
        <w:t>, de tamanho variável, dependendo do atributo.</w:t>
      </w:r>
    </w:p>
    <w:p w:rsidR="005A54DB" w:rsidRPr="005831FA" w:rsidRDefault="005A54DB" w:rsidP="006D44C0">
      <w:pPr>
        <w:spacing w:line="360" w:lineRule="auto"/>
        <w:jc w:val="both"/>
        <w:rPr>
          <w:rFonts w:ascii="Arial" w:hAnsi="Arial" w:cs="Arial"/>
          <w:b/>
          <w:sz w:val="20"/>
          <w:szCs w:val="20"/>
        </w:rPr>
      </w:pPr>
      <w:r w:rsidRPr="005831FA">
        <w:rPr>
          <w:rFonts w:ascii="Arial" w:hAnsi="Arial" w:cs="Arial"/>
          <w:b/>
          <w:sz w:val="20"/>
          <w:szCs w:val="20"/>
        </w:rPr>
        <w:t>Definição de Chaves Candidatas, Primárias e Alternativas</w:t>
      </w:r>
    </w:p>
    <w:p w:rsidR="005A54DB" w:rsidRPr="005831FA" w:rsidRDefault="00AF0CA1" w:rsidP="006D44C0">
      <w:pPr>
        <w:spacing w:line="360" w:lineRule="auto"/>
        <w:jc w:val="both"/>
        <w:rPr>
          <w:rFonts w:ascii="Arial" w:hAnsi="Arial" w:cs="Arial"/>
          <w:sz w:val="20"/>
          <w:szCs w:val="20"/>
        </w:rPr>
      </w:pPr>
      <w:r w:rsidRPr="005831FA">
        <w:rPr>
          <w:rFonts w:ascii="Arial" w:hAnsi="Arial" w:cs="Arial"/>
          <w:sz w:val="20"/>
          <w:szCs w:val="20"/>
        </w:rPr>
        <w:tab/>
        <w:t xml:space="preserve">Para o caso da entidade Cliente, apenas dois atributos irão ter valor único, o ID e o E-mail, visto que podem se registar duas pessoas com o mesmo Nome, o que nos dá as duas chaves candidatas para o caso. Destas, o Email possui maior probabilidade de ser alterado, uma pessoa pode atualizar o email com o qual se registou, o que não acontece com o seu número identificativo, e é representado por um maior número de caracteres. Como tal, o ID é uma melhor escolha para chave primária de Cliente, deixando o Email como chave alternativa. </w:t>
      </w:r>
    </w:p>
    <w:p w:rsidR="00143F68" w:rsidRPr="005831FA" w:rsidRDefault="00AF0CA1" w:rsidP="006D44C0">
      <w:pPr>
        <w:spacing w:line="360" w:lineRule="auto"/>
        <w:jc w:val="both"/>
        <w:rPr>
          <w:rFonts w:ascii="Arial" w:hAnsi="Arial" w:cs="Arial"/>
          <w:sz w:val="20"/>
          <w:szCs w:val="20"/>
        </w:rPr>
      </w:pPr>
      <w:r w:rsidRPr="005831FA">
        <w:rPr>
          <w:rFonts w:ascii="Arial" w:hAnsi="Arial" w:cs="Arial"/>
          <w:sz w:val="20"/>
          <w:szCs w:val="20"/>
        </w:rPr>
        <w:tab/>
        <w:t xml:space="preserve">Para a entidade Reserva não temos nenhuma chave candidata, visto que </w:t>
      </w:r>
      <w:r w:rsidR="00143F68" w:rsidRPr="005831FA">
        <w:rPr>
          <w:rFonts w:ascii="Arial" w:hAnsi="Arial" w:cs="Arial"/>
          <w:sz w:val="20"/>
          <w:szCs w:val="20"/>
        </w:rPr>
        <w:t xml:space="preserve">nem o preço nem a data terão garantidamente valores únicos. Assim, é necessário adicionar um atributo </w:t>
      </w:r>
      <w:r w:rsidR="00143F68" w:rsidRPr="005831FA">
        <w:rPr>
          <w:rFonts w:ascii="Arial" w:hAnsi="Arial" w:cs="Arial"/>
          <w:sz w:val="20"/>
          <w:szCs w:val="20"/>
        </w:rPr>
        <w:lastRenderedPageBreak/>
        <w:t>artificial, um identificador, que irá garantir a unicidade de cada reserva registada. Este identificador será a chave primária de Reserva.</w:t>
      </w:r>
    </w:p>
    <w:p w:rsidR="00680CCE" w:rsidRPr="005831FA" w:rsidRDefault="00143F68" w:rsidP="006D44C0">
      <w:pPr>
        <w:spacing w:line="360" w:lineRule="auto"/>
        <w:jc w:val="both"/>
        <w:rPr>
          <w:rFonts w:ascii="Arial" w:hAnsi="Arial" w:cs="Arial"/>
          <w:sz w:val="20"/>
          <w:szCs w:val="20"/>
        </w:rPr>
      </w:pPr>
      <w:r w:rsidRPr="005831FA">
        <w:rPr>
          <w:rFonts w:ascii="Arial" w:hAnsi="Arial" w:cs="Arial"/>
          <w:sz w:val="20"/>
          <w:szCs w:val="20"/>
        </w:rPr>
        <w:tab/>
        <w:t>No caso da Viagem, também não temos nenhum atributo que irá ter um valor único em cada registo, visto que pode</w:t>
      </w:r>
      <w:r w:rsidR="00680CCE" w:rsidRPr="005831FA">
        <w:rPr>
          <w:rFonts w:ascii="Arial" w:hAnsi="Arial" w:cs="Arial"/>
          <w:sz w:val="20"/>
          <w:szCs w:val="20"/>
        </w:rPr>
        <w:t>m</w:t>
      </w:r>
      <w:r w:rsidRPr="005831FA">
        <w:rPr>
          <w:rFonts w:ascii="Arial" w:hAnsi="Arial" w:cs="Arial"/>
          <w:sz w:val="20"/>
          <w:szCs w:val="20"/>
        </w:rPr>
        <w:t xml:space="preserve"> haver viagens com o mesmo preço base ou com a mesma duração ou que partam ao mesmo tempo. Então, o procedimento deverá ser igual ao caso da Reserva. É adicionado um identificador artificial, que será a chave primária. </w:t>
      </w:r>
    </w:p>
    <w:p w:rsidR="000C41A2" w:rsidRPr="005831FA" w:rsidRDefault="000C41A2" w:rsidP="006D44C0">
      <w:pPr>
        <w:spacing w:line="360" w:lineRule="auto"/>
        <w:jc w:val="both"/>
        <w:rPr>
          <w:rFonts w:ascii="Arial" w:hAnsi="Arial" w:cs="Arial"/>
          <w:sz w:val="20"/>
          <w:szCs w:val="20"/>
        </w:rPr>
      </w:pPr>
      <w:r w:rsidRPr="005831FA">
        <w:rPr>
          <w:rFonts w:ascii="Arial" w:hAnsi="Arial" w:cs="Arial"/>
          <w:sz w:val="20"/>
          <w:szCs w:val="20"/>
        </w:rPr>
        <w:tab/>
        <w:t>No caso do Bilhete, tal como nos anteriores, não há nenhum atributo que tome valores únicos, visto que vários bilhetes podem ter a mesma classe e vários bilhetes podem ter o mesmo preço. Assim, foi também adicionado um atributo artificial, ID, que atuará como chave primária.</w:t>
      </w:r>
    </w:p>
    <w:p w:rsidR="00143F68" w:rsidRPr="005831FA" w:rsidRDefault="00143F68" w:rsidP="006D44C0">
      <w:pPr>
        <w:spacing w:line="360" w:lineRule="auto"/>
        <w:ind w:firstLine="708"/>
        <w:jc w:val="both"/>
        <w:rPr>
          <w:rFonts w:ascii="Arial" w:hAnsi="Arial" w:cs="Arial"/>
          <w:sz w:val="20"/>
          <w:szCs w:val="20"/>
        </w:rPr>
      </w:pPr>
      <w:r w:rsidRPr="005831FA">
        <w:rPr>
          <w:rFonts w:ascii="Arial" w:hAnsi="Arial" w:cs="Arial"/>
          <w:sz w:val="20"/>
          <w:szCs w:val="20"/>
        </w:rPr>
        <w:t>O mesmo</w:t>
      </w:r>
      <w:r w:rsidR="00680CCE" w:rsidRPr="005831FA">
        <w:rPr>
          <w:rFonts w:ascii="Arial" w:hAnsi="Arial" w:cs="Arial"/>
          <w:sz w:val="20"/>
          <w:szCs w:val="20"/>
        </w:rPr>
        <w:t xml:space="preserve"> se passa com o Comboio, vários comboios podem ter o mesmo número de lugares e com a mesma numeração. Assim, procedemos de igual forma para esta entidade.</w:t>
      </w:r>
    </w:p>
    <w:p w:rsidR="00680CCE" w:rsidRPr="005831FA" w:rsidRDefault="00680CCE" w:rsidP="006D44C0">
      <w:pPr>
        <w:spacing w:line="360" w:lineRule="auto"/>
        <w:ind w:firstLine="708"/>
        <w:jc w:val="both"/>
        <w:rPr>
          <w:rFonts w:ascii="Arial" w:hAnsi="Arial" w:cs="Arial"/>
          <w:sz w:val="20"/>
          <w:szCs w:val="20"/>
        </w:rPr>
      </w:pPr>
      <w:r w:rsidRPr="005831FA">
        <w:rPr>
          <w:rFonts w:ascii="Arial" w:hAnsi="Arial" w:cs="Arial"/>
          <w:sz w:val="20"/>
          <w:szCs w:val="20"/>
        </w:rPr>
        <w:t>No caso da Estação, temos o Nome como chave candidata, no entanto, este é um campo textual composto por potencialmente vários caracteres e implica uma mais difícil utilização por parte do utilizador. Desta forma, foi também adicionado um identificador artificial que será a chave primária de Estação, enquanto que Nome será a chave alternativa.</w:t>
      </w:r>
    </w:p>
    <w:tbl>
      <w:tblPr>
        <w:tblStyle w:val="Tabelacomgrelha"/>
        <w:tblW w:w="0" w:type="auto"/>
        <w:tblLook w:val="04A0" w:firstRow="1" w:lastRow="0" w:firstColumn="1" w:lastColumn="0" w:noHBand="0" w:noVBand="1"/>
      </w:tblPr>
      <w:tblGrid>
        <w:gridCol w:w="1062"/>
        <w:gridCol w:w="1228"/>
        <w:gridCol w:w="1699"/>
        <w:gridCol w:w="1150"/>
        <w:gridCol w:w="765"/>
        <w:gridCol w:w="1072"/>
        <w:gridCol w:w="1518"/>
      </w:tblGrid>
      <w:tr w:rsidR="005831FA" w:rsidRPr="005831FA" w:rsidTr="00B102FD">
        <w:tc>
          <w:tcPr>
            <w:tcW w:w="1062"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Entidade</w:t>
            </w:r>
          </w:p>
        </w:tc>
        <w:tc>
          <w:tcPr>
            <w:tcW w:w="1228"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Atributo</w:t>
            </w:r>
          </w:p>
        </w:tc>
        <w:tc>
          <w:tcPr>
            <w:tcW w:w="1699"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Descrição</w:t>
            </w:r>
          </w:p>
        </w:tc>
        <w:tc>
          <w:tcPr>
            <w:tcW w:w="1150"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Domínio</w:t>
            </w:r>
          </w:p>
        </w:tc>
        <w:tc>
          <w:tcPr>
            <w:tcW w:w="765"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Nulo</w:t>
            </w:r>
          </w:p>
        </w:tc>
        <w:tc>
          <w:tcPr>
            <w:tcW w:w="1072"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Derivado</w:t>
            </w:r>
          </w:p>
        </w:tc>
        <w:tc>
          <w:tcPr>
            <w:tcW w:w="1518" w:type="dxa"/>
          </w:tcPr>
          <w:p w:rsidR="005831FA" w:rsidRPr="005831FA" w:rsidRDefault="005831FA" w:rsidP="006D44C0">
            <w:pPr>
              <w:spacing w:line="276" w:lineRule="auto"/>
              <w:jc w:val="center"/>
              <w:rPr>
                <w:rFonts w:ascii="Arial" w:hAnsi="Arial" w:cs="Arial"/>
                <w:b/>
                <w:sz w:val="20"/>
                <w:szCs w:val="20"/>
              </w:rPr>
            </w:pPr>
            <w:r w:rsidRPr="005831FA">
              <w:rPr>
                <w:rFonts w:ascii="Arial" w:hAnsi="Arial" w:cs="Arial"/>
                <w:b/>
                <w:sz w:val="20"/>
                <w:szCs w:val="20"/>
              </w:rPr>
              <w:t>Multivalorado</w:t>
            </w:r>
          </w:p>
        </w:tc>
      </w:tr>
      <w:tr w:rsidR="005831FA" w:rsidRPr="005831FA" w:rsidTr="00B102FD">
        <w:tc>
          <w:tcPr>
            <w:tcW w:w="1062" w:type="dxa"/>
            <w:vMerge w:val="restart"/>
            <w:vAlign w:val="center"/>
          </w:tcPr>
          <w:p w:rsidR="005831FA" w:rsidRPr="005831FA" w:rsidRDefault="005831FA" w:rsidP="006D44C0">
            <w:pPr>
              <w:spacing w:line="276" w:lineRule="auto"/>
              <w:rPr>
                <w:rFonts w:ascii="Arial" w:hAnsi="Arial" w:cs="Arial"/>
                <w:sz w:val="20"/>
                <w:szCs w:val="20"/>
              </w:rPr>
            </w:pPr>
            <w:r w:rsidRPr="005831FA">
              <w:rPr>
                <w:rFonts w:ascii="Arial" w:hAnsi="Arial" w:cs="Arial"/>
                <w:sz w:val="20"/>
                <w:szCs w:val="20"/>
              </w:rPr>
              <w:t>Cliente</w:t>
            </w: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ID</w:t>
            </w:r>
            <w:r>
              <w:rPr>
                <w:rFonts w:ascii="Arial" w:hAnsi="Arial" w:cs="Arial"/>
                <w:sz w:val="20"/>
                <w:szCs w:val="20"/>
              </w:rPr>
              <w:t xml:space="preserve"> (Chave Primária)</w:t>
            </w:r>
          </w:p>
        </w:tc>
        <w:tc>
          <w:tcPr>
            <w:tcW w:w="1699" w:type="dxa"/>
            <w:vAlign w:val="center"/>
          </w:tcPr>
          <w:p w:rsidR="005831FA" w:rsidRPr="005831FA" w:rsidRDefault="005831FA" w:rsidP="006D44C0">
            <w:pPr>
              <w:spacing w:line="276" w:lineRule="auto"/>
              <w:jc w:val="center"/>
              <w:rPr>
                <w:rFonts w:ascii="Arial" w:hAnsi="Arial" w:cs="Arial"/>
                <w:sz w:val="18"/>
                <w:szCs w:val="18"/>
              </w:rPr>
            </w:pPr>
            <w:r w:rsidRPr="005831FA">
              <w:rPr>
                <w:rFonts w:ascii="Arial" w:hAnsi="Arial" w:cs="Arial"/>
                <w:sz w:val="18"/>
                <w:szCs w:val="18"/>
              </w:rPr>
              <w:t>Número Identificativo de cada Cliente registado no sistema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ign w:val="center"/>
          </w:tcPr>
          <w:p w:rsidR="005831FA" w:rsidRPr="005831FA" w:rsidRDefault="005831FA" w:rsidP="006D44C0">
            <w:pPr>
              <w:spacing w:line="276" w:lineRule="auto"/>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Nome</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Nome do cliente</w:t>
            </w:r>
          </w:p>
        </w:tc>
        <w:tc>
          <w:tcPr>
            <w:tcW w:w="1150"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i/>
                <w:sz w:val="20"/>
                <w:szCs w:val="20"/>
              </w:rPr>
              <w:t>String</w:t>
            </w:r>
            <w:r>
              <w:rPr>
                <w:rFonts w:ascii="Arial" w:hAnsi="Arial" w:cs="Arial"/>
                <w:sz w:val="20"/>
                <w:szCs w:val="20"/>
              </w:rPr>
              <w:t xml:space="preserve">   até 50 caracteres</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ign w:val="center"/>
          </w:tcPr>
          <w:p w:rsidR="005831FA" w:rsidRPr="005831FA" w:rsidRDefault="005831FA" w:rsidP="006D44C0">
            <w:pPr>
              <w:spacing w:line="276" w:lineRule="auto"/>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sidRPr="005831FA">
              <w:rPr>
                <w:rFonts w:ascii="Arial" w:hAnsi="Arial" w:cs="Arial"/>
                <w:sz w:val="20"/>
                <w:szCs w:val="20"/>
              </w:rPr>
              <w:t>Email</w:t>
            </w:r>
            <w:r>
              <w:rPr>
                <w:rFonts w:ascii="Arial" w:hAnsi="Arial" w:cs="Arial"/>
                <w:sz w:val="20"/>
                <w:szCs w:val="20"/>
              </w:rPr>
              <w:t xml:space="preserve"> (Chave Alternativa)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Email do cliente, utilizado para contacto com o mesmo</w:t>
            </w:r>
          </w:p>
        </w:tc>
        <w:tc>
          <w:tcPr>
            <w:tcW w:w="1150" w:type="dxa"/>
            <w:vAlign w:val="center"/>
          </w:tcPr>
          <w:p w:rsidR="005831FA" w:rsidRDefault="005831FA" w:rsidP="006D44C0">
            <w:pPr>
              <w:spacing w:line="276" w:lineRule="auto"/>
              <w:jc w:val="center"/>
              <w:rPr>
                <w:rFonts w:ascii="Arial" w:hAnsi="Arial" w:cs="Arial"/>
                <w:sz w:val="20"/>
                <w:szCs w:val="20"/>
              </w:rPr>
            </w:pPr>
            <w:r w:rsidRPr="005831FA">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 xml:space="preserve">até 40 caracteres </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val="restart"/>
            <w:vAlign w:val="center"/>
          </w:tcPr>
          <w:p w:rsidR="005831FA" w:rsidRPr="005831FA" w:rsidRDefault="005831FA" w:rsidP="006D44C0">
            <w:pPr>
              <w:spacing w:line="276" w:lineRule="auto"/>
              <w:rPr>
                <w:rFonts w:ascii="Arial" w:hAnsi="Arial" w:cs="Arial"/>
                <w:sz w:val="20"/>
                <w:szCs w:val="20"/>
              </w:rPr>
            </w:pPr>
            <w:r w:rsidRPr="005831FA">
              <w:rPr>
                <w:rFonts w:ascii="Arial" w:hAnsi="Arial" w:cs="Arial"/>
                <w:sz w:val="20"/>
                <w:szCs w:val="20"/>
              </w:rPr>
              <w:t>Reserva</w:t>
            </w: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Número Identificativo da Reserva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tcPr>
          <w:p w:rsidR="005831FA" w:rsidRPr="005831FA" w:rsidRDefault="005831FA" w:rsidP="006D44C0">
            <w:pPr>
              <w:spacing w:line="276" w:lineRule="auto"/>
              <w:jc w:val="both"/>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Preço</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Preço total da reserva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Sim</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5831FA" w:rsidRPr="005831FA" w:rsidTr="00B102FD">
        <w:tc>
          <w:tcPr>
            <w:tcW w:w="1062" w:type="dxa"/>
            <w:vMerge/>
          </w:tcPr>
          <w:p w:rsidR="005831FA" w:rsidRPr="005831FA" w:rsidRDefault="005831FA" w:rsidP="006D44C0">
            <w:pPr>
              <w:spacing w:line="276" w:lineRule="auto"/>
              <w:jc w:val="both"/>
              <w:rPr>
                <w:rFonts w:ascii="Arial" w:hAnsi="Arial" w:cs="Arial"/>
                <w:sz w:val="20"/>
                <w:szCs w:val="20"/>
              </w:rPr>
            </w:pPr>
          </w:p>
        </w:tc>
        <w:tc>
          <w:tcPr>
            <w:tcW w:w="122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Data</w:t>
            </w:r>
          </w:p>
        </w:tc>
        <w:tc>
          <w:tcPr>
            <w:tcW w:w="1699" w:type="dxa"/>
            <w:vAlign w:val="center"/>
          </w:tcPr>
          <w:p w:rsidR="005831FA" w:rsidRPr="005831FA" w:rsidRDefault="005831FA" w:rsidP="006D44C0">
            <w:pPr>
              <w:spacing w:line="276" w:lineRule="auto"/>
              <w:jc w:val="center"/>
              <w:rPr>
                <w:rFonts w:ascii="Arial" w:hAnsi="Arial" w:cs="Arial"/>
                <w:sz w:val="18"/>
                <w:szCs w:val="18"/>
              </w:rPr>
            </w:pPr>
            <w:r>
              <w:rPr>
                <w:rFonts w:ascii="Arial" w:hAnsi="Arial" w:cs="Arial"/>
                <w:sz w:val="18"/>
                <w:szCs w:val="18"/>
              </w:rPr>
              <w:t>Data em que a reserva foi efetuada</w:t>
            </w:r>
          </w:p>
        </w:tc>
        <w:tc>
          <w:tcPr>
            <w:tcW w:w="1150"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Data</w:t>
            </w:r>
          </w:p>
        </w:tc>
        <w:tc>
          <w:tcPr>
            <w:tcW w:w="765"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5831FA" w:rsidRPr="005831FA" w:rsidRDefault="005831FA"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Bilhete</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do bilhete</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Preço</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 xml:space="preserve">Preço do </w:t>
            </w:r>
            <w:r w:rsidR="00650F4E">
              <w:rPr>
                <w:rFonts w:ascii="Arial" w:hAnsi="Arial" w:cs="Arial"/>
                <w:sz w:val="18"/>
                <w:szCs w:val="18"/>
              </w:rPr>
              <w:t>b</w:t>
            </w:r>
            <w:r>
              <w:rPr>
                <w:rFonts w:ascii="Arial" w:hAnsi="Arial" w:cs="Arial"/>
                <w:sz w:val="18"/>
                <w:szCs w:val="18"/>
              </w:rPr>
              <w:t>ilhete</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Sim</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Classe</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Classe do portador do bilhete</w:t>
            </w:r>
          </w:p>
        </w:tc>
        <w:tc>
          <w:tcPr>
            <w:tcW w:w="1150" w:type="dxa"/>
            <w:vAlign w:val="center"/>
          </w:tcPr>
          <w:p w:rsidR="00B102FD" w:rsidRPr="00B102FD" w:rsidRDefault="00B102FD" w:rsidP="006D44C0">
            <w:pPr>
              <w:spacing w:line="276" w:lineRule="auto"/>
              <w:jc w:val="center"/>
              <w:rPr>
                <w:rFonts w:ascii="Arial" w:hAnsi="Arial" w:cs="Arial"/>
                <w:i/>
                <w:sz w:val="20"/>
                <w:szCs w:val="20"/>
              </w:rPr>
            </w:pPr>
            <w:r w:rsidRPr="00B102FD">
              <w:rPr>
                <w:rFonts w:ascii="Arial" w:hAnsi="Arial" w:cs="Arial"/>
                <w:i/>
                <w:sz w:val="20"/>
                <w:szCs w:val="20"/>
              </w:rPr>
              <w:t>String</w:t>
            </w:r>
          </w:p>
          <w:p w:rsidR="00B102FD" w:rsidRDefault="00B102FD" w:rsidP="006D44C0">
            <w:pPr>
              <w:spacing w:line="276" w:lineRule="auto"/>
              <w:jc w:val="center"/>
              <w:rPr>
                <w:rFonts w:ascii="Arial" w:hAnsi="Arial" w:cs="Arial"/>
                <w:sz w:val="20"/>
                <w:szCs w:val="20"/>
              </w:rPr>
            </w:pPr>
            <w:r>
              <w:rPr>
                <w:rFonts w:ascii="Arial" w:hAnsi="Arial" w:cs="Arial"/>
                <w:sz w:val="20"/>
                <w:szCs w:val="20"/>
              </w:rPr>
              <w:t>até 10</w:t>
            </w:r>
          </w:p>
          <w:p w:rsidR="00B102FD" w:rsidRDefault="00B102FD" w:rsidP="006D44C0">
            <w:pPr>
              <w:spacing w:line="276" w:lineRule="auto"/>
              <w:jc w:val="center"/>
              <w:rPr>
                <w:rFonts w:ascii="Arial" w:hAnsi="Arial" w:cs="Arial"/>
                <w:sz w:val="20"/>
                <w:szCs w:val="20"/>
              </w:rPr>
            </w:pPr>
            <w:r>
              <w:rPr>
                <w:rFonts w:ascii="Arial" w:hAnsi="Arial" w:cs="Arial"/>
                <w:sz w:val="20"/>
                <w:szCs w:val="20"/>
              </w:rPr>
              <w:t xml:space="preserve">caracteres </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Viagem</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Data de Partida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Altura de partida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Data</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Duração</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Tempo que demora a percorrer o trajeto</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Tempo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Preço Base</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Define o preço base para os bilhetes da viagem</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Real</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Comboio</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do comboio</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Lugar</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Representa os lugares que o comboio disponibiliza</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Sim</w:t>
            </w:r>
          </w:p>
        </w:tc>
      </w:tr>
      <w:tr w:rsidR="00B102FD" w:rsidRPr="005831FA" w:rsidTr="00B102FD">
        <w:tc>
          <w:tcPr>
            <w:tcW w:w="1062" w:type="dxa"/>
            <w:vMerge w:val="restart"/>
            <w:vAlign w:val="center"/>
          </w:tcPr>
          <w:p w:rsidR="00B102FD" w:rsidRPr="005831FA" w:rsidRDefault="00B102FD" w:rsidP="006D44C0">
            <w:pPr>
              <w:spacing w:line="276" w:lineRule="auto"/>
              <w:rPr>
                <w:rFonts w:ascii="Arial" w:hAnsi="Arial" w:cs="Arial"/>
                <w:sz w:val="20"/>
                <w:szCs w:val="20"/>
              </w:rPr>
            </w:pPr>
            <w:r>
              <w:rPr>
                <w:rFonts w:ascii="Arial" w:hAnsi="Arial" w:cs="Arial"/>
                <w:sz w:val="20"/>
                <w:szCs w:val="20"/>
              </w:rPr>
              <w:t>Estação</w:t>
            </w: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ID (Chave Primária)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Número identificativo da estação</w:t>
            </w:r>
          </w:p>
        </w:tc>
        <w:tc>
          <w:tcPr>
            <w:tcW w:w="1150"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Inteiro</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Nome (Chave Alternativa)</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Nome da estação</w:t>
            </w:r>
          </w:p>
        </w:tc>
        <w:tc>
          <w:tcPr>
            <w:tcW w:w="1150" w:type="dxa"/>
            <w:vAlign w:val="center"/>
          </w:tcPr>
          <w:p w:rsidR="00B102FD" w:rsidRDefault="00B102FD" w:rsidP="006D44C0">
            <w:pPr>
              <w:spacing w:line="276" w:lineRule="auto"/>
              <w:jc w:val="center"/>
              <w:rPr>
                <w:rFonts w:ascii="Arial" w:hAnsi="Arial" w:cs="Arial"/>
                <w:sz w:val="20"/>
                <w:szCs w:val="20"/>
              </w:rPr>
            </w:pPr>
            <w:r w:rsidRPr="00B102FD">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 xml:space="preserve">até 30 caracteres </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r w:rsidR="00B102FD" w:rsidRPr="005831FA" w:rsidTr="00B102FD">
        <w:tc>
          <w:tcPr>
            <w:tcW w:w="1062" w:type="dxa"/>
            <w:vMerge/>
          </w:tcPr>
          <w:p w:rsidR="00B102FD" w:rsidRPr="005831FA" w:rsidRDefault="00B102FD" w:rsidP="006D44C0">
            <w:pPr>
              <w:spacing w:line="276" w:lineRule="auto"/>
              <w:jc w:val="both"/>
              <w:rPr>
                <w:rFonts w:ascii="Arial" w:hAnsi="Arial" w:cs="Arial"/>
                <w:sz w:val="20"/>
                <w:szCs w:val="20"/>
              </w:rPr>
            </w:pPr>
          </w:p>
        </w:tc>
        <w:tc>
          <w:tcPr>
            <w:tcW w:w="122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País</w:t>
            </w:r>
          </w:p>
        </w:tc>
        <w:tc>
          <w:tcPr>
            <w:tcW w:w="1699" w:type="dxa"/>
            <w:vAlign w:val="center"/>
          </w:tcPr>
          <w:p w:rsidR="00B102FD" w:rsidRDefault="00B102FD" w:rsidP="006D44C0">
            <w:pPr>
              <w:spacing w:line="276" w:lineRule="auto"/>
              <w:jc w:val="center"/>
              <w:rPr>
                <w:rFonts w:ascii="Arial" w:hAnsi="Arial" w:cs="Arial"/>
                <w:sz w:val="18"/>
                <w:szCs w:val="18"/>
              </w:rPr>
            </w:pPr>
            <w:r>
              <w:rPr>
                <w:rFonts w:ascii="Arial" w:hAnsi="Arial" w:cs="Arial"/>
                <w:sz w:val="18"/>
                <w:szCs w:val="18"/>
              </w:rPr>
              <w:t>Indica o país onde se situa a estação</w:t>
            </w:r>
          </w:p>
        </w:tc>
        <w:tc>
          <w:tcPr>
            <w:tcW w:w="1150" w:type="dxa"/>
            <w:vAlign w:val="center"/>
          </w:tcPr>
          <w:p w:rsidR="00B102FD" w:rsidRDefault="00B102FD" w:rsidP="006D44C0">
            <w:pPr>
              <w:spacing w:line="276" w:lineRule="auto"/>
              <w:jc w:val="center"/>
              <w:rPr>
                <w:rFonts w:ascii="Arial" w:hAnsi="Arial" w:cs="Arial"/>
                <w:sz w:val="20"/>
                <w:szCs w:val="20"/>
              </w:rPr>
            </w:pPr>
            <w:r w:rsidRPr="00B102FD">
              <w:rPr>
                <w:rFonts w:ascii="Arial" w:hAnsi="Arial" w:cs="Arial"/>
                <w:i/>
                <w:sz w:val="20"/>
                <w:szCs w:val="20"/>
              </w:rPr>
              <w:t>String</w:t>
            </w:r>
          </w:p>
          <w:p w:rsidR="00B102FD" w:rsidRPr="00B102FD" w:rsidRDefault="00B102FD" w:rsidP="006D44C0">
            <w:pPr>
              <w:spacing w:line="276" w:lineRule="auto"/>
              <w:jc w:val="center"/>
              <w:rPr>
                <w:rFonts w:ascii="Arial" w:hAnsi="Arial" w:cs="Arial"/>
                <w:sz w:val="20"/>
                <w:szCs w:val="20"/>
              </w:rPr>
            </w:pPr>
            <w:r>
              <w:rPr>
                <w:rFonts w:ascii="Arial" w:hAnsi="Arial" w:cs="Arial"/>
                <w:sz w:val="20"/>
                <w:szCs w:val="20"/>
              </w:rPr>
              <w:t>até 25 caracteres</w:t>
            </w:r>
          </w:p>
        </w:tc>
        <w:tc>
          <w:tcPr>
            <w:tcW w:w="765"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072"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c>
          <w:tcPr>
            <w:tcW w:w="1518" w:type="dxa"/>
            <w:vAlign w:val="center"/>
          </w:tcPr>
          <w:p w:rsidR="00B102FD" w:rsidRDefault="00B102FD" w:rsidP="006D44C0">
            <w:pPr>
              <w:spacing w:line="276" w:lineRule="auto"/>
              <w:jc w:val="center"/>
              <w:rPr>
                <w:rFonts w:ascii="Arial" w:hAnsi="Arial" w:cs="Arial"/>
                <w:sz w:val="20"/>
                <w:szCs w:val="20"/>
              </w:rPr>
            </w:pPr>
            <w:r>
              <w:rPr>
                <w:rFonts w:ascii="Arial" w:hAnsi="Arial" w:cs="Arial"/>
                <w:sz w:val="20"/>
                <w:szCs w:val="20"/>
              </w:rPr>
              <w:t>Não</w:t>
            </w:r>
          </w:p>
        </w:tc>
      </w:tr>
    </w:tbl>
    <w:p w:rsidR="005831FA" w:rsidRDefault="005831FA" w:rsidP="006D44C0">
      <w:pPr>
        <w:spacing w:line="360" w:lineRule="auto"/>
        <w:ind w:firstLine="708"/>
        <w:jc w:val="both"/>
        <w:rPr>
          <w:rFonts w:ascii="Arial" w:hAnsi="Arial" w:cs="Arial"/>
          <w:sz w:val="20"/>
          <w:szCs w:val="20"/>
        </w:rPr>
      </w:pPr>
    </w:p>
    <w:p w:rsidR="00B21C22" w:rsidRDefault="006D44C0" w:rsidP="006D44C0">
      <w:pPr>
        <w:spacing w:line="360" w:lineRule="auto"/>
        <w:ind w:firstLine="708"/>
        <w:jc w:val="both"/>
        <w:rPr>
          <w:rFonts w:ascii="Arial" w:hAnsi="Arial" w:cs="Arial"/>
          <w:sz w:val="20"/>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6pt;margin-top:23.95pt;width:424.5pt;height:203.25pt;z-index:-251657216;mso-position-horizontal-relative:text;mso-position-vertical-relative:text" wrapcoords="-38 0 -38 21520 21600 21520 21600 0 -38 0">
            <v:imagedata r:id="rId7" o:title="mod_conc"/>
            <w10:wrap type="tight"/>
          </v:shape>
        </w:pict>
      </w:r>
      <w:r w:rsidR="00931A87" w:rsidRPr="005831FA">
        <w:rPr>
          <w:rFonts w:ascii="Arial" w:hAnsi="Arial" w:cs="Arial"/>
          <w:sz w:val="20"/>
          <w:szCs w:val="20"/>
        </w:rPr>
        <w:t>Assi</w:t>
      </w:r>
      <w:r w:rsidR="00B21C22" w:rsidRPr="005831FA">
        <w:rPr>
          <w:rFonts w:ascii="Arial" w:hAnsi="Arial" w:cs="Arial"/>
          <w:sz w:val="20"/>
          <w:szCs w:val="20"/>
        </w:rPr>
        <w:t xml:space="preserve">m, obtemos o diagrama ER, representado na figura x. </w:t>
      </w:r>
    </w:p>
    <w:p w:rsidR="00E46161" w:rsidRPr="005831FA" w:rsidRDefault="00E46161" w:rsidP="006D44C0">
      <w:pPr>
        <w:spacing w:line="360" w:lineRule="auto"/>
        <w:ind w:firstLine="708"/>
        <w:jc w:val="both"/>
        <w:rPr>
          <w:rFonts w:ascii="Arial" w:hAnsi="Arial" w:cs="Arial"/>
          <w:sz w:val="20"/>
          <w:szCs w:val="20"/>
        </w:rPr>
      </w:pPr>
    </w:p>
    <w:p w:rsidR="00931A87" w:rsidRPr="005831FA" w:rsidRDefault="00931A87" w:rsidP="006D44C0">
      <w:pPr>
        <w:spacing w:line="360" w:lineRule="auto"/>
        <w:jc w:val="both"/>
        <w:rPr>
          <w:rFonts w:ascii="Arial" w:hAnsi="Arial" w:cs="Arial"/>
          <w:b/>
          <w:sz w:val="20"/>
          <w:szCs w:val="20"/>
        </w:rPr>
      </w:pPr>
      <w:r w:rsidRPr="005831FA">
        <w:rPr>
          <w:rFonts w:ascii="Arial" w:hAnsi="Arial" w:cs="Arial"/>
          <w:b/>
          <w:sz w:val="20"/>
          <w:szCs w:val="20"/>
        </w:rPr>
        <w:t>Verificação de Redundâncias no Modelo</w:t>
      </w:r>
    </w:p>
    <w:p w:rsidR="00931A87" w:rsidRPr="005831FA" w:rsidRDefault="00931A87" w:rsidP="006D44C0">
      <w:pPr>
        <w:spacing w:line="360" w:lineRule="auto"/>
        <w:jc w:val="both"/>
        <w:rPr>
          <w:rFonts w:ascii="Arial" w:hAnsi="Arial" w:cs="Arial"/>
          <w:sz w:val="20"/>
          <w:szCs w:val="20"/>
        </w:rPr>
      </w:pPr>
      <w:r w:rsidRPr="005831FA">
        <w:rPr>
          <w:rFonts w:ascii="Arial" w:hAnsi="Arial" w:cs="Arial"/>
          <w:sz w:val="20"/>
          <w:szCs w:val="20"/>
        </w:rPr>
        <w:tab/>
        <w:t>Este ponto da construção do modelo conceptual é constituído por três passos, contudo o primeiro é ignorado, visto que no nosso modelo não há relações 1 para 1.</w:t>
      </w:r>
    </w:p>
    <w:p w:rsidR="00931A87" w:rsidRPr="005831FA" w:rsidRDefault="00931A87" w:rsidP="006D44C0">
      <w:pPr>
        <w:spacing w:line="360" w:lineRule="auto"/>
        <w:jc w:val="both"/>
        <w:rPr>
          <w:rFonts w:ascii="Arial" w:hAnsi="Arial" w:cs="Arial"/>
          <w:sz w:val="20"/>
          <w:szCs w:val="20"/>
        </w:rPr>
      </w:pPr>
      <w:r w:rsidRPr="005831FA">
        <w:rPr>
          <w:rFonts w:ascii="Arial" w:hAnsi="Arial" w:cs="Arial"/>
          <w:sz w:val="20"/>
          <w:szCs w:val="20"/>
        </w:rPr>
        <w:lastRenderedPageBreak/>
        <w:tab/>
        <w:t xml:space="preserve">No segundo passo, a remoção de relações redundantes, não há nada a alterar, visto que não existem ciclos no modelo em construção. Existe apenas um sentido para a obtenção de informação. </w:t>
      </w:r>
    </w:p>
    <w:p w:rsidR="009E169B" w:rsidRPr="005831FA" w:rsidRDefault="009E169B" w:rsidP="006D44C0">
      <w:pPr>
        <w:spacing w:line="360" w:lineRule="auto"/>
        <w:jc w:val="both"/>
        <w:rPr>
          <w:rFonts w:ascii="Arial" w:hAnsi="Arial" w:cs="Arial"/>
          <w:sz w:val="20"/>
          <w:szCs w:val="20"/>
        </w:rPr>
      </w:pPr>
      <w:r w:rsidRPr="005831FA">
        <w:rPr>
          <w:rFonts w:ascii="Arial" w:hAnsi="Arial" w:cs="Arial"/>
          <w:sz w:val="20"/>
          <w:szCs w:val="20"/>
        </w:rPr>
        <w:tab/>
        <w:t>O terceiro passo, tal e qual como no segundo, não obriga a alterações, pois visto que não há ciclos, nem foram retiradas relações, não é necessária a verificação de que foram removidas relações consideradas redundantes, quando não o seriam.</w:t>
      </w:r>
    </w:p>
    <w:p w:rsidR="000616EC" w:rsidRPr="005831FA" w:rsidRDefault="000616EC" w:rsidP="006D44C0">
      <w:pPr>
        <w:spacing w:line="360" w:lineRule="auto"/>
        <w:jc w:val="both"/>
        <w:rPr>
          <w:rFonts w:ascii="Arial" w:hAnsi="Arial" w:cs="Arial"/>
          <w:b/>
          <w:sz w:val="20"/>
          <w:szCs w:val="20"/>
        </w:rPr>
      </w:pPr>
      <w:r w:rsidRPr="005831FA">
        <w:rPr>
          <w:rFonts w:ascii="Arial" w:hAnsi="Arial" w:cs="Arial"/>
          <w:b/>
          <w:sz w:val="20"/>
          <w:szCs w:val="20"/>
        </w:rPr>
        <w:t>Validação do Modelo Conceptual</w:t>
      </w:r>
      <w:r w:rsidR="009E169B" w:rsidRPr="005831FA">
        <w:rPr>
          <w:rFonts w:ascii="Arial" w:hAnsi="Arial" w:cs="Arial"/>
          <w:b/>
          <w:sz w:val="20"/>
          <w:szCs w:val="20"/>
        </w:rPr>
        <w:t xml:space="preserve"> </w:t>
      </w:r>
    </w:p>
    <w:p w:rsidR="003F6CDD" w:rsidRPr="005831FA" w:rsidRDefault="00966BC6" w:rsidP="006D44C0">
      <w:pPr>
        <w:spacing w:line="360" w:lineRule="auto"/>
        <w:ind w:firstLine="708"/>
        <w:jc w:val="both"/>
        <w:rPr>
          <w:rFonts w:ascii="Arial" w:hAnsi="Arial" w:cs="Arial"/>
          <w:sz w:val="20"/>
          <w:szCs w:val="20"/>
        </w:rPr>
      </w:pPr>
      <w:r w:rsidRPr="005831FA">
        <w:rPr>
          <w:rFonts w:ascii="Arial" w:hAnsi="Arial" w:cs="Arial"/>
          <w:sz w:val="20"/>
          <w:szCs w:val="20"/>
        </w:rPr>
        <w:t xml:space="preserve">Tendo em conta que o sistema de base dados a implementar pretende gerir um sistema de reservas para viagens comboios, </w:t>
      </w:r>
      <w:r w:rsidR="00032D33" w:rsidRPr="005831FA">
        <w:rPr>
          <w:rFonts w:ascii="Arial" w:hAnsi="Arial" w:cs="Arial"/>
          <w:sz w:val="20"/>
          <w:szCs w:val="20"/>
        </w:rPr>
        <w:t xml:space="preserve">este deve conseguir </w:t>
      </w:r>
      <w:r w:rsidR="000C41A2" w:rsidRPr="005831FA">
        <w:rPr>
          <w:rFonts w:ascii="Arial" w:hAnsi="Arial" w:cs="Arial"/>
          <w:sz w:val="20"/>
          <w:szCs w:val="20"/>
        </w:rPr>
        <w:t>executar três operações</w:t>
      </w:r>
      <w:r w:rsidR="00032D33" w:rsidRPr="005831FA">
        <w:rPr>
          <w:rFonts w:ascii="Arial" w:hAnsi="Arial" w:cs="Arial"/>
          <w:sz w:val="20"/>
          <w:szCs w:val="20"/>
        </w:rPr>
        <w:t xml:space="preserve"> fundamentais</w:t>
      </w:r>
      <w:r w:rsidR="003F6CDD" w:rsidRPr="005831FA">
        <w:rPr>
          <w:rFonts w:ascii="Arial" w:hAnsi="Arial" w:cs="Arial"/>
          <w:sz w:val="20"/>
          <w:szCs w:val="20"/>
        </w:rPr>
        <w:t xml:space="preserve">, de modo a permitir o seu bom funcionamento e o cumprimento dos seus objetivos: </w:t>
      </w:r>
      <w:r w:rsidR="000C41A2" w:rsidRPr="005831FA">
        <w:rPr>
          <w:rFonts w:ascii="Arial" w:hAnsi="Arial" w:cs="Arial"/>
          <w:sz w:val="20"/>
          <w:szCs w:val="20"/>
        </w:rPr>
        <w:t>deve permitir visualizar os lugares que cada comboio tem, os lugares que já estão reservados, para uma dada viagem, e os lugares que ainda não foram reservados, para um</w:t>
      </w:r>
      <w:r w:rsidR="00650F4E">
        <w:rPr>
          <w:rFonts w:ascii="Arial" w:hAnsi="Arial" w:cs="Arial"/>
          <w:sz w:val="20"/>
          <w:szCs w:val="20"/>
        </w:rPr>
        <w:t>a</w:t>
      </w:r>
      <w:r w:rsidR="000C41A2" w:rsidRPr="005831FA">
        <w:rPr>
          <w:rFonts w:ascii="Arial" w:hAnsi="Arial" w:cs="Arial"/>
          <w:sz w:val="20"/>
          <w:szCs w:val="20"/>
        </w:rPr>
        <w:t xml:space="preserve"> dada viagem.</w:t>
      </w:r>
    </w:p>
    <w:p w:rsidR="00A06FD5" w:rsidRPr="005831FA" w:rsidRDefault="003F6CDD" w:rsidP="006D44C0">
      <w:pPr>
        <w:spacing w:line="360" w:lineRule="auto"/>
        <w:jc w:val="both"/>
        <w:rPr>
          <w:rFonts w:ascii="Arial" w:hAnsi="Arial" w:cs="Arial"/>
          <w:sz w:val="20"/>
          <w:szCs w:val="20"/>
        </w:rPr>
      </w:pPr>
      <w:r w:rsidRPr="005831FA">
        <w:rPr>
          <w:rFonts w:ascii="Arial" w:hAnsi="Arial" w:cs="Arial"/>
          <w:sz w:val="20"/>
          <w:szCs w:val="20"/>
        </w:rPr>
        <w:tab/>
        <w:t>A entidade Comboio tem atributo multivalor</w:t>
      </w:r>
      <w:r w:rsidR="00A06FD5" w:rsidRPr="005831FA">
        <w:rPr>
          <w:rFonts w:ascii="Arial" w:hAnsi="Arial" w:cs="Arial"/>
          <w:sz w:val="20"/>
          <w:szCs w:val="20"/>
        </w:rPr>
        <w:t>ado,</w:t>
      </w:r>
      <w:r w:rsidRPr="005831FA">
        <w:rPr>
          <w:rFonts w:ascii="Arial" w:hAnsi="Arial" w:cs="Arial"/>
          <w:sz w:val="20"/>
          <w:szCs w:val="20"/>
        </w:rPr>
        <w:t xml:space="preserve"> Lugar, permitindo assim guardar todos os lugares que cada comboio tem ao seu dispor. Assim, é nos possível saber a que comboio pertencem determinados lugares e qual a sua capacidade máxima.</w:t>
      </w:r>
    </w:p>
    <w:p w:rsidR="00A06FD5"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t>O atributo da relação entre Bilhete e Viagem, permite-nos saber a que lugar está associado um bilhete de uma viagem. Desta forma e como um bilhete apenas pode ser utilizado para uma viagem, é possível saber quais os lugares que já estão reservados para uma dada viagem.</w:t>
      </w:r>
    </w:p>
    <w:p w:rsidR="00A06FD5"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t>Através do parágrafo anterior e como uma viagem</w:t>
      </w:r>
      <w:r w:rsidR="00F972D9" w:rsidRPr="005831FA">
        <w:rPr>
          <w:rFonts w:ascii="Arial" w:hAnsi="Arial" w:cs="Arial"/>
          <w:sz w:val="20"/>
          <w:szCs w:val="20"/>
        </w:rPr>
        <w:t xml:space="preserve"> apenas utiliza um comboio, é possível saber os lugares que já estão reservados para uma viagem e os lugares que o comboio utilizado nessa viagem disponibiliza. A partir de uma comparação entre estes dois resultados e filtrando os lugares repetidos, conseguimos obter os lugares que ainda não foram reservados.</w:t>
      </w:r>
    </w:p>
    <w:p w:rsidR="00555FE3" w:rsidRPr="005831FA" w:rsidRDefault="00A06FD5" w:rsidP="006D44C0">
      <w:pPr>
        <w:spacing w:line="360" w:lineRule="auto"/>
        <w:jc w:val="both"/>
        <w:rPr>
          <w:rFonts w:ascii="Arial" w:hAnsi="Arial" w:cs="Arial"/>
          <w:sz w:val="20"/>
          <w:szCs w:val="20"/>
        </w:rPr>
      </w:pPr>
      <w:r w:rsidRPr="005831FA">
        <w:rPr>
          <w:rFonts w:ascii="Arial" w:hAnsi="Arial" w:cs="Arial"/>
          <w:sz w:val="20"/>
          <w:szCs w:val="20"/>
        </w:rPr>
        <w:tab/>
      </w:r>
      <w:r w:rsidR="003F6CDD" w:rsidRPr="005831FA">
        <w:rPr>
          <w:rFonts w:ascii="Arial" w:hAnsi="Arial" w:cs="Arial"/>
          <w:sz w:val="20"/>
          <w:szCs w:val="20"/>
        </w:rPr>
        <w:t xml:space="preserve"> </w:t>
      </w:r>
    </w:p>
    <w:sectPr w:rsidR="00555FE3" w:rsidRPr="00583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A46" w:rsidRDefault="00E31A46" w:rsidP="00AA1DED">
      <w:pPr>
        <w:spacing w:after="0" w:line="240" w:lineRule="auto"/>
      </w:pPr>
      <w:r>
        <w:separator/>
      </w:r>
    </w:p>
  </w:endnote>
  <w:endnote w:type="continuationSeparator" w:id="0">
    <w:p w:rsidR="00E31A46" w:rsidRDefault="00E31A46" w:rsidP="00AA1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A46" w:rsidRDefault="00E31A46" w:rsidP="00AA1DED">
      <w:pPr>
        <w:spacing w:after="0" w:line="240" w:lineRule="auto"/>
      </w:pPr>
      <w:r>
        <w:separator/>
      </w:r>
    </w:p>
  </w:footnote>
  <w:footnote w:type="continuationSeparator" w:id="0">
    <w:p w:rsidR="00E31A46" w:rsidRDefault="00E31A46" w:rsidP="00AA1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463360"/>
    <w:multiLevelType w:val="hybridMultilevel"/>
    <w:tmpl w:val="5DC6D1D8"/>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 w15:restartNumberingAfterBreak="0">
    <w:nsid w:val="7AF97A21"/>
    <w:multiLevelType w:val="hybridMultilevel"/>
    <w:tmpl w:val="4B9872A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6EC"/>
    <w:rsid w:val="00005C29"/>
    <w:rsid w:val="00032D33"/>
    <w:rsid w:val="000616EC"/>
    <w:rsid w:val="000C41A2"/>
    <w:rsid w:val="00115449"/>
    <w:rsid w:val="00143F68"/>
    <w:rsid w:val="001B03E0"/>
    <w:rsid w:val="001C6D24"/>
    <w:rsid w:val="001F1F21"/>
    <w:rsid w:val="002112BA"/>
    <w:rsid w:val="00294A92"/>
    <w:rsid w:val="002C5D06"/>
    <w:rsid w:val="003632A4"/>
    <w:rsid w:val="003D1B21"/>
    <w:rsid w:val="003F6CDD"/>
    <w:rsid w:val="00404566"/>
    <w:rsid w:val="004B1309"/>
    <w:rsid w:val="00555FE3"/>
    <w:rsid w:val="005831FA"/>
    <w:rsid w:val="005A54DB"/>
    <w:rsid w:val="006033A5"/>
    <w:rsid w:val="00650F4E"/>
    <w:rsid w:val="006609F6"/>
    <w:rsid w:val="00680CCE"/>
    <w:rsid w:val="006D44C0"/>
    <w:rsid w:val="00815C15"/>
    <w:rsid w:val="008F31D2"/>
    <w:rsid w:val="00931A87"/>
    <w:rsid w:val="00966BC6"/>
    <w:rsid w:val="009853DD"/>
    <w:rsid w:val="009E169B"/>
    <w:rsid w:val="00A06FD5"/>
    <w:rsid w:val="00AA1DED"/>
    <w:rsid w:val="00AD7991"/>
    <w:rsid w:val="00AE1A2A"/>
    <w:rsid w:val="00AF0CA1"/>
    <w:rsid w:val="00B102FD"/>
    <w:rsid w:val="00B1301B"/>
    <w:rsid w:val="00B21C22"/>
    <w:rsid w:val="00B45C92"/>
    <w:rsid w:val="00B85139"/>
    <w:rsid w:val="00BE6684"/>
    <w:rsid w:val="00D239BD"/>
    <w:rsid w:val="00D55DF0"/>
    <w:rsid w:val="00E31A46"/>
    <w:rsid w:val="00E46161"/>
    <w:rsid w:val="00E63C8E"/>
    <w:rsid w:val="00E806FA"/>
    <w:rsid w:val="00EC7C4B"/>
    <w:rsid w:val="00F55010"/>
    <w:rsid w:val="00F972D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AB8E2A4C-CD2A-4CD2-9E97-205EB5352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85139"/>
    <w:pPr>
      <w:ind w:left="720"/>
      <w:contextualSpacing/>
    </w:pPr>
  </w:style>
  <w:style w:type="paragraph" w:styleId="Cabealho">
    <w:name w:val="header"/>
    <w:basedOn w:val="Normal"/>
    <w:link w:val="CabealhoCarter"/>
    <w:uiPriority w:val="99"/>
    <w:unhideWhenUsed/>
    <w:rsid w:val="00AA1DED"/>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AA1DED"/>
  </w:style>
  <w:style w:type="paragraph" w:styleId="Rodap">
    <w:name w:val="footer"/>
    <w:basedOn w:val="Normal"/>
    <w:link w:val="RodapCarter"/>
    <w:uiPriority w:val="99"/>
    <w:unhideWhenUsed/>
    <w:rsid w:val="00AA1DED"/>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AA1DED"/>
  </w:style>
  <w:style w:type="table" w:styleId="Tabelacomgrelha">
    <w:name w:val="Table Grid"/>
    <w:basedOn w:val="Tabelanormal"/>
    <w:uiPriority w:val="39"/>
    <w:rsid w:val="003D1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6</Pages>
  <Words>1797</Words>
  <Characters>9708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Nuno</dc:creator>
  <cp:keywords/>
  <dc:description/>
  <cp:lastModifiedBy>Tiago Nuno</cp:lastModifiedBy>
  <cp:revision>13</cp:revision>
  <dcterms:created xsi:type="dcterms:W3CDTF">2016-11-16T15:01:00Z</dcterms:created>
  <dcterms:modified xsi:type="dcterms:W3CDTF">2016-11-27T18:23:00Z</dcterms:modified>
</cp:coreProperties>
</file>