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D06" w:rsidRPr="005831FA" w:rsidRDefault="004C5125" w:rsidP="006D44C0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Queries</w:t>
      </w:r>
    </w:p>
    <w:p w:rsidR="004C5125" w:rsidRDefault="004C5125" w:rsidP="004C5125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Durante a realização do Trabalho Prático 1, foram definidas três operações fundamentais para justificar a operacionalidade do sistema.</w:t>
      </w:r>
    </w:p>
    <w:p w:rsidR="00555FE3" w:rsidRDefault="004C5125" w:rsidP="004C5125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primeira dizia que o sistema devia poder dizer os lugares que cada comboio dispõe. Como</w:t>
      </w:r>
      <w:r w:rsidR="007A3C05">
        <w:rPr>
          <w:rFonts w:ascii="Arial" w:hAnsi="Arial" w:cs="Arial"/>
          <w:sz w:val="20"/>
          <w:szCs w:val="20"/>
        </w:rPr>
        <w:t xml:space="preserve"> a informação sobre o comboio aparece em mais do que um documento, para o caso em questão, é mais apropriado o uso do método </w:t>
      </w:r>
      <w:r w:rsidR="007A3C05" w:rsidRPr="007A3C05">
        <w:rPr>
          <w:rFonts w:ascii="Arial" w:hAnsi="Arial" w:cs="Arial"/>
          <w:i/>
          <w:sz w:val="20"/>
          <w:szCs w:val="20"/>
        </w:rPr>
        <w:t>distinct</w:t>
      </w:r>
      <w:r w:rsidR="007A3C05">
        <w:rPr>
          <w:rFonts w:ascii="Arial" w:hAnsi="Arial" w:cs="Arial"/>
          <w:sz w:val="20"/>
          <w:szCs w:val="20"/>
        </w:rPr>
        <w:t xml:space="preserve">, em vez do usual </w:t>
      </w:r>
      <w:r w:rsidR="007A3C05" w:rsidRPr="007A3C05">
        <w:rPr>
          <w:rFonts w:ascii="Arial" w:hAnsi="Arial" w:cs="Arial"/>
          <w:i/>
          <w:sz w:val="20"/>
          <w:szCs w:val="20"/>
        </w:rPr>
        <w:t>find</w:t>
      </w:r>
      <w:r w:rsidR="007A3C05">
        <w:rPr>
          <w:rFonts w:ascii="Arial" w:hAnsi="Arial" w:cs="Arial"/>
          <w:sz w:val="20"/>
          <w:szCs w:val="20"/>
        </w:rPr>
        <w:t>, o que permite-nos evitar a repetição dos resultados obtidos.</w:t>
      </w:r>
      <w:r w:rsidR="004B7DDD">
        <w:rPr>
          <w:rFonts w:ascii="Arial" w:hAnsi="Arial" w:cs="Arial"/>
          <w:sz w:val="20"/>
          <w:szCs w:val="20"/>
        </w:rPr>
        <w:t xml:space="preserve"> </w:t>
      </w:r>
    </w:p>
    <w:p w:rsidR="007A3C05" w:rsidRDefault="007A3C05" w:rsidP="004C5125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3.6pt;margin-top:40.9pt;width:399.75pt;height:15pt;z-index:-251657216;mso-position-horizontal-relative:text;mso-position-vertical-relative:text" wrapcoords="-41 0 -41 20520 21600 20520 21600 0 -41 0">
            <v:imagedata r:id="rId7" o:title="Query_LugaresComboio"/>
            <w10:wrap type="tight"/>
          </v:shape>
        </w:pict>
      </w:r>
      <w:r>
        <w:rPr>
          <w:rFonts w:ascii="Arial" w:hAnsi="Arial" w:cs="Arial"/>
          <w:sz w:val="20"/>
          <w:szCs w:val="20"/>
        </w:rPr>
        <w:t xml:space="preserve">Assim e tomando, como exemplo, o comboio cujo </w:t>
      </w:r>
      <w:r w:rsidR="004B7DDD">
        <w:rPr>
          <w:rFonts w:ascii="Arial" w:hAnsi="Arial" w:cs="Arial"/>
          <w:sz w:val="20"/>
          <w:szCs w:val="20"/>
        </w:rPr>
        <w:t>id</w:t>
      </w:r>
      <w:r>
        <w:rPr>
          <w:rFonts w:ascii="Arial" w:hAnsi="Arial" w:cs="Arial"/>
          <w:sz w:val="20"/>
          <w:szCs w:val="20"/>
        </w:rPr>
        <w:t xml:space="preserve"> é 2, obtemos a </w:t>
      </w:r>
      <w:r w:rsidRPr="007A3C05">
        <w:rPr>
          <w:rFonts w:ascii="Arial" w:hAnsi="Arial" w:cs="Arial"/>
          <w:i/>
          <w:sz w:val="20"/>
          <w:szCs w:val="20"/>
        </w:rPr>
        <w:t>query</w:t>
      </w:r>
      <w:r>
        <w:rPr>
          <w:rFonts w:ascii="Arial" w:hAnsi="Arial" w:cs="Arial"/>
          <w:sz w:val="20"/>
          <w:szCs w:val="20"/>
        </w:rPr>
        <w:t xml:space="preserve"> representada na figura X.</w:t>
      </w:r>
    </w:p>
    <w:p w:rsidR="007A3C05" w:rsidRDefault="00FE258C" w:rsidP="004C5125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pict>
          <v:shape id="_x0000_s1030" type="#_x0000_t75" style="position:absolute;left:0;text-align:left;margin-left:4.85pt;margin-top:83.9pt;width:425.25pt;height:9.75pt;z-index:-251655168;mso-position-horizontal-relative:text;mso-position-vertical-relative:text" wrapcoords="-38 0 -38 19938 21600 19938 21600 0 -38 0">
            <v:imagedata r:id="rId8" o:title="Query_LugaresComboio_Simplify"/>
            <w10:wrap type="tight"/>
          </v:shape>
        </w:pict>
      </w:r>
      <w:r w:rsidR="007A3C05">
        <w:rPr>
          <w:rFonts w:ascii="Arial" w:hAnsi="Arial" w:cs="Arial"/>
          <w:sz w:val="20"/>
          <w:szCs w:val="20"/>
        </w:rPr>
        <w:t xml:space="preserve">Para simplificação do resultado obtido, foi acrescentado um método </w:t>
      </w:r>
      <w:r w:rsidR="007A3C05" w:rsidRPr="007A3C05">
        <w:rPr>
          <w:rFonts w:ascii="Arial" w:hAnsi="Arial" w:cs="Arial"/>
          <w:i/>
          <w:sz w:val="20"/>
          <w:szCs w:val="20"/>
        </w:rPr>
        <w:t>map</w:t>
      </w:r>
      <w:r w:rsidR="007A3C05">
        <w:rPr>
          <w:rFonts w:ascii="Arial" w:hAnsi="Arial" w:cs="Arial"/>
          <w:i/>
          <w:sz w:val="20"/>
          <w:szCs w:val="20"/>
        </w:rPr>
        <w:t>,</w:t>
      </w:r>
      <w:r w:rsidR="007A3C05">
        <w:rPr>
          <w:rFonts w:ascii="Arial" w:hAnsi="Arial" w:cs="Arial"/>
          <w:sz w:val="20"/>
          <w:szCs w:val="20"/>
        </w:rPr>
        <w:t xml:space="preserve"> que atua sobre o resultado retornado pelo método </w:t>
      </w:r>
      <w:r w:rsidR="007A3C05" w:rsidRPr="007A3C05">
        <w:rPr>
          <w:rFonts w:ascii="Arial" w:hAnsi="Arial" w:cs="Arial"/>
          <w:i/>
          <w:sz w:val="20"/>
          <w:szCs w:val="20"/>
        </w:rPr>
        <w:t>distinct</w:t>
      </w:r>
      <w:r w:rsidR="007A3C05">
        <w:rPr>
          <w:rFonts w:ascii="Arial" w:hAnsi="Arial" w:cs="Arial"/>
          <w:i/>
          <w:sz w:val="20"/>
          <w:szCs w:val="20"/>
        </w:rPr>
        <w:t xml:space="preserve">, </w:t>
      </w:r>
      <w:r w:rsidR="007A3C05">
        <w:rPr>
          <w:rFonts w:ascii="Arial" w:hAnsi="Arial" w:cs="Arial"/>
          <w:sz w:val="20"/>
          <w:szCs w:val="20"/>
        </w:rPr>
        <w:t xml:space="preserve">como está representado na figura XX, que retorna simplesmente um </w:t>
      </w:r>
      <w:r w:rsidR="007A3C05" w:rsidRPr="007A3C05">
        <w:rPr>
          <w:rFonts w:ascii="Arial" w:hAnsi="Arial" w:cs="Arial"/>
          <w:i/>
          <w:sz w:val="20"/>
          <w:szCs w:val="20"/>
        </w:rPr>
        <w:t>array</w:t>
      </w:r>
      <w:r w:rsidR="007A3C05">
        <w:rPr>
          <w:rFonts w:ascii="Arial" w:hAnsi="Arial" w:cs="Arial"/>
          <w:sz w:val="20"/>
          <w:szCs w:val="20"/>
        </w:rPr>
        <w:t xml:space="preserve"> com os números dos lugares, ilustrado na figura XXX.</w:t>
      </w:r>
    </w:p>
    <w:p w:rsidR="007A3C05" w:rsidRDefault="004B7DDD" w:rsidP="004C5125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pict>
          <v:shape id="_x0000_s1032" type="#_x0000_t75" style="position:absolute;left:0;text-align:left;margin-left:7.1pt;margin-top:139.8pt;width:425.25pt;height:14.25pt;z-index:-251651072;mso-position-horizontal-relative:text;mso-position-vertical-relative:text" wrapcoords="-38 0 -38 20463 21600 20463 21600 0 -38 0">
            <v:imagedata r:id="rId9" o:title="Query_LugaresOcupados"/>
            <w10:wrap type="tight"/>
          </v:shape>
        </w:pict>
      </w:r>
      <w:r w:rsidR="00FE258C">
        <w:rPr>
          <w:noProof/>
        </w:rPr>
        <w:pict>
          <v:shape id="_x0000_s1031" type="#_x0000_t75" style="position:absolute;left:0;text-align:left;margin-left:34.85pt;margin-top:22.95pt;width:367.5pt;height:17.25pt;z-index:-251653120;mso-position-horizontal-relative:text;mso-position-vertical-relative:text" wrapcoords="-44 0 -44 20661 21600 20661 21600 0 -44 0">
            <v:imagedata r:id="rId10" o:title="QueryResultado_LugaresComboio"/>
            <w10:wrap type="tight"/>
          </v:shape>
        </w:pict>
      </w:r>
      <w:r w:rsidR="00FE258C">
        <w:rPr>
          <w:rFonts w:ascii="Arial" w:hAnsi="Arial" w:cs="Arial"/>
          <w:sz w:val="20"/>
          <w:szCs w:val="20"/>
        </w:rPr>
        <w:t xml:space="preserve">A segunda operação fundamental dizia que o sistema deveria ser capaz de identificar os lugares ocupados, para uma dada viagem. Para este novo caso, a estrutura de cada documento já nos permite utilizar o método </w:t>
      </w:r>
      <w:r w:rsidR="00FE258C" w:rsidRPr="00FE258C">
        <w:rPr>
          <w:rFonts w:ascii="Arial" w:hAnsi="Arial" w:cs="Arial"/>
          <w:i/>
          <w:sz w:val="20"/>
          <w:szCs w:val="20"/>
        </w:rPr>
        <w:t>find</w:t>
      </w:r>
      <w:r w:rsidR="00FE258C">
        <w:rPr>
          <w:rFonts w:ascii="Arial" w:hAnsi="Arial" w:cs="Arial"/>
          <w:sz w:val="20"/>
          <w:szCs w:val="20"/>
        </w:rPr>
        <w:t xml:space="preserve">, visto que não são necessárias medidas para precaver resultados repetidos nem para </w:t>
      </w:r>
      <w:r>
        <w:rPr>
          <w:rFonts w:ascii="Arial" w:hAnsi="Arial" w:cs="Arial"/>
          <w:sz w:val="20"/>
          <w:szCs w:val="20"/>
        </w:rPr>
        <w:t xml:space="preserve">operar sobre </w:t>
      </w:r>
      <w:r w:rsidRPr="004B7DDD">
        <w:rPr>
          <w:rFonts w:ascii="Arial" w:hAnsi="Arial" w:cs="Arial"/>
          <w:i/>
          <w:sz w:val="20"/>
          <w:szCs w:val="20"/>
        </w:rPr>
        <w:t>arrays</w:t>
      </w:r>
      <w:r>
        <w:rPr>
          <w:rFonts w:ascii="Arial" w:hAnsi="Arial" w:cs="Arial"/>
          <w:sz w:val="20"/>
          <w:szCs w:val="20"/>
        </w:rPr>
        <w:t xml:space="preserve">. Como tal, obtemos a </w:t>
      </w:r>
      <w:r w:rsidRPr="004B7DDD">
        <w:rPr>
          <w:rFonts w:ascii="Arial" w:hAnsi="Arial" w:cs="Arial"/>
          <w:i/>
          <w:sz w:val="20"/>
          <w:szCs w:val="20"/>
        </w:rPr>
        <w:t>query</w:t>
      </w:r>
      <w:r>
        <w:rPr>
          <w:rFonts w:ascii="Arial" w:hAnsi="Arial" w:cs="Arial"/>
          <w:sz w:val="20"/>
          <w:szCs w:val="20"/>
        </w:rPr>
        <w:t xml:space="preserve"> representada na figura XXXX, onde foi tomado como exemplo a viagem cujo id é 10.</w:t>
      </w:r>
    </w:p>
    <w:p w:rsidR="004B7DDD" w:rsidRDefault="004B7DDD" w:rsidP="004C5125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 </w:t>
      </w:r>
      <w:r w:rsidRPr="004B7DDD">
        <w:rPr>
          <w:rFonts w:ascii="Arial" w:hAnsi="Arial" w:cs="Arial"/>
          <w:i/>
          <w:sz w:val="20"/>
          <w:szCs w:val="20"/>
        </w:rPr>
        <w:t>query</w:t>
      </w:r>
      <w:r>
        <w:rPr>
          <w:rFonts w:ascii="Arial" w:hAnsi="Arial" w:cs="Arial"/>
          <w:sz w:val="20"/>
          <w:szCs w:val="20"/>
        </w:rPr>
        <w:t xml:space="preserve"> apresentada, primeiro são selecionados todos os documentos cujo id da viagem é 10 e desses apenas é imprimido o lugar ao qual corresponde o bilhete.</w:t>
      </w:r>
    </w:p>
    <w:p w:rsidR="004B7DDD" w:rsidRDefault="00EE3BF2" w:rsidP="004C5125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pict>
          <v:shape id="_x0000_s1033" type="#_x0000_t75" style="position:absolute;left:0;text-align:left;margin-left:5.6pt;margin-top:39.95pt;width:424.5pt;height:18pt;z-index:-251649024;mso-position-horizontal-relative:text;mso-position-vertical-relative:text" wrapcoords="-38 0 -38 20700 21600 20700 21600 0 -38 0">
            <v:imagedata r:id="rId11" o:title="QueryResultado_LugaresOcupados"/>
            <w10:wrap type="tight"/>
          </v:shape>
        </w:pict>
      </w:r>
      <w:r>
        <w:rPr>
          <w:rFonts w:ascii="Arial" w:hAnsi="Arial" w:cs="Arial"/>
          <w:sz w:val="20"/>
          <w:szCs w:val="20"/>
        </w:rPr>
        <w:t xml:space="preserve">Novamente, para simplificação do resultado foi utilizado o método </w:t>
      </w:r>
      <w:r w:rsidRPr="00EE3BF2">
        <w:rPr>
          <w:rFonts w:ascii="Arial" w:hAnsi="Arial" w:cs="Arial"/>
          <w:i/>
          <w:sz w:val="20"/>
          <w:szCs w:val="20"/>
        </w:rPr>
        <w:t>map</w:t>
      </w:r>
      <w:r>
        <w:rPr>
          <w:rFonts w:ascii="Arial" w:hAnsi="Arial" w:cs="Arial"/>
          <w:sz w:val="20"/>
          <w:szCs w:val="20"/>
        </w:rPr>
        <w:t>, como mostrado na figura XXXXX.</w:t>
      </w:r>
    </w:p>
    <w:p w:rsidR="00EE3BF2" w:rsidRPr="00A53C23" w:rsidRDefault="00EE3BF2" w:rsidP="004C5125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Por fim, a terceira operação dizia que o sistema devia ser capaz de apresentar os lugares livres, para uma dada viagem. Como é necessário filtrar valores que estão inseridos num </w:t>
      </w:r>
      <w:r w:rsidRPr="00EE3BF2">
        <w:rPr>
          <w:rFonts w:ascii="Arial" w:hAnsi="Arial" w:cs="Arial"/>
          <w:i/>
          <w:sz w:val="20"/>
          <w:szCs w:val="20"/>
        </w:rPr>
        <w:t>array</w:t>
      </w:r>
      <w:r>
        <w:rPr>
          <w:rFonts w:ascii="Arial" w:hAnsi="Arial" w:cs="Arial"/>
          <w:sz w:val="20"/>
          <w:szCs w:val="20"/>
        </w:rPr>
        <w:t xml:space="preserve">, neste caso o dos lugares de um comboio, foi utlizado o método </w:t>
      </w:r>
      <w:r w:rsidRPr="00EE3BF2">
        <w:rPr>
          <w:rFonts w:ascii="Arial" w:hAnsi="Arial" w:cs="Arial"/>
          <w:i/>
          <w:sz w:val="20"/>
          <w:szCs w:val="20"/>
        </w:rPr>
        <w:t>aggregate</w:t>
      </w:r>
      <w:r>
        <w:rPr>
          <w:rFonts w:ascii="Arial" w:hAnsi="Arial" w:cs="Arial"/>
          <w:sz w:val="20"/>
          <w:szCs w:val="20"/>
        </w:rPr>
        <w:t xml:space="preserve">. A viagem </w:t>
      </w:r>
      <w:r w:rsidR="00BE57FF">
        <w:rPr>
          <w:rFonts w:ascii="Arial" w:hAnsi="Arial" w:cs="Arial"/>
          <w:sz w:val="20"/>
          <w:szCs w:val="20"/>
        </w:rPr>
        <w:t>utilizada para o exemplo, foi novamente a de id 10.</w:t>
      </w:r>
      <w:r w:rsidR="00A53C23">
        <w:rPr>
          <w:rFonts w:ascii="Arial" w:hAnsi="Arial" w:cs="Arial"/>
          <w:sz w:val="20"/>
          <w:szCs w:val="20"/>
        </w:rPr>
        <w:t xml:space="preserve"> A </w:t>
      </w:r>
      <w:r w:rsidR="00A53C23" w:rsidRPr="00A53C23">
        <w:rPr>
          <w:rFonts w:ascii="Arial" w:hAnsi="Arial" w:cs="Arial"/>
          <w:i/>
          <w:sz w:val="20"/>
          <w:szCs w:val="20"/>
        </w:rPr>
        <w:t>query</w:t>
      </w:r>
      <w:r w:rsidR="00A53C23">
        <w:rPr>
          <w:rFonts w:ascii="Arial" w:hAnsi="Arial" w:cs="Arial"/>
          <w:sz w:val="20"/>
          <w:szCs w:val="20"/>
        </w:rPr>
        <w:t xml:space="preserve"> encontra-se ilustrada na figura XXXXXXX.</w:t>
      </w:r>
    </w:p>
    <w:p w:rsidR="00BE57FF" w:rsidRDefault="009A0F4C" w:rsidP="004C5125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pict>
          <v:shape id="_x0000_s1035" type="#_x0000_t75" style="position:absolute;left:0;text-align:left;margin-left:.35pt;margin-top:0;width:424.5pt;height:162.75pt;z-index:-251646976;mso-position-horizontal-relative:text;mso-position-vertical-relative:text" wrapcoords="-38 0 -38 21500 21600 21500 21600 0 -38 0">
            <v:imagedata r:id="rId12" o:title="Query_LugaresLivres"/>
            <w10:wrap type="tight"/>
          </v:shape>
        </w:pict>
      </w:r>
      <w:r>
        <w:rPr>
          <w:rFonts w:ascii="Arial" w:hAnsi="Arial" w:cs="Arial"/>
          <w:sz w:val="20"/>
          <w:szCs w:val="20"/>
        </w:rPr>
        <w:t xml:space="preserve">O primeiro parâmetro permite desconstruir um </w:t>
      </w:r>
      <w:r w:rsidRPr="009A0F4C">
        <w:rPr>
          <w:rFonts w:ascii="Arial" w:hAnsi="Arial" w:cs="Arial"/>
          <w:i/>
          <w:sz w:val="20"/>
          <w:szCs w:val="20"/>
        </w:rPr>
        <w:t>array</w:t>
      </w:r>
      <w:r>
        <w:rPr>
          <w:rFonts w:ascii="Arial" w:hAnsi="Arial" w:cs="Arial"/>
          <w:sz w:val="20"/>
          <w:szCs w:val="20"/>
        </w:rPr>
        <w:t xml:space="preserve"> de modo a possibilitar operações sobre este. Neste caso, foi desconstruído o </w:t>
      </w:r>
      <w:r w:rsidRPr="009A0F4C">
        <w:rPr>
          <w:rFonts w:ascii="Arial" w:hAnsi="Arial" w:cs="Arial"/>
          <w:i/>
          <w:sz w:val="20"/>
          <w:szCs w:val="20"/>
        </w:rPr>
        <w:t>array</w:t>
      </w:r>
      <w:r>
        <w:rPr>
          <w:rFonts w:ascii="Arial" w:hAnsi="Arial" w:cs="Arial"/>
          <w:sz w:val="20"/>
          <w:szCs w:val="20"/>
        </w:rPr>
        <w:t xml:space="preserve"> com os Lugares do Comboio. O segundo parâmetro permite filtrar os valores pretendidos. Nesta operação foram eliminados todos os valores que constavam no resultado da </w:t>
      </w:r>
      <w:r w:rsidRPr="009A0F4C">
        <w:rPr>
          <w:rFonts w:ascii="Arial" w:hAnsi="Arial" w:cs="Arial"/>
          <w:i/>
          <w:sz w:val="20"/>
          <w:szCs w:val="20"/>
        </w:rPr>
        <w:t>query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relativa à segunda operação fundamental do sistema, de modo a ficarmos apenas com os lugares que não estão ocupados. Neste caso, já é obrigatório o método </w:t>
      </w:r>
      <w:r w:rsidRPr="009A0F4C">
        <w:rPr>
          <w:rFonts w:ascii="Arial" w:hAnsi="Arial" w:cs="Arial"/>
          <w:i/>
          <w:sz w:val="20"/>
          <w:szCs w:val="20"/>
        </w:rPr>
        <w:t>map</w:t>
      </w:r>
      <w:r>
        <w:rPr>
          <w:rFonts w:ascii="Arial" w:hAnsi="Arial" w:cs="Arial"/>
          <w:sz w:val="20"/>
          <w:szCs w:val="20"/>
        </w:rPr>
        <w:t xml:space="preserve">, pois o operador </w:t>
      </w:r>
      <w:r w:rsidRPr="009A0F4C">
        <w:rPr>
          <w:rFonts w:ascii="Arial" w:hAnsi="Arial" w:cs="Arial"/>
          <w:i/>
          <w:sz w:val="20"/>
          <w:szCs w:val="20"/>
        </w:rPr>
        <w:t>nin</w:t>
      </w:r>
      <w:r>
        <w:rPr>
          <w:rFonts w:ascii="Arial" w:hAnsi="Arial" w:cs="Arial"/>
          <w:sz w:val="20"/>
          <w:szCs w:val="20"/>
        </w:rPr>
        <w:t xml:space="preserve"> necessita de um </w:t>
      </w:r>
      <w:r w:rsidRPr="009A0F4C">
        <w:rPr>
          <w:rFonts w:ascii="Arial" w:hAnsi="Arial" w:cs="Arial"/>
          <w:i/>
          <w:sz w:val="20"/>
          <w:szCs w:val="20"/>
        </w:rPr>
        <w:t>array</w:t>
      </w:r>
      <w:r>
        <w:rPr>
          <w:rFonts w:ascii="Arial" w:hAnsi="Arial" w:cs="Arial"/>
          <w:sz w:val="20"/>
          <w:szCs w:val="20"/>
        </w:rPr>
        <w:t>. Por fim, o último parâmetro permite eliminar os valores repetidos.</w:t>
      </w:r>
    </w:p>
    <w:p w:rsidR="00A53C23" w:rsidRDefault="00A53C23" w:rsidP="004C5125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bookmarkStart w:id="0" w:name="_GoBack"/>
      <w:r>
        <w:rPr>
          <w:noProof/>
        </w:rPr>
        <w:pict>
          <v:shape id="_x0000_s1037" type="#_x0000_t75" style="position:absolute;left:0;text-align:left;margin-left:79.85pt;margin-top:39.65pt;width:248.25pt;height:17.25pt;z-index:-251644928;mso-position-horizontal-relative:text;mso-position-vertical-relative:text" wrapcoords="-65 0 -65 20661 21600 20661 21600 0 -65 0">
            <v:imagedata r:id="rId13" o:title="QueryResultado_LugaresLivres"/>
            <w10:wrap type="tight"/>
          </v:shape>
        </w:pict>
      </w:r>
      <w:bookmarkEnd w:id="0"/>
      <w:r>
        <w:rPr>
          <w:rFonts w:ascii="Arial" w:hAnsi="Arial" w:cs="Arial"/>
          <w:sz w:val="20"/>
          <w:szCs w:val="20"/>
        </w:rPr>
        <w:t xml:space="preserve">O </w:t>
      </w:r>
      <w:r w:rsidRPr="00A53C23">
        <w:rPr>
          <w:rFonts w:ascii="Arial" w:hAnsi="Arial" w:cs="Arial"/>
          <w:i/>
          <w:sz w:val="20"/>
          <w:szCs w:val="20"/>
        </w:rPr>
        <w:t>map</w:t>
      </w:r>
      <w:r>
        <w:rPr>
          <w:rFonts w:ascii="Arial" w:hAnsi="Arial" w:cs="Arial"/>
          <w:sz w:val="20"/>
          <w:szCs w:val="20"/>
        </w:rPr>
        <w:t xml:space="preserve"> utilizado no fim foi, novamente, para simplificação dos resultados obtidos, que estão representados na figura XXXXXXXX.</w:t>
      </w:r>
    </w:p>
    <w:p w:rsidR="00A53C23" w:rsidRPr="00A53C23" w:rsidRDefault="00A53C23" w:rsidP="004C5125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EE3BF2" w:rsidRPr="00EE3BF2" w:rsidRDefault="00EE3BF2" w:rsidP="004C5125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7A3C05" w:rsidRPr="007A3C05" w:rsidRDefault="007A3C05" w:rsidP="004C5125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sectPr w:rsidR="007A3C05" w:rsidRPr="007A3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6B9" w:rsidRDefault="00B966B9" w:rsidP="00AA1DED">
      <w:pPr>
        <w:spacing w:after="0" w:line="240" w:lineRule="auto"/>
      </w:pPr>
      <w:r>
        <w:separator/>
      </w:r>
    </w:p>
  </w:endnote>
  <w:endnote w:type="continuationSeparator" w:id="0">
    <w:p w:rsidR="00B966B9" w:rsidRDefault="00B966B9" w:rsidP="00AA1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6B9" w:rsidRDefault="00B966B9" w:rsidP="00AA1DED">
      <w:pPr>
        <w:spacing w:after="0" w:line="240" w:lineRule="auto"/>
      </w:pPr>
      <w:r>
        <w:separator/>
      </w:r>
    </w:p>
  </w:footnote>
  <w:footnote w:type="continuationSeparator" w:id="0">
    <w:p w:rsidR="00B966B9" w:rsidRDefault="00B966B9" w:rsidP="00AA1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463360"/>
    <w:multiLevelType w:val="hybridMultilevel"/>
    <w:tmpl w:val="5DC6D1D8"/>
    <w:lvl w:ilvl="0" w:tplc="08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7AF97A21"/>
    <w:multiLevelType w:val="hybridMultilevel"/>
    <w:tmpl w:val="4B9872A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6EC"/>
    <w:rsid w:val="00005C29"/>
    <w:rsid w:val="00032D33"/>
    <w:rsid w:val="000616EC"/>
    <w:rsid w:val="000C41A2"/>
    <w:rsid w:val="00115449"/>
    <w:rsid w:val="00143F68"/>
    <w:rsid w:val="001B03E0"/>
    <w:rsid w:val="001C6D24"/>
    <w:rsid w:val="001F1F21"/>
    <w:rsid w:val="002112BA"/>
    <w:rsid w:val="00294A92"/>
    <w:rsid w:val="002C5D06"/>
    <w:rsid w:val="003632A4"/>
    <w:rsid w:val="003D1B21"/>
    <w:rsid w:val="003F6CDD"/>
    <w:rsid w:val="00404566"/>
    <w:rsid w:val="004B1309"/>
    <w:rsid w:val="004B7DDD"/>
    <w:rsid w:val="004C5125"/>
    <w:rsid w:val="00555FE3"/>
    <w:rsid w:val="005831FA"/>
    <w:rsid w:val="005A54DB"/>
    <w:rsid w:val="006033A5"/>
    <w:rsid w:val="00650F4E"/>
    <w:rsid w:val="006609F6"/>
    <w:rsid w:val="00680CCE"/>
    <w:rsid w:val="006B1294"/>
    <w:rsid w:val="006D44C0"/>
    <w:rsid w:val="007A3C05"/>
    <w:rsid w:val="00815C15"/>
    <w:rsid w:val="008F31D2"/>
    <w:rsid w:val="00931A87"/>
    <w:rsid w:val="00966BC6"/>
    <w:rsid w:val="009853DD"/>
    <w:rsid w:val="009A0F4C"/>
    <w:rsid w:val="009E169B"/>
    <w:rsid w:val="00A06FD5"/>
    <w:rsid w:val="00A53C23"/>
    <w:rsid w:val="00AA1DED"/>
    <w:rsid w:val="00AD7991"/>
    <w:rsid w:val="00AE1A2A"/>
    <w:rsid w:val="00AF0CA1"/>
    <w:rsid w:val="00B102FD"/>
    <w:rsid w:val="00B1301B"/>
    <w:rsid w:val="00B21C22"/>
    <w:rsid w:val="00B400BA"/>
    <w:rsid w:val="00B45C92"/>
    <w:rsid w:val="00B85139"/>
    <w:rsid w:val="00B966B9"/>
    <w:rsid w:val="00BE57FF"/>
    <w:rsid w:val="00BE6684"/>
    <w:rsid w:val="00D239BD"/>
    <w:rsid w:val="00D55DF0"/>
    <w:rsid w:val="00E31A46"/>
    <w:rsid w:val="00E46161"/>
    <w:rsid w:val="00E63C8E"/>
    <w:rsid w:val="00E806FA"/>
    <w:rsid w:val="00EC7C4B"/>
    <w:rsid w:val="00EE3BF2"/>
    <w:rsid w:val="00F55010"/>
    <w:rsid w:val="00F972D9"/>
    <w:rsid w:val="00FC77B1"/>
    <w:rsid w:val="00FE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262415BE"/>
  <w15:chartTrackingRefBased/>
  <w15:docId w15:val="{AB8E2A4C-CD2A-4CD2-9E97-205EB535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5139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A1D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A1DED"/>
  </w:style>
  <w:style w:type="paragraph" w:styleId="Rodap">
    <w:name w:val="footer"/>
    <w:basedOn w:val="Normal"/>
    <w:link w:val="RodapCarter"/>
    <w:uiPriority w:val="99"/>
    <w:unhideWhenUsed/>
    <w:rsid w:val="00AA1D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A1DED"/>
  </w:style>
  <w:style w:type="table" w:styleId="Tabelacomgrelha">
    <w:name w:val="Table Grid"/>
    <w:basedOn w:val="Tabelanormal"/>
    <w:uiPriority w:val="39"/>
    <w:rsid w:val="003D1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Nuno</dc:creator>
  <cp:keywords/>
  <dc:description/>
  <cp:lastModifiedBy>Tiago Nuno</cp:lastModifiedBy>
  <cp:revision>2</cp:revision>
  <dcterms:created xsi:type="dcterms:W3CDTF">2017-01-17T15:56:00Z</dcterms:created>
  <dcterms:modified xsi:type="dcterms:W3CDTF">2017-01-17T15:56:00Z</dcterms:modified>
</cp:coreProperties>
</file>