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2551.1811023622045" w:right="1440" w:header="720" w:footer="720"/>
          <w:pgNumType w:start="1"/>
        </w:sectPr>
      </w:pPr>
      <w:bookmarkStart w:colFirst="0" w:colLast="0" w:name="_xaqiv3xbd929"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pStyle w:val="Title"/>
        <w:numPr>
          <w:ilvl w:val="0"/>
          <w:numId w:val="375"/>
        </w:numPr>
        <w:ind w:left="-1980" w:right="-867.4015748031485" w:hanging="15"/>
        <w:jc w:val="center"/>
      </w:pPr>
      <w:bookmarkStart w:colFirst="0" w:colLast="0" w:name="_m4mqsgxobmuv" w:id="1"/>
      <w:bookmarkEnd w:id="1"/>
      <w:r w:rsidDel="00000000" w:rsidR="00000000" w:rsidRPr="00000000">
        <w:rPr>
          <w:rtl w:val="0"/>
        </w:rPr>
        <w:t xml:space="preserve"> VER NA RETA FINAL</w:t>
      </w:r>
    </w:p>
    <w:p w:rsidR="00000000" w:rsidDel="00000000" w:rsidP="00000000" w:rsidRDefault="00000000" w:rsidRPr="00000000" w14:paraId="00000003">
      <w:pPr>
        <w:numPr>
          <w:ilvl w:val="0"/>
          <w:numId w:val="372"/>
        </w:numPr>
        <w:ind w:left="-1980" w:hanging="15"/>
        <w:rPr>
          <w:b w:val="1"/>
          <w:bCs w:val="1"/>
        </w:rPr>
      </w:pPr>
      <w:r w:rsidDel="00000000" w:rsidR="00000000" w:rsidRPr="00000000">
        <w:rPr>
          <w:b w:val="1"/>
          <w:bCs w:val="1"/>
          <w:rtl w:val="0"/>
        </w:rPr>
        <w:t xml:space="preserve">Responsabilidade civil, adm, penal</w:t>
      </w:r>
    </w:p>
    <w:p w:rsidR="00000000" w:rsidDel="00000000" w:rsidP="00000000" w:rsidRDefault="00000000" w:rsidRPr="00000000" w14:paraId="00000004">
      <w:pPr>
        <w:numPr>
          <w:ilvl w:val="0"/>
          <w:numId w:val="372"/>
        </w:numPr>
        <w:ind w:left="-1980" w:hanging="15"/>
        <w:rPr>
          <w:b w:val="1"/>
          <w:bCs w:val="1"/>
        </w:rPr>
      </w:pPr>
      <w:r w:rsidDel="00000000" w:rsidR="00000000" w:rsidRPr="00000000">
        <w:rPr>
          <w:b w:val="1"/>
          <w:bCs w:val="1"/>
          <w:rtl w:val="0"/>
        </w:rPr>
        <w:t xml:space="preserve">chevron/ chenery</w:t>
      </w:r>
    </w:p>
    <w:p w:rsidR="00000000" w:rsidDel="00000000" w:rsidP="00000000" w:rsidRDefault="00000000" w:rsidRPr="00000000" w14:paraId="00000005">
      <w:pPr>
        <w:numPr>
          <w:ilvl w:val="0"/>
          <w:numId w:val="372"/>
        </w:numPr>
        <w:ind w:left="-1980" w:hanging="15"/>
        <w:rPr>
          <w:b w:val="1"/>
          <w:bCs w:val="1"/>
        </w:rPr>
      </w:pPr>
      <w:r w:rsidDel="00000000" w:rsidR="00000000" w:rsidRPr="00000000">
        <w:rPr>
          <w:b w:val="1"/>
          <w:bCs w:val="1"/>
          <w:rtl w:val="0"/>
        </w:rPr>
        <w:t xml:space="preserve">Direito administrativo sancionador</w:t>
      </w:r>
    </w:p>
    <w:p w:rsidR="00000000" w:rsidDel="00000000" w:rsidP="00000000" w:rsidRDefault="00000000" w:rsidRPr="00000000" w14:paraId="00000006">
      <w:pPr>
        <w:numPr>
          <w:ilvl w:val="0"/>
          <w:numId w:val="372"/>
        </w:numPr>
        <w:ind w:left="-1980" w:hanging="15"/>
        <w:rPr>
          <w:b w:val="1"/>
          <w:bCs w:val="1"/>
        </w:rPr>
      </w:pPr>
      <w:r w:rsidDel="00000000" w:rsidR="00000000" w:rsidRPr="00000000">
        <w:rPr>
          <w:b w:val="1"/>
          <w:bCs w:val="1"/>
          <w:rtl w:val="0"/>
        </w:rPr>
        <w:t xml:space="preserve">advocacia pública</w:t>
      </w:r>
    </w:p>
    <w:p w:rsidR="00000000" w:rsidDel="00000000" w:rsidP="00000000" w:rsidRDefault="00000000" w:rsidRPr="00000000" w14:paraId="00000007">
      <w:pPr>
        <w:numPr>
          <w:ilvl w:val="0"/>
          <w:numId w:val="372"/>
        </w:numPr>
        <w:ind w:left="-1980" w:hanging="15"/>
        <w:rPr>
          <w:b w:val="1"/>
          <w:bCs w:val="1"/>
        </w:rPr>
      </w:pPr>
      <w:r w:rsidDel="00000000" w:rsidR="00000000" w:rsidRPr="00000000">
        <w:rPr>
          <w:b w:val="1"/>
          <w:bCs w:val="1"/>
          <w:rtl w:val="0"/>
        </w:rPr>
        <w:t xml:space="preserve">agentes e Servidores</w:t>
      </w:r>
    </w:p>
    <w:p w:rsidR="00000000" w:rsidDel="00000000" w:rsidP="00000000" w:rsidRDefault="00000000" w:rsidRPr="00000000" w14:paraId="00000008">
      <w:pPr>
        <w:numPr>
          <w:ilvl w:val="0"/>
          <w:numId w:val="372"/>
        </w:numPr>
        <w:ind w:left="-1980" w:hanging="15"/>
        <w:rPr>
          <w:b w:val="1"/>
          <w:bCs w:val="1"/>
        </w:rPr>
      </w:pPr>
      <w:r w:rsidDel="00000000" w:rsidR="00000000" w:rsidRPr="00000000">
        <w:rPr>
          <w:b w:val="1"/>
          <w:bCs w:val="1"/>
          <w:rtl w:val="0"/>
        </w:rPr>
        <w:t xml:space="preserve">princípios</w:t>
      </w:r>
    </w:p>
    <w:p w:rsidR="00000000" w:rsidDel="00000000" w:rsidP="00000000" w:rsidRDefault="00000000" w:rsidRPr="00000000" w14:paraId="00000009">
      <w:pPr>
        <w:numPr>
          <w:ilvl w:val="0"/>
          <w:numId w:val="372"/>
        </w:numPr>
        <w:ind w:left="-1980" w:hanging="15"/>
      </w:pPr>
      <w:r w:rsidDel="00000000" w:rsidR="00000000" w:rsidRPr="00000000">
        <w:rPr>
          <w:rtl w:val="0"/>
        </w:rPr>
        <w:t xml:space="preserve">prazo prescricional</w:t>
      </w:r>
    </w:p>
    <w:p w:rsidR="00000000" w:rsidDel="00000000" w:rsidP="00000000" w:rsidRDefault="00000000" w:rsidRPr="00000000" w14:paraId="0000000A">
      <w:pPr>
        <w:numPr>
          <w:ilvl w:val="0"/>
          <w:numId w:val="372"/>
        </w:numPr>
        <w:ind w:left="-1980" w:hanging="15"/>
      </w:pPr>
      <w:r w:rsidDel="00000000" w:rsidR="00000000" w:rsidRPr="00000000">
        <w:rPr>
          <w:rtl w:val="0"/>
        </w:rPr>
        <w:t xml:space="preserve">Concurso</w:t>
      </w:r>
    </w:p>
    <w:p w:rsidR="00000000" w:rsidDel="00000000" w:rsidP="00000000" w:rsidRDefault="00000000" w:rsidRPr="00000000" w14:paraId="0000000B">
      <w:pPr>
        <w:numPr>
          <w:ilvl w:val="0"/>
          <w:numId w:val="372"/>
        </w:numPr>
        <w:ind w:left="-1980" w:hanging="15"/>
      </w:pPr>
      <w:r w:rsidDel="00000000" w:rsidR="00000000" w:rsidRPr="00000000">
        <w:rPr>
          <w:rtl w:val="0"/>
        </w:rPr>
        <w:t xml:space="preserve">lei anticorrupção</w:t>
      </w:r>
    </w:p>
    <w:p w:rsidR="00000000" w:rsidDel="00000000" w:rsidP="00000000" w:rsidRDefault="00000000" w:rsidRPr="00000000" w14:paraId="0000000C">
      <w:pPr>
        <w:numPr>
          <w:ilvl w:val="0"/>
          <w:numId w:val="372"/>
        </w:numPr>
        <w:ind w:left="-1980" w:hanging="15"/>
      </w:pPr>
      <w:r w:rsidDel="00000000" w:rsidR="00000000" w:rsidRPr="00000000">
        <w:rPr>
          <w:rtl w:val="0"/>
        </w:rPr>
        <w:t xml:space="preserve">Licitação, contratação e penalidades (ler as hipóteses de dispensável)</w:t>
      </w:r>
    </w:p>
    <w:p w:rsidR="00000000" w:rsidDel="00000000" w:rsidP="00000000" w:rsidRDefault="00000000" w:rsidRPr="00000000" w14:paraId="0000000D">
      <w:pPr>
        <w:numPr>
          <w:ilvl w:val="0"/>
          <w:numId w:val="372"/>
        </w:numPr>
        <w:ind w:left="-1980" w:hanging="15"/>
      </w:pPr>
      <w:r w:rsidDel="00000000" w:rsidR="00000000" w:rsidRPr="00000000">
        <w:rPr>
          <w:rtl w:val="0"/>
        </w:rPr>
        <w:t xml:space="preserve">Improbidade</w:t>
      </w:r>
    </w:p>
    <w:p w:rsidR="00000000" w:rsidDel="00000000" w:rsidP="00000000" w:rsidRDefault="00000000" w:rsidRPr="00000000" w14:paraId="0000000E">
      <w:pPr>
        <w:numPr>
          <w:ilvl w:val="0"/>
          <w:numId w:val="372"/>
        </w:numPr>
        <w:ind w:left="-1980" w:hanging="15"/>
      </w:pPr>
      <w:r w:rsidDel="00000000" w:rsidR="00000000" w:rsidRPr="00000000">
        <w:rPr>
          <w:rtl w:val="0"/>
        </w:rPr>
        <w:t xml:space="preserve">Desapropriação / limitações ao dir de propriedade</w:t>
      </w:r>
    </w:p>
    <w:p w:rsidR="00000000" w:rsidDel="00000000" w:rsidP="00000000" w:rsidRDefault="00000000" w:rsidRPr="00000000" w14:paraId="0000000F">
      <w:pPr>
        <w:numPr>
          <w:ilvl w:val="0"/>
          <w:numId w:val="372"/>
        </w:numPr>
        <w:ind w:left="-1980" w:hanging="15"/>
      </w:pPr>
      <w:r w:rsidDel="00000000" w:rsidR="00000000" w:rsidRPr="00000000">
        <w:rPr>
          <w:rtl w:val="0"/>
        </w:rPr>
        <w:t xml:space="preserve">bens públicos</w:t>
      </w:r>
    </w:p>
    <w:p w:rsidR="00000000" w:rsidDel="00000000" w:rsidP="00000000" w:rsidRDefault="00000000" w:rsidRPr="00000000" w14:paraId="00000010">
      <w:pPr>
        <w:numPr>
          <w:ilvl w:val="0"/>
          <w:numId w:val="372"/>
        </w:numPr>
        <w:ind w:left="-1980" w:hanging="15"/>
      </w:pPr>
      <w:r w:rsidDel="00000000" w:rsidR="00000000" w:rsidRPr="00000000">
        <w:rPr>
          <w:rtl w:val="0"/>
        </w:rPr>
        <w:t xml:space="preserve">controle jurisdicional</w:t>
      </w:r>
    </w:p>
    <w:p w:rsidR="00000000" w:rsidDel="00000000" w:rsidP="00000000" w:rsidRDefault="00000000" w:rsidRPr="00000000" w14:paraId="00000011">
      <w:pPr>
        <w:numPr>
          <w:ilvl w:val="0"/>
          <w:numId w:val="372"/>
        </w:numPr>
        <w:ind w:left="-1980" w:hanging="15"/>
      </w:pPr>
      <w:r w:rsidDel="00000000" w:rsidR="00000000" w:rsidRPr="00000000">
        <w:rPr>
          <w:rtl w:val="0"/>
        </w:rPr>
        <w:t xml:space="preserve">PPP/ OS / OSCIP</w:t>
      </w:r>
    </w:p>
    <w:p w:rsidR="00000000" w:rsidDel="00000000" w:rsidP="00000000" w:rsidRDefault="00000000" w:rsidRPr="00000000" w14:paraId="00000012">
      <w:pPr>
        <w:ind w:left="720" w:firstLine="0"/>
        <w:rPr>
          <w:b w:val="1"/>
          <w:bCs w:val="1"/>
        </w:rPr>
      </w:pPr>
      <w:r w:rsidDel="00000000" w:rsidR="00000000" w:rsidRPr="00000000">
        <w:rPr>
          <w:rtl w:val="0"/>
        </w:rPr>
      </w:r>
    </w:p>
    <w:p w:rsidR="00000000" w:rsidDel="00000000" w:rsidP="00000000" w:rsidRDefault="00000000" w:rsidRPr="00000000" w14:paraId="00000013">
      <w:pPr>
        <w:pStyle w:val="Title"/>
        <w:numPr>
          <w:ilvl w:val="0"/>
          <w:numId w:val="375"/>
        </w:numPr>
        <w:ind w:left="-1984.251968503937" w:right="-867.4015748031485" w:hanging="15"/>
      </w:pPr>
      <w:bookmarkStart w:colFirst="0" w:colLast="0" w:name="_czs4ur1lqd6" w:id="2"/>
      <w:bookmarkEnd w:id="2"/>
      <w:r w:rsidDel="00000000" w:rsidR="00000000" w:rsidRPr="00000000">
        <w:rPr>
          <w:rtl w:val="0"/>
        </w:rPr>
        <w:t xml:space="preserve">ORIGEM DO DIR ADM</w:t>
      </w:r>
    </w:p>
    <w:p w:rsidR="00000000" w:rsidDel="00000000" w:rsidP="00000000" w:rsidRDefault="00000000" w:rsidRPr="00000000" w14:paraId="00000014">
      <w:pPr>
        <w:pStyle w:val="Title"/>
        <w:ind w:left="-1984.251968503937" w:right="-867.4015748031485" w:hanging="15"/>
        <w:rPr/>
      </w:pPr>
      <w:bookmarkStart w:colFirst="0" w:colLast="0" w:name="_v84zl6hq5kqn" w:id="3"/>
      <w:bookmarkEnd w:id="3"/>
      <w:r w:rsidDel="00000000" w:rsidR="00000000" w:rsidRPr="00000000">
        <w:rPr>
          <w:rtl w:val="0"/>
        </w:rPr>
      </w:r>
    </w:p>
    <w:p w:rsidR="00000000" w:rsidDel="00000000" w:rsidP="00000000" w:rsidRDefault="00000000" w:rsidRPr="00000000" w14:paraId="00000015">
      <w:pPr>
        <w:numPr>
          <w:ilvl w:val="0"/>
          <w:numId w:val="34"/>
        </w:numPr>
        <w:ind w:left="-1984.251968503937" w:right="-867.4015748031485" w:hanging="15"/>
      </w:pPr>
      <w:r w:rsidDel="00000000" w:rsidR="00000000" w:rsidRPr="00000000">
        <w:rPr>
          <w:rtl w:val="0"/>
        </w:rPr>
        <w:t xml:space="preserve">Como aponta de forma praticamente uníssona toda a doutrina, o Direito Administrativo surge com a consagração dos ideais liberais da </w:t>
      </w:r>
      <w:r w:rsidDel="00000000" w:rsidR="00000000" w:rsidRPr="00000000">
        <w:rPr>
          <w:u w:val="single"/>
          <w:rtl w:val="0"/>
        </w:rPr>
        <w:t xml:space="preserve">Revolução Francesa </w:t>
      </w:r>
      <w:r w:rsidDel="00000000" w:rsidR="00000000" w:rsidRPr="00000000">
        <w:rPr>
          <w:rtl w:val="0"/>
        </w:rPr>
        <w:t xml:space="preserve">de 1789 e o surgimento do Estado de Direito. </w:t>
      </w:r>
    </w:p>
    <w:p w:rsidR="00000000" w:rsidDel="00000000" w:rsidP="00000000" w:rsidRDefault="00000000" w:rsidRPr="00000000" w14:paraId="00000016">
      <w:pPr>
        <w:numPr>
          <w:ilvl w:val="0"/>
          <w:numId w:val="34"/>
        </w:numPr>
        <w:ind w:left="-1984.251968503937" w:right="-867.4015748031485" w:hanging="15"/>
      </w:pPr>
      <w:r w:rsidDel="00000000" w:rsidR="00000000" w:rsidRPr="00000000">
        <w:rPr>
          <w:rtl w:val="0"/>
        </w:rPr>
        <w:t xml:space="preserve">Outro marco da origem do Direito Administrativo é o “Arret Blanco” </w:t>
      </w:r>
      <w:r w:rsidDel="00000000" w:rsidR="00000000" w:rsidRPr="00000000">
        <w:rPr>
          <w:u w:val="single"/>
          <w:rtl w:val="0"/>
        </w:rPr>
        <w:t xml:space="preserve">(Caso Blanco).</w:t>
      </w:r>
      <w:r w:rsidDel="00000000" w:rsidR="00000000" w:rsidRPr="00000000">
        <w:rPr>
          <w:rtl w:val="0"/>
        </w:rPr>
        <w:t xml:space="preserve"> Trata- se da história de uma menina francesa, Agnès Blanco, que morava em Bordeaux, na França, e, em 1873. Foi atropelada por uma vagonete da companhia nacional de manufatura de tabaco. A companhia, que pertencia ao Estado francês, foi acionada judicialmente pelo pai de Àgnes, que alegava que o Estado deveria responder pelo prejuízo que sua atividade e seus agentes causassem a terceiros.</w:t>
      </w:r>
    </w:p>
    <w:p w:rsidR="00000000" w:rsidDel="00000000" w:rsidP="00000000" w:rsidRDefault="00000000" w:rsidRPr="00000000" w14:paraId="00000017">
      <w:pPr>
        <w:ind w:left="-1980" w:right="-867.4015748031485" w:hanging="15"/>
        <w:rPr>
          <w:u w:val="single"/>
        </w:rPr>
      </w:pPr>
      <w:r w:rsidDel="00000000" w:rsidR="00000000" w:rsidRPr="00000000">
        <w:rPr>
          <w:rtl w:val="0"/>
        </w:rPr>
        <w:t xml:space="preserve">Esse foi o primeiro caso prático em que o Tribunal de Conflitos da França decide que, </w:t>
      </w:r>
      <w:r w:rsidDel="00000000" w:rsidR="00000000" w:rsidRPr="00000000">
        <w:rPr>
          <w:u w:val="single"/>
          <w:rtl w:val="0"/>
        </w:rPr>
        <w:t xml:space="preserve">por se tratar de um serviço público, a situação deveria ser resolvida a partir da incidência de normas de Direito Público</w:t>
      </w:r>
    </w:p>
    <w:p w:rsidR="00000000" w:rsidDel="00000000" w:rsidP="00000000" w:rsidRDefault="00000000" w:rsidRPr="00000000" w14:paraId="00000018">
      <w:pPr>
        <w:ind w:left="-1984.251968503937" w:right="-867.4015748031485" w:hanging="15"/>
        <w:rPr/>
      </w:pPr>
      <w:r w:rsidDel="00000000" w:rsidR="00000000" w:rsidRPr="00000000">
        <w:rPr>
          <w:rtl w:val="0"/>
        </w:rPr>
      </w:r>
    </w:p>
    <w:tbl>
      <w:tblPr>
        <w:tblStyle w:val="Table1"/>
        <w:tblW w:w="11460.0" w:type="dxa"/>
        <w:jc w:val="left"/>
        <w:tblInd w:w="-235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7875"/>
        <w:tblGridChange w:id="0">
          <w:tblGrid>
            <w:gridCol w:w="3585"/>
            <w:gridCol w:w="7875"/>
          </w:tblGrid>
        </w:tblGridChange>
      </w:tblGrid>
      <w:tr>
        <w:trPr>
          <w:cantSplit w:val="0"/>
          <w:tblHeader w:val="0"/>
        </w:trPr>
        <w:tc>
          <w:tcPr/>
          <w:p w:rsidR="00000000" w:rsidDel="00000000" w:rsidP="00000000" w:rsidRDefault="00000000" w:rsidRPr="00000000" w14:paraId="00000019">
            <w:pPr>
              <w:widowControl w:val="0"/>
              <w:spacing w:line="276" w:lineRule="auto"/>
              <w:ind w:left="0" w:firstLine="0"/>
              <w:rPr/>
            </w:pPr>
            <w:r w:rsidDel="00000000" w:rsidR="00000000" w:rsidRPr="00000000">
              <w:rPr>
                <w:rtl w:val="0"/>
              </w:rPr>
              <w:t xml:space="preserve">taxinomia do Direito Administrativo? </w:t>
            </w:r>
          </w:p>
          <w:p w:rsidR="00000000" w:rsidDel="00000000" w:rsidP="00000000" w:rsidRDefault="00000000" w:rsidRPr="00000000" w14:paraId="0000001A">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01B">
            <w:pPr>
              <w:widowControl w:val="0"/>
              <w:spacing w:line="276" w:lineRule="auto"/>
              <w:ind w:left="0" w:firstLine="0"/>
              <w:rPr/>
            </w:pPr>
            <w:r w:rsidDel="00000000" w:rsidR="00000000" w:rsidRPr="00000000">
              <w:rPr>
                <w:rtl w:val="0"/>
              </w:rPr>
              <w:t xml:space="preserve">Taxinomia diz respeito a qual ramo do Direito a matéria pertence.</w:t>
            </w:r>
          </w:p>
          <w:p w:rsidR="00000000" w:rsidDel="00000000" w:rsidP="00000000" w:rsidRDefault="00000000" w:rsidRPr="00000000" w14:paraId="0000001C">
            <w:pPr>
              <w:widowControl w:val="0"/>
              <w:spacing w:line="276" w:lineRule="auto"/>
              <w:ind w:left="0" w:firstLine="0"/>
              <w:rPr/>
            </w:pPr>
            <w:r w:rsidDel="00000000" w:rsidR="00000000" w:rsidRPr="00000000">
              <w:rPr>
                <w:rtl w:val="0"/>
              </w:rPr>
              <w:t xml:space="preserve">O direito privado se constitui, principalmente, das normas que regulam as relações entre os particulares. Trata-se do conjunto de normas (regras e princípios) que regulam as relações entre os particulares que se encontram em uma situação de equilíbrio de condições. Como clássico exemplo, temos o Direito Civil. </w:t>
            </w:r>
          </w:p>
          <w:p w:rsidR="00000000" w:rsidDel="00000000" w:rsidP="00000000" w:rsidRDefault="00000000" w:rsidRPr="00000000" w14:paraId="0000001D">
            <w:pPr>
              <w:widowControl w:val="0"/>
              <w:spacing w:line="276" w:lineRule="auto"/>
              <w:ind w:left="0" w:firstLine="0"/>
              <w:rPr/>
            </w:pPr>
            <w:r w:rsidDel="00000000" w:rsidR="00000000" w:rsidRPr="00000000">
              <w:rPr>
                <w:rtl w:val="0"/>
              </w:rPr>
              <w:t xml:space="preserve">Já o Direito Público trata das matérias nas quais o Estado está presente – e está presente como Poder Público que é, atuando com supremacia frente ao particular. É o ramo jurídico que possui o escopo de atender aos interesses públicos. Como exemplo, temos o Direito Constitucional, o Direito Penal e o nosso importantíssimo Direito Administrativo.</w:t>
            </w:r>
          </w:p>
          <w:p w:rsidR="00000000" w:rsidDel="00000000" w:rsidP="00000000" w:rsidRDefault="00000000" w:rsidRPr="00000000" w14:paraId="0000001E">
            <w:pPr>
              <w:widowControl w:val="0"/>
              <w:spacing w:line="276" w:lineRule="auto"/>
              <w:ind w:left="0" w:firstLine="0"/>
              <w:rPr/>
            </w:pPr>
            <w:r w:rsidDel="00000000" w:rsidR="00000000" w:rsidRPr="00000000">
              <w:rPr>
                <w:rtl w:val="0"/>
              </w:rPr>
              <w:t xml:space="preserve">Porém, não se pode esquecer que a Administração Pública, por vezes, poderá praticar atos regidos pelo direito privado. Nesse caso, não atuará com relação de supremacia frente ao cidadão. Ex.: quando faz um contrato de locação. Sabendo-se que, em determinadas situações, o regime privado poderá sofrer influências de normas de direito público.</w:t>
            </w:r>
          </w:p>
          <w:p w:rsidR="00000000" w:rsidDel="00000000" w:rsidP="00000000" w:rsidRDefault="00000000" w:rsidRPr="00000000" w14:paraId="0000001F">
            <w:pPr>
              <w:widowControl w:val="0"/>
              <w:spacing w:line="276" w:lineRule="auto"/>
              <w:ind w:left="0" w:firstLine="0"/>
              <w:rPr/>
            </w:pPr>
            <w:r w:rsidDel="00000000" w:rsidR="00000000" w:rsidRPr="00000000">
              <w:rPr>
                <w:rtl w:val="0"/>
              </w:rPr>
              <w:t xml:space="preserve">Convém ressaltar que o interesse público a ser concretizado deve ser o interesse público primário; vale dizer: o interesse da coletividade.</w:t>
            </w:r>
          </w:p>
          <w:p w:rsidR="00000000" w:rsidDel="00000000" w:rsidP="00000000" w:rsidRDefault="00000000" w:rsidRPr="00000000" w14:paraId="00000020">
            <w:pPr>
              <w:widowControl w:val="0"/>
              <w:spacing w:line="276" w:lineRule="auto"/>
              <w:ind w:left="0" w:firstLine="0"/>
              <w:rPr/>
            </w:pPr>
            <w:r w:rsidDel="00000000" w:rsidR="00000000" w:rsidRPr="00000000">
              <w:rPr>
                <w:rtl w:val="0"/>
              </w:rPr>
              <w:t xml:space="preserve">O Estado, ao utilizar a máquina administrativa, não deve buscar os seus próprios interesses (interesse público secundário)</w:t>
            </w:r>
          </w:p>
          <w:p w:rsidR="00000000" w:rsidDel="00000000" w:rsidP="00000000" w:rsidRDefault="00000000" w:rsidRPr="00000000" w14:paraId="00000021">
            <w:pPr>
              <w:widowControl w:val="0"/>
              <w:spacing w:line="276"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22">
            <w:pPr>
              <w:widowControl w:val="0"/>
              <w:spacing w:line="276" w:lineRule="auto"/>
              <w:ind w:left="0" w:firstLine="0"/>
              <w:rPr/>
            </w:pPr>
            <w:r w:rsidDel="00000000" w:rsidR="00000000" w:rsidRPr="00000000">
              <w:rPr>
                <w:rtl w:val="0"/>
              </w:rPr>
              <w:t xml:space="preserve">milagre do Direito Administrativo? </w:t>
            </w:r>
          </w:p>
        </w:tc>
        <w:tc>
          <w:tcPr/>
          <w:p w:rsidR="00000000" w:rsidDel="00000000" w:rsidP="00000000" w:rsidRDefault="00000000" w:rsidRPr="00000000" w14:paraId="00000023">
            <w:pPr>
              <w:widowControl w:val="0"/>
              <w:spacing w:line="276" w:lineRule="auto"/>
              <w:ind w:left="0" w:firstLine="0"/>
              <w:rPr/>
            </w:pPr>
            <w:r w:rsidDel="00000000" w:rsidR="00000000" w:rsidRPr="00000000">
              <w:rPr>
                <w:rtl w:val="0"/>
              </w:rPr>
              <w:t xml:space="preserve">milagre" impede que o poder público use sua supremacia de forma arbitrária, garantindo que a administração seja eficaz para a sociedade, mas rigorosamente balizada pela lei e pelos direitos fundamentais</w:t>
            </w:r>
          </w:p>
          <w:p w:rsidR="00000000" w:rsidDel="00000000" w:rsidP="00000000" w:rsidRDefault="00000000" w:rsidRPr="00000000" w14:paraId="00000024">
            <w:pPr>
              <w:widowControl w:val="0"/>
              <w:spacing w:line="276" w:lineRule="auto"/>
              <w:ind w:left="0" w:firstLine="0"/>
              <w:rPr/>
            </w:pPr>
            <w:r w:rsidDel="00000000" w:rsidR="00000000" w:rsidRPr="00000000">
              <w:rPr>
                <w:rtl w:val="0"/>
              </w:rPr>
              <w:t xml:space="preserve">qualifica a existência do direito administrativo como uma espécie de milagre: "nascido do milagre, o direito administrativo não sobrevive senão por um prodígio cada dia renovado" porque o Estado, ao menos em teoria, "pode pôr fim, quando assim desejar, à autolimitação em que consentiu" . É a força da história e a permanência da sociedade organizada que formam a âncora em que se apóia a necessária continuidade de uma administração governanda pelo direito. Porque a noção do direito administrativo pressupõe a prévia organização política</w:t>
            </w:r>
          </w:p>
          <w:p w:rsidR="00000000" w:rsidDel="00000000" w:rsidP="00000000" w:rsidRDefault="00000000" w:rsidRPr="00000000" w14:paraId="00000025">
            <w:pPr>
              <w:widowControl w:val="0"/>
              <w:spacing w:line="276" w:lineRule="auto"/>
              <w:ind w:left="0" w:firstLine="0"/>
              <w:rPr/>
            </w:pPr>
            <w:r w:rsidDel="00000000" w:rsidR="00000000" w:rsidRPr="00000000">
              <w:rPr>
                <w:rtl w:val="0"/>
              </w:rPr>
              <w:t xml:space="preserve">do Estado é que a sua matriz remonta ao direito constitucional, ou seja, à Constituição como fonte e essência do poder público.</w:t>
            </w:r>
          </w:p>
        </w:tc>
      </w:tr>
      <w:tr>
        <w:trPr>
          <w:cantSplit w:val="0"/>
          <w:tblHeader w:val="0"/>
        </w:trPr>
        <w:tc>
          <w:tcPr/>
          <w:p w:rsidR="00000000" w:rsidDel="00000000" w:rsidP="00000000" w:rsidRDefault="00000000" w:rsidRPr="00000000" w14:paraId="00000026">
            <w:pPr>
              <w:widowControl w:val="0"/>
              <w:spacing w:line="276" w:lineRule="auto"/>
              <w:ind w:left="0" w:firstLine="0"/>
              <w:rPr/>
            </w:pPr>
            <w:r w:rsidDel="00000000" w:rsidR="00000000" w:rsidRPr="00000000">
              <w:rPr>
                <w:rtl w:val="0"/>
              </w:rPr>
              <w:t xml:space="preserve">processualização do direito administrativo?</w:t>
            </w:r>
          </w:p>
          <w:p w:rsidR="00000000" w:rsidDel="00000000" w:rsidP="00000000" w:rsidRDefault="00000000" w:rsidRPr="00000000" w14:paraId="00000027">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028">
            <w:pPr>
              <w:widowControl w:val="0"/>
              <w:numPr>
                <w:ilvl w:val="0"/>
                <w:numId w:val="39"/>
              </w:numPr>
              <w:spacing w:line="276" w:lineRule="auto"/>
              <w:ind w:left="141.7322834645671" w:hanging="15"/>
            </w:pPr>
            <w:r w:rsidDel="00000000" w:rsidR="00000000" w:rsidRPr="00000000">
              <w:rPr>
                <w:rtl w:val="0"/>
              </w:rPr>
              <w:t xml:space="preserve">A processualização é um movimento legislativo e doutrinário que impulsiona os processos dentro da Administração Pública</w:t>
            </w:r>
          </w:p>
          <w:p w:rsidR="00000000" w:rsidDel="00000000" w:rsidP="00000000" w:rsidRDefault="00000000" w:rsidRPr="00000000" w14:paraId="00000029">
            <w:pPr>
              <w:widowControl w:val="0"/>
              <w:numPr>
                <w:ilvl w:val="0"/>
                <w:numId w:val="39"/>
              </w:numPr>
              <w:spacing w:line="276" w:lineRule="auto"/>
              <w:ind w:left="141.7322834645671" w:hanging="15"/>
            </w:pPr>
            <w:r w:rsidDel="00000000" w:rsidR="00000000" w:rsidRPr="00000000">
              <w:rPr>
                <w:rtl w:val="0"/>
              </w:rPr>
              <w:t xml:space="preserve">A </w:t>
            </w:r>
            <w:r w:rsidDel="00000000" w:rsidR="00000000" w:rsidRPr="00000000">
              <w:rPr>
                <w:b w:val="1"/>
                <w:bCs w:val="1"/>
                <w:rtl w:val="0"/>
              </w:rPr>
              <w:t xml:space="preserve">fase de transição ou quarta fase</w:t>
            </w:r>
            <w:r w:rsidDel="00000000" w:rsidR="00000000" w:rsidRPr="00000000">
              <w:rPr>
                <w:rtl w:val="0"/>
              </w:rPr>
              <w:t xml:space="preserve"> do Direito Administrativo se inicia com a Constituição Federal de 1988 e segue até hoje</w:t>
            </w:r>
          </w:p>
          <w:p w:rsidR="00000000" w:rsidDel="00000000" w:rsidP="00000000" w:rsidRDefault="00000000" w:rsidRPr="00000000" w14:paraId="0000002A">
            <w:pPr>
              <w:widowControl w:val="0"/>
              <w:numPr>
                <w:ilvl w:val="0"/>
                <w:numId w:val="39"/>
              </w:numPr>
              <w:spacing w:line="276" w:lineRule="auto"/>
              <w:ind w:left="141.7322834645671" w:hanging="15"/>
            </w:pPr>
            <w:r w:rsidDel="00000000" w:rsidR="00000000" w:rsidRPr="00000000">
              <w:rPr>
                <w:rtl w:val="0"/>
              </w:rPr>
              <w:t xml:space="preserve">Modelo </w:t>
            </w:r>
            <w:r w:rsidDel="00000000" w:rsidR="00000000" w:rsidRPr="00000000">
              <w:rPr>
                <w:b w:val="1"/>
                <w:bCs w:val="1"/>
                <w:rtl w:val="0"/>
              </w:rPr>
              <w:t xml:space="preserve">gerencialista </w:t>
            </w:r>
            <w:r w:rsidDel="00000000" w:rsidR="00000000" w:rsidRPr="00000000">
              <w:rPr>
                <w:rtl w:val="0"/>
              </w:rPr>
            </w:r>
          </w:p>
          <w:p w:rsidR="00000000" w:rsidDel="00000000" w:rsidP="00000000" w:rsidRDefault="00000000" w:rsidRPr="00000000" w14:paraId="0000002B">
            <w:pPr>
              <w:widowControl w:val="0"/>
              <w:numPr>
                <w:ilvl w:val="0"/>
                <w:numId w:val="39"/>
              </w:numPr>
              <w:spacing w:line="276" w:lineRule="auto"/>
              <w:ind w:left="141.7322834645671" w:hanging="15"/>
            </w:pPr>
            <w:r w:rsidDel="00000000" w:rsidR="00000000" w:rsidRPr="00000000">
              <w:rPr>
                <w:rtl w:val="0"/>
              </w:rPr>
              <w:t xml:space="preserve">O intuito, portanto, era ampliar princípios como o democrático, da publicidade, da transparência, da legalidade, da legitimidade, da probidade e princípios processuais, tais como a própria ampla defesa e o contraditório. </w:t>
            </w:r>
          </w:p>
        </w:tc>
      </w:tr>
      <w:tr>
        <w:trPr>
          <w:cantSplit w:val="0"/>
          <w:trHeight w:val="440" w:hRule="atLeast"/>
          <w:tblHeader w:val="0"/>
        </w:trPr>
        <w:tc>
          <w:tcPr>
            <w:gridSpan w:val="2"/>
          </w:tcPr>
          <w:p w:rsidR="00000000" w:rsidDel="00000000" w:rsidP="00000000" w:rsidRDefault="00000000" w:rsidRPr="00000000" w14:paraId="0000002C">
            <w:pPr>
              <w:widowControl w:val="0"/>
              <w:spacing w:line="276" w:lineRule="auto"/>
              <w:ind w:left="0" w:firstLine="0"/>
              <w:rPr/>
            </w:pPr>
            <w:r w:rsidDel="00000000" w:rsidR="00000000" w:rsidRPr="00000000">
              <w:rPr/>
              <w:drawing>
                <wp:inline distB="114300" distT="114300" distL="114300" distR="114300">
                  <wp:extent cx="3185269" cy="2081640"/>
                  <wp:effectExtent b="0" l="0" r="0" t="0"/>
                  <wp:docPr id="46"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3185269" cy="2081640"/>
                          </a:xfrm>
                          <a:prstGeom prst="rect"/>
                          <a:ln/>
                        </pic:spPr>
                      </pic:pic>
                    </a:graphicData>
                  </a:graphic>
                </wp:inline>
              </w:drawing>
            </w:r>
            <w:r w:rsidDel="00000000" w:rsidR="00000000" w:rsidRPr="00000000">
              <w:rPr/>
              <w:drawing>
                <wp:inline distB="114300" distT="114300" distL="114300" distR="114300">
                  <wp:extent cx="3030530" cy="2110215"/>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030530" cy="211021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2E">
            <w:pPr>
              <w:widowControl w:val="0"/>
              <w:spacing w:line="240" w:lineRule="auto"/>
              <w:ind w:left="0" w:firstLine="0"/>
              <w:rPr/>
            </w:pPr>
            <w:r w:rsidDel="00000000" w:rsidR="00000000" w:rsidRPr="00000000">
              <w:rPr>
                <w:rtl w:val="0"/>
              </w:rPr>
              <w:t xml:space="preserve">e a contratualização do Direito Adm? </w:t>
            </w:r>
          </w:p>
        </w:tc>
        <w:tc>
          <w:tcPr/>
          <w:p w:rsidR="00000000" w:rsidDel="00000000" w:rsidP="00000000" w:rsidRDefault="00000000" w:rsidRPr="00000000" w14:paraId="0000002F">
            <w:pPr>
              <w:widowControl w:val="0"/>
              <w:numPr>
                <w:ilvl w:val="0"/>
                <w:numId w:val="391"/>
              </w:numPr>
              <w:spacing w:line="240" w:lineRule="auto"/>
              <w:ind w:left="0" w:hanging="15"/>
            </w:pPr>
            <w:r w:rsidDel="00000000" w:rsidR="00000000" w:rsidRPr="00000000">
              <w:rPr>
                <w:rtl w:val="0"/>
              </w:rPr>
              <w:t xml:space="preserve">A contratualização do Direito Administrativo é o aumento do uso de instrumentos </w:t>
            </w:r>
            <w:r w:rsidDel="00000000" w:rsidR="00000000" w:rsidRPr="00000000">
              <w:rPr>
                <w:b w:val="1"/>
                <w:bCs w:val="1"/>
                <w:rtl w:val="0"/>
              </w:rPr>
              <w:t xml:space="preserve">contratuais e consensuais</w:t>
            </w:r>
            <w:r w:rsidDel="00000000" w:rsidR="00000000" w:rsidRPr="00000000">
              <w:rPr>
                <w:rtl w:val="0"/>
              </w:rPr>
              <w:t xml:space="preserve"> pela administração pública, </w:t>
            </w:r>
          </w:p>
          <w:p w:rsidR="00000000" w:rsidDel="00000000" w:rsidP="00000000" w:rsidRDefault="00000000" w:rsidRPr="00000000" w14:paraId="00000030">
            <w:pPr>
              <w:widowControl w:val="0"/>
              <w:numPr>
                <w:ilvl w:val="0"/>
                <w:numId w:val="391"/>
              </w:numPr>
              <w:spacing w:line="240" w:lineRule="auto"/>
              <w:ind w:left="0" w:hanging="15"/>
            </w:pPr>
            <w:r w:rsidDel="00000000" w:rsidR="00000000" w:rsidRPr="00000000">
              <w:rPr>
                <w:rtl w:val="0"/>
              </w:rPr>
              <w:t xml:space="preserve">substituindo atos unilaterais por acordos para </w:t>
            </w:r>
            <w:r w:rsidDel="00000000" w:rsidR="00000000" w:rsidRPr="00000000">
              <w:rPr>
                <w:b w:val="1"/>
                <w:bCs w:val="1"/>
                <w:rtl w:val="0"/>
              </w:rPr>
              <w:t xml:space="preserve">maior eficiência, diálogo e menor litigiosidade</w:t>
            </w:r>
            <w:r w:rsidDel="00000000" w:rsidR="00000000" w:rsidRPr="00000000">
              <w:rPr>
                <w:rtl w:val="0"/>
              </w:rPr>
              <w:t xml:space="preserve">. </w:t>
            </w:r>
          </w:p>
          <w:p w:rsidR="00000000" w:rsidDel="00000000" w:rsidP="00000000" w:rsidRDefault="00000000" w:rsidRPr="00000000" w14:paraId="00000031">
            <w:pPr>
              <w:widowControl w:val="0"/>
              <w:numPr>
                <w:ilvl w:val="0"/>
                <w:numId w:val="391"/>
              </w:numPr>
              <w:spacing w:line="240" w:lineRule="auto"/>
              <w:ind w:left="0" w:hanging="15"/>
            </w:pPr>
            <w:r w:rsidDel="00000000" w:rsidR="00000000" w:rsidRPr="00000000">
              <w:rPr>
                <w:rtl w:val="0"/>
              </w:rPr>
              <w:t xml:space="preserve">Esse movimento busca resultados, colaboração e flexibilidade, utilizando contratos, PPPs e termos de parceria, com a lei de licitações (14.133/2021) como marco principal.</w:t>
            </w:r>
          </w:p>
          <w:p w:rsidR="00000000" w:rsidDel="00000000" w:rsidP="00000000" w:rsidRDefault="00000000" w:rsidRPr="00000000" w14:paraId="00000032">
            <w:pPr>
              <w:widowControl w:val="0"/>
              <w:numPr>
                <w:ilvl w:val="0"/>
                <w:numId w:val="391"/>
              </w:numPr>
              <w:spacing w:line="240" w:lineRule="auto"/>
              <w:ind w:left="0" w:hanging="15"/>
            </w:pPr>
            <w:r w:rsidDel="00000000" w:rsidR="00000000" w:rsidRPr="00000000">
              <w:rPr>
                <w:rtl w:val="0"/>
              </w:rPr>
              <w:t xml:space="preserve">movimento de valorização da construção de consensos nas relações em que a Administração Pública se envolve. A postura da </w:t>
            </w:r>
            <w:r w:rsidDel="00000000" w:rsidR="00000000" w:rsidRPr="00000000">
              <w:rPr>
                <w:b w:val="1"/>
                <w:bCs w:val="1"/>
                <w:rtl w:val="0"/>
              </w:rPr>
              <w:t xml:space="preserve">Administração </w:t>
            </w:r>
            <w:r w:rsidDel="00000000" w:rsidR="00000000" w:rsidRPr="00000000">
              <w:rPr>
                <w:rtl w:val="0"/>
              </w:rPr>
              <w:t xml:space="preserve">nesse modelo é </w:t>
            </w:r>
            <w:r w:rsidDel="00000000" w:rsidR="00000000" w:rsidRPr="00000000">
              <w:rPr>
                <w:b w:val="1"/>
                <w:bCs w:val="1"/>
                <w:rtl w:val="0"/>
              </w:rPr>
              <w:t xml:space="preserve">dialógica</w:t>
            </w:r>
            <w:r w:rsidDel="00000000" w:rsidR="00000000" w:rsidRPr="00000000">
              <w:rPr>
                <w:rtl w:val="0"/>
              </w:rPr>
              <w:t xml:space="preserve">, sempre se colocando aberta ao debate</w:t>
            </w:r>
          </w:p>
        </w:tc>
      </w:tr>
      <w:tr>
        <w:trPr>
          <w:cantSplit w:val="0"/>
          <w:trHeight w:val="440" w:hRule="atLeast"/>
          <w:tblHeader w:val="0"/>
        </w:trPr>
        <w:tc>
          <w:tcPr>
            <w:gridSpan w:val="2"/>
          </w:tcPr>
          <w:p w:rsidR="00000000" w:rsidDel="00000000" w:rsidP="00000000" w:rsidRDefault="00000000" w:rsidRPr="00000000" w14:paraId="00000033">
            <w:pPr>
              <w:widowControl w:val="0"/>
              <w:spacing w:line="240" w:lineRule="auto"/>
              <w:ind w:left="3543.3070866141725" w:firstLine="0"/>
              <w:rPr/>
            </w:pPr>
            <w:r w:rsidDel="00000000" w:rsidR="00000000" w:rsidRPr="00000000">
              <w:rPr/>
              <w:drawing>
                <wp:inline distB="114300" distT="114300" distL="114300" distR="114300">
                  <wp:extent cx="4545713" cy="1560723"/>
                  <wp:effectExtent b="0" l="0" r="0" t="0"/>
                  <wp:docPr id="78"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4545713" cy="156072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ind w:left="-1984.251968503937" w:right="-867.4015748031485" w:hanging="15"/>
        <w:rPr/>
      </w:pPr>
      <w:r w:rsidDel="00000000" w:rsidR="00000000" w:rsidRPr="00000000">
        <w:rPr>
          <w:rtl w:val="0"/>
        </w:rPr>
      </w:r>
    </w:p>
    <w:p w:rsidR="00000000" w:rsidDel="00000000" w:rsidP="00000000" w:rsidRDefault="00000000" w:rsidRPr="00000000" w14:paraId="00000036">
      <w:pPr>
        <w:pStyle w:val="Title"/>
        <w:ind w:left="-1984.251968503937" w:right="-867.4015748031485" w:hanging="15"/>
        <w:rPr/>
      </w:pPr>
      <w:bookmarkStart w:colFirst="0" w:colLast="0" w:name="_ifelkqhdj800" w:id="4"/>
      <w:bookmarkEnd w:id="4"/>
      <w:r w:rsidDel="00000000" w:rsidR="00000000" w:rsidRPr="00000000">
        <w:rPr>
          <w:rtl w:val="0"/>
        </w:rPr>
        <w:t xml:space="preserve">CONCEITO DO DIR ADM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Qual é o adotado pela corrente majoritária? </w:t>
      </w:r>
    </w:p>
    <w:p w:rsidR="00000000" w:rsidDel="00000000" w:rsidP="00000000" w:rsidRDefault="00000000" w:rsidRPr="00000000" w14:paraId="00000039">
      <w:pPr>
        <w:ind w:left="-1984.251968503937" w:right="-867.4015748031485" w:hanging="15"/>
        <w:rPr/>
      </w:pPr>
      <w:r w:rsidDel="00000000" w:rsidR="00000000" w:rsidRPr="00000000">
        <w:rPr/>
        <w:drawing>
          <wp:inline distB="114300" distT="114300" distL="114300" distR="114300">
            <wp:extent cx="5025600" cy="673100"/>
            <wp:effectExtent b="0" l="0" r="0" t="0"/>
            <wp:docPr id="28"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025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198"/>
        </w:numPr>
        <w:ind w:left="-1984.251968503937" w:right="-867.4015748031485" w:hanging="15"/>
      </w:pPr>
      <w:r w:rsidDel="00000000" w:rsidR="00000000" w:rsidRPr="00000000">
        <w:rPr>
          <w:rtl w:val="0"/>
        </w:rPr>
        <w:t xml:space="preserve">CRITÉRIO LEGALISTA OU EXEGÉTICO</w:t>
      </w:r>
    </w:p>
    <w:p w:rsidR="00000000" w:rsidDel="00000000" w:rsidP="00000000" w:rsidRDefault="00000000" w:rsidRPr="00000000" w14:paraId="0000003B">
      <w:pPr>
        <w:numPr>
          <w:ilvl w:val="0"/>
          <w:numId w:val="198"/>
        </w:numPr>
        <w:ind w:left="-1984.251968503937" w:right="-867.4015748031485" w:hanging="15"/>
      </w:pPr>
      <w:r w:rsidDel="00000000" w:rsidR="00000000" w:rsidRPr="00000000">
        <w:rPr>
          <w:rtl w:val="0"/>
        </w:rPr>
        <w:t xml:space="preserve">CRITÉRIO DO PODER EXECUTIVO - o Direito Administrativo se restringiria a estudar </w:t>
      </w:r>
      <w:r w:rsidDel="00000000" w:rsidR="00000000" w:rsidRPr="00000000">
        <w:rPr>
          <w:u w:val="single"/>
          <w:rtl w:val="0"/>
        </w:rPr>
        <w:t xml:space="preserve">os atos editados pelo Poder Executivo</w:t>
      </w:r>
      <w:r w:rsidDel="00000000" w:rsidR="00000000" w:rsidRPr="00000000">
        <w:rPr>
          <w:rtl w:val="0"/>
        </w:rPr>
        <w:t xml:space="preserve">, desconsiderando os demais poderes.</w:t>
      </w:r>
    </w:p>
    <w:p w:rsidR="00000000" w:rsidDel="00000000" w:rsidP="00000000" w:rsidRDefault="00000000" w:rsidRPr="00000000" w14:paraId="0000003C">
      <w:pPr>
        <w:ind w:left="-1984.251968503937" w:right="-867.4015748031485" w:hanging="15"/>
        <w:rPr/>
      </w:pPr>
      <w:r w:rsidDel="00000000" w:rsidR="00000000" w:rsidRPr="00000000">
        <w:rPr>
          <w:rtl w:val="0"/>
        </w:rPr>
      </w:r>
    </w:p>
    <w:p w:rsidR="00000000" w:rsidDel="00000000" w:rsidP="00000000" w:rsidRDefault="00000000" w:rsidRPr="00000000" w14:paraId="0000003D">
      <w:pPr>
        <w:numPr>
          <w:ilvl w:val="0"/>
          <w:numId w:val="198"/>
        </w:numPr>
        <w:ind w:left="-1984.251968503937" w:right="-867.4015748031485" w:hanging="15"/>
      </w:pPr>
      <w:r w:rsidDel="00000000" w:rsidR="00000000" w:rsidRPr="00000000">
        <w:rPr>
          <w:rtl w:val="0"/>
        </w:rPr>
        <w:t xml:space="preserve">CRITÉRIO DA PUISSANCE PUBLIQUE - </w:t>
      </w:r>
    </w:p>
    <w:p w:rsidR="00000000" w:rsidDel="00000000" w:rsidP="00000000" w:rsidRDefault="00000000" w:rsidRPr="00000000" w14:paraId="0000003E">
      <w:pPr>
        <w:ind w:left="-1984.251968503937" w:right="-867.4015748031485" w:hanging="15"/>
        <w:rPr/>
      </w:pPr>
      <w:r w:rsidDel="00000000" w:rsidR="00000000" w:rsidRPr="00000000">
        <w:rPr>
          <w:rtl w:val="0"/>
        </w:rPr>
      </w:r>
    </w:p>
    <w:p w:rsidR="00000000" w:rsidDel="00000000" w:rsidP="00000000" w:rsidRDefault="00000000" w:rsidRPr="00000000" w14:paraId="0000003F">
      <w:pPr>
        <w:ind w:left="-1984.251968503937" w:right="-867.4015748031485" w:hanging="15"/>
        <w:rPr/>
      </w:pPr>
      <w:r w:rsidDel="00000000" w:rsidR="00000000" w:rsidRPr="00000000">
        <w:rPr>
          <w:rtl w:val="0"/>
        </w:rPr>
        <w:t xml:space="preserve">(o</w:t>
      </w:r>
      <w:r w:rsidDel="00000000" w:rsidR="00000000" w:rsidRPr="00000000">
        <w:rPr>
          <w:u w:val="single"/>
          <w:rtl w:val="0"/>
        </w:rPr>
        <w:t xml:space="preserve">u Escola do Poder Público)</w:t>
      </w:r>
      <w:r w:rsidDel="00000000" w:rsidR="00000000" w:rsidRPr="00000000">
        <w:rPr>
          <w:rtl w:val="0"/>
        </w:rPr>
        <w:t xml:space="preserve"> Esse critério analisa a administração pública com base na ideia de autoridade pública, ou seja, aquela atuação c</w:t>
      </w:r>
      <w:r w:rsidDel="00000000" w:rsidR="00000000" w:rsidRPr="00000000">
        <w:rPr>
          <w:u w:val="single"/>
          <w:rtl w:val="0"/>
        </w:rPr>
        <w:t xml:space="preserve">om base nos atos de império,</w:t>
      </w:r>
      <w:r w:rsidDel="00000000" w:rsidR="00000000" w:rsidRPr="00000000">
        <w:rPr>
          <w:rtl w:val="0"/>
        </w:rPr>
        <w:t xml:space="preserve"> diferente dos atos de gestão, que são aqueles atos em que a Administração Pública atua no mesmo nível que o particular</w:t>
      </w:r>
    </w:p>
    <w:p w:rsidR="00000000" w:rsidDel="00000000" w:rsidP="00000000" w:rsidRDefault="00000000" w:rsidRPr="00000000" w14:paraId="00000040">
      <w:pPr>
        <w:ind w:left="-1984.251968503937" w:right="-867.4015748031485" w:hanging="15"/>
        <w:rPr/>
      </w:pPr>
      <w:r w:rsidDel="00000000" w:rsidR="00000000" w:rsidRPr="00000000">
        <w:rPr>
          <w:rtl w:val="0"/>
        </w:rPr>
      </w:r>
    </w:p>
    <w:p w:rsidR="00000000" w:rsidDel="00000000" w:rsidP="00000000" w:rsidRDefault="00000000" w:rsidRPr="00000000" w14:paraId="00000041">
      <w:pPr>
        <w:numPr>
          <w:ilvl w:val="0"/>
          <w:numId w:val="198"/>
        </w:numPr>
        <w:ind w:left="-1984.251968503937" w:right="-867.4015748031485" w:hanging="15"/>
      </w:pPr>
      <w:r w:rsidDel="00000000" w:rsidR="00000000" w:rsidRPr="00000000">
        <w:rPr>
          <w:rtl w:val="0"/>
        </w:rPr>
        <w:t xml:space="preserve">CRITÉRIO DO SERVIÇO PÚBLICO - </w:t>
      </w:r>
    </w:p>
    <w:p w:rsidR="00000000" w:rsidDel="00000000" w:rsidP="00000000" w:rsidRDefault="00000000" w:rsidRPr="00000000" w14:paraId="00000042">
      <w:pPr>
        <w:ind w:left="-1984.251968503937" w:right="-867.4015748031485" w:hanging="15"/>
        <w:rPr/>
      </w:pPr>
      <w:r w:rsidDel="00000000" w:rsidR="00000000" w:rsidRPr="00000000">
        <w:rPr>
          <w:rtl w:val="0"/>
        </w:rPr>
      </w:r>
    </w:p>
    <w:p w:rsidR="00000000" w:rsidDel="00000000" w:rsidP="00000000" w:rsidRDefault="00000000" w:rsidRPr="00000000" w14:paraId="00000043">
      <w:pPr>
        <w:ind w:left="-1984.251968503937" w:right="-867.4015748031485" w:hanging="15"/>
        <w:rPr/>
      </w:pPr>
      <w:r w:rsidDel="00000000" w:rsidR="00000000" w:rsidRPr="00000000">
        <w:rPr>
          <w:rtl w:val="0"/>
        </w:rPr>
        <w:t xml:space="preserve">critério, o Direito Administrativo seria o conjunto de regras de organização e gestão do serviço público, seja essa expressão considerada em sentido amplo, seja no sentido estrito (Edmir Netto de Araújo). CRÍTICA: Ocorre que, além da atividade material, o Poder Público possui também uma atuação jurídica, por exemplo, quando exerce seu poder de polícia.</w:t>
      </w:r>
    </w:p>
    <w:p w:rsidR="00000000" w:rsidDel="00000000" w:rsidP="00000000" w:rsidRDefault="00000000" w:rsidRPr="00000000" w14:paraId="00000044">
      <w:pPr>
        <w:ind w:left="-1984.251968503937" w:right="-867.4015748031485" w:hanging="15"/>
        <w:rPr/>
      </w:pPr>
      <w:r w:rsidDel="00000000" w:rsidR="00000000" w:rsidRPr="00000000">
        <w:rPr>
          <w:rtl w:val="0"/>
        </w:rPr>
      </w:r>
    </w:p>
    <w:p w:rsidR="00000000" w:rsidDel="00000000" w:rsidP="00000000" w:rsidRDefault="00000000" w:rsidRPr="00000000" w14:paraId="00000045">
      <w:pPr>
        <w:numPr>
          <w:ilvl w:val="0"/>
          <w:numId w:val="198"/>
        </w:numPr>
        <w:ind w:left="-1984.251968503937" w:right="-867.4015748031485" w:hanging="15"/>
      </w:pPr>
      <w:r w:rsidDel="00000000" w:rsidR="00000000" w:rsidRPr="00000000">
        <w:rPr>
          <w:rtl w:val="0"/>
        </w:rPr>
        <w:t xml:space="preserve">CRITÉRIO FINALÍSTICO OU TELEOLÓGICO - o Direito Administrativo compreenderia normas que disciplinam a atividade concreta do Estado para consecução de fins de utilidade pública.</w:t>
      </w:r>
    </w:p>
    <w:p w:rsidR="00000000" w:rsidDel="00000000" w:rsidP="00000000" w:rsidRDefault="00000000" w:rsidRPr="00000000" w14:paraId="00000046">
      <w:pPr>
        <w:ind w:left="-1984.251968503937" w:right="-867.4015748031485" w:hanging="15"/>
        <w:rPr/>
      </w:pPr>
      <w:r w:rsidDel="00000000" w:rsidR="00000000" w:rsidRPr="00000000">
        <w:rPr>
          <w:rtl w:val="0"/>
        </w:rPr>
      </w:r>
    </w:p>
    <w:p w:rsidR="00000000" w:rsidDel="00000000" w:rsidP="00000000" w:rsidRDefault="00000000" w:rsidRPr="00000000" w14:paraId="00000047">
      <w:pPr>
        <w:numPr>
          <w:ilvl w:val="0"/>
          <w:numId w:val="198"/>
        </w:numPr>
        <w:ind w:left="-1984.251968503937" w:right="-867.4015748031485" w:hanging="15"/>
      </w:pPr>
      <w:r w:rsidDel="00000000" w:rsidR="00000000" w:rsidRPr="00000000">
        <w:rPr>
          <w:rtl w:val="0"/>
        </w:rPr>
        <w:t xml:space="preserve">CRITÉRIO DAS RELAÇÕES JURÍDICAS Segundo Maria Sylvia Zanella Di Pietro, há ainda os que consideram o Direito Administrativo como o conjunto de normas que regem as </w:t>
      </w:r>
      <w:r w:rsidDel="00000000" w:rsidR="00000000" w:rsidRPr="00000000">
        <w:rPr>
          <w:u w:val="single"/>
          <w:rtl w:val="0"/>
        </w:rPr>
        <w:t xml:space="preserve">relações entre</w:t>
      </w:r>
      <w:r w:rsidDel="00000000" w:rsidR="00000000" w:rsidRPr="00000000">
        <w:rPr>
          <w:rtl w:val="0"/>
        </w:rPr>
        <w:t xml:space="preserve"> </w:t>
      </w:r>
      <w:r w:rsidDel="00000000" w:rsidR="00000000" w:rsidRPr="00000000">
        <w:rPr>
          <w:u w:val="single"/>
          <w:rtl w:val="0"/>
        </w:rPr>
        <w:t xml:space="preserve">a Administração e os administrados.</w:t>
      </w:r>
    </w:p>
    <w:p w:rsidR="00000000" w:rsidDel="00000000" w:rsidP="00000000" w:rsidRDefault="00000000" w:rsidRPr="00000000" w14:paraId="00000048">
      <w:pPr>
        <w:ind w:left="-1984.251968503937" w:right="-867.4015748031485" w:hanging="15"/>
        <w:rPr>
          <w:u w:val="single"/>
        </w:rPr>
      </w:pPr>
      <w:r w:rsidDel="00000000" w:rsidR="00000000" w:rsidRPr="00000000">
        <w:rPr>
          <w:rtl w:val="0"/>
        </w:rPr>
      </w:r>
    </w:p>
    <w:p w:rsidR="00000000" w:rsidDel="00000000" w:rsidP="00000000" w:rsidRDefault="00000000" w:rsidRPr="00000000" w14:paraId="00000049">
      <w:pPr>
        <w:numPr>
          <w:ilvl w:val="0"/>
          <w:numId w:val="198"/>
        </w:numPr>
        <w:ind w:left="-1984.251968503937" w:right="-867.4015748031485" w:hanging="15"/>
      </w:pPr>
      <w:r w:rsidDel="00000000" w:rsidR="00000000" w:rsidRPr="00000000">
        <w:rPr>
          <w:rtl w:val="0"/>
        </w:rPr>
        <w:t xml:space="preserve">CRITÉRIO NEGATIVISTA OU RESIDUAL Por este critério, conceito de Direito Administrativo é definido por exclusão. Assim, o Direito Administrativo teria por objeto </w:t>
      </w:r>
      <w:r w:rsidDel="00000000" w:rsidR="00000000" w:rsidRPr="00000000">
        <w:rPr>
          <w:u w:val="single"/>
          <w:rtl w:val="0"/>
        </w:rPr>
        <w:t xml:space="preserve">todas as atividades estatais que não fossem legislativas ou jurisdicionais.</w:t>
      </w:r>
    </w:p>
    <w:p w:rsidR="00000000" w:rsidDel="00000000" w:rsidP="00000000" w:rsidRDefault="00000000" w:rsidRPr="00000000" w14:paraId="0000004A">
      <w:pPr>
        <w:ind w:left="-1984.251968503937" w:right="-867.4015748031485" w:hanging="15"/>
        <w:rPr>
          <w:u w:val="single"/>
        </w:rPr>
      </w:pPr>
      <w:r w:rsidDel="00000000" w:rsidR="00000000" w:rsidRPr="00000000">
        <w:rPr>
          <w:rtl w:val="0"/>
        </w:rPr>
      </w:r>
    </w:p>
    <w:p w:rsidR="00000000" w:rsidDel="00000000" w:rsidP="00000000" w:rsidRDefault="00000000" w:rsidRPr="00000000" w14:paraId="0000004B">
      <w:pPr>
        <w:numPr>
          <w:ilvl w:val="0"/>
          <w:numId w:val="198"/>
        </w:numPr>
        <w:ind w:left="-1984.251968503937" w:right="-867.4015748031485" w:hanging="15"/>
      </w:pPr>
      <w:r w:rsidDel="00000000" w:rsidR="00000000" w:rsidRPr="00000000">
        <w:rPr>
          <w:rtl w:val="0"/>
        </w:rPr>
        <w:t xml:space="preserve">Merece destaque o conceito de Maria Sylvia Zanella Di Pietro, para quem Direito Administrativo é o ramo do direito público que tem por</w:t>
      </w:r>
      <w:r w:rsidDel="00000000" w:rsidR="00000000" w:rsidRPr="00000000">
        <w:rPr>
          <w:u w:val="single"/>
          <w:rtl w:val="0"/>
        </w:rPr>
        <w:t xml:space="preserve"> objeto os órgãos, agentes e pessoas jurídicas administrativas que integram a Administração Pública,</w:t>
      </w:r>
      <w:r w:rsidDel="00000000" w:rsidR="00000000" w:rsidRPr="00000000">
        <w:rPr>
          <w:rtl w:val="0"/>
        </w:rPr>
        <w:t xml:space="preserve"> a atividade jurídica </w:t>
      </w:r>
      <w:r w:rsidDel="00000000" w:rsidR="00000000" w:rsidRPr="00000000">
        <w:rPr>
          <w:b w:val="1"/>
          <w:bCs w:val="1"/>
          <w:rtl w:val="0"/>
        </w:rPr>
        <w:t xml:space="preserve">não </w:t>
      </w:r>
      <w:r w:rsidDel="00000000" w:rsidR="00000000" w:rsidRPr="00000000">
        <w:rPr>
          <w:rtl w:val="0"/>
        </w:rPr>
        <w:t xml:space="preserve">contenciosa que exerce e os bens de que se utiliza para a consecução de seus fins, de natureza pública.</w:t>
      </w:r>
    </w:p>
    <w:p w:rsidR="00000000" w:rsidDel="00000000" w:rsidP="00000000" w:rsidRDefault="00000000" w:rsidRPr="00000000" w14:paraId="0000004C">
      <w:pPr>
        <w:ind w:left="-1984.251968503937" w:right="-867.4015748031485" w:hanging="15"/>
        <w:rPr/>
      </w:pPr>
      <w:r w:rsidDel="00000000" w:rsidR="00000000" w:rsidRPr="00000000">
        <w:rPr>
          <w:rtl w:val="0"/>
        </w:rPr>
      </w:r>
    </w:p>
    <w:p w:rsidR="00000000" w:rsidDel="00000000" w:rsidP="00000000" w:rsidRDefault="00000000" w:rsidRPr="00000000" w14:paraId="0000004D">
      <w:pPr>
        <w:numPr>
          <w:ilvl w:val="0"/>
          <w:numId w:val="198"/>
        </w:numPr>
        <w:ind w:left="-1984.251968503937" w:right="-867.4015748031485" w:hanging="15"/>
      </w:pPr>
      <w:r w:rsidDel="00000000" w:rsidR="00000000" w:rsidRPr="00000000">
        <w:rPr>
          <w:rtl w:val="0"/>
        </w:rPr>
        <w:t xml:space="preserve">ADMINISTRAÇÃO PÚBLICA EM SENTIDO OBJETIVO - </w:t>
      </w:r>
    </w:p>
    <w:p w:rsidR="00000000" w:rsidDel="00000000" w:rsidP="00000000" w:rsidRDefault="00000000" w:rsidRPr="00000000" w14:paraId="0000004E">
      <w:pPr>
        <w:ind w:left="-1984.251968503937" w:right="-867.4015748031485" w:hanging="15"/>
        <w:rPr/>
      </w:pPr>
      <w:r w:rsidDel="00000000" w:rsidR="00000000" w:rsidRPr="00000000">
        <w:rPr>
          <w:rtl w:val="0"/>
        </w:rPr>
      </w:r>
    </w:p>
    <w:p w:rsidR="00000000" w:rsidDel="00000000" w:rsidP="00000000" w:rsidRDefault="00000000" w:rsidRPr="00000000" w14:paraId="0000004F">
      <w:pPr>
        <w:ind w:left="-1984.251968503937" w:right="-867.4015748031485" w:hanging="15"/>
        <w:rPr/>
      </w:pPr>
      <w:r w:rsidDel="00000000" w:rsidR="00000000" w:rsidRPr="00000000">
        <w:rPr>
          <w:rtl w:val="0"/>
        </w:rPr>
        <w:t xml:space="preserve">abrange as atividades finalísticas (administração pública extroversa) de a) fomento, a b) polícia administrativa, c) serviço público e d) intervenção</w:t>
      </w:r>
    </w:p>
    <w:p w:rsidR="00000000" w:rsidDel="00000000" w:rsidP="00000000" w:rsidRDefault="00000000" w:rsidRPr="00000000" w14:paraId="00000050">
      <w:pPr>
        <w:ind w:left="-1984.251968503937" w:right="-867.4015748031485" w:hanging="15"/>
        <w:rPr/>
      </w:pPr>
      <w:r w:rsidDel="00000000" w:rsidR="00000000" w:rsidRPr="00000000">
        <w:rPr>
          <w:rtl w:val="0"/>
        </w:rPr>
      </w:r>
    </w:p>
    <w:p w:rsidR="00000000" w:rsidDel="00000000" w:rsidP="00000000" w:rsidRDefault="00000000" w:rsidRPr="00000000" w14:paraId="00000051">
      <w:pPr>
        <w:numPr>
          <w:ilvl w:val="0"/>
          <w:numId w:val="470"/>
        </w:numPr>
        <w:ind w:left="-1984.251968503937" w:right="-867.4015748031485" w:hanging="15"/>
      </w:pPr>
      <w:r w:rsidDel="00000000" w:rsidR="00000000" w:rsidRPr="00000000">
        <w:rPr>
          <w:rtl w:val="0"/>
        </w:rPr>
        <w:t xml:space="preserve">Commonwealth ?</w:t>
      </w:r>
    </w:p>
    <w:p w:rsidR="00000000" w:rsidDel="00000000" w:rsidP="00000000" w:rsidRDefault="00000000" w:rsidRPr="00000000" w14:paraId="00000052">
      <w:pPr>
        <w:ind w:left="-1984.251968503937" w:right="-867.4015748031485" w:hanging="15"/>
        <w:rPr/>
      </w:pPr>
      <w:r w:rsidDel="00000000" w:rsidR="00000000" w:rsidRPr="00000000">
        <w:rPr>
          <w:rtl w:val="0"/>
        </w:rPr>
      </w:r>
    </w:p>
    <w:p w:rsidR="00000000" w:rsidDel="00000000" w:rsidP="00000000" w:rsidRDefault="00000000" w:rsidRPr="00000000" w14:paraId="00000053">
      <w:pPr>
        <w:ind w:left="-1984.251968503937" w:right="-867.4015748031485" w:hanging="15"/>
        <w:rPr/>
      </w:pPr>
      <w:r w:rsidDel="00000000" w:rsidR="00000000" w:rsidRPr="00000000">
        <w:rPr>
          <w:rtl w:val="0"/>
        </w:rPr>
        <w:t xml:space="preserve">sistema jurídico Common Law: sistema jurídico que se baseia em </w:t>
      </w:r>
      <w:r w:rsidDel="00000000" w:rsidR="00000000" w:rsidRPr="00000000">
        <w:rPr>
          <w:u w:val="single"/>
          <w:rtl w:val="0"/>
        </w:rPr>
        <w:t xml:space="preserve">precedentes judiciais e jurisprudência,</w:t>
      </w:r>
      <w:r w:rsidDel="00000000" w:rsidR="00000000" w:rsidRPr="00000000">
        <w:rPr>
          <w:rtl w:val="0"/>
        </w:rPr>
        <w:t xml:space="preserve"> em vez de estatutos codificados. Originou-se na Inglaterra no século XII </w:t>
      </w:r>
    </w:p>
    <w:p w:rsidR="00000000" w:rsidDel="00000000" w:rsidP="00000000" w:rsidRDefault="00000000" w:rsidRPr="00000000" w14:paraId="00000054">
      <w:pPr>
        <w:ind w:left="-1984.251968503937" w:right="-867.4015748031485" w:hanging="15"/>
        <w:rPr/>
      </w:pPr>
      <w:r w:rsidDel="00000000" w:rsidR="00000000" w:rsidRPr="00000000">
        <w:rPr>
          <w:rtl w:val="0"/>
        </w:rPr>
        <w:t xml:space="preserve">Espalhou-se por muitos países de língua inglesa, como os Estados Unidos, Canadá, Austrália e vários países da Commonwealth </w:t>
      </w:r>
    </w:p>
    <w:p w:rsidR="00000000" w:rsidDel="00000000" w:rsidP="00000000" w:rsidRDefault="00000000" w:rsidRPr="00000000" w14:paraId="00000055">
      <w:pPr>
        <w:ind w:left="-1984.251968503937" w:right="-867.4015748031485" w:hanging="15"/>
        <w:rPr/>
      </w:pPr>
      <w:r w:rsidDel="00000000" w:rsidR="00000000" w:rsidRPr="00000000">
        <w:rPr>
          <w:rtl w:val="0"/>
        </w:rPr>
      </w:r>
    </w:p>
    <w:p w:rsidR="00000000" w:rsidDel="00000000" w:rsidP="00000000" w:rsidRDefault="00000000" w:rsidRPr="00000000" w14:paraId="00000056">
      <w:pPr>
        <w:numPr>
          <w:ilvl w:val="0"/>
          <w:numId w:val="470"/>
        </w:numPr>
        <w:ind w:left="-1984.251968503937" w:right="-867.4015748031485" w:hanging="15"/>
      </w:pPr>
      <w:r w:rsidDel="00000000" w:rsidR="00000000" w:rsidRPr="00000000">
        <w:rPr>
          <w:rtl w:val="0"/>
        </w:rPr>
        <w:t xml:space="preserve">SISTEMAS DO CONTROLE JURISDICIONAL</w:t>
      </w:r>
    </w:p>
    <w:p w:rsidR="00000000" w:rsidDel="00000000" w:rsidP="00000000" w:rsidRDefault="00000000" w:rsidRPr="00000000" w14:paraId="00000057">
      <w:pPr>
        <w:ind w:left="-1984.251968503937" w:right="-867.4015748031485" w:hanging="15"/>
        <w:rPr/>
      </w:pPr>
      <w:r w:rsidDel="00000000" w:rsidR="00000000" w:rsidRPr="00000000">
        <w:rPr>
          <w:rtl w:val="0"/>
        </w:rPr>
      </w:r>
    </w:p>
    <w:p w:rsidR="00000000" w:rsidDel="00000000" w:rsidP="00000000" w:rsidRDefault="00000000" w:rsidRPr="00000000" w14:paraId="00000058">
      <w:pPr>
        <w:ind w:left="-1984.251968503937" w:right="-867.4015748031485" w:hanging="15"/>
        <w:rPr/>
      </w:pPr>
      <w:r w:rsidDel="00000000" w:rsidR="00000000" w:rsidRPr="00000000">
        <w:rPr>
          <w:rtl w:val="0"/>
        </w:rPr>
        <w:t xml:space="preserve">a dois sistemas distintos de controle jurisdicional, variando em razão do ordenamento jurídico sob análise: </w:t>
      </w:r>
    </w:p>
    <w:p w:rsidR="00000000" w:rsidDel="00000000" w:rsidP="00000000" w:rsidRDefault="00000000" w:rsidRPr="00000000" w14:paraId="00000059">
      <w:pPr>
        <w:numPr>
          <w:ilvl w:val="0"/>
          <w:numId w:val="511"/>
        </w:numPr>
        <w:ind w:left="-1984.251968503937" w:right="-867.4015748031485" w:hanging="15"/>
      </w:pPr>
      <w:r w:rsidDel="00000000" w:rsidR="00000000" w:rsidRPr="00000000">
        <w:rPr>
          <w:rtl w:val="0"/>
        </w:rPr>
        <w:t xml:space="preserve">o </w:t>
      </w:r>
      <w:r w:rsidDel="00000000" w:rsidR="00000000" w:rsidRPr="00000000">
        <w:rPr>
          <w:u w:val="single"/>
          <w:rtl w:val="0"/>
        </w:rPr>
        <w:t xml:space="preserve">contencioso administrativo</w:t>
      </w:r>
      <w:r w:rsidDel="00000000" w:rsidR="00000000" w:rsidRPr="00000000">
        <w:rPr>
          <w:rtl w:val="0"/>
        </w:rPr>
        <w:t xml:space="preserve"> (também chamado de </w:t>
      </w:r>
      <w:r w:rsidDel="00000000" w:rsidR="00000000" w:rsidRPr="00000000">
        <w:rPr>
          <w:u w:val="single"/>
          <w:rtl w:val="0"/>
        </w:rPr>
        <w:t xml:space="preserve">sistema francês</w:t>
      </w:r>
      <w:r w:rsidDel="00000000" w:rsidR="00000000" w:rsidRPr="00000000">
        <w:rPr>
          <w:rtl w:val="0"/>
        </w:rPr>
        <w:t xml:space="preserve">) conferem a determinadas decisões administrativas a natureza de coisa julgada </w:t>
      </w:r>
      <w:r w:rsidDel="00000000" w:rsidR="00000000" w:rsidRPr="00000000">
        <w:rPr>
          <w:i w:val="1"/>
          <w:iCs w:val="1"/>
          <w:rtl w:val="0"/>
        </w:rPr>
        <w:t xml:space="preserve">oponível </w:t>
      </w:r>
      <w:r w:rsidDel="00000000" w:rsidR="00000000" w:rsidRPr="00000000">
        <w:rPr>
          <w:rtl w:val="0"/>
        </w:rPr>
        <w:t xml:space="preserve">ao próprio Poder Judiciário. Reside no princípio da </w:t>
      </w:r>
      <w:r w:rsidDel="00000000" w:rsidR="00000000" w:rsidRPr="00000000">
        <w:rPr>
          <w:u w:val="single"/>
          <w:rtl w:val="0"/>
        </w:rPr>
        <w:t xml:space="preserve">separação de poderes.</w:t>
      </w:r>
    </w:p>
    <w:p w:rsidR="00000000" w:rsidDel="00000000" w:rsidP="00000000" w:rsidRDefault="00000000" w:rsidRPr="00000000" w14:paraId="0000005A">
      <w:pPr>
        <w:numPr>
          <w:ilvl w:val="0"/>
          <w:numId w:val="511"/>
        </w:numPr>
        <w:ind w:left="-1984.251968503937" w:right="-867.4015748031485" w:hanging="15"/>
      </w:pPr>
      <w:r w:rsidDel="00000000" w:rsidR="00000000" w:rsidRPr="00000000">
        <w:rPr>
          <w:rtl w:val="0"/>
        </w:rPr>
        <w:t xml:space="preserve">o sistema judiciário ou de </w:t>
      </w:r>
      <w:r w:rsidDel="00000000" w:rsidR="00000000" w:rsidRPr="00000000">
        <w:rPr>
          <w:u w:val="single"/>
          <w:rtl w:val="0"/>
        </w:rPr>
        <w:t xml:space="preserve">jurisdição única</w:t>
      </w:r>
      <w:r w:rsidDel="00000000" w:rsidR="00000000" w:rsidRPr="00000000">
        <w:rPr>
          <w:rtl w:val="0"/>
        </w:rPr>
        <w:t xml:space="preserve"> (também conhecido como </w:t>
      </w:r>
      <w:r w:rsidDel="00000000" w:rsidR="00000000" w:rsidRPr="00000000">
        <w:rPr>
          <w:u w:val="single"/>
          <w:rtl w:val="0"/>
        </w:rPr>
        <w:t xml:space="preserve">sistema inglês</w:t>
      </w:r>
      <w:r w:rsidDel="00000000" w:rsidR="00000000" w:rsidRPr="00000000">
        <w:rPr>
          <w:rtl w:val="0"/>
        </w:rPr>
        <w:t xml:space="preserve">). “significa tão somente que determinado assunto decidido na via administrativa não mais poderá sofrer alteração nessa mesma via administrativa, embora possa sê-lo na via judicial. de uma espécie de preclusão (o assunto não comporta mais discussão na esfera administrativa).</w:t>
      </w:r>
    </w:p>
    <w:p w:rsidR="00000000" w:rsidDel="00000000" w:rsidP="00000000" w:rsidRDefault="00000000" w:rsidRPr="00000000" w14:paraId="0000005B">
      <w:pPr>
        <w:ind w:left="-1984.251968503937" w:right="-867.4015748031485" w:hanging="15"/>
        <w:rPr/>
      </w:pPr>
      <w:r w:rsidDel="00000000" w:rsidR="00000000" w:rsidRPr="00000000">
        <w:rPr>
          <w:rtl w:val="0"/>
        </w:rPr>
      </w:r>
    </w:p>
    <w:p w:rsidR="00000000" w:rsidDel="00000000" w:rsidP="00000000" w:rsidRDefault="00000000" w:rsidRPr="00000000" w14:paraId="0000005C">
      <w:pPr>
        <w:numPr>
          <w:ilvl w:val="0"/>
          <w:numId w:val="384"/>
        </w:numPr>
        <w:ind w:left="-1984.251968503937" w:right="-867.4015748031485" w:hanging="15"/>
      </w:pPr>
      <w:r w:rsidDel="00000000" w:rsidR="00000000" w:rsidRPr="00000000">
        <w:rPr>
          <w:rtl w:val="0"/>
        </w:rPr>
        <w:t xml:space="preserve">RESERVA DE LEI COMPLEMENTAR</w:t>
      </w:r>
    </w:p>
    <w:p w:rsidR="00000000" w:rsidDel="00000000" w:rsidP="00000000" w:rsidRDefault="00000000" w:rsidRPr="00000000" w14:paraId="0000005D">
      <w:pPr>
        <w:ind w:left="-1984.251968503937" w:right="-867.4015748031485" w:hanging="15"/>
        <w:rPr/>
      </w:pPr>
      <w:r w:rsidDel="00000000" w:rsidR="00000000" w:rsidRPr="00000000">
        <w:rPr>
          <w:rtl w:val="0"/>
        </w:rPr>
      </w:r>
    </w:p>
    <w:p w:rsidR="00000000" w:rsidDel="00000000" w:rsidP="00000000" w:rsidRDefault="00000000" w:rsidRPr="00000000" w14:paraId="0000005E">
      <w:pPr>
        <w:numPr>
          <w:ilvl w:val="0"/>
          <w:numId w:val="162"/>
        </w:numPr>
        <w:ind w:left="-1984.251968503937" w:right="-867.4015748031485" w:hanging="15"/>
      </w:pPr>
      <w:r w:rsidDel="00000000" w:rsidR="00000000" w:rsidRPr="00000000">
        <w:rPr>
          <w:rtl w:val="0"/>
        </w:rPr>
        <w:t xml:space="preserve">REGRA: O Direito Administrativo é disciplinado quase que totalmente por meio de lei ordinária,</w:t>
      </w:r>
    </w:p>
    <w:p w:rsidR="00000000" w:rsidDel="00000000" w:rsidP="00000000" w:rsidRDefault="00000000" w:rsidRPr="00000000" w14:paraId="0000005F">
      <w:pPr>
        <w:numPr>
          <w:ilvl w:val="0"/>
          <w:numId w:val="162"/>
        </w:numPr>
        <w:ind w:left="-1984.251968503937" w:right="-867.4015748031485" w:hanging="15"/>
      </w:pPr>
      <w:r w:rsidDel="00000000" w:rsidR="00000000" w:rsidRPr="00000000">
        <w:rPr>
          <w:rtl w:val="0"/>
        </w:rPr>
        <w:t xml:space="preserve">EXCEÇÃO 1: É o caso da definição das áreas de atuação das fundações governamentais, art. 37, XIX, da CF/88:</w:t>
      </w:r>
    </w:p>
    <w:p w:rsidR="00000000" w:rsidDel="00000000" w:rsidP="00000000" w:rsidRDefault="00000000" w:rsidRPr="00000000" w14:paraId="00000060">
      <w:pPr>
        <w:numPr>
          <w:ilvl w:val="0"/>
          <w:numId w:val="162"/>
        </w:numPr>
        <w:ind w:left="-1984.251968503937" w:right="-867.4015748031485" w:hanging="15"/>
      </w:pPr>
      <w:r w:rsidDel="00000000" w:rsidR="00000000" w:rsidRPr="00000000">
        <w:rPr>
          <w:rtl w:val="0"/>
        </w:rPr>
        <w:t xml:space="preserve">EXCEÇÃO 2: extensão da idade da aposentadoria compulsória para 75 anos, como estabelecido pela Emenda Constitucional 88/2005</w:t>
      </w:r>
    </w:p>
    <w:p w:rsidR="00000000" w:rsidDel="00000000" w:rsidP="00000000" w:rsidRDefault="00000000" w:rsidRPr="00000000" w14:paraId="00000061">
      <w:pPr>
        <w:ind w:left="-1984.251968503937" w:right="-867.4015748031485" w:hanging="15"/>
        <w:rPr/>
      </w:pPr>
      <w:r w:rsidDel="00000000" w:rsidR="00000000" w:rsidRPr="00000000">
        <w:rPr>
          <w:rtl w:val="0"/>
        </w:rPr>
      </w:r>
    </w:p>
    <w:p w:rsidR="00000000" w:rsidDel="00000000" w:rsidP="00000000" w:rsidRDefault="00000000" w:rsidRPr="00000000" w14:paraId="00000062">
      <w:pPr>
        <w:numPr>
          <w:ilvl w:val="0"/>
          <w:numId w:val="384"/>
        </w:numPr>
        <w:ind w:left="-1984.251968503937" w:right="-867.4015748031485" w:hanging="15"/>
      </w:pPr>
      <w:r w:rsidDel="00000000" w:rsidR="00000000" w:rsidRPr="00000000">
        <w:rPr>
          <w:rtl w:val="0"/>
        </w:rPr>
        <w:t xml:space="preserve">FUNÇÃO ADM X FUNÇÃO POLÍTICA</w:t>
      </w:r>
    </w:p>
    <w:p w:rsidR="00000000" w:rsidDel="00000000" w:rsidP="00000000" w:rsidRDefault="00000000" w:rsidRPr="00000000" w14:paraId="00000063">
      <w:pPr>
        <w:numPr>
          <w:ilvl w:val="0"/>
          <w:numId w:val="515"/>
        </w:numPr>
        <w:ind w:left="-1984.251968503937" w:right="-867.4015748031485" w:hanging="15"/>
      </w:pPr>
      <w:r w:rsidDel="00000000" w:rsidR="00000000" w:rsidRPr="00000000">
        <w:rPr>
          <w:rtl w:val="0"/>
        </w:rPr>
        <w:t xml:space="preserve">A função administrativa é atividade </w:t>
      </w:r>
      <w:r w:rsidDel="00000000" w:rsidR="00000000" w:rsidRPr="00000000">
        <w:rPr>
          <w:u w:val="single"/>
          <w:rtl w:val="0"/>
        </w:rPr>
        <w:t xml:space="preserve">subordinada à lei </w:t>
      </w:r>
      <w:r w:rsidDel="00000000" w:rsidR="00000000" w:rsidRPr="00000000">
        <w:rPr>
          <w:rtl w:val="0"/>
        </w:rPr>
        <w:t xml:space="preserve">(infra legal) e que tem por finalidade a satisfação das necessidades coletivas através de atos concretos (interdição de um comércio ou o asfaltamento de uma rua, por exemplo).</w:t>
      </w:r>
    </w:p>
    <w:p w:rsidR="00000000" w:rsidDel="00000000" w:rsidP="00000000" w:rsidRDefault="00000000" w:rsidRPr="00000000" w14:paraId="00000064">
      <w:pPr>
        <w:numPr>
          <w:ilvl w:val="0"/>
          <w:numId w:val="515"/>
        </w:numPr>
        <w:ind w:left="-1984.251968503937" w:right="-867.4015748031485" w:hanging="15"/>
      </w:pPr>
      <w:r w:rsidDel="00000000" w:rsidR="00000000" w:rsidRPr="00000000">
        <w:rPr>
          <w:rtl w:val="0"/>
        </w:rPr>
        <w:t xml:space="preserve">A função política (ou função de governo), por sua vez, está</w:t>
      </w:r>
      <w:r w:rsidDel="00000000" w:rsidR="00000000" w:rsidRPr="00000000">
        <w:rPr>
          <w:u w:val="single"/>
          <w:rtl w:val="0"/>
        </w:rPr>
        <w:t xml:space="preserve"> pautada diretamente no texto constitucional,</w:t>
      </w:r>
      <w:r w:rsidDel="00000000" w:rsidR="00000000" w:rsidRPr="00000000">
        <w:rPr>
          <w:rtl w:val="0"/>
        </w:rPr>
        <w:t xml:space="preserve"> caracterizando-se pela </w:t>
      </w:r>
      <w:r w:rsidDel="00000000" w:rsidR="00000000" w:rsidRPr="00000000">
        <w:rPr>
          <w:u w:val="single"/>
          <w:rtl w:val="0"/>
        </w:rPr>
        <w:t xml:space="preserve">independência e discricionariedade</w:t>
      </w:r>
      <w:r w:rsidDel="00000000" w:rsidR="00000000" w:rsidRPr="00000000">
        <w:rPr>
          <w:rtl w:val="0"/>
        </w:rPr>
        <w:t xml:space="preserve"> (decretação de intervenção federal ou edição de medidas provisórias, por exemplo).</w:t>
      </w:r>
    </w:p>
    <w:p w:rsidR="00000000" w:rsidDel="00000000" w:rsidP="00000000" w:rsidRDefault="00000000" w:rsidRPr="00000000" w14:paraId="00000065">
      <w:pPr>
        <w:pStyle w:val="Title"/>
        <w:ind w:left="-1984.251968503937" w:right="-867.4015748031485" w:hanging="15"/>
        <w:rPr/>
      </w:pPr>
      <w:bookmarkStart w:colFirst="0" w:colLast="0" w:name="_ikbo0geo64w0" w:id="5"/>
      <w:bookmarkEnd w:id="5"/>
      <w:r w:rsidDel="00000000" w:rsidR="00000000" w:rsidRPr="00000000">
        <w:rPr>
          <w:rtl w:val="0"/>
        </w:rPr>
      </w:r>
    </w:p>
    <w:p w:rsidR="00000000" w:rsidDel="00000000" w:rsidP="00000000" w:rsidRDefault="00000000" w:rsidRPr="00000000" w14:paraId="00000066">
      <w:pPr>
        <w:pStyle w:val="Title"/>
        <w:numPr>
          <w:ilvl w:val="0"/>
          <w:numId w:val="375"/>
        </w:numPr>
        <w:ind w:left="-1984.251968503937" w:right="-867.4015748031485" w:hanging="15"/>
      </w:pPr>
      <w:bookmarkStart w:colFirst="0" w:colLast="0" w:name="_9vvd1dy78y2w" w:id="6"/>
      <w:bookmarkEnd w:id="6"/>
      <w:r w:rsidDel="00000000" w:rsidR="00000000" w:rsidRPr="00000000">
        <w:rPr>
          <w:rtl w:val="0"/>
        </w:rPr>
        <w:t xml:space="preserve">FASES DA ADM</w:t>
      </w:r>
    </w:p>
    <w:p w:rsidR="00000000" w:rsidDel="00000000" w:rsidP="00000000" w:rsidRDefault="00000000" w:rsidRPr="00000000" w14:paraId="00000067">
      <w:pPr>
        <w:ind w:left="-1984.251968503937" w:right="-867.4015748031485" w:hanging="15"/>
        <w:rPr/>
      </w:pPr>
      <w:r w:rsidDel="00000000" w:rsidR="00000000" w:rsidRPr="00000000">
        <w:rPr>
          <w:rtl w:val="0"/>
        </w:rPr>
      </w:r>
    </w:p>
    <w:p w:rsidR="00000000" w:rsidDel="00000000" w:rsidP="00000000" w:rsidRDefault="00000000" w:rsidRPr="00000000" w14:paraId="00000068">
      <w:pPr>
        <w:numPr>
          <w:ilvl w:val="0"/>
          <w:numId w:val="455"/>
        </w:numPr>
        <w:ind w:left="-1984.251968503937" w:right="-867.4015748031485" w:hanging="15"/>
      </w:pPr>
      <w:r w:rsidDel="00000000" w:rsidR="00000000" w:rsidRPr="00000000">
        <w:rPr>
          <w:rtl w:val="0"/>
        </w:rPr>
        <w:t xml:space="preserve">BUROCRÁTICA</w:t>
      </w:r>
    </w:p>
    <w:p w:rsidR="00000000" w:rsidDel="00000000" w:rsidP="00000000" w:rsidRDefault="00000000" w:rsidRPr="00000000" w14:paraId="00000069">
      <w:pPr>
        <w:numPr>
          <w:ilvl w:val="0"/>
          <w:numId w:val="455"/>
        </w:numPr>
        <w:ind w:left="-1984.251968503937" w:right="-867.4015748031485" w:hanging="15"/>
      </w:pPr>
      <w:r w:rsidDel="00000000" w:rsidR="00000000" w:rsidRPr="00000000">
        <w:rPr>
          <w:rtl w:val="0"/>
        </w:rPr>
        <w:t xml:space="preserve">GERENCIAL - busca por resultados, eficiência</w:t>
      </w:r>
      <w:r w:rsidDel="00000000" w:rsidR="00000000" w:rsidRPr="00000000">
        <w:rPr>
          <w:u w:val="single"/>
          <w:rtl w:val="0"/>
        </w:rPr>
        <w:t xml:space="preserve">, sem prescindir da legalidade</w:t>
      </w:r>
    </w:p>
    <w:p w:rsidR="00000000" w:rsidDel="00000000" w:rsidP="00000000" w:rsidRDefault="00000000" w:rsidRPr="00000000" w14:paraId="0000006A">
      <w:pPr>
        <w:numPr>
          <w:ilvl w:val="0"/>
          <w:numId w:val="455"/>
        </w:numPr>
        <w:ind w:left="-1984.251968503937" w:right="-867.4015748031485" w:hanging="15"/>
      </w:pPr>
      <w:r w:rsidDel="00000000" w:rsidR="00000000" w:rsidRPr="00000000">
        <w:rPr>
          <w:rtl w:val="0"/>
        </w:rPr>
        <w:t xml:space="preserve">GOVERNANÇA/GOVERNAMENTAL - sai do poder de império, dialogando com agentes privados, nasce PPP, terceiro setor, TAC, formas de litígio alternativos/adequados</w:t>
      </w:r>
    </w:p>
    <w:p w:rsidR="00000000" w:rsidDel="00000000" w:rsidP="00000000" w:rsidRDefault="00000000" w:rsidRPr="00000000" w14:paraId="0000006B">
      <w:pPr>
        <w:ind w:left="-1984.251968503937" w:right="-867.4015748031485" w:hanging="15"/>
        <w:rPr/>
      </w:pPr>
      <w:r w:rsidDel="00000000" w:rsidR="00000000" w:rsidRPr="00000000">
        <w:rPr>
          <w:rtl w:val="0"/>
        </w:rPr>
      </w:r>
    </w:p>
    <w:p w:rsidR="00000000" w:rsidDel="00000000" w:rsidP="00000000" w:rsidRDefault="00000000" w:rsidRPr="00000000" w14:paraId="0000006C">
      <w:pPr>
        <w:numPr>
          <w:ilvl w:val="0"/>
          <w:numId w:val="220"/>
        </w:numPr>
        <w:ind w:left="-1984.251968503937" w:right="-867.4015748031485" w:hanging="15"/>
      </w:pPr>
      <w:r w:rsidDel="00000000" w:rsidR="00000000" w:rsidRPr="00000000">
        <w:rPr>
          <w:rtl w:val="0"/>
        </w:rPr>
        <w:t xml:space="preserve">REGIME JURÍDICO ADMINISTRATIVO</w:t>
      </w:r>
    </w:p>
    <w:p w:rsidR="00000000" w:rsidDel="00000000" w:rsidP="00000000" w:rsidRDefault="00000000" w:rsidRPr="00000000" w14:paraId="0000006D">
      <w:pPr>
        <w:numPr>
          <w:ilvl w:val="0"/>
          <w:numId w:val="451"/>
        </w:numPr>
        <w:ind w:left="-1984.251968503937" w:right="-867.4015748031485" w:hanging="15"/>
      </w:pPr>
      <w:r w:rsidDel="00000000" w:rsidR="00000000" w:rsidRPr="00000000">
        <w:rPr>
          <w:rtl w:val="0"/>
        </w:rPr>
        <w:t xml:space="preserve">DL 200 VUNESP</w:t>
      </w:r>
    </w:p>
    <w:tbl>
      <w:tblPr>
        <w:tblStyle w:val="Table2"/>
        <w:tblW w:w="11325.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8400"/>
        <w:tblGridChange w:id="0">
          <w:tblGrid>
            <w:gridCol w:w="2925"/>
            <w:gridCol w:w="8400"/>
          </w:tblGrid>
        </w:tblGridChange>
      </w:tblGrid>
      <w:tr>
        <w:trPr>
          <w:cantSplit w:val="0"/>
          <w:tblHeader w:val="0"/>
        </w:trPr>
        <w:tc>
          <w:tcPr/>
          <w:p w:rsidR="00000000" w:rsidDel="00000000" w:rsidP="00000000" w:rsidRDefault="00000000" w:rsidRPr="00000000" w14:paraId="0000006E">
            <w:pPr>
              <w:widowControl w:val="0"/>
              <w:spacing w:line="276" w:lineRule="auto"/>
              <w:ind w:left="0" w:right="-1.1811023622044559" w:firstLine="0"/>
              <w:rPr/>
            </w:pPr>
            <w:r w:rsidDel="00000000" w:rsidR="00000000" w:rsidRPr="00000000">
              <w:rPr>
                <w:rtl w:val="0"/>
              </w:rPr>
              <w:t xml:space="preserve">Princípio do controle</w:t>
            </w:r>
          </w:p>
        </w:tc>
        <w:tc>
          <w:tcPr/>
          <w:p w:rsidR="00000000" w:rsidDel="00000000" w:rsidP="00000000" w:rsidRDefault="00000000" w:rsidRPr="00000000" w14:paraId="0000006F">
            <w:pPr>
              <w:widowControl w:val="0"/>
              <w:spacing w:line="276" w:lineRule="auto"/>
              <w:ind w:left="74.64566929133866" w:right="-30.472440944881782" w:firstLine="67.08661417322844"/>
              <w:rPr/>
            </w:pPr>
            <w:r w:rsidDel="00000000" w:rsidR="00000000" w:rsidRPr="00000000">
              <w:rPr>
                <w:rtl w:val="0"/>
              </w:rPr>
              <w:t xml:space="preserve">exige o </w:t>
            </w:r>
            <w:r w:rsidDel="00000000" w:rsidR="00000000" w:rsidRPr="00000000">
              <w:rPr>
                <w:b w:val="1"/>
                <w:bCs w:val="1"/>
                <w:rtl w:val="0"/>
              </w:rPr>
              <w:t xml:space="preserve">acompanhamento sistemático</w:t>
            </w:r>
            <w:r w:rsidDel="00000000" w:rsidR="00000000" w:rsidRPr="00000000">
              <w:rPr>
                <w:rtl w:val="0"/>
              </w:rPr>
              <w:t xml:space="preserve"> da execução dos planos e programas governamentais pelos órgãos e chefias competentes, balizando-se pela observância do ordenamento legal de regência</w:t>
            </w:r>
          </w:p>
        </w:tc>
      </w:tr>
      <w:tr>
        <w:trPr>
          <w:cantSplit w:val="0"/>
          <w:tblHeader w:val="0"/>
        </w:trPr>
        <w:tc>
          <w:tcPr/>
          <w:p w:rsidR="00000000" w:rsidDel="00000000" w:rsidP="00000000" w:rsidRDefault="00000000" w:rsidRPr="00000000" w14:paraId="00000070">
            <w:pPr>
              <w:widowControl w:val="0"/>
              <w:spacing w:line="276" w:lineRule="auto"/>
              <w:ind w:left="0" w:right="-1.1811023622044559" w:firstLine="0"/>
              <w:rPr/>
            </w:pPr>
            <w:r w:rsidDel="00000000" w:rsidR="00000000" w:rsidRPr="00000000">
              <w:rPr>
                <w:rtl w:val="0"/>
              </w:rPr>
              <w:t xml:space="preserve">princípio do planejamento</w:t>
            </w:r>
          </w:p>
        </w:tc>
        <w:tc>
          <w:tcPr/>
          <w:p w:rsidR="00000000" w:rsidDel="00000000" w:rsidP="00000000" w:rsidRDefault="00000000" w:rsidRPr="00000000" w14:paraId="00000071">
            <w:pPr>
              <w:widowControl w:val="0"/>
              <w:spacing w:line="276" w:lineRule="auto"/>
              <w:ind w:left="74.64566929133866" w:right="-30.472440944881782" w:firstLine="67.08661417322844"/>
              <w:rPr/>
            </w:pPr>
            <w:r w:rsidDel="00000000" w:rsidR="00000000" w:rsidRPr="00000000">
              <w:rPr>
                <w:rtl w:val="0"/>
              </w:rPr>
              <w:t xml:space="preserve">introduz para a Administração o dever de </w:t>
            </w:r>
            <w:r w:rsidDel="00000000" w:rsidR="00000000" w:rsidRPr="00000000">
              <w:rPr>
                <w:b w:val="1"/>
                <w:bCs w:val="1"/>
                <w:rtl w:val="0"/>
              </w:rPr>
              <w:t xml:space="preserve">elaborar planos e programas</w:t>
            </w:r>
            <w:r w:rsidDel="00000000" w:rsidR="00000000" w:rsidRPr="00000000">
              <w:rPr>
                <w:rtl w:val="0"/>
              </w:rPr>
              <w:t xml:space="preserve">, visando promover o desenvolvimento econômico-social do país, assegurando aos cidadãos o direito à prosperidade.</w:t>
            </w:r>
          </w:p>
        </w:tc>
      </w:tr>
      <w:tr>
        <w:trPr>
          <w:cantSplit w:val="0"/>
          <w:tblHeader w:val="0"/>
        </w:trPr>
        <w:tc>
          <w:tcPr/>
          <w:p w:rsidR="00000000" w:rsidDel="00000000" w:rsidP="00000000" w:rsidRDefault="00000000" w:rsidRPr="00000000" w14:paraId="00000072">
            <w:pPr>
              <w:widowControl w:val="0"/>
              <w:spacing w:line="276" w:lineRule="auto"/>
              <w:ind w:left="0" w:right="-1.1811023622044559" w:firstLine="0"/>
              <w:rPr/>
            </w:pPr>
            <w:r w:rsidDel="00000000" w:rsidR="00000000" w:rsidRPr="00000000">
              <w:rPr>
                <w:rtl w:val="0"/>
              </w:rPr>
              <w:t xml:space="preserve">princípio da coordenação</w:t>
            </w:r>
          </w:p>
        </w:tc>
        <w:tc>
          <w:tcPr/>
          <w:p w:rsidR="00000000" w:rsidDel="00000000" w:rsidP="00000000" w:rsidRDefault="00000000" w:rsidRPr="00000000" w14:paraId="00000073">
            <w:pPr>
              <w:widowControl w:val="0"/>
              <w:spacing w:line="276" w:lineRule="auto"/>
              <w:ind w:left="74.64566929133866" w:right="-30.472440944881782" w:firstLine="67.08661417322844"/>
              <w:rPr/>
            </w:pPr>
            <w:r w:rsidDel="00000000" w:rsidR="00000000" w:rsidRPr="00000000">
              <w:rPr>
                <w:rtl w:val="0"/>
              </w:rPr>
              <w:t xml:space="preserve">visa </w:t>
            </w:r>
            <w:r w:rsidDel="00000000" w:rsidR="00000000" w:rsidRPr="00000000">
              <w:rPr>
                <w:b w:val="1"/>
                <w:bCs w:val="1"/>
                <w:rtl w:val="0"/>
              </w:rPr>
              <w:t xml:space="preserve">harmonizar </w:t>
            </w:r>
            <w:r w:rsidDel="00000000" w:rsidR="00000000" w:rsidRPr="00000000">
              <w:rPr>
                <w:rtl w:val="0"/>
              </w:rPr>
              <w:t xml:space="preserve">as ações administrativas, mantendo-se nos limites do planejamento, objetivando evitar duplicidade de atuação, soluções divergentes e desperdício de recursos financeiros.</w:t>
            </w:r>
          </w:p>
        </w:tc>
      </w:tr>
      <w:tr>
        <w:trPr>
          <w:cantSplit w:val="0"/>
          <w:tblHeader w:val="0"/>
        </w:trPr>
        <w:tc>
          <w:tcPr/>
          <w:p w:rsidR="00000000" w:rsidDel="00000000" w:rsidP="00000000" w:rsidRDefault="00000000" w:rsidRPr="00000000" w14:paraId="00000074">
            <w:pPr>
              <w:widowControl w:val="0"/>
              <w:spacing w:line="276" w:lineRule="auto"/>
              <w:ind w:left="0" w:right="-1.1811023622044559" w:firstLine="0"/>
              <w:rPr/>
            </w:pPr>
            <w:r w:rsidDel="00000000" w:rsidR="00000000" w:rsidRPr="00000000">
              <w:rPr>
                <w:rtl w:val="0"/>
              </w:rPr>
              <w:t xml:space="preserve">princípio da descentralização</w:t>
            </w:r>
          </w:p>
        </w:tc>
        <w:tc>
          <w:tcPr/>
          <w:p w:rsidR="00000000" w:rsidDel="00000000" w:rsidP="00000000" w:rsidRDefault="00000000" w:rsidRPr="00000000" w14:paraId="00000075">
            <w:pPr>
              <w:widowControl w:val="0"/>
              <w:spacing w:line="276" w:lineRule="auto"/>
              <w:ind w:left="74.64566929133866" w:right="-30.472440944881782" w:firstLine="67.08661417322844"/>
              <w:rPr/>
            </w:pPr>
            <w:r w:rsidDel="00000000" w:rsidR="00000000" w:rsidRPr="00000000">
              <w:rPr>
                <w:rtl w:val="0"/>
              </w:rPr>
              <w:t xml:space="preserve">consiste em </w:t>
            </w:r>
            <w:r w:rsidDel="00000000" w:rsidR="00000000" w:rsidRPr="00000000">
              <w:rPr>
                <w:b w:val="1"/>
                <w:bCs w:val="1"/>
                <w:rtl w:val="0"/>
              </w:rPr>
              <w:t xml:space="preserve">atribuir à pessoa distinta </w:t>
            </w:r>
            <w:r w:rsidDel="00000000" w:rsidR="00000000" w:rsidRPr="00000000">
              <w:rPr>
                <w:rtl w:val="0"/>
              </w:rPr>
              <w:t xml:space="preserve">daquela do Estado poderes suficientes para que, atuando por sua conta e risco, mas sob ordenamento e controle estatal, desempenhe atividade pública ou de utilidade pública.</w:t>
            </w:r>
          </w:p>
        </w:tc>
      </w:tr>
      <w:tr>
        <w:trPr>
          <w:cantSplit w:val="0"/>
          <w:tblHeader w:val="0"/>
        </w:trPr>
        <w:tc>
          <w:tcPr/>
          <w:p w:rsidR="00000000" w:rsidDel="00000000" w:rsidP="00000000" w:rsidRDefault="00000000" w:rsidRPr="00000000" w14:paraId="00000076">
            <w:pPr>
              <w:widowControl w:val="0"/>
              <w:spacing w:line="276" w:lineRule="auto"/>
              <w:ind w:left="0" w:right="-1.1811023622044559" w:firstLine="0"/>
              <w:rPr/>
            </w:pPr>
            <w:r w:rsidDel="00000000" w:rsidR="00000000" w:rsidRPr="00000000">
              <w:rPr>
                <w:rtl w:val="0"/>
              </w:rPr>
              <w:t xml:space="preserve">princípio da delegação de competência</w:t>
            </w:r>
          </w:p>
        </w:tc>
        <w:tc>
          <w:tcPr/>
          <w:p w:rsidR="00000000" w:rsidDel="00000000" w:rsidP="00000000" w:rsidRDefault="00000000" w:rsidRPr="00000000" w14:paraId="00000077">
            <w:pPr>
              <w:widowControl w:val="0"/>
              <w:spacing w:line="276" w:lineRule="auto"/>
              <w:ind w:left="74.64566929133866" w:right="-30.472440944881782" w:firstLine="67.08661417322844"/>
              <w:rPr/>
            </w:pPr>
            <w:r w:rsidDel="00000000" w:rsidR="00000000" w:rsidRPr="00000000">
              <w:rPr>
                <w:rtl w:val="0"/>
              </w:rPr>
              <w:t xml:space="preserve">subentende a t</w:t>
            </w:r>
            <w:r w:rsidDel="00000000" w:rsidR="00000000" w:rsidRPr="00000000">
              <w:rPr>
                <w:b w:val="1"/>
                <w:bCs w:val="1"/>
                <w:rtl w:val="0"/>
              </w:rPr>
              <w:t xml:space="preserve">ransmissão de poderes decisório</w:t>
            </w:r>
            <w:r w:rsidDel="00000000" w:rsidR="00000000" w:rsidRPr="00000000">
              <w:rPr>
                <w:rtl w:val="0"/>
              </w:rPr>
              <w:t xml:space="preserve">s atribuídos originalmente à autoridade </w:t>
            </w:r>
            <w:r w:rsidDel="00000000" w:rsidR="00000000" w:rsidRPr="00000000">
              <w:rPr>
                <w:u w:val="single"/>
                <w:rtl w:val="0"/>
              </w:rPr>
              <w:t xml:space="preserve">superior </w:t>
            </w:r>
            <w:r w:rsidDel="00000000" w:rsidR="00000000" w:rsidRPr="00000000">
              <w:rPr>
                <w:rtl w:val="0"/>
              </w:rPr>
              <w:t xml:space="preserve">para a autoridade </w:t>
            </w:r>
            <w:r w:rsidDel="00000000" w:rsidR="00000000" w:rsidRPr="00000000">
              <w:rPr>
                <w:u w:val="single"/>
                <w:rtl w:val="0"/>
              </w:rPr>
              <w:t xml:space="preserve">subordinada</w:t>
            </w:r>
            <w:r w:rsidDel="00000000" w:rsidR="00000000" w:rsidRPr="00000000">
              <w:rPr>
                <w:rtl w:val="0"/>
              </w:rPr>
              <w:t xml:space="preserve">, caracterizando-se pelo caráter transitório e facultativo, processando-se segundo o ordenamento jurídico e mediante ato próprio.</w:t>
            </w:r>
          </w:p>
        </w:tc>
      </w:tr>
    </w:tbl>
    <w:p w:rsidR="00000000" w:rsidDel="00000000" w:rsidP="00000000" w:rsidRDefault="00000000" w:rsidRPr="00000000" w14:paraId="00000078">
      <w:pPr>
        <w:ind w:left="-1984.251968503937" w:right="-867.4015748031485" w:hanging="15"/>
        <w:rPr/>
      </w:pPr>
      <w:r w:rsidDel="00000000" w:rsidR="00000000" w:rsidRPr="00000000">
        <w:rPr>
          <w:rtl w:val="0"/>
        </w:rPr>
        <w:t xml:space="preserve">CONTROLE DA ADMINISTRAÇÃO</w:t>
      </w:r>
    </w:p>
    <w:p w:rsidR="00000000" w:rsidDel="00000000" w:rsidP="00000000" w:rsidRDefault="00000000" w:rsidRPr="00000000" w14:paraId="00000079">
      <w:pPr>
        <w:ind w:left="-1984.251968503937" w:right="-867.4015748031485" w:hanging="15"/>
        <w:rPr/>
      </w:pPr>
      <w:r w:rsidDel="00000000" w:rsidR="00000000" w:rsidRPr="00000000">
        <w:rPr>
          <w:rtl w:val="0"/>
        </w:rPr>
      </w:r>
    </w:p>
    <w:tbl>
      <w:tblPr>
        <w:tblStyle w:val="Table3"/>
        <w:tblW w:w="11640.0" w:type="dxa"/>
        <w:jc w:val="left"/>
        <w:tblInd w:w="-240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8520"/>
        <w:tblGridChange w:id="0">
          <w:tblGrid>
            <w:gridCol w:w="3120"/>
            <w:gridCol w:w="8520"/>
          </w:tblGrid>
        </w:tblGridChange>
      </w:tblGrid>
      <w:tr>
        <w:trPr>
          <w:cantSplit w:val="0"/>
          <w:tblHeader w:val="0"/>
        </w:trPr>
        <w:tc>
          <w:tcPr/>
          <w:p w:rsidR="00000000" w:rsidDel="00000000" w:rsidP="00000000" w:rsidRDefault="00000000" w:rsidRPr="00000000" w14:paraId="0000007A">
            <w:pPr>
              <w:widowControl w:val="0"/>
              <w:spacing w:line="240" w:lineRule="auto"/>
              <w:ind w:left="0" w:firstLine="0"/>
              <w:rPr/>
            </w:pPr>
            <w:r w:rsidDel="00000000" w:rsidR="00000000" w:rsidRPr="00000000">
              <w:rPr>
                <w:rtl w:val="0"/>
              </w:rPr>
              <w:t xml:space="preserve">Autotutela  x Tutela</w:t>
            </w:r>
          </w:p>
        </w:tc>
        <w:tc>
          <w:tcPr/>
          <w:p w:rsidR="00000000" w:rsidDel="00000000" w:rsidP="00000000" w:rsidRDefault="00000000" w:rsidRPr="00000000" w14:paraId="0000007B">
            <w:pPr>
              <w:widowControl w:val="0"/>
              <w:spacing w:line="240" w:lineRule="auto"/>
              <w:ind w:left="0" w:firstLine="0"/>
              <w:rPr/>
            </w:pPr>
            <w:r w:rsidDel="00000000" w:rsidR="00000000" w:rsidRPr="00000000">
              <w:rPr/>
              <w:drawing>
                <wp:inline distB="114300" distT="114300" distL="114300" distR="114300">
                  <wp:extent cx="4880379" cy="1128192"/>
                  <wp:effectExtent b="0" l="0" r="0" t="0"/>
                  <wp:docPr id="2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880379" cy="112819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C">
            <w:pPr>
              <w:widowControl w:val="0"/>
              <w:spacing w:line="240" w:lineRule="auto"/>
              <w:ind w:left="0" w:firstLine="0"/>
              <w:rPr/>
            </w:pPr>
            <w:r w:rsidDel="00000000" w:rsidR="00000000" w:rsidRPr="00000000">
              <w:rPr>
                <w:rtl w:val="0"/>
              </w:rPr>
              <w:t xml:space="preserve">a CGU tem competência para fiscalizar os recursos transferidos pela União,</w:t>
            </w:r>
          </w:p>
          <w:p w:rsidR="00000000" w:rsidDel="00000000" w:rsidP="00000000" w:rsidRDefault="00000000" w:rsidRPr="00000000" w14:paraId="0000007D">
            <w:pPr>
              <w:widowControl w:val="0"/>
              <w:spacing w:line="240" w:lineRule="auto"/>
              <w:ind w:left="0" w:firstLine="0"/>
              <w:rPr/>
            </w:pPr>
            <w:r w:rsidDel="00000000" w:rsidR="00000000" w:rsidRPr="00000000">
              <w:rPr>
                <w:rtl w:val="0"/>
              </w:rPr>
              <w:t xml:space="preserve">mas que já estão com outro ente federativo?</w:t>
            </w:r>
          </w:p>
        </w:tc>
        <w:tc>
          <w:tcPr/>
          <w:p w:rsidR="00000000" w:rsidDel="00000000" w:rsidP="00000000" w:rsidRDefault="00000000" w:rsidRPr="00000000" w14:paraId="0000007E">
            <w:pPr>
              <w:widowControl w:val="0"/>
              <w:spacing w:line="240" w:lineRule="auto"/>
              <w:ind w:left="0" w:firstLine="0"/>
              <w:rPr/>
            </w:pPr>
            <w:r w:rsidDel="00000000" w:rsidR="00000000" w:rsidRPr="00000000">
              <w:rPr>
                <w:rtl w:val="0"/>
              </w:rPr>
              <w:t xml:space="preserve">Para a doutrina majoritária, a transferência voluntária do recurso não retira sua natureza: continua a ser federal. E, portanto, seu controle interno é atribuição da CGU.</w:t>
            </w:r>
          </w:p>
          <w:p w:rsidR="00000000" w:rsidDel="00000000" w:rsidP="00000000" w:rsidRDefault="00000000" w:rsidRPr="00000000" w14:paraId="0000007F">
            <w:pPr>
              <w:widowControl w:val="0"/>
              <w:spacing w:line="240" w:lineRule="auto"/>
              <w:ind w:left="0" w:firstLine="0"/>
              <w:rPr/>
            </w:pPr>
            <w:r w:rsidDel="00000000" w:rsidR="00000000" w:rsidRPr="00000000">
              <w:rPr>
                <w:rtl w:val="0"/>
              </w:rPr>
              <w:t xml:space="preserve">Isso foi reconhecido pelo STF, porém, com uma ressalva: a investigação da CGU deve se</w:t>
            </w:r>
            <w:r w:rsidDel="00000000" w:rsidR="00000000" w:rsidRPr="00000000">
              <w:rPr>
                <w:color w:val="274e13"/>
                <w:rtl w:val="0"/>
              </w:rPr>
              <w:t xml:space="preserve"> limitar às verbas federais repassadas</w:t>
            </w:r>
            <w:r w:rsidDel="00000000" w:rsidR="00000000" w:rsidRPr="00000000">
              <w:rPr>
                <w:rtl w:val="0"/>
              </w:rPr>
              <w:t xml:space="preserve"> pela União aos municípios por meio de convênios, </w:t>
            </w:r>
            <w:r w:rsidDel="00000000" w:rsidR="00000000" w:rsidRPr="00000000">
              <w:rPr>
                <w:color w:val="ff0000"/>
                <w:rtl w:val="0"/>
              </w:rPr>
              <w:t xml:space="preserve">não alcançando os recursos de outras origens.</w:t>
            </w:r>
            <w:r w:rsidDel="00000000" w:rsidR="00000000" w:rsidRPr="00000000">
              <w:rPr>
                <w:rtl w:val="0"/>
              </w:rPr>
              <w:t xml:space="preserve"> Com isso, os prefeitos não podem ser obrigados a exibir documentos e comprovar gastos que estejam fora deste limite.</w:t>
            </w:r>
          </w:p>
        </w:tc>
      </w:tr>
      <w:tr>
        <w:trPr>
          <w:cantSplit w:val="0"/>
          <w:tblHeader w:val="0"/>
        </w:trPr>
        <w:tc>
          <w:tcPr/>
          <w:p w:rsidR="00000000" w:rsidDel="00000000" w:rsidP="00000000" w:rsidRDefault="00000000" w:rsidRPr="00000000" w14:paraId="00000080">
            <w:pPr>
              <w:widowControl w:val="0"/>
              <w:spacing w:line="240" w:lineRule="auto"/>
              <w:ind w:left="0" w:firstLine="0"/>
              <w:rPr/>
            </w:pPr>
            <w:r w:rsidDel="00000000" w:rsidR="00000000" w:rsidRPr="00000000">
              <w:rPr>
                <w:rtl w:val="0"/>
              </w:rPr>
              <w:t xml:space="preserve">Pode reformatio in pejus na esfera administrativa? </w:t>
            </w:r>
          </w:p>
        </w:tc>
        <w:tc>
          <w:tcPr/>
          <w:p w:rsidR="00000000" w:rsidDel="00000000" w:rsidP="00000000" w:rsidRDefault="00000000" w:rsidRPr="00000000" w14:paraId="00000081">
            <w:pPr>
              <w:widowControl w:val="0"/>
              <w:numPr>
                <w:ilvl w:val="0"/>
                <w:numId w:val="201"/>
              </w:numPr>
              <w:spacing w:line="240" w:lineRule="auto"/>
              <w:ind w:left="0" w:hanging="15"/>
            </w:pPr>
            <w:r w:rsidDel="00000000" w:rsidR="00000000" w:rsidRPr="00000000">
              <w:rPr>
                <w:rtl w:val="0"/>
              </w:rPr>
              <w:t xml:space="preserve">é possível que a situação do recorrente seja agravada, art. 64 da Lei 9.874/99, logo, </w:t>
            </w:r>
            <w:r w:rsidDel="00000000" w:rsidR="00000000" w:rsidRPr="00000000">
              <w:rPr>
                <w:color w:val="274e13"/>
                <w:rtl w:val="0"/>
              </w:rPr>
              <w:t xml:space="preserve">recurso </w:t>
            </w:r>
            <w:r w:rsidDel="00000000" w:rsidR="00000000" w:rsidRPr="00000000">
              <w:rPr>
                <w:rtl w:val="0"/>
              </w:rPr>
              <w:t xml:space="preserve">pode ocorrer a reformatio in pejus.</w:t>
            </w:r>
          </w:p>
          <w:p w:rsidR="00000000" w:rsidDel="00000000" w:rsidP="00000000" w:rsidRDefault="00000000" w:rsidRPr="00000000" w14:paraId="00000082">
            <w:pPr>
              <w:widowControl w:val="0"/>
              <w:numPr>
                <w:ilvl w:val="0"/>
                <w:numId w:val="201"/>
              </w:numPr>
              <w:spacing w:line="240" w:lineRule="auto"/>
              <w:ind w:left="0" w:hanging="15"/>
            </w:pPr>
            <w:r w:rsidDel="00000000" w:rsidR="00000000" w:rsidRPr="00000000">
              <w:rPr>
                <w:rtl w:val="0"/>
              </w:rPr>
              <w:t xml:space="preserve">não confundir com a </w:t>
            </w:r>
            <w:r w:rsidDel="00000000" w:rsidR="00000000" w:rsidRPr="00000000">
              <w:rPr>
                <w:color w:val="ff0000"/>
                <w:rtl w:val="0"/>
              </w:rPr>
              <w:t xml:space="preserve">revisão</w:t>
            </w:r>
            <w:r w:rsidDel="00000000" w:rsidR="00000000" w:rsidRPr="00000000">
              <w:rPr>
                <w:rtl w:val="0"/>
              </w:rPr>
              <w:t xml:space="preserve"> não comporta a reformatio in pejus. a Revisão é uma modalidade específica de recurso, pela qual o servidor público, punido pela Administração, solicita o reexame da decisão, “em caso de surgirem fatos novos suscetíveis de demonstrar sua inocência”.</w:t>
            </w:r>
          </w:p>
        </w:tc>
      </w:tr>
    </w:tbl>
    <w:p w:rsidR="00000000" w:rsidDel="00000000" w:rsidP="00000000" w:rsidRDefault="00000000" w:rsidRPr="00000000" w14:paraId="00000083">
      <w:pPr>
        <w:pStyle w:val="Title"/>
        <w:numPr>
          <w:ilvl w:val="0"/>
          <w:numId w:val="412"/>
        </w:numPr>
        <w:ind w:left="-1984.251968503937" w:right="-867.4015748031485" w:hanging="15"/>
      </w:pPr>
      <w:bookmarkStart w:colFirst="0" w:colLast="0" w:name="_34nno3li5vrj" w:id="7"/>
      <w:bookmarkEnd w:id="7"/>
      <w:r w:rsidDel="00000000" w:rsidR="00000000" w:rsidRPr="00000000">
        <w:rPr>
          <w:rtl w:val="0"/>
        </w:rPr>
        <w:t xml:space="preserve">ATOS ADMINISTRATIVOS</w:t>
      </w:r>
    </w:p>
    <w:tbl>
      <w:tblPr>
        <w:tblStyle w:val="Table4"/>
        <w:tblW w:w="11685.0" w:type="dxa"/>
        <w:jc w:val="left"/>
        <w:tblInd w:w="-2452.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0155"/>
        <w:tblGridChange w:id="0">
          <w:tblGrid>
            <w:gridCol w:w="1530"/>
            <w:gridCol w:w="10155"/>
          </w:tblGrid>
        </w:tblGridChange>
      </w:tblGrid>
      <w:tr>
        <w:trPr>
          <w:cantSplit w:val="0"/>
          <w:tblHeader w:val="0"/>
        </w:trPr>
        <w:tc>
          <w:tcPr/>
          <w:p w:rsidR="00000000" w:rsidDel="00000000" w:rsidP="00000000" w:rsidRDefault="00000000" w:rsidRPr="00000000" w14:paraId="00000084">
            <w:pPr>
              <w:widowControl w:val="0"/>
              <w:spacing w:line="276" w:lineRule="auto"/>
              <w:ind w:left="0" w:right="-104.05511811023601" w:hanging="15"/>
              <w:rPr/>
            </w:pPr>
            <w:r w:rsidDel="00000000" w:rsidR="00000000" w:rsidRPr="00000000">
              <w:rPr>
                <w:rtl w:val="0"/>
              </w:rPr>
              <w:t xml:space="preserve">Enunciativos</w:t>
            </w:r>
          </w:p>
        </w:tc>
        <w:tc>
          <w:tcPr/>
          <w:p w:rsidR="00000000" w:rsidDel="00000000" w:rsidP="00000000" w:rsidRDefault="00000000" w:rsidRPr="00000000" w14:paraId="00000085">
            <w:pPr>
              <w:widowControl w:val="0"/>
              <w:spacing w:line="276" w:lineRule="auto"/>
              <w:ind w:left="0" w:right="-54.33070866141691" w:hanging="15"/>
              <w:rPr/>
            </w:pPr>
            <w:r w:rsidDel="00000000" w:rsidR="00000000" w:rsidRPr="00000000">
              <w:rPr>
                <w:rtl w:val="0"/>
              </w:rPr>
              <w:t xml:space="preserve">os atos administrativos enunciativos são todos aqueles em que a Administração se limita a certificar ou a atestar um fato, ou emitir uma opinião sobre determinado assunto, sem se vincular ao seu enunciado."</w:t>
            </w:r>
          </w:p>
          <w:p w:rsidR="00000000" w:rsidDel="00000000" w:rsidP="00000000" w:rsidRDefault="00000000" w:rsidRPr="00000000" w14:paraId="00000086">
            <w:pPr>
              <w:widowControl w:val="0"/>
              <w:spacing w:line="276" w:lineRule="auto"/>
              <w:ind w:left="0" w:right="-54.33070866141691" w:hanging="15"/>
              <w:rPr/>
            </w:pPr>
            <w:r w:rsidDel="00000000" w:rsidR="00000000" w:rsidRPr="00000000">
              <w:rPr>
                <w:b w:val="1"/>
                <w:bCs w:val="1"/>
                <w:rtl w:val="0"/>
              </w:rPr>
              <w:t xml:space="preserve">Exemplos</w:t>
            </w:r>
            <w:r w:rsidDel="00000000" w:rsidR="00000000" w:rsidRPr="00000000">
              <w:rPr>
                <w:rtl w:val="0"/>
              </w:rPr>
              <w:t xml:space="preserve">: apostilas, </w:t>
            </w:r>
            <w:r w:rsidDel="00000000" w:rsidR="00000000" w:rsidRPr="00000000">
              <w:rPr>
                <w:b w:val="1"/>
                <w:bCs w:val="1"/>
                <w:rtl w:val="0"/>
              </w:rPr>
              <w:t xml:space="preserve">atestados</w:t>
            </w:r>
            <w:r w:rsidDel="00000000" w:rsidR="00000000" w:rsidRPr="00000000">
              <w:rPr>
                <w:rtl w:val="0"/>
              </w:rPr>
              <w:t xml:space="preserve">, certidões e </w:t>
            </w:r>
            <w:r w:rsidDel="00000000" w:rsidR="00000000" w:rsidRPr="00000000">
              <w:rPr>
                <w:b w:val="1"/>
                <w:bCs w:val="1"/>
                <w:rtl w:val="0"/>
              </w:rPr>
              <w:t xml:space="preserve">pareceres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87">
            <w:pPr>
              <w:widowControl w:val="0"/>
              <w:spacing w:line="276" w:lineRule="auto"/>
              <w:ind w:left="0" w:right="-104.05511811023601" w:hanging="15"/>
              <w:rPr/>
            </w:pPr>
            <w:r w:rsidDel="00000000" w:rsidR="00000000" w:rsidRPr="00000000">
              <w:rPr>
                <w:highlight w:val="white"/>
                <w:rtl w:val="0"/>
              </w:rPr>
              <w:t xml:space="preserve">Negociais</w:t>
            </w:r>
            <w:r w:rsidDel="00000000" w:rsidR="00000000" w:rsidRPr="00000000">
              <w:rPr>
                <w:rtl w:val="0"/>
              </w:rPr>
            </w:r>
          </w:p>
        </w:tc>
        <w:tc>
          <w:tcPr/>
          <w:p w:rsidR="00000000" w:rsidDel="00000000" w:rsidP="00000000" w:rsidRDefault="00000000" w:rsidRPr="00000000" w14:paraId="00000088">
            <w:pPr>
              <w:widowControl w:val="0"/>
              <w:spacing w:line="276" w:lineRule="auto"/>
              <w:ind w:left="0" w:right="23.740157480316384" w:hanging="15"/>
              <w:rPr/>
            </w:pPr>
            <w:r w:rsidDel="00000000" w:rsidR="00000000" w:rsidRPr="00000000">
              <w:rPr>
                <w:rtl w:val="0"/>
              </w:rPr>
              <w:t xml:space="preserve">são praticados contendo uma d</w:t>
            </w:r>
            <w:r w:rsidDel="00000000" w:rsidR="00000000" w:rsidRPr="00000000">
              <w:rPr>
                <w:color w:val="274e13"/>
                <w:rtl w:val="0"/>
              </w:rPr>
              <w:t xml:space="preserve">eclaração de vontade do Poder Público coincidente com a pretensão do particular,</w:t>
            </w:r>
            <w:r w:rsidDel="00000000" w:rsidR="00000000" w:rsidRPr="00000000">
              <w:rPr>
                <w:rtl w:val="0"/>
              </w:rPr>
              <w:t xml:space="preserve"> visando à concretização de negócios jurídicos públicos ou à atribuição de certas vantagens ao interessado." </w:t>
            </w:r>
            <w:r w:rsidDel="00000000" w:rsidR="00000000" w:rsidRPr="00000000">
              <w:rPr>
                <w:b w:val="1"/>
                <w:bCs w:val="1"/>
                <w:rtl w:val="0"/>
              </w:rPr>
              <w:t xml:space="preserve">Exemplos</w:t>
            </w:r>
            <w:r w:rsidDel="00000000" w:rsidR="00000000" w:rsidRPr="00000000">
              <w:rPr>
                <w:rtl w:val="0"/>
              </w:rPr>
              <w:t xml:space="preserve">: admissão, aprovação, </w:t>
            </w:r>
            <w:r w:rsidDel="00000000" w:rsidR="00000000" w:rsidRPr="00000000">
              <w:rPr>
                <w:b w:val="1"/>
                <w:bCs w:val="1"/>
                <w:rtl w:val="0"/>
              </w:rPr>
              <w:t xml:space="preserve">autorização</w:t>
            </w:r>
            <w:r w:rsidDel="00000000" w:rsidR="00000000" w:rsidRPr="00000000">
              <w:rPr>
                <w:rtl w:val="0"/>
              </w:rPr>
              <w:t xml:space="preserve">, dispensa, homologação, </w:t>
            </w:r>
            <w:r w:rsidDel="00000000" w:rsidR="00000000" w:rsidRPr="00000000">
              <w:rPr>
                <w:b w:val="1"/>
                <w:bCs w:val="1"/>
                <w:rtl w:val="0"/>
              </w:rPr>
              <w:t xml:space="preserve">licença</w:t>
            </w:r>
            <w:r w:rsidDel="00000000" w:rsidR="00000000" w:rsidRPr="00000000">
              <w:rPr>
                <w:rtl w:val="0"/>
              </w:rPr>
              <w:t xml:space="preserve">, </w:t>
            </w:r>
            <w:r w:rsidDel="00000000" w:rsidR="00000000" w:rsidRPr="00000000">
              <w:rPr>
                <w:b w:val="1"/>
                <w:bCs w:val="1"/>
                <w:rtl w:val="0"/>
              </w:rPr>
              <w:t xml:space="preserve">permissão</w:t>
            </w:r>
            <w:r w:rsidDel="00000000" w:rsidR="00000000" w:rsidRPr="00000000">
              <w:rPr>
                <w:rtl w:val="0"/>
              </w:rPr>
              <w:t xml:space="preserve">, renúncia e </w:t>
            </w:r>
            <w:r w:rsidDel="00000000" w:rsidR="00000000" w:rsidRPr="00000000">
              <w:rPr>
                <w:b w:val="1"/>
                <w:bCs w:val="1"/>
                <w:rtl w:val="0"/>
              </w:rPr>
              <w:t xml:space="preserve">visto</w:t>
            </w:r>
            <w:r w:rsidDel="00000000" w:rsidR="00000000" w:rsidRPr="00000000">
              <w:rPr>
                <w:rtl w:val="0"/>
              </w:rPr>
              <w:t xml:space="preserve">.</w:t>
            </w:r>
          </w:p>
        </w:tc>
      </w:tr>
      <w:tr>
        <w:trPr>
          <w:cantSplit w:val="0"/>
          <w:tblHeader w:val="0"/>
        </w:trPr>
        <w:tc>
          <w:tcPr/>
          <w:p w:rsidR="00000000" w:rsidDel="00000000" w:rsidP="00000000" w:rsidRDefault="00000000" w:rsidRPr="00000000" w14:paraId="00000089">
            <w:pPr>
              <w:widowControl w:val="0"/>
              <w:spacing w:line="276" w:lineRule="auto"/>
              <w:ind w:left="0" w:right="-104.05511811023601" w:hanging="15"/>
              <w:rPr/>
            </w:pPr>
            <w:r w:rsidDel="00000000" w:rsidR="00000000" w:rsidRPr="00000000">
              <w:rPr>
                <w:rtl w:val="0"/>
              </w:rPr>
              <w:t xml:space="preserve">Normativos</w:t>
            </w:r>
          </w:p>
        </w:tc>
        <w:tc>
          <w:tcPr/>
          <w:p w:rsidR="00000000" w:rsidDel="00000000" w:rsidP="00000000" w:rsidRDefault="00000000" w:rsidRPr="00000000" w14:paraId="0000008A">
            <w:pPr>
              <w:widowControl w:val="0"/>
              <w:spacing w:line="276" w:lineRule="auto"/>
              <w:ind w:left="0" w:right="23.740157480316384" w:hanging="15"/>
              <w:rPr/>
            </w:pPr>
            <w:r w:rsidDel="00000000" w:rsidR="00000000" w:rsidRPr="00000000">
              <w:rPr>
                <w:rtl w:val="0"/>
              </w:rPr>
              <w:t xml:space="preserve">Os atos administrativos normativos são aqueles que contêm</w:t>
            </w:r>
            <w:r w:rsidDel="00000000" w:rsidR="00000000" w:rsidRPr="00000000">
              <w:rPr>
                <w:u w:val="single"/>
                <w:rtl w:val="0"/>
              </w:rPr>
              <w:t xml:space="preserve"> um comando geral do Executivo,</w:t>
            </w:r>
            <w:r w:rsidDel="00000000" w:rsidR="00000000" w:rsidRPr="00000000">
              <w:rPr>
                <w:rtl w:val="0"/>
              </w:rPr>
              <w:t xml:space="preserve"> visando à</w:t>
            </w:r>
            <w:r w:rsidDel="00000000" w:rsidR="00000000" w:rsidRPr="00000000">
              <w:rPr>
                <w:u w:val="single"/>
                <w:rtl w:val="0"/>
              </w:rPr>
              <w:t xml:space="preserve"> correta aplicação da lei." </w:t>
            </w:r>
            <w:r w:rsidDel="00000000" w:rsidR="00000000" w:rsidRPr="00000000">
              <w:rPr>
                <w:rtl w:val="0"/>
              </w:rPr>
            </w:r>
          </w:p>
          <w:p w:rsidR="00000000" w:rsidDel="00000000" w:rsidP="00000000" w:rsidRDefault="00000000" w:rsidRPr="00000000" w14:paraId="0000008B">
            <w:pPr>
              <w:widowControl w:val="0"/>
              <w:spacing w:line="276" w:lineRule="auto"/>
              <w:ind w:left="0" w:right="23.740157480316384" w:hanging="15"/>
              <w:rPr/>
            </w:pPr>
            <w:r w:rsidDel="00000000" w:rsidR="00000000" w:rsidRPr="00000000">
              <w:rPr>
                <w:rtl w:val="0"/>
              </w:rPr>
              <w:t xml:space="preserve">Ressalta-se que a competência normativa da Administração Pública não é exclusiva do Poder Executivo, sendo que há atos administrativos normativos emanados por outras autoridades competentes (Poderes Judiciário e Legislativo, por exemplo). Nesse sentido, deve-se frisar que os atos administrativos normativos correspondem a</w:t>
            </w:r>
            <w:r w:rsidDel="00000000" w:rsidR="00000000" w:rsidRPr="00000000">
              <w:rPr>
                <w:u w:val="single"/>
                <w:rtl w:val="0"/>
              </w:rPr>
              <w:t xml:space="preserve"> atos gerais e abstratos. </w:t>
            </w:r>
            <w:r w:rsidDel="00000000" w:rsidR="00000000" w:rsidRPr="00000000">
              <w:rPr>
                <w:b w:val="1"/>
                <w:bCs w:val="1"/>
                <w:rtl w:val="0"/>
              </w:rPr>
              <w:t xml:space="preserve">Exemplos</w:t>
            </w:r>
            <w:r w:rsidDel="00000000" w:rsidR="00000000" w:rsidRPr="00000000">
              <w:rPr>
                <w:rtl w:val="0"/>
              </w:rPr>
              <w:t xml:space="preserve">: decretos, regimentos, regulamentos, resoluções, deliberações e instruções normativas.</w:t>
            </w:r>
          </w:p>
        </w:tc>
      </w:tr>
      <w:tr>
        <w:trPr>
          <w:cantSplit w:val="0"/>
          <w:tblHeader w:val="0"/>
        </w:trPr>
        <w:tc>
          <w:tcPr/>
          <w:p w:rsidR="00000000" w:rsidDel="00000000" w:rsidP="00000000" w:rsidRDefault="00000000" w:rsidRPr="00000000" w14:paraId="0000008C">
            <w:pPr>
              <w:widowControl w:val="0"/>
              <w:spacing w:line="276" w:lineRule="auto"/>
              <w:ind w:left="0" w:right="-104.05511811023601" w:hanging="15"/>
              <w:rPr/>
            </w:pPr>
            <w:r w:rsidDel="00000000" w:rsidR="00000000" w:rsidRPr="00000000">
              <w:rPr>
                <w:rtl w:val="0"/>
              </w:rPr>
              <w:t xml:space="preserve">Ordinatórios</w:t>
            </w:r>
          </w:p>
        </w:tc>
        <w:tc>
          <w:tcPr/>
          <w:p w:rsidR="00000000" w:rsidDel="00000000" w:rsidP="00000000" w:rsidRDefault="00000000" w:rsidRPr="00000000" w14:paraId="0000008D">
            <w:pPr>
              <w:widowControl w:val="0"/>
              <w:spacing w:line="276" w:lineRule="auto"/>
              <w:ind w:left="0" w:right="23.740157480316384" w:hanging="15"/>
              <w:rPr/>
            </w:pPr>
            <w:r w:rsidDel="00000000" w:rsidR="00000000" w:rsidRPr="00000000">
              <w:rPr>
                <w:rtl w:val="0"/>
              </w:rPr>
              <w:t xml:space="preserve">“os atos administrativos ordinatórios são os que visam a</w:t>
            </w:r>
            <w:r w:rsidDel="00000000" w:rsidR="00000000" w:rsidRPr="00000000">
              <w:rPr>
                <w:u w:val="single"/>
                <w:rtl w:val="0"/>
              </w:rPr>
              <w:t xml:space="preserve"> disciplinar o funcionamento da Administração e a conduta funcional de seus agentes</w:t>
            </w:r>
            <w:r w:rsidDel="00000000" w:rsidR="00000000" w:rsidRPr="00000000">
              <w:rPr>
                <w:rtl w:val="0"/>
              </w:rPr>
              <w:t xml:space="preserve">." São provimentos, determinações ou esclarecimentos que se endereçam aos servidores públicos a fim de </w:t>
            </w:r>
            <w:r w:rsidDel="00000000" w:rsidR="00000000" w:rsidRPr="00000000">
              <w:rPr>
                <w:u w:val="single"/>
                <w:rtl w:val="0"/>
              </w:rPr>
              <w:t xml:space="preserve">orientá-los no desempenho de suas atribuiçõ</w:t>
            </w:r>
            <w:r w:rsidDel="00000000" w:rsidR="00000000" w:rsidRPr="00000000">
              <w:rPr>
                <w:rtl w:val="0"/>
              </w:rPr>
              <w:t xml:space="preserve">es. Frisa-se que os atos administrativos ordinatórios emanam do poder hierárquico da Administração Pública. </w:t>
            </w:r>
            <w:r w:rsidDel="00000000" w:rsidR="00000000" w:rsidRPr="00000000">
              <w:rPr>
                <w:b w:val="1"/>
                <w:bCs w:val="1"/>
                <w:rtl w:val="0"/>
              </w:rPr>
              <w:t xml:space="preserve">Exemplos</w:t>
            </w:r>
            <w:r w:rsidDel="00000000" w:rsidR="00000000" w:rsidRPr="00000000">
              <w:rPr>
                <w:rtl w:val="0"/>
              </w:rPr>
              <w:t xml:space="preserve">: avisos, circulares, despachos, instruções, memorandos, ofícios, ordens de serviço, portarias e provimentos.</w:t>
            </w:r>
          </w:p>
        </w:tc>
      </w:tr>
      <w:tr>
        <w:trPr>
          <w:cantSplit w:val="0"/>
          <w:tblHeader w:val="0"/>
        </w:trPr>
        <w:tc>
          <w:tcPr/>
          <w:p w:rsidR="00000000" w:rsidDel="00000000" w:rsidP="00000000" w:rsidRDefault="00000000" w:rsidRPr="00000000" w14:paraId="0000008E">
            <w:pPr>
              <w:widowControl w:val="0"/>
              <w:spacing w:line="276" w:lineRule="auto"/>
              <w:ind w:left="0" w:right="-104.05511811023601" w:hanging="15"/>
              <w:rPr/>
            </w:pPr>
            <w:r w:rsidDel="00000000" w:rsidR="00000000" w:rsidRPr="00000000">
              <w:rPr>
                <w:rtl w:val="0"/>
              </w:rPr>
              <w:t xml:space="preserve">Punitivos</w:t>
            </w:r>
          </w:p>
        </w:tc>
        <w:tc>
          <w:tcPr/>
          <w:p w:rsidR="00000000" w:rsidDel="00000000" w:rsidP="00000000" w:rsidRDefault="00000000" w:rsidRPr="00000000" w14:paraId="0000008F">
            <w:pPr>
              <w:widowControl w:val="0"/>
              <w:spacing w:line="276" w:lineRule="auto"/>
              <w:ind w:left="0" w:right="23.740157480316384" w:hanging="15"/>
              <w:rPr/>
            </w:pPr>
            <w:r w:rsidDel="00000000" w:rsidR="00000000" w:rsidRPr="00000000">
              <w:rPr>
                <w:rtl w:val="0"/>
              </w:rPr>
              <w:t xml:space="preserve">são os que contêm uma sanção imposta pela Administração àqueles que infringem disposições legais, regulamentares ou ordinatórias dos bens ou serviços públicos." Visam punir e reprimir as infrações administrativas ou a conduta irregular dos servidores ou dos particulares perante a Administração. </w:t>
            </w:r>
            <w:r w:rsidDel="00000000" w:rsidR="00000000" w:rsidRPr="00000000">
              <w:rPr>
                <w:b w:val="1"/>
                <w:bCs w:val="1"/>
                <w:rtl w:val="0"/>
              </w:rPr>
              <w:t xml:space="preserve">Exemplos</w:t>
            </w:r>
            <w:r w:rsidDel="00000000" w:rsidR="00000000" w:rsidRPr="00000000">
              <w:rPr>
                <w:rtl w:val="0"/>
              </w:rPr>
              <w:t xml:space="preserve">: </w:t>
            </w:r>
            <w:r w:rsidDel="00000000" w:rsidR="00000000" w:rsidRPr="00000000">
              <w:rPr>
                <w:b w:val="1"/>
                <w:bCs w:val="1"/>
                <w:rtl w:val="0"/>
              </w:rPr>
              <w:t xml:space="preserve">multa</w:t>
            </w:r>
            <w:r w:rsidDel="00000000" w:rsidR="00000000" w:rsidRPr="00000000">
              <w:rPr>
                <w:rtl w:val="0"/>
              </w:rPr>
              <w:t xml:space="preserve">, </w:t>
            </w:r>
            <w:r w:rsidDel="00000000" w:rsidR="00000000" w:rsidRPr="00000000">
              <w:rPr>
                <w:b w:val="1"/>
                <w:bCs w:val="1"/>
                <w:rtl w:val="0"/>
              </w:rPr>
              <w:t xml:space="preserve">interdição </w:t>
            </w:r>
            <w:r w:rsidDel="00000000" w:rsidR="00000000" w:rsidRPr="00000000">
              <w:rPr>
                <w:rtl w:val="0"/>
              </w:rPr>
              <w:t xml:space="preserve">de atividade e </w:t>
            </w:r>
            <w:r w:rsidDel="00000000" w:rsidR="00000000" w:rsidRPr="00000000">
              <w:rPr>
                <w:b w:val="1"/>
                <w:bCs w:val="1"/>
                <w:rtl w:val="0"/>
              </w:rPr>
              <w:t xml:space="preserve">destruição </w:t>
            </w:r>
            <w:r w:rsidDel="00000000" w:rsidR="00000000" w:rsidRPr="00000000">
              <w:rPr>
                <w:rtl w:val="0"/>
              </w:rPr>
              <w:t xml:space="preserve">de coisas.</w:t>
            </w:r>
          </w:p>
        </w:tc>
      </w:tr>
    </w:tbl>
    <w:p w:rsidR="00000000" w:rsidDel="00000000" w:rsidP="00000000" w:rsidRDefault="00000000" w:rsidRPr="00000000" w14:paraId="00000090">
      <w:pPr>
        <w:numPr>
          <w:ilvl w:val="0"/>
          <w:numId w:val="136"/>
        </w:numPr>
        <w:ind w:left="-1984.251968503937" w:right="-867.4015748031485" w:hanging="15"/>
      </w:pPr>
      <w:r w:rsidDel="00000000" w:rsidR="00000000" w:rsidRPr="00000000">
        <w:rPr>
          <w:rtl w:val="0"/>
        </w:rPr>
        <w:t xml:space="preserve">EXTINÇÃO</w:t>
      </w:r>
    </w:p>
    <w:tbl>
      <w:tblPr>
        <w:tblStyle w:val="Table5"/>
        <w:tblW w:w="11370.0" w:type="dxa"/>
        <w:jc w:val="left"/>
        <w:tblInd w:w="-2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9255"/>
        <w:tblGridChange w:id="0">
          <w:tblGrid>
            <w:gridCol w:w="2115"/>
            <w:gridCol w:w="9255"/>
          </w:tblGrid>
        </w:tblGridChange>
      </w:tblGrid>
      <w:tr>
        <w:trPr>
          <w:cantSplit w:val="0"/>
          <w:tblHeader w:val="0"/>
        </w:trPr>
        <w:tc>
          <w:tcPr/>
          <w:p w:rsidR="00000000" w:rsidDel="00000000" w:rsidP="00000000" w:rsidRDefault="00000000" w:rsidRPr="00000000" w14:paraId="00000091">
            <w:pPr>
              <w:widowControl w:val="0"/>
              <w:spacing w:line="276" w:lineRule="auto"/>
              <w:ind w:left="0" w:right="5.5511811023622215" w:hanging="15"/>
              <w:rPr/>
            </w:pPr>
            <w:r w:rsidDel="00000000" w:rsidR="00000000" w:rsidRPr="00000000">
              <w:rPr>
                <w:rtl w:val="0"/>
              </w:rPr>
              <w:t xml:space="preserve">Extinção natural</w:t>
            </w:r>
          </w:p>
        </w:tc>
        <w:tc>
          <w:tcPr/>
          <w:p w:rsidR="00000000" w:rsidDel="00000000" w:rsidP="00000000" w:rsidRDefault="00000000" w:rsidRPr="00000000" w14:paraId="00000092">
            <w:pPr>
              <w:widowControl w:val="0"/>
              <w:spacing w:line="276" w:lineRule="auto"/>
              <w:ind w:left="0" w:right="12.283464566929325" w:hanging="15"/>
              <w:rPr/>
            </w:pPr>
            <w:r w:rsidDel="00000000" w:rsidR="00000000" w:rsidRPr="00000000">
              <w:rPr>
                <w:rtl w:val="0"/>
              </w:rPr>
              <w:t xml:space="preserve">é aquela decorrente do cumprimento normal do ato administrativo.</w:t>
            </w:r>
          </w:p>
        </w:tc>
      </w:tr>
      <w:tr>
        <w:trPr>
          <w:cantSplit w:val="0"/>
          <w:tblHeader w:val="0"/>
        </w:trPr>
        <w:tc>
          <w:tcPr/>
          <w:p w:rsidR="00000000" w:rsidDel="00000000" w:rsidP="00000000" w:rsidRDefault="00000000" w:rsidRPr="00000000" w14:paraId="00000093">
            <w:pPr>
              <w:widowControl w:val="0"/>
              <w:spacing w:line="276" w:lineRule="auto"/>
              <w:ind w:left="0" w:right="5.5511811023622215" w:hanging="15"/>
              <w:rPr/>
            </w:pPr>
            <w:r w:rsidDel="00000000" w:rsidR="00000000" w:rsidRPr="00000000">
              <w:rPr>
                <w:rtl w:val="0"/>
              </w:rPr>
              <w:t xml:space="preserve">Extinção subjetiva</w:t>
            </w:r>
          </w:p>
        </w:tc>
        <w:tc>
          <w:tcPr/>
          <w:p w:rsidR="00000000" w:rsidDel="00000000" w:rsidP="00000000" w:rsidRDefault="00000000" w:rsidRPr="00000000" w14:paraId="00000094">
            <w:pPr>
              <w:widowControl w:val="0"/>
              <w:spacing w:line="276" w:lineRule="auto"/>
              <w:ind w:left="0" w:right="12.283464566929325" w:hanging="15"/>
              <w:rPr/>
            </w:pPr>
            <w:r w:rsidDel="00000000" w:rsidR="00000000" w:rsidRPr="00000000">
              <w:rPr>
                <w:rtl w:val="0"/>
              </w:rPr>
              <w:t xml:space="preserve">decorre do </w:t>
            </w:r>
            <w:r w:rsidDel="00000000" w:rsidR="00000000" w:rsidRPr="00000000">
              <w:rPr>
                <w:b w:val="1"/>
                <w:bCs w:val="1"/>
                <w:rtl w:val="0"/>
              </w:rPr>
              <w:t xml:space="preserve">desaparecimento do sujeito</w:t>
            </w:r>
            <w:r w:rsidDel="00000000" w:rsidR="00000000" w:rsidRPr="00000000">
              <w:rPr>
                <w:rtl w:val="0"/>
              </w:rPr>
              <w:t xml:space="preserve"> que se beneficiou do ato. Ocorre nos casos que se qualificam como intuitu personae, ou seja, atos </w:t>
            </w:r>
            <w:r w:rsidDel="00000000" w:rsidR="00000000" w:rsidRPr="00000000">
              <w:rPr>
                <w:b w:val="1"/>
                <w:bCs w:val="1"/>
                <w:rtl w:val="0"/>
              </w:rPr>
              <w:t xml:space="preserve">personalíssimos </w:t>
            </w:r>
            <w:r w:rsidDel="00000000" w:rsidR="00000000" w:rsidRPr="00000000">
              <w:rPr>
                <w:rtl w:val="0"/>
              </w:rPr>
              <w:t xml:space="preserve">e que, portanto, não se transmitem a terceiros. Ex: a permissão - se o beneficiário morre, o ato está extinto.</w:t>
            </w:r>
          </w:p>
        </w:tc>
      </w:tr>
      <w:tr>
        <w:trPr>
          <w:cantSplit w:val="0"/>
          <w:tblHeader w:val="0"/>
        </w:trPr>
        <w:tc>
          <w:tcPr/>
          <w:p w:rsidR="00000000" w:rsidDel="00000000" w:rsidP="00000000" w:rsidRDefault="00000000" w:rsidRPr="00000000" w14:paraId="00000095">
            <w:pPr>
              <w:widowControl w:val="0"/>
              <w:spacing w:line="276" w:lineRule="auto"/>
              <w:ind w:left="0" w:right="5.5511811023622215" w:hanging="15"/>
              <w:rPr/>
            </w:pPr>
            <w:r w:rsidDel="00000000" w:rsidR="00000000" w:rsidRPr="00000000">
              <w:rPr>
                <w:rtl w:val="0"/>
              </w:rPr>
              <w:t xml:space="preserve">Extinção objetiva</w:t>
            </w:r>
          </w:p>
        </w:tc>
        <w:tc>
          <w:tcPr/>
          <w:p w:rsidR="00000000" w:rsidDel="00000000" w:rsidP="00000000" w:rsidRDefault="00000000" w:rsidRPr="00000000" w14:paraId="00000096">
            <w:pPr>
              <w:widowControl w:val="0"/>
              <w:spacing w:line="276" w:lineRule="auto"/>
              <w:ind w:left="0" w:right="12.283464566929325" w:hanging="15"/>
              <w:rPr/>
            </w:pPr>
            <w:r w:rsidDel="00000000" w:rsidR="00000000" w:rsidRPr="00000000">
              <w:rPr>
                <w:rtl w:val="0"/>
              </w:rPr>
              <w:t xml:space="preserve">o objeto do ato é um dos elementos essenciais, se o ato perde seu </w:t>
            </w:r>
            <w:r w:rsidDel="00000000" w:rsidR="00000000" w:rsidRPr="00000000">
              <w:rPr>
                <w:b w:val="1"/>
                <w:bCs w:val="1"/>
                <w:rtl w:val="0"/>
              </w:rPr>
              <w:t xml:space="preserve">objeto</w:t>
            </w:r>
            <w:r w:rsidDel="00000000" w:rsidR="00000000" w:rsidRPr="00000000">
              <w:rPr>
                <w:rtl w:val="0"/>
              </w:rPr>
              <w:t xml:space="preserve">, ele se extingue de forma objetiva. O fundamento dessa forma extintiva consiste na essencialidade do elemento objeto no plano de existência do ato</w:t>
            </w:r>
          </w:p>
          <w:p w:rsidR="00000000" w:rsidDel="00000000" w:rsidP="00000000" w:rsidRDefault="00000000" w:rsidRPr="00000000" w14:paraId="00000097">
            <w:pPr>
              <w:widowControl w:val="0"/>
              <w:spacing w:line="276" w:lineRule="auto"/>
              <w:ind w:left="0" w:right="12.283464566929325" w:hanging="15"/>
              <w:rPr/>
            </w:pPr>
            <w:r w:rsidDel="00000000" w:rsidR="00000000" w:rsidRPr="00000000">
              <w:rPr>
                <w:b w:val="1"/>
                <w:bCs w:val="1"/>
                <w:rtl w:val="0"/>
              </w:rPr>
              <w:t xml:space="preserve">Exemplo</w:t>
            </w:r>
            <w:r w:rsidDel="00000000" w:rsidR="00000000" w:rsidRPr="00000000">
              <w:rPr>
                <w:rtl w:val="0"/>
              </w:rPr>
              <w:t xml:space="preserve">: Se após a prática do ato, o seu objeto desaparece</w:t>
            </w:r>
          </w:p>
        </w:tc>
      </w:tr>
      <w:tr>
        <w:trPr>
          <w:cantSplit w:val="0"/>
          <w:tblHeader w:val="0"/>
        </w:trPr>
        <w:tc>
          <w:tcPr/>
          <w:p w:rsidR="00000000" w:rsidDel="00000000" w:rsidP="00000000" w:rsidRDefault="00000000" w:rsidRPr="00000000" w14:paraId="00000098">
            <w:pPr>
              <w:widowControl w:val="0"/>
              <w:spacing w:line="276" w:lineRule="auto"/>
              <w:ind w:left="0" w:right="5.5511811023622215" w:hanging="15"/>
              <w:rPr/>
            </w:pPr>
            <w:r w:rsidDel="00000000" w:rsidR="00000000" w:rsidRPr="00000000">
              <w:rPr>
                <w:rtl w:val="0"/>
              </w:rPr>
              <w:t xml:space="preserve">Caducidade do ato administrativo</w:t>
            </w:r>
          </w:p>
        </w:tc>
        <w:tc>
          <w:tcPr/>
          <w:p w:rsidR="00000000" w:rsidDel="00000000" w:rsidP="00000000" w:rsidRDefault="00000000" w:rsidRPr="00000000" w14:paraId="00000099">
            <w:pPr>
              <w:widowControl w:val="0"/>
              <w:spacing w:line="276" w:lineRule="auto"/>
              <w:ind w:left="0" w:right="12.283464566929325" w:hanging="15"/>
              <w:rPr>
                <w:i w:val="1"/>
                <w:iCs w:val="1"/>
              </w:rPr>
            </w:pPr>
            <w:r w:rsidDel="00000000" w:rsidR="00000000" w:rsidRPr="00000000">
              <w:rPr>
                <w:rtl w:val="0"/>
              </w:rPr>
              <w:t xml:space="preserve">ocorre quando o ato perde seus efeitos jurídicos em virtude de </w:t>
            </w:r>
            <w:r w:rsidDel="00000000" w:rsidR="00000000" w:rsidRPr="00000000">
              <w:rPr>
                <w:b w:val="1"/>
                <w:bCs w:val="1"/>
                <w:rtl w:val="0"/>
              </w:rPr>
              <w:t xml:space="preserve">norma jurídica superveniente contrária</w:t>
            </w:r>
            <w:r w:rsidDel="00000000" w:rsidR="00000000" w:rsidRPr="00000000">
              <w:rPr>
                <w:rtl w:val="0"/>
              </w:rPr>
              <w:t xml:space="preserve"> àquela que respaldava a prática do ato. Neste caso, o ato que passa a contrariar a norma se extingue.</w:t>
            </w:r>
            <w:r w:rsidDel="00000000" w:rsidR="00000000" w:rsidRPr="00000000">
              <w:rPr>
                <w:rtl w:val="0"/>
              </w:rPr>
            </w:r>
          </w:p>
        </w:tc>
      </w:tr>
      <w:tr>
        <w:trPr>
          <w:cantSplit w:val="0"/>
          <w:tblHeader w:val="0"/>
        </w:trPr>
        <w:tc>
          <w:tcPr/>
          <w:p w:rsidR="00000000" w:rsidDel="00000000" w:rsidP="00000000" w:rsidRDefault="00000000" w:rsidRPr="00000000" w14:paraId="0000009A">
            <w:pPr>
              <w:widowControl w:val="0"/>
              <w:spacing w:line="276" w:lineRule="auto"/>
              <w:ind w:left="0" w:right="5.5511811023622215" w:hanging="15"/>
              <w:rPr/>
            </w:pPr>
            <w:r w:rsidDel="00000000" w:rsidR="00000000" w:rsidRPr="00000000">
              <w:rPr>
                <w:rtl w:val="0"/>
              </w:rPr>
              <w:t xml:space="preserve">Cassação</w:t>
            </w:r>
          </w:p>
        </w:tc>
        <w:tc>
          <w:tcPr/>
          <w:p w:rsidR="00000000" w:rsidDel="00000000" w:rsidP="00000000" w:rsidRDefault="00000000" w:rsidRPr="00000000" w14:paraId="0000009B">
            <w:pPr>
              <w:widowControl w:val="0"/>
              <w:spacing w:line="276" w:lineRule="auto"/>
              <w:ind w:left="0" w:right="12.283464566929325" w:hanging="15"/>
              <w:rPr/>
            </w:pPr>
            <w:r w:rsidDel="00000000" w:rsidR="00000000" w:rsidRPr="00000000">
              <w:rPr>
                <w:rtl w:val="0"/>
              </w:rPr>
              <w:t xml:space="preserve">A cassação é a extinção do ato administrativo por </w:t>
            </w:r>
            <w:r w:rsidDel="00000000" w:rsidR="00000000" w:rsidRPr="00000000">
              <w:rPr>
                <w:b w:val="1"/>
                <w:bCs w:val="1"/>
                <w:rtl w:val="0"/>
              </w:rPr>
              <w:t xml:space="preserve">DESCUMPRIMENTO </w:t>
            </w:r>
            <w:r w:rsidDel="00000000" w:rsidR="00000000" w:rsidRPr="00000000">
              <w:rPr>
                <w:rtl w:val="0"/>
              </w:rPr>
              <w:t xml:space="preserve">das condições fixadas pela Administração ou ilegalidade superveniente do beneficiário</w:t>
            </w:r>
          </w:p>
        </w:tc>
      </w:tr>
      <w:tr>
        <w:trPr>
          <w:cantSplit w:val="0"/>
          <w:trHeight w:val="440" w:hRule="atLeast"/>
          <w:tblHeader w:val="0"/>
        </w:trPr>
        <w:tc>
          <w:tcPr>
            <w:gridSpan w:val="2"/>
          </w:tcPr>
          <w:p w:rsidR="00000000" w:rsidDel="00000000" w:rsidP="00000000" w:rsidRDefault="00000000" w:rsidRPr="00000000" w14:paraId="0000009C">
            <w:pPr>
              <w:widowControl w:val="0"/>
              <w:spacing w:line="276" w:lineRule="auto"/>
              <w:ind w:left="0" w:right="12.283464566929325" w:hanging="15"/>
              <w:jc w:val="center"/>
              <w:rPr/>
            </w:pPr>
            <w:r w:rsidDel="00000000" w:rsidR="00000000" w:rsidRPr="00000000">
              <w:rPr/>
              <w:drawing>
                <wp:inline distB="114300" distT="114300" distL="114300" distR="114300">
                  <wp:extent cx="2261438" cy="1762674"/>
                  <wp:effectExtent b="0" l="0" r="0" t="0"/>
                  <wp:docPr id="1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261438" cy="176267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E">
            <w:pPr>
              <w:widowControl w:val="0"/>
              <w:spacing w:line="276" w:lineRule="auto"/>
              <w:ind w:left="0" w:right="5.5511811023622215" w:hanging="15"/>
              <w:rPr/>
            </w:pPr>
            <w:r w:rsidDel="00000000" w:rsidR="00000000" w:rsidRPr="00000000">
              <w:rPr>
                <w:rtl w:val="0"/>
              </w:rPr>
              <w:t xml:space="preserve">Desfazimento volitivo</w:t>
            </w:r>
          </w:p>
        </w:tc>
        <w:tc>
          <w:tcPr/>
          <w:p w:rsidR="00000000" w:rsidDel="00000000" w:rsidP="00000000" w:rsidRDefault="00000000" w:rsidRPr="00000000" w14:paraId="0000009F">
            <w:pPr>
              <w:widowControl w:val="0"/>
              <w:spacing w:line="276" w:lineRule="auto"/>
              <w:ind w:left="0" w:right="12.283464566929325" w:hanging="15"/>
              <w:rPr/>
            </w:pPr>
            <w:r w:rsidDel="00000000" w:rsidR="00000000" w:rsidRPr="00000000">
              <w:rPr>
                <w:rtl w:val="0"/>
              </w:rPr>
              <w:t xml:space="preserve">o ato é extinto por manifestação de </w:t>
            </w:r>
            <w:r w:rsidDel="00000000" w:rsidR="00000000" w:rsidRPr="00000000">
              <w:rPr>
                <w:u w:val="single"/>
                <w:rtl w:val="0"/>
              </w:rPr>
              <w:t xml:space="preserve">vontade do administrador.</w:t>
            </w:r>
            <w:r w:rsidDel="00000000" w:rsidR="00000000" w:rsidRPr="00000000">
              <w:rPr>
                <w:rtl w:val="0"/>
              </w:rPr>
              <w:t xml:space="preserve"> Exemplos:a invalidação ou anulação, a revogação e a cassação.</w:t>
            </w:r>
          </w:p>
        </w:tc>
      </w:tr>
      <w:tr>
        <w:trPr>
          <w:cantSplit w:val="0"/>
          <w:tblHeader w:val="0"/>
        </w:trPr>
        <w:tc>
          <w:tcPr/>
          <w:p w:rsidR="00000000" w:rsidDel="00000000" w:rsidP="00000000" w:rsidRDefault="00000000" w:rsidRPr="00000000" w14:paraId="000000A0">
            <w:pPr>
              <w:widowControl w:val="0"/>
              <w:spacing w:line="276" w:lineRule="auto"/>
              <w:ind w:left="0" w:right="5.5511811023622215" w:hanging="15"/>
              <w:rPr/>
            </w:pPr>
            <w:r w:rsidDel="00000000" w:rsidR="00000000" w:rsidRPr="00000000">
              <w:rPr>
                <w:rtl w:val="0"/>
              </w:rPr>
              <w:t xml:space="preserve">convalidação ou saneamento</w:t>
            </w:r>
          </w:p>
        </w:tc>
        <w:tc>
          <w:tcPr/>
          <w:p w:rsidR="00000000" w:rsidDel="00000000" w:rsidP="00000000" w:rsidRDefault="00000000" w:rsidRPr="00000000" w14:paraId="000000A1">
            <w:pPr>
              <w:widowControl w:val="0"/>
              <w:spacing w:line="276" w:lineRule="auto"/>
              <w:ind w:left="0" w:right="12.283464566929325" w:hanging="15"/>
              <w:rPr/>
            </w:pPr>
            <w:r w:rsidDel="00000000" w:rsidR="00000000" w:rsidRPr="00000000">
              <w:rPr>
                <w:rtl w:val="0"/>
              </w:rPr>
              <w:t xml:space="preserve">é o ato administrativo pelo qual é suprido vício existente em um ato ilegal, com efeitos retroativos à data em que este foi praticado”. </w:t>
            </w:r>
            <w:r w:rsidDel="00000000" w:rsidR="00000000" w:rsidRPr="00000000">
              <w:rPr>
                <w:u w:val="single"/>
                <w:rtl w:val="0"/>
              </w:rPr>
              <w:t xml:space="preserve">Apenas os atos anuláveis</w:t>
            </w:r>
            <w:r w:rsidDel="00000000" w:rsidR="00000000" w:rsidRPr="00000000">
              <w:rPr>
                <w:rtl w:val="0"/>
              </w:rPr>
              <w:t xml:space="preserve">, que são atos que contêm vícios </w:t>
            </w:r>
            <w:r w:rsidDel="00000000" w:rsidR="00000000" w:rsidRPr="00000000">
              <w:rPr>
                <w:b w:val="1"/>
                <w:bCs w:val="1"/>
                <w:rtl w:val="0"/>
              </w:rPr>
              <w:t xml:space="preserve">sanáveis</w:t>
            </w:r>
            <w:r w:rsidDel="00000000" w:rsidR="00000000" w:rsidRPr="00000000">
              <w:rPr>
                <w:rtl w:val="0"/>
              </w:rPr>
              <w:t xml:space="preserve">, podem ser convalidados.</w:t>
            </w:r>
          </w:p>
        </w:tc>
      </w:tr>
      <w:tr>
        <w:trPr>
          <w:cantSplit w:val="0"/>
          <w:tblHeader w:val="0"/>
        </w:trPr>
        <w:tc>
          <w:tcPr/>
          <w:p w:rsidR="00000000" w:rsidDel="00000000" w:rsidP="00000000" w:rsidRDefault="00000000" w:rsidRPr="00000000" w14:paraId="000000A2">
            <w:pPr>
              <w:widowControl w:val="0"/>
              <w:spacing w:line="276" w:lineRule="auto"/>
              <w:ind w:left="0" w:right="12.283464566929325" w:hanging="15"/>
              <w:rPr/>
            </w:pPr>
            <w:r w:rsidDel="00000000" w:rsidR="00000000" w:rsidRPr="00000000">
              <w:rPr>
                <w:rtl w:val="0"/>
              </w:rPr>
              <w:t xml:space="preserve">Explique os elementos do ato adm? </w:t>
            </w:r>
          </w:p>
        </w:tc>
        <w:tc>
          <w:tcPr/>
          <w:p w:rsidR="00000000" w:rsidDel="00000000" w:rsidP="00000000" w:rsidRDefault="00000000" w:rsidRPr="00000000" w14:paraId="000000A3">
            <w:pPr>
              <w:widowControl w:val="0"/>
              <w:ind w:left="0" w:right="12.283464566929325" w:firstLine="0"/>
              <w:rPr/>
            </w:pPr>
            <w:r w:rsidDel="00000000" w:rsidR="00000000" w:rsidRPr="00000000">
              <w:rPr>
                <w:b w:val="1"/>
                <w:bCs w:val="1"/>
                <w:rtl w:val="0"/>
              </w:rPr>
              <w:t xml:space="preserve">Competência </w:t>
            </w:r>
            <w:r w:rsidDel="00000000" w:rsidR="00000000" w:rsidRPr="00000000">
              <w:rPr>
                <w:rtl w:val="0"/>
              </w:rPr>
              <w:t xml:space="preserve">- Poder legal conferido ao agente para desempenhar as atribuições. A </w:t>
            </w:r>
            <w:r w:rsidDel="00000000" w:rsidR="00000000" w:rsidRPr="00000000">
              <w:rPr>
                <w:color w:val="ff0000"/>
                <w:rtl w:val="0"/>
              </w:rPr>
              <w:t xml:space="preserve">titularidade </w:t>
            </w:r>
            <w:r w:rsidDel="00000000" w:rsidR="00000000" w:rsidRPr="00000000">
              <w:rPr>
                <w:rtl w:val="0"/>
              </w:rPr>
              <w:t xml:space="preserve">da competência é </w:t>
            </w:r>
            <w:r w:rsidDel="00000000" w:rsidR="00000000" w:rsidRPr="00000000">
              <w:rPr>
                <w:color w:val="ff0000"/>
                <w:rtl w:val="0"/>
              </w:rPr>
              <w:t xml:space="preserve">intransferível</w:t>
            </w:r>
            <w:r w:rsidDel="00000000" w:rsidR="00000000" w:rsidRPr="00000000">
              <w:rPr>
                <w:rtl w:val="0"/>
              </w:rPr>
              <w:t xml:space="preserve">, mas o </w:t>
            </w:r>
            <w:r w:rsidDel="00000000" w:rsidR="00000000" w:rsidRPr="00000000">
              <w:rPr>
                <w:color w:val="38761d"/>
                <w:rtl w:val="0"/>
              </w:rPr>
              <w:t xml:space="preserve">exercício </w:t>
            </w:r>
            <w:r w:rsidDel="00000000" w:rsidR="00000000" w:rsidRPr="00000000">
              <w:rPr>
                <w:rtl w:val="0"/>
              </w:rPr>
              <w:t xml:space="preserve">de parte das atribuições pode ser transferido em caráter </w:t>
            </w:r>
            <w:r w:rsidDel="00000000" w:rsidR="00000000" w:rsidRPr="00000000">
              <w:rPr>
                <w:color w:val="274e13"/>
                <w:rtl w:val="0"/>
              </w:rPr>
              <w:t xml:space="preserve">temporário</w:t>
            </w:r>
            <w:r w:rsidDel="00000000" w:rsidR="00000000" w:rsidRPr="00000000">
              <w:rPr>
                <w:rtl w:val="0"/>
              </w:rPr>
              <w:t xml:space="preserve">. E o meio de realizar essa transferência é por </w:t>
            </w:r>
            <w:r w:rsidDel="00000000" w:rsidR="00000000" w:rsidRPr="00000000">
              <w:rPr>
                <w:b w:val="1"/>
                <w:bCs w:val="1"/>
                <w:rtl w:val="0"/>
              </w:rPr>
              <w:t xml:space="preserve">delegação ou por avocação</w:t>
            </w:r>
            <w:r w:rsidDel="00000000" w:rsidR="00000000" w:rsidRPr="00000000">
              <w:rPr>
                <w:rtl w:val="0"/>
              </w:rPr>
              <w:t xml:space="preserve">.</w:t>
            </w:r>
          </w:p>
          <w:p w:rsidR="00000000" w:rsidDel="00000000" w:rsidP="00000000" w:rsidRDefault="00000000" w:rsidRPr="00000000" w14:paraId="000000A4">
            <w:pPr>
              <w:widowControl w:val="0"/>
              <w:ind w:left="0" w:right="12.283464566929325" w:firstLine="0"/>
              <w:rPr/>
            </w:pPr>
            <w:r w:rsidDel="00000000" w:rsidR="00000000" w:rsidRPr="00000000">
              <w:rPr>
                <w:rtl w:val="0"/>
              </w:rPr>
            </w:r>
          </w:p>
          <w:p w:rsidR="00000000" w:rsidDel="00000000" w:rsidP="00000000" w:rsidRDefault="00000000" w:rsidRPr="00000000" w14:paraId="000000A5">
            <w:pPr>
              <w:widowControl w:val="0"/>
              <w:ind w:left="0" w:right="12.283464566929325" w:firstLine="0"/>
              <w:rPr/>
            </w:pPr>
            <w:r w:rsidDel="00000000" w:rsidR="00000000" w:rsidRPr="00000000">
              <w:rPr>
                <w:b w:val="1"/>
                <w:bCs w:val="1"/>
                <w:rtl w:val="0"/>
              </w:rPr>
              <w:t xml:space="preserve">Finalidade: a) </w:t>
            </w:r>
            <w:r w:rsidDel="00000000" w:rsidR="00000000" w:rsidRPr="00000000">
              <w:rPr>
                <w:rtl w:val="0"/>
              </w:rPr>
              <w:t xml:space="preserve">A finalidade </w:t>
            </w:r>
            <w:r w:rsidDel="00000000" w:rsidR="00000000" w:rsidRPr="00000000">
              <w:rPr>
                <w:b w:val="1"/>
                <w:bCs w:val="1"/>
                <w:rtl w:val="0"/>
              </w:rPr>
              <w:t xml:space="preserve">geral </w:t>
            </w:r>
            <w:r w:rsidDel="00000000" w:rsidR="00000000" w:rsidRPr="00000000">
              <w:rPr>
                <w:rtl w:val="0"/>
              </w:rPr>
              <w:t xml:space="preserve">do ato administrativo é </w:t>
            </w:r>
            <w:r w:rsidDel="00000000" w:rsidR="00000000" w:rsidRPr="00000000">
              <w:rPr>
                <w:u w:val="single"/>
                <w:rtl w:val="0"/>
              </w:rPr>
              <w:t xml:space="preserve">satisfazer ao interesse público</w:t>
            </w:r>
            <w:r w:rsidDel="00000000" w:rsidR="00000000" w:rsidRPr="00000000">
              <w:rPr>
                <w:rtl w:val="0"/>
              </w:rPr>
              <w:t xml:space="preserve">.</w:t>
            </w:r>
          </w:p>
          <w:p w:rsidR="00000000" w:rsidDel="00000000" w:rsidP="00000000" w:rsidRDefault="00000000" w:rsidRPr="00000000" w14:paraId="000000A6">
            <w:pPr>
              <w:widowControl w:val="0"/>
              <w:ind w:left="0" w:right="12.283464566929325" w:firstLine="0"/>
              <w:rPr/>
            </w:pPr>
            <w:r w:rsidDel="00000000" w:rsidR="00000000" w:rsidRPr="00000000">
              <w:rPr>
                <w:rtl w:val="0"/>
              </w:rPr>
              <w:t xml:space="preserve">b) Já a finalidade </w:t>
            </w:r>
            <w:r w:rsidDel="00000000" w:rsidR="00000000" w:rsidRPr="00000000">
              <w:rPr>
                <w:b w:val="1"/>
                <w:bCs w:val="1"/>
                <w:rtl w:val="0"/>
              </w:rPr>
              <w:t xml:space="preserve">específica</w:t>
            </w:r>
            <w:r w:rsidDel="00000000" w:rsidR="00000000" w:rsidRPr="00000000">
              <w:rPr>
                <w:rtl w:val="0"/>
              </w:rPr>
              <w:t xml:space="preserve">, por sua vez, </w:t>
            </w:r>
            <w:r w:rsidDel="00000000" w:rsidR="00000000" w:rsidRPr="00000000">
              <w:rPr>
                <w:u w:val="single"/>
                <w:rtl w:val="0"/>
              </w:rPr>
              <w:t xml:space="preserve">é aquela que a lei elegeu para o ato </w:t>
            </w:r>
            <w:r w:rsidDel="00000000" w:rsidR="00000000" w:rsidRPr="00000000">
              <w:rPr>
                <w:rtl w:val="0"/>
              </w:rPr>
              <w:t xml:space="preserve">em específico.</w:t>
            </w:r>
          </w:p>
          <w:p w:rsidR="00000000" w:rsidDel="00000000" w:rsidP="00000000" w:rsidRDefault="00000000" w:rsidRPr="00000000" w14:paraId="000000A7">
            <w:pPr>
              <w:widowControl w:val="0"/>
              <w:ind w:left="0" w:right="12.283464566929325" w:firstLine="0"/>
              <w:rPr/>
            </w:pPr>
            <w:r w:rsidDel="00000000" w:rsidR="00000000" w:rsidRPr="00000000">
              <w:rPr>
                <w:rtl w:val="0"/>
              </w:rPr>
            </w:r>
          </w:p>
          <w:p w:rsidR="00000000" w:rsidDel="00000000" w:rsidP="00000000" w:rsidRDefault="00000000" w:rsidRPr="00000000" w14:paraId="000000A8">
            <w:pPr>
              <w:widowControl w:val="0"/>
              <w:ind w:left="0" w:right="12.283464566929325" w:firstLine="0"/>
              <w:rPr/>
            </w:pPr>
            <w:r w:rsidDel="00000000" w:rsidR="00000000" w:rsidRPr="00000000">
              <w:rPr>
                <w:b w:val="1"/>
                <w:bCs w:val="1"/>
                <w:rtl w:val="0"/>
              </w:rPr>
              <w:t xml:space="preserve">Forma </w:t>
            </w:r>
            <w:r w:rsidDel="00000000" w:rsidR="00000000" w:rsidRPr="00000000">
              <w:rPr>
                <w:rtl w:val="0"/>
              </w:rPr>
              <w:t xml:space="preserve">A forma é o </w:t>
            </w:r>
            <w:r w:rsidDel="00000000" w:rsidR="00000000" w:rsidRPr="00000000">
              <w:rPr>
                <w:u w:val="single"/>
                <w:rtl w:val="0"/>
              </w:rPr>
              <w:t xml:space="preserve">modo de exteriorização do at</w:t>
            </w:r>
            <w:r w:rsidDel="00000000" w:rsidR="00000000" w:rsidRPr="00000000">
              <w:rPr>
                <w:rtl w:val="0"/>
              </w:rPr>
              <w:t xml:space="preserve">o, a maneira de se manifestar no mundo externo.</w:t>
            </w:r>
          </w:p>
          <w:p w:rsidR="00000000" w:rsidDel="00000000" w:rsidP="00000000" w:rsidRDefault="00000000" w:rsidRPr="00000000" w14:paraId="000000A9">
            <w:pPr>
              <w:widowControl w:val="0"/>
              <w:ind w:left="0" w:right="12.283464566929325" w:firstLine="0"/>
              <w:rPr/>
            </w:pPr>
            <w:r w:rsidDel="00000000" w:rsidR="00000000" w:rsidRPr="00000000">
              <w:rPr>
                <w:rtl w:val="0"/>
              </w:rPr>
            </w:r>
          </w:p>
          <w:p w:rsidR="00000000" w:rsidDel="00000000" w:rsidP="00000000" w:rsidRDefault="00000000" w:rsidRPr="00000000" w14:paraId="000000AA">
            <w:pPr>
              <w:widowControl w:val="0"/>
              <w:ind w:left="0" w:right="12.283464566929325" w:firstLine="0"/>
              <w:rPr/>
            </w:pPr>
            <w:r w:rsidDel="00000000" w:rsidR="00000000" w:rsidRPr="00000000">
              <w:rPr>
                <w:b w:val="1"/>
                <w:bCs w:val="1"/>
                <w:rtl w:val="0"/>
              </w:rPr>
              <w:t xml:space="preserve">Motivo </w:t>
            </w:r>
            <w:r w:rsidDel="00000000" w:rsidR="00000000" w:rsidRPr="00000000">
              <w:rPr>
                <w:rtl w:val="0"/>
              </w:rPr>
              <w:t xml:space="preserve">do ato administrativo é</w:t>
            </w:r>
            <w:r w:rsidDel="00000000" w:rsidR="00000000" w:rsidRPr="00000000">
              <w:rPr>
                <w:u w:val="single"/>
                <w:rtl w:val="0"/>
              </w:rPr>
              <w:t xml:space="preserve"> a situação de fato ou de direito q</w:t>
            </w:r>
            <w:r w:rsidDel="00000000" w:rsidR="00000000" w:rsidRPr="00000000">
              <w:rPr>
                <w:rtl w:val="0"/>
              </w:rPr>
              <w:t xml:space="preserve">ue o justifica, enquanto a </w:t>
            </w:r>
            <w:r w:rsidDel="00000000" w:rsidR="00000000" w:rsidRPr="00000000">
              <w:rPr>
                <w:i w:val="1"/>
                <w:iCs w:val="1"/>
                <w:rtl w:val="0"/>
              </w:rPr>
              <w:t xml:space="preserve">motivação </w:t>
            </w:r>
            <w:r w:rsidDel="00000000" w:rsidR="00000000" w:rsidRPr="00000000">
              <w:rPr>
                <w:rtl w:val="0"/>
              </w:rPr>
              <w:t xml:space="preserve">é </w:t>
            </w:r>
            <w:r w:rsidDel="00000000" w:rsidR="00000000" w:rsidRPr="00000000">
              <w:rPr>
                <w:b w:val="1"/>
                <w:bCs w:val="1"/>
                <w:rtl w:val="0"/>
              </w:rPr>
              <w:t xml:space="preserve">a exposição formal desses motivo</w:t>
            </w:r>
            <w:r w:rsidDel="00000000" w:rsidR="00000000" w:rsidRPr="00000000">
              <w:rPr>
                <w:rtl w:val="0"/>
              </w:rPr>
              <w:t xml:space="preserve">s; a falta de motivação adequada invalida o ato, especialmente pela "Teoria dos Motivos Determinantes</w:t>
            </w:r>
          </w:p>
          <w:p w:rsidR="00000000" w:rsidDel="00000000" w:rsidP="00000000" w:rsidRDefault="00000000" w:rsidRPr="00000000" w14:paraId="000000AB">
            <w:pPr>
              <w:widowControl w:val="0"/>
              <w:ind w:left="0" w:right="12.283464566929325" w:firstLine="0"/>
              <w:rPr/>
            </w:pPr>
            <w:r w:rsidDel="00000000" w:rsidR="00000000" w:rsidRPr="00000000">
              <w:rPr>
                <w:rtl w:val="0"/>
              </w:rPr>
            </w:r>
          </w:p>
          <w:p w:rsidR="00000000" w:rsidDel="00000000" w:rsidP="00000000" w:rsidRDefault="00000000" w:rsidRPr="00000000" w14:paraId="000000AC">
            <w:pPr>
              <w:widowControl w:val="0"/>
              <w:ind w:left="0" w:right="12.283464566929325" w:firstLine="0"/>
              <w:rPr/>
            </w:pPr>
            <w:r w:rsidDel="00000000" w:rsidR="00000000" w:rsidRPr="00000000">
              <w:rPr>
                <w:b w:val="1"/>
                <w:bCs w:val="1"/>
                <w:rtl w:val="0"/>
              </w:rPr>
              <w:t xml:space="preserve">Objeto/conteúdo </w:t>
            </w:r>
            <w:r w:rsidDel="00000000" w:rsidR="00000000" w:rsidRPr="00000000">
              <w:rPr>
                <w:rtl w:val="0"/>
              </w:rPr>
              <w:t xml:space="preserve">- Considerando que a finalidade é o resultado mediato desejado para o ato, considera-se que o </w:t>
            </w:r>
            <w:r w:rsidDel="00000000" w:rsidR="00000000" w:rsidRPr="00000000">
              <w:rPr>
                <w:b w:val="1"/>
                <w:bCs w:val="1"/>
                <w:rtl w:val="0"/>
              </w:rPr>
              <w:t xml:space="preserve">objeto é o fim imediato do ato</w:t>
            </w:r>
            <w:r w:rsidDel="00000000" w:rsidR="00000000" w:rsidRPr="00000000">
              <w:rPr>
                <w:rtl w:val="0"/>
              </w:rPr>
              <w:t xml:space="preserve">. Assim sendo, representa o</w:t>
            </w:r>
            <w:r w:rsidDel="00000000" w:rsidR="00000000" w:rsidRPr="00000000">
              <w:rPr>
                <w:b w:val="1"/>
                <w:bCs w:val="1"/>
                <w:rtl w:val="0"/>
              </w:rPr>
              <w:t xml:space="preserve"> resultado prático </w:t>
            </w:r>
            <w:r w:rsidDel="00000000" w:rsidR="00000000" w:rsidRPr="00000000">
              <w:rPr>
                <w:rtl w:val="0"/>
              </w:rPr>
              <w:t xml:space="preserve">a que determinado ato administrativo conduz.</w:t>
            </w:r>
          </w:p>
          <w:p w:rsidR="00000000" w:rsidDel="00000000" w:rsidP="00000000" w:rsidRDefault="00000000" w:rsidRPr="00000000" w14:paraId="000000AD">
            <w:pPr>
              <w:widowControl w:val="0"/>
              <w:spacing w:line="276" w:lineRule="auto"/>
              <w:ind w:left="0" w:right="12.283464566929325" w:hanging="15"/>
              <w:rPr/>
            </w:pPr>
            <w:r w:rsidDel="00000000" w:rsidR="00000000" w:rsidRPr="00000000">
              <w:rPr/>
              <w:drawing>
                <wp:inline distB="114300" distT="114300" distL="114300" distR="114300">
                  <wp:extent cx="3359348" cy="1414463"/>
                  <wp:effectExtent b="0" l="0" r="0" t="0"/>
                  <wp:docPr id="43"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3359348" cy="141446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widowControl w:val="0"/>
              <w:spacing w:line="276" w:lineRule="auto"/>
              <w:ind w:left="0" w:right="12.283464566929325" w:hanging="15"/>
              <w:rPr/>
            </w:pPr>
            <w:r w:rsidDel="00000000" w:rsidR="00000000" w:rsidRPr="00000000">
              <w:rPr/>
              <w:drawing>
                <wp:inline distB="114300" distT="114300" distL="114300" distR="114300">
                  <wp:extent cx="1993280" cy="167973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993280" cy="16797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F">
            <w:pPr>
              <w:widowControl w:val="0"/>
              <w:spacing w:line="276" w:lineRule="auto"/>
              <w:ind w:left="0" w:right="12.283464566929325" w:hanging="15"/>
              <w:rPr/>
            </w:pPr>
            <w:r w:rsidDel="00000000" w:rsidR="00000000" w:rsidRPr="00000000">
              <w:rPr>
                <w:rtl w:val="0"/>
              </w:rPr>
              <w:t xml:space="preserve">A Adm pode motivar o ato após sua judicialização pelo interessado? </w:t>
            </w:r>
          </w:p>
        </w:tc>
        <w:tc>
          <w:tcPr/>
          <w:p w:rsidR="00000000" w:rsidDel="00000000" w:rsidP="00000000" w:rsidRDefault="00000000" w:rsidRPr="00000000" w14:paraId="000000B0">
            <w:pPr>
              <w:widowControl w:val="0"/>
              <w:ind w:left="0" w:right="12.283464566929325" w:firstLine="0"/>
              <w:rPr/>
            </w:pPr>
            <w:r w:rsidDel="00000000" w:rsidR="00000000" w:rsidRPr="00000000">
              <w:rPr>
                <w:b w:val="1"/>
                <w:bCs w:val="1"/>
                <w:color w:val="b45f06"/>
                <w:rtl w:val="0"/>
              </w:rPr>
              <w:t xml:space="preserve">STJ </w:t>
            </w:r>
            <w:r w:rsidDel="00000000" w:rsidR="00000000" w:rsidRPr="00000000">
              <w:rPr>
                <w:rtl w:val="0"/>
              </w:rPr>
              <w:t xml:space="preserve">O ato de remoção de servidor público por interesse da Administração Pública deve ser motivado. Caso não o seja, haverá nulidade.</w:t>
            </w:r>
          </w:p>
          <w:p w:rsidR="00000000" w:rsidDel="00000000" w:rsidP="00000000" w:rsidRDefault="00000000" w:rsidRPr="00000000" w14:paraId="000000B1">
            <w:pPr>
              <w:widowControl w:val="0"/>
              <w:ind w:left="0" w:right="12.283464566929325" w:firstLine="0"/>
              <w:rPr/>
            </w:pPr>
            <w:r w:rsidDel="00000000" w:rsidR="00000000" w:rsidRPr="00000000">
              <w:rPr>
                <w:rtl w:val="0"/>
              </w:rPr>
              <w:t xml:space="preserve">No entanto, é possível que o vício da ausência de motivação seja corrigido em momento </w:t>
            </w:r>
            <w:r w:rsidDel="00000000" w:rsidR="00000000" w:rsidRPr="00000000">
              <w:rPr>
                <w:b w:val="1"/>
                <w:bCs w:val="1"/>
                <w:rtl w:val="0"/>
              </w:rPr>
              <w:t xml:space="preserve">posterior </w:t>
            </w:r>
            <w:r w:rsidDel="00000000" w:rsidR="00000000" w:rsidRPr="00000000">
              <w:rPr>
                <w:rtl w:val="0"/>
              </w:rPr>
              <w:t xml:space="preserve">à edição dos atos administrativos impugnados, </w:t>
            </w:r>
            <w:r w:rsidDel="00000000" w:rsidR="00000000" w:rsidRPr="00000000">
              <w:rPr>
                <w:b w:val="1"/>
                <w:bCs w:val="1"/>
                <w:rtl w:val="0"/>
              </w:rPr>
              <w:t xml:space="preserve">inclusive </w:t>
            </w:r>
            <w:r w:rsidDel="00000000" w:rsidR="00000000" w:rsidRPr="00000000">
              <w:rPr>
                <w:rtl w:val="0"/>
              </w:rPr>
              <w:t xml:space="preserve">pode ser feito em sede de </w:t>
            </w:r>
            <w:r w:rsidDel="00000000" w:rsidR="00000000" w:rsidRPr="00000000">
              <w:rPr>
                <w:b w:val="1"/>
                <w:bCs w:val="1"/>
                <w:rtl w:val="0"/>
              </w:rPr>
              <w:t xml:space="preserve">informações no mandado de segurança.</w:t>
            </w:r>
            <w:r w:rsidDel="00000000" w:rsidR="00000000" w:rsidRPr="00000000">
              <w:rPr>
                <w:rtl w:val="0"/>
              </w:rPr>
              <w:t xml:space="preserve"> Logo, ao trazer aos autos os motivos que justificaram a remoção, o vício que existia foi corrigido.</w:t>
            </w:r>
          </w:p>
          <w:p w:rsidR="00000000" w:rsidDel="00000000" w:rsidP="00000000" w:rsidRDefault="00000000" w:rsidRPr="00000000" w14:paraId="000000B2">
            <w:pPr>
              <w:widowControl w:val="0"/>
              <w:ind w:left="0" w:right="12.283464566929325" w:firstLine="0"/>
              <w:rPr/>
            </w:pPr>
            <w:r w:rsidDel="00000000" w:rsidR="00000000" w:rsidRPr="00000000">
              <w:rPr>
                <w:rtl w:val="0"/>
              </w:rPr>
              <w:t xml:space="preserve">Parte da doutrina entende não ser possível a expedição de medida sanatória após a impugnação judicial ou administrativa do ato administrativo. Isso porque, se assim fosse possíǀel, tornaria inútil a alegação do vício, pois a extinção dos efeitos ilegais dependeria da vontade da Administração</w:t>
            </w:r>
          </w:p>
          <w:p w:rsidR="00000000" w:rsidDel="00000000" w:rsidP="00000000" w:rsidRDefault="00000000" w:rsidRPr="00000000" w14:paraId="000000B3">
            <w:pPr>
              <w:widowControl w:val="0"/>
              <w:ind w:left="0" w:right="12.283464566929325" w:firstLine="0"/>
              <w:rPr/>
            </w:pPr>
            <w:r w:rsidDel="00000000" w:rsidR="00000000" w:rsidRPr="00000000">
              <w:rPr>
                <w:rtl w:val="0"/>
              </w:rPr>
            </w:r>
          </w:p>
          <w:p w:rsidR="00000000" w:rsidDel="00000000" w:rsidP="00000000" w:rsidRDefault="00000000" w:rsidRPr="00000000" w14:paraId="000000B4">
            <w:pPr>
              <w:widowControl w:val="0"/>
              <w:ind w:left="0" w:right="12.283464566929325" w:firstLine="0"/>
              <w:rPr/>
            </w:pPr>
            <w:r w:rsidDel="00000000" w:rsidR="00000000" w:rsidRPr="00000000">
              <w:rPr>
                <w:rtl w:val="0"/>
              </w:rPr>
              <w:t xml:space="preserve">Por outro lado, parte da doutrina não vislumbra qualquer impedimento à convalidação após eventual impugnação, judicial ou administrativa, pelo interessado, por justamente n</w:t>
            </w:r>
            <w:r w:rsidDel="00000000" w:rsidR="00000000" w:rsidRPr="00000000">
              <w:rPr>
                <w:u w:val="single"/>
                <w:rtl w:val="0"/>
              </w:rPr>
              <w:t xml:space="preserve">ão entender razoável atribuir à impugnação o poder de fazer decair instantaneamente o dever da Administração de convalidar </w:t>
            </w:r>
            <w:r w:rsidDel="00000000" w:rsidR="00000000" w:rsidRPr="00000000">
              <w:rPr>
                <w:rtl w:val="0"/>
              </w:rPr>
              <w:t xml:space="preserve">um vício passível de sanatória.</w:t>
            </w:r>
          </w:p>
        </w:tc>
      </w:tr>
      <w:tr>
        <w:trPr>
          <w:cantSplit w:val="0"/>
          <w:tblHeader w:val="0"/>
        </w:trPr>
        <w:tc>
          <w:tcPr/>
          <w:p w:rsidR="00000000" w:rsidDel="00000000" w:rsidP="00000000" w:rsidRDefault="00000000" w:rsidRPr="00000000" w14:paraId="000000B5">
            <w:pPr>
              <w:widowControl w:val="0"/>
              <w:spacing w:line="276" w:lineRule="auto"/>
              <w:ind w:left="0" w:right="12.283464566929325" w:hanging="15"/>
              <w:rPr/>
            </w:pPr>
            <w:r w:rsidDel="00000000" w:rsidR="00000000" w:rsidRPr="00000000">
              <w:rPr>
                <w:rtl w:val="0"/>
              </w:rPr>
              <w:t xml:space="preserve">competência adm x </w:t>
            </w:r>
          </w:p>
          <w:p w:rsidR="00000000" w:rsidDel="00000000" w:rsidP="00000000" w:rsidRDefault="00000000" w:rsidRPr="00000000" w14:paraId="000000B6">
            <w:pPr>
              <w:widowControl w:val="0"/>
              <w:spacing w:line="276" w:lineRule="auto"/>
              <w:ind w:left="0" w:right="12.283464566929325" w:hanging="15"/>
              <w:rPr/>
            </w:pPr>
            <w:r w:rsidDel="00000000" w:rsidR="00000000" w:rsidRPr="00000000">
              <w:rPr>
                <w:rtl w:val="0"/>
              </w:rPr>
              <w:t xml:space="preserve">capacidade admi?</w:t>
            </w:r>
          </w:p>
          <w:p w:rsidR="00000000" w:rsidDel="00000000" w:rsidP="00000000" w:rsidRDefault="00000000" w:rsidRPr="00000000" w14:paraId="000000B7">
            <w:pPr>
              <w:widowControl w:val="0"/>
              <w:spacing w:line="276" w:lineRule="auto"/>
              <w:ind w:left="0" w:right="12.283464566929325" w:hanging="15"/>
              <w:rPr/>
            </w:pPr>
            <w:r w:rsidDel="00000000" w:rsidR="00000000" w:rsidRPr="00000000">
              <w:rPr>
                <w:rtl w:val="0"/>
              </w:rPr>
            </w:r>
          </w:p>
        </w:tc>
        <w:tc>
          <w:tcPr/>
          <w:p w:rsidR="00000000" w:rsidDel="00000000" w:rsidP="00000000" w:rsidRDefault="00000000" w:rsidRPr="00000000" w14:paraId="000000B8">
            <w:pPr>
              <w:widowControl w:val="0"/>
              <w:ind w:left="0" w:right="12.283464566929325" w:firstLine="0"/>
              <w:rPr/>
            </w:pPr>
            <w:r w:rsidDel="00000000" w:rsidR="00000000" w:rsidRPr="00000000">
              <w:rPr>
                <w:rtl w:val="0"/>
              </w:rPr>
              <w:t xml:space="preserve">A </w:t>
            </w:r>
            <w:r w:rsidDel="00000000" w:rsidR="00000000" w:rsidRPr="00000000">
              <w:rPr>
                <w:b w:val="1"/>
                <w:bCs w:val="1"/>
                <w:rtl w:val="0"/>
              </w:rPr>
              <w:t xml:space="preserve">competência administrativa </w:t>
            </w:r>
            <w:r w:rsidDel="00000000" w:rsidR="00000000" w:rsidRPr="00000000">
              <w:rPr>
                <w:rtl w:val="0"/>
              </w:rPr>
              <w:t xml:space="preserve">é a atribuição legal de </w:t>
            </w:r>
            <w:r w:rsidDel="00000000" w:rsidR="00000000" w:rsidRPr="00000000">
              <w:rPr>
                <w:b w:val="1"/>
                <w:bCs w:val="1"/>
                <w:rtl w:val="0"/>
              </w:rPr>
              <w:t xml:space="preserve">poderes e funções</w:t>
            </w:r>
            <w:r w:rsidDel="00000000" w:rsidR="00000000" w:rsidRPr="00000000">
              <w:rPr>
                <w:rtl w:val="0"/>
              </w:rPr>
              <w:t xml:space="preserve"> a um órgão ou agente público para praticar determinados atos</w:t>
            </w:r>
          </w:p>
          <w:p w:rsidR="00000000" w:rsidDel="00000000" w:rsidP="00000000" w:rsidRDefault="00000000" w:rsidRPr="00000000" w14:paraId="000000B9">
            <w:pPr>
              <w:widowControl w:val="0"/>
              <w:ind w:left="0" w:right="12.283464566929325" w:firstLine="0"/>
              <w:rPr/>
            </w:pPr>
            <w:r w:rsidDel="00000000" w:rsidR="00000000" w:rsidRPr="00000000">
              <w:rPr>
                <w:rtl w:val="0"/>
              </w:rPr>
            </w:r>
          </w:p>
          <w:p w:rsidR="00000000" w:rsidDel="00000000" w:rsidP="00000000" w:rsidRDefault="00000000" w:rsidRPr="00000000" w14:paraId="000000BA">
            <w:pPr>
              <w:widowControl w:val="0"/>
              <w:ind w:left="0" w:right="12.283464566929325" w:firstLine="0"/>
              <w:rPr/>
            </w:pPr>
            <w:r w:rsidDel="00000000" w:rsidR="00000000" w:rsidRPr="00000000">
              <w:rPr>
                <w:rtl w:val="0"/>
              </w:rPr>
              <w:t xml:space="preserve">A </w:t>
            </w:r>
            <w:r w:rsidDel="00000000" w:rsidR="00000000" w:rsidRPr="00000000">
              <w:rPr>
                <w:b w:val="1"/>
                <w:bCs w:val="1"/>
                <w:rtl w:val="0"/>
              </w:rPr>
              <w:t xml:space="preserve">capacidade administrativa</w:t>
            </w:r>
            <w:r w:rsidDel="00000000" w:rsidR="00000000" w:rsidRPr="00000000">
              <w:rPr>
                <w:rtl w:val="0"/>
              </w:rPr>
              <w:t xml:space="preserve"> refere-se à capacidade legal de um </w:t>
            </w:r>
            <w:r w:rsidDel="00000000" w:rsidR="00000000" w:rsidRPr="00000000">
              <w:rPr>
                <w:b w:val="1"/>
                <w:bCs w:val="1"/>
                <w:rtl w:val="0"/>
              </w:rPr>
              <w:t xml:space="preserve">sujeito </w:t>
            </w:r>
            <w:r w:rsidDel="00000000" w:rsidR="00000000" w:rsidRPr="00000000">
              <w:rPr>
                <w:rtl w:val="0"/>
              </w:rPr>
              <w:t xml:space="preserve">(pessoa física ou jurídica) praticar atos administrativos</w:t>
            </w:r>
          </w:p>
        </w:tc>
      </w:tr>
    </w:tbl>
    <w:p w:rsidR="00000000" w:rsidDel="00000000" w:rsidP="00000000" w:rsidRDefault="00000000" w:rsidRPr="00000000" w14:paraId="000000BB">
      <w:pPr>
        <w:pStyle w:val="Title"/>
        <w:numPr>
          <w:ilvl w:val="0"/>
          <w:numId w:val="233"/>
        </w:numPr>
        <w:ind w:left="-1980" w:right="-867.4015748031485" w:hanging="15"/>
      </w:pPr>
      <w:bookmarkStart w:colFirst="0" w:colLast="0" w:name="_o757coixnd6e" w:id="8"/>
      <w:bookmarkEnd w:id="8"/>
      <w:r w:rsidDel="00000000" w:rsidR="00000000" w:rsidRPr="00000000">
        <w:rPr>
          <w:rtl w:val="0"/>
        </w:rPr>
        <w:t xml:space="preserve">CHENERY e CHEVRON</w:t>
      </w:r>
    </w:p>
    <w:tbl>
      <w:tblPr>
        <w:tblStyle w:val="Table6"/>
        <w:tblW w:w="11610.0" w:type="dxa"/>
        <w:jc w:val="left"/>
        <w:tblInd w:w="-2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215"/>
        <w:tblGridChange w:id="0">
          <w:tblGrid>
            <w:gridCol w:w="1395"/>
            <w:gridCol w:w="10215"/>
          </w:tblGrid>
        </w:tblGridChange>
      </w:tblGrid>
      <w:tr>
        <w:trPr>
          <w:cantSplit w:val="0"/>
          <w:tblHeader w:val="0"/>
        </w:trPr>
        <w:tc>
          <w:tcPr/>
          <w:p w:rsidR="00000000" w:rsidDel="00000000" w:rsidP="00000000" w:rsidRDefault="00000000" w:rsidRPr="00000000" w14:paraId="000000BC">
            <w:pPr>
              <w:pStyle w:val="Title"/>
              <w:ind w:right="-47.716535433070675"/>
              <w:rPr/>
            </w:pPr>
            <w:bookmarkStart w:colFirst="0" w:colLast="0" w:name="_b1shx1i863k8" w:id="9"/>
            <w:bookmarkEnd w:id="9"/>
            <w:r w:rsidDel="00000000" w:rsidR="00000000" w:rsidRPr="00000000">
              <w:rPr>
                <w:rtl w:val="0"/>
              </w:rPr>
              <w:t xml:space="preserve">CHENERY </w:t>
            </w:r>
          </w:p>
        </w:tc>
        <w:tc>
          <w:tcPr/>
          <w:p w:rsidR="00000000" w:rsidDel="00000000" w:rsidP="00000000" w:rsidRDefault="00000000" w:rsidRPr="00000000" w14:paraId="000000BD">
            <w:pPr>
              <w:widowControl w:val="0"/>
              <w:ind w:left="0" w:firstLine="0"/>
              <w:rPr/>
            </w:pPr>
            <w:r w:rsidDel="00000000" w:rsidR="00000000" w:rsidRPr="00000000">
              <w:rPr>
                <w:rtl w:val="0"/>
              </w:rPr>
              <w:t xml:space="preserve">A doutrina Chenery é uma teoria americana que determina que o Poder Judiciário está</w:t>
            </w:r>
            <w:r w:rsidDel="00000000" w:rsidR="00000000" w:rsidRPr="00000000">
              <w:rPr>
                <w:u w:val="single"/>
                <w:rtl w:val="0"/>
              </w:rPr>
              <w:t xml:space="preserve"> impossibilitado de interferir em questões técnicas e complexas</w:t>
            </w:r>
            <w:r w:rsidDel="00000000" w:rsidR="00000000" w:rsidRPr="00000000">
              <w:rPr>
                <w:rtl w:val="0"/>
              </w:rPr>
              <w:t xml:space="preserve"> tomadas pela administração pública, notadamente em razão da </w:t>
            </w:r>
            <w:r w:rsidDel="00000000" w:rsidR="00000000" w:rsidRPr="00000000">
              <w:rPr>
                <w:u w:val="single"/>
                <w:rtl w:val="0"/>
              </w:rPr>
              <w:t xml:space="preserve">falta de expertise </w:t>
            </w:r>
            <w:r w:rsidDel="00000000" w:rsidR="00000000" w:rsidRPr="00000000">
              <w:rPr>
                <w:rtl w:val="0"/>
              </w:rPr>
              <w:t xml:space="preserve">para verificar se os critérios estão corretos.</w:t>
            </w:r>
          </w:p>
          <w:p w:rsidR="00000000" w:rsidDel="00000000" w:rsidP="00000000" w:rsidRDefault="00000000" w:rsidRPr="00000000" w14:paraId="000000BE">
            <w:pPr>
              <w:widowControl w:val="0"/>
              <w:ind w:left="0" w:firstLine="0"/>
              <w:rPr/>
            </w:pPr>
            <w:r w:rsidDel="00000000" w:rsidR="00000000" w:rsidRPr="00000000">
              <w:rPr>
                <w:rtl w:val="0"/>
              </w:rPr>
              <w:t xml:space="preserve">As</w:t>
            </w:r>
            <w:r w:rsidDel="00000000" w:rsidR="00000000" w:rsidRPr="00000000">
              <w:rPr>
                <w:b w:val="1"/>
                <w:bCs w:val="1"/>
                <w:rtl w:val="0"/>
              </w:rPr>
              <w:t xml:space="preserve"> escolhas políticas</w:t>
            </w:r>
            <w:r w:rsidDel="00000000" w:rsidR="00000000" w:rsidRPr="00000000">
              <w:rPr>
                <w:rtl w:val="0"/>
              </w:rPr>
              <w:t xml:space="preserve"> dos órgãos governamentais,</w:t>
            </w:r>
            <w:r w:rsidDel="00000000" w:rsidR="00000000" w:rsidRPr="00000000">
              <w:rPr>
                <w:i w:val="1"/>
                <w:iCs w:val="1"/>
                <w:rtl w:val="0"/>
              </w:rPr>
              <w:t xml:space="preserve"> desde que não sejam revestidas de reconhecida ilegalidade (art. 5 da CF - inafastabilidade da jurisdição)</w:t>
            </w:r>
            <w:r w:rsidDel="00000000" w:rsidR="00000000" w:rsidRPr="00000000">
              <w:rPr>
                <w:rtl w:val="0"/>
              </w:rPr>
              <w:t xml:space="preserve">, não podem ser invalidadas pelo Poder Judiciário.</w:t>
            </w:r>
          </w:p>
          <w:p w:rsidR="00000000" w:rsidDel="00000000" w:rsidP="00000000" w:rsidRDefault="00000000" w:rsidRPr="00000000" w14:paraId="000000BF">
            <w:pPr>
              <w:widowControl w:val="0"/>
              <w:ind w:left="0" w:firstLine="0"/>
              <w:rPr/>
            </w:pPr>
            <w:r w:rsidDel="00000000" w:rsidR="00000000" w:rsidRPr="00000000">
              <w:rPr>
                <w:i w:val="1"/>
                <w:iCs w:val="1"/>
                <w:rtl w:val="0"/>
              </w:rPr>
              <w:t xml:space="preserve">Até prova definitiva em contrário, </w:t>
            </w:r>
            <w:r w:rsidDel="00000000" w:rsidR="00000000" w:rsidRPr="00000000">
              <w:rPr>
                <w:rtl w:val="0"/>
              </w:rPr>
              <w:t xml:space="preserve">prevalece a </w:t>
            </w:r>
            <w:r w:rsidDel="00000000" w:rsidR="00000000" w:rsidRPr="00000000">
              <w:rPr>
                <w:b w:val="1"/>
                <w:bCs w:val="1"/>
                <w:rtl w:val="0"/>
              </w:rPr>
              <w:t xml:space="preserve">presunção de legitimidade</w:t>
            </w:r>
            <w:r w:rsidDel="00000000" w:rsidR="00000000" w:rsidRPr="00000000">
              <w:rPr>
                <w:rtl w:val="0"/>
              </w:rPr>
              <w:t xml:space="preserve"> do ato administrativo praticado pelo Poder Público. Portanto, as escolhas políticas,</w:t>
            </w:r>
            <w:r w:rsidDel="00000000" w:rsidR="00000000" w:rsidRPr="00000000">
              <w:rPr>
                <w:i w:val="1"/>
                <w:iCs w:val="1"/>
                <w:rtl w:val="0"/>
              </w:rPr>
              <w:t xml:space="preserve">desde que não sejam revestidas de ilegalidade</w:t>
            </w:r>
            <w:r w:rsidDel="00000000" w:rsidR="00000000" w:rsidRPr="00000000">
              <w:rPr>
                <w:rtl w:val="0"/>
              </w:rPr>
              <w:t xml:space="preserve">, não podem ser invalidadas pelo Poder Judiciário</w:t>
            </w:r>
          </w:p>
        </w:tc>
      </w:tr>
      <w:tr>
        <w:trPr>
          <w:cantSplit w:val="0"/>
          <w:tblHeader w:val="0"/>
        </w:trPr>
        <w:tc>
          <w:tcPr/>
          <w:p w:rsidR="00000000" w:rsidDel="00000000" w:rsidP="00000000" w:rsidRDefault="00000000" w:rsidRPr="00000000" w14:paraId="000000C0">
            <w:pPr>
              <w:pStyle w:val="Title"/>
              <w:ind w:right="-867.4015748031485"/>
              <w:rPr/>
            </w:pPr>
            <w:bookmarkStart w:colFirst="0" w:colLast="0" w:name="_tbh55l8bnw9b" w:id="10"/>
            <w:bookmarkEnd w:id="10"/>
            <w:r w:rsidDel="00000000" w:rsidR="00000000" w:rsidRPr="00000000">
              <w:rPr>
                <w:rtl w:val="0"/>
              </w:rPr>
              <w:t xml:space="preserve">CHEVRON</w:t>
            </w:r>
          </w:p>
        </w:tc>
        <w:tc>
          <w:tcPr/>
          <w:p w:rsidR="00000000" w:rsidDel="00000000" w:rsidP="00000000" w:rsidRDefault="00000000" w:rsidRPr="00000000" w14:paraId="000000C1">
            <w:pPr>
              <w:widowControl w:val="0"/>
              <w:ind w:left="0" w:firstLine="0"/>
              <w:rPr/>
            </w:pPr>
            <w:r w:rsidDel="00000000" w:rsidR="00000000" w:rsidRPr="00000000">
              <w:rPr>
                <w:rtl w:val="0"/>
              </w:rPr>
              <w:t xml:space="preserve">A doutrina da</w:t>
            </w:r>
            <w:r w:rsidDel="00000000" w:rsidR="00000000" w:rsidRPr="00000000">
              <w:rPr>
                <w:b w:val="1"/>
                <w:bCs w:val="1"/>
                <w:rtl w:val="0"/>
              </w:rPr>
              <w:t xml:space="preserve"> deferência administrativa</w:t>
            </w:r>
            <w:r w:rsidDel="00000000" w:rsidR="00000000" w:rsidRPr="00000000">
              <w:rPr>
                <w:rtl w:val="0"/>
              </w:rPr>
              <w:t xml:space="preserve">, conhecida como </w:t>
            </w:r>
            <w:r w:rsidDel="00000000" w:rsidR="00000000" w:rsidRPr="00000000">
              <w:rPr>
                <w:b w:val="1"/>
                <w:bCs w:val="1"/>
                <w:rtl w:val="0"/>
              </w:rPr>
              <w:t xml:space="preserve">Chevron </w:t>
            </w:r>
            <w:r w:rsidDel="00000000" w:rsidR="00000000" w:rsidRPr="00000000">
              <w:rPr>
                <w:rtl w:val="0"/>
              </w:rPr>
              <w:t xml:space="preserve">deference estabeleceu um </w:t>
            </w:r>
            <w:r w:rsidDel="00000000" w:rsidR="00000000" w:rsidRPr="00000000">
              <w:rPr>
                <w:b w:val="1"/>
                <w:bCs w:val="1"/>
                <w:rtl w:val="0"/>
              </w:rPr>
              <w:t xml:space="preserve">modelo de teste legal</w:t>
            </w:r>
            <w:r w:rsidDel="00000000" w:rsidR="00000000" w:rsidRPr="00000000">
              <w:rPr>
                <w:rtl w:val="0"/>
              </w:rPr>
              <w:t xml:space="preserve"> com vistas a determinar se deve conferir deferência à interpretação dada por uma agência governamental de um estatuto legal que rege a atividade desta. Segundo o teste encontrado pela Suprema Corte,</w:t>
            </w:r>
          </w:p>
          <w:p w:rsidR="00000000" w:rsidDel="00000000" w:rsidP="00000000" w:rsidRDefault="00000000" w:rsidRPr="00000000" w14:paraId="000000C2">
            <w:pPr>
              <w:widowControl w:val="0"/>
              <w:ind w:left="0" w:firstLine="0"/>
              <w:rPr/>
            </w:pPr>
            <w:r w:rsidDel="00000000" w:rsidR="00000000" w:rsidRPr="00000000">
              <w:rPr>
                <w:rtl w:val="0"/>
              </w:rPr>
              <w:t xml:space="preserve">1a etapa: cabe ao juiz cabe inicialmente verificar se a</w:t>
            </w:r>
            <w:r w:rsidDel="00000000" w:rsidR="00000000" w:rsidRPr="00000000">
              <w:rPr>
                <w:b w:val="1"/>
                <w:bCs w:val="1"/>
                <w:rtl w:val="0"/>
              </w:rPr>
              <w:t xml:space="preserve"> lei é clara</w:t>
            </w:r>
            <w:r w:rsidDel="00000000" w:rsidR="00000000" w:rsidRPr="00000000">
              <w:rPr>
                <w:rtl w:val="0"/>
              </w:rPr>
              <w:t xml:space="preserve"> quanto ao assunto em discussão, </w:t>
            </w:r>
            <w:r w:rsidDel="00000000" w:rsidR="00000000" w:rsidRPr="00000000">
              <w:rPr>
                <w:u w:val="single"/>
                <w:rtl w:val="0"/>
              </w:rPr>
              <w:t xml:space="preserve">concedendo liberdade</w:t>
            </w:r>
            <w:r w:rsidDel="00000000" w:rsidR="00000000" w:rsidRPr="00000000">
              <w:rPr>
                <w:rtl w:val="0"/>
              </w:rPr>
              <w:t xml:space="preserve"> de atuar ao administrador, sendo positivo,  é dever do</w:t>
            </w:r>
            <w:r w:rsidDel="00000000" w:rsidR="00000000" w:rsidRPr="00000000">
              <w:rPr>
                <w:color w:val="274e13"/>
                <w:rtl w:val="0"/>
              </w:rPr>
              <w:t xml:space="preserve"> juiz aplicar a lei;</w:t>
            </w:r>
            <w:r w:rsidDel="00000000" w:rsidR="00000000" w:rsidRPr="00000000">
              <w:rPr>
                <w:rtl w:val="0"/>
              </w:rPr>
              <w:t xml:space="preserve"> Se a lei </w:t>
            </w:r>
            <w:r w:rsidDel="00000000" w:rsidR="00000000" w:rsidRPr="00000000">
              <w:rPr>
                <w:u w:val="single"/>
                <w:rtl w:val="0"/>
              </w:rPr>
              <w:t xml:space="preserve">não confere liberdade</w:t>
            </w:r>
            <w:r w:rsidDel="00000000" w:rsidR="00000000" w:rsidRPr="00000000">
              <w:rPr>
                <w:rtl w:val="0"/>
              </w:rPr>
              <w:t xml:space="preserve"> ou o </w:t>
            </w:r>
            <w:r w:rsidDel="00000000" w:rsidR="00000000" w:rsidRPr="00000000">
              <w:rPr>
                <w:u w:val="single"/>
                <w:rtl w:val="0"/>
              </w:rPr>
              <w:t xml:space="preserve">adm atua fora dos seus limites,</w:t>
            </w:r>
            <w:r w:rsidDel="00000000" w:rsidR="00000000" w:rsidRPr="00000000">
              <w:rPr>
                <w:rtl w:val="0"/>
              </w:rPr>
              <w:t xml:space="preserve"> </w:t>
            </w:r>
            <w:r w:rsidDel="00000000" w:rsidR="00000000" w:rsidRPr="00000000">
              <w:rPr>
                <w:color w:val="ff0000"/>
                <w:rtl w:val="0"/>
              </w:rPr>
              <w:t xml:space="preserve">anula </w:t>
            </w:r>
            <w:r w:rsidDel="00000000" w:rsidR="00000000" w:rsidRPr="00000000">
              <w:rPr>
                <w:rtl w:val="0"/>
              </w:rPr>
              <w:t xml:space="preserve">o ato e não passa para a 2a fs.</w:t>
            </w:r>
          </w:p>
          <w:p w:rsidR="00000000" w:rsidDel="00000000" w:rsidP="00000000" w:rsidRDefault="00000000" w:rsidRPr="00000000" w14:paraId="000000C3">
            <w:pPr>
              <w:widowControl w:val="0"/>
              <w:ind w:left="0" w:firstLine="0"/>
              <w:rPr/>
            </w:pPr>
            <w:r w:rsidDel="00000000" w:rsidR="00000000" w:rsidRPr="00000000">
              <w:rPr>
                <w:rtl w:val="0"/>
              </w:rPr>
              <w:t xml:space="preserve">2a fase: </w:t>
            </w:r>
            <w:r w:rsidDel="00000000" w:rsidR="00000000" w:rsidRPr="00000000">
              <w:rPr>
                <w:b w:val="1"/>
                <w:bCs w:val="1"/>
                <w:rtl w:val="0"/>
              </w:rPr>
              <w:t xml:space="preserve">em existindo ambiguidade,</w:t>
            </w:r>
            <w:r w:rsidDel="00000000" w:rsidR="00000000" w:rsidRPr="00000000">
              <w:rPr>
                <w:rtl w:val="0"/>
              </w:rPr>
              <w:t xml:space="preserve"> o Judiciário apenas verificar se a solução posta pela agência tem </w:t>
            </w:r>
            <w:r w:rsidDel="00000000" w:rsidR="00000000" w:rsidRPr="00000000">
              <w:rPr>
                <w:u w:val="single"/>
                <w:rtl w:val="0"/>
              </w:rPr>
              <w:t xml:space="preserve">razoabilidade</w:t>
            </w:r>
            <w:r w:rsidDel="00000000" w:rsidR="00000000" w:rsidRPr="00000000">
              <w:rPr>
                <w:rtl w:val="0"/>
              </w:rPr>
              <w:t xml:space="preserve">,ainda que não seja a melhor interpretação possível, deve conceder deferência. Aplicada pelo STF no caso da ANVISA</w:t>
            </w:r>
          </w:p>
        </w:tc>
      </w:tr>
    </w:tbl>
    <w:p w:rsidR="00000000" w:rsidDel="00000000" w:rsidP="00000000" w:rsidRDefault="00000000" w:rsidRPr="00000000" w14:paraId="000000C4">
      <w:pPr>
        <w:pStyle w:val="Title"/>
        <w:numPr>
          <w:ilvl w:val="0"/>
          <w:numId w:val="233"/>
        </w:numPr>
        <w:ind w:left="-1980" w:right="-867.4015748031485" w:hanging="15"/>
      </w:pPr>
      <w:bookmarkStart w:colFirst="0" w:colLast="0" w:name="_tnhwrsuj10s" w:id="11"/>
      <w:bookmarkEnd w:id="11"/>
      <w:r w:rsidDel="00000000" w:rsidR="00000000" w:rsidRPr="00000000">
        <w:rPr>
          <w:rtl w:val="0"/>
        </w:rPr>
        <w:t xml:space="preserve">ADVOCACIA PÚBLICA</w:t>
      </w:r>
    </w:p>
    <w:tbl>
      <w:tblPr>
        <w:tblStyle w:val="Table7"/>
        <w:tblW w:w="11670.0" w:type="dxa"/>
        <w:jc w:val="left"/>
        <w:tblInd w:w="-246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7665"/>
        <w:tblGridChange w:id="0">
          <w:tblGrid>
            <w:gridCol w:w="4005"/>
            <w:gridCol w:w="7665"/>
          </w:tblGrid>
        </w:tblGridChange>
      </w:tblGrid>
      <w:tr>
        <w:trPr>
          <w:cantSplit w:val="0"/>
          <w:tblHeader w:val="0"/>
        </w:trPr>
        <w:tc>
          <w:tcPr/>
          <w:p w:rsidR="00000000" w:rsidDel="00000000" w:rsidP="00000000" w:rsidRDefault="00000000" w:rsidRPr="00000000" w14:paraId="000000C5">
            <w:pPr>
              <w:widowControl w:val="0"/>
              <w:spacing w:line="240" w:lineRule="auto"/>
              <w:ind w:left="0" w:firstLine="0"/>
              <w:rPr/>
            </w:pPr>
            <w:r w:rsidDel="00000000" w:rsidR="00000000" w:rsidRPr="00000000">
              <w:rPr>
                <w:rtl w:val="0"/>
              </w:rPr>
              <w:t xml:space="preserve">Hipóteses de exceção à unicidade da PGE? </w:t>
            </w:r>
          </w:p>
        </w:tc>
        <w:tc>
          <w:tcPr/>
          <w:p w:rsidR="00000000" w:rsidDel="00000000" w:rsidP="00000000" w:rsidRDefault="00000000" w:rsidRPr="00000000" w14:paraId="000000C6">
            <w:pPr>
              <w:widowControl w:val="0"/>
              <w:numPr>
                <w:ilvl w:val="0"/>
                <w:numId w:val="51"/>
              </w:numPr>
              <w:spacing w:line="240" w:lineRule="auto"/>
              <w:ind w:left="0" w:hanging="15"/>
            </w:pPr>
            <w:r w:rsidDel="00000000" w:rsidR="00000000" w:rsidRPr="00000000">
              <w:rPr>
                <w:b w:val="1"/>
                <w:bCs w:val="1"/>
                <w:rtl w:val="0"/>
              </w:rPr>
              <w:t xml:space="preserve">Regra</w:t>
            </w:r>
            <w:r w:rsidDel="00000000" w:rsidR="00000000" w:rsidRPr="00000000">
              <w:rPr>
                <w:rtl w:val="0"/>
              </w:rPr>
              <w:t xml:space="preserve">: A </w:t>
            </w:r>
            <w:r w:rsidDel="00000000" w:rsidR="00000000" w:rsidRPr="00000000">
              <w:rPr>
                <w:b w:val="1"/>
                <w:bCs w:val="1"/>
                <w:rtl w:val="0"/>
              </w:rPr>
              <w:t xml:space="preserve">exclusividade </w:t>
            </w:r>
            <w:r w:rsidDel="00000000" w:rsidR="00000000" w:rsidRPr="00000000">
              <w:rPr>
                <w:rtl w:val="0"/>
              </w:rPr>
              <w:t xml:space="preserve">da representação judicial e da consultoria jurídica das respectivas entidades federativas pelos membros das Procuradorias dos Estados e do Distrito Federal. </w:t>
            </w:r>
            <w:r w:rsidDel="00000000" w:rsidR="00000000" w:rsidRPr="00000000">
              <w:rPr>
                <w:color w:val="274e13"/>
                <w:rtl w:val="0"/>
              </w:rPr>
              <w:t xml:space="preserve">unicidade orgânica da advocacia pública estadual</w:t>
            </w:r>
            <w:r w:rsidDel="00000000" w:rsidR="00000000" w:rsidRPr="00000000">
              <w:rPr>
                <w:rtl w:val="0"/>
              </w:rPr>
            </w:r>
          </w:p>
          <w:p w:rsidR="00000000" w:rsidDel="00000000" w:rsidP="00000000" w:rsidRDefault="00000000" w:rsidRPr="00000000" w14:paraId="000000C7">
            <w:pPr>
              <w:widowControl w:val="0"/>
              <w:numPr>
                <w:ilvl w:val="0"/>
                <w:numId w:val="51"/>
              </w:numPr>
              <w:spacing w:line="240" w:lineRule="auto"/>
              <w:ind w:left="0" w:hanging="15"/>
            </w:pPr>
            <w:r w:rsidDel="00000000" w:rsidR="00000000" w:rsidRPr="00000000">
              <w:rPr>
                <w:b w:val="1"/>
                <w:bCs w:val="1"/>
                <w:rtl w:val="0"/>
              </w:rPr>
              <w:t xml:space="preserve">LS </w:t>
            </w:r>
            <w:r w:rsidDel="00000000" w:rsidR="00000000" w:rsidRPr="00000000">
              <w:rPr>
                <w:rtl w:val="0"/>
              </w:rPr>
              <w:t xml:space="preserve">Art. 69, ADCT - Será permitido aos Estados manter consultorias jurídicas separadas de suas Procuradorias-Gerais ou Advocacias-Gerais, desde que, na data da promulgação da Constituição, tenham órgãos distintos para as respectivas funções</w:t>
            </w:r>
          </w:p>
          <w:p w:rsidR="00000000" w:rsidDel="00000000" w:rsidP="00000000" w:rsidRDefault="00000000" w:rsidRPr="00000000" w14:paraId="000000C8">
            <w:pPr>
              <w:widowControl w:val="0"/>
              <w:numPr>
                <w:ilvl w:val="0"/>
                <w:numId w:val="477"/>
              </w:numPr>
              <w:spacing w:line="240" w:lineRule="auto"/>
              <w:ind w:left="0" w:hanging="15"/>
            </w:pPr>
            <w:r w:rsidDel="00000000" w:rsidR="00000000" w:rsidRPr="00000000">
              <w:rPr>
                <w:rtl w:val="0"/>
              </w:rPr>
              <w:t xml:space="preserve">atender a </w:t>
            </w:r>
            <w:r w:rsidDel="00000000" w:rsidR="00000000" w:rsidRPr="00000000">
              <w:rPr>
                <w:color w:val="274e13"/>
                <w:rtl w:val="0"/>
              </w:rPr>
              <w:t xml:space="preserve">necessidade momentânea</w:t>
            </w:r>
            <w:r w:rsidDel="00000000" w:rsidR="00000000" w:rsidRPr="00000000">
              <w:rPr>
                <w:rtl w:val="0"/>
              </w:rPr>
              <w:t xml:space="preserve"> de determinados órgãos ou entidades existentes à época, até que </w:t>
            </w:r>
            <w:r w:rsidDel="00000000" w:rsidR="00000000" w:rsidRPr="00000000">
              <w:rPr>
                <w:color w:val="274e13"/>
                <w:rtl w:val="0"/>
              </w:rPr>
              <w:t xml:space="preserve">ocorresse a estruturação das Procuradorias-Gerais</w:t>
            </w:r>
            <w:r w:rsidDel="00000000" w:rsidR="00000000" w:rsidRPr="00000000">
              <w:rPr>
                <w:rtl w:val="0"/>
              </w:rPr>
              <w:t xml:space="preserve"> em todos os Estados e no Distrito Federal.</w:t>
            </w:r>
          </w:p>
          <w:p w:rsidR="00000000" w:rsidDel="00000000" w:rsidP="00000000" w:rsidRDefault="00000000" w:rsidRPr="00000000" w14:paraId="000000C9">
            <w:pPr>
              <w:widowControl w:val="0"/>
              <w:numPr>
                <w:ilvl w:val="0"/>
                <w:numId w:val="477"/>
              </w:numPr>
              <w:spacing w:line="240" w:lineRule="auto"/>
              <w:ind w:left="0" w:hanging="15"/>
            </w:pPr>
            <w:r w:rsidDel="00000000" w:rsidR="00000000" w:rsidRPr="00000000">
              <w:rPr>
                <w:rtl w:val="0"/>
              </w:rPr>
              <w:t xml:space="preserve">Se o constituinte originário tivesse autorizado os Estados e o Distrito Federal a perpetuarem as consultorias jurídicas separadas de suas Procuradorias-Gerais não faria sentido colocar essa norma no Ato das Disposições Constitucionais Transitórias.</w:t>
            </w:r>
          </w:p>
          <w:p w:rsidR="00000000" w:rsidDel="00000000" w:rsidP="00000000" w:rsidRDefault="00000000" w:rsidRPr="00000000" w14:paraId="000000CA">
            <w:pPr>
              <w:widowControl w:val="0"/>
              <w:numPr>
                <w:ilvl w:val="0"/>
                <w:numId w:val="477"/>
              </w:numPr>
              <w:spacing w:line="240" w:lineRule="auto"/>
              <w:ind w:left="0" w:hanging="15"/>
            </w:pPr>
            <w:r w:rsidDel="00000000" w:rsidR="00000000" w:rsidRPr="00000000">
              <w:rPr>
                <w:rtl w:val="0"/>
              </w:rPr>
              <w:t xml:space="preserve">Pela própria natureza transitória, não autoriza a perpetuação de órgãos consultivos paralelos às Procuradorias dos Estados e do Distrito Federal. </w:t>
            </w:r>
          </w:p>
          <w:p w:rsidR="00000000" w:rsidDel="00000000" w:rsidP="00000000" w:rsidRDefault="00000000" w:rsidRPr="00000000" w14:paraId="000000CB">
            <w:pPr>
              <w:widowControl w:val="0"/>
              <w:numPr>
                <w:ilvl w:val="0"/>
                <w:numId w:val="477"/>
              </w:numPr>
              <w:spacing w:line="240" w:lineRule="auto"/>
              <w:ind w:left="0" w:hanging="15"/>
            </w:pPr>
            <w:r w:rsidDel="00000000" w:rsidR="00000000" w:rsidRPr="00000000">
              <w:rPr>
                <w:rtl w:val="0"/>
              </w:rPr>
              <w:t xml:space="preserve">Por se tratar de exceção, deve ser</w:t>
            </w:r>
            <w:r w:rsidDel="00000000" w:rsidR="00000000" w:rsidRPr="00000000">
              <w:rPr>
                <w:b w:val="1"/>
                <w:bCs w:val="1"/>
                <w:rtl w:val="0"/>
              </w:rPr>
              <w:t xml:space="preserve"> interpretada restritivamente</w:t>
            </w:r>
            <w:r w:rsidDel="00000000" w:rsidR="00000000" w:rsidRPr="00000000">
              <w:rPr>
                <w:rtl w:val="0"/>
              </w:rPr>
              <w:t xml:space="preserve"> após a promulgação da Constituição Federal de 1988, ficou vedado o </w:t>
            </w:r>
            <w:r w:rsidDel="00000000" w:rsidR="00000000" w:rsidRPr="00000000">
              <w:rPr>
                <w:color w:val="ff0000"/>
                <w:rtl w:val="0"/>
              </w:rPr>
              <w:t xml:space="preserve">provimento de cargos vagos ou mesmo a criação de novos cargos</w:t>
            </w:r>
            <w:r w:rsidDel="00000000" w:rsidR="00000000" w:rsidRPr="00000000">
              <w:rPr>
                <w:rtl w:val="0"/>
              </w:rPr>
              <w:t xml:space="preserve"> pelos Estados e Distrito Federal para consultorias jurídicas existentes quando da promulgação da Constituição Federal.</w:t>
            </w:r>
          </w:p>
          <w:p w:rsidR="00000000" w:rsidDel="00000000" w:rsidP="00000000" w:rsidRDefault="00000000" w:rsidRPr="00000000" w14:paraId="000000CC">
            <w:pPr>
              <w:widowControl w:val="0"/>
              <w:numPr>
                <w:ilvl w:val="0"/>
                <w:numId w:val="477"/>
              </w:numPr>
              <w:spacing w:line="240" w:lineRule="auto"/>
              <w:ind w:left="0" w:hanging="15"/>
              <w:rPr>
                <w:color w:val="274e13"/>
              </w:rPr>
            </w:pPr>
            <w:r w:rsidDel="00000000" w:rsidR="00000000" w:rsidRPr="00000000">
              <w:rPr>
                <w:color w:val="274e13"/>
                <w:rtl w:val="0"/>
              </w:rPr>
              <w:t xml:space="preserve">Isto porque o quadro de pessoal dos órgãos paralelos deveria ser considerado em extinção</w:t>
            </w:r>
            <w:r w:rsidDel="00000000" w:rsidR="00000000" w:rsidRPr="00000000">
              <w:rPr/>
              <w:drawing>
                <wp:inline distB="114300" distT="114300" distL="114300" distR="114300">
                  <wp:extent cx="3820234" cy="2528888"/>
                  <wp:effectExtent b="0" l="0" r="0" t="0"/>
                  <wp:docPr id="44"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3820234" cy="252888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CD">
            <w:pPr>
              <w:widowControl w:val="0"/>
              <w:spacing w:line="240" w:lineRule="auto"/>
              <w:ind w:left="0" w:firstLine="0"/>
              <w:rPr/>
            </w:pPr>
            <w:r w:rsidDel="00000000" w:rsidR="00000000" w:rsidRPr="00000000">
              <w:rPr>
                <w:rtl w:val="0"/>
              </w:rPr>
              <w:t xml:space="preserve">Pode a participação de Procuradores do Estado no Conselho da Polícia Civil</w:t>
            </w:r>
          </w:p>
        </w:tc>
        <w:tc>
          <w:tcPr/>
          <w:p w:rsidR="00000000" w:rsidDel="00000000" w:rsidP="00000000" w:rsidRDefault="00000000" w:rsidRPr="00000000" w14:paraId="000000CE">
            <w:pPr>
              <w:widowControl w:val="0"/>
              <w:spacing w:line="240" w:lineRule="auto"/>
              <w:ind w:left="0" w:firstLine="0"/>
              <w:rPr/>
            </w:pPr>
            <w:r w:rsidDel="00000000" w:rsidR="00000000" w:rsidRPr="00000000">
              <w:rPr>
                <w:rtl w:val="0"/>
              </w:rPr>
              <w:t xml:space="preserve">É constitucional, pois a Constituição Federal não impede a participação de membros da advocacia pública em conselhos do Executivo.</w:t>
            </w:r>
          </w:p>
        </w:tc>
      </w:tr>
      <w:tr>
        <w:trPr>
          <w:cantSplit w:val="0"/>
          <w:tblHeader w:val="0"/>
        </w:trPr>
        <w:tc>
          <w:tcPr/>
          <w:p w:rsidR="00000000" w:rsidDel="00000000" w:rsidP="00000000" w:rsidRDefault="00000000" w:rsidRPr="00000000" w14:paraId="000000CF">
            <w:pPr>
              <w:pStyle w:val="Heading1"/>
              <w:keepNext w:val="0"/>
              <w:keepLines w:val="0"/>
              <w:widowControl w:val="0"/>
              <w:shd w:fill="ffffff" w:val="clear"/>
              <w:spacing w:after="240" w:before="0" w:line="288" w:lineRule="auto"/>
              <w:ind w:left="0" w:firstLine="0"/>
              <w:rPr/>
            </w:pPr>
            <w:bookmarkStart w:colFirst="0" w:colLast="0" w:name="_d3o0mj8375u7" w:id="12"/>
            <w:bookmarkEnd w:id="12"/>
            <w:r w:rsidDel="00000000" w:rsidR="00000000" w:rsidRPr="00000000">
              <w:rPr>
                <w:sz w:val="24"/>
                <w:szCs w:val="24"/>
                <w:rtl w:val="0"/>
              </w:rPr>
              <w:t xml:space="preserve">É constitucional a previsão legal de que exige prévia autorização do Advogado-Geral da União para que o membro da carreira possa se manifestar sobre assuntos pertinentes à sua função?</w:t>
            </w:r>
            <w:r w:rsidDel="00000000" w:rsidR="00000000" w:rsidRPr="00000000">
              <w:rPr>
                <w:rtl w:val="0"/>
              </w:rPr>
            </w:r>
          </w:p>
        </w:tc>
        <w:tc>
          <w:tcPr/>
          <w:p w:rsidR="00000000" w:rsidDel="00000000" w:rsidP="00000000" w:rsidRDefault="00000000" w:rsidRPr="00000000" w14:paraId="000000D0">
            <w:pPr>
              <w:widowControl w:val="0"/>
              <w:numPr>
                <w:ilvl w:val="0"/>
                <w:numId w:val="257"/>
              </w:numPr>
              <w:spacing w:line="240" w:lineRule="auto"/>
              <w:ind w:left="0" w:hanging="15"/>
            </w:pPr>
            <w:r w:rsidDel="00000000" w:rsidR="00000000" w:rsidRPr="00000000">
              <w:rPr>
                <w:rtl w:val="0"/>
              </w:rPr>
              <w:t xml:space="preserve">STF Considerando-se a natureza do cargo, é </w:t>
            </w:r>
            <w:r w:rsidDel="00000000" w:rsidR="00000000" w:rsidRPr="00000000">
              <w:rPr>
                <w:color w:val="274e13"/>
                <w:rtl w:val="0"/>
              </w:rPr>
              <w:t xml:space="preserve">constitucional </w:t>
            </w:r>
            <w:r w:rsidDel="00000000" w:rsidR="00000000" w:rsidRPr="00000000">
              <w:rPr>
                <w:rtl w:val="0"/>
              </w:rPr>
              <w:t xml:space="preserve">a necessidade de ordem ou autorização expressa do Advogado-Geral da União para manifestação do advogado público sobre</w:t>
            </w:r>
            <w:r w:rsidDel="00000000" w:rsidR="00000000" w:rsidRPr="00000000">
              <w:rPr>
                <w:color w:val="274e13"/>
                <w:rtl w:val="0"/>
              </w:rPr>
              <w:t xml:space="preserve"> assunto pertinente às suas funções</w:t>
            </w:r>
            <w:r w:rsidDel="00000000" w:rsidR="00000000" w:rsidRPr="00000000">
              <w:rPr>
                <w:rtl w:val="0"/>
              </w:rPr>
              <w:t xml:space="preserve">, ressalvadas a </w:t>
            </w:r>
            <w:r w:rsidDel="00000000" w:rsidR="00000000" w:rsidRPr="00000000">
              <w:rPr>
                <w:color w:val="ff0000"/>
                <w:rtl w:val="0"/>
              </w:rPr>
              <w:t xml:space="preserve">liberdade de cátedra</w:t>
            </w:r>
            <w:r w:rsidDel="00000000" w:rsidR="00000000" w:rsidRPr="00000000">
              <w:rPr>
                <w:rtl w:val="0"/>
              </w:rPr>
              <w:t xml:space="preserve"> e a </w:t>
            </w:r>
            <w:r w:rsidDel="00000000" w:rsidR="00000000" w:rsidRPr="00000000">
              <w:rPr>
                <w:color w:val="ff0000"/>
                <w:rtl w:val="0"/>
              </w:rPr>
              <w:t xml:space="preserve">comunicação </w:t>
            </w:r>
            <w:r w:rsidDel="00000000" w:rsidR="00000000" w:rsidRPr="00000000">
              <w:rPr>
                <w:rtl w:val="0"/>
              </w:rPr>
              <w:t xml:space="preserve">às autoridades competentes acerca de </w:t>
            </w:r>
            <w:r w:rsidDel="00000000" w:rsidR="00000000" w:rsidRPr="00000000">
              <w:rPr>
                <w:color w:val="ff0000"/>
                <w:rtl w:val="0"/>
              </w:rPr>
              <w:t xml:space="preserve">ilegalidades </w:t>
            </w:r>
            <w:r w:rsidDel="00000000" w:rsidR="00000000" w:rsidRPr="00000000">
              <w:rPr>
                <w:rtl w:val="0"/>
              </w:rPr>
              <w:t xml:space="preserve">constatadas.</w:t>
            </w:r>
          </w:p>
          <w:p w:rsidR="00000000" w:rsidDel="00000000" w:rsidP="00000000" w:rsidRDefault="00000000" w:rsidRPr="00000000" w14:paraId="000000D1">
            <w:pPr>
              <w:widowControl w:val="0"/>
              <w:numPr>
                <w:ilvl w:val="0"/>
                <w:numId w:val="257"/>
              </w:numPr>
              <w:spacing w:line="240" w:lineRule="auto"/>
              <w:ind w:left="0" w:hanging="15"/>
            </w:pPr>
            <w:r w:rsidDel="00000000" w:rsidR="00000000" w:rsidRPr="00000000">
              <w:rPr>
                <w:rtl w:val="0"/>
              </w:rPr>
              <w:t xml:space="preserve">liberdade de cátedra ou para representar sobre ilegalidades de que tenha conhecimento (dever funcional do servidor).</w:t>
            </w:r>
          </w:p>
        </w:tc>
      </w:tr>
      <w:tr>
        <w:trPr>
          <w:cantSplit w:val="0"/>
          <w:tblHeader w:val="0"/>
        </w:trPr>
        <w:tc>
          <w:tcPr/>
          <w:p w:rsidR="00000000" w:rsidDel="00000000" w:rsidP="00000000" w:rsidRDefault="00000000" w:rsidRPr="00000000" w14:paraId="000000D2">
            <w:pPr>
              <w:pStyle w:val="Heading1"/>
              <w:keepNext w:val="0"/>
              <w:keepLines w:val="0"/>
              <w:widowControl w:val="0"/>
              <w:shd w:fill="ffffff" w:val="clear"/>
              <w:spacing w:after="240" w:before="0" w:line="288" w:lineRule="auto"/>
              <w:ind w:left="0" w:firstLine="0"/>
              <w:rPr>
                <w:color w:val="31323a"/>
                <w:sz w:val="24"/>
                <w:szCs w:val="24"/>
              </w:rPr>
            </w:pPr>
            <w:bookmarkStart w:colFirst="0" w:colLast="0" w:name="_d3o0mj8375u7" w:id="12"/>
            <w:bookmarkEnd w:id="12"/>
            <w:r w:rsidDel="00000000" w:rsidR="00000000" w:rsidRPr="00000000">
              <w:rPr>
                <w:rtl w:val="0"/>
              </w:rPr>
            </w:r>
          </w:p>
        </w:tc>
        <w:tc>
          <w:tcPr/>
          <w:p w:rsidR="00000000" w:rsidDel="00000000" w:rsidP="00000000" w:rsidRDefault="00000000" w:rsidRPr="00000000" w14:paraId="000000D3">
            <w:pPr>
              <w:widowControl w:val="0"/>
              <w:spacing w:line="240" w:lineRule="auto"/>
              <w:ind w:left="0" w:hanging="15"/>
              <w:rPr/>
            </w:pPr>
            <w:r w:rsidDel="00000000" w:rsidR="00000000" w:rsidRPr="00000000">
              <w:rPr>
                <w:rtl w:val="0"/>
              </w:rPr>
            </w:r>
          </w:p>
        </w:tc>
      </w:tr>
    </w:tbl>
    <w:p w:rsidR="00000000" w:rsidDel="00000000" w:rsidP="00000000" w:rsidRDefault="00000000" w:rsidRPr="00000000" w14:paraId="000000D4">
      <w:pPr>
        <w:pStyle w:val="Title"/>
        <w:numPr>
          <w:ilvl w:val="0"/>
          <w:numId w:val="475"/>
        </w:numPr>
        <w:ind w:left="-1984.251968503937" w:right="-867.4015748031485" w:hanging="15"/>
      </w:pPr>
      <w:bookmarkStart w:colFirst="0" w:colLast="0" w:name="_f1u5dxxev85" w:id="13"/>
      <w:bookmarkEnd w:id="13"/>
      <w:r w:rsidDel="00000000" w:rsidR="00000000" w:rsidRPr="00000000">
        <w:rPr>
          <w:rtl w:val="0"/>
        </w:rPr>
        <w:t xml:space="preserve">GREVE</w:t>
      </w:r>
    </w:p>
    <w:tbl>
      <w:tblPr>
        <w:tblStyle w:val="Table8"/>
        <w:tblW w:w="11610.0" w:type="dxa"/>
        <w:jc w:val="left"/>
        <w:tblInd w:w="-240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7695"/>
        <w:tblGridChange w:id="0">
          <w:tblGrid>
            <w:gridCol w:w="3915"/>
            <w:gridCol w:w="7695"/>
          </w:tblGrid>
        </w:tblGridChange>
      </w:tblGrid>
      <w:tr>
        <w:trPr>
          <w:cantSplit w:val="0"/>
          <w:tblHeader w:val="0"/>
        </w:trPr>
        <w:tc>
          <w:tcPr/>
          <w:p w:rsidR="00000000" w:rsidDel="00000000" w:rsidP="00000000" w:rsidRDefault="00000000" w:rsidRPr="00000000" w14:paraId="000000D5">
            <w:pPr>
              <w:widowControl w:val="0"/>
              <w:spacing w:line="240" w:lineRule="auto"/>
              <w:ind w:left="0" w:firstLine="0"/>
              <w:rPr/>
            </w:pPr>
            <w:r w:rsidDel="00000000" w:rsidR="00000000" w:rsidRPr="00000000">
              <w:rPr>
                <w:rtl w:val="0"/>
              </w:rPr>
              <w:t xml:space="preserve">Greve e servidores públicos? </w:t>
            </w:r>
          </w:p>
        </w:tc>
        <w:tc>
          <w:tcPr/>
          <w:p w:rsidR="00000000" w:rsidDel="00000000" w:rsidP="00000000" w:rsidRDefault="00000000" w:rsidRPr="00000000" w14:paraId="000000D6">
            <w:pPr>
              <w:numPr>
                <w:ilvl w:val="0"/>
                <w:numId w:val="390"/>
              </w:numPr>
              <w:ind w:left="0" w:right="-30.82677165354312" w:hanging="15"/>
            </w:pPr>
            <w:r w:rsidDel="00000000" w:rsidR="00000000" w:rsidRPr="00000000">
              <w:rPr>
                <w:rtl w:val="0"/>
              </w:rPr>
              <w:t xml:space="preserve">Nos termos do art. 37, VII, CF, no âmbito de Administração Pública, “o direito de greve será exercido nos termos e nos limites definidos </w:t>
            </w:r>
            <w:r w:rsidDel="00000000" w:rsidR="00000000" w:rsidRPr="00000000">
              <w:rPr>
                <w:b w:val="1"/>
                <w:bCs w:val="1"/>
                <w:rtl w:val="0"/>
              </w:rPr>
              <w:t xml:space="preserve">em lei específica</w:t>
            </w:r>
            <w:r w:rsidDel="00000000" w:rsidR="00000000" w:rsidRPr="00000000">
              <w:rPr>
                <w:rtl w:val="0"/>
              </w:rPr>
              <w:t xml:space="preserve">”.</w:t>
            </w:r>
          </w:p>
          <w:p w:rsidR="00000000" w:rsidDel="00000000" w:rsidP="00000000" w:rsidRDefault="00000000" w:rsidRPr="00000000" w14:paraId="000000D7">
            <w:pPr>
              <w:numPr>
                <w:ilvl w:val="0"/>
                <w:numId w:val="390"/>
              </w:numPr>
              <w:ind w:left="0" w:right="-30.82677165354312" w:hanging="15"/>
            </w:pPr>
            <w:r w:rsidDel="00000000" w:rsidR="00000000" w:rsidRPr="00000000">
              <w:rPr>
                <w:rtl w:val="0"/>
              </w:rPr>
              <w:t xml:space="preserve">Diante da inércia do Congresso Nacional em editar lei específica, o STF determinou a aplicação transitória da Lei n. 7.783/1893, </w:t>
            </w:r>
            <w:r w:rsidDel="00000000" w:rsidR="00000000" w:rsidRPr="00000000">
              <w:rPr>
                <w:highlight w:val="white"/>
                <w:rtl w:val="0"/>
              </w:rPr>
              <w:t xml:space="preserve">no julgamento de Mandados de Injunção </w:t>
            </w:r>
          </w:p>
          <w:p w:rsidR="00000000" w:rsidDel="00000000" w:rsidP="00000000" w:rsidRDefault="00000000" w:rsidRPr="00000000" w14:paraId="000000D8">
            <w:pPr>
              <w:numPr>
                <w:ilvl w:val="0"/>
                <w:numId w:val="390"/>
              </w:numPr>
              <w:ind w:left="0" w:right="-30.82677165354312" w:hanging="15"/>
            </w:pPr>
            <w:r w:rsidDel="00000000" w:rsidR="00000000" w:rsidRPr="00000000">
              <w:rPr>
                <w:rtl w:val="0"/>
              </w:rPr>
              <w:t xml:space="preserve">buscando, de um lado, assegurar aos servidores o</w:t>
            </w:r>
            <w:r w:rsidDel="00000000" w:rsidR="00000000" w:rsidRPr="00000000">
              <w:rPr>
                <w:color w:val="274e13"/>
                <w:rtl w:val="0"/>
              </w:rPr>
              <w:t xml:space="preserve"> exercício de legítimo direito fundamental</w:t>
            </w:r>
            <w:r w:rsidDel="00000000" w:rsidR="00000000" w:rsidRPr="00000000">
              <w:rPr>
                <w:rtl w:val="0"/>
              </w:rPr>
              <w:t xml:space="preserve"> e, de outra parte, evitar o comprometimento da </w:t>
            </w:r>
            <w:r w:rsidDel="00000000" w:rsidR="00000000" w:rsidRPr="00000000">
              <w:rPr>
                <w:color w:val="274e13"/>
                <w:rtl w:val="0"/>
              </w:rPr>
              <w:t xml:space="preserve">continuidade na prestação do serviço públic</w:t>
            </w:r>
            <w:r w:rsidDel="00000000" w:rsidR="00000000" w:rsidRPr="00000000">
              <w:rPr>
                <w:rtl w:val="0"/>
              </w:rPr>
              <w:t xml:space="preserve">o</w:t>
            </w:r>
          </w:p>
          <w:p w:rsidR="00000000" w:rsidDel="00000000" w:rsidP="00000000" w:rsidRDefault="00000000" w:rsidRPr="00000000" w14:paraId="000000D9">
            <w:pPr>
              <w:ind w:left="0" w:right="-30.82677165354312" w:firstLine="0"/>
              <w:rPr/>
            </w:pPr>
            <w:r w:rsidDel="00000000" w:rsidR="00000000" w:rsidRPr="00000000">
              <w:rPr/>
              <w:drawing>
                <wp:inline distB="114300" distT="114300" distL="114300" distR="114300">
                  <wp:extent cx="4752975" cy="1295400"/>
                  <wp:effectExtent b="0" l="0" r="0" t="0"/>
                  <wp:docPr id="70" name="image64.png"/>
                  <a:graphic>
                    <a:graphicData uri="http://schemas.openxmlformats.org/drawingml/2006/picture">
                      <pic:pic>
                        <pic:nvPicPr>
                          <pic:cNvPr id="0" name="image64.png"/>
                          <pic:cNvPicPr preferRelativeResize="0"/>
                        </pic:nvPicPr>
                        <pic:blipFill>
                          <a:blip r:embed="rId15"/>
                          <a:srcRect b="0" l="0" r="0" t="0"/>
                          <a:stretch>
                            <a:fillRect/>
                          </a:stretch>
                        </pic:blipFill>
                        <pic:spPr>
                          <a:xfrm>
                            <a:off x="0" y="0"/>
                            <a:ext cx="4752975" cy="1295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DA">
            <w:pPr>
              <w:widowControl w:val="0"/>
              <w:spacing w:line="240" w:lineRule="auto"/>
              <w:ind w:left="0" w:firstLine="0"/>
              <w:rPr/>
            </w:pPr>
            <w:r w:rsidDel="00000000" w:rsidR="00000000" w:rsidRPr="00000000">
              <w:rPr>
                <w:rtl w:val="0"/>
              </w:rPr>
              <w:t xml:space="preserve">Auditor-fiscal pode fazer greve?</w:t>
            </w:r>
          </w:p>
          <w:p w:rsidR="00000000" w:rsidDel="00000000" w:rsidP="00000000" w:rsidRDefault="00000000" w:rsidRPr="00000000" w14:paraId="000000DB">
            <w:pPr>
              <w:widowControl w:val="0"/>
              <w:spacing w:line="240" w:lineRule="auto"/>
              <w:ind w:left="0" w:firstLine="0"/>
              <w:rPr/>
            </w:pPr>
            <w:r w:rsidDel="00000000" w:rsidR="00000000" w:rsidRPr="00000000">
              <w:rPr>
                <w:rtl w:val="0"/>
              </w:rPr>
              <w:t xml:space="preserve">Competência? </w:t>
            </w:r>
          </w:p>
        </w:tc>
        <w:tc>
          <w:tcPr/>
          <w:p w:rsidR="00000000" w:rsidDel="00000000" w:rsidP="00000000" w:rsidRDefault="00000000" w:rsidRPr="00000000" w14:paraId="000000DC">
            <w:pPr>
              <w:numPr>
                <w:ilvl w:val="0"/>
                <w:numId w:val="101"/>
              </w:numPr>
              <w:ind w:left="0" w:right="-30.82677165354312" w:hanging="15"/>
            </w:pPr>
            <w:r w:rsidDel="00000000" w:rsidR="00000000" w:rsidRPr="00000000">
              <w:rPr>
                <w:rtl w:val="0"/>
              </w:rPr>
              <w:t xml:space="preserve">STJ Auditor-fiscal pode fazer greve, malgrado a essencialidade dos serviços prestados pelos Auditores-Fiscais</w:t>
            </w:r>
          </w:p>
          <w:p w:rsidR="00000000" w:rsidDel="00000000" w:rsidP="00000000" w:rsidRDefault="00000000" w:rsidRPr="00000000" w14:paraId="000000DD">
            <w:pPr>
              <w:numPr>
                <w:ilvl w:val="0"/>
                <w:numId w:val="101"/>
              </w:numPr>
              <w:ind w:left="0" w:right="-30.82677165354312" w:hanging="15"/>
            </w:pPr>
            <w:r w:rsidDel="00000000" w:rsidR="00000000" w:rsidRPr="00000000">
              <w:rPr>
                <w:rtl w:val="0"/>
              </w:rPr>
              <w:t xml:space="preserve">da Receita Federal do Brasil, não há impedimento legal à cessação coletiva do trabalho pela categoria, desde que mantido quantitativo mínimo de servidores em atividade</w:t>
            </w:r>
          </w:p>
          <w:p w:rsidR="00000000" w:rsidDel="00000000" w:rsidP="00000000" w:rsidRDefault="00000000" w:rsidRPr="00000000" w14:paraId="000000DE">
            <w:pPr>
              <w:widowControl w:val="0"/>
              <w:spacing w:line="240" w:lineRule="auto"/>
              <w:ind w:left="0" w:hanging="15"/>
              <w:rPr/>
            </w:pPr>
            <w:r w:rsidDel="00000000" w:rsidR="00000000" w:rsidRPr="00000000">
              <w:rPr/>
              <w:drawing>
                <wp:inline distB="114300" distT="114300" distL="114300" distR="114300">
                  <wp:extent cx="3699713" cy="1032025"/>
                  <wp:effectExtent b="0" l="0" r="0" t="0"/>
                  <wp:docPr id="81" name="image81.png"/>
                  <a:graphic>
                    <a:graphicData uri="http://schemas.openxmlformats.org/drawingml/2006/picture">
                      <pic:pic>
                        <pic:nvPicPr>
                          <pic:cNvPr id="0" name="image81.png"/>
                          <pic:cNvPicPr preferRelativeResize="0"/>
                        </pic:nvPicPr>
                        <pic:blipFill>
                          <a:blip r:embed="rId16"/>
                          <a:srcRect b="0" l="0" r="0" t="0"/>
                          <a:stretch>
                            <a:fillRect/>
                          </a:stretch>
                        </pic:blipFill>
                        <pic:spPr>
                          <a:xfrm>
                            <a:off x="0" y="0"/>
                            <a:ext cx="3699713" cy="10320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widowControl w:val="0"/>
              <w:numPr>
                <w:ilvl w:val="0"/>
                <w:numId w:val="101"/>
              </w:numPr>
              <w:spacing w:line="240" w:lineRule="auto"/>
              <w:ind w:left="0" w:hanging="15"/>
            </w:pPr>
            <w:r w:rsidDel="00000000" w:rsidR="00000000" w:rsidRPr="00000000">
              <w:rPr>
                <w:rtl w:val="0"/>
              </w:rPr>
              <w:t xml:space="preserve">Competência: </w:t>
            </w:r>
            <w:r w:rsidDel="00000000" w:rsidR="00000000" w:rsidRPr="00000000">
              <w:rPr>
                <w:b w:val="1"/>
                <w:bCs w:val="1"/>
                <w:color w:val="b45f06"/>
                <w:rtl w:val="0"/>
              </w:rPr>
              <w:t xml:space="preserve">STJ -</w:t>
            </w:r>
            <w:r w:rsidDel="00000000" w:rsidR="00000000" w:rsidRPr="00000000">
              <w:rPr>
                <w:rtl w:val="0"/>
              </w:rPr>
              <w:t xml:space="preserve"> Compete ao STJ processar e julgar as greves de:</w:t>
            </w:r>
          </w:p>
          <w:p w:rsidR="00000000" w:rsidDel="00000000" w:rsidP="00000000" w:rsidRDefault="00000000" w:rsidRPr="00000000" w14:paraId="000000E0">
            <w:pPr>
              <w:widowControl w:val="0"/>
              <w:numPr>
                <w:ilvl w:val="0"/>
                <w:numId w:val="499"/>
              </w:numPr>
              <w:spacing w:line="240" w:lineRule="auto"/>
              <w:ind w:left="0" w:hanging="15"/>
            </w:pPr>
            <w:r w:rsidDel="00000000" w:rsidR="00000000" w:rsidRPr="00000000">
              <w:rPr>
                <w:b w:val="1"/>
                <w:bCs w:val="1"/>
                <w:rtl w:val="0"/>
              </w:rPr>
              <w:t xml:space="preserve">servidores públicos federais </w:t>
            </w:r>
            <w:r w:rsidDel="00000000" w:rsidR="00000000" w:rsidRPr="00000000">
              <w:rPr>
                <w:rtl w:val="0"/>
              </w:rPr>
              <w:t xml:space="preserve">quando a paralisação for de </w:t>
            </w:r>
            <w:r w:rsidDel="00000000" w:rsidR="00000000" w:rsidRPr="00000000">
              <w:rPr>
                <w:b w:val="1"/>
                <w:bCs w:val="1"/>
                <w:rtl w:val="0"/>
              </w:rPr>
              <w:t xml:space="preserve">abrangência naciona</w:t>
            </w:r>
            <w:r w:rsidDel="00000000" w:rsidR="00000000" w:rsidRPr="00000000">
              <w:rPr>
                <w:rtl w:val="0"/>
              </w:rPr>
              <w:t xml:space="preserve">l ou</w:t>
            </w:r>
          </w:p>
          <w:p w:rsidR="00000000" w:rsidDel="00000000" w:rsidP="00000000" w:rsidRDefault="00000000" w:rsidRPr="00000000" w14:paraId="000000E1">
            <w:pPr>
              <w:widowControl w:val="0"/>
              <w:numPr>
                <w:ilvl w:val="0"/>
                <w:numId w:val="499"/>
              </w:numPr>
              <w:spacing w:line="240" w:lineRule="auto"/>
              <w:ind w:left="0" w:hanging="15"/>
            </w:pPr>
            <w:r w:rsidDel="00000000" w:rsidR="00000000" w:rsidRPr="00000000">
              <w:rPr>
                <w:rtl w:val="0"/>
              </w:rPr>
              <w:t xml:space="preserve">abranger mais de uma região da</w:t>
            </w:r>
            <w:r w:rsidDel="00000000" w:rsidR="00000000" w:rsidRPr="00000000">
              <w:rPr>
                <w:b w:val="1"/>
                <w:bCs w:val="1"/>
                <w:rtl w:val="0"/>
              </w:rPr>
              <w:t xml:space="preserve"> Justiça Federal.</w:t>
            </w:r>
          </w:p>
          <w:p w:rsidR="00000000" w:rsidDel="00000000" w:rsidP="00000000" w:rsidRDefault="00000000" w:rsidRPr="00000000" w14:paraId="000000E2">
            <w:pPr>
              <w:widowControl w:val="0"/>
              <w:numPr>
                <w:ilvl w:val="0"/>
                <w:numId w:val="101"/>
              </w:numPr>
              <w:spacing w:line="240" w:lineRule="auto"/>
              <w:ind w:left="0" w:hanging="15"/>
              <w:rPr>
                <w:b w:val="1"/>
                <w:bCs w:val="1"/>
              </w:rPr>
            </w:pPr>
            <w:r w:rsidDel="00000000" w:rsidR="00000000" w:rsidRPr="00000000">
              <w:rPr>
                <w:b w:val="1"/>
                <w:bCs w:val="1"/>
                <w:color w:val="ff00ff"/>
                <w:rtl w:val="0"/>
              </w:rPr>
              <w:t xml:space="preserve">TST </w:t>
            </w:r>
            <w:r w:rsidDel="00000000" w:rsidR="00000000" w:rsidRPr="00000000">
              <w:rPr>
                <w:b w:val="1"/>
                <w:bCs w:val="1"/>
                <w:rtl w:val="0"/>
              </w:rPr>
              <w:t xml:space="preserve">- </w:t>
            </w:r>
            <w:r w:rsidDel="00000000" w:rsidR="00000000" w:rsidRPr="00000000">
              <w:rPr>
                <w:rtl w:val="0"/>
              </w:rPr>
              <w:t xml:space="preserve"> competência para julgar dissídios coletivos de âmbito nacional no</w:t>
            </w:r>
            <w:r w:rsidDel="00000000" w:rsidR="00000000" w:rsidRPr="00000000">
              <w:rPr>
                <w:b w:val="1"/>
                <w:bCs w:val="1"/>
                <w:rtl w:val="0"/>
              </w:rPr>
              <w:t xml:space="preserve"> setor privado.</w:t>
            </w:r>
          </w:p>
        </w:tc>
      </w:tr>
      <w:tr>
        <w:trPr>
          <w:cantSplit w:val="0"/>
          <w:trHeight w:val="440" w:hRule="atLeast"/>
          <w:tblHeader w:val="0"/>
        </w:trPr>
        <w:tc>
          <w:tcPr>
            <w:gridSpan w:val="2"/>
          </w:tcPr>
          <w:p w:rsidR="00000000" w:rsidDel="00000000" w:rsidP="00000000" w:rsidRDefault="00000000" w:rsidRPr="00000000" w14:paraId="000000E3">
            <w:pPr>
              <w:widowControl w:val="0"/>
              <w:spacing w:line="240"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E5">
            <w:pPr>
              <w:widowControl w:val="0"/>
              <w:spacing w:line="240" w:lineRule="auto"/>
              <w:ind w:left="0" w:firstLine="0"/>
              <w:rPr/>
            </w:pPr>
            <w:r w:rsidDel="00000000" w:rsidR="00000000" w:rsidRPr="00000000">
              <w:rPr>
                <w:rtl w:val="0"/>
              </w:rPr>
              <w:t xml:space="preserve">Em momento de greve, pode disciplinar por </w:t>
            </w:r>
            <w:r w:rsidDel="00000000" w:rsidR="00000000" w:rsidRPr="00000000">
              <w:rPr>
                <w:u w:val="single"/>
                <w:rtl w:val="0"/>
              </w:rPr>
              <w:t xml:space="preserve">decreto</w:t>
            </w:r>
            <w:r w:rsidDel="00000000" w:rsidR="00000000" w:rsidRPr="00000000">
              <w:rPr>
                <w:rtl w:val="0"/>
              </w:rPr>
              <w:t xml:space="preserve">: </w:t>
            </w:r>
          </w:p>
          <w:p w:rsidR="00000000" w:rsidDel="00000000" w:rsidP="00000000" w:rsidRDefault="00000000" w:rsidRPr="00000000" w14:paraId="000000E6">
            <w:pPr>
              <w:widowControl w:val="0"/>
              <w:spacing w:line="240" w:lineRule="auto"/>
              <w:ind w:left="0" w:firstLine="0"/>
              <w:rPr/>
            </w:pPr>
            <w:r w:rsidDel="00000000" w:rsidR="00000000" w:rsidRPr="00000000">
              <w:rPr>
                <w:rtl w:val="0"/>
              </w:rPr>
            </w:r>
          </w:p>
          <w:p w:rsidR="00000000" w:rsidDel="00000000" w:rsidP="00000000" w:rsidRDefault="00000000" w:rsidRPr="00000000" w14:paraId="000000E7">
            <w:pPr>
              <w:widowControl w:val="0"/>
              <w:spacing w:line="240" w:lineRule="auto"/>
              <w:ind w:left="0" w:firstLine="0"/>
              <w:rPr/>
            </w:pPr>
            <w:r w:rsidDel="00000000" w:rsidR="00000000" w:rsidRPr="00000000">
              <w:rPr>
                <w:rtl w:val="0"/>
              </w:rPr>
              <w:t xml:space="preserve">instauração de pad? </w:t>
            </w:r>
          </w:p>
          <w:p w:rsidR="00000000" w:rsidDel="00000000" w:rsidP="00000000" w:rsidRDefault="00000000" w:rsidRPr="00000000" w14:paraId="000000E8">
            <w:pPr>
              <w:widowControl w:val="0"/>
              <w:spacing w:line="240" w:lineRule="auto"/>
              <w:ind w:left="0" w:firstLine="0"/>
              <w:rPr/>
            </w:pPr>
            <w:r w:rsidDel="00000000" w:rsidR="00000000" w:rsidRPr="00000000">
              <w:rPr>
                <w:rtl w:val="0"/>
              </w:rPr>
            </w:r>
          </w:p>
          <w:p w:rsidR="00000000" w:rsidDel="00000000" w:rsidP="00000000" w:rsidRDefault="00000000" w:rsidRPr="00000000" w14:paraId="000000E9">
            <w:pPr>
              <w:widowControl w:val="0"/>
              <w:spacing w:line="240" w:lineRule="auto"/>
              <w:ind w:left="0" w:firstLine="0"/>
              <w:rPr/>
            </w:pPr>
            <w:r w:rsidDel="00000000" w:rsidR="00000000" w:rsidRPr="00000000">
              <w:rPr>
                <w:rtl w:val="0"/>
              </w:rPr>
              <w:t xml:space="preserve">Exoneração de ocupantes de função gratificada? </w:t>
            </w:r>
          </w:p>
          <w:p w:rsidR="00000000" w:rsidDel="00000000" w:rsidP="00000000" w:rsidRDefault="00000000" w:rsidRPr="00000000" w14:paraId="000000EA">
            <w:pPr>
              <w:widowControl w:val="0"/>
              <w:spacing w:line="240" w:lineRule="auto"/>
              <w:ind w:left="0" w:firstLine="0"/>
              <w:rPr/>
            </w:pPr>
            <w:r w:rsidDel="00000000" w:rsidR="00000000" w:rsidRPr="00000000">
              <w:rPr>
                <w:rtl w:val="0"/>
              </w:rPr>
            </w:r>
          </w:p>
          <w:p w:rsidR="00000000" w:rsidDel="00000000" w:rsidP="00000000" w:rsidRDefault="00000000" w:rsidRPr="00000000" w14:paraId="000000EB">
            <w:pPr>
              <w:widowControl w:val="0"/>
              <w:spacing w:line="240" w:lineRule="auto"/>
              <w:ind w:left="0" w:firstLine="0"/>
              <w:rPr/>
            </w:pPr>
            <w:r w:rsidDel="00000000" w:rsidR="00000000" w:rsidRPr="00000000">
              <w:rPr>
                <w:rtl w:val="0"/>
              </w:rPr>
              <w:t xml:space="preserve">Contratação temporária de servidores?</w:t>
            </w:r>
          </w:p>
          <w:p w:rsidR="00000000" w:rsidDel="00000000" w:rsidP="00000000" w:rsidRDefault="00000000" w:rsidRPr="00000000" w14:paraId="000000EC">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0ED">
            <w:pPr>
              <w:ind w:left="0" w:right="-30.82677165354312" w:hanging="15"/>
              <w:rPr/>
            </w:pPr>
            <w:r w:rsidDel="00000000" w:rsidR="00000000" w:rsidRPr="00000000">
              <w:rPr>
                <w:rtl w:val="0"/>
              </w:rPr>
              <w:t xml:space="preserve">O Governador editou um decreto prevendo que, em caso de greve, deverão ser adotas as seguintes providências: a) convocação dos grevistas a reassumirem seus cargos; b) </w:t>
            </w:r>
            <w:r w:rsidDel="00000000" w:rsidR="00000000" w:rsidRPr="00000000">
              <w:rPr>
                <w:u w:val="single"/>
                <w:rtl w:val="0"/>
              </w:rPr>
              <w:t xml:space="preserve">instauração </w:t>
            </w:r>
            <w:r w:rsidDel="00000000" w:rsidR="00000000" w:rsidRPr="00000000">
              <w:rPr>
                <w:rtl w:val="0"/>
              </w:rPr>
              <w:t xml:space="preserve">de processo administrativo disciplinar; c) </w:t>
            </w:r>
            <w:r w:rsidDel="00000000" w:rsidR="00000000" w:rsidRPr="00000000">
              <w:rPr>
                <w:u w:val="single"/>
                <w:rtl w:val="0"/>
              </w:rPr>
              <w:t xml:space="preserve">desconto </w:t>
            </w:r>
            <w:r w:rsidDel="00000000" w:rsidR="00000000" w:rsidRPr="00000000">
              <w:rPr>
                <w:rtl w:val="0"/>
              </w:rPr>
              <w:t xml:space="preserve">em folha de pagamento dos dias de greve; d) </w:t>
            </w:r>
            <w:r w:rsidDel="00000000" w:rsidR="00000000" w:rsidRPr="00000000">
              <w:rPr>
                <w:u w:val="single"/>
                <w:rtl w:val="0"/>
              </w:rPr>
              <w:t xml:space="preserve">contratação temporária</w:t>
            </w:r>
            <w:r w:rsidDel="00000000" w:rsidR="00000000" w:rsidRPr="00000000">
              <w:rPr>
                <w:rtl w:val="0"/>
              </w:rPr>
              <w:t xml:space="preserve"> de servidores; e) </w:t>
            </w:r>
            <w:r w:rsidDel="00000000" w:rsidR="00000000" w:rsidRPr="00000000">
              <w:rPr>
                <w:u w:val="single"/>
                <w:rtl w:val="0"/>
              </w:rPr>
              <w:t xml:space="preserve">exoneração </w:t>
            </w:r>
            <w:r w:rsidDel="00000000" w:rsidR="00000000" w:rsidRPr="00000000">
              <w:rPr>
                <w:rtl w:val="0"/>
              </w:rPr>
              <w:t xml:space="preserve">dos ocupantes de cargo de provimento temporário e de função gratificada que participarem da greve.</w:t>
            </w:r>
          </w:p>
          <w:p w:rsidR="00000000" w:rsidDel="00000000" w:rsidP="00000000" w:rsidRDefault="00000000" w:rsidRPr="00000000" w14:paraId="000000EE">
            <w:pPr>
              <w:ind w:left="0" w:right="-30.82677165354312" w:hanging="15"/>
              <w:rPr/>
            </w:pPr>
            <w:r w:rsidDel="00000000" w:rsidR="00000000" w:rsidRPr="00000000">
              <w:rPr>
                <w:rtl w:val="0"/>
              </w:rPr>
            </w:r>
          </w:p>
          <w:p w:rsidR="00000000" w:rsidDel="00000000" w:rsidP="00000000" w:rsidRDefault="00000000" w:rsidRPr="00000000" w14:paraId="000000EF">
            <w:pPr>
              <w:ind w:left="0" w:right="-30.82677165354312" w:hanging="15"/>
              <w:rPr/>
            </w:pPr>
            <w:r w:rsidDel="00000000" w:rsidR="00000000" w:rsidRPr="00000000">
              <w:rPr>
                <w:rtl w:val="0"/>
              </w:rPr>
              <w:t xml:space="preserve">O </w:t>
            </w:r>
            <w:r w:rsidDel="00000000" w:rsidR="00000000" w:rsidRPr="00000000">
              <w:rPr>
                <w:color w:val="0000ff"/>
                <w:rtl w:val="0"/>
              </w:rPr>
              <w:t xml:space="preserve">STF </w:t>
            </w:r>
            <w:r w:rsidDel="00000000" w:rsidR="00000000" w:rsidRPr="00000000">
              <w:rPr>
                <w:rtl w:val="0"/>
              </w:rPr>
              <w:t xml:space="preserve">decidiu que este </w:t>
            </w:r>
            <w:r w:rsidDel="00000000" w:rsidR="00000000" w:rsidRPr="00000000">
              <w:rPr>
                <w:color w:val="274e13"/>
                <w:rtl w:val="0"/>
              </w:rPr>
              <w:t xml:space="preserve">Decreto é válido (constitucional)</w:t>
            </w:r>
            <w:r w:rsidDel="00000000" w:rsidR="00000000" w:rsidRPr="00000000">
              <w:rPr>
                <w:rtl w:val="0"/>
              </w:rPr>
              <w:t xml:space="preserve">.Trata-se de </w:t>
            </w:r>
            <w:r w:rsidDel="00000000" w:rsidR="00000000" w:rsidRPr="00000000">
              <w:rPr>
                <w:b w:val="1"/>
                <w:bCs w:val="1"/>
                <w:rtl w:val="0"/>
              </w:rPr>
              <w:t xml:space="preserve">decreto autônomo que disciplina as consequências </w:t>
            </w:r>
            <w:r w:rsidDel="00000000" w:rsidR="00000000" w:rsidRPr="00000000">
              <w:rPr>
                <w:rtl w:val="0"/>
              </w:rPr>
              <w:t xml:space="preserve">— </w:t>
            </w:r>
            <w:r w:rsidDel="00000000" w:rsidR="00000000" w:rsidRPr="00000000">
              <w:rPr>
                <w:b w:val="1"/>
                <w:bCs w:val="1"/>
                <w:rtl w:val="0"/>
              </w:rPr>
              <w:t xml:space="preserve">estritamente administrativas, </w:t>
            </w:r>
            <w:r w:rsidDel="00000000" w:rsidR="00000000" w:rsidRPr="00000000">
              <w:rPr>
                <w:rtl w:val="0"/>
              </w:rPr>
              <w:t xml:space="preserve">continuidade aos serviços públicos.</w:t>
            </w:r>
          </w:p>
          <w:p w:rsidR="00000000" w:rsidDel="00000000" w:rsidP="00000000" w:rsidRDefault="00000000" w:rsidRPr="00000000" w14:paraId="000000F0">
            <w:pPr>
              <w:ind w:left="0" w:right="-30.82677165354312" w:hanging="15"/>
              <w:rPr/>
            </w:pPr>
            <w:r w:rsidDel="00000000" w:rsidR="00000000" w:rsidRPr="00000000">
              <w:rPr>
                <w:rtl w:val="0"/>
              </w:rPr>
            </w:r>
          </w:p>
          <w:p w:rsidR="00000000" w:rsidDel="00000000" w:rsidP="00000000" w:rsidRDefault="00000000" w:rsidRPr="00000000" w14:paraId="000000F1">
            <w:pPr>
              <w:ind w:left="0" w:right="-30.82677165354312" w:hanging="15"/>
              <w:rPr/>
            </w:pPr>
            <w:r w:rsidDel="00000000" w:rsidR="00000000" w:rsidRPr="00000000">
              <w:rPr>
                <w:color w:val="38761d"/>
                <w:rtl w:val="0"/>
              </w:rPr>
              <w:t xml:space="preserve">É possível a contratação temporária excepcional </w:t>
            </w:r>
            <w:r w:rsidDel="00000000" w:rsidR="00000000" w:rsidRPr="00000000">
              <w:rPr>
                <w:rtl w:val="0"/>
              </w:rPr>
              <w:t xml:space="preserve">(art. 37, IX, da CF/88) prevista no decreto porque o Poder Público</w:t>
            </w:r>
            <w:r w:rsidDel="00000000" w:rsidR="00000000" w:rsidRPr="00000000">
              <w:rPr>
                <w:u w:val="single"/>
                <w:rtl w:val="0"/>
              </w:rPr>
              <w:t xml:space="preserve"> tem o dever constitucional de prestar serviços essenciais</w:t>
            </w:r>
            <w:r w:rsidDel="00000000" w:rsidR="00000000" w:rsidRPr="00000000">
              <w:rPr>
                <w:rtl w:val="0"/>
              </w:rPr>
              <w:t xml:space="preserve"> que não podem ser interrompidos, e que a contratação é limitada à duração da greve </w:t>
            </w:r>
          </w:p>
        </w:tc>
      </w:tr>
      <w:tr>
        <w:trPr>
          <w:cantSplit w:val="0"/>
          <w:tblHeader w:val="0"/>
        </w:trPr>
        <w:tc>
          <w:tcPr/>
          <w:p w:rsidR="00000000" w:rsidDel="00000000" w:rsidP="00000000" w:rsidRDefault="00000000" w:rsidRPr="00000000" w14:paraId="000000F2">
            <w:pPr>
              <w:widowControl w:val="0"/>
              <w:spacing w:line="240" w:lineRule="auto"/>
              <w:ind w:left="0" w:firstLine="0"/>
              <w:rPr/>
            </w:pPr>
            <w:r w:rsidDel="00000000" w:rsidR="00000000" w:rsidRPr="00000000">
              <w:rPr>
                <w:rtl w:val="0"/>
              </w:rPr>
              <w:t xml:space="preserve">Agentes de segurança pública podem fazer greve?</w:t>
            </w:r>
          </w:p>
        </w:tc>
        <w:tc>
          <w:tcPr/>
          <w:p w:rsidR="00000000" w:rsidDel="00000000" w:rsidP="00000000" w:rsidRDefault="00000000" w:rsidRPr="00000000" w14:paraId="000000F3">
            <w:pPr>
              <w:ind w:left="0" w:right="-30.82677165354312" w:hanging="15"/>
              <w:rPr/>
            </w:pPr>
            <w:r w:rsidDel="00000000" w:rsidR="00000000" w:rsidRPr="00000000">
              <w:rPr>
                <w:color w:val="0000ff"/>
                <w:rtl w:val="0"/>
              </w:rPr>
              <w:t xml:space="preserve">STF </w:t>
            </w:r>
            <w:r w:rsidDel="00000000" w:rsidR="00000000" w:rsidRPr="00000000">
              <w:rPr>
                <w:rtl w:val="0"/>
              </w:rPr>
              <w:t xml:space="preserve">O exercício do direito de greve, sob qualquer forma ou modalidade, é </w:t>
            </w:r>
            <w:r w:rsidDel="00000000" w:rsidR="00000000" w:rsidRPr="00000000">
              <w:rPr>
                <w:color w:val="ff0000"/>
                <w:rtl w:val="0"/>
              </w:rPr>
              <w:t xml:space="preserve">VEDADO </w:t>
            </w:r>
            <w:r w:rsidDel="00000000" w:rsidR="00000000" w:rsidRPr="00000000">
              <w:rPr>
                <w:rtl w:val="0"/>
              </w:rPr>
              <w:t xml:space="preserve">aos policiais civis e a todos os servidores públicos que atuem </w:t>
            </w:r>
            <w:r w:rsidDel="00000000" w:rsidR="00000000" w:rsidRPr="00000000">
              <w:rPr>
                <w:color w:val="ff0000"/>
                <w:rtl w:val="0"/>
              </w:rPr>
              <w:t xml:space="preserve">diretamente na área de segurança pública.</w:t>
            </w:r>
            <w:r w:rsidDel="00000000" w:rsidR="00000000" w:rsidRPr="00000000">
              <w:rPr>
                <w:rtl w:val="0"/>
              </w:rPr>
            </w:r>
          </w:p>
        </w:tc>
      </w:tr>
      <w:tr>
        <w:trPr>
          <w:cantSplit w:val="0"/>
          <w:tblHeader w:val="0"/>
        </w:trPr>
        <w:tc>
          <w:tcPr/>
          <w:p w:rsidR="00000000" w:rsidDel="00000000" w:rsidP="00000000" w:rsidRDefault="00000000" w:rsidRPr="00000000" w14:paraId="000000F4">
            <w:pPr>
              <w:widowControl w:val="0"/>
              <w:spacing w:line="240" w:lineRule="auto"/>
              <w:ind w:left="0" w:firstLine="0"/>
              <w:rPr/>
            </w:pPr>
            <w:r w:rsidDel="00000000" w:rsidR="00000000" w:rsidRPr="00000000">
              <w:rPr>
                <w:rtl w:val="0"/>
              </w:rPr>
              <w:t xml:space="preserve">É facultada a participação do Poder Público em mediação instaurada pelos órgãos classistas das carreiras de segurança pública?</w:t>
            </w:r>
          </w:p>
          <w:p w:rsidR="00000000" w:rsidDel="00000000" w:rsidP="00000000" w:rsidRDefault="00000000" w:rsidRPr="00000000" w14:paraId="000000F5">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0F6">
            <w:pPr>
              <w:numPr>
                <w:ilvl w:val="0"/>
                <w:numId w:val="270"/>
              </w:numPr>
              <w:ind w:left="0" w:right="-30.82677165354312" w:hanging="15"/>
            </w:pPr>
            <w:r w:rsidDel="00000000" w:rsidR="00000000" w:rsidRPr="00000000">
              <w:rPr>
                <w:rtl w:val="0"/>
              </w:rPr>
              <w:t xml:space="preserve">É </w:t>
            </w:r>
            <w:r w:rsidDel="00000000" w:rsidR="00000000" w:rsidRPr="00000000">
              <w:rPr>
                <w:b w:val="1"/>
                <w:bCs w:val="1"/>
                <w:color w:val="274e13"/>
                <w:rtl w:val="0"/>
              </w:rPr>
              <w:t xml:space="preserve">obrigatória </w:t>
            </w:r>
            <w:r w:rsidDel="00000000" w:rsidR="00000000" w:rsidRPr="00000000">
              <w:rPr>
                <w:rtl w:val="0"/>
              </w:rPr>
              <w:t xml:space="preserve">a participação do Poder Público em mediação instaurada pelos órgãos classistas das carreiras de segurança pública, nos termos do art. 165 do CPC, para</w:t>
            </w:r>
            <w:r w:rsidDel="00000000" w:rsidR="00000000" w:rsidRPr="00000000">
              <w:rPr>
                <w:u w:val="single"/>
                <w:rtl w:val="0"/>
              </w:rPr>
              <w:t xml:space="preserve"> vocalização dos interesses da categoria.</w:t>
            </w:r>
            <w:r w:rsidDel="00000000" w:rsidR="00000000" w:rsidRPr="00000000">
              <w:rPr>
                <w:rtl w:val="0"/>
              </w:rPr>
            </w:r>
          </w:p>
        </w:tc>
      </w:tr>
      <w:tr>
        <w:trPr>
          <w:cantSplit w:val="0"/>
          <w:tblHeader w:val="0"/>
        </w:trPr>
        <w:tc>
          <w:tcPr/>
          <w:p w:rsidR="00000000" w:rsidDel="00000000" w:rsidP="00000000" w:rsidRDefault="00000000" w:rsidRPr="00000000" w14:paraId="000000F7">
            <w:pPr>
              <w:widowControl w:val="0"/>
              <w:spacing w:line="240" w:lineRule="auto"/>
              <w:ind w:left="0" w:firstLine="0"/>
              <w:rPr/>
            </w:pPr>
            <w:r w:rsidDel="00000000" w:rsidR="00000000" w:rsidRPr="00000000">
              <w:rPr>
                <w:rtl w:val="0"/>
              </w:rPr>
              <w:t xml:space="preserve">Greve dos servidores públicos, tese STF ou STJ?</w:t>
            </w:r>
          </w:p>
          <w:p w:rsidR="00000000" w:rsidDel="00000000" w:rsidP="00000000" w:rsidRDefault="00000000" w:rsidRPr="00000000" w14:paraId="000000F8">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0F9">
            <w:pPr>
              <w:ind w:left="0" w:right="-30.82677165354312" w:hanging="15"/>
              <w:rPr>
                <w:color w:val="274e13"/>
              </w:rPr>
            </w:pPr>
            <w:r w:rsidDel="00000000" w:rsidR="00000000" w:rsidRPr="00000000">
              <w:rPr>
                <w:b w:val="1"/>
                <w:bCs w:val="1"/>
                <w:color w:val="0000ff"/>
                <w:rtl w:val="0"/>
              </w:rPr>
              <w:t xml:space="preserve">Tema 531/STF</w:t>
            </w:r>
            <w:r w:rsidDel="00000000" w:rsidR="00000000" w:rsidRPr="00000000">
              <w:rPr>
                <w:rtl w:val="0"/>
              </w:rPr>
              <w:t xml:space="preserve"> - A administração pública </w:t>
            </w:r>
            <w:r w:rsidDel="00000000" w:rsidR="00000000" w:rsidRPr="00000000">
              <w:rPr>
                <w:color w:val="274e13"/>
                <w:rtl w:val="0"/>
              </w:rPr>
              <w:t xml:space="preserve">deve proceder ao desconto dos dias de paralisação </w:t>
            </w:r>
            <w:r w:rsidDel="00000000" w:rsidR="00000000" w:rsidRPr="00000000">
              <w:rPr>
                <w:rtl w:val="0"/>
              </w:rPr>
              <w:t xml:space="preserve">decorrentes do exercício do direito de greve pelos servidores públicos, em virtude da</w:t>
            </w:r>
            <w:r w:rsidDel="00000000" w:rsidR="00000000" w:rsidRPr="00000000">
              <w:rPr>
                <w:u w:val="single"/>
                <w:rtl w:val="0"/>
              </w:rPr>
              <w:t xml:space="preserve"> </w:t>
            </w:r>
            <w:r w:rsidDel="00000000" w:rsidR="00000000" w:rsidRPr="00000000">
              <w:rPr>
                <w:color w:val="274e13"/>
                <w:u w:val="single"/>
                <w:rtl w:val="0"/>
              </w:rPr>
              <w:t xml:space="preserve">suspensão </w:t>
            </w:r>
            <w:r w:rsidDel="00000000" w:rsidR="00000000" w:rsidRPr="00000000">
              <w:rPr>
                <w:u w:val="single"/>
                <w:rtl w:val="0"/>
              </w:rPr>
              <w:t xml:space="preserve">do vínculo funcional</w:t>
            </w:r>
            <w:r w:rsidDel="00000000" w:rsidR="00000000" w:rsidRPr="00000000">
              <w:rPr>
                <w:rtl w:val="0"/>
              </w:rPr>
              <w:t xml:space="preserve"> que dela decorre, </w:t>
            </w:r>
            <w:r w:rsidDel="00000000" w:rsidR="00000000" w:rsidRPr="00000000">
              <w:rPr>
                <w:color w:val="274e13"/>
                <w:rtl w:val="0"/>
              </w:rPr>
              <w:t xml:space="preserve">permitida a compensação em caso de acordo. </w:t>
            </w:r>
          </w:p>
          <w:p w:rsidR="00000000" w:rsidDel="00000000" w:rsidP="00000000" w:rsidRDefault="00000000" w:rsidRPr="00000000" w14:paraId="000000FA">
            <w:pPr>
              <w:ind w:left="0" w:right="-30.82677165354312" w:hanging="15"/>
              <w:rPr/>
            </w:pPr>
            <w:r w:rsidDel="00000000" w:rsidR="00000000" w:rsidRPr="00000000">
              <w:rPr>
                <w:rtl w:val="0"/>
              </w:rPr>
              <w:t xml:space="preserve">O </w:t>
            </w:r>
            <w:r w:rsidDel="00000000" w:rsidR="00000000" w:rsidRPr="00000000">
              <w:rPr>
                <w:color w:val="ff0000"/>
                <w:rtl w:val="0"/>
              </w:rPr>
              <w:t xml:space="preserve">desconto </w:t>
            </w:r>
            <w:r w:rsidDel="00000000" w:rsidR="00000000" w:rsidRPr="00000000">
              <w:rPr>
                <w:rtl w:val="0"/>
              </w:rPr>
              <w:t xml:space="preserve">será, contudo, incabível se ficar demonstrado que a greve foi provocada por </w:t>
            </w:r>
            <w:r w:rsidDel="00000000" w:rsidR="00000000" w:rsidRPr="00000000">
              <w:rPr>
                <w:color w:val="ff0000"/>
                <w:rtl w:val="0"/>
              </w:rPr>
              <w:t xml:space="preserve">conduta ilícita do Poder Público.</w:t>
            </w:r>
            <w:r w:rsidDel="00000000" w:rsidR="00000000" w:rsidRPr="00000000">
              <w:rPr>
                <w:rtl w:val="0"/>
              </w:rPr>
            </w:r>
          </w:p>
        </w:tc>
      </w:tr>
      <w:tr>
        <w:trPr>
          <w:cantSplit w:val="0"/>
          <w:tblHeader w:val="0"/>
        </w:trPr>
        <w:tc>
          <w:tcPr/>
          <w:p w:rsidR="00000000" w:rsidDel="00000000" w:rsidP="00000000" w:rsidRDefault="00000000" w:rsidRPr="00000000" w14:paraId="000000FB">
            <w:pPr>
              <w:widowControl w:val="0"/>
              <w:spacing w:line="240" w:lineRule="auto"/>
              <w:ind w:left="0" w:firstLine="0"/>
              <w:rPr/>
            </w:pPr>
            <w:r w:rsidDel="00000000" w:rsidR="00000000" w:rsidRPr="00000000">
              <w:rPr>
                <w:rtl w:val="0"/>
              </w:rPr>
              <w:t xml:space="preserve">O Município pode, por lei, autorizar a contratação emergencial de carros de aplicativo durante greve no transporte coletivo? </w:t>
            </w:r>
          </w:p>
        </w:tc>
        <w:tc>
          <w:tcPr/>
          <w:p w:rsidR="00000000" w:rsidDel="00000000" w:rsidP="00000000" w:rsidRDefault="00000000" w:rsidRPr="00000000" w14:paraId="000000FC">
            <w:pPr>
              <w:numPr>
                <w:ilvl w:val="0"/>
                <w:numId w:val="203"/>
              </w:numPr>
              <w:ind w:left="0" w:right="-30.82677165354312" w:hanging="15"/>
              <w:rPr>
                <w:b w:val="1"/>
                <w:bCs w:val="1"/>
                <w:color w:val="0000ff"/>
              </w:rPr>
            </w:pPr>
            <w:r w:rsidDel="00000000" w:rsidR="00000000" w:rsidRPr="00000000">
              <w:rPr>
                <w:b w:val="1"/>
                <w:bCs w:val="1"/>
                <w:color w:val="0000ff"/>
                <w:rtl w:val="0"/>
              </w:rPr>
              <w:t xml:space="preserve">STF </w:t>
            </w:r>
            <w:r w:rsidDel="00000000" w:rsidR="00000000" w:rsidRPr="00000000">
              <w:rPr>
                <w:rtl w:val="0"/>
              </w:rPr>
              <w:t xml:space="preserve">– É constitucional – e não invade competência privativa da União para legislar sobre trânsito e transporte e sobre diretrizes da política nacional de transportes (CF/1988, art. 22, IX e XI) – dispositivo de lei municipal que autoriza o Poder Executivo correspondente, </w:t>
            </w:r>
            <w:r w:rsidDel="00000000" w:rsidR="00000000" w:rsidRPr="00000000">
              <w:rPr>
                <w:b w:val="1"/>
                <w:bCs w:val="1"/>
                <w:rtl w:val="0"/>
              </w:rPr>
              <w:t xml:space="preserve">em caráter excepcional e emergencial,</w:t>
            </w:r>
            <w:r w:rsidDel="00000000" w:rsidR="00000000" w:rsidRPr="00000000">
              <w:rPr>
                <w:rtl w:val="0"/>
              </w:rPr>
              <w:t xml:space="preserve"> a contratar Operadores de Tecnologia de Transportes Credenciados (OTTCs) e outros serviços de transporte para atender à população, possibilitando a contratação de veículos de</w:t>
            </w:r>
            <w:r w:rsidDel="00000000" w:rsidR="00000000" w:rsidRPr="00000000">
              <w:rPr>
                <w:b w:val="1"/>
                <w:bCs w:val="1"/>
                <w:rtl w:val="0"/>
              </w:rPr>
              <w:t xml:space="preserve"> aplicativo, como alternativa</w:t>
            </w:r>
            <w:r w:rsidDel="00000000" w:rsidR="00000000" w:rsidRPr="00000000">
              <w:rPr>
                <w:rtl w:val="0"/>
              </w:rPr>
              <w:t xml:space="preserve">, durante movimentos grevistas dos empregados de concessionárias do serviço público nos quais haja o comprometimento da circulação mínima da frota de transporte coletivo.</w:t>
            </w:r>
          </w:p>
          <w:p w:rsidR="00000000" w:rsidDel="00000000" w:rsidP="00000000" w:rsidRDefault="00000000" w:rsidRPr="00000000" w14:paraId="000000FD">
            <w:pPr>
              <w:numPr>
                <w:ilvl w:val="0"/>
                <w:numId w:val="203"/>
              </w:numPr>
              <w:ind w:left="0" w:right="-30.82677165354312" w:hanging="15"/>
              <w:rPr>
                <w:b w:val="1"/>
                <w:bCs w:val="1"/>
                <w:color w:val="0000ff"/>
              </w:rPr>
            </w:pPr>
            <w:r w:rsidDel="00000000" w:rsidR="00000000" w:rsidRPr="00000000">
              <w:rPr>
                <w:rtl w:val="0"/>
              </w:rPr>
              <w:t xml:space="preserve">O Município pode recorrer aos aplicativos para manter o transporte coletivo, serviço local essencial, </w:t>
            </w:r>
            <w:r w:rsidDel="00000000" w:rsidR="00000000" w:rsidRPr="00000000">
              <w:rPr>
                <w:b w:val="1"/>
                <w:bCs w:val="1"/>
                <w:rtl w:val="0"/>
              </w:rPr>
              <w:t xml:space="preserve">sem </w:t>
            </w:r>
            <w:r w:rsidDel="00000000" w:rsidR="00000000" w:rsidRPr="00000000">
              <w:rPr>
                <w:rtl w:val="0"/>
              </w:rPr>
              <w:t xml:space="preserve">criar modalidade </w:t>
            </w:r>
            <w:r w:rsidDel="00000000" w:rsidR="00000000" w:rsidRPr="00000000">
              <w:rPr>
                <w:b w:val="1"/>
                <w:bCs w:val="1"/>
                <w:rtl w:val="0"/>
              </w:rPr>
              <w:t xml:space="preserve">nova </w:t>
            </w:r>
            <w:r w:rsidDel="00000000" w:rsidR="00000000" w:rsidRPr="00000000">
              <w:rPr>
                <w:rtl w:val="0"/>
              </w:rPr>
              <w:t xml:space="preserve">de transporte</w:t>
            </w:r>
          </w:p>
        </w:tc>
      </w:tr>
      <w:tr>
        <w:trPr>
          <w:cantSplit w:val="0"/>
          <w:tblHeader w:val="0"/>
        </w:trPr>
        <w:tc>
          <w:tcPr/>
          <w:p w:rsidR="00000000" w:rsidDel="00000000" w:rsidP="00000000" w:rsidRDefault="00000000" w:rsidRPr="00000000" w14:paraId="000000FE">
            <w:pPr>
              <w:widowControl w:val="0"/>
              <w:spacing w:line="240" w:lineRule="auto"/>
              <w:ind w:left="0" w:firstLine="0"/>
              <w:rPr/>
            </w:pPr>
            <w:r w:rsidDel="00000000" w:rsidR="00000000" w:rsidRPr="00000000">
              <w:rPr>
                <w:rtl w:val="0"/>
              </w:rPr>
              <w:t xml:space="preserve">O Município pode compensar automaticamente esse gasto de carros de aplicativo durante a greve com os créditos da concessionária? </w:t>
            </w:r>
          </w:p>
        </w:tc>
        <w:tc>
          <w:tcPr/>
          <w:p w:rsidR="00000000" w:rsidDel="00000000" w:rsidP="00000000" w:rsidRDefault="00000000" w:rsidRPr="00000000" w14:paraId="000000FF">
            <w:pPr>
              <w:numPr>
                <w:ilvl w:val="0"/>
                <w:numId w:val="392"/>
              </w:numPr>
              <w:ind w:left="0" w:right="-30.82677165354312" w:hanging="15"/>
            </w:pPr>
            <w:r w:rsidDel="00000000" w:rsidR="00000000" w:rsidRPr="00000000">
              <w:rPr>
                <w:rtl w:val="0"/>
              </w:rPr>
              <w:t xml:space="preserve">STF O Município não pode compensar automaticamente esse gasto com os créditos da concessionária, porque essa compensação funciona como uma espécie de sanção contratual que a lei federal não prevê.</w:t>
            </w:r>
          </w:p>
          <w:p w:rsidR="00000000" w:rsidDel="00000000" w:rsidP="00000000" w:rsidRDefault="00000000" w:rsidRPr="00000000" w14:paraId="00000100">
            <w:pPr>
              <w:numPr>
                <w:ilvl w:val="0"/>
                <w:numId w:val="392"/>
              </w:numPr>
              <w:ind w:left="0" w:right="-30.82677165354312" w:hanging="15"/>
            </w:pPr>
            <w:r w:rsidDel="00000000" w:rsidR="00000000" w:rsidRPr="00000000">
              <w:rPr>
                <w:rtl w:val="0"/>
              </w:rPr>
              <w:t xml:space="preserve">A Constituição reservou à União a competência para editar as normas gerais sobre licitação e contratação e não há previsão que o poder público compense automaticamente, com créditos da concessionária, o que gastou durante uma greve dos empregados dela.</w:t>
            </w:r>
          </w:p>
          <w:p w:rsidR="00000000" w:rsidDel="00000000" w:rsidP="00000000" w:rsidRDefault="00000000" w:rsidRPr="00000000" w14:paraId="00000101">
            <w:pPr>
              <w:numPr>
                <w:ilvl w:val="0"/>
                <w:numId w:val="392"/>
              </w:numPr>
              <w:ind w:left="0" w:right="-30.82677165354312" w:hanging="15"/>
            </w:pPr>
            <w:r w:rsidDel="00000000" w:rsidR="00000000" w:rsidRPr="00000000">
              <w:rPr>
                <w:rtl w:val="0"/>
              </w:rPr>
              <w:t xml:space="preserve">A Administração tem poderes sobre os contratos que celebra. Ela fiscaliza a execução, pune o contratado faltoso e, nos casos mais graves, pode até romper o vínculo por ato próprio. Esses poderes, porém, têm limites. </w:t>
            </w:r>
            <w:r w:rsidDel="00000000" w:rsidR="00000000" w:rsidRPr="00000000">
              <w:rPr>
                <w:b w:val="1"/>
                <w:bCs w:val="1"/>
                <w:rtl w:val="0"/>
              </w:rPr>
              <w:t xml:space="preserve">Antes de punir</w:t>
            </w:r>
            <w:r w:rsidDel="00000000" w:rsidR="00000000" w:rsidRPr="00000000">
              <w:rPr>
                <w:rtl w:val="0"/>
              </w:rPr>
              <w:t xml:space="preserve"> a concessionária, o poder público precisa provar que ela falhou por fato que lhe seja imputável (caducidade). </w:t>
            </w:r>
          </w:p>
          <w:p w:rsidR="00000000" w:rsidDel="00000000" w:rsidP="00000000" w:rsidRDefault="00000000" w:rsidRPr="00000000" w14:paraId="00000102">
            <w:pPr>
              <w:numPr>
                <w:ilvl w:val="0"/>
                <w:numId w:val="392"/>
              </w:numPr>
              <w:ind w:left="0" w:right="-30.82677165354312" w:hanging="15"/>
            </w:pPr>
            <w:r w:rsidDel="00000000" w:rsidR="00000000" w:rsidRPr="00000000">
              <w:rPr>
                <w:rtl w:val="0"/>
              </w:rPr>
              <w:t xml:space="preserve">Essa prova se faz em processo administrativo, com </w:t>
            </w:r>
            <w:r w:rsidDel="00000000" w:rsidR="00000000" w:rsidRPr="00000000">
              <w:rPr>
                <w:b w:val="1"/>
                <w:bCs w:val="1"/>
                <w:rtl w:val="0"/>
              </w:rPr>
              <w:t xml:space="preserve">contraditório e ampla defesa</w:t>
            </w:r>
            <w:r w:rsidDel="00000000" w:rsidR="00000000" w:rsidRPr="00000000">
              <w:rPr>
                <w:rtl w:val="0"/>
              </w:rPr>
              <w:t xml:space="preserve">.</w:t>
            </w:r>
          </w:p>
        </w:tc>
      </w:tr>
      <w:tr>
        <w:trPr>
          <w:cantSplit w:val="0"/>
          <w:tblHeader w:val="0"/>
        </w:trPr>
        <w:tc>
          <w:tcPr/>
          <w:p w:rsidR="00000000" w:rsidDel="00000000" w:rsidP="00000000" w:rsidRDefault="00000000" w:rsidRPr="00000000" w14:paraId="00000103">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104">
            <w:pPr>
              <w:ind w:left="0" w:right="-30.82677165354312" w:hanging="15"/>
              <w:rPr/>
            </w:pPr>
            <w:r w:rsidDel="00000000" w:rsidR="00000000" w:rsidRPr="00000000">
              <w:rPr>
                <w:rtl w:val="0"/>
              </w:rPr>
            </w:r>
          </w:p>
        </w:tc>
      </w:tr>
    </w:tbl>
    <w:p w:rsidR="00000000" w:rsidDel="00000000" w:rsidP="00000000" w:rsidRDefault="00000000" w:rsidRPr="00000000" w14:paraId="00000105">
      <w:pPr>
        <w:pStyle w:val="Title"/>
        <w:numPr>
          <w:ilvl w:val="0"/>
          <w:numId w:val="341"/>
        </w:numPr>
        <w:ind w:left="-1980" w:right="-867.4015748031485" w:hanging="15"/>
      </w:pPr>
      <w:bookmarkStart w:colFirst="0" w:colLast="0" w:name="_304gg8xdpt53" w:id="14"/>
      <w:bookmarkEnd w:id="14"/>
      <w:r w:rsidDel="00000000" w:rsidR="00000000" w:rsidRPr="00000000">
        <w:rPr>
          <w:rtl w:val="0"/>
        </w:rPr>
        <w:t xml:space="preserve">BENS PÚBLICOS</w:t>
      </w:r>
    </w:p>
    <w:tbl>
      <w:tblPr>
        <w:tblStyle w:val="Table9"/>
        <w:tblW w:w="11505.0" w:type="dxa"/>
        <w:jc w:val="left"/>
        <w:tblInd w:w="-24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8445"/>
        <w:tblGridChange w:id="0">
          <w:tblGrid>
            <w:gridCol w:w="3060"/>
            <w:gridCol w:w="8445"/>
          </w:tblGrid>
        </w:tblGridChange>
      </w:tblGrid>
      <w:tr>
        <w:trPr>
          <w:cantSplit w:val="0"/>
          <w:tblHeader w:val="0"/>
        </w:trPr>
        <w:tc>
          <w:tcPr/>
          <w:p w:rsidR="00000000" w:rsidDel="00000000" w:rsidP="00000000" w:rsidRDefault="00000000" w:rsidRPr="00000000" w14:paraId="00000106">
            <w:pPr>
              <w:widowControl w:val="0"/>
              <w:spacing w:line="276" w:lineRule="auto"/>
              <w:ind w:left="0" w:firstLine="0"/>
              <w:rPr/>
            </w:pPr>
            <w:r w:rsidDel="00000000" w:rsidR="00000000" w:rsidRPr="00000000">
              <w:rPr>
                <w:rtl w:val="0"/>
              </w:rPr>
              <w:t xml:space="preserve">Qual a natureza jurídica dos terrenos que margeiam os rios navegáveis?</w:t>
            </w:r>
          </w:p>
        </w:tc>
        <w:tc>
          <w:tcPr/>
          <w:p w:rsidR="00000000" w:rsidDel="00000000" w:rsidP="00000000" w:rsidRDefault="00000000" w:rsidRPr="00000000" w14:paraId="00000107">
            <w:pPr>
              <w:widowControl w:val="0"/>
              <w:numPr>
                <w:ilvl w:val="0"/>
                <w:numId w:val="486"/>
              </w:numPr>
              <w:spacing w:line="276" w:lineRule="auto"/>
              <w:ind w:left="0" w:hanging="15"/>
            </w:pPr>
            <w:r w:rsidDel="00000000" w:rsidR="00000000" w:rsidRPr="00000000">
              <w:rPr>
                <w:rtl w:val="0"/>
              </w:rPr>
              <w:t xml:space="preserve">A natureza jurídica dos terrenos - bem público da União</w:t>
            </w:r>
          </w:p>
          <w:p w:rsidR="00000000" w:rsidDel="00000000" w:rsidP="00000000" w:rsidRDefault="00000000" w:rsidRPr="00000000" w14:paraId="00000108">
            <w:pPr>
              <w:widowControl w:val="0"/>
              <w:numPr>
                <w:ilvl w:val="0"/>
                <w:numId w:val="486"/>
              </w:numPr>
              <w:spacing w:line="276" w:lineRule="auto"/>
              <w:ind w:left="0" w:hanging="15"/>
            </w:pPr>
            <w:r w:rsidDel="00000000" w:rsidR="00000000" w:rsidRPr="00000000">
              <w:rPr>
                <w:rtl w:val="0"/>
              </w:rPr>
              <w:t xml:space="preserve">, </w:t>
            </w:r>
            <w:r w:rsidDel="00000000" w:rsidR="00000000" w:rsidRPr="00000000">
              <w:rPr>
                <w:color w:val="ff0000"/>
                <w:rtl w:val="0"/>
              </w:rPr>
              <w:t xml:space="preserve">não sendo suscetíveis de apropriação privada,</w:t>
            </w:r>
            <w:r w:rsidDel="00000000" w:rsidR="00000000" w:rsidRPr="00000000">
              <w:rPr>
                <w:rtl w:val="0"/>
              </w:rPr>
              <w:t xml:space="preserve"> </w:t>
            </w:r>
          </w:p>
          <w:p w:rsidR="00000000" w:rsidDel="00000000" w:rsidP="00000000" w:rsidRDefault="00000000" w:rsidRPr="00000000" w14:paraId="00000109">
            <w:pPr>
              <w:widowControl w:val="0"/>
              <w:numPr>
                <w:ilvl w:val="0"/>
                <w:numId w:val="486"/>
              </w:numPr>
              <w:spacing w:line="276" w:lineRule="auto"/>
              <w:ind w:left="0" w:hanging="15"/>
            </w:pPr>
            <w:r w:rsidDel="00000000" w:rsidR="00000000" w:rsidRPr="00000000">
              <w:rPr>
                <w:b w:val="1"/>
                <w:bCs w:val="1"/>
                <w:rtl w:val="0"/>
              </w:rPr>
              <w:t xml:space="preserve">salvo </w:t>
            </w:r>
            <w:r w:rsidDel="00000000" w:rsidR="00000000" w:rsidRPr="00000000">
              <w:rPr>
                <w:rtl w:val="0"/>
              </w:rPr>
              <w:t xml:space="preserve">se demonstrada </w:t>
            </w:r>
            <w:r w:rsidDel="00000000" w:rsidR="00000000" w:rsidRPr="00000000">
              <w:rPr>
                <w:b w:val="1"/>
                <w:bCs w:val="1"/>
                <w:color w:val="38761d"/>
                <w:rtl w:val="0"/>
              </w:rPr>
              <w:t xml:space="preserve">enfiteuse ou concessão administrativa de caráter pessoal, </w:t>
            </w:r>
            <w:r w:rsidDel="00000000" w:rsidR="00000000" w:rsidRPr="00000000">
              <w:rPr>
                <w:rtl w:val="0"/>
              </w:rPr>
              <w:t xml:space="preserve">quando haverá a </w:t>
            </w:r>
            <w:r w:rsidDel="00000000" w:rsidR="00000000" w:rsidRPr="00000000">
              <w:rPr>
                <w:u w:val="single"/>
                <w:rtl w:val="0"/>
              </w:rPr>
              <w:t xml:space="preserve">possibilidade de indenização. </w:t>
            </w:r>
          </w:p>
          <w:p w:rsidR="00000000" w:rsidDel="00000000" w:rsidP="00000000" w:rsidRDefault="00000000" w:rsidRPr="00000000" w14:paraId="0000010A">
            <w:pPr>
              <w:widowControl w:val="0"/>
              <w:numPr>
                <w:ilvl w:val="0"/>
                <w:numId w:val="486"/>
              </w:numPr>
              <w:spacing w:line="276" w:lineRule="auto"/>
              <w:ind w:left="0" w:hanging="15"/>
            </w:pPr>
            <w:r w:rsidDel="00000000" w:rsidR="00000000" w:rsidRPr="00000000">
              <w:rPr>
                <w:b w:val="1"/>
                <w:bCs w:val="1"/>
                <w:i w:val="1"/>
                <w:iCs w:val="1"/>
                <w:rtl w:val="0"/>
              </w:rPr>
              <w:t xml:space="preserve">jamais </w:t>
            </w:r>
            <w:r w:rsidDel="00000000" w:rsidR="00000000" w:rsidRPr="00000000">
              <w:rPr>
                <w:rtl w:val="0"/>
              </w:rPr>
              <w:t xml:space="preserve">configurando </w:t>
            </w:r>
            <w:r w:rsidDel="00000000" w:rsidR="00000000" w:rsidRPr="00000000">
              <w:rPr>
                <w:b w:val="1"/>
                <w:bCs w:val="1"/>
                <w:rtl w:val="0"/>
              </w:rPr>
              <w:t xml:space="preserve">direito real de propriedade</w:t>
            </w:r>
            <w:r w:rsidDel="00000000" w:rsidR="00000000" w:rsidRPr="00000000">
              <w:rPr>
                <w:rtl w:val="0"/>
              </w:rPr>
              <w:t xml:space="preserve">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010B">
            <w:pPr>
              <w:widowControl w:val="0"/>
              <w:numPr>
                <w:ilvl w:val="0"/>
                <w:numId w:val="486"/>
              </w:numPr>
              <w:spacing w:line="276" w:lineRule="auto"/>
              <w:ind w:left="0" w:hanging="15"/>
            </w:pPr>
            <w:r w:rsidDel="00000000" w:rsidR="00000000" w:rsidRPr="00000000">
              <w:rPr>
                <w:rtl w:val="0"/>
              </w:rPr>
              <w:t xml:space="preserve">Permite-se apenas a indenização por eventuais vantagens econômicas derivadas d</w:t>
            </w:r>
            <w:r w:rsidDel="00000000" w:rsidR="00000000" w:rsidRPr="00000000">
              <w:rPr>
                <w:color w:val="274e13"/>
                <w:rtl w:val="0"/>
              </w:rPr>
              <w:t xml:space="preserve">a relação contratual estabelecida com o Estado</w:t>
            </w:r>
            <w:r w:rsidDel="00000000" w:rsidR="00000000" w:rsidRPr="00000000">
              <w:rPr>
                <w:rtl w:val="0"/>
              </w:rPr>
              <w:t xml:space="preserve">, sem reconhecer propriedade plena sobre tais áreas.</w:t>
            </w:r>
          </w:p>
          <w:p w:rsidR="00000000" w:rsidDel="00000000" w:rsidP="00000000" w:rsidRDefault="00000000" w:rsidRPr="00000000" w14:paraId="0000010C">
            <w:pPr>
              <w:widowControl w:val="0"/>
              <w:numPr>
                <w:ilvl w:val="0"/>
                <w:numId w:val="486"/>
              </w:numPr>
              <w:spacing w:line="276" w:lineRule="auto"/>
              <w:ind w:left="0" w:hanging="15"/>
            </w:pPr>
            <w:r w:rsidDel="00000000" w:rsidR="00000000" w:rsidRPr="00000000">
              <w:rPr>
                <w:color w:val="0000ff"/>
                <w:rtl w:val="0"/>
              </w:rPr>
              <w:t xml:space="preserve">Súmula n. 479, STF</w:t>
            </w:r>
            <w:r w:rsidDel="00000000" w:rsidR="00000000" w:rsidRPr="00000000">
              <w:rPr>
                <w:rtl w:val="0"/>
              </w:rPr>
              <w:t xml:space="preserve">: As margens dos rios navegáveis são de domínio público, insuscetíveis de expropriação e, por isso mesmo, </w:t>
            </w:r>
            <w:r w:rsidDel="00000000" w:rsidR="00000000" w:rsidRPr="00000000">
              <w:rPr>
                <w:color w:val="ff0000"/>
                <w:rtl w:val="0"/>
              </w:rPr>
              <w:t xml:space="preserve">excluídas de indenização.</w:t>
            </w:r>
          </w:p>
        </w:tc>
      </w:tr>
      <w:tr>
        <w:trPr>
          <w:cantSplit w:val="0"/>
          <w:tblHeader w:val="0"/>
        </w:trPr>
        <w:tc>
          <w:tcPr/>
          <w:p w:rsidR="00000000" w:rsidDel="00000000" w:rsidP="00000000" w:rsidRDefault="00000000" w:rsidRPr="00000000" w14:paraId="0000010D">
            <w:pPr>
              <w:widowControl w:val="0"/>
              <w:spacing w:line="276" w:lineRule="auto"/>
              <w:ind w:left="0" w:firstLine="0"/>
              <w:rPr/>
            </w:pPr>
            <w:r w:rsidDel="00000000" w:rsidR="00000000" w:rsidRPr="00000000">
              <w:rPr>
                <w:rtl w:val="0"/>
              </w:rPr>
              <w:t xml:space="preserve">Pode exigir a retribuição pecuniária pela utilização da faixa de domínio de rodovia estadual concedida em detrimento de concessionária de serviço público essencial?</w:t>
            </w:r>
          </w:p>
          <w:p w:rsidR="00000000" w:rsidDel="00000000" w:rsidP="00000000" w:rsidRDefault="00000000" w:rsidRPr="00000000" w14:paraId="0000010E">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10F">
            <w:pPr>
              <w:widowControl w:val="0"/>
              <w:numPr>
                <w:ilvl w:val="0"/>
                <w:numId w:val="92"/>
              </w:numPr>
              <w:spacing w:line="276" w:lineRule="auto"/>
              <w:ind w:left="0" w:hanging="15"/>
            </w:pPr>
            <w:r w:rsidDel="00000000" w:rsidR="00000000" w:rsidRPr="00000000">
              <w:rPr>
                <w:rtl w:val="0"/>
              </w:rPr>
              <w:t xml:space="preserve">É </w:t>
            </w:r>
            <w:r w:rsidDel="00000000" w:rsidR="00000000" w:rsidRPr="00000000">
              <w:rPr>
                <w:color w:val="ff0000"/>
                <w:rtl w:val="0"/>
              </w:rPr>
              <w:t xml:space="preserve">ilegal </w:t>
            </w:r>
            <w:r w:rsidDel="00000000" w:rsidR="00000000" w:rsidRPr="00000000">
              <w:rPr>
                <w:rtl w:val="0"/>
              </w:rPr>
              <w:t xml:space="preserve">a exigência de retribuição pecuniária pela utilização da faixa de domínio de rodovia estadual concedida em detrimento de concessionária de serviço público essencial. </w:t>
            </w:r>
          </w:p>
          <w:p w:rsidR="00000000" w:rsidDel="00000000" w:rsidP="00000000" w:rsidRDefault="00000000" w:rsidRPr="00000000" w14:paraId="00000110">
            <w:pPr>
              <w:widowControl w:val="0"/>
              <w:numPr>
                <w:ilvl w:val="0"/>
                <w:numId w:val="92"/>
              </w:numPr>
              <w:spacing w:line="276" w:lineRule="auto"/>
              <w:ind w:left="0" w:hanging="15"/>
            </w:pPr>
            <w:r w:rsidDel="00000000" w:rsidR="00000000" w:rsidRPr="00000000">
              <w:rPr>
                <w:rtl w:val="0"/>
              </w:rPr>
              <w:t xml:space="preserve">Ainda que o serviço público venha a ser prestado pela iniciativa privada, a</w:t>
            </w:r>
            <w:r w:rsidDel="00000000" w:rsidR="00000000" w:rsidRPr="00000000">
              <w:rPr>
                <w:color w:val="274e13"/>
                <w:rtl w:val="0"/>
              </w:rPr>
              <w:t xml:space="preserve"> faixa de domínio não perde a natureza de bem público de uso comum do povo, </w:t>
            </w:r>
            <w:r w:rsidDel="00000000" w:rsidR="00000000" w:rsidRPr="00000000">
              <w:rPr>
                <w:rtl w:val="0"/>
              </w:rPr>
              <w:t xml:space="preserve">pois a instalação dos equipamentos para a realização do serviço não compromete o uso comum do bem público em comento, </w:t>
            </w:r>
          </w:p>
          <w:p w:rsidR="00000000" w:rsidDel="00000000" w:rsidP="00000000" w:rsidRDefault="00000000" w:rsidRPr="00000000" w14:paraId="00000111">
            <w:pPr>
              <w:widowControl w:val="0"/>
              <w:numPr>
                <w:ilvl w:val="0"/>
                <w:numId w:val="92"/>
              </w:numPr>
              <w:spacing w:line="276" w:lineRule="auto"/>
              <w:ind w:left="0" w:hanging="15"/>
            </w:pPr>
            <w:r w:rsidDel="00000000" w:rsidR="00000000" w:rsidRPr="00000000">
              <w:rPr>
                <w:rtl w:val="0"/>
              </w:rPr>
              <w:t xml:space="preserve">inexistindo justificativa para o recebimento de qualquer indenização pela concessionária da rodovia. STJ</w:t>
            </w:r>
          </w:p>
        </w:tc>
      </w:tr>
      <w:tr>
        <w:trPr>
          <w:cantSplit w:val="0"/>
          <w:tblHeader w:val="0"/>
        </w:trPr>
        <w:tc>
          <w:tcPr/>
          <w:p w:rsidR="00000000" w:rsidDel="00000000" w:rsidP="00000000" w:rsidRDefault="00000000" w:rsidRPr="00000000" w14:paraId="00000112">
            <w:pPr>
              <w:widowControl w:val="0"/>
              <w:spacing w:line="276" w:lineRule="auto"/>
              <w:ind w:left="0" w:firstLine="0"/>
              <w:rPr/>
            </w:pPr>
            <w:r w:rsidDel="00000000" w:rsidR="00000000" w:rsidRPr="00000000">
              <w:rPr>
                <w:rtl w:val="0"/>
              </w:rPr>
              <w:t xml:space="preserve">O Constituinte estadual, ao impor prévia autorização legislativa para a alienação ou a concessão de terras públicas, fere a CF: STF ou STJ?</w:t>
            </w:r>
          </w:p>
          <w:p w:rsidR="00000000" w:rsidDel="00000000" w:rsidP="00000000" w:rsidRDefault="00000000" w:rsidRPr="00000000" w14:paraId="00000113">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114">
            <w:pPr>
              <w:widowControl w:val="0"/>
              <w:spacing w:line="276" w:lineRule="auto"/>
              <w:ind w:left="0" w:firstLine="0"/>
              <w:rPr/>
            </w:pPr>
            <w:r w:rsidDel="00000000" w:rsidR="00000000" w:rsidRPr="00000000">
              <w:rPr>
                <w:rtl w:val="0"/>
              </w:rPr>
              <w:t xml:space="preserve">1. </w:t>
            </w:r>
            <w:r w:rsidDel="00000000" w:rsidR="00000000" w:rsidRPr="00000000">
              <w:rPr>
                <w:b w:val="1"/>
                <w:bCs w:val="1"/>
                <w:color w:val="274e13"/>
                <w:rtl w:val="0"/>
              </w:rPr>
              <w:t xml:space="preserve">Autonomia político-administrativa </w:t>
            </w:r>
            <w:r w:rsidDel="00000000" w:rsidR="00000000" w:rsidRPr="00000000">
              <w:rPr>
                <w:rtl w:val="0"/>
              </w:rPr>
              <w:t xml:space="preserve">dos entes federativos (arts. 18 e 25, CF/88): O STF reconheceu que os estados-membros possuem competência para legislar sobre a gestão de seu patrimônio, incluindo a imposição de requisitos adicionais para a alienação ou concessão de bens públicos estaduais, como a exigência de aprovação legislativa prévia. </w:t>
            </w:r>
          </w:p>
          <w:p w:rsidR="00000000" w:rsidDel="00000000" w:rsidP="00000000" w:rsidRDefault="00000000" w:rsidRPr="00000000" w14:paraId="00000115">
            <w:pPr>
              <w:widowControl w:val="0"/>
              <w:spacing w:line="276" w:lineRule="auto"/>
              <w:ind w:left="0" w:firstLine="0"/>
              <w:rPr/>
            </w:pPr>
            <w:r w:rsidDel="00000000" w:rsidR="00000000" w:rsidRPr="00000000">
              <w:rPr>
                <w:rtl w:val="0"/>
              </w:rPr>
              <w:t xml:space="preserve">2. Separação de poderes (art. 2o, CF/88): A exigência de prévia autorização legislativa</w:t>
            </w:r>
            <w:r w:rsidDel="00000000" w:rsidR="00000000" w:rsidRPr="00000000">
              <w:rPr>
                <w:color w:val="ff0000"/>
                <w:rtl w:val="0"/>
              </w:rPr>
              <w:t xml:space="preserve"> não viola a separação de poderes</w:t>
            </w:r>
            <w:r w:rsidDel="00000000" w:rsidR="00000000" w:rsidRPr="00000000">
              <w:rPr>
                <w:rtl w:val="0"/>
              </w:rPr>
              <w:t xml:space="preserve">, pois configura </w:t>
            </w:r>
            <w:r w:rsidDel="00000000" w:rsidR="00000000" w:rsidRPr="00000000">
              <w:rPr>
                <w:color w:val="274e13"/>
                <w:rtl w:val="0"/>
              </w:rPr>
              <w:t xml:space="preserve">controle institucional legítimo</w:t>
            </w:r>
            <w:r w:rsidDel="00000000" w:rsidR="00000000" w:rsidRPr="00000000">
              <w:rPr>
                <w:rtl w:val="0"/>
              </w:rPr>
              <w:t xml:space="preserve"> e compartilhado sobre o patrimônio público. </w:t>
            </w:r>
          </w:p>
          <w:p w:rsidR="00000000" w:rsidDel="00000000" w:rsidP="00000000" w:rsidRDefault="00000000" w:rsidRPr="00000000" w14:paraId="00000116">
            <w:pPr>
              <w:widowControl w:val="0"/>
              <w:spacing w:line="276" w:lineRule="auto"/>
              <w:ind w:left="0" w:firstLine="0"/>
              <w:rPr/>
            </w:pPr>
            <w:r w:rsidDel="00000000" w:rsidR="00000000" w:rsidRPr="00000000">
              <w:rPr>
                <w:rtl w:val="0"/>
              </w:rPr>
              <w:t xml:space="preserve">mecanismo adicional de controle democrático sobre a transferência de bens públicos.</w:t>
            </w:r>
          </w:p>
          <w:p w:rsidR="00000000" w:rsidDel="00000000" w:rsidP="00000000" w:rsidRDefault="00000000" w:rsidRPr="00000000" w14:paraId="00000117">
            <w:pPr>
              <w:widowControl w:val="0"/>
              <w:spacing w:line="276" w:lineRule="auto"/>
              <w:ind w:left="0" w:firstLine="0"/>
              <w:rPr/>
            </w:pPr>
            <w:r w:rsidDel="00000000" w:rsidR="00000000" w:rsidRPr="00000000">
              <w:rPr>
                <w:rtl w:val="0"/>
              </w:rPr>
              <w:t xml:space="preserve">3. </w:t>
            </w:r>
            <w:r w:rsidDel="00000000" w:rsidR="00000000" w:rsidRPr="00000000">
              <w:rPr>
                <w:color w:val="ff0000"/>
                <w:rtl w:val="0"/>
              </w:rPr>
              <w:t xml:space="preserve">Não obrigatoriedade de reprodução do art. 188, § 1o, da CF/88 </w:t>
            </w:r>
            <w:r w:rsidDel="00000000" w:rsidR="00000000" w:rsidRPr="00000000">
              <w:rPr>
                <w:rtl w:val="0"/>
              </w:rPr>
              <w:t xml:space="preserve">pelos estados: O art. 188, § 1o, da CF exige autorização do Congresso Nacional para a alienação ou concessão de terras públicas federais com área superior a</w:t>
            </w:r>
            <w:r w:rsidDel="00000000" w:rsidR="00000000" w:rsidRPr="00000000">
              <w:rPr>
                <w:b w:val="1"/>
                <w:bCs w:val="1"/>
                <w:rtl w:val="0"/>
              </w:rPr>
              <w:t xml:space="preserve"> 2.500</w:t>
            </w:r>
            <w:r w:rsidDel="00000000" w:rsidR="00000000" w:rsidRPr="00000000">
              <w:rPr>
                <w:rtl w:val="0"/>
              </w:rPr>
              <w:t xml:space="preserve"> hectares. Contudo, </w:t>
            </w:r>
            <w:r w:rsidDel="00000000" w:rsidR="00000000" w:rsidRPr="00000000">
              <w:rPr>
                <w:b w:val="1"/>
                <w:bCs w:val="1"/>
                <w:rtl w:val="0"/>
              </w:rPr>
              <w:t xml:space="preserve">essa norma se aplica apenas à União, </w:t>
            </w:r>
            <w:r w:rsidDel="00000000" w:rsidR="00000000" w:rsidRPr="00000000">
              <w:rPr>
                <w:rtl w:val="0"/>
              </w:rPr>
              <w:t xml:space="preserve">não se tratando de regra de </w:t>
            </w:r>
            <w:r w:rsidDel="00000000" w:rsidR="00000000" w:rsidRPr="00000000">
              <w:rPr>
                <w:color w:val="ff0000"/>
                <w:rtl w:val="0"/>
              </w:rPr>
              <w:t xml:space="preserve">reprodução obrigatória </w:t>
            </w:r>
            <w:r w:rsidDel="00000000" w:rsidR="00000000" w:rsidRPr="00000000">
              <w:rPr>
                <w:rtl w:val="0"/>
              </w:rPr>
              <w:t xml:space="preserve">para os estados. </w:t>
            </w:r>
          </w:p>
        </w:tc>
      </w:tr>
      <w:tr>
        <w:trPr>
          <w:cantSplit w:val="0"/>
          <w:tblHeader w:val="0"/>
        </w:trPr>
        <w:tc>
          <w:tcPr/>
          <w:p w:rsidR="00000000" w:rsidDel="00000000" w:rsidP="00000000" w:rsidRDefault="00000000" w:rsidRPr="00000000" w14:paraId="00000118">
            <w:pPr>
              <w:widowControl w:val="0"/>
              <w:spacing w:line="276" w:lineRule="auto"/>
              <w:ind w:left="0" w:firstLine="0"/>
              <w:rPr/>
            </w:pPr>
            <w:r w:rsidDel="00000000" w:rsidR="00000000" w:rsidRPr="00000000">
              <w:rPr>
                <w:rtl w:val="0"/>
              </w:rPr>
              <w:t xml:space="preserve">a Constituição estadual pode exigir autorização prévia da Assembleia Legislativa para a concessão de uso de bens imóveis estaduais?</w:t>
            </w:r>
          </w:p>
        </w:tc>
        <w:tc>
          <w:tcPr/>
          <w:p w:rsidR="00000000" w:rsidDel="00000000" w:rsidP="00000000" w:rsidRDefault="00000000" w:rsidRPr="00000000" w14:paraId="00000119">
            <w:pPr>
              <w:widowControl w:val="0"/>
              <w:numPr>
                <w:ilvl w:val="0"/>
                <w:numId w:val="498"/>
              </w:numPr>
              <w:spacing w:line="276" w:lineRule="auto"/>
              <w:ind w:left="0" w:hanging="15"/>
            </w:pPr>
            <w:r w:rsidDel="00000000" w:rsidR="00000000" w:rsidRPr="00000000">
              <w:rPr>
                <w:rtl w:val="0"/>
              </w:rPr>
              <w:t xml:space="preserve">STF A exigência de autorização legislativa prévia e específica para </w:t>
            </w:r>
            <w:r w:rsidDel="00000000" w:rsidR="00000000" w:rsidRPr="00000000">
              <w:rPr>
                <w:color w:val="ff0000"/>
                <w:rtl w:val="0"/>
              </w:rPr>
              <w:t xml:space="preserve">toda e qualquer concessão de uso </w:t>
            </w:r>
            <w:r w:rsidDel="00000000" w:rsidR="00000000" w:rsidRPr="00000000">
              <w:rPr>
                <w:rtl w:val="0"/>
              </w:rPr>
              <w:t xml:space="preserve">de imóvel estadual impõe entrave </w:t>
            </w:r>
            <w:r w:rsidDel="00000000" w:rsidR="00000000" w:rsidRPr="00000000">
              <w:rPr>
                <w:color w:val="ff0000"/>
                <w:rtl w:val="0"/>
              </w:rPr>
              <w:t xml:space="preserve">desproporcional </w:t>
            </w:r>
            <w:r w:rsidDel="00000000" w:rsidR="00000000" w:rsidRPr="00000000">
              <w:rPr>
                <w:rtl w:val="0"/>
              </w:rPr>
              <w:t xml:space="preserve">à atuação administrativa e compromete a </w:t>
            </w:r>
            <w:r w:rsidDel="00000000" w:rsidR="00000000" w:rsidRPr="00000000">
              <w:rPr>
                <w:color w:val="ff0000"/>
                <w:rtl w:val="0"/>
              </w:rPr>
              <w:t xml:space="preserve">eficiência </w:t>
            </w:r>
            <w:r w:rsidDel="00000000" w:rsidR="00000000" w:rsidRPr="00000000">
              <w:rPr>
                <w:rtl w:val="0"/>
              </w:rPr>
              <w:t xml:space="preserve">e a </w:t>
            </w:r>
            <w:r w:rsidDel="00000000" w:rsidR="00000000" w:rsidRPr="00000000">
              <w:rPr>
                <w:color w:val="ff0000"/>
                <w:rtl w:val="0"/>
              </w:rPr>
              <w:t xml:space="preserve">celeridade </w:t>
            </w:r>
            <w:r w:rsidDel="00000000" w:rsidR="00000000" w:rsidRPr="00000000">
              <w:rPr>
                <w:rtl w:val="0"/>
              </w:rPr>
              <w:t xml:space="preserve">da gestão patrimonial.</w:t>
            </w:r>
          </w:p>
          <w:p w:rsidR="00000000" w:rsidDel="00000000" w:rsidP="00000000" w:rsidRDefault="00000000" w:rsidRPr="00000000" w14:paraId="0000011A">
            <w:pPr>
              <w:widowControl w:val="0"/>
              <w:numPr>
                <w:ilvl w:val="0"/>
                <w:numId w:val="498"/>
              </w:numPr>
              <w:spacing w:line="276" w:lineRule="auto"/>
              <w:ind w:left="0" w:hanging="15"/>
            </w:pPr>
            <w:r w:rsidDel="00000000" w:rsidR="00000000" w:rsidRPr="00000000">
              <w:rPr>
                <w:rtl w:val="0"/>
              </w:rPr>
              <w:t xml:space="preserve">a</w:t>
            </w:r>
            <w:r w:rsidDel="00000000" w:rsidR="00000000" w:rsidRPr="00000000">
              <w:rPr>
                <w:color w:val="274e13"/>
                <w:rtl w:val="0"/>
              </w:rPr>
              <w:t xml:space="preserve"> </w:t>
            </w:r>
            <w:r w:rsidDel="00000000" w:rsidR="00000000" w:rsidRPr="00000000">
              <w:rPr>
                <w:b w:val="1"/>
                <w:bCs w:val="1"/>
                <w:color w:val="274e13"/>
                <w:rtl w:val="0"/>
              </w:rPr>
              <w:t xml:space="preserve">reserva de administração</w:t>
            </w:r>
            <w:r w:rsidDel="00000000" w:rsidR="00000000" w:rsidRPr="00000000">
              <w:rPr>
                <w:color w:val="274e13"/>
                <w:rtl w:val="0"/>
              </w:rPr>
              <w:t xml:space="preserve"> </w:t>
            </w:r>
            <w:r w:rsidDel="00000000" w:rsidR="00000000" w:rsidRPr="00000000">
              <w:rPr>
                <w:b w:val="1"/>
                <w:bCs w:val="1"/>
                <w:rtl w:val="0"/>
              </w:rPr>
              <w:t xml:space="preserve">limita </w:t>
            </w:r>
            <w:r w:rsidDel="00000000" w:rsidR="00000000" w:rsidRPr="00000000">
              <w:rPr>
                <w:rtl w:val="0"/>
              </w:rPr>
              <w:t xml:space="preserve">a atuação normativa do Poder Legislativo, de forma a </w:t>
            </w:r>
            <w:r w:rsidDel="00000000" w:rsidR="00000000" w:rsidRPr="00000000">
              <w:rPr>
                <w:u w:val="single"/>
                <w:rtl w:val="0"/>
              </w:rPr>
              <w:t xml:space="preserve">impedir interferências indevidas</w:t>
            </w:r>
            <w:r w:rsidDel="00000000" w:rsidR="00000000" w:rsidRPr="00000000">
              <w:rPr>
                <w:rtl w:val="0"/>
              </w:rPr>
              <w:t xml:space="preserve"> em competências próprias do Executivo. </w:t>
            </w:r>
          </w:p>
          <w:p w:rsidR="00000000" w:rsidDel="00000000" w:rsidP="00000000" w:rsidRDefault="00000000" w:rsidRPr="00000000" w14:paraId="0000011B">
            <w:pPr>
              <w:widowControl w:val="0"/>
              <w:numPr>
                <w:ilvl w:val="0"/>
                <w:numId w:val="498"/>
              </w:numPr>
              <w:spacing w:line="276" w:lineRule="auto"/>
              <w:ind w:left="0" w:hanging="15"/>
            </w:pPr>
            <w:r w:rsidDel="00000000" w:rsidR="00000000" w:rsidRPr="00000000">
              <w:rPr>
                <w:i w:val="1"/>
                <w:iCs w:val="1"/>
                <w:rtl w:val="0"/>
              </w:rPr>
              <w:t xml:space="preserve">Embora se admita o controle legislativo sobre determinados atos de gestão patrimonial – especialmente em hipóteses expressamente previstas na Constituição, como a alienação de bens públicos –,</w:t>
            </w:r>
            <w:r w:rsidDel="00000000" w:rsidR="00000000" w:rsidRPr="00000000">
              <w:rPr>
                <w:rtl w:val="0"/>
              </w:rPr>
              <w:t xml:space="preserve"> não se autoriza a </w:t>
            </w:r>
            <w:r w:rsidDel="00000000" w:rsidR="00000000" w:rsidRPr="00000000">
              <w:rPr>
                <w:color w:val="ff0000"/>
                <w:rtl w:val="0"/>
              </w:rPr>
              <w:t xml:space="preserve">submissão generalizada</w:t>
            </w:r>
            <w:r w:rsidDel="00000000" w:rsidR="00000000" w:rsidRPr="00000000">
              <w:rPr>
                <w:rtl w:val="0"/>
              </w:rPr>
              <w:t xml:space="preserve"> de atos administrativos à prévia autorização legislativa, de forma ampla e indistinta, independentemente da natureza ou do valor do bem</w:t>
            </w:r>
          </w:p>
          <w:p w:rsidR="00000000" w:rsidDel="00000000" w:rsidP="00000000" w:rsidRDefault="00000000" w:rsidRPr="00000000" w14:paraId="0000011C">
            <w:pPr>
              <w:widowControl w:val="0"/>
              <w:spacing w:line="276" w:lineRule="auto"/>
              <w:ind w:left="0" w:firstLine="0"/>
              <w:rPr/>
            </w:pPr>
            <w:r w:rsidDel="00000000" w:rsidR="00000000" w:rsidRPr="00000000">
              <w:rPr/>
              <w:drawing>
                <wp:inline distB="114300" distT="114300" distL="114300" distR="114300">
                  <wp:extent cx="3996098" cy="1826995"/>
                  <wp:effectExtent b="0" l="0" r="0" t="0"/>
                  <wp:docPr id="48"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3996098" cy="182699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1D">
            <w:pPr>
              <w:widowControl w:val="0"/>
              <w:spacing w:line="276" w:lineRule="auto"/>
              <w:ind w:left="0" w:firstLine="0"/>
              <w:rPr/>
            </w:pPr>
            <w:r w:rsidDel="00000000" w:rsidR="00000000" w:rsidRPr="00000000">
              <w:rPr>
                <w:rtl w:val="0"/>
              </w:rPr>
              <w:t xml:space="preserve">norma estadual que reconhece e convalida, com força de título de domínio, registros imobiliários de imóveis rurais daquele estado federado</w:t>
            </w:r>
          </w:p>
        </w:tc>
        <w:tc>
          <w:tcPr/>
          <w:p w:rsidR="00000000" w:rsidDel="00000000" w:rsidP="00000000" w:rsidRDefault="00000000" w:rsidRPr="00000000" w14:paraId="0000011E">
            <w:pPr>
              <w:widowControl w:val="0"/>
              <w:numPr>
                <w:ilvl w:val="0"/>
                <w:numId w:val="169"/>
              </w:numPr>
              <w:spacing w:line="276" w:lineRule="auto"/>
              <w:ind w:left="0" w:hanging="15"/>
            </w:pPr>
            <w:r w:rsidDel="00000000" w:rsidR="00000000" w:rsidRPr="00000000">
              <w:rPr>
                <w:rtl w:val="0"/>
              </w:rPr>
              <w:t xml:space="preserve">STF É inconstitucional — por usurpar competência privativa da União para legislar sobre direito civil, agrário e registros públicos (CF/1988, art. 22, I e XXV), além de afrontar o regime constitucional de política agrícola e fundiária (CF/1988, arts. 186 e 188) — norma estadual que reconhece e convalida, com força de título de domínio, registros imobiliários de imóveis rurais daquele estado federado cuja origem não seja título de alienação ou concessão expedido pelo poder público.”</w:t>
            </w:r>
          </w:p>
          <w:p w:rsidR="00000000" w:rsidDel="00000000" w:rsidP="00000000" w:rsidRDefault="00000000" w:rsidRPr="00000000" w14:paraId="0000011F">
            <w:pPr>
              <w:widowControl w:val="0"/>
              <w:numPr>
                <w:ilvl w:val="0"/>
                <w:numId w:val="169"/>
              </w:numPr>
              <w:spacing w:line="276" w:lineRule="auto"/>
              <w:ind w:left="0" w:hanging="15"/>
            </w:pPr>
            <w:r w:rsidDel="00000000" w:rsidR="00000000" w:rsidRPr="00000000">
              <w:rPr>
                <w:rtl w:val="0"/>
              </w:rPr>
              <w:t xml:space="preserve">inconstitucionalidade </w:t>
            </w:r>
            <w:r w:rsidDel="00000000" w:rsidR="00000000" w:rsidRPr="00000000">
              <w:rPr>
                <w:b w:val="1"/>
                <w:bCs w:val="1"/>
                <w:rtl w:val="0"/>
              </w:rPr>
              <w:t xml:space="preserve">formal</w:t>
            </w:r>
            <w:r w:rsidDel="00000000" w:rsidR="00000000" w:rsidRPr="00000000">
              <w:rPr>
                <w:rtl w:val="0"/>
              </w:rPr>
              <w:t xml:space="preserve">, Competência da União - </w:t>
            </w:r>
          </w:p>
          <w:p w:rsidR="00000000" w:rsidDel="00000000" w:rsidP="00000000" w:rsidRDefault="00000000" w:rsidRPr="00000000" w14:paraId="00000120">
            <w:pPr>
              <w:widowControl w:val="0"/>
              <w:numPr>
                <w:ilvl w:val="0"/>
                <w:numId w:val="169"/>
              </w:numPr>
              <w:spacing w:line="276" w:lineRule="auto"/>
              <w:ind w:left="0" w:hanging="15"/>
            </w:pPr>
            <w:r w:rsidDel="00000000" w:rsidR="00000000" w:rsidRPr="00000000">
              <w:rPr>
                <w:rtl w:val="0"/>
              </w:rPr>
              <w:t xml:space="preserve">direito </w:t>
            </w:r>
            <w:r w:rsidDel="00000000" w:rsidR="00000000" w:rsidRPr="00000000">
              <w:rPr>
                <w:b w:val="1"/>
                <w:bCs w:val="1"/>
                <w:rtl w:val="0"/>
              </w:rPr>
              <w:t xml:space="preserve">agrário </w:t>
            </w:r>
            <w:r w:rsidDel="00000000" w:rsidR="00000000" w:rsidRPr="00000000">
              <w:rPr>
                <w:rtl w:val="0"/>
              </w:rPr>
              <w:t xml:space="preserve">e sobre </w:t>
            </w:r>
            <w:r w:rsidDel="00000000" w:rsidR="00000000" w:rsidRPr="00000000">
              <w:rPr>
                <w:b w:val="1"/>
                <w:bCs w:val="1"/>
                <w:rtl w:val="0"/>
              </w:rPr>
              <w:t xml:space="preserve">registros </w:t>
            </w:r>
            <w:r w:rsidDel="00000000" w:rsidR="00000000" w:rsidRPr="00000000">
              <w:rPr>
                <w:rtl w:val="0"/>
              </w:rPr>
              <w:t xml:space="preserve">públicos</w:t>
            </w:r>
          </w:p>
          <w:p w:rsidR="00000000" w:rsidDel="00000000" w:rsidP="00000000" w:rsidRDefault="00000000" w:rsidRPr="00000000" w14:paraId="00000121">
            <w:pPr>
              <w:widowControl w:val="0"/>
              <w:numPr>
                <w:ilvl w:val="0"/>
                <w:numId w:val="169"/>
              </w:numPr>
              <w:spacing w:line="276" w:lineRule="auto"/>
              <w:ind w:left="0" w:hanging="15"/>
            </w:pPr>
            <w:r w:rsidDel="00000000" w:rsidR="00000000" w:rsidRPr="00000000">
              <w:rPr>
                <w:rtl w:val="0"/>
              </w:rPr>
              <w:t xml:space="preserve">necessidade de uniformização do tratamento</w:t>
            </w:r>
          </w:p>
          <w:p w:rsidR="00000000" w:rsidDel="00000000" w:rsidP="00000000" w:rsidRDefault="00000000" w:rsidRPr="00000000" w14:paraId="00000122">
            <w:pPr>
              <w:widowControl w:val="0"/>
              <w:numPr>
                <w:ilvl w:val="0"/>
                <w:numId w:val="169"/>
              </w:numPr>
              <w:spacing w:line="276" w:lineRule="auto"/>
              <w:ind w:left="0" w:hanging="15"/>
            </w:pPr>
            <w:r w:rsidDel="00000000" w:rsidR="00000000" w:rsidRPr="00000000">
              <w:rPr>
                <w:rtl w:val="0"/>
              </w:rPr>
              <w:t xml:space="preserve">As terras devolutas são identificadas por meio de processo discriminatório, administrativo ou judicial,</w:t>
            </w:r>
          </w:p>
          <w:p w:rsidR="00000000" w:rsidDel="00000000" w:rsidP="00000000" w:rsidRDefault="00000000" w:rsidRPr="00000000" w14:paraId="00000123">
            <w:pPr>
              <w:widowControl w:val="0"/>
              <w:numPr>
                <w:ilvl w:val="0"/>
                <w:numId w:val="169"/>
              </w:numPr>
              <w:spacing w:line="276" w:lineRule="auto"/>
              <w:ind w:left="0" w:hanging="15"/>
            </w:pPr>
            <w:r w:rsidDel="00000000" w:rsidR="00000000" w:rsidRPr="00000000">
              <w:rPr>
                <w:rtl w:val="0"/>
              </w:rPr>
              <w:t xml:space="preserve">não é defeso aos Estados-membros regulamentar o referido procedimento discriminatório, </w:t>
            </w:r>
            <w:r w:rsidDel="00000000" w:rsidR="00000000" w:rsidRPr="00000000">
              <w:rPr>
                <w:i w:val="1"/>
                <w:iCs w:val="1"/>
                <w:rtl w:val="0"/>
              </w:rPr>
              <w:t xml:space="preserve">desde que </w:t>
            </w:r>
            <w:r w:rsidDel="00000000" w:rsidR="00000000" w:rsidRPr="00000000">
              <w:rPr>
                <w:rtl w:val="0"/>
              </w:rPr>
              <w:t xml:space="preserve">observadas as balizas gerais fixadas na legislação federal.</w:t>
            </w:r>
          </w:p>
          <w:p w:rsidR="00000000" w:rsidDel="00000000" w:rsidP="00000000" w:rsidRDefault="00000000" w:rsidRPr="00000000" w14:paraId="00000124">
            <w:pPr>
              <w:widowControl w:val="0"/>
              <w:numPr>
                <w:ilvl w:val="0"/>
                <w:numId w:val="169"/>
              </w:numPr>
              <w:spacing w:line="276" w:lineRule="auto"/>
              <w:ind w:left="0" w:hanging="15"/>
            </w:pPr>
            <w:r w:rsidDel="00000000" w:rsidR="00000000" w:rsidRPr="00000000">
              <w:rPr>
                <w:rtl w:val="0"/>
              </w:rPr>
              <w:t xml:space="preserve">a norma questionada revela verdadeiro mecanismo de concessão de título de domínio de terras públicas, sem a correspondente retratação das condições de posse e exploração e sem as garantias</w:t>
            </w:r>
          </w:p>
          <w:p w:rsidR="00000000" w:rsidDel="00000000" w:rsidP="00000000" w:rsidRDefault="00000000" w:rsidRPr="00000000" w14:paraId="00000125">
            <w:pPr>
              <w:widowControl w:val="0"/>
              <w:numPr>
                <w:ilvl w:val="0"/>
                <w:numId w:val="169"/>
              </w:numPr>
              <w:spacing w:line="276" w:lineRule="auto"/>
              <w:ind w:left="0" w:hanging="15"/>
            </w:pPr>
            <w:r w:rsidDel="00000000" w:rsidR="00000000" w:rsidRPr="00000000">
              <w:rPr>
                <w:rtl w:val="0"/>
              </w:rPr>
              <w:t xml:space="preserve">Do vício </w:t>
            </w:r>
            <w:r w:rsidDel="00000000" w:rsidR="00000000" w:rsidRPr="00000000">
              <w:rPr>
                <w:b w:val="1"/>
                <w:bCs w:val="1"/>
                <w:rtl w:val="0"/>
              </w:rPr>
              <w:t xml:space="preserve">material </w:t>
            </w:r>
            <w:r w:rsidDel="00000000" w:rsidR="00000000" w:rsidRPr="00000000">
              <w:rPr>
                <w:rtl w:val="0"/>
              </w:rPr>
              <w:t xml:space="preserve">- </w:t>
            </w:r>
            <w:r w:rsidDel="00000000" w:rsidR="00000000" w:rsidRPr="00000000">
              <w:rPr>
                <w:b w:val="1"/>
                <w:bCs w:val="1"/>
                <w:rtl w:val="0"/>
              </w:rPr>
              <w:t xml:space="preserve">proteção ambiental </w:t>
            </w:r>
            <w:r w:rsidDel="00000000" w:rsidR="00000000" w:rsidRPr="00000000">
              <w:rPr>
                <w:rtl w:val="0"/>
              </w:rPr>
              <w:t xml:space="preserve">e de salvaguarda do </w:t>
            </w:r>
            <w:r w:rsidDel="00000000" w:rsidR="00000000" w:rsidRPr="00000000">
              <w:rPr>
                <w:b w:val="1"/>
                <w:bCs w:val="1"/>
                <w:rtl w:val="0"/>
              </w:rPr>
              <w:t xml:space="preserve">patrimônio </w:t>
            </w:r>
            <w:r w:rsidDel="00000000" w:rsidR="00000000" w:rsidRPr="00000000">
              <w:rPr>
                <w:rtl w:val="0"/>
              </w:rPr>
              <w:t xml:space="preserve">e do interesse públicos. Constituição Federal veda expressamente a aquisição de imóvel público por usucapião – – o que restaria configurado na hipótese de atribuição de título de domínio sem a análise da cadeia de domínio da área anteriormente à convalidação</w:t>
            </w:r>
          </w:p>
        </w:tc>
      </w:tr>
      <w:tr>
        <w:trPr>
          <w:cantSplit w:val="0"/>
          <w:tblHeader w:val="0"/>
        </w:trPr>
        <w:tc>
          <w:tcPr/>
          <w:p w:rsidR="00000000" w:rsidDel="00000000" w:rsidP="00000000" w:rsidRDefault="00000000" w:rsidRPr="00000000" w14:paraId="00000126">
            <w:pPr>
              <w:widowControl w:val="0"/>
              <w:spacing w:line="276" w:lineRule="auto"/>
              <w:ind w:left="0" w:firstLine="0"/>
              <w:rPr/>
            </w:pPr>
            <w:r w:rsidDel="00000000" w:rsidR="00000000" w:rsidRPr="00000000">
              <w:rPr>
                <w:rtl w:val="0"/>
              </w:rPr>
              <w:t xml:space="preserve">Empresa brasileira controlada por capital estrangeiro pode adquirir imóvel rural no Brasil? </w:t>
            </w:r>
          </w:p>
        </w:tc>
        <w:tc>
          <w:tcPr/>
          <w:p w:rsidR="00000000" w:rsidDel="00000000" w:rsidP="00000000" w:rsidRDefault="00000000" w:rsidRPr="00000000" w14:paraId="00000127">
            <w:pPr>
              <w:widowControl w:val="0"/>
              <w:numPr>
                <w:ilvl w:val="0"/>
                <w:numId w:val="262"/>
              </w:numPr>
              <w:spacing w:line="276" w:lineRule="auto"/>
              <w:ind w:left="0" w:hanging="15"/>
            </w:pPr>
            <w:r w:rsidDel="00000000" w:rsidR="00000000" w:rsidRPr="00000000">
              <w:rPr>
                <w:rtl w:val="0"/>
              </w:rPr>
              <w:t xml:space="preserve">STF - foi recepcionado pela Constituição Federal de 1988 — considerados os princípios relativos à </w:t>
            </w:r>
            <w:r w:rsidDel="00000000" w:rsidR="00000000" w:rsidRPr="00000000">
              <w:rPr>
                <w:b w:val="1"/>
                <w:bCs w:val="1"/>
                <w:rtl w:val="0"/>
              </w:rPr>
              <w:t xml:space="preserve">soberania</w:t>
            </w:r>
            <w:r w:rsidDel="00000000" w:rsidR="00000000" w:rsidRPr="00000000">
              <w:rPr>
                <w:rtl w:val="0"/>
              </w:rPr>
              <w:t xml:space="preserve">, à </w:t>
            </w:r>
            <w:r w:rsidDel="00000000" w:rsidR="00000000" w:rsidRPr="00000000">
              <w:rPr>
                <w:b w:val="1"/>
                <w:bCs w:val="1"/>
                <w:rtl w:val="0"/>
              </w:rPr>
              <w:t xml:space="preserve">segurança </w:t>
            </w:r>
            <w:r w:rsidDel="00000000" w:rsidR="00000000" w:rsidRPr="00000000">
              <w:rPr>
                <w:rtl w:val="0"/>
              </w:rPr>
              <w:t xml:space="preserve">nacional, à proteção do</w:t>
            </w:r>
            <w:r w:rsidDel="00000000" w:rsidR="00000000" w:rsidRPr="00000000">
              <w:rPr>
                <w:b w:val="1"/>
                <w:bCs w:val="1"/>
                <w:rtl w:val="0"/>
              </w:rPr>
              <w:t xml:space="preserve"> meio ambiente</w:t>
            </w:r>
            <w:r w:rsidDel="00000000" w:rsidR="00000000" w:rsidRPr="00000000">
              <w:rPr>
                <w:rtl w:val="0"/>
              </w:rPr>
              <w:t xml:space="preserve"> e à </w:t>
            </w:r>
            <w:r w:rsidDel="00000000" w:rsidR="00000000" w:rsidRPr="00000000">
              <w:rPr>
                <w:b w:val="1"/>
                <w:bCs w:val="1"/>
                <w:rtl w:val="0"/>
              </w:rPr>
              <w:t xml:space="preserve">ordem econômica </w:t>
            </w:r>
            <w:r w:rsidDel="00000000" w:rsidR="00000000" w:rsidRPr="00000000">
              <w:rPr>
                <w:rtl w:val="0"/>
              </w:rPr>
              <w:t xml:space="preserve">— o § 1º do art. 1º da Lei nº 5.709/1971, </w:t>
            </w:r>
          </w:p>
          <w:p w:rsidR="00000000" w:rsidDel="00000000" w:rsidP="00000000" w:rsidRDefault="00000000" w:rsidRPr="00000000" w14:paraId="00000128">
            <w:pPr>
              <w:widowControl w:val="0"/>
              <w:numPr>
                <w:ilvl w:val="0"/>
                <w:numId w:val="262"/>
              </w:numPr>
              <w:spacing w:line="276" w:lineRule="auto"/>
              <w:ind w:left="0" w:hanging="15"/>
            </w:pPr>
            <w:r w:rsidDel="00000000" w:rsidR="00000000" w:rsidRPr="00000000">
              <w:rPr>
                <w:rtl w:val="0"/>
              </w:rPr>
              <w:t xml:space="preserve">norma pré-constitucional que </w:t>
            </w:r>
            <w:r w:rsidDel="00000000" w:rsidR="00000000" w:rsidRPr="00000000">
              <w:rPr>
                <w:u w:val="single"/>
                <w:rtl w:val="0"/>
              </w:rPr>
              <w:t xml:space="preserve">restringe a aquisição </w:t>
            </w:r>
            <w:r w:rsidDel="00000000" w:rsidR="00000000" w:rsidRPr="00000000">
              <w:rPr>
                <w:rtl w:val="0"/>
              </w:rPr>
              <w:t xml:space="preserve">de propriedade rural por pessoa jurídica brasileira com a maior parte do capital social pertencente a pessoa física ou jurídica </w:t>
            </w:r>
            <w:r w:rsidDel="00000000" w:rsidR="00000000" w:rsidRPr="00000000">
              <w:rPr>
                <w:u w:val="single"/>
                <w:rtl w:val="0"/>
              </w:rPr>
              <w:t xml:space="preserve">estrangeira</w:t>
            </w:r>
            <w:r w:rsidDel="00000000" w:rsidR="00000000" w:rsidRPr="00000000">
              <w:rPr>
                <w:rtl w:val="0"/>
              </w:rPr>
              <w:t xml:space="preserve">, que resida ou tenha sede no exterior. </w:t>
            </w:r>
          </w:p>
          <w:p w:rsidR="00000000" w:rsidDel="00000000" w:rsidP="00000000" w:rsidRDefault="00000000" w:rsidRPr="00000000" w14:paraId="00000129">
            <w:pPr>
              <w:widowControl w:val="0"/>
              <w:numPr>
                <w:ilvl w:val="0"/>
                <w:numId w:val="262"/>
              </w:numPr>
              <w:spacing w:line="276" w:lineRule="auto"/>
              <w:ind w:left="0" w:hanging="15"/>
            </w:pPr>
            <w:r w:rsidDel="00000000" w:rsidR="00000000" w:rsidRPr="00000000">
              <w:rPr>
                <w:rtl w:val="0"/>
              </w:rPr>
              <w:t xml:space="preserve">A terra rural </w:t>
            </w:r>
            <w:r w:rsidDel="00000000" w:rsidR="00000000" w:rsidRPr="00000000">
              <w:rPr>
                <w:i w:val="1"/>
                <w:iCs w:val="1"/>
                <w:rtl w:val="0"/>
              </w:rPr>
              <w:t xml:space="preserve">não é apenas</w:t>
            </w:r>
            <w:r w:rsidDel="00000000" w:rsidR="00000000" w:rsidRPr="00000000">
              <w:rPr>
                <w:rtl w:val="0"/>
              </w:rPr>
              <w:t xml:space="preserve"> um bem econômico. É também território, base da soberania e suporte da </w:t>
            </w:r>
            <w:r w:rsidDel="00000000" w:rsidR="00000000" w:rsidRPr="00000000">
              <w:rPr>
                <w:b w:val="1"/>
                <w:bCs w:val="1"/>
                <w:rtl w:val="0"/>
              </w:rPr>
              <w:t xml:space="preserve">segurança alimenta</w:t>
            </w:r>
            <w:r w:rsidDel="00000000" w:rsidR="00000000" w:rsidRPr="00000000">
              <w:rPr>
                <w:rtl w:val="0"/>
              </w:rPr>
              <w:t xml:space="preserve">r e ambiental.</w:t>
            </w:r>
          </w:p>
          <w:p w:rsidR="00000000" w:rsidDel="00000000" w:rsidP="00000000" w:rsidRDefault="00000000" w:rsidRPr="00000000" w14:paraId="0000012A">
            <w:pPr>
              <w:widowControl w:val="0"/>
              <w:spacing w:line="276" w:lineRule="auto"/>
              <w:ind w:left="0" w:firstLine="0"/>
              <w:rPr/>
            </w:pPr>
            <w:r w:rsidDel="00000000" w:rsidR="00000000" w:rsidRPr="00000000">
              <w:rPr/>
              <w:drawing>
                <wp:inline distB="114300" distT="114300" distL="114300" distR="114300">
                  <wp:extent cx="4804613" cy="901412"/>
                  <wp:effectExtent b="0" l="0" r="0" t="0"/>
                  <wp:docPr id="61" name="image58.png"/>
                  <a:graphic>
                    <a:graphicData uri="http://schemas.openxmlformats.org/drawingml/2006/picture">
                      <pic:pic>
                        <pic:nvPicPr>
                          <pic:cNvPr id="0" name="image58.png"/>
                          <pic:cNvPicPr preferRelativeResize="0"/>
                        </pic:nvPicPr>
                        <pic:blipFill>
                          <a:blip r:embed="rId18"/>
                          <a:srcRect b="0" l="0" r="0" t="0"/>
                          <a:stretch>
                            <a:fillRect/>
                          </a:stretch>
                        </pic:blipFill>
                        <pic:spPr>
                          <a:xfrm>
                            <a:off x="0" y="0"/>
                            <a:ext cx="4804613" cy="901412"/>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widowControl w:val="0"/>
              <w:spacing w:line="276" w:lineRule="auto"/>
              <w:ind w:left="0" w:firstLine="0"/>
              <w:rPr/>
            </w:pPr>
            <w:r w:rsidDel="00000000" w:rsidR="00000000" w:rsidRPr="00000000">
              <w:rPr/>
              <w:drawing>
                <wp:inline distB="114300" distT="114300" distL="114300" distR="114300">
                  <wp:extent cx="5229225" cy="1587500"/>
                  <wp:effectExtent b="0" l="0" r="0" t="0"/>
                  <wp:docPr id="79" name="image74.png"/>
                  <a:graphic>
                    <a:graphicData uri="http://schemas.openxmlformats.org/drawingml/2006/picture">
                      <pic:pic>
                        <pic:nvPicPr>
                          <pic:cNvPr id="0" name="image74.png"/>
                          <pic:cNvPicPr preferRelativeResize="0"/>
                        </pic:nvPicPr>
                        <pic:blipFill>
                          <a:blip r:embed="rId19"/>
                          <a:srcRect b="0" l="0" r="0" t="0"/>
                          <a:stretch>
                            <a:fillRect/>
                          </a:stretch>
                        </pic:blipFill>
                        <pic:spPr>
                          <a:xfrm>
                            <a:off x="0" y="0"/>
                            <a:ext cx="5229225" cy="1587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2C">
            <w:pPr>
              <w:widowControl w:val="0"/>
              <w:spacing w:line="276" w:lineRule="auto"/>
              <w:ind w:left="0" w:firstLine="0"/>
              <w:rPr/>
            </w:pPr>
            <w:r w:rsidDel="00000000" w:rsidR="00000000" w:rsidRPr="00000000">
              <w:rPr>
                <w:rtl w:val="0"/>
              </w:rPr>
              <w:t xml:space="preserve">Ilhas x terreno de marinha</w:t>
            </w:r>
          </w:p>
          <w:p w:rsidR="00000000" w:rsidDel="00000000" w:rsidP="00000000" w:rsidRDefault="00000000" w:rsidRPr="00000000" w14:paraId="0000012D">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12E">
            <w:pPr>
              <w:widowControl w:val="0"/>
              <w:spacing w:line="276" w:lineRule="auto"/>
              <w:ind w:left="0" w:firstLine="0"/>
              <w:rPr/>
            </w:pPr>
            <w:r w:rsidDel="00000000" w:rsidR="00000000" w:rsidRPr="00000000">
              <w:rPr>
                <w:rtl w:val="0"/>
              </w:rPr>
              <w:t xml:space="preserve">Art. 20. São bens da União:</w:t>
            </w:r>
          </w:p>
          <w:p w:rsidR="00000000" w:rsidDel="00000000" w:rsidP="00000000" w:rsidRDefault="00000000" w:rsidRPr="00000000" w14:paraId="0000012F">
            <w:pPr>
              <w:widowControl w:val="0"/>
              <w:spacing w:line="276" w:lineRule="auto"/>
              <w:ind w:left="0" w:firstLine="0"/>
              <w:rPr/>
            </w:pPr>
            <w:r w:rsidDel="00000000" w:rsidR="00000000" w:rsidRPr="00000000">
              <w:rPr>
                <w:rtl w:val="0"/>
              </w:rPr>
              <w:t xml:space="preserve">(...)</w:t>
            </w:r>
          </w:p>
          <w:p w:rsidR="00000000" w:rsidDel="00000000" w:rsidP="00000000" w:rsidRDefault="00000000" w:rsidRPr="00000000" w14:paraId="00000130">
            <w:pPr>
              <w:widowControl w:val="0"/>
              <w:spacing w:line="276" w:lineRule="auto"/>
              <w:ind w:left="0" w:firstLine="0"/>
              <w:rPr/>
            </w:pPr>
            <w:r w:rsidDel="00000000" w:rsidR="00000000" w:rsidRPr="00000000">
              <w:rPr>
                <w:rtl w:val="0"/>
              </w:rPr>
              <w:t xml:space="preserve">IV as ilhas fluviais e lacustres nas zonas limítrofes com outros países; as praias marítimas; as ilhas oceânicas e as costeiras, excluídas, destas, as que contenham a sede de Municípios, exceto aquelas áreas afetadas ao serviço público e a unidade</w:t>
            </w:r>
          </w:p>
          <w:p w:rsidR="00000000" w:rsidDel="00000000" w:rsidP="00000000" w:rsidRDefault="00000000" w:rsidRPr="00000000" w14:paraId="00000131">
            <w:pPr>
              <w:widowControl w:val="0"/>
              <w:spacing w:line="276" w:lineRule="auto"/>
              <w:ind w:left="0" w:firstLine="0"/>
              <w:rPr/>
            </w:pPr>
            <w:r w:rsidDel="00000000" w:rsidR="00000000" w:rsidRPr="00000000">
              <w:rPr>
                <w:rtl w:val="0"/>
              </w:rPr>
              <w:t xml:space="preserve">ambiental federal, e as referidas no art. 26, II</w:t>
            </w:r>
          </w:p>
          <w:p w:rsidR="00000000" w:rsidDel="00000000" w:rsidP="00000000" w:rsidRDefault="00000000" w:rsidRPr="00000000" w14:paraId="00000132">
            <w:pPr>
              <w:widowControl w:val="0"/>
              <w:spacing w:line="276" w:lineRule="auto"/>
              <w:ind w:left="0" w:firstLine="0"/>
              <w:rPr/>
            </w:pPr>
            <w:r w:rsidDel="00000000" w:rsidR="00000000" w:rsidRPr="00000000">
              <w:rPr>
                <w:rtl w:val="0"/>
              </w:rPr>
            </w:r>
          </w:p>
          <w:p w:rsidR="00000000" w:rsidDel="00000000" w:rsidP="00000000" w:rsidRDefault="00000000" w:rsidRPr="00000000" w14:paraId="00000133">
            <w:pPr>
              <w:widowControl w:val="0"/>
              <w:spacing w:line="276" w:lineRule="auto"/>
              <w:ind w:left="0" w:firstLine="0"/>
              <w:rPr/>
            </w:pPr>
            <w:r w:rsidDel="00000000" w:rsidR="00000000" w:rsidRPr="00000000">
              <w:rPr>
                <w:rtl w:val="0"/>
              </w:rPr>
              <w:t xml:space="preserve">Antes da EC 46/05, presumia-se que toda a ilha costeira pertencia à União. Agora não mais. A propriedade da União sobre determinada área localizada dentro de ilha costeira sede de Município depende da existência de outro título para legitimá-la.</w:t>
            </w:r>
          </w:p>
          <w:p w:rsidR="00000000" w:rsidDel="00000000" w:rsidP="00000000" w:rsidRDefault="00000000" w:rsidRPr="00000000" w14:paraId="00000134">
            <w:pPr>
              <w:widowControl w:val="0"/>
              <w:spacing w:line="276" w:lineRule="auto"/>
              <w:ind w:left="0" w:firstLine="0"/>
              <w:rPr/>
            </w:pPr>
            <w:r w:rsidDel="00000000" w:rsidR="00000000" w:rsidRPr="00000000">
              <w:rPr>
                <w:rtl w:val="0"/>
              </w:rPr>
              <w:t xml:space="preserve">Diferente quando se trata dos terrenos de marinha em ilhas que são sede de município.</w:t>
            </w:r>
          </w:p>
        </w:tc>
      </w:tr>
      <w:tr>
        <w:trPr>
          <w:cantSplit w:val="0"/>
          <w:tblHeader w:val="0"/>
        </w:trPr>
        <w:tc>
          <w:tcPr/>
          <w:p w:rsidR="00000000" w:rsidDel="00000000" w:rsidP="00000000" w:rsidRDefault="00000000" w:rsidRPr="00000000" w14:paraId="00000135">
            <w:pPr>
              <w:widowControl w:val="0"/>
              <w:spacing w:line="276" w:lineRule="auto"/>
              <w:ind w:left="0" w:firstLine="0"/>
              <w:rPr/>
            </w:pPr>
            <w:r w:rsidDel="00000000" w:rsidR="00000000" w:rsidRPr="00000000">
              <w:rPr>
                <w:rtl w:val="0"/>
              </w:rPr>
              <w:t xml:space="preserve">a) Precisa de autorização legal qd há alienação entre entes federativos? </w:t>
            </w:r>
          </w:p>
        </w:tc>
        <w:tc>
          <w:tcPr/>
          <w:p w:rsidR="00000000" w:rsidDel="00000000" w:rsidP="00000000" w:rsidRDefault="00000000" w:rsidRPr="00000000" w14:paraId="00000136">
            <w:pPr>
              <w:ind w:left="0" w:right="15" w:firstLine="0"/>
              <w:rPr/>
            </w:pPr>
            <w:r w:rsidDel="00000000" w:rsidR="00000000" w:rsidRPr="00000000">
              <w:rPr>
                <w:rtl w:val="0"/>
              </w:rPr>
              <w:t xml:space="preserve">Mesmo os bens públicos </w:t>
            </w:r>
            <w:r w:rsidDel="00000000" w:rsidR="00000000" w:rsidRPr="00000000">
              <w:rPr>
                <w:color w:val="274e13"/>
                <w:rtl w:val="0"/>
              </w:rPr>
              <w:t xml:space="preserve">afetados </w:t>
            </w:r>
            <w:r w:rsidDel="00000000" w:rsidR="00000000" w:rsidRPr="00000000">
              <w:rPr>
                <w:rtl w:val="0"/>
              </w:rPr>
              <w:t xml:space="preserve">podem ser alienados entre as entidades do Estado. Ou seja, a União, por exemplo, poderia vender ou doar um edifício a um Município (isso acontece com alguma frequência). Assim, </w:t>
            </w:r>
            <w:r w:rsidDel="00000000" w:rsidR="00000000" w:rsidRPr="00000000">
              <w:rPr>
                <w:u w:val="single"/>
                <w:rtl w:val="0"/>
              </w:rPr>
              <w:t xml:space="preserve">esta característica de alienabilidade condicionada</w:t>
            </w:r>
            <w:r w:rsidDel="00000000" w:rsidR="00000000" w:rsidRPr="00000000">
              <w:rPr>
                <w:rtl w:val="0"/>
              </w:rPr>
              <w:t xml:space="preserve"> diz respeito a transações de bens públicos </w:t>
            </w:r>
            <w:r w:rsidDel="00000000" w:rsidR="00000000" w:rsidRPr="00000000">
              <w:rPr>
                <w:u w:val="single"/>
                <w:rtl w:val="0"/>
              </w:rPr>
              <w:t xml:space="preserve">com particulares</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atingindo transações entre entes integrantes do Estado.</w:t>
            </w:r>
          </w:p>
        </w:tc>
      </w:tr>
      <w:tr>
        <w:trPr>
          <w:cantSplit w:val="0"/>
          <w:tblHeader w:val="0"/>
        </w:trPr>
        <w:tc>
          <w:tcPr/>
          <w:p w:rsidR="00000000" w:rsidDel="00000000" w:rsidP="00000000" w:rsidRDefault="00000000" w:rsidRPr="00000000" w14:paraId="00000137">
            <w:pPr>
              <w:widowControl w:val="0"/>
              <w:spacing w:line="276" w:lineRule="auto"/>
              <w:ind w:left="0" w:firstLine="0"/>
              <w:rPr/>
            </w:pPr>
            <w:r w:rsidDel="00000000" w:rsidR="00000000" w:rsidRPr="00000000">
              <w:rPr>
                <w:rtl w:val="0"/>
              </w:rPr>
              <w:t xml:space="preserve">b) o ente público pode discutir domínio em ação possessória?</w:t>
            </w:r>
          </w:p>
        </w:tc>
        <w:tc>
          <w:tcPr/>
          <w:p w:rsidR="00000000" w:rsidDel="00000000" w:rsidP="00000000" w:rsidRDefault="00000000" w:rsidRPr="00000000" w14:paraId="00000138">
            <w:pPr>
              <w:numPr>
                <w:ilvl w:val="0"/>
                <w:numId w:val="369"/>
              </w:numPr>
              <w:ind w:left="0" w:right="15" w:hanging="15"/>
            </w:pPr>
            <w:r w:rsidDel="00000000" w:rsidR="00000000" w:rsidRPr="00000000">
              <w:rPr>
                <w:b w:val="1"/>
                <w:bCs w:val="1"/>
                <w:color w:val="b45f06"/>
                <w:rtl w:val="0"/>
              </w:rPr>
              <w:t xml:space="preserve">Súmula 637 STJ</w:t>
            </w:r>
            <w:r w:rsidDel="00000000" w:rsidR="00000000" w:rsidRPr="00000000">
              <w:rPr>
                <w:rtl w:val="0"/>
              </w:rPr>
              <w:t xml:space="preserve">: O ente público detém legitimidade e interesse para intervir, incidentalmente, na ação possessória entre particulares, podendo deduzir qualquer matéria defensiva, </w:t>
            </w:r>
            <w:r w:rsidDel="00000000" w:rsidR="00000000" w:rsidRPr="00000000">
              <w:rPr>
                <w:u w:val="single"/>
                <w:rtl w:val="0"/>
              </w:rPr>
              <w:t xml:space="preserve">inclusive, se for o caso, o domínio.</w:t>
            </w:r>
            <w:r w:rsidDel="00000000" w:rsidR="00000000" w:rsidRPr="00000000">
              <w:rPr>
                <w:rtl w:val="0"/>
              </w:rPr>
            </w:r>
          </w:p>
        </w:tc>
      </w:tr>
      <w:tr>
        <w:trPr>
          <w:cantSplit w:val="0"/>
          <w:tblHeader w:val="0"/>
        </w:trPr>
        <w:tc>
          <w:tcPr/>
          <w:p w:rsidR="00000000" w:rsidDel="00000000" w:rsidP="00000000" w:rsidRDefault="00000000" w:rsidRPr="00000000" w14:paraId="00000139">
            <w:pPr>
              <w:widowControl w:val="0"/>
              <w:spacing w:line="276" w:lineRule="auto"/>
              <w:ind w:left="0" w:firstLine="0"/>
              <w:rPr/>
            </w:pPr>
            <w:r w:rsidDel="00000000" w:rsidR="00000000" w:rsidRPr="00000000">
              <w:rPr>
                <w:rtl w:val="0"/>
              </w:rPr>
              <w:t xml:space="preserve">Autorização x Permissão x Concessão de bens públicos? </w:t>
            </w:r>
          </w:p>
        </w:tc>
        <w:tc>
          <w:tcPr/>
          <w:p w:rsidR="00000000" w:rsidDel="00000000" w:rsidP="00000000" w:rsidRDefault="00000000" w:rsidRPr="00000000" w14:paraId="0000013A">
            <w:pPr>
              <w:ind w:left="141.7322834645671" w:right="-867.4015748031485" w:hanging="15"/>
              <w:rPr/>
            </w:pPr>
            <w:r w:rsidDel="00000000" w:rsidR="00000000" w:rsidRPr="00000000">
              <w:rPr/>
              <w:drawing>
                <wp:inline distB="114300" distT="114300" distL="114300" distR="114300">
                  <wp:extent cx="5025600" cy="3670300"/>
                  <wp:effectExtent b="0" l="0" r="0" t="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025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ind w:left="141.7322834645671" w:right="-867.4015748031485" w:hanging="15"/>
              <w:rPr/>
            </w:pPr>
            <w:r w:rsidDel="00000000" w:rsidR="00000000" w:rsidRPr="00000000">
              <w:rPr/>
              <w:drawing>
                <wp:inline distB="114300" distT="114300" distL="114300" distR="114300">
                  <wp:extent cx="5025600" cy="596900"/>
                  <wp:effectExtent b="0" l="0" r="0" t="0"/>
                  <wp:docPr id="27"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5025600" cy="596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3C">
            <w:pPr>
              <w:widowControl w:val="0"/>
              <w:spacing w:line="276" w:lineRule="auto"/>
              <w:ind w:left="0" w:firstLine="0"/>
              <w:rPr/>
            </w:pPr>
            <w:r w:rsidDel="00000000" w:rsidR="00000000" w:rsidRPr="00000000">
              <w:rPr>
                <w:rtl w:val="0"/>
              </w:rPr>
              <w:t xml:space="preserve">Os registros de propriedade particular de imóveis situados em terrenos de marinha são oponíveis à União?</w:t>
            </w:r>
          </w:p>
        </w:tc>
        <w:tc>
          <w:tcPr/>
          <w:p w:rsidR="00000000" w:rsidDel="00000000" w:rsidP="00000000" w:rsidRDefault="00000000" w:rsidRPr="00000000" w14:paraId="0000013D">
            <w:pPr>
              <w:ind w:left="0" w:right="15" w:firstLine="0"/>
              <w:rPr/>
            </w:pPr>
            <w:r w:rsidDel="00000000" w:rsidR="00000000" w:rsidRPr="00000000">
              <w:rPr>
                <w:b w:val="1"/>
                <w:bCs w:val="1"/>
                <w:color w:val="b45f06"/>
                <w:rtl w:val="0"/>
              </w:rPr>
              <w:t xml:space="preserve">súmula 619 STJ </w:t>
            </w:r>
            <w:r w:rsidDel="00000000" w:rsidR="00000000" w:rsidRPr="00000000">
              <w:rPr>
                <w:rtl w:val="0"/>
              </w:rPr>
              <w:t xml:space="preserve">“A ocupação indevida de bem público configura </w:t>
            </w:r>
            <w:r w:rsidDel="00000000" w:rsidR="00000000" w:rsidRPr="00000000">
              <w:rPr>
                <w:u w:val="single"/>
                <w:rtl w:val="0"/>
              </w:rPr>
              <w:t xml:space="preserve">mera detenção, </w:t>
            </w:r>
            <w:r w:rsidDel="00000000" w:rsidR="00000000" w:rsidRPr="00000000">
              <w:rPr>
                <w:rtl w:val="0"/>
              </w:rPr>
              <w:t xml:space="preserve">de natureza precária, insuscetível de retenção ou indenização por acessões e benfeitorias”.</w:t>
            </w:r>
          </w:p>
          <w:p w:rsidR="00000000" w:rsidDel="00000000" w:rsidP="00000000" w:rsidRDefault="00000000" w:rsidRPr="00000000" w14:paraId="0000013E">
            <w:pPr>
              <w:ind w:left="0" w:right="15" w:firstLine="0"/>
              <w:rPr/>
            </w:pPr>
            <w:r w:rsidDel="00000000" w:rsidR="00000000" w:rsidRPr="00000000">
              <w:rPr>
                <w:b w:val="1"/>
                <w:bCs w:val="1"/>
                <w:color w:val="b45f06"/>
                <w:rtl w:val="0"/>
              </w:rPr>
              <w:t xml:space="preserve">Súmula 496-STJ</w:t>
            </w:r>
            <w:r w:rsidDel="00000000" w:rsidR="00000000" w:rsidRPr="00000000">
              <w:rPr>
                <w:rtl w:val="0"/>
              </w:rPr>
              <w:t xml:space="preserve">: “Os registros de propriedade particular de imóveis situados em terrenos de marinha </w:t>
            </w:r>
            <w:r w:rsidDel="00000000" w:rsidR="00000000" w:rsidRPr="00000000">
              <w:rPr>
                <w:b w:val="1"/>
                <w:bCs w:val="1"/>
                <w:rtl w:val="0"/>
              </w:rPr>
              <w:t xml:space="preserve">não </w:t>
            </w:r>
            <w:r w:rsidDel="00000000" w:rsidR="00000000" w:rsidRPr="00000000">
              <w:rPr>
                <w:rtl w:val="0"/>
              </w:rPr>
              <w:t xml:space="preserve">são oponíveis à União.” </w:t>
            </w:r>
          </w:p>
          <w:p w:rsidR="00000000" w:rsidDel="00000000" w:rsidP="00000000" w:rsidRDefault="00000000" w:rsidRPr="00000000" w14:paraId="0000013F">
            <w:pPr>
              <w:pStyle w:val="Title"/>
              <w:numPr>
                <w:ilvl w:val="0"/>
                <w:numId w:val="369"/>
              </w:numPr>
              <w:ind w:right="15" w:hanging="15"/>
            </w:pPr>
            <w:bookmarkStart w:colFirst="0" w:colLast="0" w:name="_acjwas10q2j6" w:id="15"/>
            <w:bookmarkEnd w:id="15"/>
            <w:r w:rsidDel="00000000" w:rsidR="00000000" w:rsidRPr="00000000">
              <w:rPr>
                <w:rtl w:val="0"/>
              </w:rPr>
              <w:t xml:space="preserve">Ou seja, mesmo que o particular tenha um imóvel com propriedade estabelecida em Registro de Imóveis, </w:t>
            </w:r>
            <w:r w:rsidDel="00000000" w:rsidR="00000000" w:rsidRPr="00000000">
              <w:rPr>
                <w:u w:val="single"/>
                <w:rtl w:val="0"/>
              </w:rPr>
              <w:t xml:space="preserve">não poderá ser considerado proprietário em oposição à União, quando se tratar de terreno de marinha.</w:t>
            </w:r>
            <w:r w:rsidDel="00000000" w:rsidR="00000000" w:rsidRPr="00000000">
              <w:rPr>
                <w:rtl w:val="0"/>
              </w:rPr>
              <w:t xml:space="preserve"> </w:t>
            </w:r>
          </w:p>
          <w:p w:rsidR="00000000" w:rsidDel="00000000" w:rsidP="00000000" w:rsidRDefault="00000000" w:rsidRPr="00000000" w14:paraId="00000140">
            <w:pPr>
              <w:pStyle w:val="Title"/>
              <w:numPr>
                <w:ilvl w:val="0"/>
                <w:numId w:val="369"/>
              </w:numPr>
              <w:ind w:right="15" w:hanging="15"/>
            </w:pPr>
            <w:bookmarkStart w:colFirst="0" w:colLast="0" w:name="_8eqlqqo19ucm" w:id="16"/>
            <w:bookmarkEnd w:id="16"/>
            <w:r w:rsidDel="00000000" w:rsidR="00000000" w:rsidRPr="00000000">
              <w:rPr>
                <w:u w:val="single"/>
                <w:rtl w:val="0"/>
              </w:rPr>
              <w:t xml:space="preserve">imprescritibilidade</w:t>
            </w:r>
            <w:r w:rsidDel="00000000" w:rsidR="00000000" w:rsidRPr="00000000">
              <w:rPr>
                <w:rtl w:val="0"/>
              </w:rPr>
              <w:t xml:space="preserve"> dos bens públicos.</w:t>
            </w:r>
          </w:p>
        </w:tc>
      </w:tr>
      <w:tr>
        <w:trPr>
          <w:cantSplit w:val="0"/>
          <w:tblHeader w:val="0"/>
        </w:trPr>
        <w:tc>
          <w:tcPr/>
          <w:p w:rsidR="00000000" w:rsidDel="00000000" w:rsidP="00000000" w:rsidRDefault="00000000" w:rsidRPr="00000000" w14:paraId="00000141">
            <w:pPr>
              <w:widowControl w:val="0"/>
              <w:spacing w:line="276" w:lineRule="auto"/>
              <w:ind w:left="0" w:firstLine="0"/>
              <w:rPr/>
            </w:pPr>
            <w:r w:rsidDel="00000000" w:rsidR="00000000" w:rsidRPr="00000000">
              <w:rPr>
                <w:rtl w:val="0"/>
              </w:rPr>
              <w:t xml:space="preserve">Animais silvestres: bem público?</w:t>
            </w:r>
          </w:p>
        </w:tc>
        <w:tc>
          <w:tcPr/>
          <w:p w:rsidR="00000000" w:rsidDel="00000000" w:rsidP="00000000" w:rsidRDefault="00000000" w:rsidRPr="00000000" w14:paraId="00000142">
            <w:pPr>
              <w:ind w:left="0" w:right="14.527559055118218" w:hanging="15"/>
              <w:rPr/>
            </w:pPr>
            <w:r w:rsidDel="00000000" w:rsidR="00000000" w:rsidRPr="00000000">
              <w:rPr>
                <w:rtl w:val="0"/>
              </w:rPr>
              <w:t xml:space="preserve">Os animais silvestres são bens da União. Lei 5.197/1967</w:t>
            </w:r>
          </w:p>
        </w:tc>
      </w:tr>
      <w:tr>
        <w:trPr>
          <w:cantSplit w:val="0"/>
          <w:tblHeader w:val="0"/>
        </w:trPr>
        <w:tc>
          <w:tcPr/>
          <w:p w:rsidR="00000000" w:rsidDel="00000000" w:rsidP="00000000" w:rsidRDefault="00000000" w:rsidRPr="00000000" w14:paraId="00000143">
            <w:pPr>
              <w:widowControl w:val="0"/>
              <w:spacing w:line="276" w:lineRule="auto"/>
              <w:ind w:left="0" w:firstLine="0"/>
              <w:rPr/>
            </w:pPr>
            <w:r w:rsidDel="00000000" w:rsidR="00000000" w:rsidRPr="00000000">
              <w:rPr>
                <w:rtl w:val="0"/>
              </w:rPr>
              <w:t xml:space="preserve">Afetação e desafetação tácitas, pode? </w:t>
            </w:r>
          </w:p>
          <w:p w:rsidR="00000000" w:rsidDel="00000000" w:rsidP="00000000" w:rsidRDefault="00000000" w:rsidRPr="00000000" w14:paraId="00000144">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145">
            <w:pPr>
              <w:numPr>
                <w:ilvl w:val="0"/>
                <w:numId w:val="200"/>
              </w:numPr>
              <w:ind w:left="0" w:right="14.527559055118218" w:hanging="15"/>
            </w:pPr>
            <w:r w:rsidDel="00000000" w:rsidR="00000000" w:rsidRPr="00000000">
              <w:rPr>
                <w:rtl w:val="0"/>
              </w:rPr>
              <w:t xml:space="preserve">É </w:t>
            </w:r>
            <w:r w:rsidDel="00000000" w:rsidR="00000000" w:rsidRPr="00000000">
              <w:rPr>
                <w:b w:val="1"/>
                <w:bCs w:val="1"/>
                <w:rtl w:val="0"/>
              </w:rPr>
              <w:t xml:space="preserve">expressa </w:t>
            </w:r>
            <w:r w:rsidDel="00000000" w:rsidR="00000000" w:rsidRPr="00000000">
              <w:rPr>
                <w:rtl w:val="0"/>
              </w:rPr>
              <w:t xml:space="preserve">quando a Administração se vale de</w:t>
            </w:r>
            <w:r w:rsidDel="00000000" w:rsidR="00000000" w:rsidRPr="00000000">
              <w:rPr>
                <w:u w:val="single"/>
                <w:rtl w:val="0"/>
              </w:rPr>
              <w:t xml:space="preserve"> veículo formal</w:t>
            </w:r>
            <w:r w:rsidDel="00000000" w:rsidR="00000000" w:rsidRPr="00000000">
              <w:rPr>
                <w:rtl w:val="0"/>
              </w:rPr>
              <w:t xml:space="preserve"> para explicitar que um dado bem passa a ostentar finalidade pública. </w:t>
            </w:r>
          </w:p>
          <w:p w:rsidR="00000000" w:rsidDel="00000000" w:rsidP="00000000" w:rsidRDefault="00000000" w:rsidRPr="00000000" w14:paraId="00000146">
            <w:pPr>
              <w:numPr>
                <w:ilvl w:val="0"/>
                <w:numId w:val="200"/>
              </w:numPr>
              <w:ind w:left="0" w:right="14.527559055118218" w:hanging="15"/>
            </w:pPr>
            <w:r w:rsidDel="00000000" w:rsidR="00000000" w:rsidRPr="00000000">
              <w:rPr>
                <w:rtl w:val="0"/>
              </w:rPr>
              <w:t xml:space="preserve">Pode ser </w:t>
            </w:r>
            <w:r w:rsidDel="00000000" w:rsidR="00000000" w:rsidRPr="00000000">
              <w:rPr>
                <w:b w:val="1"/>
                <w:bCs w:val="1"/>
                <w:rtl w:val="0"/>
              </w:rPr>
              <w:t xml:space="preserve">tácita</w:t>
            </w:r>
            <w:r w:rsidDel="00000000" w:rsidR="00000000" w:rsidRPr="00000000">
              <w:rPr>
                <w:rtl w:val="0"/>
              </w:rPr>
              <w:t xml:space="preserve">, todavia, como no caso de uma </w:t>
            </w:r>
            <w:r w:rsidDel="00000000" w:rsidR="00000000" w:rsidRPr="00000000">
              <w:rPr>
                <w:b w:val="1"/>
                <w:bCs w:val="1"/>
                <w:rtl w:val="0"/>
              </w:rPr>
              <w:t xml:space="preserve">desapropriação indireta</w:t>
            </w:r>
            <w:r w:rsidDel="00000000" w:rsidR="00000000" w:rsidRPr="00000000">
              <w:rPr>
                <w:rtl w:val="0"/>
              </w:rPr>
              <w:t xml:space="preserve">, derivada de apossamento administrativo, seguido da afetação do bem. Nesse caso, o Poder Público</w:t>
            </w:r>
            <w:r w:rsidDel="00000000" w:rsidR="00000000" w:rsidRPr="00000000">
              <w:rPr>
                <w:u w:val="single"/>
                <w:rtl w:val="0"/>
              </w:rPr>
              <w:t xml:space="preserve"> não externa, formalmente,</w:t>
            </w:r>
            <w:r w:rsidDel="00000000" w:rsidR="00000000" w:rsidRPr="00000000">
              <w:rPr>
                <w:rtl w:val="0"/>
              </w:rPr>
              <w:t xml:space="preserve"> que o bem está afetado, mas sua efetiva utilização em prol de uma finalidade pública exibe as características da afetação. Ex: instalar escola pública, pode editar um decreto destinando determinado imóvel para tal finalidade (afetação expressa) ou, simplesmente, instalar de fato a escola no imóvel de sua propriedade sem qualquer manifestação prévia de vontade (afetação tácita). </w:t>
            </w:r>
          </w:p>
          <w:p w:rsidR="00000000" w:rsidDel="00000000" w:rsidP="00000000" w:rsidRDefault="00000000" w:rsidRPr="00000000" w14:paraId="00000147">
            <w:pPr>
              <w:numPr>
                <w:ilvl w:val="0"/>
                <w:numId w:val="200"/>
              </w:numPr>
              <w:ind w:left="0" w:right="14.527559055118218" w:hanging="15"/>
            </w:pPr>
            <w:r w:rsidDel="00000000" w:rsidR="00000000" w:rsidRPr="00000000">
              <w:rPr>
                <w:rtl w:val="0"/>
              </w:rPr>
              <w:t xml:space="preserve">Por outro lado, pode ocorrer a afetação ou desafetação em razão de </w:t>
            </w:r>
            <w:r w:rsidDel="00000000" w:rsidR="00000000" w:rsidRPr="00000000">
              <w:rPr>
                <w:b w:val="1"/>
                <w:bCs w:val="1"/>
                <w:rtl w:val="0"/>
              </w:rPr>
              <w:t xml:space="preserve">fenômenos naturais</w:t>
            </w:r>
            <w:r w:rsidDel="00000000" w:rsidR="00000000" w:rsidRPr="00000000">
              <w:rPr>
                <w:rtl w:val="0"/>
              </w:rPr>
              <w:t xml:space="preserve">, como um terremoto que destruiu uma repartição pública (desafetação tácita) ou uma ilha que se formou naturalmente, em razão de depósito de sedimentos em área pertencente a ente público, passando a ser de uso comum do povo (afetação tácita). </w:t>
            </w:r>
          </w:p>
        </w:tc>
      </w:tr>
      <w:tr>
        <w:trPr>
          <w:cantSplit w:val="0"/>
          <w:tblHeader w:val="0"/>
        </w:trPr>
        <w:tc>
          <w:tcPr/>
          <w:p w:rsidR="00000000" w:rsidDel="00000000" w:rsidP="00000000" w:rsidRDefault="00000000" w:rsidRPr="00000000" w14:paraId="00000148">
            <w:pPr>
              <w:widowControl w:val="0"/>
              <w:spacing w:line="276" w:lineRule="auto"/>
              <w:ind w:left="0" w:firstLine="0"/>
              <w:rPr/>
            </w:pPr>
            <w:r w:rsidDel="00000000" w:rsidR="00000000" w:rsidRPr="00000000">
              <w:rPr>
                <w:rtl w:val="0"/>
              </w:rPr>
              <w:t xml:space="preserve">Lei estadual convalidando, com força de título de domínio, os registros imobiliários de imóveis rurais, cuja origem não seja em títulos de alienação ou concessão expedidos pelo poder público, incluindo os seus desmembramentos e remembramentos inscritos no Cartório de Registro</w:t>
            </w:r>
          </w:p>
          <w:p w:rsidR="00000000" w:rsidDel="00000000" w:rsidP="00000000" w:rsidRDefault="00000000" w:rsidRPr="00000000" w14:paraId="00000149">
            <w:pPr>
              <w:widowControl w:val="0"/>
              <w:spacing w:line="276" w:lineRule="auto"/>
              <w:ind w:left="0" w:firstLine="0"/>
              <w:rPr/>
            </w:pPr>
            <w:r w:rsidDel="00000000" w:rsidR="00000000" w:rsidRPr="00000000">
              <w:rPr>
                <w:rtl w:val="0"/>
              </w:rPr>
              <w:t xml:space="preserve">de Imóveis, pode? </w:t>
            </w:r>
          </w:p>
        </w:tc>
        <w:tc>
          <w:tcPr/>
          <w:p w:rsidR="00000000" w:rsidDel="00000000" w:rsidP="00000000" w:rsidRDefault="00000000" w:rsidRPr="00000000" w14:paraId="0000014A">
            <w:pPr>
              <w:numPr>
                <w:ilvl w:val="0"/>
                <w:numId w:val="280"/>
              </w:numPr>
              <w:ind w:left="0" w:right="14.527559055118218" w:hanging="15"/>
            </w:pPr>
            <w:r w:rsidDel="00000000" w:rsidR="00000000" w:rsidRPr="00000000">
              <w:rPr>
                <w:b w:val="1"/>
                <w:bCs w:val="1"/>
                <w:color w:val="ff0000"/>
                <w:rtl w:val="0"/>
              </w:rPr>
              <w:t xml:space="preserve">Inconstitucional formal:</w:t>
            </w:r>
            <w:r w:rsidDel="00000000" w:rsidR="00000000" w:rsidRPr="00000000">
              <w:rPr>
                <w:rtl w:val="0"/>
              </w:rPr>
              <w:t xml:space="preserve"> Compete à União privativamente legislar sobre</w:t>
            </w:r>
            <w:r w:rsidDel="00000000" w:rsidR="00000000" w:rsidRPr="00000000">
              <w:rPr>
                <w:u w:val="single"/>
                <w:rtl w:val="0"/>
              </w:rPr>
              <w:t xml:space="preserve"> direito </w:t>
            </w:r>
            <w:r w:rsidDel="00000000" w:rsidR="00000000" w:rsidRPr="00000000">
              <w:rPr>
                <w:b w:val="1"/>
                <w:bCs w:val="1"/>
                <w:u w:val="single"/>
                <w:rtl w:val="0"/>
              </w:rPr>
              <w:t xml:space="preserve">agrário</w:t>
            </w:r>
            <w:r w:rsidDel="00000000" w:rsidR="00000000" w:rsidRPr="00000000">
              <w:rPr>
                <w:b w:val="1"/>
                <w:bCs w:val="1"/>
                <w:rtl w:val="0"/>
              </w:rPr>
              <w:t xml:space="preserve"> </w:t>
            </w:r>
            <w:r w:rsidDel="00000000" w:rsidR="00000000" w:rsidRPr="00000000">
              <w:rPr>
                <w:rtl w:val="0"/>
              </w:rPr>
              <w:t xml:space="preserve">e sobre </w:t>
            </w:r>
            <w:r w:rsidDel="00000000" w:rsidR="00000000" w:rsidRPr="00000000">
              <w:rPr>
                <w:b w:val="1"/>
                <w:bCs w:val="1"/>
                <w:u w:val="single"/>
                <w:rtl w:val="0"/>
              </w:rPr>
              <w:t xml:space="preserve">registros público</w:t>
            </w:r>
            <w:r w:rsidDel="00000000" w:rsidR="00000000" w:rsidRPr="00000000">
              <w:rPr>
                <w:b w:val="1"/>
                <w:bCs w:val="1"/>
                <w:rtl w:val="0"/>
              </w:rPr>
              <w:t xml:space="preserve">s</w:t>
            </w:r>
          </w:p>
          <w:p w:rsidR="00000000" w:rsidDel="00000000" w:rsidP="00000000" w:rsidRDefault="00000000" w:rsidRPr="00000000" w14:paraId="0000014B">
            <w:pPr>
              <w:numPr>
                <w:ilvl w:val="0"/>
                <w:numId w:val="280"/>
              </w:numPr>
              <w:ind w:left="0" w:right="14.527559055118218" w:hanging="15"/>
            </w:pPr>
            <w:r w:rsidDel="00000000" w:rsidR="00000000" w:rsidRPr="00000000">
              <w:rPr>
                <w:color w:val="274e13"/>
                <w:rtl w:val="0"/>
              </w:rPr>
              <w:t xml:space="preserve">não é defeso</w:t>
            </w:r>
            <w:r w:rsidDel="00000000" w:rsidR="00000000" w:rsidRPr="00000000">
              <w:rPr>
                <w:rtl w:val="0"/>
              </w:rPr>
              <w:t xml:space="preserve"> aos Estados-membros </w:t>
            </w:r>
            <w:r w:rsidDel="00000000" w:rsidR="00000000" w:rsidRPr="00000000">
              <w:rPr>
                <w:color w:val="274e13"/>
                <w:rtl w:val="0"/>
              </w:rPr>
              <w:t xml:space="preserve">regulamentar </w:t>
            </w:r>
            <w:r w:rsidDel="00000000" w:rsidR="00000000" w:rsidRPr="00000000">
              <w:rPr>
                <w:rtl w:val="0"/>
              </w:rPr>
              <w:t xml:space="preserve">o referido procedimento discriminatório, d</w:t>
            </w:r>
            <w:r w:rsidDel="00000000" w:rsidR="00000000" w:rsidRPr="00000000">
              <w:rPr>
                <w:i w:val="1"/>
                <w:iCs w:val="1"/>
                <w:rtl w:val="0"/>
              </w:rPr>
              <w:t xml:space="preserve">esde que observadas as balizas gerais </w:t>
            </w:r>
            <w:r w:rsidDel="00000000" w:rsidR="00000000" w:rsidRPr="00000000">
              <w:rPr>
                <w:rtl w:val="0"/>
              </w:rPr>
              <w:t xml:space="preserve">fixadas na legislação federal</w:t>
            </w:r>
          </w:p>
          <w:p w:rsidR="00000000" w:rsidDel="00000000" w:rsidP="00000000" w:rsidRDefault="00000000" w:rsidRPr="00000000" w14:paraId="0000014C">
            <w:pPr>
              <w:numPr>
                <w:ilvl w:val="0"/>
                <w:numId w:val="280"/>
              </w:numPr>
              <w:ind w:left="0" w:right="14.527559055118218" w:hanging="15"/>
            </w:pPr>
            <w:r w:rsidDel="00000000" w:rsidR="00000000" w:rsidRPr="00000000">
              <w:rPr>
                <w:color w:val="ff0000"/>
                <w:rtl w:val="0"/>
              </w:rPr>
              <w:t xml:space="preserve">Inconstitucionalidade </w:t>
            </w:r>
            <w:r w:rsidDel="00000000" w:rsidR="00000000" w:rsidRPr="00000000">
              <w:rPr>
                <w:b w:val="1"/>
                <w:bCs w:val="1"/>
                <w:color w:val="ff0000"/>
                <w:rtl w:val="0"/>
              </w:rPr>
              <w:t xml:space="preserve">material</w:t>
            </w:r>
            <w:r w:rsidDel="00000000" w:rsidR="00000000" w:rsidRPr="00000000">
              <w:rPr>
                <w:rtl w:val="0"/>
              </w:rPr>
              <w:t xml:space="preserve">: possibilita a alienação da propriedade de terra pública às margens dos parâmetros constitucionais alusivos à </w:t>
            </w:r>
            <w:r w:rsidDel="00000000" w:rsidR="00000000" w:rsidRPr="00000000">
              <w:rPr>
                <w:color w:val="ff0000"/>
                <w:rtl w:val="0"/>
              </w:rPr>
              <w:t xml:space="preserve">finalidade socioambiental</w:t>
            </w:r>
            <w:r w:rsidDel="00000000" w:rsidR="00000000" w:rsidRPr="00000000">
              <w:rPr>
                <w:rtl w:val="0"/>
              </w:rPr>
              <w:t xml:space="preserve"> da propriedade e ao interesse social das políticas </w:t>
            </w:r>
            <w:r w:rsidDel="00000000" w:rsidR="00000000" w:rsidRPr="00000000">
              <w:rPr>
                <w:color w:val="ff0000"/>
                <w:rtl w:val="0"/>
              </w:rPr>
              <w:t xml:space="preserve">agrária e fundiária</w:t>
            </w:r>
          </w:p>
          <w:p w:rsidR="00000000" w:rsidDel="00000000" w:rsidP="00000000" w:rsidRDefault="00000000" w:rsidRPr="00000000" w14:paraId="0000014D">
            <w:pPr>
              <w:numPr>
                <w:ilvl w:val="0"/>
                <w:numId w:val="280"/>
              </w:numPr>
              <w:ind w:left="0" w:right="14.527559055118218" w:hanging="15"/>
            </w:pPr>
            <w:r w:rsidDel="00000000" w:rsidR="00000000" w:rsidRPr="00000000">
              <w:rPr>
                <w:rtl w:val="0"/>
              </w:rPr>
              <w:t xml:space="preserve">A transferência definitiva ao patrimônio privado – mediante outorga de título de domínio – de imóveis rurais provenientes do patrimônio estadual que </w:t>
            </w:r>
            <w:r w:rsidDel="00000000" w:rsidR="00000000" w:rsidRPr="00000000">
              <w:rPr>
                <w:b w:val="1"/>
                <w:bCs w:val="1"/>
                <w:rtl w:val="0"/>
              </w:rPr>
              <w:t xml:space="preserve">nunca foram objeto de procedimentos formais</w:t>
            </w:r>
            <w:r w:rsidDel="00000000" w:rsidR="00000000" w:rsidRPr="00000000">
              <w:rPr>
                <w:rtl w:val="0"/>
              </w:rPr>
              <w:t xml:space="preserve"> (</w:t>
            </w:r>
            <w:r w:rsidDel="00000000" w:rsidR="00000000" w:rsidRPr="00000000">
              <w:rPr>
                <w:i w:val="1"/>
                <w:iCs w:val="1"/>
                <w:rtl w:val="0"/>
              </w:rPr>
              <w:t xml:space="preserve">logo: devolutas</w:t>
            </w:r>
            <w:r w:rsidDel="00000000" w:rsidR="00000000" w:rsidRPr="00000000">
              <w:rPr>
                <w:rtl w:val="0"/>
              </w:rPr>
              <w:t xml:space="preserve">) prévios de alienação ou concessão mediante</w:t>
            </w:r>
            <w:r w:rsidDel="00000000" w:rsidR="00000000" w:rsidRPr="00000000">
              <w:rPr>
                <w:b w:val="1"/>
                <w:bCs w:val="1"/>
                <w:rtl w:val="0"/>
              </w:rPr>
              <w:t xml:space="preserve"> mera validação cartorária, </w:t>
            </w:r>
            <w:r w:rsidDel="00000000" w:rsidR="00000000" w:rsidRPr="00000000">
              <w:rPr>
                <w:rtl w:val="0"/>
              </w:rPr>
              <w:t xml:space="preserve">sem exigência de prova sobre a posse ou o tipo de uso atribuído à terra</w:t>
            </w:r>
          </w:p>
          <w:p w:rsidR="00000000" w:rsidDel="00000000" w:rsidP="00000000" w:rsidRDefault="00000000" w:rsidRPr="00000000" w14:paraId="0000014E">
            <w:pPr>
              <w:numPr>
                <w:ilvl w:val="0"/>
                <w:numId w:val="280"/>
              </w:numPr>
              <w:ind w:left="0" w:right="14.527559055118218" w:hanging="15"/>
            </w:pPr>
            <w:r w:rsidDel="00000000" w:rsidR="00000000" w:rsidRPr="00000000">
              <w:rPr>
                <w:rtl w:val="0"/>
              </w:rPr>
              <w:t xml:space="preserve">CF veda a aquisição de imóvel público por </w:t>
            </w:r>
            <w:r w:rsidDel="00000000" w:rsidR="00000000" w:rsidRPr="00000000">
              <w:rPr>
                <w:color w:val="ff0000"/>
                <w:rtl w:val="0"/>
              </w:rPr>
              <w:t xml:space="preserve">usucapião </w:t>
            </w:r>
            <w:r w:rsidDel="00000000" w:rsidR="00000000" w:rsidRPr="00000000">
              <w:rPr>
                <w:rtl w:val="0"/>
              </w:rPr>
              <w:t xml:space="preserve">– o que restaria configurado na hipótese de atribuição de título de domínio sem a análise da cadeia de domínio da área anteriormente à convalidação</w:t>
            </w:r>
          </w:p>
        </w:tc>
      </w:tr>
      <w:tr>
        <w:trPr>
          <w:cantSplit w:val="0"/>
          <w:tblHeader w:val="0"/>
        </w:trPr>
        <w:tc>
          <w:tcPr/>
          <w:p w:rsidR="00000000" w:rsidDel="00000000" w:rsidP="00000000" w:rsidRDefault="00000000" w:rsidRPr="00000000" w14:paraId="0000014F">
            <w:pPr>
              <w:widowControl w:val="0"/>
              <w:spacing w:line="276" w:lineRule="auto"/>
              <w:ind w:left="0" w:firstLine="0"/>
              <w:rPr/>
            </w:pPr>
            <w:r w:rsidDel="00000000" w:rsidR="00000000" w:rsidRPr="00000000">
              <w:rPr>
                <w:rtl w:val="0"/>
              </w:rPr>
              <w:t xml:space="preserve">Conceito de terra devoluta? </w:t>
            </w:r>
          </w:p>
        </w:tc>
        <w:tc>
          <w:tcPr/>
          <w:p w:rsidR="00000000" w:rsidDel="00000000" w:rsidP="00000000" w:rsidRDefault="00000000" w:rsidRPr="00000000" w14:paraId="00000150">
            <w:pPr>
              <w:numPr>
                <w:ilvl w:val="0"/>
                <w:numId w:val="202"/>
              </w:numPr>
              <w:ind w:left="0" w:right="14.527559055118218" w:hanging="15"/>
            </w:pPr>
            <w:r w:rsidDel="00000000" w:rsidR="00000000" w:rsidRPr="00000000">
              <w:rPr>
                <w:rtl w:val="0"/>
              </w:rPr>
              <w:t xml:space="preserve">Terras devolutas são áreas </w:t>
            </w:r>
            <w:r w:rsidDel="00000000" w:rsidR="00000000" w:rsidRPr="00000000">
              <w:rPr>
                <w:b w:val="1"/>
                <w:bCs w:val="1"/>
                <w:rtl w:val="0"/>
              </w:rPr>
              <w:t xml:space="preserve">públicas DEVOLUTAS, </w:t>
            </w:r>
            <w:r w:rsidDel="00000000" w:rsidR="00000000" w:rsidRPr="00000000">
              <w:rPr>
                <w:color w:val="274e13"/>
                <w:rtl w:val="0"/>
              </w:rPr>
              <w:t xml:space="preserve">sem destinação específica </w:t>
            </w:r>
            <w:r w:rsidDel="00000000" w:rsidR="00000000" w:rsidRPr="00000000">
              <w:rPr>
                <w:rtl w:val="0"/>
              </w:rPr>
              <w:t xml:space="preserve">(</w:t>
            </w:r>
            <w:r w:rsidDel="00000000" w:rsidR="00000000" w:rsidRPr="00000000">
              <w:rPr>
                <w:color w:val="ff0000"/>
                <w:rtl w:val="0"/>
              </w:rPr>
              <w:t xml:space="preserve">uso comum ou especia</w:t>
            </w:r>
            <w:r w:rsidDel="00000000" w:rsidR="00000000" w:rsidRPr="00000000">
              <w:rPr>
                <w:rtl w:val="0"/>
              </w:rPr>
              <w:t xml:space="preserve">l) e</w:t>
            </w:r>
          </w:p>
          <w:p w:rsidR="00000000" w:rsidDel="00000000" w:rsidP="00000000" w:rsidRDefault="00000000" w:rsidRPr="00000000" w14:paraId="00000151">
            <w:pPr>
              <w:numPr>
                <w:ilvl w:val="0"/>
                <w:numId w:val="202"/>
              </w:numPr>
              <w:ind w:left="0" w:right="14.527559055118218" w:hanging="15"/>
            </w:pPr>
            <w:r w:rsidDel="00000000" w:rsidR="00000000" w:rsidRPr="00000000">
              <w:rPr>
                <w:rtl w:val="0"/>
              </w:rPr>
              <w:t xml:space="preserve">que nunca integraram legalmente o patrimônio privado,</w:t>
            </w:r>
          </w:p>
          <w:p w:rsidR="00000000" w:rsidDel="00000000" w:rsidP="00000000" w:rsidRDefault="00000000" w:rsidRPr="00000000" w14:paraId="00000152">
            <w:pPr>
              <w:numPr>
                <w:ilvl w:val="0"/>
                <w:numId w:val="202"/>
              </w:numPr>
              <w:ind w:left="0" w:right="14.527559055118218" w:hanging="15"/>
            </w:pPr>
            <w:r w:rsidDel="00000000" w:rsidR="00000000" w:rsidRPr="00000000">
              <w:rPr>
                <w:rtl w:val="0"/>
              </w:rPr>
              <w:t xml:space="preserve">As terras devolutas pertencem, em regra, aos Estados-membros, </w:t>
            </w:r>
          </w:p>
          <w:p w:rsidR="00000000" w:rsidDel="00000000" w:rsidP="00000000" w:rsidRDefault="00000000" w:rsidRPr="00000000" w14:paraId="00000153">
            <w:pPr>
              <w:numPr>
                <w:ilvl w:val="0"/>
                <w:numId w:val="202"/>
              </w:numPr>
              <w:ind w:left="0" w:right="14.527559055118218" w:hanging="15"/>
            </w:pPr>
            <w:r w:rsidDel="00000000" w:rsidR="00000000" w:rsidRPr="00000000">
              <w:rPr>
                <w:rtl w:val="0"/>
              </w:rPr>
              <w:t xml:space="preserve">com exceção daquelas indispensáveis à defesa das fronteiras, das fortificações e construções militares, das vias federais de comunicação e à preservação ambiental, que são de propriedade da União (art. 20, II, da CF/88).</w:t>
            </w:r>
          </w:p>
          <w:p w:rsidR="00000000" w:rsidDel="00000000" w:rsidP="00000000" w:rsidRDefault="00000000" w:rsidRPr="00000000" w14:paraId="00000154">
            <w:pPr>
              <w:numPr>
                <w:ilvl w:val="0"/>
                <w:numId w:val="202"/>
              </w:numPr>
              <w:ind w:left="0" w:right="14.527559055118218" w:hanging="15"/>
            </w:pPr>
            <w:r w:rsidDel="00000000" w:rsidR="00000000" w:rsidRPr="00000000">
              <w:rPr>
                <w:rtl w:val="0"/>
              </w:rPr>
              <w:t xml:space="preserve">As terras devolutas pertencem aos Estados-membros desde a Constituição de </w:t>
            </w:r>
            <w:r w:rsidDel="00000000" w:rsidR="00000000" w:rsidRPr="00000000">
              <w:rPr>
                <w:b w:val="1"/>
                <w:bCs w:val="1"/>
                <w:rtl w:val="0"/>
              </w:rPr>
              <w:t xml:space="preserve">1891</w:t>
            </w:r>
            <w:r w:rsidDel="00000000" w:rsidR="00000000" w:rsidRPr="00000000">
              <w:rPr>
                <w:rtl w:val="0"/>
              </w:rPr>
              <w:t xml:space="preserve">,</w:t>
            </w:r>
          </w:p>
          <w:p w:rsidR="00000000" w:rsidDel="00000000" w:rsidP="00000000" w:rsidRDefault="00000000" w:rsidRPr="00000000" w14:paraId="00000155">
            <w:pPr>
              <w:numPr>
                <w:ilvl w:val="0"/>
                <w:numId w:val="202"/>
              </w:numPr>
              <w:ind w:left="0" w:right="14.527559055118218" w:hanging="15"/>
            </w:pPr>
            <w:r w:rsidDel="00000000" w:rsidR="00000000" w:rsidRPr="00000000">
              <w:rPr>
                <w:rtl w:val="0"/>
              </w:rPr>
              <w:t xml:space="preserve">Elas são remanescentes de terras da coroa (sesmarias) não ocupadas ou devolvidas. </w:t>
            </w:r>
          </w:p>
          <w:p w:rsidR="00000000" w:rsidDel="00000000" w:rsidP="00000000" w:rsidRDefault="00000000" w:rsidRPr="00000000" w14:paraId="00000156">
            <w:pPr>
              <w:numPr>
                <w:ilvl w:val="0"/>
                <w:numId w:val="202"/>
              </w:numPr>
              <w:ind w:left="0" w:right="14.527559055118218" w:hanging="15"/>
            </w:pPr>
            <w:r w:rsidDel="00000000" w:rsidR="00000000" w:rsidRPr="00000000">
              <w:rPr>
                <w:rtl w:val="0"/>
              </w:rPr>
              <w:t xml:space="preserve">As terras devolutas são identificadas por meio de </w:t>
            </w:r>
            <w:r w:rsidDel="00000000" w:rsidR="00000000" w:rsidRPr="00000000">
              <w:rPr>
                <w:b w:val="1"/>
                <w:bCs w:val="1"/>
                <w:rtl w:val="0"/>
              </w:rPr>
              <w:t xml:space="preserve">processo discriminatório</w:t>
            </w:r>
            <w:r w:rsidDel="00000000" w:rsidR="00000000" w:rsidRPr="00000000">
              <w:rPr>
                <w:rtl w:val="0"/>
              </w:rPr>
              <w:t xml:space="preserve">,</w:t>
            </w:r>
          </w:p>
          <w:p w:rsidR="00000000" w:rsidDel="00000000" w:rsidP="00000000" w:rsidRDefault="00000000" w:rsidRPr="00000000" w14:paraId="00000157">
            <w:pPr>
              <w:numPr>
                <w:ilvl w:val="0"/>
                <w:numId w:val="202"/>
              </w:numPr>
              <w:ind w:left="0" w:right="14.527559055118218" w:hanging="15"/>
            </w:pPr>
            <w:r w:rsidDel="00000000" w:rsidR="00000000" w:rsidRPr="00000000">
              <w:rPr>
                <w:rtl w:val="0"/>
              </w:rPr>
              <w:t xml:space="preserve"> administrativo ou judicial, </w:t>
            </w:r>
          </w:p>
          <w:p w:rsidR="00000000" w:rsidDel="00000000" w:rsidP="00000000" w:rsidRDefault="00000000" w:rsidRPr="00000000" w14:paraId="00000158">
            <w:pPr>
              <w:numPr>
                <w:ilvl w:val="0"/>
                <w:numId w:val="202"/>
              </w:numPr>
              <w:ind w:left="0" w:right="14.527559055118218" w:hanging="15"/>
            </w:pPr>
            <w:r w:rsidDel="00000000" w:rsidR="00000000" w:rsidRPr="00000000">
              <w:rPr>
                <w:rtl w:val="0"/>
              </w:rPr>
              <w:t xml:space="preserve">regulado pela Lei n. 6.383/1976,</w:t>
            </w:r>
            <w:r w:rsidDel="00000000" w:rsidR="00000000" w:rsidRPr="00000000">
              <w:rPr>
                <w:color w:val="274e13"/>
                <w:rtl w:val="0"/>
              </w:rPr>
              <w:t xml:space="preserve"> aplicável aos Estados-membros.</w:t>
            </w:r>
          </w:p>
        </w:tc>
      </w:tr>
      <w:tr>
        <w:trPr>
          <w:cantSplit w:val="0"/>
          <w:tblHeader w:val="0"/>
        </w:trPr>
        <w:tc>
          <w:tcPr/>
          <w:p w:rsidR="00000000" w:rsidDel="00000000" w:rsidP="00000000" w:rsidRDefault="00000000" w:rsidRPr="00000000" w14:paraId="00000159">
            <w:pPr>
              <w:widowControl w:val="0"/>
              <w:spacing w:line="276" w:lineRule="auto"/>
              <w:ind w:left="0" w:firstLine="0"/>
              <w:rPr/>
            </w:pPr>
            <w:r w:rsidDel="00000000" w:rsidR="00000000" w:rsidRPr="00000000">
              <w:rPr>
                <w:rtl w:val="0"/>
              </w:rPr>
              <w:t xml:space="preserve">a apresentação de estudo técnico realizado pelo INCRA, em processo administrativo sobre a cadeia dominial de imóvel, constitui documento suficiente para viabilizar o processamento de ação reivindicatória de modo a ser desnecessário o prévio cancelamento do registro imobiliário existente relativo ao bem objeto da controvérsia.</w:t>
            </w:r>
          </w:p>
        </w:tc>
        <w:tc>
          <w:tcPr/>
          <w:p w:rsidR="00000000" w:rsidDel="00000000" w:rsidP="00000000" w:rsidRDefault="00000000" w:rsidRPr="00000000" w14:paraId="0000015A">
            <w:pPr>
              <w:numPr>
                <w:ilvl w:val="0"/>
                <w:numId w:val="238"/>
              </w:numPr>
              <w:ind w:left="0" w:right="14.527559055118218" w:hanging="15"/>
            </w:pPr>
            <w:r w:rsidDel="00000000" w:rsidR="00000000" w:rsidRPr="00000000">
              <w:rPr>
                <w:rtl w:val="0"/>
              </w:rPr>
              <w:t xml:space="preserve">O estudo técnico apresentado pelo INCRA sobre a cadeia dominial de imóvel não constitui documento suficiente para viabilizar o processamento de ação reivindicatória, </w:t>
            </w:r>
          </w:p>
          <w:p w:rsidR="00000000" w:rsidDel="00000000" w:rsidP="00000000" w:rsidRDefault="00000000" w:rsidRPr="00000000" w14:paraId="0000015B">
            <w:pPr>
              <w:numPr>
                <w:ilvl w:val="0"/>
                <w:numId w:val="238"/>
              </w:numPr>
              <w:ind w:left="0" w:right="14.527559055118218" w:hanging="15"/>
            </w:pPr>
            <w:r w:rsidDel="00000000" w:rsidR="00000000" w:rsidRPr="00000000">
              <w:rPr>
                <w:rtl w:val="0"/>
              </w:rPr>
              <w:t xml:space="preserve">sendo </w:t>
            </w:r>
            <w:r w:rsidDel="00000000" w:rsidR="00000000" w:rsidRPr="00000000">
              <w:rPr>
                <w:b w:val="1"/>
                <w:bCs w:val="1"/>
                <w:rtl w:val="0"/>
              </w:rPr>
              <w:t xml:space="preserve">necessário o prévio cancelamento</w:t>
            </w:r>
            <w:r w:rsidDel="00000000" w:rsidR="00000000" w:rsidRPr="00000000">
              <w:rPr>
                <w:rtl w:val="0"/>
              </w:rPr>
              <w:t xml:space="preserve"> do registro imobiliário existente relativo ao bem objeto da controvérsia, por meio do ajuizamento de ação declaratória de nulidade do registro imobiliário.</w:t>
            </w:r>
          </w:p>
          <w:p w:rsidR="00000000" w:rsidDel="00000000" w:rsidP="00000000" w:rsidRDefault="00000000" w:rsidRPr="00000000" w14:paraId="0000015C">
            <w:pPr>
              <w:numPr>
                <w:ilvl w:val="0"/>
                <w:numId w:val="238"/>
              </w:numPr>
              <w:ind w:left="0" w:right="14.527559055118218" w:hanging="15"/>
            </w:pPr>
            <w:r w:rsidDel="00000000" w:rsidR="00000000" w:rsidRPr="00000000">
              <w:rPr>
                <w:rtl w:val="0"/>
              </w:rPr>
              <w:t xml:space="preserve">A ação reivindicatória tem como objetivo resguardar direito do proprietário de reaver o bem de quem o adquiriu de forma injusta, art. 1.228 do CC. Para tanto, a referida ação exige a presença concomitante de três requisitos, quais sejam: (i) a prova da titularidade do domínio da coisa reivindicada pelo autor; (ii) a individualização do bem; (iii) a comprovação da posse injusta do réu.</w:t>
            </w:r>
          </w:p>
          <w:p w:rsidR="00000000" w:rsidDel="00000000" w:rsidP="00000000" w:rsidRDefault="00000000" w:rsidRPr="00000000" w14:paraId="0000015D">
            <w:pPr>
              <w:numPr>
                <w:ilvl w:val="0"/>
                <w:numId w:val="238"/>
              </w:numPr>
              <w:ind w:left="0" w:right="14.527559055118218" w:hanging="15"/>
            </w:pPr>
            <w:r w:rsidDel="00000000" w:rsidR="00000000" w:rsidRPr="00000000">
              <w:rPr>
                <w:i w:val="1"/>
                <w:iCs w:val="1"/>
                <w:rtl w:val="0"/>
              </w:rPr>
              <w:t xml:space="preserve">embora o INCRA tenha apresentado estudo técnico acerca da cadeia </w:t>
            </w:r>
            <w:r w:rsidDel="00000000" w:rsidR="00000000" w:rsidRPr="00000000">
              <w:rPr>
                <w:rtl w:val="0"/>
              </w:rPr>
              <w:t xml:space="preserve">dominial do imóvel, elaborado no âmbito de processo administrativo, não há, nos autos, notícia de que a identificação e a delimitação da área tenham sido realizadas sob o crivo do </w:t>
            </w:r>
            <w:r w:rsidDel="00000000" w:rsidR="00000000" w:rsidRPr="00000000">
              <w:rPr>
                <w:b w:val="1"/>
                <w:bCs w:val="1"/>
                <w:rtl w:val="0"/>
              </w:rPr>
              <w:t xml:space="preserve">contraditório </w:t>
            </w:r>
            <w:r w:rsidDel="00000000" w:rsidR="00000000" w:rsidRPr="00000000">
              <w:rPr>
                <w:rtl w:val="0"/>
              </w:rPr>
              <w:t xml:space="preserve">e da </w:t>
            </w:r>
            <w:r w:rsidDel="00000000" w:rsidR="00000000" w:rsidRPr="00000000">
              <w:rPr>
                <w:b w:val="1"/>
                <w:bCs w:val="1"/>
                <w:rtl w:val="0"/>
              </w:rPr>
              <w:t xml:space="preserve">ampla </w:t>
            </w:r>
            <w:r w:rsidDel="00000000" w:rsidR="00000000" w:rsidRPr="00000000">
              <w:rPr>
                <w:rtl w:val="0"/>
              </w:rPr>
              <w:t xml:space="preserve">defesa.</w:t>
            </w:r>
          </w:p>
          <w:p w:rsidR="00000000" w:rsidDel="00000000" w:rsidP="00000000" w:rsidRDefault="00000000" w:rsidRPr="00000000" w14:paraId="0000015E">
            <w:pPr>
              <w:numPr>
                <w:ilvl w:val="0"/>
                <w:numId w:val="238"/>
              </w:numPr>
              <w:ind w:left="0" w:right="14.527559055118218" w:hanging="15"/>
            </w:pPr>
            <w:r w:rsidDel="00000000" w:rsidR="00000000" w:rsidRPr="00000000">
              <w:rPr>
                <w:rtl w:val="0"/>
              </w:rPr>
              <w:t xml:space="preserve">Ainda que o referido documento seja dotado de </w:t>
            </w:r>
            <w:r w:rsidDel="00000000" w:rsidR="00000000" w:rsidRPr="00000000">
              <w:rPr>
                <w:b w:val="1"/>
                <w:bCs w:val="1"/>
                <w:rtl w:val="0"/>
              </w:rPr>
              <w:t xml:space="preserve">fé pública</w:t>
            </w:r>
            <w:r w:rsidDel="00000000" w:rsidR="00000000" w:rsidRPr="00000000">
              <w:rPr>
                <w:rtl w:val="0"/>
              </w:rPr>
              <w:t xml:space="preserve"> e presunção de legalidade, tais atributos não o eximem da necessária apreciação judicial, considerando que a discussão em apreço diz respeito à própria validade do título dominial registrado em nome do particular.</w:t>
            </w:r>
          </w:p>
          <w:p w:rsidR="00000000" w:rsidDel="00000000" w:rsidP="00000000" w:rsidRDefault="00000000" w:rsidRPr="00000000" w14:paraId="0000015F">
            <w:pPr>
              <w:numPr>
                <w:ilvl w:val="0"/>
                <w:numId w:val="238"/>
              </w:numPr>
              <w:ind w:left="0" w:right="14.527559055118218" w:hanging="15"/>
            </w:pPr>
            <w:r w:rsidDel="00000000" w:rsidR="00000000" w:rsidRPr="00000000">
              <w:rPr>
                <w:rtl w:val="0"/>
              </w:rPr>
              <w:t xml:space="preserve">STJ,  Tema 39/STJ, de que o registro público de propriedade de imóvel possui presunção relativa e, "enquanto não se promover, por meio de ação própria, a decretação de invalidade do registro e o respectivo cancelamento, a pessoa indicada no registro público </w:t>
            </w:r>
            <w:r w:rsidDel="00000000" w:rsidR="00000000" w:rsidRPr="00000000">
              <w:rPr>
                <w:b w:val="1"/>
                <w:bCs w:val="1"/>
                <w:rtl w:val="0"/>
              </w:rPr>
              <w:t xml:space="preserve">continua </w:t>
            </w:r>
            <w:r w:rsidDel="00000000" w:rsidR="00000000" w:rsidRPr="00000000">
              <w:rPr>
                <w:rtl w:val="0"/>
              </w:rPr>
              <w:t xml:space="preserve">a ser havida como proprietária do imóvel</w:t>
            </w:r>
          </w:p>
        </w:tc>
      </w:tr>
    </w:tbl>
    <w:p w:rsidR="00000000" w:rsidDel="00000000" w:rsidP="00000000" w:rsidRDefault="00000000" w:rsidRPr="00000000" w14:paraId="00000160">
      <w:pPr>
        <w:ind w:left="-1984.251968503937" w:right="-867.4015748031485" w:hanging="15"/>
        <w:rPr/>
      </w:pPr>
      <w:r w:rsidDel="00000000" w:rsidR="00000000" w:rsidRPr="00000000">
        <w:rPr>
          <w:rtl w:val="0"/>
        </w:rPr>
        <w:t xml:space="preserve">CONTROLE JURISDICIONAL</w:t>
      </w:r>
    </w:p>
    <w:tbl>
      <w:tblPr>
        <w:tblStyle w:val="Table10"/>
        <w:tblW w:w="11625.0" w:type="dxa"/>
        <w:jc w:val="left"/>
        <w:tblInd w:w="-247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8355"/>
        <w:tblGridChange w:id="0">
          <w:tblGrid>
            <w:gridCol w:w="3270"/>
            <w:gridCol w:w="8355"/>
          </w:tblGrid>
        </w:tblGridChange>
      </w:tblGrid>
      <w:tr>
        <w:trPr>
          <w:cantSplit w:val="0"/>
          <w:tblHeader w:val="0"/>
        </w:trPr>
        <w:tc>
          <w:tcPr/>
          <w:p w:rsidR="00000000" w:rsidDel="00000000" w:rsidP="00000000" w:rsidRDefault="00000000" w:rsidRPr="00000000" w14:paraId="00000161">
            <w:pPr>
              <w:widowControl w:val="0"/>
              <w:spacing w:line="240" w:lineRule="auto"/>
              <w:ind w:left="0" w:firstLine="0"/>
              <w:rPr/>
            </w:pPr>
            <w:r w:rsidDel="00000000" w:rsidR="00000000" w:rsidRPr="00000000">
              <w:rPr>
                <w:rtl w:val="0"/>
              </w:rPr>
              <w:t xml:space="preserve">É possível incursão no mérito adm pelo Judiciário?</w:t>
            </w:r>
          </w:p>
        </w:tc>
        <w:tc>
          <w:tcPr/>
          <w:p w:rsidR="00000000" w:rsidDel="00000000" w:rsidP="00000000" w:rsidRDefault="00000000" w:rsidRPr="00000000" w14:paraId="00000162">
            <w:pPr>
              <w:ind w:left="0" w:right="47.834645669290694" w:firstLine="0"/>
              <w:rPr/>
            </w:pPr>
            <w:r w:rsidDel="00000000" w:rsidR="00000000" w:rsidRPr="00000000">
              <w:rPr>
                <w:b w:val="1"/>
                <w:bCs w:val="1"/>
                <w:color w:val="b45f06"/>
                <w:rtl w:val="0"/>
              </w:rPr>
              <w:t xml:space="preserve">Súmula 665, STJ</w:t>
            </w:r>
            <w:r w:rsidDel="00000000" w:rsidR="00000000" w:rsidRPr="00000000">
              <w:rPr>
                <w:b w:val="1"/>
                <w:bCs w:val="1"/>
                <w:rtl w:val="0"/>
              </w:rPr>
              <w:t xml:space="preserve">. –</w:t>
            </w:r>
            <w:r w:rsidDel="00000000" w:rsidR="00000000" w:rsidRPr="00000000">
              <w:rPr>
                <w:rtl w:val="0"/>
              </w:rPr>
              <w:t xml:space="preserve"> O controle jurisdicional do processo administrativo disciplinar restringe-se ao exame da </w:t>
            </w:r>
            <w:r w:rsidDel="00000000" w:rsidR="00000000" w:rsidRPr="00000000">
              <w:rPr>
                <w:color w:val="274e13"/>
                <w:rtl w:val="0"/>
              </w:rPr>
              <w:t xml:space="preserve">regularidade do procedimento e da legalidade</w:t>
            </w:r>
            <w:r w:rsidDel="00000000" w:rsidR="00000000" w:rsidRPr="00000000">
              <w:rPr>
                <w:rtl w:val="0"/>
              </w:rPr>
              <w:t xml:space="preserve"> do ato, à luz dos princípios do contraditório, da ampla defesa e do devido processo legal, não sendo possível incursão no mérito administrativo, </w:t>
            </w:r>
            <w:r w:rsidDel="00000000" w:rsidR="00000000" w:rsidRPr="00000000">
              <w:rPr>
                <w:i w:val="1"/>
                <w:iCs w:val="1"/>
                <w:rtl w:val="0"/>
              </w:rPr>
              <w:t xml:space="preserve">ressalvadas as hipóteses de flagrante ilegalidade, teratologia ou manifesta desproporcionalidade da sanção aplicada.</w:t>
            </w:r>
            <w:r w:rsidDel="00000000" w:rsidR="00000000" w:rsidRPr="00000000">
              <w:rPr>
                <w:rtl w:val="0"/>
              </w:rPr>
            </w:r>
          </w:p>
        </w:tc>
      </w:tr>
    </w:tbl>
    <w:p w:rsidR="00000000" w:rsidDel="00000000" w:rsidP="00000000" w:rsidRDefault="00000000" w:rsidRPr="00000000" w14:paraId="00000163">
      <w:pPr>
        <w:ind w:left="-1984.251968503937" w:right="-867.4015748031485" w:hanging="15"/>
        <w:rPr/>
      </w:pPr>
      <w:r w:rsidDel="00000000" w:rsidR="00000000" w:rsidRPr="00000000">
        <w:rPr>
          <w:rtl w:val="0"/>
        </w:rPr>
      </w:r>
    </w:p>
    <w:p w:rsidR="00000000" w:rsidDel="00000000" w:rsidP="00000000" w:rsidRDefault="00000000" w:rsidRPr="00000000" w14:paraId="00000164">
      <w:pPr>
        <w:ind w:left="-1984.251968503937" w:right="-867.4015748031485" w:hanging="15"/>
        <w:rPr/>
      </w:pPr>
      <w:r w:rsidDel="00000000" w:rsidR="00000000" w:rsidRPr="00000000">
        <w:rPr>
          <w:rtl w:val="0"/>
        </w:rPr>
      </w:r>
    </w:p>
    <w:p w:rsidR="00000000" w:rsidDel="00000000" w:rsidP="00000000" w:rsidRDefault="00000000" w:rsidRPr="00000000" w14:paraId="00000165">
      <w:pPr>
        <w:pStyle w:val="Title"/>
        <w:numPr>
          <w:ilvl w:val="0"/>
          <w:numId w:val="336"/>
        </w:numPr>
        <w:ind w:left="-1984.251968503937" w:right="-867.4015748031485" w:hanging="15"/>
      </w:pPr>
      <w:bookmarkStart w:colFirst="0" w:colLast="0" w:name="_iw2ohosbtw9v" w:id="17"/>
      <w:bookmarkEnd w:id="17"/>
      <w:r w:rsidDel="00000000" w:rsidR="00000000" w:rsidRPr="00000000">
        <w:rPr>
          <w:rtl w:val="0"/>
        </w:rPr>
        <w:t xml:space="preserve">REGIME JURÍDICO ÚNICO</w:t>
      </w:r>
    </w:p>
    <w:tbl>
      <w:tblPr>
        <w:tblStyle w:val="Table11"/>
        <w:tblW w:w="11655.0" w:type="dxa"/>
        <w:jc w:val="left"/>
        <w:tblInd w:w="-241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9150"/>
        <w:tblGridChange w:id="0">
          <w:tblGrid>
            <w:gridCol w:w="2505"/>
            <w:gridCol w:w="9150"/>
          </w:tblGrid>
        </w:tblGridChange>
      </w:tblGrid>
      <w:tr>
        <w:trPr>
          <w:cantSplit w:val="0"/>
          <w:tblHeader w:val="0"/>
        </w:trPr>
        <w:tc>
          <w:tcPr/>
          <w:p w:rsidR="00000000" w:rsidDel="00000000" w:rsidP="00000000" w:rsidRDefault="00000000" w:rsidRPr="00000000" w14:paraId="00000166">
            <w:pPr>
              <w:widowControl w:val="0"/>
              <w:spacing w:line="276" w:lineRule="auto"/>
              <w:ind w:left="0" w:firstLine="0"/>
              <w:rPr/>
            </w:pPr>
            <w:r w:rsidDel="00000000" w:rsidR="00000000" w:rsidRPr="00000000">
              <w:rPr>
                <w:rtl w:val="0"/>
              </w:rPr>
              <w:t xml:space="preserve">STF? </w:t>
            </w:r>
          </w:p>
        </w:tc>
        <w:tc>
          <w:tcPr/>
          <w:p w:rsidR="00000000" w:rsidDel="00000000" w:rsidP="00000000" w:rsidRDefault="00000000" w:rsidRPr="00000000" w14:paraId="00000167">
            <w:pPr>
              <w:widowControl w:val="0"/>
              <w:spacing w:line="276" w:lineRule="auto"/>
              <w:ind w:left="0" w:hanging="15"/>
              <w:rPr/>
            </w:pPr>
            <w:r w:rsidDel="00000000" w:rsidR="00000000" w:rsidRPr="00000000">
              <w:rPr/>
              <w:drawing>
                <wp:inline distB="114300" distT="114300" distL="114300" distR="114300">
                  <wp:extent cx="5372100" cy="889000"/>
                  <wp:effectExtent b="0" l="0" r="0" t="0"/>
                  <wp:docPr id="80" name="image72.png"/>
                  <a:graphic>
                    <a:graphicData uri="http://schemas.openxmlformats.org/drawingml/2006/picture">
                      <pic:pic>
                        <pic:nvPicPr>
                          <pic:cNvPr id="0" name="image72.png"/>
                          <pic:cNvPicPr preferRelativeResize="0"/>
                        </pic:nvPicPr>
                        <pic:blipFill>
                          <a:blip r:embed="rId22"/>
                          <a:srcRect b="0" l="0" r="0" t="0"/>
                          <a:stretch>
                            <a:fillRect/>
                          </a:stretch>
                        </pic:blipFill>
                        <pic:spPr>
                          <a:xfrm>
                            <a:off x="0" y="0"/>
                            <a:ext cx="53721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widowControl w:val="0"/>
              <w:numPr>
                <w:ilvl w:val="0"/>
                <w:numId w:val="166"/>
              </w:numPr>
              <w:spacing w:line="276" w:lineRule="auto"/>
              <w:ind w:left="0" w:hanging="15"/>
            </w:pPr>
            <w:r w:rsidDel="00000000" w:rsidR="00000000" w:rsidRPr="00000000">
              <w:rPr>
                <w:rtl w:val="0"/>
              </w:rPr>
              <w:t xml:space="preserve">STF ADI 2135, declarando a constitucionalidade do trecho da Reforma Administrativa de 1998 (Emenda Constitucional 19/1998) que s</w:t>
            </w:r>
            <w:r w:rsidDel="00000000" w:rsidR="00000000" w:rsidRPr="00000000">
              <w:rPr>
                <w:color w:val="274e13"/>
                <w:rtl w:val="0"/>
              </w:rPr>
              <w:t xml:space="preserve">uprimiu a obrigatoriedade de regimes jurídicos únicos (RJU)</w:t>
            </w:r>
            <w:r w:rsidDel="00000000" w:rsidR="00000000" w:rsidRPr="00000000">
              <w:rPr>
                <w:rtl w:val="0"/>
              </w:rPr>
              <w:t xml:space="preserve">. </w:t>
            </w:r>
          </w:p>
          <w:p w:rsidR="00000000" w:rsidDel="00000000" w:rsidP="00000000" w:rsidRDefault="00000000" w:rsidRPr="00000000" w14:paraId="00000169">
            <w:pPr>
              <w:widowControl w:val="0"/>
              <w:numPr>
                <w:ilvl w:val="0"/>
                <w:numId w:val="166"/>
              </w:numPr>
              <w:spacing w:line="276" w:lineRule="auto"/>
              <w:ind w:left="0" w:hanging="15"/>
            </w:pPr>
            <w:r w:rsidDel="00000000" w:rsidR="00000000" w:rsidRPr="00000000">
              <w:rPr>
                <w:u w:val="single"/>
                <w:rtl w:val="0"/>
              </w:rPr>
              <w:t xml:space="preserve">possível a contratação de servidores públicos pelo </w:t>
            </w:r>
            <w:r w:rsidDel="00000000" w:rsidR="00000000" w:rsidRPr="00000000">
              <w:rPr>
                <w:color w:val="274e13"/>
                <w:u w:val="single"/>
                <w:rtl w:val="0"/>
              </w:rPr>
              <w:t xml:space="preserve">regime da CLT</w:t>
            </w:r>
            <w:r w:rsidDel="00000000" w:rsidR="00000000" w:rsidRPr="00000000">
              <w:rPr>
                <w:u w:val="single"/>
                <w:rtl w:val="0"/>
              </w:rPr>
              <w:t xml:space="preserve">,</w:t>
            </w:r>
            <w:r w:rsidDel="00000000" w:rsidR="00000000" w:rsidRPr="00000000">
              <w:rPr>
                <w:rtl w:val="0"/>
              </w:rPr>
              <w:t xml:space="preserve"> sem a obrigatoriedade de o ente público possuir regime jurídico único para regramento da relação com seus servidores, </w:t>
            </w:r>
            <w:r w:rsidDel="00000000" w:rsidR="00000000" w:rsidRPr="00000000">
              <w:rPr>
                <w:u w:val="single"/>
                <w:rtl w:val="0"/>
              </w:rPr>
              <w:t xml:space="preserve">mantida, contudo, a necessidade de seleção por meio de</w:t>
            </w:r>
            <w:r w:rsidDel="00000000" w:rsidR="00000000" w:rsidRPr="00000000">
              <w:rPr>
                <w:color w:val="274e13"/>
                <w:u w:val="single"/>
                <w:rtl w:val="0"/>
              </w:rPr>
              <w:t xml:space="preserve"> concurso público</w:t>
            </w:r>
            <w:r w:rsidDel="00000000" w:rsidR="00000000" w:rsidRPr="00000000">
              <w:rPr>
                <w:rtl w:val="0"/>
              </w:rPr>
              <w:t xml:space="preserve"> (art. 37, II, da CF).</w:t>
            </w:r>
          </w:p>
        </w:tc>
      </w:tr>
      <w:tr>
        <w:trPr>
          <w:cantSplit w:val="0"/>
          <w:tblHeader w:val="0"/>
        </w:trPr>
        <w:tc>
          <w:tcPr/>
          <w:p w:rsidR="00000000" w:rsidDel="00000000" w:rsidP="00000000" w:rsidRDefault="00000000" w:rsidRPr="00000000" w14:paraId="0000016A">
            <w:pPr>
              <w:widowControl w:val="0"/>
              <w:spacing w:line="276" w:lineRule="auto"/>
              <w:ind w:left="0" w:firstLine="0"/>
              <w:rPr/>
            </w:pPr>
            <w:r w:rsidDel="00000000" w:rsidR="00000000" w:rsidRPr="00000000">
              <w:rPr>
                <w:rtl w:val="0"/>
              </w:rPr>
              <w:t xml:space="preserve">Pode EP/SEM com vínculo estatutário? </w:t>
            </w:r>
          </w:p>
        </w:tc>
        <w:tc>
          <w:tcPr/>
          <w:p w:rsidR="00000000" w:rsidDel="00000000" w:rsidP="00000000" w:rsidRDefault="00000000" w:rsidRPr="00000000" w14:paraId="0000016B">
            <w:pPr>
              <w:widowControl w:val="0"/>
              <w:numPr>
                <w:ilvl w:val="0"/>
                <w:numId w:val="518"/>
              </w:numPr>
              <w:spacing w:line="276" w:lineRule="auto"/>
              <w:ind w:left="0" w:hanging="15"/>
            </w:pPr>
            <w:r w:rsidDel="00000000" w:rsidR="00000000" w:rsidRPr="00000000">
              <w:rPr>
                <w:rtl w:val="0"/>
              </w:rPr>
              <w:t xml:space="preserve">não seria viável o</w:t>
            </w:r>
            <w:r w:rsidDel="00000000" w:rsidR="00000000" w:rsidRPr="00000000">
              <w:rPr>
                <w:color w:val="ff0000"/>
                <w:rtl w:val="0"/>
              </w:rPr>
              <w:t xml:space="preserve"> regime estatutário</w:t>
            </w:r>
            <w:r w:rsidDel="00000000" w:rsidR="00000000" w:rsidRPr="00000000">
              <w:rPr>
                <w:rtl w:val="0"/>
              </w:rPr>
              <w:t xml:space="preserve"> para os empregados da empresa pública, a CF exige </w:t>
            </w:r>
            <w:r w:rsidDel="00000000" w:rsidR="00000000" w:rsidRPr="00000000">
              <w:rPr>
                <w:b w:val="1"/>
                <w:bCs w:val="1"/>
                <w:rtl w:val="0"/>
              </w:rPr>
              <w:t xml:space="preserve">tratamento similar entre as empresas estatais que exploram atividade econômica e as demais empresas privadas,</w:t>
            </w:r>
            <w:r w:rsidDel="00000000" w:rsidR="00000000" w:rsidRPr="00000000">
              <w:rPr>
                <w:rtl w:val="0"/>
              </w:rPr>
              <w:t xml:space="preserve"> </w:t>
            </w:r>
          </w:p>
          <w:p w:rsidR="00000000" w:rsidDel="00000000" w:rsidP="00000000" w:rsidRDefault="00000000" w:rsidRPr="00000000" w14:paraId="0000016C">
            <w:pPr>
              <w:widowControl w:val="0"/>
              <w:numPr>
                <w:ilvl w:val="0"/>
                <w:numId w:val="518"/>
              </w:numPr>
              <w:spacing w:line="276" w:lineRule="auto"/>
              <w:ind w:left="0" w:hanging="15"/>
            </w:pPr>
            <w:r w:rsidDel="00000000" w:rsidR="00000000" w:rsidRPr="00000000">
              <w:rPr>
                <w:rtl w:val="0"/>
              </w:rPr>
              <w:t xml:space="preserve">com vistas a assegurar igualdade de </w:t>
            </w:r>
            <w:r w:rsidDel="00000000" w:rsidR="00000000" w:rsidRPr="00000000">
              <w:rPr>
                <w:u w:val="single"/>
                <w:rtl w:val="0"/>
              </w:rPr>
              <w:t xml:space="preserve">competitividade </w:t>
            </w:r>
            <w:r w:rsidDel="00000000" w:rsidR="00000000" w:rsidRPr="00000000">
              <w:rPr>
                <w:rtl w:val="0"/>
              </w:rPr>
              <w:t xml:space="preserve">entre elas. </w:t>
            </w:r>
          </w:p>
          <w:p w:rsidR="00000000" w:rsidDel="00000000" w:rsidP="00000000" w:rsidRDefault="00000000" w:rsidRPr="00000000" w14:paraId="0000016D">
            <w:pPr>
              <w:widowControl w:val="0"/>
              <w:numPr>
                <w:ilvl w:val="0"/>
                <w:numId w:val="518"/>
              </w:numPr>
              <w:spacing w:line="276" w:lineRule="auto"/>
              <w:ind w:left="0" w:hanging="15"/>
            </w:pPr>
            <w:r w:rsidDel="00000000" w:rsidR="00000000" w:rsidRPr="00000000">
              <w:rPr>
                <w:rtl w:val="0"/>
              </w:rPr>
              <w:t xml:space="preserve">As empresas públicas sujeitam-se ao </w:t>
            </w:r>
            <w:r w:rsidDel="00000000" w:rsidR="00000000" w:rsidRPr="00000000">
              <w:rPr>
                <w:color w:val="274e13"/>
                <w:rtl w:val="0"/>
              </w:rPr>
              <w:t xml:space="preserve">regime jurídico próprio das empresas privadas</w:t>
            </w:r>
            <w:r w:rsidDel="00000000" w:rsidR="00000000" w:rsidRPr="00000000">
              <w:rPr>
                <w:rtl w:val="0"/>
              </w:rPr>
              <w:t xml:space="preserve">, </w:t>
            </w:r>
            <w:r w:rsidDel="00000000" w:rsidR="00000000" w:rsidRPr="00000000">
              <w:rPr>
                <w:i w:val="1"/>
                <w:iCs w:val="1"/>
                <w:rtl w:val="0"/>
              </w:rPr>
              <w:t xml:space="preserve">inclusive </w:t>
            </w:r>
            <w:r w:rsidDel="00000000" w:rsidR="00000000" w:rsidRPr="00000000">
              <w:rPr>
                <w:rtl w:val="0"/>
              </w:rPr>
              <w:t xml:space="preserve">quanto aos direitos e </w:t>
            </w:r>
            <w:r w:rsidDel="00000000" w:rsidR="00000000" w:rsidRPr="00000000">
              <w:rPr>
                <w:u w:val="single"/>
                <w:rtl w:val="0"/>
              </w:rPr>
              <w:t xml:space="preserve">obrigações civis, comerciais, trabalhistas e tributários</w:t>
            </w:r>
            <w:r w:rsidDel="00000000" w:rsidR="00000000" w:rsidRPr="00000000">
              <w:rPr>
                <w:rtl w:val="0"/>
              </w:rPr>
              <w:t xml:space="preserve"> (art. 173, § 1º, II) </w:t>
            </w:r>
          </w:p>
          <w:p w:rsidR="00000000" w:rsidDel="00000000" w:rsidP="00000000" w:rsidRDefault="00000000" w:rsidRPr="00000000" w14:paraId="0000016E">
            <w:pPr>
              <w:widowControl w:val="0"/>
              <w:numPr>
                <w:ilvl w:val="0"/>
                <w:numId w:val="518"/>
              </w:numPr>
              <w:spacing w:line="276" w:lineRule="auto"/>
              <w:ind w:left="0" w:hanging="15"/>
            </w:pPr>
            <w:r w:rsidDel="00000000" w:rsidR="00000000" w:rsidRPr="00000000">
              <w:rPr>
                <w:rtl w:val="0"/>
              </w:rPr>
              <w:t xml:space="preserve"> seus empregados são contratados sob o regime da CLT (</w:t>
            </w:r>
            <w:r w:rsidDel="00000000" w:rsidR="00000000" w:rsidRPr="00000000">
              <w:rPr>
                <w:color w:val="0000ff"/>
                <w:rtl w:val="0"/>
              </w:rPr>
              <w:t xml:space="preserve">RG).</w:t>
            </w:r>
          </w:p>
          <w:p w:rsidR="00000000" w:rsidDel="00000000" w:rsidP="00000000" w:rsidRDefault="00000000" w:rsidRPr="00000000" w14:paraId="0000016F">
            <w:pPr>
              <w:widowControl w:val="0"/>
              <w:numPr>
                <w:ilvl w:val="0"/>
                <w:numId w:val="518"/>
              </w:numPr>
              <w:spacing w:line="276" w:lineRule="auto"/>
              <w:ind w:left="0" w:hanging="15"/>
            </w:pPr>
            <w:r w:rsidDel="00000000" w:rsidR="00000000" w:rsidRPr="00000000">
              <w:rPr>
                <w:rtl w:val="0"/>
              </w:rPr>
              <w:t xml:space="preserve">As empresas públicas e sociedades de economia mista têm personalidade jurídica de direito privado e </w:t>
            </w:r>
            <w:r w:rsidDel="00000000" w:rsidR="00000000" w:rsidRPr="00000000">
              <w:rPr>
                <w:u w:val="single"/>
                <w:rtl w:val="0"/>
              </w:rPr>
              <w:t xml:space="preserve">prestam serviços públicos</w:t>
            </w:r>
            <w:r w:rsidDel="00000000" w:rsidR="00000000" w:rsidRPr="00000000">
              <w:rPr>
                <w:rtl w:val="0"/>
              </w:rPr>
              <w:t xml:space="preserve"> </w:t>
            </w:r>
            <w:r w:rsidDel="00000000" w:rsidR="00000000" w:rsidRPr="00000000">
              <w:rPr>
                <w:b w:val="1"/>
                <w:bCs w:val="1"/>
                <w:rtl w:val="0"/>
              </w:rPr>
              <w:t xml:space="preserve">ou </w:t>
            </w:r>
            <w:r w:rsidDel="00000000" w:rsidR="00000000" w:rsidRPr="00000000">
              <w:rPr>
                <w:u w:val="single"/>
                <w:rtl w:val="0"/>
              </w:rPr>
              <w:t xml:space="preserve">exploram atividade</w:t>
            </w:r>
            <w:r w:rsidDel="00000000" w:rsidR="00000000" w:rsidRPr="00000000">
              <w:rPr>
                <w:rtl w:val="0"/>
              </w:rPr>
              <w:t xml:space="preserve"> econômica.</w:t>
            </w:r>
          </w:p>
        </w:tc>
      </w:tr>
    </w:tbl>
    <w:p w:rsidR="00000000" w:rsidDel="00000000" w:rsidP="00000000" w:rsidRDefault="00000000" w:rsidRPr="00000000" w14:paraId="00000170">
      <w:pPr>
        <w:pStyle w:val="Title"/>
        <w:ind w:left="-1980" w:right="-867.4015748031485" w:hanging="15"/>
        <w:rPr/>
      </w:pPr>
      <w:bookmarkStart w:colFirst="0" w:colLast="0" w:name="_wqhpywvzduht" w:id="18"/>
      <w:bookmarkEnd w:id="18"/>
      <w:r w:rsidDel="00000000" w:rsidR="00000000" w:rsidRPr="00000000">
        <w:rPr>
          <w:rtl w:val="0"/>
        </w:rPr>
        <w:t xml:space="preserve">EMPRESAS ESTATAIS</w:t>
      </w:r>
    </w:p>
    <w:tbl>
      <w:tblPr>
        <w:tblStyle w:val="Table12"/>
        <w:tblW w:w="11610.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8205"/>
        <w:tblGridChange w:id="0">
          <w:tblGrid>
            <w:gridCol w:w="3405"/>
            <w:gridCol w:w="8205"/>
          </w:tblGrid>
        </w:tblGridChange>
      </w:tblGrid>
      <w:tr>
        <w:trPr>
          <w:cantSplit w:val="0"/>
          <w:tblHeader w:val="0"/>
        </w:trPr>
        <w:tc>
          <w:tcPr/>
          <w:p w:rsidR="00000000" w:rsidDel="00000000" w:rsidP="00000000" w:rsidRDefault="00000000" w:rsidRPr="00000000" w14:paraId="00000171">
            <w:pPr>
              <w:widowControl w:val="0"/>
              <w:spacing w:line="276" w:lineRule="auto"/>
              <w:ind w:left="0" w:firstLine="0"/>
              <w:rPr/>
            </w:pPr>
            <w:r w:rsidDel="00000000" w:rsidR="00000000" w:rsidRPr="00000000">
              <w:rPr>
                <w:rtl w:val="0"/>
              </w:rPr>
              <w:t xml:space="preserve">Qual prazo prescricional aplicável às empresas públicas e sociedades de economia mista prestadoras de serviços públicos essenciais, sem finalidade lucrativa e sem natureza concorrencial? </w:t>
            </w:r>
          </w:p>
        </w:tc>
        <w:tc>
          <w:tcPr/>
          <w:p w:rsidR="00000000" w:rsidDel="00000000" w:rsidP="00000000" w:rsidRDefault="00000000" w:rsidRPr="00000000" w14:paraId="00000172">
            <w:pPr>
              <w:widowControl w:val="0"/>
              <w:spacing w:line="276" w:lineRule="auto"/>
              <w:ind w:left="0" w:firstLine="0"/>
              <w:rPr/>
            </w:pPr>
            <w:r w:rsidDel="00000000" w:rsidR="00000000" w:rsidRPr="00000000">
              <w:rPr>
                <w:rtl w:val="0"/>
              </w:rPr>
              <w:t xml:space="preserve">Aplica-se a prescrição quinquenal do </w:t>
            </w:r>
            <w:r w:rsidDel="00000000" w:rsidR="00000000" w:rsidRPr="00000000">
              <w:rPr>
                <w:b w:val="1"/>
                <w:bCs w:val="1"/>
                <w:rtl w:val="0"/>
              </w:rPr>
              <w:t xml:space="preserve">Decreto n. 20.910/1932 </w:t>
            </w:r>
            <w:r w:rsidDel="00000000" w:rsidR="00000000" w:rsidRPr="00000000">
              <w:rPr>
                <w:rtl w:val="0"/>
              </w:rPr>
              <w:t xml:space="preserve">às empresas públicas e sociedades de economia mista prestadoras de serviços públicos essenciais, sem finalidade lucrativa e sem natureza concorrencial. </w:t>
            </w:r>
          </w:p>
          <w:p w:rsidR="00000000" w:rsidDel="00000000" w:rsidP="00000000" w:rsidRDefault="00000000" w:rsidRPr="00000000" w14:paraId="00000173">
            <w:pPr>
              <w:widowControl w:val="0"/>
              <w:spacing w:line="276" w:lineRule="auto"/>
              <w:ind w:left="0" w:firstLine="0"/>
              <w:rPr>
                <w:i w:val="1"/>
                <w:iCs w:val="1"/>
              </w:rPr>
            </w:pPr>
            <w:r w:rsidDel="00000000" w:rsidR="00000000" w:rsidRPr="00000000">
              <w:rPr>
                <w:rtl w:val="0"/>
              </w:rPr>
              <w:t xml:space="preserve">As empresas públicas e sociedades de economia mista </w:t>
            </w:r>
            <w:r w:rsidDel="00000000" w:rsidR="00000000" w:rsidRPr="00000000">
              <w:rPr>
                <w:u w:val="single"/>
                <w:rtl w:val="0"/>
              </w:rPr>
              <w:t xml:space="preserve">possuem regime jurídico marcadamente híbrido</w:t>
            </w:r>
            <w:r w:rsidDel="00000000" w:rsidR="00000000" w:rsidRPr="00000000">
              <w:rPr>
                <w:rtl w:val="0"/>
              </w:rPr>
              <w:t xml:space="preserve">, caracterizando-se pela </w:t>
            </w:r>
            <w:r w:rsidDel="00000000" w:rsidR="00000000" w:rsidRPr="00000000">
              <w:rPr>
                <w:i w:val="1"/>
                <w:iCs w:val="1"/>
                <w:rtl w:val="0"/>
              </w:rPr>
              <w:t xml:space="preserve">convivência entre normas de Direito Público e de Direito Privado.</w:t>
            </w:r>
          </w:p>
          <w:p w:rsidR="00000000" w:rsidDel="00000000" w:rsidP="00000000" w:rsidRDefault="00000000" w:rsidRPr="00000000" w14:paraId="00000174">
            <w:pPr>
              <w:widowControl w:val="0"/>
              <w:spacing w:line="276" w:lineRule="auto"/>
              <w:ind w:left="0" w:firstLine="0"/>
              <w:rPr/>
            </w:pPr>
            <w:r w:rsidDel="00000000" w:rsidR="00000000" w:rsidRPr="00000000">
              <w:rPr>
                <w:rtl w:val="0"/>
              </w:rPr>
              <w:t xml:space="preserve">Com efeito, em tais casos, aplica-se a prescrição quinquenal do Decreto n. 20.910/1932, por se tratar de entidade que, conquanto dotada de personalidade jurídica de direito privado, </w:t>
            </w:r>
            <w:r w:rsidDel="00000000" w:rsidR="00000000" w:rsidRPr="00000000">
              <w:rPr>
                <w:i w:val="1"/>
                <w:iCs w:val="1"/>
                <w:rtl w:val="0"/>
              </w:rPr>
              <w:t xml:space="preserve">faz as vezes do próprio ente político ao qual se vincula </w:t>
            </w:r>
            <w:r w:rsidDel="00000000" w:rsidR="00000000" w:rsidRPr="00000000">
              <w:rPr>
                <w:rtl w:val="0"/>
              </w:rPr>
              <w:t xml:space="preserve">e, com isso, pode, em certa medida, receber tratamento </w:t>
            </w:r>
            <w:r w:rsidDel="00000000" w:rsidR="00000000" w:rsidRPr="00000000">
              <w:rPr>
                <w:u w:val="single"/>
                <w:rtl w:val="0"/>
              </w:rPr>
              <w:t xml:space="preserve">assemelhado </w:t>
            </w:r>
            <w:r w:rsidDel="00000000" w:rsidR="00000000" w:rsidRPr="00000000">
              <w:rPr>
                <w:rtl w:val="0"/>
              </w:rPr>
              <w:t xml:space="preserve">ao de</w:t>
            </w:r>
            <w:r w:rsidDel="00000000" w:rsidR="00000000" w:rsidRPr="00000000">
              <w:rPr>
                <w:u w:val="single"/>
                <w:rtl w:val="0"/>
              </w:rPr>
              <w:t xml:space="preserve"> Fazenda Pública</w:t>
            </w:r>
            <w:r w:rsidDel="00000000" w:rsidR="00000000" w:rsidRPr="00000000">
              <w:rPr>
                <w:rtl w:val="0"/>
              </w:rPr>
              <w:t xml:space="preserve">.</w:t>
            </w:r>
            <w:r w:rsidDel="00000000" w:rsidR="00000000" w:rsidRPr="00000000">
              <w:rPr>
                <w:color w:val="b45f06"/>
                <w:rtl w:val="0"/>
              </w:rPr>
              <w:t xml:space="preserve">STJ</w:t>
            </w:r>
            <w:r w:rsidDel="00000000" w:rsidR="00000000" w:rsidRPr="00000000">
              <w:rPr>
                <w:rtl w:val="0"/>
              </w:rPr>
            </w:r>
          </w:p>
        </w:tc>
      </w:tr>
      <w:tr>
        <w:trPr>
          <w:cantSplit w:val="0"/>
          <w:tblHeader w:val="0"/>
        </w:trPr>
        <w:tc>
          <w:tcPr/>
          <w:p w:rsidR="00000000" w:rsidDel="00000000" w:rsidP="00000000" w:rsidRDefault="00000000" w:rsidRPr="00000000" w14:paraId="00000175">
            <w:pPr>
              <w:widowControl w:val="0"/>
              <w:spacing w:line="276" w:lineRule="auto"/>
              <w:ind w:left="0" w:firstLine="0"/>
              <w:rPr/>
            </w:pPr>
            <w:r w:rsidDel="00000000" w:rsidR="00000000" w:rsidRPr="00000000">
              <w:rPr>
                <w:rtl w:val="0"/>
              </w:rPr>
              <w:t xml:space="preserve">O art. 2º, I, da Lei 11.101/2005, que prevê que as empresas públicas e sociedades de economia mista não se submetem à falência e recuperação judicial, é constitucional?</w:t>
            </w:r>
          </w:p>
        </w:tc>
        <w:tc>
          <w:tcPr/>
          <w:p w:rsidR="00000000" w:rsidDel="00000000" w:rsidP="00000000" w:rsidRDefault="00000000" w:rsidRPr="00000000" w14:paraId="00000176">
            <w:pPr>
              <w:ind w:left="0" w:right="-83.74015748031468" w:firstLine="0"/>
              <w:rPr/>
            </w:pPr>
            <w:r w:rsidDel="00000000" w:rsidR="00000000" w:rsidRPr="00000000">
              <w:rPr>
                <w:rtl w:val="0"/>
              </w:rPr>
              <w:t xml:space="preserve">As empresas públicas e sociedades de economia mista são criadas para atender </w:t>
            </w:r>
            <w:r w:rsidDel="00000000" w:rsidR="00000000" w:rsidRPr="00000000">
              <w:rPr>
                <w:b w:val="1"/>
                <w:bCs w:val="1"/>
                <w:rtl w:val="0"/>
              </w:rPr>
              <w:t xml:space="preserve">relevante interesse coletivo ou imperativo de segurança naciona</w:t>
            </w:r>
            <w:r w:rsidDel="00000000" w:rsidR="00000000" w:rsidRPr="00000000">
              <w:rPr>
                <w:rtl w:val="0"/>
              </w:rPr>
              <w:t xml:space="preserve">l (art. 173, caput, da CF)</w:t>
            </w:r>
          </w:p>
          <w:p w:rsidR="00000000" w:rsidDel="00000000" w:rsidP="00000000" w:rsidRDefault="00000000" w:rsidRPr="00000000" w14:paraId="00000177">
            <w:pPr>
              <w:ind w:left="0" w:right="-83.74015748031468" w:firstLine="0"/>
              <w:rPr>
                <w:color w:val="ff0000"/>
              </w:rPr>
            </w:pPr>
            <w:r w:rsidDel="00000000" w:rsidR="00000000" w:rsidRPr="00000000">
              <w:rPr>
                <w:rtl w:val="0"/>
              </w:rPr>
              <w:t xml:space="preserve">A Lei nº 11.101/2005 prevê que a lei não se aplica a: i)</w:t>
            </w:r>
            <w:r w:rsidDel="00000000" w:rsidR="00000000" w:rsidRPr="00000000">
              <w:rPr>
                <w:color w:val="ff0000"/>
                <w:rtl w:val="0"/>
              </w:rPr>
              <w:t xml:space="preserve"> empresas públicas e sociedades de economia mista,</w:t>
            </w:r>
          </w:p>
          <w:p w:rsidR="00000000" w:rsidDel="00000000" w:rsidP="00000000" w:rsidRDefault="00000000" w:rsidRPr="00000000" w14:paraId="00000178">
            <w:pPr>
              <w:ind w:left="0" w:right="-83.74015748031468" w:firstLine="0"/>
              <w:rPr/>
            </w:pPr>
            <w:r w:rsidDel="00000000" w:rsidR="00000000" w:rsidRPr="00000000">
              <w:rPr>
                <w:rtl w:val="0"/>
              </w:rPr>
              <w:t xml:space="preserve">a decretação de falência de uma empresa pública ou de uma sociedade de economia mista, que têm como principal sócio o Estado, transmitiria a impressão de falência do próprio Estado, o que é inconcebível, sendo sempre possível a superação das crises das empresas das quais participa.</w:t>
            </w:r>
          </w:p>
          <w:p w:rsidR="00000000" w:rsidDel="00000000" w:rsidP="00000000" w:rsidRDefault="00000000" w:rsidRPr="00000000" w14:paraId="00000179">
            <w:pPr>
              <w:ind w:left="0" w:right="-83.74015748031468" w:firstLine="0"/>
              <w:rPr/>
            </w:pPr>
            <w:r w:rsidDel="00000000" w:rsidR="00000000" w:rsidRPr="00000000">
              <w:rPr>
                <w:rtl w:val="0"/>
              </w:rPr>
              <w:t xml:space="preserve">Há consenso na doutrina de que,</w:t>
            </w:r>
            <w:r w:rsidDel="00000000" w:rsidR="00000000" w:rsidRPr="00000000">
              <w:rPr>
                <w:color w:val="274e13"/>
                <w:rtl w:val="0"/>
              </w:rPr>
              <w:t xml:space="preserve"> em razão da simetria das formas</w:t>
            </w:r>
            <w:r w:rsidDel="00000000" w:rsidR="00000000" w:rsidRPr="00000000">
              <w:rPr>
                <w:rtl w:val="0"/>
              </w:rPr>
              <w:t xml:space="preserve">, para se retirar uma empresa estatal do mercado, haveria a necessidade de se editar lei específica</w:t>
            </w:r>
          </w:p>
          <w:p w:rsidR="00000000" w:rsidDel="00000000" w:rsidP="00000000" w:rsidRDefault="00000000" w:rsidRPr="00000000" w14:paraId="0000017A">
            <w:pPr>
              <w:ind w:left="0" w:right="-83.74015748031468" w:firstLine="0"/>
              <w:rPr/>
            </w:pPr>
            <w:r w:rsidDel="00000000" w:rsidR="00000000" w:rsidRPr="00000000">
              <w:rPr>
                <w:rtl w:val="0"/>
              </w:rPr>
              <w:t xml:space="preserve">se foi adotado pelo Estado um mecanismo de atuação na economia por meio da constituição de uma empresa pública ou sociedade de economia mista, seja para atender a relevante interesse coletivo, seja em razão de imperativo de segurança nacional, </w:t>
            </w:r>
            <w:r w:rsidDel="00000000" w:rsidR="00000000" w:rsidRPr="00000000">
              <w:rPr>
                <w:color w:val="ff0000"/>
                <w:rtl w:val="0"/>
              </w:rPr>
              <w:t xml:space="preserve">não pode o Estado-Juiz determinar a retirada do mercado desta empresa, que foi criada em função de interesse eminentemente público/coletivo</w:t>
            </w:r>
            <w:r w:rsidDel="00000000" w:rsidR="00000000" w:rsidRPr="00000000">
              <w:rPr>
                <w:rtl w:val="0"/>
              </w:rPr>
              <w:t xml:space="preserve">.</w:t>
            </w:r>
            <w:r w:rsidDel="00000000" w:rsidR="00000000" w:rsidRPr="00000000">
              <w:rPr>
                <w:color w:val="0000ff"/>
                <w:rtl w:val="0"/>
              </w:rPr>
              <w:t xml:space="preserve"> Repercussão Geral </w:t>
            </w:r>
            <w:r w:rsidDel="00000000" w:rsidR="00000000" w:rsidRPr="00000000">
              <w:rPr>
                <w:rtl w:val="0"/>
              </w:rPr>
              <w:t xml:space="preserve">– Tema 1101. </w:t>
            </w:r>
          </w:p>
        </w:tc>
      </w:tr>
      <w:tr>
        <w:trPr>
          <w:cantSplit w:val="0"/>
          <w:tblHeader w:val="0"/>
        </w:trPr>
        <w:tc>
          <w:tcPr/>
          <w:p w:rsidR="00000000" w:rsidDel="00000000" w:rsidP="00000000" w:rsidRDefault="00000000" w:rsidRPr="00000000" w14:paraId="0000017B">
            <w:pPr>
              <w:widowControl w:val="0"/>
              <w:spacing w:line="276" w:lineRule="auto"/>
              <w:ind w:left="0" w:firstLine="0"/>
              <w:rPr/>
            </w:pPr>
            <w:r w:rsidDel="00000000" w:rsidR="00000000" w:rsidRPr="00000000">
              <w:rPr>
                <w:rtl w:val="0"/>
              </w:rPr>
              <w:t xml:space="preserve">FORMAS DE EXTINÇÃO:</w:t>
            </w:r>
          </w:p>
          <w:p w:rsidR="00000000" w:rsidDel="00000000" w:rsidP="00000000" w:rsidRDefault="00000000" w:rsidRPr="00000000" w14:paraId="0000017C">
            <w:pPr>
              <w:widowControl w:val="0"/>
              <w:spacing w:line="276" w:lineRule="auto"/>
              <w:ind w:left="0" w:firstLine="0"/>
              <w:rPr/>
            </w:pPr>
            <w:r w:rsidDel="00000000" w:rsidR="00000000" w:rsidRPr="00000000">
              <w:rPr>
                <w:rtl w:val="0"/>
              </w:rPr>
            </w:r>
          </w:p>
          <w:p w:rsidR="00000000" w:rsidDel="00000000" w:rsidP="00000000" w:rsidRDefault="00000000" w:rsidRPr="00000000" w14:paraId="0000017D">
            <w:pPr>
              <w:widowControl w:val="0"/>
              <w:numPr>
                <w:ilvl w:val="0"/>
                <w:numId w:val="27"/>
              </w:numPr>
              <w:spacing w:line="276" w:lineRule="auto"/>
              <w:ind w:left="720" w:hanging="360"/>
            </w:pPr>
            <w:r w:rsidDel="00000000" w:rsidR="00000000" w:rsidRPr="00000000">
              <w:rPr>
                <w:rtl w:val="0"/>
              </w:rPr>
              <w:t xml:space="preserve">subsidiárias? </w:t>
            </w:r>
          </w:p>
          <w:p w:rsidR="00000000" w:rsidDel="00000000" w:rsidP="00000000" w:rsidRDefault="00000000" w:rsidRPr="00000000" w14:paraId="0000017E">
            <w:pPr>
              <w:widowControl w:val="0"/>
              <w:numPr>
                <w:ilvl w:val="0"/>
                <w:numId w:val="27"/>
              </w:numPr>
              <w:spacing w:line="276" w:lineRule="auto"/>
              <w:ind w:left="720" w:hanging="360"/>
            </w:pPr>
            <w:r w:rsidDel="00000000" w:rsidR="00000000" w:rsidRPr="00000000">
              <w:rPr>
                <w:rtl w:val="0"/>
              </w:rPr>
              <w:t xml:space="preserve">empresa estatal? </w:t>
            </w:r>
          </w:p>
          <w:p w:rsidR="00000000" w:rsidDel="00000000" w:rsidP="00000000" w:rsidRDefault="00000000" w:rsidRPr="00000000" w14:paraId="0000017F">
            <w:pPr>
              <w:widowControl w:val="0"/>
              <w:numPr>
                <w:ilvl w:val="0"/>
                <w:numId w:val="27"/>
              </w:numPr>
              <w:spacing w:line="276" w:lineRule="auto"/>
              <w:ind w:left="720" w:hanging="360"/>
            </w:pPr>
            <w:r w:rsidDel="00000000" w:rsidR="00000000" w:rsidRPr="00000000">
              <w:rPr>
                <w:rtl w:val="0"/>
              </w:rPr>
              <w:t xml:space="preserve">E se estiver na lei de desestatização? </w:t>
            </w:r>
          </w:p>
          <w:p w:rsidR="00000000" w:rsidDel="00000000" w:rsidP="00000000" w:rsidRDefault="00000000" w:rsidRPr="00000000" w14:paraId="00000180">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181">
            <w:pPr>
              <w:numPr>
                <w:ilvl w:val="0"/>
                <w:numId w:val="186"/>
              </w:numPr>
              <w:ind w:left="0" w:right="-83.74015748031468" w:hanging="15"/>
            </w:pPr>
            <w:r w:rsidDel="00000000" w:rsidR="00000000" w:rsidRPr="00000000">
              <w:rPr>
                <w:rtl w:val="0"/>
              </w:rPr>
              <w:t xml:space="preserve">Quanto às </w:t>
            </w:r>
            <w:r w:rsidDel="00000000" w:rsidR="00000000" w:rsidRPr="00000000">
              <w:rPr>
                <w:b w:val="1"/>
                <w:bCs w:val="1"/>
                <w:rtl w:val="0"/>
              </w:rPr>
              <w:t xml:space="preserve">subsidiárias</w:t>
            </w:r>
            <w:r w:rsidDel="00000000" w:rsidR="00000000" w:rsidRPr="00000000">
              <w:rPr>
                <w:rtl w:val="0"/>
              </w:rPr>
              <w:t xml:space="preserve">, </w:t>
            </w:r>
            <w:r w:rsidDel="00000000" w:rsidR="00000000" w:rsidRPr="00000000">
              <w:rPr>
                <w:color w:val="274e13"/>
                <w:rtl w:val="0"/>
              </w:rPr>
              <w:t xml:space="preserve">basta autorização genérica, contida na lei que permitiu a criação das  empresas  estatais  matrizes </w:t>
            </w:r>
            <w:r w:rsidDel="00000000" w:rsidR="00000000" w:rsidRPr="00000000">
              <w:rPr>
                <w:rtl w:val="0"/>
              </w:rPr>
              <w:t xml:space="preserve"> (ou  de  primeiro  grau),  para  que  as  subsidiárias  sejam  criadas </w:t>
            </w:r>
          </w:p>
          <w:p w:rsidR="00000000" w:rsidDel="00000000" w:rsidP="00000000" w:rsidRDefault="00000000" w:rsidRPr="00000000" w14:paraId="00000182">
            <w:pPr>
              <w:ind w:left="0" w:right="-83.74015748031468" w:hanging="15"/>
              <w:rPr/>
            </w:pPr>
            <w:r w:rsidDel="00000000" w:rsidR="00000000" w:rsidRPr="00000000">
              <w:rPr>
                <w:color w:val="0000ff"/>
                <w:rtl w:val="0"/>
              </w:rPr>
              <w:t xml:space="preserve">STF </w:t>
            </w:r>
            <w:r w:rsidDel="00000000" w:rsidR="00000000" w:rsidRPr="00000000">
              <w:rPr>
                <w:rtl w:val="0"/>
              </w:rPr>
              <w:t xml:space="preserve">- a Petrobrás  pode  criar  subsidiárias  e,  em  seguida,  alienar  o  controle  acionário  delas</w:t>
            </w:r>
            <w:r w:rsidDel="00000000" w:rsidR="00000000" w:rsidRPr="00000000">
              <w:rPr>
                <w:color w:val="ff0000"/>
                <w:rtl w:val="0"/>
              </w:rPr>
              <w:t xml:space="preserve">  sem  licitação  e  sem  autorização  legislativa  específica. </w:t>
            </w:r>
            <w:r w:rsidDel="00000000" w:rsidR="00000000" w:rsidRPr="00000000">
              <w:rPr>
                <w:rtl w:val="0"/>
              </w:rPr>
              <w:t xml:space="preserve"> A  específica  autorização  legislativa  somente  é obrigatória  na  hipótese  de  alienação  do  controle  acionário  de  sociedade  de  economia  mista (empresa-mãe). Não há necessidade dessa prévia e específica anuência para a criação e posterior alienação  de  ativos  da  empresa  subsidiária,  dentro  de  um  elaborado </w:t>
            </w:r>
            <w:r w:rsidDel="00000000" w:rsidR="00000000" w:rsidRPr="00000000">
              <w:rPr>
                <w:b w:val="1"/>
                <w:bCs w:val="1"/>
                <w:color w:val="274e13"/>
                <w:rtl w:val="0"/>
              </w:rPr>
              <w:t xml:space="preserve"> plano  de  gestão  de desinvestimento, </w:t>
            </w:r>
            <w:r w:rsidDel="00000000" w:rsidR="00000000" w:rsidRPr="00000000">
              <w:rPr>
                <w:color w:val="274e13"/>
                <w:rtl w:val="0"/>
              </w:rPr>
              <w:t xml:space="preserve"> </w:t>
            </w:r>
            <w:r w:rsidDel="00000000" w:rsidR="00000000" w:rsidRPr="00000000">
              <w:rPr>
                <w:rtl w:val="0"/>
              </w:rPr>
              <w:t xml:space="preserve">voltado  para  garantir  maiores  investimentos  e,  consequentemente,  </w:t>
            </w:r>
            <w:r w:rsidDel="00000000" w:rsidR="00000000" w:rsidRPr="00000000">
              <w:rPr>
                <w:u w:val="single"/>
                <w:rtl w:val="0"/>
              </w:rPr>
              <w:t xml:space="preserve">maior eficiência e eficácia da empresa-mãe</w:t>
            </w:r>
            <w:r w:rsidDel="00000000" w:rsidR="00000000" w:rsidRPr="00000000">
              <w:rPr>
                <w:rtl w:val="0"/>
              </w:rPr>
              <w:t xml:space="preserve">.</w:t>
            </w:r>
          </w:p>
          <w:p w:rsidR="00000000" w:rsidDel="00000000" w:rsidP="00000000" w:rsidRDefault="00000000" w:rsidRPr="00000000" w14:paraId="00000183">
            <w:pPr>
              <w:numPr>
                <w:ilvl w:val="0"/>
                <w:numId w:val="186"/>
              </w:numPr>
              <w:ind w:left="0" w:right="-83.74015748031468" w:hanging="15"/>
            </w:pPr>
            <w:r w:rsidDel="00000000" w:rsidR="00000000" w:rsidRPr="00000000">
              <w:rPr>
                <w:rtl w:val="0"/>
              </w:rPr>
              <w:t xml:space="preserve">Para a </w:t>
            </w:r>
            <w:r w:rsidDel="00000000" w:rsidR="00000000" w:rsidRPr="00000000">
              <w:rPr>
                <w:b w:val="1"/>
                <w:bCs w:val="1"/>
                <w:rtl w:val="0"/>
              </w:rPr>
              <w:t xml:space="preserve">extinção da empresa estatal</w:t>
            </w:r>
            <w:r w:rsidDel="00000000" w:rsidR="00000000" w:rsidRPr="00000000">
              <w:rPr>
                <w:rtl w:val="0"/>
              </w:rPr>
              <w:t xml:space="preserve"> se faz necessária a </w:t>
            </w:r>
            <w:r w:rsidDel="00000000" w:rsidR="00000000" w:rsidRPr="00000000">
              <w:rPr>
                <w:color w:val="274e13"/>
                <w:rtl w:val="0"/>
              </w:rPr>
              <w:t xml:space="preserve">autorização legal , </w:t>
            </w:r>
            <w:r w:rsidDel="00000000" w:rsidR="00000000" w:rsidRPr="00000000">
              <w:rPr>
                <w:rtl w:val="0"/>
              </w:rPr>
              <w:t xml:space="preserve">a  alienação  do  controle  acionário  de  empresas  públicas  e  sociedades  de  economia  mista também exige autorização legislativa. (STF</w:t>
            </w:r>
          </w:p>
          <w:p w:rsidR="00000000" w:rsidDel="00000000" w:rsidP="00000000" w:rsidRDefault="00000000" w:rsidRPr="00000000" w14:paraId="00000184">
            <w:pPr>
              <w:numPr>
                <w:ilvl w:val="0"/>
                <w:numId w:val="186"/>
              </w:numPr>
              <w:ind w:left="0" w:right="-83.74015748031468" w:hanging="15"/>
            </w:pPr>
            <w:r w:rsidDel="00000000" w:rsidR="00000000" w:rsidRPr="00000000">
              <w:rPr>
                <w:rtl w:val="0"/>
              </w:rPr>
              <w:t xml:space="preserve">Em  </w:t>
            </w:r>
            <w:r w:rsidDel="00000000" w:rsidR="00000000" w:rsidRPr="00000000">
              <w:rPr>
                <w:b w:val="1"/>
                <w:bCs w:val="1"/>
                <w:rtl w:val="0"/>
              </w:rPr>
              <w:t xml:space="preserve">regra</w:t>
            </w:r>
            <w:r w:rsidDel="00000000" w:rsidR="00000000" w:rsidRPr="00000000">
              <w:rPr>
                <w:rtl w:val="0"/>
              </w:rPr>
              <w:t xml:space="preserve">, desnecessária  lei  específica  para  inclusão  de  sociedade  de  economia  mista  ou  de  empresa  pública  em </w:t>
            </w:r>
            <w:r w:rsidDel="00000000" w:rsidR="00000000" w:rsidRPr="00000000">
              <w:rPr>
                <w:color w:val="ff0000"/>
                <w:rtl w:val="0"/>
              </w:rPr>
              <w:t xml:space="preserve">programa de  desestatização. </w:t>
            </w:r>
          </w:p>
          <w:p w:rsidR="00000000" w:rsidDel="00000000" w:rsidP="00000000" w:rsidRDefault="00000000" w:rsidRPr="00000000" w14:paraId="00000185">
            <w:pPr>
              <w:ind w:left="0" w:right="-83.74015748031468" w:firstLine="0"/>
              <w:rPr/>
            </w:pPr>
            <w:r w:rsidDel="00000000" w:rsidR="00000000" w:rsidRPr="00000000">
              <w:rPr>
                <w:b w:val="1"/>
                <w:bCs w:val="1"/>
                <w:rtl w:val="0"/>
              </w:rPr>
              <w:t xml:space="preserve">exceção </w:t>
            </w:r>
            <w:r w:rsidDel="00000000" w:rsidR="00000000" w:rsidRPr="00000000">
              <w:rPr>
                <w:rtl w:val="0"/>
              </w:rPr>
              <w:t xml:space="preserve"> fica  por conta  de estatais  em  que  a própria </w:t>
            </w:r>
            <w:r w:rsidDel="00000000" w:rsidR="00000000" w:rsidRPr="00000000">
              <w:rPr>
                <w:u w:val="single"/>
                <w:rtl w:val="0"/>
              </w:rPr>
              <w:t xml:space="preserve"> lei  criadora exige lei específica para esses casos. </w:t>
            </w:r>
            <w:r w:rsidDel="00000000" w:rsidR="00000000" w:rsidRPr="00000000">
              <w:rPr>
                <w:rtl w:val="0"/>
              </w:rPr>
              <w:t xml:space="preserve"> (STF)</w:t>
            </w:r>
          </w:p>
          <w:p w:rsidR="00000000" w:rsidDel="00000000" w:rsidP="00000000" w:rsidRDefault="00000000" w:rsidRPr="00000000" w14:paraId="00000186">
            <w:pPr>
              <w:ind w:left="0" w:right="-83.74015748031468" w:firstLine="0"/>
              <w:rPr/>
            </w:pPr>
            <w:r w:rsidDel="00000000" w:rsidR="00000000" w:rsidRPr="00000000">
              <w:rPr>
                <w:rtl w:val="0"/>
              </w:rPr>
            </w:r>
          </w:p>
        </w:tc>
      </w:tr>
      <w:tr>
        <w:trPr>
          <w:cantSplit w:val="0"/>
          <w:tblHeader w:val="0"/>
        </w:trPr>
        <w:tc>
          <w:tcPr/>
          <w:p w:rsidR="00000000" w:rsidDel="00000000" w:rsidP="00000000" w:rsidRDefault="00000000" w:rsidRPr="00000000" w14:paraId="00000187">
            <w:pPr>
              <w:widowControl w:val="0"/>
              <w:spacing w:line="276" w:lineRule="auto"/>
              <w:ind w:left="0" w:firstLine="0"/>
              <w:rPr/>
            </w:pPr>
            <w:r w:rsidDel="00000000" w:rsidR="00000000" w:rsidRPr="00000000">
              <w:rPr>
                <w:rtl w:val="0"/>
              </w:rPr>
              <w:t xml:space="preserve">Precisa licitar para vender ações do estado?</w:t>
            </w:r>
          </w:p>
          <w:p w:rsidR="00000000" w:rsidDel="00000000" w:rsidP="00000000" w:rsidRDefault="00000000" w:rsidRPr="00000000" w14:paraId="00000188">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189">
            <w:pPr>
              <w:ind w:left="0" w:right="57.992125984252425" w:hanging="15"/>
              <w:rPr/>
            </w:pPr>
            <w:r w:rsidDel="00000000" w:rsidR="00000000" w:rsidRPr="00000000">
              <w:rPr>
                <w:rtl w:val="0"/>
              </w:rPr>
              <w:t xml:space="preserve">Para vender </w:t>
            </w:r>
            <w:r w:rsidDel="00000000" w:rsidR="00000000" w:rsidRPr="00000000">
              <w:rPr>
                <w:b w:val="1"/>
                <w:bCs w:val="1"/>
                <w:rtl w:val="0"/>
              </w:rPr>
              <w:t xml:space="preserve">ações ordinárias</w:t>
            </w:r>
            <w:r w:rsidDel="00000000" w:rsidR="00000000" w:rsidRPr="00000000">
              <w:rPr>
                <w:rtl w:val="0"/>
              </w:rPr>
              <w:t xml:space="preserve"> para transferência de seu controle acionário </w:t>
            </w:r>
            <w:r w:rsidDel="00000000" w:rsidR="00000000" w:rsidRPr="00000000">
              <w:rPr>
                <w:color w:val="ff0000"/>
                <w:rtl w:val="0"/>
              </w:rPr>
              <w:t xml:space="preserve">não </w:t>
            </w:r>
            <w:r w:rsidDel="00000000" w:rsidR="00000000" w:rsidRPr="00000000">
              <w:rPr>
                <w:rtl w:val="0"/>
              </w:rPr>
              <w:t xml:space="preserve">precisa de licitação, art. 76, II da Lei 14133 (“venda de bem móvel, dispensa qd: “venda de ações que poderão ser negociadas em bolsa”</w:t>
            </w:r>
          </w:p>
        </w:tc>
      </w:tr>
      <w:tr>
        <w:trPr>
          <w:cantSplit w:val="0"/>
          <w:tblHeader w:val="0"/>
        </w:trPr>
        <w:tc>
          <w:tcPr/>
          <w:p w:rsidR="00000000" w:rsidDel="00000000" w:rsidP="00000000" w:rsidRDefault="00000000" w:rsidRPr="00000000" w14:paraId="0000018A">
            <w:pPr>
              <w:widowControl w:val="0"/>
              <w:spacing w:line="276" w:lineRule="auto"/>
              <w:ind w:left="0" w:firstLine="0"/>
              <w:rPr/>
            </w:pPr>
            <w:r w:rsidDel="00000000" w:rsidR="00000000" w:rsidRPr="00000000">
              <w:rPr>
                <w:rtl w:val="0"/>
              </w:rPr>
              <w:t xml:space="preserve">A Lei das Estatais (Lei n. 13.303/2016) incide às empresas supranacionais?</w:t>
            </w:r>
          </w:p>
        </w:tc>
        <w:tc>
          <w:tcPr/>
          <w:p w:rsidR="00000000" w:rsidDel="00000000" w:rsidP="00000000" w:rsidRDefault="00000000" w:rsidRPr="00000000" w14:paraId="0000018B">
            <w:pPr>
              <w:ind w:left="0" w:right="57.992125984252425" w:hanging="15"/>
              <w:rPr/>
            </w:pPr>
            <w:r w:rsidDel="00000000" w:rsidR="00000000" w:rsidRPr="00000000">
              <w:rPr>
                <w:rtl w:val="0"/>
              </w:rPr>
              <w:t xml:space="preserve">a Lei das Estatais não se aplica à </w:t>
            </w:r>
            <w:r w:rsidDel="00000000" w:rsidR="00000000" w:rsidRPr="00000000">
              <w:rPr>
                <w:color w:val="ff0000"/>
                <w:rtl w:val="0"/>
              </w:rPr>
              <w:t xml:space="preserve">Itaipu Binaciona</w:t>
            </w:r>
            <w:r w:rsidDel="00000000" w:rsidR="00000000" w:rsidRPr="00000000">
              <w:rPr>
                <w:rtl w:val="0"/>
              </w:rPr>
              <w:t xml:space="preserve">l, pois ela não é uma empresa pública nem uma sociedade de economia mista. </w:t>
            </w:r>
          </w:p>
          <w:p w:rsidR="00000000" w:rsidDel="00000000" w:rsidP="00000000" w:rsidRDefault="00000000" w:rsidRPr="00000000" w14:paraId="0000018C">
            <w:pPr>
              <w:ind w:left="0" w:right="57.992125984252425" w:hanging="15"/>
              <w:rPr/>
            </w:pPr>
            <w:r w:rsidDel="00000000" w:rsidR="00000000" w:rsidRPr="00000000">
              <w:rPr>
                <w:rtl w:val="0"/>
              </w:rPr>
              <w:t xml:space="preserve">Itaipu é uma </w:t>
            </w:r>
            <w:r w:rsidDel="00000000" w:rsidR="00000000" w:rsidRPr="00000000">
              <w:rPr>
                <w:color w:val="ff0000"/>
                <w:rtl w:val="0"/>
              </w:rPr>
              <w:t xml:space="preserve">empresa supranacional,</w:t>
            </w:r>
            <w:r w:rsidDel="00000000" w:rsidR="00000000" w:rsidRPr="00000000">
              <w:rPr>
                <w:rtl w:val="0"/>
              </w:rPr>
              <w:t xml:space="preserve"> constituída por meio de t</w:t>
            </w:r>
            <w:r w:rsidDel="00000000" w:rsidR="00000000" w:rsidRPr="00000000">
              <w:rPr>
                <w:b w:val="1"/>
                <w:bCs w:val="1"/>
                <w:rtl w:val="0"/>
              </w:rPr>
              <w:t xml:space="preserve">ratado internacional </w:t>
            </w:r>
            <w:r w:rsidDel="00000000" w:rsidR="00000000" w:rsidRPr="00000000">
              <w:rPr>
                <w:rtl w:val="0"/>
              </w:rPr>
              <w:t xml:space="preserve">firmado entre o Brasil e o Paraguai -A sua equiparação pelo Judiciário, por analogia, não parece viável diante do reconhecimento normativo constitucional da categoria jurídica de empresa supranacional e das regras de direito internacional. (</w:t>
            </w:r>
            <w:r w:rsidDel="00000000" w:rsidR="00000000" w:rsidRPr="00000000">
              <w:rPr>
                <w:b w:val="1"/>
                <w:bCs w:val="1"/>
                <w:color w:val="b45f06"/>
                <w:rtl w:val="0"/>
              </w:rPr>
              <w:t xml:space="preserve">STJ</w:t>
            </w:r>
            <w:r w:rsidDel="00000000" w:rsidR="00000000" w:rsidRPr="00000000">
              <w:rPr>
                <w:rtl w:val="0"/>
              </w:rPr>
              <w:t xml:space="preserve">) </w:t>
            </w:r>
          </w:p>
        </w:tc>
      </w:tr>
    </w:tbl>
    <w:p w:rsidR="00000000" w:rsidDel="00000000" w:rsidP="00000000" w:rsidRDefault="00000000" w:rsidRPr="00000000" w14:paraId="0000018D">
      <w:pPr>
        <w:pStyle w:val="Title"/>
        <w:numPr>
          <w:ilvl w:val="0"/>
          <w:numId w:val="465"/>
        </w:numPr>
        <w:ind w:left="-1984.251968503937" w:right="-867.4015748031485" w:hanging="15"/>
      </w:pPr>
      <w:bookmarkStart w:colFirst="0" w:colLast="0" w:name="_fx82m337jwni" w:id="19"/>
      <w:bookmarkEnd w:id="19"/>
      <w:r w:rsidDel="00000000" w:rsidR="00000000" w:rsidRPr="00000000">
        <w:rPr>
          <w:rtl w:val="0"/>
        </w:rPr>
        <w:t xml:space="preserve">AGÊNCIAS REGULADORAS</w:t>
      </w:r>
    </w:p>
    <w:tbl>
      <w:tblPr>
        <w:tblStyle w:val="Table13"/>
        <w:tblW w:w="11550.0" w:type="dxa"/>
        <w:jc w:val="left"/>
        <w:tblInd w:w="-2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8880"/>
        <w:tblGridChange w:id="0">
          <w:tblGrid>
            <w:gridCol w:w="2670"/>
            <w:gridCol w:w="8880"/>
          </w:tblGrid>
        </w:tblGridChange>
      </w:tblGrid>
      <w:tr>
        <w:trPr>
          <w:cantSplit w:val="0"/>
          <w:tblHeader w:val="0"/>
        </w:trPr>
        <w:tc>
          <w:tcPr/>
          <w:p w:rsidR="00000000" w:rsidDel="00000000" w:rsidP="00000000" w:rsidRDefault="00000000" w:rsidRPr="00000000" w14:paraId="0000018E">
            <w:pPr>
              <w:widowControl w:val="0"/>
              <w:spacing w:line="240" w:lineRule="auto"/>
              <w:ind w:left="0" w:firstLine="0"/>
              <w:rPr/>
            </w:pPr>
            <w:r w:rsidDel="00000000" w:rsidR="00000000" w:rsidRPr="00000000">
              <w:rPr>
                <w:rtl w:val="0"/>
              </w:rPr>
              <w:t xml:space="preserve">Conceito de agência reguladora? </w:t>
            </w:r>
          </w:p>
        </w:tc>
        <w:tc>
          <w:tcPr/>
          <w:p w:rsidR="00000000" w:rsidDel="00000000" w:rsidP="00000000" w:rsidRDefault="00000000" w:rsidRPr="00000000" w14:paraId="0000018F">
            <w:pPr>
              <w:widowControl w:val="0"/>
              <w:spacing w:line="276" w:lineRule="auto"/>
              <w:ind w:left="0" w:firstLine="0"/>
              <w:rPr/>
            </w:pPr>
            <w:r w:rsidDel="00000000" w:rsidR="00000000" w:rsidRPr="00000000">
              <w:rPr>
                <w:rtl w:val="0"/>
              </w:rPr>
              <w:t xml:space="preserve">As agências reguladoras independentes são </w:t>
            </w:r>
          </w:p>
          <w:p w:rsidR="00000000" w:rsidDel="00000000" w:rsidP="00000000" w:rsidRDefault="00000000" w:rsidRPr="00000000" w14:paraId="00000190">
            <w:pPr>
              <w:widowControl w:val="0"/>
              <w:numPr>
                <w:ilvl w:val="0"/>
                <w:numId w:val="207"/>
              </w:numPr>
              <w:spacing w:line="276" w:lineRule="auto"/>
              <w:ind w:left="0" w:firstLine="0"/>
            </w:pPr>
            <w:r w:rsidDel="00000000" w:rsidR="00000000" w:rsidRPr="00000000">
              <w:rPr>
                <w:rtl w:val="0"/>
              </w:rPr>
              <w:t xml:space="preserve">autarquias de regime especial, </w:t>
            </w:r>
          </w:p>
          <w:p w:rsidR="00000000" w:rsidDel="00000000" w:rsidP="00000000" w:rsidRDefault="00000000" w:rsidRPr="00000000" w14:paraId="00000191">
            <w:pPr>
              <w:widowControl w:val="0"/>
              <w:numPr>
                <w:ilvl w:val="0"/>
                <w:numId w:val="207"/>
              </w:numPr>
              <w:spacing w:line="276" w:lineRule="auto"/>
              <w:ind w:left="0" w:firstLine="0"/>
            </w:pPr>
            <w:r w:rsidDel="00000000" w:rsidR="00000000" w:rsidRPr="00000000">
              <w:rPr>
                <w:rtl w:val="0"/>
              </w:rPr>
              <w:t xml:space="preserve">caracterizadas por </w:t>
            </w:r>
            <w:r w:rsidDel="00000000" w:rsidR="00000000" w:rsidRPr="00000000">
              <w:rPr>
                <w:b w:val="1"/>
                <w:bCs w:val="1"/>
                <w:rtl w:val="0"/>
              </w:rPr>
              <w:t xml:space="preserve">independência administrativa</w:t>
            </w:r>
            <w:r w:rsidDel="00000000" w:rsidR="00000000" w:rsidRPr="00000000">
              <w:rPr>
                <w:rtl w:val="0"/>
              </w:rPr>
              <w:t xml:space="preserve">,</w:t>
            </w:r>
          </w:p>
          <w:p w:rsidR="00000000" w:rsidDel="00000000" w:rsidP="00000000" w:rsidRDefault="00000000" w:rsidRPr="00000000" w14:paraId="00000192">
            <w:pPr>
              <w:widowControl w:val="0"/>
              <w:numPr>
                <w:ilvl w:val="0"/>
                <w:numId w:val="207"/>
              </w:numPr>
              <w:spacing w:line="276" w:lineRule="auto"/>
              <w:ind w:left="0" w:firstLine="0"/>
            </w:pPr>
            <w:r w:rsidDel="00000000" w:rsidR="00000000" w:rsidRPr="00000000">
              <w:rPr>
                <w:b w:val="1"/>
                <w:bCs w:val="1"/>
                <w:rtl w:val="0"/>
              </w:rPr>
              <w:t xml:space="preserve">ausência </w:t>
            </w:r>
            <w:r w:rsidDel="00000000" w:rsidR="00000000" w:rsidRPr="00000000">
              <w:rPr>
                <w:rtl w:val="0"/>
              </w:rPr>
              <w:t xml:space="preserve">de subordinação hierárquica,</w:t>
            </w:r>
          </w:p>
          <w:p w:rsidR="00000000" w:rsidDel="00000000" w:rsidP="00000000" w:rsidRDefault="00000000" w:rsidRPr="00000000" w14:paraId="00000193">
            <w:pPr>
              <w:widowControl w:val="0"/>
              <w:numPr>
                <w:ilvl w:val="0"/>
                <w:numId w:val="207"/>
              </w:numPr>
              <w:spacing w:line="276" w:lineRule="auto"/>
              <w:ind w:left="0" w:firstLine="0"/>
            </w:pPr>
            <w:r w:rsidDel="00000000" w:rsidR="00000000" w:rsidRPr="00000000">
              <w:rPr>
                <w:rtl w:val="0"/>
              </w:rPr>
              <w:t xml:space="preserve"> mandato </w:t>
            </w:r>
            <w:r w:rsidDel="00000000" w:rsidR="00000000" w:rsidRPr="00000000">
              <w:rPr>
                <w:b w:val="1"/>
                <w:bCs w:val="1"/>
                <w:rtl w:val="0"/>
              </w:rPr>
              <w:t xml:space="preserve">fixo</w:t>
            </w:r>
            <w:r w:rsidDel="00000000" w:rsidR="00000000" w:rsidRPr="00000000">
              <w:rPr>
                <w:rtl w:val="0"/>
              </w:rPr>
              <w:t xml:space="preserve">,</w:t>
            </w:r>
          </w:p>
          <w:p w:rsidR="00000000" w:rsidDel="00000000" w:rsidP="00000000" w:rsidRDefault="00000000" w:rsidRPr="00000000" w14:paraId="00000194">
            <w:pPr>
              <w:widowControl w:val="0"/>
              <w:numPr>
                <w:ilvl w:val="0"/>
                <w:numId w:val="207"/>
              </w:numPr>
              <w:spacing w:line="276" w:lineRule="auto"/>
              <w:ind w:left="0" w:firstLine="0"/>
            </w:pPr>
            <w:r w:rsidDel="00000000" w:rsidR="00000000" w:rsidRPr="00000000">
              <w:rPr>
                <w:rtl w:val="0"/>
              </w:rPr>
              <w:t xml:space="preserve"> </w:t>
            </w:r>
            <w:r w:rsidDel="00000000" w:rsidR="00000000" w:rsidRPr="00000000">
              <w:rPr>
                <w:b w:val="1"/>
                <w:bCs w:val="1"/>
                <w:rtl w:val="0"/>
              </w:rPr>
              <w:t xml:space="preserve">estabilidade </w:t>
            </w:r>
            <w:r w:rsidDel="00000000" w:rsidR="00000000" w:rsidRPr="00000000">
              <w:rPr>
                <w:rtl w:val="0"/>
              </w:rPr>
              <w:t xml:space="preserve">de seus dirigentes </w:t>
            </w:r>
          </w:p>
          <w:p w:rsidR="00000000" w:rsidDel="00000000" w:rsidP="00000000" w:rsidRDefault="00000000" w:rsidRPr="00000000" w14:paraId="00000195">
            <w:pPr>
              <w:widowControl w:val="0"/>
              <w:numPr>
                <w:ilvl w:val="0"/>
                <w:numId w:val="207"/>
              </w:numPr>
              <w:spacing w:line="276" w:lineRule="auto"/>
              <w:ind w:left="0" w:firstLine="0"/>
            </w:pPr>
            <w:r w:rsidDel="00000000" w:rsidR="00000000" w:rsidRPr="00000000">
              <w:rPr>
                <w:rtl w:val="0"/>
              </w:rPr>
              <w:t xml:space="preserve">e </w:t>
            </w:r>
            <w:r w:rsidDel="00000000" w:rsidR="00000000" w:rsidRPr="00000000">
              <w:rPr>
                <w:b w:val="1"/>
                <w:bCs w:val="1"/>
                <w:rtl w:val="0"/>
              </w:rPr>
              <w:t xml:space="preserve">autonomia financeira. </w:t>
            </w:r>
          </w:p>
          <w:p w:rsidR="00000000" w:rsidDel="00000000" w:rsidP="00000000" w:rsidRDefault="00000000" w:rsidRPr="00000000" w14:paraId="00000196">
            <w:pPr>
              <w:widowControl w:val="0"/>
              <w:spacing w:line="276" w:lineRule="auto"/>
              <w:ind w:left="0" w:firstLine="0"/>
              <w:rPr/>
            </w:pPr>
            <w:r w:rsidDel="00000000" w:rsidR="00000000" w:rsidRPr="00000000">
              <w:rPr>
                <w:rtl w:val="0"/>
              </w:rPr>
              <w:t xml:space="preserve">Esse regime especial foi concebido para lhes </w:t>
            </w:r>
            <w:r w:rsidDel="00000000" w:rsidR="00000000" w:rsidRPr="00000000">
              <w:rPr>
                <w:u w:val="single"/>
                <w:rtl w:val="0"/>
              </w:rPr>
              <w:t xml:space="preserve">assegurar </w:t>
            </w:r>
            <w:r w:rsidDel="00000000" w:rsidR="00000000" w:rsidRPr="00000000">
              <w:rPr>
                <w:rtl w:val="0"/>
              </w:rPr>
              <w:t xml:space="preserve">independência e </w:t>
            </w:r>
            <w:r w:rsidDel="00000000" w:rsidR="00000000" w:rsidRPr="00000000">
              <w:rPr>
                <w:u w:val="single"/>
                <w:rtl w:val="0"/>
              </w:rPr>
              <w:t xml:space="preserve">isenção </w:t>
            </w:r>
            <w:r w:rsidDel="00000000" w:rsidR="00000000" w:rsidRPr="00000000">
              <w:rPr>
                <w:rtl w:val="0"/>
              </w:rPr>
              <w:t xml:space="preserve">no desempenho de suas </w:t>
            </w:r>
            <w:r w:rsidDel="00000000" w:rsidR="00000000" w:rsidRPr="00000000">
              <w:rPr>
                <w:u w:val="single"/>
                <w:rtl w:val="0"/>
              </w:rPr>
              <w:t xml:space="preserve">funções </w:t>
            </w:r>
            <w:r w:rsidDel="00000000" w:rsidR="00000000" w:rsidRPr="00000000">
              <w:rPr>
                <w:rtl w:val="0"/>
              </w:rPr>
              <w:t xml:space="preserve">normativas, fiscalizatórias e sancionatórias</w:t>
            </w:r>
          </w:p>
        </w:tc>
      </w:tr>
      <w:tr>
        <w:trPr>
          <w:cantSplit w:val="0"/>
          <w:tblHeader w:val="0"/>
        </w:trPr>
        <w:tc>
          <w:tcPr/>
          <w:p w:rsidR="00000000" w:rsidDel="00000000" w:rsidP="00000000" w:rsidRDefault="00000000" w:rsidRPr="00000000" w14:paraId="00000197">
            <w:pPr>
              <w:widowControl w:val="0"/>
              <w:spacing w:line="240" w:lineRule="auto"/>
              <w:ind w:left="0" w:firstLine="0"/>
              <w:rPr/>
            </w:pPr>
            <w:r w:rsidDel="00000000" w:rsidR="00000000" w:rsidRPr="00000000">
              <w:rPr>
                <w:rtl w:val="0"/>
              </w:rPr>
              <w:t xml:space="preserve">Poder normativo das agências reguladoras? </w:t>
            </w:r>
          </w:p>
        </w:tc>
        <w:tc>
          <w:tcPr/>
          <w:p w:rsidR="00000000" w:rsidDel="00000000" w:rsidP="00000000" w:rsidRDefault="00000000" w:rsidRPr="00000000" w14:paraId="00000198">
            <w:pPr>
              <w:widowControl w:val="0"/>
              <w:spacing w:line="276" w:lineRule="auto"/>
              <w:ind w:left="0" w:firstLine="0"/>
              <w:rPr/>
            </w:pPr>
            <w:r w:rsidDel="00000000" w:rsidR="00000000" w:rsidRPr="00000000">
              <w:rPr>
                <w:rtl w:val="0"/>
              </w:rPr>
              <w:t xml:space="preserve">Trata-se um poder normativo</w:t>
            </w:r>
            <w:r w:rsidDel="00000000" w:rsidR="00000000" w:rsidRPr="00000000">
              <w:rPr>
                <w:b w:val="1"/>
                <w:bCs w:val="1"/>
                <w:rtl w:val="0"/>
              </w:rPr>
              <w:t xml:space="preserve"> técnico e de caráter complementar.</w:t>
            </w:r>
            <w:r w:rsidDel="00000000" w:rsidR="00000000" w:rsidRPr="00000000">
              <w:rPr>
                <w:rtl w:val="0"/>
              </w:rPr>
              <w:t xml:space="preserve"> Isso decorre do fato de o </w:t>
            </w:r>
            <w:r w:rsidDel="00000000" w:rsidR="00000000" w:rsidRPr="00000000">
              <w:rPr>
                <w:u w:val="single"/>
                <w:rtl w:val="0"/>
              </w:rPr>
              <w:t xml:space="preserve">legislador não ter condições de descer às minúcias e especificidades técnicas</w:t>
            </w:r>
            <w:r w:rsidDel="00000000" w:rsidR="00000000" w:rsidRPr="00000000">
              <w:rPr>
                <w:rtl w:val="0"/>
              </w:rPr>
              <w:t xml:space="preserve"> de determinados setores econômicos.</w:t>
            </w:r>
          </w:p>
          <w:p w:rsidR="00000000" w:rsidDel="00000000" w:rsidP="00000000" w:rsidRDefault="00000000" w:rsidRPr="00000000" w14:paraId="00000199">
            <w:pPr>
              <w:widowControl w:val="0"/>
              <w:spacing w:line="276" w:lineRule="auto"/>
              <w:ind w:left="0" w:firstLine="0"/>
              <w:rPr>
                <w:i w:val="1"/>
                <w:iCs w:val="1"/>
              </w:rPr>
            </w:pPr>
            <w:r w:rsidDel="00000000" w:rsidR="00000000" w:rsidRPr="00000000">
              <w:rPr>
                <w:rtl w:val="0"/>
              </w:rPr>
              <w:t xml:space="preserve">faz-se necessária a presença de agências reguladoras que normatizem essas questões técnicas e específicas, com efeitos</w:t>
            </w:r>
            <w:r w:rsidDel="00000000" w:rsidR="00000000" w:rsidRPr="00000000">
              <w:rPr>
                <w:i w:val="1"/>
                <w:iCs w:val="1"/>
                <w:rtl w:val="0"/>
              </w:rPr>
              <w:t xml:space="preserve"> erga omnes</w:t>
            </w:r>
          </w:p>
          <w:p w:rsidR="00000000" w:rsidDel="00000000" w:rsidP="00000000" w:rsidRDefault="00000000" w:rsidRPr="00000000" w14:paraId="0000019A">
            <w:pPr>
              <w:widowControl w:val="0"/>
              <w:spacing w:line="276" w:lineRule="auto"/>
              <w:ind w:left="0" w:firstLine="0"/>
              <w:rPr/>
            </w:pPr>
            <w:r w:rsidDel="00000000" w:rsidR="00000000" w:rsidRPr="00000000">
              <w:rPr>
                <w:rtl w:val="0"/>
              </w:rPr>
              <w:t xml:space="preserve">O poder normativo das agências decorre das próprias leis que as instituem, portanto, está-se diante de uma </w:t>
            </w:r>
            <w:r w:rsidDel="00000000" w:rsidR="00000000" w:rsidRPr="00000000">
              <w:rPr>
                <w:color w:val="ff0000"/>
                <w:rtl w:val="0"/>
              </w:rPr>
              <w:t xml:space="preserve">delegação que não é incondicionada</w:t>
            </w:r>
            <w:r w:rsidDel="00000000" w:rsidR="00000000" w:rsidRPr="00000000">
              <w:rPr>
                <w:rtl w:val="0"/>
              </w:rPr>
              <w:t xml:space="preserve">, uma vez que há parâmetros estabelecidos nos ditames legais.</w:t>
            </w:r>
          </w:p>
          <w:p w:rsidR="00000000" w:rsidDel="00000000" w:rsidP="00000000" w:rsidRDefault="00000000" w:rsidRPr="00000000" w14:paraId="0000019B">
            <w:pPr>
              <w:widowControl w:val="0"/>
              <w:spacing w:line="276" w:lineRule="auto"/>
              <w:ind w:left="0" w:firstLine="0"/>
              <w:rPr/>
            </w:pPr>
            <w:r w:rsidDel="00000000" w:rsidR="00000000" w:rsidRPr="00000000">
              <w:rPr>
                <w:rtl w:val="0"/>
              </w:rPr>
              <w:t xml:space="preserve">“O princípio da legalidade significa a ausência de poder normativo da agência para instituir norma jurídica que não tenha sido, anteriormente, delineada legislativamente. </w:t>
            </w:r>
          </w:p>
          <w:p w:rsidR="00000000" w:rsidDel="00000000" w:rsidP="00000000" w:rsidRDefault="00000000" w:rsidRPr="00000000" w14:paraId="0000019C">
            <w:pPr>
              <w:widowControl w:val="0"/>
              <w:spacing w:line="276" w:lineRule="auto"/>
              <w:ind w:left="0" w:firstLine="0"/>
              <w:rPr/>
            </w:pPr>
            <w:r w:rsidDel="00000000" w:rsidR="00000000" w:rsidRPr="00000000">
              <w:rPr>
                <w:rtl w:val="0"/>
              </w:rPr>
              <w:t xml:space="preserve">Caberá à agência complementar essa espécie de espaço normativo em branco,</w:t>
            </w:r>
          </w:p>
          <w:p w:rsidR="00000000" w:rsidDel="00000000" w:rsidP="00000000" w:rsidRDefault="00000000" w:rsidRPr="00000000" w14:paraId="0000019D">
            <w:pPr>
              <w:widowControl w:val="0"/>
              <w:spacing w:line="276" w:lineRule="auto"/>
              <w:ind w:left="0" w:firstLine="0"/>
              <w:rPr/>
            </w:pPr>
            <w:r w:rsidDel="00000000" w:rsidR="00000000" w:rsidRPr="00000000">
              <w:rPr>
                <w:rtl w:val="0"/>
              </w:rPr>
              <w:t xml:space="preserve">Haveria </w:t>
            </w:r>
            <w:r w:rsidDel="00000000" w:rsidR="00000000" w:rsidRPr="00000000">
              <w:rPr>
                <w:color w:val="ff0000"/>
                <w:rtl w:val="0"/>
              </w:rPr>
              <w:t xml:space="preserve">usurpação de competência legislativa </w:t>
            </w:r>
            <w:r w:rsidDel="00000000" w:rsidR="00000000" w:rsidRPr="00000000">
              <w:rPr>
                <w:rtl w:val="0"/>
              </w:rPr>
              <w:t xml:space="preserve">se a agência resolvesse criar uma hipótese de incidência e um mandamento normativo, sem que tal já estivesse previamente instituído em lei</w:t>
            </w:r>
          </w:p>
        </w:tc>
      </w:tr>
      <w:tr>
        <w:trPr>
          <w:cantSplit w:val="0"/>
          <w:tblHeader w:val="0"/>
        </w:trPr>
        <w:tc>
          <w:tcPr/>
          <w:p w:rsidR="00000000" w:rsidDel="00000000" w:rsidP="00000000" w:rsidRDefault="00000000" w:rsidRPr="00000000" w14:paraId="0000019E">
            <w:pPr>
              <w:widowControl w:val="0"/>
              <w:spacing w:line="240" w:lineRule="auto"/>
              <w:ind w:left="0" w:firstLine="0"/>
              <w:rPr/>
            </w:pPr>
            <w:r w:rsidDel="00000000" w:rsidR="00000000" w:rsidRPr="00000000">
              <w:rPr>
                <w:rtl w:val="0"/>
              </w:rPr>
              <w:t xml:space="preserve">Cabe recurso hierárquico de decisão da diretoria colegiada agência reguladora, quando inexistente previsão legal</w:t>
            </w:r>
          </w:p>
          <w:p w:rsidR="00000000" w:rsidDel="00000000" w:rsidP="00000000" w:rsidRDefault="00000000" w:rsidRPr="00000000" w14:paraId="0000019F">
            <w:pPr>
              <w:widowControl w:val="0"/>
              <w:spacing w:line="240" w:lineRule="auto"/>
              <w:ind w:left="0" w:firstLine="0"/>
              <w:rPr/>
            </w:pPr>
            <w:r w:rsidDel="00000000" w:rsidR="00000000" w:rsidRPr="00000000">
              <w:rPr>
                <w:rtl w:val="0"/>
              </w:rPr>
              <w:t xml:space="preserve">expressa?</w:t>
            </w:r>
          </w:p>
        </w:tc>
        <w:tc>
          <w:tcPr/>
          <w:p w:rsidR="00000000" w:rsidDel="00000000" w:rsidP="00000000" w:rsidRDefault="00000000" w:rsidRPr="00000000" w14:paraId="000001A0">
            <w:pPr>
              <w:widowControl w:val="0"/>
              <w:spacing w:line="240" w:lineRule="auto"/>
              <w:ind w:left="0" w:firstLine="0"/>
              <w:rPr/>
            </w:pPr>
            <w:r w:rsidDel="00000000" w:rsidR="00000000" w:rsidRPr="00000000">
              <w:rPr>
                <w:rtl w:val="0"/>
              </w:rPr>
              <w:t xml:space="preserve">(I) O entendimento </w:t>
            </w:r>
            <w:r w:rsidDel="00000000" w:rsidR="00000000" w:rsidRPr="00000000">
              <w:rPr>
                <w:b w:val="1"/>
                <w:bCs w:val="1"/>
                <w:rtl w:val="0"/>
              </w:rPr>
              <w:t xml:space="preserve">majoritário </w:t>
            </w:r>
            <w:r w:rsidDel="00000000" w:rsidR="00000000" w:rsidRPr="00000000">
              <w:rPr>
                <w:rtl w:val="0"/>
              </w:rPr>
              <w:t xml:space="preserve">da doutrina é no sentido do descabimento de recurso hierárquico impróprio contra decisões das agências reguladoras, à míngua de previsão legal expressa. Trata-se de uma aplicação do princípio francês </w:t>
            </w:r>
            <w:r w:rsidDel="00000000" w:rsidR="00000000" w:rsidRPr="00000000">
              <w:rPr>
                <w:i w:val="1"/>
                <w:iCs w:val="1"/>
                <w:rtl w:val="0"/>
              </w:rPr>
              <w:t xml:space="preserve">pas de tutelle sans texte</w:t>
            </w:r>
            <w:r w:rsidDel="00000000" w:rsidR="00000000" w:rsidRPr="00000000">
              <w:rPr>
                <w:rtl w:val="0"/>
              </w:rPr>
              <w:t xml:space="preserve"> (</w:t>
            </w:r>
            <w:r w:rsidDel="00000000" w:rsidR="00000000" w:rsidRPr="00000000">
              <w:rPr>
                <w:b w:val="1"/>
                <w:bCs w:val="1"/>
                <w:rtl w:val="0"/>
              </w:rPr>
              <w:t xml:space="preserve">não há tutela da Administração direta sem previsão em texto de lei</w:t>
            </w:r>
            <w:r w:rsidDel="00000000" w:rsidR="00000000" w:rsidRPr="00000000">
              <w:rPr>
                <w:rtl w:val="0"/>
              </w:rPr>
              <w:t xml:space="preserve">). O fundamento de tal entendimento é o de que </w:t>
            </w:r>
            <w:r w:rsidDel="00000000" w:rsidR="00000000" w:rsidRPr="00000000">
              <w:rPr>
                <w:b w:val="1"/>
                <w:bCs w:val="1"/>
                <w:rtl w:val="0"/>
              </w:rPr>
              <w:t xml:space="preserve">inexiste </w:t>
            </w:r>
            <w:r w:rsidDel="00000000" w:rsidR="00000000" w:rsidRPr="00000000">
              <w:rPr>
                <w:rtl w:val="0"/>
              </w:rPr>
              <w:t xml:space="preserve">hierarquia entre as entidades da Administração </w:t>
            </w:r>
            <w:r w:rsidDel="00000000" w:rsidR="00000000" w:rsidRPr="00000000">
              <w:rPr>
                <w:b w:val="1"/>
                <w:bCs w:val="1"/>
                <w:rtl w:val="0"/>
              </w:rPr>
              <w:t xml:space="preserve">indireta </w:t>
            </w:r>
            <w:r w:rsidDel="00000000" w:rsidR="00000000" w:rsidRPr="00000000">
              <w:rPr>
                <w:rtl w:val="0"/>
              </w:rPr>
              <w:t xml:space="preserve">e os órgãos da</w:t>
            </w:r>
          </w:p>
          <w:p w:rsidR="00000000" w:rsidDel="00000000" w:rsidP="00000000" w:rsidRDefault="00000000" w:rsidRPr="00000000" w14:paraId="000001A1">
            <w:pPr>
              <w:widowControl w:val="0"/>
              <w:spacing w:line="240" w:lineRule="auto"/>
              <w:ind w:left="0" w:firstLine="0"/>
              <w:rPr/>
            </w:pPr>
            <w:r w:rsidDel="00000000" w:rsidR="00000000" w:rsidRPr="00000000">
              <w:rPr>
                <w:rtl w:val="0"/>
              </w:rPr>
              <w:t xml:space="preserve">Administração </w:t>
            </w:r>
            <w:r w:rsidDel="00000000" w:rsidR="00000000" w:rsidRPr="00000000">
              <w:rPr>
                <w:b w:val="1"/>
                <w:bCs w:val="1"/>
                <w:rtl w:val="0"/>
              </w:rPr>
              <w:t xml:space="preserve">direta</w:t>
            </w:r>
            <w:r w:rsidDel="00000000" w:rsidR="00000000" w:rsidRPr="00000000">
              <w:rPr>
                <w:rtl w:val="0"/>
              </w:rPr>
              <w:t xml:space="preserve">, razão pela qual o cabimento do recurso hierárquico</w:t>
            </w:r>
            <w:r w:rsidDel="00000000" w:rsidR="00000000" w:rsidRPr="00000000">
              <w:rPr>
                <w:u w:val="single"/>
                <w:rtl w:val="0"/>
              </w:rPr>
              <w:t xml:space="preserve"> dependeria de previsão legal expressa</w:t>
            </w:r>
            <w:r w:rsidDel="00000000" w:rsidR="00000000" w:rsidRPr="00000000">
              <w:rPr>
                <w:rtl w:val="0"/>
              </w:rPr>
              <w:t xml:space="preserve">, não se considerando implícito no sistema. As agências reguladoras demandam uma autonomia reforçada diante da administração pública direta</w:t>
            </w:r>
          </w:p>
          <w:p w:rsidR="00000000" w:rsidDel="00000000" w:rsidP="00000000" w:rsidRDefault="00000000" w:rsidRPr="00000000" w14:paraId="000001A2">
            <w:pPr>
              <w:widowControl w:val="0"/>
              <w:spacing w:line="240" w:lineRule="auto"/>
              <w:ind w:left="0" w:firstLine="0"/>
              <w:rPr/>
            </w:pPr>
            <w:r w:rsidDel="00000000" w:rsidR="00000000" w:rsidRPr="00000000">
              <w:rPr>
                <w:rtl w:val="0"/>
              </w:rPr>
            </w:r>
          </w:p>
          <w:p w:rsidR="00000000" w:rsidDel="00000000" w:rsidP="00000000" w:rsidRDefault="00000000" w:rsidRPr="00000000" w14:paraId="000001A3">
            <w:pPr>
              <w:widowControl w:val="0"/>
              <w:spacing w:line="240" w:lineRule="auto"/>
              <w:ind w:left="0" w:firstLine="0"/>
              <w:rPr>
                <w:b w:val="1"/>
                <w:bCs w:val="1"/>
              </w:rPr>
            </w:pPr>
            <w:r w:rsidDel="00000000" w:rsidR="00000000" w:rsidRPr="00000000">
              <w:rPr>
                <w:rtl w:val="0"/>
              </w:rPr>
              <w:t xml:space="preserve">Há entendimento </w:t>
            </w:r>
            <w:r w:rsidDel="00000000" w:rsidR="00000000" w:rsidRPr="00000000">
              <w:rPr>
                <w:b w:val="1"/>
                <w:bCs w:val="1"/>
                <w:rtl w:val="0"/>
              </w:rPr>
              <w:t xml:space="preserve">minoritário (AGU)  </w:t>
            </w:r>
            <w:r w:rsidDel="00000000" w:rsidR="00000000" w:rsidRPr="00000000">
              <w:rPr>
                <w:rtl w:val="0"/>
              </w:rPr>
              <w:t xml:space="preserve">no sentido de que a supervisão ministerial, na forma do art. 87 da Constituição, poderia ser exercida pelos Ministérios (ou Secretarias de Estado) </w:t>
            </w:r>
            <w:r w:rsidDel="00000000" w:rsidR="00000000" w:rsidRPr="00000000">
              <w:rPr>
                <w:b w:val="1"/>
                <w:bCs w:val="1"/>
                <w:rtl w:val="0"/>
              </w:rPr>
              <w:t xml:space="preserve">mediante recurso de algum interessado ou mesmo de ofício</w:t>
            </w:r>
            <w:r w:rsidDel="00000000" w:rsidR="00000000" w:rsidRPr="00000000">
              <w:rPr>
                <w:rtl w:val="0"/>
              </w:rPr>
              <w:t xml:space="preserve">, </w:t>
            </w:r>
            <w:r w:rsidDel="00000000" w:rsidR="00000000" w:rsidRPr="00000000">
              <w:rPr>
                <w:i w:val="1"/>
                <w:iCs w:val="1"/>
                <w:rtl w:val="0"/>
              </w:rPr>
              <w:t xml:space="preserve">sem necessidade de previsão legal.</w:t>
            </w:r>
            <w:r w:rsidDel="00000000" w:rsidR="00000000" w:rsidRPr="00000000">
              <w:rPr>
                <w:rtl w:val="0"/>
              </w:rPr>
              <w:t xml:space="preserve"> Tal entendimento tem por fundamento a competência de supervisão ou tutela da Administração direta sobre as entidades da Administração indireta (dentre as quais, as autarquias), por meio da qual seria possível a revisão do ato da agência reguladora </w:t>
            </w:r>
            <w:r w:rsidDel="00000000" w:rsidR="00000000" w:rsidRPr="00000000">
              <w:rPr>
                <w:b w:val="1"/>
                <w:bCs w:val="1"/>
                <w:rtl w:val="0"/>
              </w:rPr>
              <w:t xml:space="preserve">quando este desbordasse dos limites legais ou usurpasse competências do órgão da Administração direta.</w:t>
            </w:r>
          </w:p>
        </w:tc>
      </w:tr>
      <w:tr>
        <w:trPr>
          <w:cantSplit w:val="0"/>
          <w:tblHeader w:val="0"/>
        </w:trPr>
        <w:tc>
          <w:tcPr/>
          <w:p w:rsidR="00000000" w:rsidDel="00000000" w:rsidP="00000000" w:rsidRDefault="00000000" w:rsidRPr="00000000" w14:paraId="000001A4">
            <w:pPr>
              <w:widowControl w:val="0"/>
              <w:spacing w:line="240" w:lineRule="auto"/>
              <w:ind w:left="0" w:firstLine="0"/>
              <w:rPr/>
            </w:pPr>
            <w:r w:rsidDel="00000000" w:rsidR="00000000" w:rsidRPr="00000000">
              <w:rPr>
                <w:rtl w:val="0"/>
              </w:rPr>
              <w:t xml:space="preserve">É admissível o recurso especial que discute a transferência, com</w:t>
            </w:r>
          </w:p>
          <w:p w:rsidR="00000000" w:rsidDel="00000000" w:rsidP="00000000" w:rsidRDefault="00000000" w:rsidRPr="00000000" w14:paraId="000001A5">
            <w:pPr>
              <w:widowControl w:val="0"/>
              <w:spacing w:line="240" w:lineRule="auto"/>
              <w:ind w:left="0" w:firstLine="0"/>
              <w:rPr/>
            </w:pPr>
            <w:r w:rsidDel="00000000" w:rsidR="00000000" w:rsidRPr="00000000">
              <w:rPr>
                <w:rtl w:val="0"/>
              </w:rPr>
              <w:t xml:space="preserve">base em normativos da ANEEL (art. 218 da Resolução Normativa</w:t>
            </w:r>
          </w:p>
          <w:p w:rsidR="00000000" w:rsidDel="00000000" w:rsidP="00000000" w:rsidRDefault="00000000" w:rsidRPr="00000000" w14:paraId="000001A6">
            <w:pPr>
              <w:widowControl w:val="0"/>
              <w:spacing w:line="240" w:lineRule="auto"/>
              <w:ind w:left="0" w:firstLine="0"/>
              <w:rPr/>
            </w:pPr>
            <w:r w:rsidDel="00000000" w:rsidR="00000000" w:rsidRPr="00000000">
              <w:rPr>
                <w:rtl w:val="0"/>
              </w:rPr>
              <w:t xml:space="preserve">ANEEL n. 414/2010, alterado pela Resolução ANEEL n. 479/2012 e</w:t>
            </w:r>
          </w:p>
          <w:p w:rsidR="00000000" w:rsidDel="00000000" w:rsidP="00000000" w:rsidRDefault="00000000" w:rsidRPr="00000000" w14:paraId="000001A7">
            <w:pPr>
              <w:widowControl w:val="0"/>
              <w:spacing w:line="240" w:lineRule="auto"/>
              <w:ind w:left="0" w:firstLine="0"/>
              <w:rPr/>
            </w:pPr>
            <w:r w:rsidDel="00000000" w:rsidR="00000000" w:rsidRPr="00000000">
              <w:rPr>
                <w:rtl w:val="0"/>
              </w:rPr>
              <w:t xml:space="preserve">sucedido pela Resolução Normativa ANEEL n. 959/2021)?</w:t>
            </w:r>
          </w:p>
          <w:p w:rsidR="00000000" w:rsidDel="00000000" w:rsidP="00000000" w:rsidRDefault="00000000" w:rsidRPr="00000000" w14:paraId="000001A8">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1A9">
            <w:pPr>
              <w:widowControl w:val="0"/>
              <w:numPr>
                <w:ilvl w:val="0"/>
                <w:numId w:val="452"/>
              </w:numPr>
              <w:spacing w:line="276" w:lineRule="auto"/>
              <w:ind w:left="0" w:hanging="15"/>
            </w:pPr>
            <w:r w:rsidDel="00000000" w:rsidR="00000000" w:rsidRPr="00000000">
              <w:rPr>
                <w:rtl w:val="0"/>
              </w:rPr>
              <w:t xml:space="preserve">Não é admissível o recurso especial que discute a transferência, com base em normativos da ANEEL </w:t>
            </w:r>
          </w:p>
          <w:p w:rsidR="00000000" w:rsidDel="00000000" w:rsidP="00000000" w:rsidRDefault="00000000" w:rsidRPr="00000000" w14:paraId="000001AA">
            <w:pPr>
              <w:widowControl w:val="0"/>
              <w:numPr>
                <w:ilvl w:val="0"/>
                <w:numId w:val="452"/>
              </w:numPr>
              <w:spacing w:line="276" w:lineRule="auto"/>
              <w:ind w:left="0" w:hanging="15"/>
            </w:pPr>
            <w:r w:rsidDel="00000000" w:rsidR="00000000" w:rsidRPr="00000000">
              <w:rPr>
                <w:b w:val="1"/>
                <w:bCs w:val="1"/>
                <w:color w:val="38761d"/>
                <w:rtl w:val="0"/>
              </w:rPr>
              <w:t xml:space="preserve">Em sentido material,</w:t>
            </w:r>
            <w:r w:rsidDel="00000000" w:rsidR="00000000" w:rsidRPr="00000000">
              <w:rPr>
                <w:rtl w:val="0"/>
              </w:rPr>
              <w:t xml:space="preserve"> as resoluções das Agências Reguladoras são atos normativos com potencial de inovar no ordenamento jurídico, criando, modificando ou extinguindo direitos e obrigações - e, nessa medida, qualificáveis como atos normativos primários. Nesse sentido, o Supremo Tribunal Federal destaca que tais atos normativos são "(i) gerais e abstratos, (ii) de caráter técnico, (iii) necessários à implementação da política nacional de vigilância sanitária e (iv) subordinados à observância dos parâmetros fixados na ordem constitucional e na legislação setorial", e, nessa medida, admite a sua </w:t>
            </w:r>
            <w:r w:rsidDel="00000000" w:rsidR="00000000" w:rsidRPr="00000000">
              <w:rPr>
                <w:color w:val="38761d"/>
                <w:rtl w:val="0"/>
              </w:rPr>
              <w:t xml:space="preserve">submissão ao controle concentrado de constitucionalidade</w:t>
            </w:r>
          </w:p>
          <w:p w:rsidR="00000000" w:rsidDel="00000000" w:rsidP="00000000" w:rsidRDefault="00000000" w:rsidRPr="00000000" w14:paraId="000001AB">
            <w:pPr>
              <w:widowControl w:val="0"/>
              <w:numPr>
                <w:ilvl w:val="0"/>
                <w:numId w:val="452"/>
              </w:numPr>
              <w:spacing w:line="276" w:lineRule="auto"/>
              <w:ind w:left="0" w:hanging="15"/>
            </w:pPr>
            <w:r w:rsidDel="00000000" w:rsidR="00000000" w:rsidRPr="00000000">
              <w:rPr>
                <w:rtl w:val="0"/>
              </w:rPr>
              <w:t xml:space="preserve">No entanto, ainda que </w:t>
            </w:r>
            <w:r w:rsidDel="00000000" w:rsidR="00000000" w:rsidRPr="00000000">
              <w:rPr>
                <w:i w:val="1"/>
                <w:iCs w:val="1"/>
                <w:rtl w:val="0"/>
              </w:rPr>
              <w:t xml:space="preserve">materialmente possam ser atos normativos primários</w:t>
            </w:r>
            <w:r w:rsidDel="00000000" w:rsidR="00000000" w:rsidRPr="00000000">
              <w:rPr>
                <w:rtl w:val="0"/>
              </w:rPr>
              <w:t xml:space="preserve">, as resoluções das Agências Reguladoras são, </w:t>
            </w:r>
            <w:r w:rsidDel="00000000" w:rsidR="00000000" w:rsidRPr="00000000">
              <w:rPr>
                <w:u w:val="single"/>
                <w:rtl w:val="0"/>
              </w:rPr>
              <w:t xml:space="preserve">formalmente, atos normativos secundário</w:t>
            </w:r>
            <w:r w:rsidDel="00000000" w:rsidR="00000000" w:rsidRPr="00000000">
              <w:rPr>
                <w:rtl w:val="0"/>
              </w:rPr>
              <w:t xml:space="preserve">s. O critério do art. 105, III, da CF, é formal (tratado ou lei federal). Por isso,</w:t>
            </w:r>
            <w:r w:rsidDel="00000000" w:rsidR="00000000" w:rsidRPr="00000000">
              <w:rPr>
                <w:i w:val="1"/>
                <w:iCs w:val="1"/>
                <w:rtl w:val="0"/>
              </w:rPr>
              <w:t xml:space="preserve"> mesmo que aptas a inovar </w:t>
            </w:r>
            <w:r w:rsidDel="00000000" w:rsidR="00000000" w:rsidRPr="00000000">
              <w:rPr>
                <w:rtl w:val="0"/>
              </w:rPr>
              <w:t xml:space="preserve">no ordenamento jurídico, as resoluções </w:t>
            </w:r>
            <w:r w:rsidDel="00000000" w:rsidR="00000000" w:rsidRPr="00000000">
              <w:rPr>
                <w:color w:val="ff0000"/>
                <w:rtl w:val="0"/>
              </w:rPr>
              <w:t xml:space="preserve">não servem como parâmetro para o recurso especial.</w:t>
            </w:r>
            <w:r w:rsidDel="00000000" w:rsidR="00000000" w:rsidRPr="00000000">
              <w:rPr>
                <w:rtl w:val="0"/>
              </w:rPr>
            </w:r>
          </w:p>
        </w:tc>
      </w:tr>
      <w:tr>
        <w:trPr>
          <w:cantSplit w:val="0"/>
          <w:tblHeader w:val="0"/>
        </w:trPr>
        <w:tc>
          <w:tcPr/>
          <w:p w:rsidR="00000000" w:rsidDel="00000000" w:rsidP="00000000" w:rsidRDefault="00000000" w:rsidRPr="00000000" w14:paraId="000001AC">
            <w:pPr>
              <w:widowControl w:val="0"/>
              <w:spacing w:line="240" w:lineRule="auto"/>
              <w:ind w:left="0" w:firstLine="0"/>
              <w:rPr/>
            </w:pPr>
            <w:r w:rsidDel="00000000" w:rsidR="00000000" w:rsidRPr="00000000">
              <w:rPr>
                <w:rtl w:val="0"/>
              </w:rPr>
              <w:t xml:space="preserve">É possível a aplicação da multa administrativa prevista no art. 3º da Lei nº 9.847/1999 abaixo do mínimo legal?</w:t>
            </w:r>
          </w:p>
          <w:p w:rsidR="00000000" w:rsidDel="00000000" w:rsidP="00000000" w:rsidRDefault="00000000" w:rsidRPr="00000000" w14:paraId="000001AD">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1AE">
            <w:pPr>
              <w:widowControl w:val="0"/>
              <w:spacing w:line="276" w:lineRule="auto"/>
              <w:ind w:left="0" w:hanging="15"/>
              <w:rPr/>
            </w:pPr>
            <w:r w:rsidDel="00000000" w:rsidR="00000000" w:rsidRPr="00000000">
              <w:rPr>
                <w:rtl w:val="0"/>
              </w:rPr>
              <w:t xml:space="preserve">RESPOSTA:. 1ª Turma: SIM. Em casos excepcionais, à luz dos princípios da proporcionalidade e da razoabilidade, é possível a aplicação da multa administrativa prevista na Lei n. 9.847/1999 abaixo do mínimo legal, desde que baseada em elementos concretos que a justifiquem.STJ. 1ª Turma., julgado em 1º/10/2024 (Info 836).</w:t>
            </w:r>
          </w:p>
          <w:p w:rsidR="00000000" w:rsidDel="00000000" w:rsidP="00000000" w:rsidRDefault="00000000" w:rsidRPr="00000000" w14:paraId="000001AF">
            <w:pPr>
              <w:widowControl w:val="0"/>
              <w:spacing w:line="276" w:lineRule="auto"/>
              <w:ind w:left="0" w:hanging="15"/>
              <w:rPr/>
            </w:pPr>
            <w:r w:rsidDel="00000000" w:rsidR="00000000" w:rsidRPr="00000000">
              <w:rPr>
                <w:rtl w:val="0"/>
              </w:rPr>
              <w:t xml:space="preserve">2ª Turma: NÃO. Não compete ao Poder Judiciário, em inobservância aos critérios legais, reduzir o valor de multa, validamente fixada, aquém do mínimo legal, e desprovida de caráter confiscatório, bem como de ofensa a razoabilidade e proporcionalidade.STJ. 2ª Turma. julgado em 6/3/2023. Há divergência no STJ</w:t>
            </w:r>
          </w:p>
        </w:tc>
      </w:tr>
      <w:tr>
        <w:trPr>
          <w:cantSplit w:val="0"/>
          <w:tblHeader w:val="0"/>
        </w:trPr>
        <w:tc>
          <w:tcPr/>
          <w:p w:rsidR="00000000" w:rsidDel="00000000" w:rsidP="00000000" w:rsidRDefault="00000000" w:rsidRPr="00000000" w14:paraId="000001B0">
            <w:pPr>
              <w:widowControl w:val="0"/>
              <w:spacing w:line="240" w:lineRule="auto"/>
              <w:ind w:left="0" w:firstLine="0"/>
              <w:rPr/>
            </w:pPr>
            <w:r w:rsidDel="00000000" w:rsidR="00000000" w:rsidRPr="00000000">
              <w:rPr>
                <w:rtl w:val="0"/>
              </w:rPr>
              <w:t xml:space="preserve">Há bis in idem em sanção da Anatel (agência reguladora) e Procon (órgão de defesa do consumidor?</w:t>
            </w:r>
          </w:p>
        </w:tc>
        <w:tc>
          <w:tcPr/>
          <w:p w:rsidR="00000000" w:rsidDel="00000000" w:rsidP="00000000" w:rsidRDefault="00000000" w:rsidRPr="00000000" w14:paraId="000001B1">
            <w:pPr>
              <w:widowControl w:val="0"/>
              <w:spacing w:line="276" w:lineRule="auto"/>
              <w:ind w:left="0" w:hanging="15"/>
              <w:rPr/>
            </w:pPr>
            <w:r w:rsidDel="00000000" w:rsidR="00000000" w:rsidRPr="00000000">
              <w:rPr>
                <w:b w:val="1"/>
                <w:bCs w:val="1"/>
                <w:color w:val="b45f06"/>
                <w:rtl w:val="0"/>
              </w:rPr>
              <w:t xml:space="preserve">Súmula 675 STJ</w:t>
            </w:r>
            <w:r w:rsidDel="00000000" w:rsidR="00000000" w:rsidRPr="00000000">
              <w:rPr>
                <w:rtl w:val="0"/>
              </w:rPr>
              <w:t xml:space="preserve">: É legítima a atuação dos órgãos de defesa do consumidor na aplicação de sanções administrativas previstas no CDC quando a conduta praticada ofender direito consumerista,</w:t>
            </w:r>
            <w:r w:rsidDel="00000000" w:rsidR="00000000" w:rsidRPr="00000000">
              <w:rPr>
                <w:b w:val="1"/>
                <w:bCs w:val="1"/>
                <w:rtl w:val="0"/>
              </w:rPr>
              <w:t xml:space="preserve"> o que não exclui nem inviabiliza a atuação do órgão ou entidade de controle quando a atividade é regulada.”</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há bis in idem</w:t>
            </w:r>
          </w:p>
        </w:tc>
      </w:tr>
      <w:tr>
        <w:trPr>
          <w:cantSplit w:val="0"/>
          <w:tblHeader w:val="0"/>
        </w:trPr>
        <w:tc>
          <w:tcPr/>
          <w:p w:rsidR="00000000" w:rsidDel="00000000" w:rsidP="00000000" w:rsidRDefault="00000000" w:rsidRPr="00000000" w14:paraId="000001B2">
            <w:pPr>
              <w:widowControl w:val="0"/>
              <w:spacing w:line="240" w:lineRule="auto"/>
              <w:ind w:left="0" w:firstLine="0"/>
              <w:rPr/>
            </w:pPr>
            <w:r w:rsidDel="00000000" w:rsidR="00000000" w:rsidRPr="00000000">
              <w:rPr>
                <w:rtl w:val="0"/>
              </w:rPr>
              <w:t xml:space="preserve">A Câmara de Comercialização de Energia Elétrica - CCEE pode aplicar penalidades pelo não cumprimento de obrigações pelos seus associados? É poder de polícia?</w:t>
            </w:r>
          </w:p>
        </w:tc>
        <w:tc>
          <w:tcPr/>
          <w:p w:rsidR="00000000" w:rsidDel="00000000" w:rsidP="00000000" w:rsidRDefault="00000000" w:rsidRPr="00000000" w14:paraId="000001B3">
            <w:pPr>
              <w:widowControl w:val="0"/>
              <w:spacing w:line="276" w:lineRule="auto"/>
              <w:ind w:left="0" w:hanging="15"/>
              <w:rPr/>
            </w:pPr>
            <w:r w:rsidDel="00000000" w:rsidR="00000000" w:rsidRPr="00000000">
              <w:rPr>
                <w:rtl w:val="0"/>
              </w:rPr>
              <w:t xml:space="preserve">A CCEE é pessoa jurídica de direito privado, </w:t>
            </w:r>
            <w:r w:rsidDel="00000000" w:rsidR="00000000" w:rsidRPr="00000000">
              <w:rPr>
                <w:i w:val="1"/>
                <w:iCs w:val="1"/>
                <w:rtl w:val="0"/>
              </w:rPr>
              <w:t xml:space="preserve">sem fins lucrativos</w:t>
            </w:r>
            <w:r w:rsidDel="00000000" w:rsidR="00000000" w:rsidRPr="00000000">
              <w:rPr>
                <w:rtl w:val="0"/>
              </w:rPr>
              <w:t xml:space="preserve">, que foi criada pela Lei n. 10.848/2004, com o especial fim de viabilizar a comercialização de energia elétrica.</w:t>
            </w:r>
          </w:p>
          <w:p w:rsidR="00000000" w:rsidDel="00000000" w:rsidP="00000000" w:rsidRDefault="00000000" w:rsidRPr="00000000" w14:paraId="000001B4">
            <w:pPr>
              <w:widowControl w:val="0"/>
              <w:spacing w:line="276" w:lineRule="auto"/>
              <w:ind w:left="0" w:hanging="15"/>
              <w:rPr/>
            </w:pPr>
            <w:r w:rsidDel="00000000" w:rsidR="00000000" w:rsidRPr="00000000">
              <w:rPr>
                <w:rtl w:val="0"/>
              </w:rPr>
            </w:r>
          </w:p>
          <w:p w:rsidR="00000000" w:rsidDel="00000000" w:rsidP="00000000" w:rsidRDefault="00000000" w:rsidRPr="00000000" w14:paraId="000001B5">
            <w:pPr>
              <w:widowControl w:val="0"/>
              <w:spacing w:line="276" w:lineRule="auto"/>
              <w:ind w:left="0" w:hanging="15"/>
              <w:rPr/>
            </w:pPr>
            <w:r w:rsidDel="00000000" w:rsidR="00000000" w:rsidRPr="00000000">
              <w:rPr>
                <w:rtl w:val="0"/>
              </w:rPr>
              <w:t xml:space="preserve">Por sua vez, a Lei n. 9.427/1996, que institui e regulamenta a Agência Nacional de Energia Elétrica -</w:t>
            </w:r>
            <w:r w:rsidDel="00000000" w:rsidR="00000000" w:rsidRPr="00000000">
              <w:rPr>
                <w:u w:val="single"/>
                <w:rtl w:val="0"/>
              </w:rPr>
              <w:t xml:space="preserve"> ANEEL, prevê que tal agência, no exercício de seu poder de polícia, fixe multas administrativas</w:t>
            </w:r>
            <w:r w:rsidDel="00000000" w:rsidR="00000000" w:rsidRPr="00000000">
              <w:rPr>
                <w:rtl w:val="0"/>
              </w:rPr>
              <w:t xml:space="preserve"> a serem impostas aos concessionários, permissionários e autorizados de instalações e serviços de energia elétrica, sanção esta limitada a percentual específico.</w:t>
            </w:r>
          </w:p>
          <w:p w:rsidR="00000000" w:rsidDel="00000000" w:rsidP="00000000" w:rsidRDefault="00000000" w:rsidRPr="00000000" w14:paraId="000001B6">
            <w:pPr>
              <w:widowControl w:val="0"/>
              <w:spacing w:line="276" w:lineRule="auto"/>
              <w:ind w:left="0" w:hanging="15"/>
              <w:rPr/>
            </w:pPr>
            <w:r w:rsidDel="00000000" w:rsidR="00000000" w:rsidRPr="00000000">
              <w:rPr>
                <w:rtl w:val="0"/>
              </w:rPr>
            </w:r>
          </w:p>
          <w:p w:rsidR="00000000" w:rsidDel="00000000" w:rsidP="00000000" w:rsidRDefault="00000000" w:rsidRPr="00000000" w14:paraId="000001B7">
            <w:pPr>
              <w:widowControl w:val="0"/>
              <w:spacing w:line="276" w:lineRule="auto"/>
              <w:ind w:left="0" w:hanging="15"/>
              <w:rPr/>
            </w:pPr>
            <w:r w:rsidDel="00000000" w:rsidR="00000000" w:rsidRPr="00000000">
              <w:rPr>
                <w:rtl w:val="0"/>
              </w:rPr>
              <w:t xml:space="preserve">Tal previsão legal, porém, </w:t>
            </w:r>
            <w:r w:rsidDel="00000000" w:rsidR="00000000" w:rsidRPr="00000000">
              <w:rPr>
                <w:b w:val="1"/>
                <w:bCs w:val="1"/>
                <w:rtl w:val="0"/>
              </w:rPr>
              <w:t xml:space="preserve">não </w:t>
            </w:r>
            <w:r w:rsidDel="00000000" w:rsidR="00000000" w:rsidRPr="00000000">
              <w:rPr>
                <w:rtl w:val="0"/>
              </w:rPr>
              <w:t xml:space="preserve">pode ser estendida à </w:t>
            </w:r>
            <w:r w:rsidDel="00000000" w:rsidR="00000000" w:rsidRPr="00000000">
              <w:rPr>
                <w:b w:val="1"/>
                <w:bCs w:val="1"/>
                <w:rtl w:val="0"/>
              </w:rPr>
              <w:t xml:space="preserve">CCEE</w:t>
            </w:r>
            <w:r w:rsidDel="00000000" w:rsidR="00000000" w:rsidRPr="00000000">
              <w:rPr>
                <w:rtl w:val="0"/>
              </w:rPr>
              <w:t xml:space="preserve">, haja vista que esta, como </w:t>
            </w:r>
            <w:r w:rsidDel="00000000" w:rsidR="00000000" w:rsidRPr="00000000">
              <w:rPr>
                <w:u w:val="single"/>
                <w:rtl w:val="0"/>
              </w:rPr>
              <w:t xml:space="preserve">pessoa jurídica de direito privado, </w:t>
            </w:r>
            <w:r w:rsidDel="00000000" w:rsidR="00000000" w:rsidRPr="00000000">
              <w:rPr>
                <w:rtl w:val="0"/>
              </w:rPr>
              <w:t xml:space="preserve">não pode exercer poder de polícia, que é próprio dos entes estatais.</w:t>
            </w:r>
          </w:p>
          <w:p w:rsidR="00000000" w:rsidDel="00000000" w:rsidP="00000000" w:rsidRDefault="00000000" w:rsidRPr="00000000" w14:paraId="000001B8">
            <w:pPr>
              <w:widowControl w:val="0"/>
              <w:spacing w:line="276" w:lineRule="auto"/>
              <w:ind w:left="0" w:hanging="15"/>
              <w:rPr/>
            </w:pPr>
            <w:r w:rsidDel="00000000" w:rsidR="00000000" w:rsidRPr="00000000">
              <w:rPr>
                <w:rtl w:val="0"/>
              </w:rPr>
              <w:t xml:space="preserve">A CCEE, na verdade, atua como um</w:t>
            </w:r>
            <w:r w:rsidDel="00000000" w:rsidR="00000000" w:rsidRPr="00000000">
              <w:rPr>
                <w:b w:val="1"/>
                <w:bCs w:val="1"/>
                <w:rtl w:val="0"/>
              </w:rPr>
              <w:t xml:space="preserve"> agente de autorregulação </w:t>
            </w:r>
            <w:r w:rsidDel="00000000" w:rsidR="00000000" w:rsidRPr="00000000">
              <w:rPr>
                <w:rtl w:val="0"/>
              </w:rPr>
              <w:t xml:space="preserve">do mercado de energia elétrica. A autorregulação, que pode ser realizada por entidades paraestatais ou profissionais,  instituto que busca a regulação descentralizada de atividades específicas com o fim de garantir a qualidade e eficiência na prestação de serviços de interesse público, que, na hipótese, é o fornecimento de energia elétrica.</w:t>
            </w:r>
          </w:p>
          <w:p w:rsidR="00000000" w:rsidDel="00000000" w:rsidP="00000000" w:rsidRDefault="00000000" w:rsidRPr="00000000" w14:paraId="000001B9">
            <w:pPr>
              <w:widowControl w:val="0"/>
              <w:spacing w:line="276" w:lineRule="auto"/>
              <w:ind w:left="0" w:hanging="15"/>
              <w:rPr/>
            </w:pPr>
            <w:r w:rsidDel="00000000" w:rsidR="00000000" w:rsidRPr="00000000">
              <w:rPr>
                <w:rtl w:val="0"/>
              </w:rPr>
              <w:t xml:space="preserve">Nesse contexto, a CCEE, já que se trata de pessoa jurídica com natureza distinta da ANEEL e no exercício de múnus calcado também em institutos diferentes, pois, enquanto as multas administrativas aplicadas pela ANEEL são decorrentes da prática do seu poder de polícia, as</w:t>
            </w:r>
            <w:r w:rsidDel="00000000" w:rsidR="00000000" w:rsidRPr="00000000">
              <w:rPr>
                <w:b w:val="1"/>
                <w:bCs w:val="1"/>
                <w:rtl w:val="0"/>
              </w:rPr>
              <w:t xml:space="preserve"> penalidades impostas pela CCEE advêm da pactuação contratual </w:t>
            </w:r>
            <w:r w:rsidDel="00000000" w:rsidR="00000000" w:rsidRPr="00000000">
              <w:rPr>
                <w:rtl w:val="0"/>
              </w:rPr>
              <w:t xml:space="preserve">feita com os agentes fornecedores de energia elétrica que a ela se associam.</w:t>
            </w:r>
          </w:p>
        </w:tc>
      </w:tr>
      <w:tr>
        <w:trPr>
          <w:cantSplit w:val="0"/>
          <w:tblHeader w:val="0"/>
        </w:trPr>
        <w:tc>
          <w:tcPr/>
          <w:p w:rsidR="00000000" w:rsidDel="00000000" w:rsidP="00000000" w:rsidRDefault="00000000" w:rsidRPr="00000000" w14:paraId="000001BA">
            <w:pPr>
              <w:widowControl w:val="0"/>
              <w:spacing w:line="240" w:lineRule="auto"/>
              <w:ind w:left="0" w:firstLine="0"/>
              <w:rPr/>
            </w:pPr>
            <w:r w:rsidDel="00000000" w:rsidR="00000000" w:rsidRPr="00000000">
              <w:rPr>
                <w:rtl w:val="0"/>
              </w:rPr>
              <w:t xml:space="preserve">Lei que estabelece sigilo em processos administrativos sancionadores instaurados pela Agência Reguladora? </w:t>
            </w:r>
          </w:p>
        </w:tc>
        <w:tc>
          <w:tcPr/>
          <w:p w:rsidR="00000000" w:rsidDel="00000000" w:rsidP="00000000" w:rsidRDefault="00000000" w:rsidRPr="00000000" w14:paraId="000001BB">
            <w:pPr>
              <w:widowControl w:val="0"/>
              <w:spacing w:line="276" w:lineRule="auto"/>
              <w:ind w:left="0" w:hanging="15"/>
              <w:rPr/>
            </w:pPr>
            <w:r w:rsidDel="00000000" w:rsidR="00000000" w:rsidRPr="00000000">
              <w:rPr>
                <w:rtl w:val="0"/>
              </w:rPr>
              <w:t xml:space="preserve">O </w:t>
            </w:r>
            <w:r w:rsidDel="00000000" w:rsidR="00000000" w:rsidRPr="00000000">
              <w:rPr>
                <w:color w:val="0000ff"/>
                <w:rtl w:val="0"/>
              </w:rPr>
              <w:t xml:space="preserve">STF </w:t>
            </w:r>
            <w:r w:rsidDel="00000000" w:rsidR="00000000" w:rsidRPr="00000000">
              <w:rPr>
                <w:rtl w:val="0"/>
              </w:rPr>
              <w:t xml:space="preserve">entendeu que a regra, no Estado democrático de direito inaugurado pela Constituição Federal de 1988 (CF), é a publicidade dos atos estatais, sendo o sigilo absolutamente excepcional. </w:t>
            </w:r>
          </w:p>
          <w:p w:rsidR="00000000" w:rsidDel="00000000" w:rsidP="00000000" w:rsidRDefault="00000000" w:rsidRPr="00000000" w14:paraId="000001BC">
            <w:pPr>
              <w:widowControl w:val="0"/>
              <w:spacing w:line="276" w:lineRule="auto"/>
              <w:ind w:left="0" w:hanging="15"/>
              <w:rPr/>
            </w:pPr>
            <w:r w:rsidDel="00000000" w:rsidR="00000000" w:rsidRPr="00000000">
              <w:rPr>
                <w:rtl w:val="0"/>
              </w:rPr>
            </w:r>
          </w:p>
          <w:p w:rsidR="00000000" w:rsidDel="00000000" w:rsidP="00000000" w:rsidRDefault="00000000" w:rsidRPr="00000000" w14:paraId="000001BD">
            <w:pPr>
              <w:widowControl w:val="0"/>
              <w:spacing w:line="276" w:lineRule="auto"/>
              <w:ind w:left="0" w:hanging="15"/>
              <w:rPr/>
            </w:pPr>
            <w:r w:rsidDel="00000000" w:rsidR="00000000" w:rsidRPr="00000000">
              <w:rPr>
                <w:rtl w:val="0"/>
              </w:rPr>
              <w:t xml:space="preserve">O regime democrático obriga a administração pública a conferir máxima transparência aos seus atos. </w:t>
            </w:r>
          </w:p>
          <w:p w:rsidR="00000000" w:rsidDel="00000000" w:rsidP="00000000" w:rsidRDefault="00000000" w:rsidRPr="00000000" w14:paraId="000001BE">
            <w:pPr>
              <w:widowControl w:val="0"/>
              <w:spacing w:line="276" w:lineRule="auto"/>
              <w:ind w:left="0" w:hanging="15"/>
              <w:rPr/>
            </w:pPr>
            <w:r w:rsidDel="00000000" w:rsidR="00000000" w:rsidRPr="00000000">
              <w:rPr>
                <w:rtl w:val="0"/>
              </w:rPr>
            </w:r>
          </w:p>
          <w:p w:rsidR="00000000" w:rsidDel="00000000" w:rsidP="00000000" w:rsidRDefault="00000000" w:rsidRPr="00000000" w14:paraId="000001BF">
            <w:pPr>
              <w:widowControl w:val="0"/>
              <w:spacing w:line="276" w:lineRule="auto"/>
              <w:ind w:left="0" w:hanging="15"/>
              <w:rPr/>
            </w:pPr>
            <w:r w:rsidDel="00000000" w:rsidR="00000000" w:rsidRPr="00000000">
              <w:rPr>
                <w:rtl w:val="0"/>
              </w:rPr>
              <w:t xml:space="preserve">“Os processos administrativos sancionadores instaurados por agências reguladoras contra concessionárias de serviço público devem obedecer ao princípio da publicidade durante toda a sua tramitação, </w:t>
            </w:r>
            <w:r w:rsidDel="00000000" w:rsidR="00000000" w:rsidRPr="00000000">
              <w:rPr>
                <w:i w:val="1"/>
                <w:iCs w:val="1"/>
                <w:rtl w:val="0"/>
              </w:rPr>
              <w:t xml:space="preserve">ressalvados eventuais atos que se enquadrem nas hipóteses de sigilo previstas em lei e na Constituição”</w:t>
            </w:r>
            <w:r w:rsidDel="00000000" w:rsidR="00000000" w:rsidRPr="00000000">
              <w:rPr>
                <w:rtl w:val="0"/>
              </w:rPr>
              <w:t xml:space="preserve">. </w:t>
            </w:r>
          </w:p>
          <w:p w:rsidR="00000000" w:rsidDel="00000000" w:rsidP="00000000" w:rsidRDefault="00000000" w:rsidRPr="00000000" w14:paraId="000001C0">
            <w:pPr>
              <w:widowControl w:val="0"/>
              <w:spacing w:line="276" w:lineRule="auto"/>
              <w:ind w:left="0" w:hanging="15"/>
              <w:rPr/>
            </w:pPr>
            <w:r w:rsidDel="00000000" w:rsidR="00000000" w:rsidRPr="00000000">
              <w:rPr>
                <w:rtl w:val="0"/>
              </w:rPr>
            </w:r>
          </w:p>
          <w:p w:rsidR="00000000" w:rsidDel="00000000" w:rsidP="00000000" w:rsidRDefault="00000000" w:rsidRPr="00000000" w14:paraId="000001C1">
            <w:pPr>
              <w:widowControl w:val="0"/>
              <w:spacing w:line="276" w:lineRule="auto"/>
              <w:ind w:left="0" w:hanging="15"/>
              <w:rPr/>
            </w:pPr>
            <w:r w:rsidDel="00000000" w:rsidR="00000000" w:rsidRPr="00000000">
              <w:rPr>
                <w:rtl w:val="0"/>
              </w:rPr>
              <w:t xml:space="preserve">Em conformidade com o STF e a CF/88, somente há possibilidade de mitigação da publicidade quando:</w:t>
            </w:r>
          </w:p>
          <w:p w:rsidR="00000000" w:rsidDel="00000000" w:rsidP="00000000" w:rsidRDefault="00000000" w:rsidRPr="00000000" w14:paraId="000001C2">
            <w:pPr>
              <w:widowControl w:val="0"/>
              <w:spacing w:line="276" w:lineRule="auto"/>
              <w:ind w:left="0" w:hanging="15"/>
              <w:rPr/>
            </w:pPr>
            <w:r w:rsidDel="00000000" w:rsidR="00000000" w:rsidRPr="00000000">
              <w:rPr>
                <w:rtl w:val="0"/>
              </w:rPr>
            </w:r>
          </w:p>
          <w:p w:rsidR="00000000" w:rsidDel="00000000" w:rsidP="00000000" w:rsidRDefault="00000000" w:rsidRPr="00000000" w14:paraId="000001C3">
            <w:pPr>
              <w:widowControl w:val="0"/>
              <w:spacing w:line="276" w:lineRule="auto"/>
              <w:ind w:left="0" w:hanging="15"/>
              <w:rPr>
                <w:b w:val="1"/>
                <w:bCs w:val="1"/>
                <w:color w:val="274e13"/>
              </w:rPr>
            </w:pPr>
            <w:r w:rsidDel="00000000" w:rsidR="00000000" w:rsidRPr="00000000">
              <w:rPr>
                <w:rtl w:val="0"/>
              </w:rPr>
              <w:t xml:space="preserve">a)</w:t>
            </w:r>
            <w:r w:rsidDel="00000000" w:rsidR="00000000" w:rsidRPr="00000000">
              <w:rPr>
                <w:b w:val="1"/>
                <w:bCs w:val="1"/>
                <w:color w:val="274e13"/>
                <w:rtl w:val="0"/>
              </w:rPr>
              <w:t xml:space="preserve"> houver informações cujo sigilo seja imprescindível à segurança do Estado </w:t>
            </w:r>
            <w:r w:rsidDel="00000000" w:rsidR="00000000" w:rsidRPr="00000000">
              <w:rPr>
                <w:b w:val="1"/>
                <w:bCs w:val="1"/>
                <w:color w:val="274e13"/>
                <w:sz w:val="28"/>
                <w:szCs w:val="28"/>
                <w:rtl w:val="0"/>
              </w:rPr>
              <w:t xml:space="preserve">e</w:t>
            </w:r>
            <w:r w:rsidDel="00000000" w:rsidR="00000000" w:rsidRPr="00000000">
              <w:rPr>
                <w:b w:val="1"/>
                <w:bCs w:val="1"/>
                <w:color w:val="274e13"/>
                <w:rtl w:val="0"/>
              </w:rPr>
              <w:t xml:space="preserve"> da sociedade; </w:t>
            </w:r>
          </w:p>
          <w:p w:rsidR="00000000" w:rsidDel="00000000" w:rsidP="00000000" w:rsidRDefault="00000000" w:rsidRPr="00000000" w14:paraId="000001C4">
            <w:pPr>
              <w:widowControl w:val="0"/>
              <w:spacing w:line="276" w:lineRule="auto"/>
              <w:ind w:left="0" w:hanging="15"/>
              <w:rPr>
                <w:b w:val="1"/>
                <w:bCs w:val="1"/>
                <w:color w:val="274e13"/>
              </w:rPr>
            </w:pPr>
            <w:r w:rsidDel="00000000" w:rsidR="00000000" w:rsidRPr="00000000">
              <w:rPr>
                <w:b w:val="1"/>
                <w:bCs w:val="1"/>
                <w:color w:val="274e13"/>
                <w:rtl w:val="0"/>
              </w:rPr>
              <w:t xml:space="preserve">ou b) se tratar de caso de proteção à intimidade, à vida privada, à honra e à imagem das pessoas</w:t>
            </w:r>
          </w:p>
        </w:tc>
      </w:tr>
      <w:tr>
        <w:trPr>
          <w:cantSplit w:val="0"/>
          <w:tblHeader w:val="0"/>
        </w:trPr>
        <w:tc>
          <w:tcPr/>
          <w:p w:rsidR="00000000" w:rsidDel="00000000" w:rsidP="00000000" w:rsidRDefault="00000000" w:rsidRPr="00000000" w14:paraId="000001C5">
            <w:pPr>
              <w:widowControl w:val="0"/>
              <w:spacing w:line="240" w:lineRule="auto"/>
              <w:ind w:left="0" w:firstLine="0"/>
              <w:rPr/>
            </w:pPr>
            <w:r w:rsidDel="00000000" w:rsidR="00000000" w:rsidRPr="00000000">
              <w:rPr>
                <w:rtl w:val="0"/>
              </w:rPr>
              <w:t xml:space="preserve">Pode decisão judicial impor obrigação geral de "degustação" do serviço por prazo determinado a todas as operadoras de telefonia extrapola? </w:t>
            </w:r>
          </w:p>
          <w:p w:rsidR="00000000" w:rsidDel="00000000" w:rsidP="00000000" w:rsidRDefault="00000000" w:rsidRPr="00000000" w14:paraId="000001C6">
            <w:pPr>
              <w:widowControl w:val="0"/>
              <w:spacing w:line="240" w:lineRule="auto"/>
              <w:ind w:left="0" w:firstLine="0"/>
              <w:rPr/>
            </w:pPr>
            <w:r w:rsidDel="00000000" w:rsidR="00000000" w:rsidRPr="00000000">
              <w:rPr>
                <w:rtl w:val="0"/>
              </w:rPr>
            </w:r>
          </w:p>
          <w:p w:rsidR="00000000" w:rsidDel="00000000" w:rsidP="00000000" w:rsidRDefault="00000000" w:rsidRPr="00000000" w14:paraId="000001C7">
            <w:pPr>
              <w:widowControl w:val="0"/>
              <w:spacing w:line="240" w:lineRule="auto"/>
              <w:ind w:left="0" w:firstLine="0"/>
              <w:rPr/>
            </w:pPr>
            <w:r w:rsidDel="00000000" w:rsidR="00000000" w:rsidRPr="00000000">
              <w:rPr>
                <w:rtl w:val="0"/>
              </w:rPr>
              <w:t xml:space="preserve">b) conceder a todas as modalidades de contratação do serviço, o direito de arrependimento? </w:t>
            </w:r>
          </w:p>
        </w:tc>
        <w:tc>
          <w:tcPr/>
          <w:p w:rsidR="00000000" w:rsidDel="00000000" w:rsidP="00000000" w:rsidRDefault="00000000" w:rsidRPr="00000000" w14:paraId="000001C8">
            <w:pPr>
              <w:widowControl w:val="0"/>
              <w:spacing w:line="276" w:lineRule="auto"/>
              <w:ind w:left="0" w:hanging="15"/>
              <w:rPr/>
            </w:pPr>
            <w:r w:rsidDel="00000000" w:rsidR="00000000" w:rsidRPr="00000000">
              <w:rPr>
                <w:rtl w:val="0"/>
              </w:rPr>
              <w:t xml:space="preserve">STJ a) O Judiciário, ao criar uma regra geral e abstrata de conduta, invadiu a competência regulatória da ANATEL. De fato, a decisão judicial que impõe obrigação geral de "degustação" do serviço por prazo determinado a todas as operadoras de telefonia </w:t>
            </w:r>
            <w:r w:rsidDel="00000000" w:rsidR="00000000" w:rsidRPr="00000000">
              <w:rPr>
                <w:color w:val="ff0000"/>
                <w:rtl w:val="0"/>
              </w:rPr>
              <w:t xml:space="preserve">extrapola a função jurisdicional e invade a esfera de competência regulatória da ANATEL e </w:t>
            </w:r>
            <w:r w:rsidDel="00000000" w:rsidR="00000000" w:rsidRPr="00000000">
              <w:rPr>
                <w:rtl w:val="0"/>
              </w:rPr>
              <w:t xml:space="preserve">viola o princípio da separação dos poderes e a competência legalmente atribuída à agência reguladora.</w:t>
            </w:r>
          </w:p>
          <w:p w:rsidR="00000000" w:rsidDel="00000000" w:rsidP="00000000" w:rsidRDefault="00000000" w:rsidRPr="00000000" w14:paraId="000001C9">
            <w:pPr>
              <w:widowControl w:val="0"/>
              <w:spacing w:line="276" w:lineRule="auto"/>
              <w:ind w:left="0" w:hanging="15"/>
              <w:rPr/>
            </w:pPr>
            <w:r w:rsidDel="00000000" w:rsidR="00000000" w:rsidRPr="00000000">
              <w:rPr>
                <w:rtl w:val="0"/>
              </w:rPr>
            </w:r>
          </w:p>
          <w:p w:rsidR="00000000" w:rsidDel="00000000" w:rsidP="00000000" w:rsidRDefault="00000000" w:rsidRPr="00000000" w14:paraId="000001CA">
            <w:pPr>
              <w:widowControl w:val="0"/>
              <w:spacing w:line="276" w:lineRule="auto"/>
              <w:ind w:left="0" w:hanging="15"/>
              <w:rPr/>
            </w:pPr>
            <w:r w:rsidDel="00000000" w:rsidR="00000000" w:rsidRPr="00000000">
              <w:rPr>
                <w:rtl w:val="0"/>
              </w:rPr>
              <w:t xml:space="preserve">b) art. 49 do CDC estabelece, de forma </w:t>
            </w:r>
            <w:r w:rsidDel="00000000" w:rsidR="00000000" w:rsidRPr="00000000">
              <w:rPr>
                <w:b w:val="1"/>
                <w:bCs w:val="1"/>
                <w:rtl w:val="0"/>
              </w:rPr>
              <w:t xml:space="preserve">taxativa</w:t>
            </w:r>
            <w:r w:rsidDel="00000000" w:rsidR="00000000" w:rsidRPr="00000000">
              <w:rPr>
                <w:rtl w:val="0"/>
              </w:rPr>
              <w:t xml:space="preserve">, o direito de arrependimento </w:t>
            </w:r>
            <w:r w:rsidDel="00000000" w:rsidR="00000000" w:rsidRPr="00000000">
              <w:rPr>
                <w:b w:val="1"/>
                <w:bCs w:val="1"/>
                <w:rtl w:val="0"/>
              </w:rPr>
              <w:t xml:space="preserve">exclusivamente </w:t>
            </w:r>
            <w:r w:rsidDel="00000000" w:rsidR="00000000" w:rsidRPr="00000000">
              <w:rPr>
                <w:rtl w:val="0"/>
              </w:rPr>
              <w:t xml:space="preserve">para contratações realizadas</w:t>
            </w:r>
            <w:r w:rsidDel="00000000" w:rsidR="00000000" w:rsidRPr="00000000">
              <w:rPr>
                <w:b w:val="1"/>
                <w:bCs w:val="1"/>
                <w:rtl w:val="0"/>
              </w:rPr>
              <w:t xml:space="preserve"> fora do estabelecimento </w:t>
            </w:r>
            <w:r w:rsidDel="00000000" w:rsidR="00000000" w:rsidRPr="00000000">
              <w:rPr>
                <w:rtl w:val="0"/>
              </w:rPr>
              <w:t xml:space="preserve">comercial, visando proteger o consumidor em situações específicas de vulnerabilidade. Não pode em todas as situações. </w:t>
            </w:r>
          </w:p>
        </w:tc>
      </w:tr>
    </w:tbl>
    <w:p w:rsidR="00000000" w:rsidDel="00000000" w:rsidP="00000000" w:rsidRDefault="00000000" w:rsidRPr="00000000" w14:paraId="000001CB">
      <w:pPr>
        <w:pStyle w:val="Title"/>
        <w:numPr>
          <w:ilvl w:val="0"/>
          <w:numId w:val="150"/>
        </w:numPr>
        <w:ind w:left="-1980" w:right="-867.4015748031485" w:hanging="15"/>
      </w:pPr>
      <w:bookmarkStart w:colFirst="0" w:colLast="0" w:name="_ibtbrrbr7lfd" w:id="20"/>
      <w:bookmarkEnd w:id="20"/>
      <w:r w:rsidDel="00000000" w:rsidR="00000000" w:rsidRPr="00000000">
        <w:rPr>
          <w:rtl w:val="0"/>
        </w:rPr>
        <w:t xml:space="preserve">ADM INDIRETA</w:t>
      </w:r>
      <w:r w:rsidDel="00000000" w:rsidR="00000000" w:rsidRPr="00000000">
        <w:rPr>
          <w:rtl w:val="0"/>
        </w:rPr>
      </w:r>
    </w:p>
    <w:tbl>
      <w:tblPr>
        <w:tblStyle w:val="Table14"/>
        <w:tblW w:w="11475.0"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775"/>
        <w:tblGridChange w:id="0">
          <w:tblGrid>
            <w:gridCol w:w="2700"/>
            <w:gridCol w:w="8775"/>
          </w:tblGrid>
        </w:tblGridChange>
      </w:tblGrid>
      <w:tr>
        <w:trPr>
          <w:cantSplit w:val="0"/>
          <w:tblHeader w:val="0"/>
        </w:trPr>
        <w:tc>
          <w:tcPr/>
          <w:p w:rsidR="00000000" w:rsidDel="00000000" w:rsidP="00000000" w:rsidRDefault="00000000" w:rsidRPr="00000000" w14:paraId="000001CC">
            <w:pPr>
              <w:widowControl w:val="0"/>
              <w:spacing w:line="240" w:lineRule="auto"/>
              <w:ind w:left="0" w:firstLine="0"/>
              <w:rPr/>
            </w:pPr>
            <w:r w:rsidDel="00000000" w:rsidR="00000000" w:rsidRPr="00000000">
              <w:rPr>
                <w:rtl w:val="0"/>
              </w:rPr>
              <w:t xml:space="preserve">Pode acordos em juízo prevendo pagamento direto</w:t>
            </w:r>
          </w:p>
          <w:p w:rsidR="00000000" w:rsidDel="00000000" w:rsidP="00000000" w:rsidRDefault="00000000" w:rsidRPr="00000000" w14:paraId="000001CD">
            <w:pPr>
              <w:widowControl w:val="0"/>
              <w:spacing w:line="240" w:lineRule="auto"/>
              <w:ind w:left="0" w:firstLine="0"/>
              <w:rPr/>
            </w:pPr>
            <w:r w:rsidDel="00000000" w:rsidR="00000000" w:rsidRPr="00000000">
              <w:rPr>
                <w:rtl w:val="0"/>
              </w:rPr>
              <w:t xml:space="preserve">de débitos judiciais por empresa estatal prestadora de serviços</w:t>
            </w:r>
          </w:p>
          <w:p w:rsidR="00000000" w:rsidDel="00000000" w:rsidP="00000000" w:rsidRDefault="00000000" w:rsidRPr="00000000" w14:paraId="000001CE">
            <w:pPr>
              <w:widowControl w:val="0"/>
              <w:spacing w:line="240" w:lineRule="auto"/>
              <w:ind w:left="0" w:firstLine="0"/>
              <w:rPr/>
            </w:pPr>
            <w:r w:rsidDel="00000000" w:rsidR="00000000" w:rsidRPr="00000000">
              <w:rPr>
                <w:rtl w:val="0"/>
              </w:rPr>
              <w:t xml:space="preserve">públicos essenciais que atua sob regime não concorrencial? </w:t>
            </w:r>
          </w:p>
        </w:tc>
        <w:tc>
          <w:tcPr/>
          <w:p w:rsidR="00000000" w:rsidDel="00000000" w:rsidP="00000000" w:rsidRDefault="00000000" w:rsidRPr="00000000" w14:paraId="000001CF">
            <w:pPr>
              <w:widowControl w:val="0"/>
              <w:numPr>
                <w:ilvl w:val="0"/>
                <w:numId w:val="415"/>
              </w:numPr>
              <w:spacing w:line="276" w:lineRule="auto"/>
              <w:ind w:left="0" w:hanging="15"/>
            </w:pPr>
            <w:r w:rsidDel="00000000" w:rsidR="00000000" w:rsidRPr="00000000">
              <w:rPr>
                <w:color w:val="0000ff"/>
                <w:rtl w:val="0"/>
              </w:rPr>
              <w:t xml:space="preserve">STF </w:t>
            </w:r>
            <w:r w:rsidDel="00000000" w:rsidR="00000000" w:rsidRPr="00000000">
              <w:rPr>
                <w:rtl w:val="0"/>
              </w:rPr>
              <w:t xml:space="preserve">É </w:t>
            </w:r>
            <w:r w:rsidDel="00000000" w:rsidR="00000000" w:rsidRPr="00000000">
              <w:rPr>
                <w:color w:val="ff0000"/>
                <w:rtl w:val="0"/>
              </w:rPr>
              <w:t xml:space="preserve">inconstitucional </w:t>
            </w:r>
            <w:r w:rsidDel="00000000" w:rsidR="00000000" w:rsidRPr="00000000">
              <w:rPr>
                <w:rtl w:val="0"/>
              </w:rPr>
              <w:t xml:space="preserve">– por ofensa ao regime de </w:t>
            </w:r>
            <w:r w:rsidDel="00000000" w:rsidR="00000000" w:rsidRPr="00000000">
              <w:rPr>
                <w:color w:val="ff0000"/>
                <w:rtl w:val="0"/>
              </w:rPr>
              <w:t xml:space="preserve">precatórios </w:t>
            </w:r>
            <w:r w:rsidDel="00000000" w:rsidR="00000000" w:rsidRPr="00000000">
              <w:rPr>
                <w:rtl w:val="0"/>
              </w:rPr>
              <w:t xml:space="preserve">– ahomologação de acordos em juízo prevendo pagamento direto de débitos judiciais, </w:t>
            </w:r>
            <w:r w:rsidDel="00000000" w:rsidR="00000000" w:rsidRPr="00000000">
              <w:rPr>
                <w:color w:val="ff0000"/>
                <w:rtl w:val="0"/>
              </w:rPr>
              <w:t xml:space="preserve">inclusive honorários sucumbenciais</w:t>
            </w:r>
            <w:r w:rsidDel="00000000" w:rsidR="00000000" w:rsidRPr="00000000">
              <w:rPr>
                <w:rtl w:val="0"/>
              </w:rPr>
              <w:t xml:space="preserve">, por empresa estatal prestadora de serviços públicos essenciais que atua sob regime não concorrencial e sem intuito primário de lucro.</w:t>
            </w:r>
          </w:p>
          <w:p w:rsidR="00000000" w:rsidDel="00000000" w:rsidP="00000000" w:rsidRDefault="00000000" w:rsidRPr="00000000" w14:paraId="000001D0">
            <w:pPr>
              <w:widowControl w:val="0"/>
              <w:numPr>
                <w:ilvl w:val="0"/>
                <w:numId w:val="415"/>
              </w:numPr>
              <w:spacing w:line="276" w:lineRule="auto"/>
              <w:ind w:left="0" w:hanging="15"/>
            </w:pPr>
            <w:r w:rsidDel="00000000" w:rsidR="00000000" w:rsidRPr="00000000">
              <w:rPr>
                <w:rtl w:val="0"/>
              </w:rPr>
              <w:t xml:space="preserve">O mandamento constitucional alcança as obrigações decorrentes de acordos celebrados em juízo, inclusive honorários sucumbenciais, sendo </w:t>
            </w:r>
            <w:r w:rsidDel="00000000" w:rsidR="00000000" w:rsidRPr="00000000">
              <w:rPr>
                <w:color w:val="ff0000"/>
                <w:rtl w:val="0"/>
              </w:rPr>
              <w:t xml:space="preserve">inválida a homologação </w:t>
            </w:r>
            <w:r w:rsidDel="00000000" w:rsidR="00000000" w:rsidRPr="00000000">
              <w:rPr>
                <w:rtl w:val="0"/>
              </w:rPr>
              <w:t xml:space="preserve">de transações judiciais que autorizam pagamentos diretos à margem da sistemática do art. 100 da Constituição Federal</w:t>
            </w:r>
          </w:p>
          <w:p w:rsidR="00000000" w:rsidDel="00000000" w:rsidP="00000000" w:rsidRDefault="00000000" w:rsidRPr="00000000" w14:paraId="000001D1">
            <w:pPr>
              <w:widowControl w:val="0"/>
              <w:numPr>
                <w:ilvl w:val="0"/>
                <w:numId w:val="415"/>
              </w:numPr>
              <w:spacing w:line="276" w:lineRule="auto"/>
              <w:ind w:left="0" w:hanging="15"/>
            </w:pPr>
            <w:r w:rsidDel="00000000" w:rsidR="00000000" w:rsidRPr="00000000">
              <w:rPr>
                <w:rtl w:val="0"/>
              </w:rPr>
              <w:t xml:space="preserve">não configura privilégio ou mera prerrogativa, nem faculdade sujeita ao juízo de conveniência das partes. Trata-se de modelo </w:t>
            </w:r>
            <w:r w:rsidDel="00000000" w:rsidR="00000000" w:rsidRPr="00000000">
              <w:rPr>
                <w:color w:val="274e13"/>
                <w:rtl w:val="0"/>
              </w:rPr>
              <w:t xml:space="preserve">cogente e indisponível</w:t>
            </w:r>
            <w:r w:rsidDel="00000000" w:rsidR="00000000" w:rsidRPr="00000000">
              <w:rPr>
                <w:rtl w:val="0"/>
              </w:rPr>
              <w:t xml:space="preserve">.</w:t>
            </w:r>
          </w:p>
        </w:tc>
      </w:tr>
      <w:tr>
        <w:trPr>
          <w:cantSplit w:val="0"/>
          <w:tblHeader w:val="0"/>
        </w:trPr>
        <w:tc>
          <w:tcPr/>
          <w:p w:rsidR="00000000" w:rsidDel="00000000" w:rsidP="00000000" w:rsidRDefault="00000000" w:rsidRPr="00000000" w14:paraId="000001D2">
            <w:pPr>
              <w:widowControl w:val="0"/>
              <w:spacing w:line="240" w:lineRule="auto"/>
              <w:ind w:left="0" w:firstLine="0"/>
              <w:rPr/>
            </w:pPr>
            <w:r w:rsidDel="00000000" w:rsidR="00000000" w:rsidRPr="00000000">
              <w:rPr>
                <w:rtl w:val="0"/>
              </w:rPr>
              <w:t xml:space="preserve">Pode criar fundação pública de direito privado diante da inexistência de lei complementar definindo suas áreas de atuação?</w:t>
            </w:r>
          </w:p>
          <w:p w:rsidR="00000000" w:rsidDel="00000000" w:rsidP="00000000" w:rsidRDefault="00000000" w:rsidRPr="00000000" w14:paraId="000001D3">
            <w:pPr>
              <w:widowControl w:val="0"/>
              <w:spacing w:line="240" w:lineRule="auto"/>
              <w:ind w:left="0" w:firstLine="0"/>
              <w:rPr/>
            </w:pPr>
            <w:r w:rsidDel="00000000" w:rsidR="00000000" w:rsidRPr="00000000">
              <w:rPr>
                <w:rtl w:val="0"/>
              </w:rPr>
              <w:t xml:space="preserve">E Fundação Pública de Direito Privado na Prestação de Serviços de Saúde? </w:t>
            </w:r>
          </w:p>
          <w:p w:rsidR="00000000" w:rsidDel="00000000" w:rsidP="00000000" w:rsidRDefault="00000000" w:rsidRPr="00000000" w14:paraId="000001D4">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1D5">
            <w:pPr>
              <w:widowControl w:val="0"/>
              <w:numPr>
                <w:ilvl w:val="0"/>
                <w:numId w:val="53"/>
              </w:numPr>
              <w:spacing w:line="276" w:lineRule="auto"/>
              <w:ind w:left="0" w:hanging="15"/>
            </w:pPr>
            <w:r w:rsidDel="00000000" w:rsidR="00000000" w:rsidRPr="00000000">
              <w:rPr>
                <w:color w:val="274e13"/>
                <w:rtl w:val="0"/>
              </w:rPr>
              <w:t xml:space="preserve">legítima </w:t>
            </w:r>
            <w:r w:rsidDel="00000000" w:rsidR="00000000" w:rsidRPr="00000000">
              <w:rPr>
                <w:rtl w:val="0"/>
              </w:rPr>
              <w:t xml:space="preserve">a criação de fundações públicas de direito privado, desde que não tenham por finalidade institucional a prestação de serviços que exijam a</w:t>
            </w:r>
            <w:r w:rsidDel="00000000" w:rsidR="00000000" w:rsidRPr="00000000">
              <w:rPr>
                <w:color w:val="ff0000"/>
                <w:rtl w:val="0"/>
              </w:rPr>
              <w:t xml:space="preserve"> atuação exclusiva do Estado</w:t>
            </w:r>
          </w:p>
          <w:p w:rsidR="00000000" w:rsidDel="00000000" w:rsidP="00000000" w:rsidRDefault="00000000" w:rsidRPr="00000000" w14:paraId="000001D6">
            <w:pPr>
              <w:widowControl w:val="0"/>
              <w:numPr>
                <w:ilvl w:val="0"/>
                <w:numId w:val="53"/>
              </w:numPr>
              <w:spacing w:line="276" w:lineRule="auto"/>
              <w:ind w:left="0" w:hanging="15"/>
            </w:pPr>
            <w:r w:rsidDel="00000000" w:rsidR="00000000" w:rsidRPr="00000000">
              <w:rPr>
                <w:rtl w:val="0"/>
              </w:rPr>
              <w:t xml:space="preserve">“Logo, até que a questão seja revisitada pelo legislador complementar, deve-se observar o art. 5º, IV, do Decreto-Lei nº 200/1967, que</w:t>
            </w:r>
            <w:r w:rsidDel="00000000" w:rsidR="00000000" w:rsidRPr="00000000">
              <w:rPr>
                <w:color w:val="ff0000"/>
                <w:rtl w:val="0"/>
              </w:rPr>
              <w:t xml:space="preserve"> veda a atuação de fundações públicas em atividades que exijam a atuação exclusiva do Estado, exemplos a defesa nacional, a diplomacia, a segurança pública e a jurisdição.</w:t>
            </w:r>
            <w:r w:rsidDel="00000000" w:rsidR="00000000" w:rsidRPr="00000000">
              <w:rPr>
                <w:rtl w:val="0"/>
              </w:rPr>
              <w:t xml:space="preserve">"</w:t>
            </w:r>
          </w:p>
          <w:p w:rsidR="00000000" w:rsidDel="00000000" w:rsidP="00000000" w:rsidRDefault="00000000" w:rsidRPr="00000000" w14:paraId="000001D7">
            <w:pPr>
              <w:widowControl w:val="0"/>
              <w:numPr>
                <w:ilvl w:val="0"/>
                <w:numId w:val="53"/>
              </w:numPr>
              <w:spacing w:line="276" w:lineRule="auto"/>
              <w:ind w:left="0" w:hanging="15"/>
            </w:pPr>
            <w:r w:rsidDel="00000000" w:rsidR="00000000" w:rsidRPr="00000000">
              <w:rPr>
                <w:rtl w:val="0"/>
              </w:rPr>
              <w:t xml:space="preserve">b) É constitucional a criação de fundação pública de direito privado para a prestação de serviço público de </w:t>
            </w:r>
            <w:r w:rsidDel="00000000" w:rsidR="00000000" w:rsidRPr="00000000">
              <w:rPr>
                <w:color w:val="274e13"/>
                <w:rtl w:val="0"/>
              </w:rPr>
              <w:t xml:space="preserve">saúde</w:t>
            </w:r>
            <w:r w:rsidDel="00000000" w:rsidR="00000000" w:rsidRPr="00000000">
              <w:rPr>
                <w:rtl w:val="0"/>
              </w:rPr>
              <w:t xml:space="preserve">, desde que respeitados os limites constitucionais e legais. Permissão para atuação privada na saúde: O art. 199 da Constituição Federal estabelece que a assistência à saúde é livre à iniciativa privada.</w:t>
            </w:r>
          </w:p>
        </w:tc>
      </w:tr>
      <w:tr>
        <w:trPr>
          <w:cantSplit w:val="0"/>
          <w:tblHeader w:val="0"/>
        </w:trPr>
        <w:tc>
          <w:tcPr/>
          <w:p w:rsidR="00000000" w:rsidDel="00000000" w:rsidP="00000000" w:rsidRDefault="00000000" w:rsidRPr="00000000" w14:paraId="000001D8">
            <w:pPr>
              <w:widowControl w:val="0"/>
              <w:spacing w:line="240" w:lineRule="auto"/>
              <w:ind w:left="0" w:firstLine="0"/>
              <w:rPr/>
            </w:pPr>
            <w:r w:rsidDel="00000000" w:rsidR="00000000" w:rsidRPr="00000000">
              <w:rPr>
                <w:rtl w:val="0"/>
              </w:rPr>
              <w:t xml:space="preserve">SEM ou EP - requisitos para se submeter a precatório? </w:t>
            </w:r>
          </w:p>
        </w:tc>
        <w:tc>
          <w:tcPr/>
          <w:p w:rsidR="00000000" w:rsidDel="00000000" w:rsidP="00000000" w:rsidRDefault="00000000" w:rsidRPr="00000000" w14:paraId="000001D9">
            <w:pPr>
              <w:widowControl w:val="0"/>
              <w:spacing w:line="276" w:lineRule="auto"/>
              <w:ind w:left="0" w:firstLine="0"/>
              <w:rPr/>
            </w:pPr>
            <w:r w:rsidDel="00000000" w:rsidR="00000000" w:rsidRPr="00000000">
              <w:rPr>
                <w:rtl w:val="0"/>
              </w:rPr>
              <w:t xml:space="preserve">A jurisprudência do STF orienta que a equiparação de empresa estatal à Fazenda Pública, para fins de atrair o regime dos precatórios, depende do preenchimento </w:t>
            </w:r>
            <w:r w:rsidDel="00000000" w:rsidR="00000000" w:rsidRPr="00000000">
              <w:rPr>
                <w:b w:val="1"/>
                <w:bCs w:val="1"/>
                <w:rtl w:val="0"/>
              </w:rPr>
              <w:t xml:space="preserve">cumulativo </w:t>
            </w:r>
            <w:r w:rsidDel="00000000" w:rsidR="00000000" w:rsidRPr="00000000">
              <w:rPr>
                <w:rtl w:val="0"/>
              </w:rPr>
              <w:t xml:space="preserve">de três requisitos:</w:t>
            </w:r>
          </w:p>
          <w:p w:rsidR="00000000" w:rsidDel="00000000" w:rsidP="00000000" w:rsidRDefault="00000000" w:rsidRPr="00000000" w14:paraId="000001DA">
            <w:pPr>
              <w:widowControl w:val="0"/>
              <w:numPr>
                <w:ilvl w:val="0"/>
                <w:numId w:val="44"/>
              </w:numPr>
              <w:spacing w:line="276" w:lineRule="auto"/>
              <w:ind w:left="0" w:firstLine="0"/>
            </w:pPr>
            <w:r w:rsidDel="00000000" w:rsidR="00000000" w:rsidRPr="00000000">
              <w:rPr>
                <w:rtl w:val="0"/>
              </w:rPr>
              <w:t xml:space="preserve">prestar, </w:t>
            </w:r>
            <w:r w:rsidDel="00000000" w:rsidR="00000000" w:rsidRPr="00000000">
              <w:rPr>
                <w:i w:val="1"/>
                <w:iCs w:val="1"/>
                <w:rtl w:val="0"/>
              </w:rPr>
              <w:t xml:space="preserve">exclusivamente</w:t>
            </w:r>
            <w:r w:rsidDel="00000000" w:rsidR="00000000" w:rsidRPr="00000000">
              <w:rPr>
                <w:rtl w:val="0"/>
              </w:rPr>
              <w:t xml:space="preserve">, serviços públicos de caráter essencial, </w:t>
            </w:r>
          </w:p>
          <w:p w:rsidR="00000000" w:rsidDel="00000000" w:rsidP="00000000" w:rsidRDefault="00000000" w:rsidRPr="00000000" w14:paraId="000001DB">
            <w:pPr>
              <w:widowControl w:val="0"/>
              <w:numPr>
                <w:ilvl w:val="0"/>
                <w:numId w:val="44"/>
              </w:numPr>
              <w:spacing w:line="276" w:lineRule="auto"/>
              <w:ind w:left="0" w:firstLine="0"/>
            </w:pPr>
            <w:r w:rsidDel="00000000" w:rsidR="00000000" w:rsidRPr="00000000">
              <w:rPr>
                <w:rtl w:val="0"/>
              </w:rPr>
              <w:t xml:space="preserve">em regime não concorrencial e </w:t>
            </w:r>
          </w:p>
          <w:p w:rsidR="00000000" w:rsidDel="00000000" w:rsidP="00000000" w:rsidRDefault="00000000" w:rsidRPr="00000000" w14:paraId="000001DC">
            <w:pPr>
              <w:widowControl w:val="0"/>
              <w:numPr>
                <w:ilvl w:val="0"/>
                <w:numId w:val="44"/>
              </w:numPr>
              <w:spacing w:line="276" w:lineRule="auto"/>
              <w:ind w:left="0" w:firstLine="0"/>
            </w:pPr>
            <w:r w:rsidDel="00000000" w:rsidR="00000000" w:rsidRPr="00000000">
              <w:rPr>
                <w:rtl w:val="0"/>
              </w:rPr>
              <w:t xml:space="preserve">não ter a finalidade primária de distribuir lucros. sem intuito lucrativo</w:t>
            </w:r>
          </w:p>
        </w:tc>
      </w:tr>
      <w:tr>
        <w:trPr>
          <w:cantSplit w:val="0"/>
          <w:tblHeader w:val="0"/>
        </w:trPr>
        <w:tc>
          <w:tcPr/>
          <w:p w:rsidR="00000000" w:rsidDel="00000000" w:rsidP="00000000" w:rsidRDefault="00000000" w:rsidRPr="00000000" w14:paraId="000001DD">
            <w:pPr>
              <w:widowControl w:val="0"/>
              <w:spacing w:line="240" w:lineRule="auto"/>
              <w:ind w:left="0" w:firstLine="0"/>
              <w:rPr/>
            </w:pPr>
            <w:r w:rsidDel="00000000" w:rsidR="00000000" w:rsidRPr="00000000">
              <w:rPr>
                <w:rtl w:val="0"/>
              </w:rPr>
              <w:t xml:space="preserve">Decisão judicial que determina a execução sem observar o precatório nesses casos acima? </w:t>
            </w:r>
          </w:p>
        </w:tc>
        <w:tc>
          <w:tcPr/>
          <w:p w:rsidR="00000000" w:rsidDel="00000000" w:rsidP="00000000" w:rsidRDefault="00000000" w:rsidRPr="00000000" w14:paraId="000001DE">
            <w:pPr>
              <w:widowControl w:val="0"/>
              <w:spacing w:line="276" w:lineRule="auto"/>
              <w:ind w:left="0" w:firstLine="0"/>
              <w:rPr/>
            </w:pPr>
            <w:r w:rsidDel="00000000" w:rsidR="00000000" w:rsidRPr="00000000">
              <w:rPr>
                <w:rtl w:val="0"/>
              </w:rPr>
              <w:t xml:space="preserve">o bloqueio indevido de seus recursos para a satisfação de créditos individuais pode comprometer a prestação destes serviços, em detrimento da coletividade em geral e em ofensa:</w:t>
            </w:r>
          </w:p>
          <w:p w:rsidR="00000000" w:rsidDel="00000000" w:rsidP="00000000" w:rsidRDefault="00000000" w:rsidRPr="00000000" w14:paraId="000001DF">
            <w:pPr>
              <w:widowControl w:val="0"/>
              <w:numPr>
                <w:ilvl w:val="0"/>
                <w:numId w:val="11"/>
              </w:numPr>
              <w:spacing w:line="276" w:lineRule="auto"/>
              <w:ind w:left="0" w:firstLine="0"/>
            </w:pPr>
            <w:r w:rsidDel="00000000" w:rsidR="00000000" w:rsidRPr="00000000">
              <w:rPr>
                <w:rtl w:val="0"/>
              </w:rPr>
              <w:t xml:space="preserve">regime de precatório, art. 100 da CF</w:t>
            </w:r>
          </w:p>
          <w:p w:rsidR="00000000" w:rsidDel="00000000" w:rsidP="00000000" w:rsidRDefault="00000000" w:rsidRPr="00000000" w14:paraId="000001E0">
            <w:pPr>
              <w:widowControl w:val="0"/>
              <w:numPr>
                <w:ilvl w:val="0"/>
                <w:numId w:val="11"/>
              </w:numPr>
              <w:spacing w:line="276" w:lineRule="auto"/>
              <w:ind w:left="0" w:firstLine="0"/>
            </w:pPr>
            <w:r w:rsidDel="00000000" w:rsidR="00000000" w:rsidRPr="00000000">
              <w:rPr>
                <w:rtl w:val="0"/>
              </w:rPr>
              <w:t xml:space="preserve">aos princípios da separação dos poderes, </w:t>
            </w:r>
          </w:p>
          <w:p w:rsidR="00000000" w:rsidDel="00000000" w:rsidP="00000000" w:rsidRDefault="00000000" w:rsidRPr="00000000" w14:paraId="000001E1">
            <w:pPr>
              <w:widowControl w:val="0"/>
              <w:numPr>
                <w:ilvl w:val="0"/>
                <w:numId w:val="11"/>
              </w:numPr>
              <w:spacing w:line="276" w:lineRule="auto"/>
              <w:ind w:left="0" w:firstLine="0"/>
            </w:pPr>
            <w:r w:rsidDel="00000000" w:rsidR="00000000" w:rsidRPr="00000000">
              <w:rPr>
                <w:rtl w:val="0"/>
              </w:rPr>
              <w:t xml:space="preserve">da legalidade orçamentária e </w:t>
            </w:r>
          </w:p>
          <w:p w:rsidR="00000000" w:rsidDel="00000000" w:rsidP="00000000" w:rsidRDefault="00000000" w:rsidRPr="00000000" w14:paraId="000001E2">
            <w:pPr>
              <w:widowControl w:val="0"/>
              <w:numPr>
                <w:ilvl w:val="0"/>
                <w:numId w:val="11"/>
              </w:numPr>
              <w:spacing w:line="276" w:lineRule="auto"/>
              <w:ind w:left="0" w:firstLine="0"/>
            </w:pPr>
            <w:r w:rsidDel="00000000" w:rsidR="00000000" w:rsidRPr="00000000">
              <w:rPr>
                <w:rtl w:val="0"/>
              </w:rPr>
              <w:t xml:space="preserve">da continuidade da prestação dos serviços públicos</w:t>
            </w:r>
          </w:p>
        </w:tc>
      </w:tr>
    </w:tbl>
    <w:p w:rsidR="00000000" w:rsidDel="00000000" w:rsidP="00000000" w:rsidRDefault="00000000" w:rsidRPr="00000000" w14:paraId="000001E3">
      <w:pPr>
        <w:pStyle w:val="Title"/>
        <w:numPr>
          <w:ilvl w:val="0"/>
          <w:numId w:val="94"/>
        </w:numPr>
        <w:ind w:left="-1984.251968503937" w:right="-867.4015748031485" w:hanging="15"/>
      </w:pPr>
      <w:bookmarkStart w:colFirst="0" w:colLast="0" w:name="_valoladut2xp" w:id="21"/>
      <w:bookmarkEnd w:id="21"/>
      <w:r w:rsidDel="00000000" w:rsidR="00000000" w:rsidRPr="00000000">
        <w:rPr>
          <w:rtl w:val="0"/>
        </w:rPr>
        <w:t xml:space="preserve">ARBITRAGEM</w:t>
      </w:r>
      <w:r w:rsidDel="00000000" w:rsidR="00000000" w:rsidRPr="00000000">
        <w:rPr>
          <w:rtl w:val="0"/>
        </w:rPr>
      </w:r>
    </w:p>
    <w:tbl>
      <w:tblPr>
        <w:tblStyle w:val="Table15"/>
        <w:tblW w:w="11475.0"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9000"/>
        <w:tblGridChange w:id="0">
          <w:tblGrid>
            <w:gridCol w:w="2475"/>
            <w:gridCol w:w="9000"/>
          </w:tblGrid>
        </w:tblGridChange>
      </w:tblGrid>
      <w:tr>
        <w:trPr>
          <w:cantSplit w:val="0"/>
          <w:tblHeader w:val="0"/>
        </w:trPr>
        <w:tc>
          <w:tcPr/>
          <w:p w:rsidR="00000000" w:rsidDel="00000000" w:rsidP="00000000" w:rsidRDefault="00000000" w:rsidRPr="00000000" w14:paraId="000001E4">
            <w:pPr>
              <w:widowControl w:val="0"/>
              <w:spacing w:line="240" w:lineRule="auto"/>
              <w:ind w:left="0" w:firstLine="0"/>
              <w:rPr/>
            </w:pPr>
            <w:r w:rsidDel="00000000" w:rsidR="00000000" w:rsidRPr="00000000">
              <w:rPr>
                <w:rtl w:val="0"/>
              </w:rPr>
              <w:t xml:space="preserve">Espécies</w:t>
            </w:r>
          </w:p>
        </w:tc>
        <w:tc>
          <w:tcPr/>
          <w:p w:rsidR="00000000" w:rsidDel="00000000" w:rsidP="00000000" w:rsidRDefault="00000000" w:rsidRPr="00000000" w14:paraId="000001E5">
            <w:pPr>
              <w:widowControl w:val="0"/>
              <w:spacing w:line="276" w:lineRule="auto"/>
              <w:ind w:left="0" w:firstLine="0"/>
              <w:rPr/>
            </w:pPr>
            <w:r w:rsidDel="00000000" w:rsidR="00000000" w:rsidRPr="00000000">
              <w:rPr>
                <w:rtl w:val="0"/>
              </w:rPr>
              <w:t xml:space="preserve">convenção de arbitragem (gênero) - Espécies: </w:t>
            </w:r>
          </w:p>
          <w:p w:rsidR="00000000" w:rsidDel="00000000" w:rsidP="00000000" w:rsidRDefault="00000000" w:rsidRPr="00000000" w14:paraId="000001E6">
            <w:pPr>
              <w:widowControl w:val="0"/>
              <w:numPr>
                <w:ilvl w:val="0"/>
                <w:numId w:val="426"/>
              </w:numPr>
              <w:spacing w:line="276" w:lineRule="auto"/>
              <w:ind w:left="0" w:firstLine="0"/>
            </w:pPr>
            <w:r w:rsidDel="00000000" w:rsidR="00000000" w:rsidRPr="00000000">
              <w:rPr>
                <w:rtl w:val="0"/>
              </w:rPr>
              <w:t xml:space="preserve">A cláusula compromissória é a convenção, </w:t>
            </w:r>
            <w:r w:rsidDel="00000000" w:rsidR="00000000" w:rsidRPr="00000000">
              <w:rPr>
                <w:u w:val="single"/>
                <w:rtl w:val="0"/>
              </w:rPr>
              <w:t xml:space="preserve">por escrito</w:t>
            </w:r>
            <w:r w:rsidDel="00000000" w:rsidR="00000000" w:rsidRPr="00000000">
              <w:rPr>
                <w:rtl w:val="0"/>
              </w:rPr>
              <w:t xml:space="preserve">, pela qual as partes do contrato comprometem-se a submeterem à arbitragem eventuais litígios futuros relativamente a tal contrato, inserida no próprio contrato ou em documento apartado que a ele se refira.</w:t>
            </w:r>
          </w:p>
          <w:p w:rsidR="00000000" w:rsidDel="00000000" w:rsidP="00000000" w:rsidRDefault="00000000" w:rsidRPr="00000000" w14:paraId="000001E7">
            <w:pPr>
              <w:widowControl w:val="0"/>
              <w:spacing w:line="276" w:lineRule="auto"/>
              <w:ind w:left="0" w:firstLine="0"/>
              <w:rPr/>
            </w:pPr>
            <w:r w:rsidDel="00000000" w:rsidR="00000000" w:rsidRPr="00000000">
              <w:rPr>
                <w:rtl w:val="0"/>
              </w:rPr>
            </w:r>
          </w:p>
          <w:p w:rsidR="00000000" w:rsidDel="00000000" w:rsidP="00000000" w:rsidRDefault="00000000" w:rsidRPr="00000000" w14:paraId="000001E8">
            <w:pPr>
              <w:widowControl w:val="0"/>
              <w:numPr>
                <w:ilvl w:val="0"/>
                <w:numId w:val="426"/>
              </w:numPr>
              <w:spacing w:line="276" w:lineRule="auto"/>
              <w:ind w:left="0" w:firstLine="0"/>
            </w:pPr>
            <w:r w:rsidDel="00000000" w:rsidR="00000000" w:rsidRPr="00000000">
              <w:rPr>
                <w:rtl w:val="0"/>
              </w:rPr>
              <w:t xml:space="preserve">compromisso arbitral é firmado no</w:t>
            </w:r>
            <w:r w:rsidDel="00000000" w:rsidR="00000000" w:rsidRPr="00000000">
              <w:rPr>
                <w:u w:val="single"/>
                <w:rtl w:val="0"/>
              </w:rPr>
              <w:t xml:space="preserve"> início do procedimento de arbitragem</w:t>
            </w:r>
            <w:r w:rsidDel="00000000" w:rsidR="00000000" w:rsidRPr="00000000">
              <w:rPr>
                <w:rtl w:val="0"/>
              </w:rPr>
              <w:t xml:space="preserve">.</w:t>
            </w:r>
          </w:p>
        </w:tc>
      </w:tr>
      <w:tr>
        <w:trPr>
          <w:cantSplit w:val="0"/>
          <w:tblHeader w:val="0"/>
        </w:trPr>
        <w:tc>
          <w:tcPr/>
          <w:p w:rsidR="00000000" w:rsidDel="00000000" w:rsidP="00000000" w:rsidRDefault="00000000" w:rsidRPr="00000000" w14:paraId="000001E9">
            <w:pPr>
              <w:widowControl w:val="0"/>
              <w:spacing w:line="240" w:lineRule="auto"/>
              <w:ind w:left="0" w:firstLine="0"/>
              <w:rPr/>
            </w:pPr>
            <w:r w:rsidDel="00000000" w:rsidR="00000000" w:rsidRPr="00000000">
              <w:rPr>
                <w:rtl w:val="0"/>
              </w:rPr>
              <w:t xml:space="preserve">Se uma parte se recusar a cumprir uma cláusula compromissória? </w:t>
            </w:r>
          </w:p>
        </w:tc>
        <w:tc>
          <w:tcPr/>
          <w:p w:rsidR="00000000" w:rsidDel="00000000" w:rsidP="00000000" w:rsidRDefault="00000000" w:rsidRPr="00000000" w14:paraId="000001EA">
            <w:pPr>
              <w:widowControl w:val="0"/>
              <w:spacing w:line="276" w:lineRule="auto"/>
              <w:ind w:left="0" w:firstLine="0"/>
              <w:rPr/>
            </w:pPr>
            <w:r w:rsidDel="00000000" w:rsidR="00000000" w:rsidRPr="00000000">
              <w:rPr>
                <w:b w:val="1"/>
                <w:bCs w:val="1"/>
                <w:rtl w:val="0"/>
              </w:rPr>
              <w:t xml:space="preserve">LS</w:t>
            </w:r>
            <w:r w:rsidDel="00000000" w:rsidR="00000000" w:rsidRPr="00000000">
              <w:rPr>
                <w:rtl w:val="0"/>
              </w:rPr>
              <w:t xml:space="preserve">: Art. 7.º Existindo cláusula compromissória e </w:t>
            </w:r>
            <w:r w:rsidDel="00000000" w:rsidR="00000000" w:rsidRPr="00000000">
              <w:rPr>
                <w:u w:val="single"/>
                <w:rtl w:val="0"/>
              </w:rPr>
              <w:t xml:space="preserve">havendo resistência</w:t>
            </w:r>
            <w:r w:rsidDel="00000000" w:rsidR="00000000" w:rsidRPr="00000000">
              <w:rPr>
                <w:rtl w:val="0"/>
              </w:rPr>
              <w:t xml:space="preserve"> quanto à instituição da arbitragem, poderá a parte interessada </w:t>
            </w:r>
            <w:r w:rsidDel="00000000" w:rsidR="00000000" w:rsidRPr="00000000">
              <w:rPr>
                <w:b w:val="1"/>
                <w:bCs w:val="1"/>
                <w:rtl w:val="0"/>
              </w:rPr>
              <w:t xml:space="preserve">requerer a citação</w:t>
            </w:r>
            <w:r w:rsidDel="00000000" w:rsidR="00000000" w:rsidRPr="00000000">
              <w:rPr>
                <w:rtl w:val="0"/>
              </w:rPr>
              <w:t xml:space="preserve"> da outra parte para comparecer </w:t>
            </w:r>
            <w:r w:rsidDel="00000000" w:rsidR="00000000" w:rsidRPr="00000000">
              <w:rPr>
                <w:b w:val="1"/>
                <w:bCs w:val="1"/>
                <w:rtl w:val="0"/>
              </w:rPr>
              <w:t xml:space="preserve">em juízo a fim de lavrar-se o compromisso</w:t>
            </w:r>
            <w:r w:rsidDel="00000000" w:rsidR="00000000" w:rsidRPr="00000000">
              <w:rPr>
                <w:rtl w:val="0"/>
              </w:rPr>
              <w:t xml:space="preserve">, designando o juiz </w:t>
            </w:r>
            <w:r w:rsidDel="00000000" w:rsidR="00000000" w:rsidRPr="00000000">
              <w:rPr>
                <w:u w:val="single"/>
                <w:rtl w:val="0"/>
              </w:rPr>
              <w:t xml:space="preserve">audiência especial </w:t>
            </w:r>
            <w:r w:rsidDel="00000000" w:rsidR="00000000" w:rsidRPr="00000000">
              <w:rPr>
                <w:rtl w:val="0"/>
              </w:rPr>
              <w:t xml:space="preserve">para tal fim.</w:t>
            </w:r>
          </w:p>
          <w:p w:rsidR="00000000" w:rsidDel="00000000" w:rsidP="00000000" w:rsidRDefault="00000000" w:rsidRPr="00000000" w14:paraId="000001EB">
            <w:pPr>
              <w:widowControl w:val="0"/>
              <w:spacing w:line="276" w:lineRule="auto"/>
              <w:ind w:left="0" w:firstLine="0"/>
              <w:rPr/>
            </w:pPr>
            <w:r w:rsidDel="00000000" w:rsidR="00000000" w:rsidRPr="00000000">
              <w:rPr>
                <w:rtl w:val="0"/>
              </w:rPr>
            </w:r>
          </w:p>
          <w:p w:rsidR="00000000" w:rsidDel="00000000" w:rsidP="00000000" w:rsidRDefault="00000000" w:rsidRPr="00000000" w14:paraId="000001EC">
            <w:pPr>
              <w:widowControl w:val="0"/>
              <w:spacing w:line="276" w:lineRule="auto"/>
              <w:ind w:left="0" w:firstLine="0"/>
              <w:rPr/>
            </w:pPr>
            <w:r w:rsidDel="00000000" w:rsidR="00000000" w:rsidRPr="00000000">
              <w:rPr>
                <w:color w:val="b45f06"/>
                <w:rtl w:val="0"/>
              </w:rPr>
              <w:t xml:space="preserve">STJ </w:t>
            </w:r>
            <w:r w:rsidDel="00000000" w:rsidR="00000000" w:rsidRPr="00000000">
              <w:rPr>
                <w:rtl w:val="0"/>
              </w:rPr>
              <w:t xml:space="preserve">é possível a execução, no Poder Judiciário, de contrato que contenha cláusula de arbitragem, pois o </w:t>
            </w:r>
            <w:r w:rsidDel="00000000" w:rsidR="00000000" w:rsidRPr="00000000">
              <w:rPr>
                <w:u w:val="single"/>
                <w:rtl w:val="0"/>
              </w:rPr>
              <w:t xml:space="preserve">juízo arbitral é desprovido de poderes coercitivos.</w:t>
            </w:r>
            <w:r w:rsidDel="00000000" w:rsidR="00000000" w:rsidRPr="00000000">
              <w:rPr>
                <w:rtl w:val="0"/>
              </w:rPr>
              <w:t xml:space="preserve"> O Poder Judiciário pode determinar que a lide seja submetida à arbitragem.</w:t>
            </w:r>
          </w:p>
          <w:p w:rsidR="00000000" w:rsidDel="00000000" w:rsidP="00000000" w:rsidRDefault="00000000" w:rsidRPr="00000000" w14:paraId="000001ED">
            <w:pPr>
              <w:widowControl w:val="0"/>
              <w:spacing w:line="276" w:lineRule="auto"/>
              <w:ind w:left="0" w:firstLine="0"/>
              <w:rPr/>
            </w:pPr>
            <w:r w:rsidDel="00000000" w:rsidR="00000000" w:rsidRPr="00000000">
              <w:rPr>
                <w:rtl w:val="0"/>
              </w:rPr>
            </w:r>
          </w:p>
          <w:p w:rsidR="00000000" w:rsidDel="00000000" w:rsidP="00000000" w:rsidRDefault="00000000" w:rsidRPr="00000000" w14:paraId="000001EE">
            <w:pPr>
              <w:widowControl w:val="0"/>
              <w:spacing w:line="276" w:lineRule="auto"/>
              <w:ind w:left="0" w:firstLine="0"/>
              <w:rPr/>
            </w:pPr>
            <w:r w:rsidDel="00000000" w:rsidR="00000000" w:rsidRPr="00000000">
              <w:rPr>
                <w:rtl w:val="0"/>
              </w:rPr>
              <w:t xml:space="preserve">Logo, havendo recusa, cabe à parte ingressar com uma </w:t>
            </w:r>
            <w:r w:rsidDel="00000000" w:rsidR="00000000" w:rsidRPr="00000000">
              <w:rPr>
                <w:b w:val="1"/>
                <w:bCs w:val="1"/>
                <w:rtl w:val="0"/>
              </w:rPr>
              <w:t xml:space="preserve">ação </w:t>
            </w:r>
            <w:r w:rsidDel="00000000" w:rsidR="00000000" w:rsidRPr="00000000">
              <w:rPr>
                <w:rtl w:val="0"/>
              </w:rPr>
              <w:t xml:space="preserve">de execução da cláusula compromissória</w:t>
            </w:r>
          </w:p>
        </w:tc>
      </w:tr>
    </w:tbl>
    <w:p w:rsidR="00000000" w:rsidDel="00000000" w:rsidP="00000000" w:rsidRDefault="00000000" w:rsidRPr="00000000" w14:paraId="000001EF">
      <w:pPr>
        <w:pStyle w:val="Title"/>
        <w:numPr>
          <w:ilvl w:val="0"/>
          <w:numId w:val="94"/>
        </w:numPr>
        <w:ind w:right="-867.4015748031485" w:firstLine="360"/>
      </w:pPr>
      <w:bookmarkStart w:colFirst="0" w:colLast="0" w:name="_psjz0xsmlkfn" w:id="22"/>
      <w:bookmarkEnd w:id="22"/>
      <w:r w:rsidDel="00000000" w:rsidR="00000000" w:rsidRPr="00000000">
        <w:rPr>
          <w:rtl w:val="0"/>
        </w:rPr>
      </w:r>
    </w:p>
    <w:p w:rsidR="00000000" w:rsidDel="00000000" w:rsidP="00000000" w:rsidRDefault="00000000" w:rsidRPr="00000000" w14:paraId="000001F0">
      <w:pPr>
        <w:pStyle w:val="Title"/>
        <w:numPr>
          <w:ilvl w:val="0"/>
          <w:numId w:val="94"/>
        </w:numPr>
        <w:ind w:left="-1980" w:right="-867.4015748031485" w:hanging="15"/>
      </w:pPr>
      <w:bookmarkStart w:colFirst="0" w:colLast="0" w:name="_d904q5c4312f" w:id="23"/>
      <w:bookmarkEnd w:id="23"/>
      <w:r w:rsidDel="00000000" w:rsidR="00000000" w:rsidRPr="00000000">
        <w:rPr>
          <w:rtl w:val="0"/>
        </w:rPr>
        <w:t xml:space="preserve">PPP </w:t>
      </w:r>
      <w:r w:rsidDel="00000000" w:rsidR="00000000" w:rsidRPr="00000000">
        <w:rPr>
          <w:i w:val="1"/>
          <w:iCs w:val="1"/>
          <w:rtl w:val="0"/>
        </w:rPr>
        <w:t xml:space="preserve">(atualizado até 03/2026</w:t>
      </w:r>
      <w:r w:rsidDel="00000000" w:rsidR="00000000" w:rsidRPr="00000000">
        <w:rPr>
          <w:rtl w:val="0"/>
        </w:rPr>
        <w:t xml:space="preserve">)</w:t>
      </w:r>
    </w:p>
    <w:tbl>
      <w:tblPr>
        <w:tblStyle w:val="Table16"/>
        <w:tblW w:w="11640.0"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7980"/>
        <w:tblGridChange w:id="0">
          <w:tblGrid>
            <w:gridCol w:w="3660"/>
            <w:gridCol w:w="7980"/>
          </w:tblGrid>
        </w:tblGridChange>
      </w:tblGrid>
      <w:tr>
        <w:trPr>
          <w:cantSplit w:val="0"/>
          <w:tblHeader w:val="0"/>
        </w:trPr>
        <w:tc>
          <w:tcPr/>
          <w:p w:rsidR="00000000" w:rsidDel="00000000" w:rsidP="00000000" w:rsidRDefault="00000000" w:rsidRPr="00000000" w14:paraId="000001F1">
            <w:pPr>
              <w:widowControl w:val="0"/>
              <w:spacing w:line="240" w:lineRule="auto"/>
              <w:ind w:left="0" w:firstLine="0"/>
              <w:rPr/>
            </w:pPr>
            <w:r w:rsidDel="00000000" w:rsidR="00000000" w:rsidRPr="00000000">
              <w:rPr>
                <w:rtl w:val="0"/>
              </w:rPr>
              <w:t xml:space="preserve">Como se formaliza a PPP? c) Precisa de consulta pública?</w:t>
            </w:r>
          </w:p>
          <w:p w:rsidR="00000000" w:rsidDel="00000000" w:rsidP="00000000" w:rsidRDefault="00000000" w:rsidRPr="00000000" w14:paraId="000001F2">
            <w:pPr>
              <w:widowControl w:val="0"/>
              <w:spacing w:line="240" w:lineRule="auto"/>
              <w:ind w:left="0" w:firstLine="0"/>
              <w:rPr/>
            </w:pPr>
            <w:r w:rsidDel="00000000" w:rsidR="00000000" w:rsidRPr="00000000">
              <w:rPr>
                <w:rtl w:val="0"/>
              </w:rPr>
              <w:t xml:space="preserve">Exemplo de concessão administrativa?</w:t>
            </w:r>
          </w:p>
          <w:p w:rsidR="00000000" w:rsidDel="00000000" w:rsidP="00000000" w:rsidRDefault="00000000" w:rsidRPr="00000000" w14:paraId="000001F3">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1F4">
            <w:pPr>
              <w:ind w:left="0" w:right="-25.27559055118047" w:hanging="15"/>
              <w:rPr/>
            </w:pPr>
            <w:r w:rsidDel="00000000" w:rsidR="00000000" w:rsidRPr="00000000">
              <w:rPr>
                <w:u w:val="single"/>
                <w:rtl w:val="0"/>
              </w:rPr>
              <w:t xml:space="preserve">Antes da celebração do contrato da PP</w:t>
            </w:r>
            <w:r w:rsidDel="00000000" w:rsidR="00000000" w:rsidRPr="00000000">
              <w:rPr>
                <w:color w:val="ff0000"/>
                <w:u w:val="single"/>
                <w:rtl w:val="0"/>
              </w:rPr>
              <w:t xml:space="preserve">P</w:t>
            </w:r>
            <w:r w:rsidDel="00000000" w:rsidR="00000000" w:rsidRPr="00000000">
              <w:rPr>
                <w:u w:val="single"/>
                <w:rtl w:val="0"/>
              </w:rPr>
              <w:t xml:space="preserve">,</w:t>
            </w:r>
            <w:r w:rsidDel="00000000" w:rsidR="00000000" w:rsidRPr="00000000">
              <w:rPr>
                <w:rtl w:val="0"/>
              </w:rPr>
              <w:t xml:space="preserve"> deverá ser constituída sociedade de </w:t>
            </w:r>
            <w:r w:rsidDel="00000000" w:rsidR="00000000" w:rsidRPr="00000000">
              <w:rPr>
                <w:color w:val="ff0000"/>
                <w:rtl w:val="0"/>
              </w:rPr>
              <w:t xml:space="preserve">p</w:t>
            </w:r>
            <w:r w:rsidDel="00000000" w:rsidR="00000000" w:rsidRPr="00000000">
              <w:rPr>
                <w:rtl w:val="0"/>
              </w:rPr>
              <w:t xml:space="preserve">ropósito específico:</w:t>
            </w:r>
          </w:p>
          <w:p w:rsidR="00000000" w:rsidDel="00000000" w:rsidP="00000000" w:rsidRDefault="00000000" w:rsidRPr="00000000" w14:paraId="000001F5">
            <w:pPr>
              <w:numPr>
                <w:ilvl w:val="0"/>
                <w:numId w:val="396"/>
              </w:numPr>
              <w:ind w:left="0" w:right="-25.27559055118047" w:hanging="15"/>
            </w:pPr>
            <w:r w:rsidDel="00000000" w:rsidR="00000000" w:rsidRPr="00000000">
              <w:rPr>
                <w:rtl w:val="0"/>
              </w:rPr>
              <w:t xml:space="preserve"> incumbida de implantar e gerir o objeto da parceria. (</w:t>
            </w:r>
            <w:r w:rsidDel="00000000" w:rsidR="00000000" w:rsidRPr="00000000">
              <w:rPr>
                <w:i w:val="1"/>
                <w:iCs w:val="1"/>
                <w:rtl w:val="0"/>
              </w:rPr>
              <w:t xml:space="preserve">diferente do consórcio público: antes do consórcio, protocolo de intenções</w:t>
            </w:r>
            <w:r w:rsidDel="00000000" w:rsidR="00000000" w:rsidRPr="00000000">
              <w:rPr>
                <w:rtl w:val="0"/>
              </w:rPr>
              <w:t xml:space="preserve">)</w:t>
            </w:r>
          </w:p>
          <w:p w:rsidR="00000000" w:rsidDel="00000000" w:rsidP="00000000" w:rsidRDefault="00000000" w:rsidRPr="00000000" w14:paraId="000001F6">
            <w:pPr>
              <w:numPr>
                <w:ilvl w:val="0"/>
                <w:numId w:val="396"/>
              </w:numPr>
              <w:ind w:left="0" w:right="-25.27559055118047" w:hanging="15"/>
            </w:pPr>
            <w:r w:rsidDel="00000000" w:rsidR="00000000" w:rsidRPr="00000000">
              <w:rPr>
                <w:rtl w:val="0"/>
              </w:rPr>
              <w:t xml:space="preserve">sociedade de propósito específico </w:t>
            </w:r>
            <w:r w:rsidDel="00000000" w:rsidR="00000000" w:rsidRPr="00000000">
              <w:rPr>
                <w:b w:val="1"/>
                <w:bCs w:val="1"/>
                <w:rtl w:val="0"/>
              </w:rPr>
              <w:t xml:space="preserve">poderá </w:t>
            </w:r>
            <w:r w:rsidDel="00000000" w:rsidR="00000000" w:rsidRPr="00000000">
              <w:rPr>
                <w:rtl w:val="0"/>
              </w:rPr>
              <w:t xml:space="preserve">assumir a forma de companhia </w:t>
            </w:r>
            <w:r w:rsidDel="00000000" w:rsidR="00000000" w:rsidRPr="00000000">
              <w:rPr>
                <w:b w:val="1"/>
                <w:bCs w:val="1"/>
                <w:rtl w:val="0"/>
              </w:rPr>
              <w:t xml:space="preserve">aberta</w:t>
            </w:r>
            <w:r w:rsidDel="00000000" w:rsidR="00000000" w:rsidRPr="00000000">
              <w:rPr>
                <w:rtl w:val="0"/>
              </w:rPr>
              <w:t xml:space="preserve">, com valores mobiliários negociados no mercado.</w:t>
            </w:r>
          </w:p>
          <w:p w:rsidR="00000000" w:rsidDel="00000000" w:rsidP="00000000" w:rsidRDefault="00000000" w:rsidRPr="00000000" w14:paraId="000001F7">
            <w:pPr>
              <w:numPr>
                <w:ilvl w:val="0"/>
                <w:numId w:val="396"/>
              </w:numPr>
              <w:ind w:left="0" w:right="-25.27559055118047" w:hanging="15"/>
            </w:pPr>
            <w:r w:rsidDel="00000000" w:rsidR="00000000" w:rsidRPr="00000000">
              <w:rPr>
                <w:rtl w:val="0"/>
              </w:rPr>
              <w:t xml:space="preserve"> Fica </w:t>
            </w:r>
            <w:r w:rsidDel="00000000" w:rsidR="00000000" w:rsidRPr="00000000">
              <w:rPr>
                <w:b w:val="1"/>
                <w:bCs w:val="1"/>
                <w:rtl w:val="0"/>
              </w:rPr>
              <w:t xml:space="preserve">vedado </w:t>
            </w:r>
            <w:r w:rsidDel="00000000" w:rsidR="00000000" w:rsidRPr="00000000">
              <w:rPr>
                <w:rtl w:val="0"/>
              </w:rPr>
              <w:t xml:space="preserve">à Administração Pública ser</w:t>
            </w:r>
            <w:r w:rsidDel="00000000" w:rsidR="00000000" w:rsidRPr="00000000">
              <w:rPr>
                <w:color w:val="ff0000"/>
                <w:rtl w:val="0"/>
              </w:rPr>
              <w:t xml:space="preserve"> titular da maioria </w:t>
            </w:r>
            <w:r w:rsidDel="00000000" w:rsidR="00000000" w:rsidRPr="00000000">
              <w:rPr>
                <w:rtl w:val="0"/>
              </w:rPr>
              <w:t xml:space="preserve">do capital votante das sociedades de que trata este Capítulo (</w:t>
            </w:r>
            <w:r w:rsidDel="00000000" w:rsidR="00000000" w:rsidRPr="00000000">
              <w:rPr>
                <w:i w:val="1"/>
                <w:iCs w:val="1"/>
                <w:rtl w:val="0"/>
              </w:rPr>
              <w:t xml:space="preserve">diferente do FGP que tem que ser controlado, direta ou indireta/ pela União</w:t>
            </w:r>
            <w:r w:rsidDel="00000000" w:rsidR="00000000" w:rsidRPr="00000000">
              <w:rPr>
                <w:rtl w:val="0"/>
              </w:rPr>
              <w:t xml:space="preserve">)</w:t>
            </w:r>
          </w:p>
          <w:p w:rsidR="00000000" w:rsidDel="00000000" w:rsidP="00000000" w:rsidRDefault="00000000" w:rsidRPr="00000000" w14:paraId="000001F8">
            <w:pPr>
              <w:numPr>
                <w:ilvl w:val="0"/>
                <w:numId w:val="396"/>
              </w:numPr>
              <w:ind w:left="0" w:right="-25.27559055118047" w:hanging="15"/>
            </w:pPr>
            <w:r w:rsidDel="00000000" w:rsidR="00000000" w:rsidRPr="00000000">
              <w:rPr>
                <w:rtl w:val="0"/>
              </w:rPr>
              <w:t xml:space="preserve"> A vedação não se aplica à eventual aquisição da maioria do capital votante da sociedade de propósito específico por instituição financeira controlada pelo Poder Público e</w:t>
            </w:r>
            <w:r w:rsidDel="00000000" w:rsidR="00000000" w:rsidRPr="00000000">
              <w:rPr>
                <w:u w:val="single"/>
                <w:rtl w:val="0"/>
              </w:rPr>
              <w:t xml:space="preserve">m caso de inadimplemento de</w:t>
            </w:r>
            <w:r w:rsidDel="00000000" w:rsidR="00000000" w:rsidRPr="00000000">
              <w:rPr>
                <w:rtl w:val="0"/>
              </w:rPr>
              <w:t xml:space="preserve"> contratos de financiamento.</w:t>
            </w:r>
          </w:p>
          <w:p w:rsidR="00000000" w:rsidDel="00000000" w:rsidP="00000000" w:rsidRDefault="00000000" w:rsidRPr="00000000" w14:paraId="000001F9">
            <w:pPr>
              <w:ind w:left="0" w:right="-25.27559055118047" w:hanging="15"/>
              <w:rPr>
                <w:b w:val="1"/>
                <w:bCs w:val="1"/>
              </w:rPr>
            </w:pPr>
            <w:r w:rsidDel="00000000" w:rsidR="00000000" w:rsidRPr="00000000">
              <w:rPr>
                <w:b w:val="1"/>
                <w:bCs w:val="1"/>
                <w:rtl w:val="0"/>
              </w:rPr>
              <w:t xml:space="preserve">c) A abertura do processo licitatório está condicionada a: (...) VI- submissão da minuta de edital e de contrato à consulta pública,</w:t>
            </w:r>
            <w:r w:rsidDel="00000000" w:rsidR="00000000" w:rsidRPr="00000000">
              <w:rPr>
                <w:rtl w:val="0"/>
              </w:rPr>
              <w:t xml:space="preserve"> mediante publicação na imprensa oficial, em </w:t>
            </w:r>
            <w:r w:rsidDel="00000000" w:rsidR="00000000" w:rsidRPr="00000000">
              <w:rPr>
                <w:b w:val="1"/>
                <w:bCs w:val="1"/>
                <w:rtl w:val="0"/>
              </w:rPr>
              <w:t xml:space="preserve">jornais </w:t>
            </w:r>
            <w:r w:rsidDel="00000000" w:rsidR="00000000" w:rsidRPr="00000000">
              <w:rPr>
                <w:rtl w:val="0"/>
              </w:rPr>
              <w:t xml:space="preserve">de grande circulação e por meio eletrônico, que deverá informar a justificativa para a contratação, a identificação do objeto, o prazo de duração do contrato, seu valor estimado, fixando-se prazo </w:t>
            </w:r>
            <w:r w:rsidDel="00000000" w:rsidR="00000000" w:rsidRPr="00000000">
              <w:rPr>
                <w:b w:val="1"/>
                <w:bCs w:val="1"/>
                <w:rtl w:val="0"/>
              </w:rPr>
              <w:t xml:space="preserve">mínimo </w:t>
            </w:r>
            <w:r w:rsidDel="00000000" w:rsidR="00000000" w:rsidRPr="00000000">
              <w:rPr>
                <w:rtl w:val="0"/>
              </w:rPr>
              <w:t xml:space="preserve">de 30 (trinta) dias para recebimento de sugestões, cujo </w:t>
            </w:r>
            <w:r w:rsidDel="00000000" w:rsidR="00000000" w:rsidRPr="00000000">
              <w:rPr>
                <w:b w:val="1"/>
                <w:bCs w:val="1"/>
                <w:rtl w:val="0"/>
              </w:rPr>
              <w:t xml:space="preserve">termo </w:t>
            </w:r>
            <w:r w:rsidDel="00000000" w:rsidR="00000000" w:rsidRPr="00000000">
              <w:rPr>
                <w:rtl w:val="0"/>
              </w:rPr>
              <w:t xml:space="preserve">dar-se-á pelo menos </w:t>
            </w:r>
            <w:r w:rsidDel="00000000" w:rsidR="00000000" w:rsidRPr="00000000">
              <w:rPr>
                <w:b w:val="1"/>
                <w:bCs w:val="1"/>
                <w:rtl w:val="0"/>
              </w:rPr>
              <w:t xml:space="preserve">7 (sete) dias a</w:t>
            </w:r>
            <w:r w:rsidDel="00000000" w:rsidR="00000000" w:rsidRPr="00000000">
              <w:rPr>
                <w:rtl w:val="0"/>
              </w:rPr>
              <w:t xml:space="preserve">ntes da data prevista para a publicação do </w:t>
            </w:r>
            <w:r w:rsidDel="00000000" w:rsidR="00000000" w:rsidRPr="00000000">
              <w:rPr>
                <w:b w:val="1"/>
                <w:bCs w:val="1"/>
                <w:rtl w:val="0"/>
              </w:rPr>
              <w:t xml:space="preserve">edital</w:t>
            </w: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FA">
            <w:pPr>
              <w:widowControl w:val="0"/>
              <w:spacing w:line="240" w:lineRule="auto"/>
              <w:ind w:left="0" w:firstLine="0"/>
              <w:rPr/>
            </w:pPr>
            <w:r w:rsidDel="00000000" w:rsidR="00000000" w:rsidRPr="00000000">
              <w:rPr>
                <w:rtl w:val="0"/>
              </w:rPr>
              <w:t xml:space="preserve">Precisa de autorização legislativa para firmar a PPP?</w:t>
            </w:r>
          </w:p>
        </w:tc>
        <w:tc>
          <w:tcPr/>
          <w:p w:rsidR="00000000" w:rsidDel="00000000" w:rsidP="00000000" w:rsidRDefault="00000000" w:rsidRPr="00000000" w14:paraId="000001FB">
            <w:pPr>
              <w:widowControl w:val="0"/>
              <w:spacing w:line="240" w:lineRule="auto"/>
              <w:ind w:left="0" w:hanging="15"/>
              <w:rPr/>
            </w:pPr>
            <w:r w:rsidDel="00000000" w:rsidR="00000000" w:rsidRPr="00000000">
              <w:rPr>
                <w:b w:val="1"/>
                <w:bCs w:val="1"/>
                <w:rtl w:val="0"/>
              </w:rPr>
              <w:t xml:space="preserve">Regra</w:t>
            </w:r>
            <w:r w:rsidDel="00000000" w:rsidR="00000000" w:rsidRPr="00000000">
              <w:rPr>
                <w:rtl w:val="0"/>
              </w:rPr>
              <w:t xml:space="preserve">: não</w:t>
            </w:r>
          </w:p>
          <w:p w:rsidR="00000000" w:rsidDel="00000000" w:rsidP="00000000" w:rsidRDefault="00000000" w:rsidRPr="00000000" w14:paraId="000001FC">
            <w:pPr>
              <w:widowControl w:val="0"/>
              <w:spacing w:line="240" w:lineRule="auto"/>
              <w:ind w:left="0" w:hanging="15"/>
              <w:rPr/>
            </w:pPr>
            <w:r w:rsidDel="00000000" w:rsidR="00000000" w:rsidRPr="00000000">
              <w:rPr>
                <w:b w:val="1"/>
                <w:bCs w:val="1"/>
                <w:rtl w:val="0"/>
              </w:rPr>
              <w:t xml:space="preserve">Exceção</w:t>
            </w:r>
            <w:r w:rsidDel="00000000" w:rsidR="00000000" w:rsidRPr="00000000">
              <w:rPr>
                <w:rtl w:val="0"/>
              </w:rPr>
              <w:t xml:space="preserve">: As concessões </w:t>
            </w:r>
            <w:r w:rsidDel="00000000" w:rsidR="00000000" w:rsidRPr="00000000">
              <w:rPr>
                <w:b w:val="1"/>
                <w:bCs w:val="1"/>
                <w:rtl w:val="0"/>
              </w:rPr>
              <w:t xml:space="preserve">patrocinadas </w:t>
            </w:r>
            <w:r w:rsidDel="00000000" w:rsidR="00000000" w:rsidRPr="00000000">
              <w:rPr>
                <w:rtl w:val="0"/>
              </w:rPr>
              <w:t xml:space="preserve">em que </w:t>
            </w:r>
            <w:r w:rsidDel="00000000" w:rsidR="00000000" w:rsidRPr="00000000">
              <w:rPr>
                <w:b w:val="1"/>
                <w:bCs w:val="1"/>
                <w:color w:val="274e13"/>
                <w:rtl w:val="0"/>
              </w:rPr>
              <w:t xml:space="preserve">mais de 70%</w:t>
            </w:r>
            <w:r w:rsidDel="00000000" w:rsidR="00000000" w:rsidRPr="00000000">
              <w:rPr>
                <w:rtl w:val="0"/>
              </w:rPr>
              <w:t xml:space="preserve"> (setenta por cento) da remuneração do parceiro privado for paga pela </w:t>
            </w:r>
            <w:r w:rsidDel="00000000" w:rsidR="00000000" w:rsidRPr="00000000">
              <w:rPr>
                <w:color w:val="274e13"/>
                <w:rtl w:val="0"/>
              </w:rPr>
              <w:t xml:space="preserve">Administração Pública</w:t>
            </w:r>
            <w:r w:rsidDel="00000000" w:rsidR="00000000" w:rsidRPr="00000000">
              <w:rPr>
                <w:rtl w:val="0"/>
              </w:rPr>
              <w:t xml:space="preserve"> dependerão de autorização legislativa </w:t>
            </w:r>
            <w:r w:rsidDel="00000000" w:rsidR="00000000" w:rsidRPr="00000000">
              <w:rPr>
                <w:b w:val="1"/>
                <w:bCs w:val="1"/>
                <w:rtl w:val="0"/>
              </w:rPr>
              <w:t xml:space="preserve">específica</w:t>
            </w:r>
            <w:r w:rsidDel="00000000" w:rsidR="00000000" w:rsidRPr="00000000">
              <w:rPr>
                <w:rtl w:val="0"/>
              </w:rPr>
            </w:r>
          </w:p>
        </w:tc>
      </w:tr>
      <w:tr>
        <w:trPr>
          <w:cantSplit w:val="0"/>
          <w:tblHeader w:val="0"/>
        </w:trPr>
        <w:tc>
          <w:tcPr/>
          <w:p w:rsidR="00000000" w:rsidDel="00000000" w:rsidP="00000000" w:rsidRDefault="00000000" w:rsidRPr="00000000" w14:paraId="000001FD">
            <w:pPr>
              <w:widowControl w:val="0"/>
              <w:spacing w:line="240" w:lineRule="auto"/>
              <w:ind w:left="0" w:firstLine="0"/>
              <w:rPr/>
            </w:pPr>
            <w:r w:rsidDel="00000000" w:rsidR="00000000" w:rsidRPr="00000000">
              <w:rPr>
                <w:rtl w:val="0"/>
              </w:rPr>
              <w:t xml:space="preserve">Pode exigir contrapartida financeira como requisito para celebração de parceria?</w:t>
            </w:r>
          </w:p>
        </w:tc>
        <w:tc>
          <w:tcPr/>
          <w:p w:rsidR="00000000" w:rsidDel="00000000" w:rsidP="00000000" w:rsidRDefault="00000000" w:rsidRPr="00000000" w14:paraId="000001FE">
            <w:pPr>
              <w:widowControl w:val="0"/>
              <w:numPr>
                <w:ilvl w:val="0"/>
                <w:numId w:val="334"/>
              </w:numPr>
              <w:spacing w:line="240" w:lineRule="auto"/>
              <w:ind w:left="0" w:hanging="15"/>
            </w:pPr>
            <w:r w:rsidDel="00000000" w:rsidR="00000000" w:rsidRPr="00000000">
              <w:rPr>
                <w:rtl w:val="0"/>
              </w:rPr>
              <w:t xml:space="preserve">Não será exigida </w:t>
            </w:r>
            <w:r w:rsidDel="00000000" w:rsidR="00000000" w:rsidRPr="00000000">
              <w:rPr>
                <w:color w:val="ff0000"/>
                <w:rtl w:val="0"/>
              </w:rPr>
              <w:t xml:space="preserve">contrapartida financeira</w:t>
            </w:r>
            <w:r w:rsidDel="00000000" w:rsidR="00000000" w:rsidRPr="00000000">
              <w:rPr>
                <w:rtl w:val="0"/>
              </w:rPr>
              <w:t xml:space="preserve"> como requisito para celebração de parceria, </w:t>
            </w:r>
          </w:p>
          <w:p w:rsidR="00000000" w:rsidDel="00000000" w:rsidP="00000000" w:rsidRDefault="00000000" w:rsidRPr="00000000" w14:paraId="000001FF">
            <w:pPr>
              <w:widowControl w:val="0"/>
              <w:numPr>
                <w:ilvl w:val="0"/>
                <w:numId w:val="334"/>
              </w:numPr>
              <w:spacing w:line="240" w:lineRule="auto"/>
              <w:ind w:left="0" w:hanging="15"/>
            </w:pPr>
            <w:r w:rsidDel="00000000" w:rsidR="00000000" w:rsidRPr="00000000">
              <w:rPr>
                <w:rtl w:val="0"/>
              </w:rPr>
              <w:t xml:space="preserve">facultada a exigência de </w:t>
            </w:r>
            <w:r w:rsidDel="00000000" w:rsidR="00000000" w:rsidRPr="00000000">
              <w:rPr>
                <w:color w:val="274e13"/>
                <w:rtl w:val="0"/>
              </w:rPr>
              <w:t xml:space="preserve">contrapartida em bens e serviços</w:t>
            </w:r>
          </w:p>
          <w:p w:rsidR="00000000" w:rsidDel="00000000" w:rsidP="00000000" w:rsidRDefault="00000000" w:rsidRPr="00000000" w14:paraId="00000200">
            <w:pPr>
              <w:widowControl w:val="0"/>
              <w:numPr>
                <w:ilvl w:val="0"/>
                <w:numId w:val="334"/>
              </w:numPr>
              <w:spacing w:line="240" w:lineRule="auto"/>
              <w:ind w:left="0" w:hanging="15"/>
            </w:pPr>
            <w:r w:rsidDel="00000000" w:rsidR="00000000" w:rsidRPr="00000000">
              <w:rPr>
                <w:rtl w:val="0"/>
              </w:rPr>
              <w:t xml:space="preserve">cuja expressão monetária será </w:t>
            </w:r>
            <w:r w:rsidDel="00000000" w:rsidR="00000000" w:rsidRPr="00000000">
              <w:rPr>
                <w:b w:val="1"/>
                <w:bCs w:val="1"/>
                <w:rtl w:val="0"/>
              </w:rPr>
              <w:t xml:space="preserve">obrigatoriamente </w:t>
            </w:r>
            <w:r w:rsidDel="00000000" w:rsidR="00000000" w:rsidRPr="00000000">
              <w:rPr>
                <w:rtl w:val="0"/>
              </w:rPr>
              <w:t xml:space="preserve">identificada no termo de colaboração ou de fomento</w:t>
            </w:r>
          </w:p>
          <w:p w:rsidR="00000000" w:rsidDel="00000000" w:rsidP="00000000" w:rsidRDefault="00000000" w:rsidRPr="00000000" w14:paraId="00000201">
            <w:pPr>
              <w:widowControl w:val="0"/>
              <w:numPr>
                <w:ilvl w:val="0"/>
                <w:numId w:val="334"/>
              </w:numPr>
              <w:spacing w:line="240" w:lineRule="auto"/>
              <w:ind w:left="0" w:hanging="15"/>
            </w:pPr>
            <w:r w:rsidDel="00000000" w:rsidR="00000000" w:rsidRPr="00000000">
              <w:rPr>
                <w:rtl w:val="0"/>
              </w:rPr>
              <w:t xml:space="preserve">Obs: isso tb se aplica a </w:t>
            </w:r>
            <w:r w:rsidDel="00000000" w:rsidR="00000000" w:rsidRPr="00000000">
              <w:rPr>
                <w:color w:val="274e13"/>
                <w:rtl w:val="0"/>
              </w:rPr>
              <w:t xml:space="preserve">OSCIP </w:t>
            </w:r>
            <w:r w:rsidDel="00000000" w:rsidR="00000000" w:rsidRPr="00000000">
              <w:rPr>
                <w:rtl w:val="0"/>
              </w:rPr>
              <w:t xml:space="preserve">(</w:t>
            </w:r>
            <w:r w:rsidDel="00000000" w:rsidR="00000000" w:rsidRPr="00000000">
              <w:rPr>
                <w:i w:val="1"/>
                <w:iCs w:val="1"/>
                <w:rtl w:val="0"/>
              </w:rPr>
              <w:t xml:space="preserve">MROSC</w:t>
            </w:r>
            <w:r w:rsidDel="00000000" w:rsidR="00000000" w:rsidRPr="00000000">
              <w:rPr>
                <w:rtl w:val="0"/>
              </w:rPr>
              <w:t xml:space="preserve">)</w:t>
            </w:r>
          </w:p>
        </w:tc>
      </w:tr>
      <w:tr>
        <w:trPr>
          <w:cantSplit w:val="0"/>
          <w:tblHeader w:val="0"/>
        </w:trPr>
        <w:tc>
          <w:tcPr/>
          <w:p w:rsidR="00000000" w:rsidDel="00000000" w:rsidP="00000000" w:rsidRDefault="00000000" w:rsidRPr="00000000" w14:paraId="00000202">
            <w:pPr>
              <w:widowControl w:val="0"/>
              <w:spacing w:line="240" w:lineRule="auto"/>
              <w:ind w:left="0" w:firstLine="0"/>
              <w:rPr/>
            </w:pPr>
            <w:r w:rsidDel="00000000" w:rsidR="00000000" w:rsidRPr="00000000">
              <w:rPr>
                <w:rtl w:val="0"/>
              </w:rPr>
              <w:t xml:space="preserve">As obrigações pecuniárias contraídas pela Administração Pública em contrato de parceria público-privada poderão ser garantidas mediante</w:t>
            </w:r>
          </w:p>
        </w:tc>
        <w:tc>
          <w:tcPr/>
          <w:p w:rsidR="00000000" w:rsidDel="00000000" w:rsidP="00000000" w:rsidRDefault="00000000" w:rsidRPr="00000000" w14:paraId="00000203">
            <w:pPr>
              <w:widowControl w:val="0"/>
              <w:spacing w:line="240" w:lineRule="auto"/>
              <w:ind w:left="0" w:hanging="15"/>
              <w:rPr/>
            </w:pPr>
            <w:r w:rsidDel="00000000" w:rsidR="00000000" w:rsidRPr="00000000">
              <w:rPr>
                <w:rtl w:val="0"/>
              </w:rPr>
              <w:t xml:space="preserve">Art. 8º As obrigações pecuniárias contraídas pela Administração Pública em contrato de parceria público-privada poderão ser garantidas mediante:       </w:t>
            </w:r>
          </w:p>
          <w:p w:rsidR="00000000" w:rsidDel="00000000" w:rsidP="00000000" w:rsidRDefault="00000000" w:rsidRPr="00000000" w14:paraId="00000204">
            <w:pPr>
              <w:widowControl w:val="0"/>
              <w:spacing w:line="240" w:lineRule="auto"/>
              <w:ind w:left="0" w:hanging="15"/>
              <w:rPr/>
            </w:pPr>
            <w:r w:rsidDel="00000000" w:rsidR="00000000" w:rsidRPr="00000000">
              <w:rPr>
                <w:rtl w:val="0"/>
              </w:rPr>
              <w:t xml:space="preserve">I –</w:t>
            </w:r>
            <w:r w:rsidDel="00000000" w:rsidR="00000000" w:rsidRPr="00000000">
              <w:rPr>
                <w:color w:val="274e13"/>
                <w:rtl w:val="0"/>
              </w:rPr>
              <w:t xml:space="preserve"> vinculação de receitas, </w:t>
            </w:r>
            <w:r w:rsidDel="00000000" w:rsidR="00000000" w:rsidRPr="00000000">
              <w:rPr>
                <w:rtl w:val="0"/>
              </w:rPr>
              <w:t xml:space="preserve">observado o inciso</w:t>
            </w:r>
            <w:r w:rsidDel="00000000" w:rsidR="00000000" w:rsidRPr="00000000">
              <w:rPr>
                <w:color w:val="274e13"/>
                <w:rtl w:val="0"/>
              </w:rPr>
              <w:t xml:space="preserve"> IV do art.</w:t>
            </w:r>
            <w:r w:rsidDel="00000000" w:rsidR="00000000" w:rsidRPr="00000000">
              <w:rPr>
                <w:rtl w:val="0"/>
              </w:rPr>
              <w:t xml:space="preserve"> 167, CF </w:t>
            </w:r>
          </w:p>
          <w:p w:rsidR="00000000" w:rsidDel="00000000" w:rsidP="00000000" w:rsidRDefault="00000000" w:rsidRPr="00000000" w14:paraId="00000205">
            <w:pPr>
              <w:widowControl w:val="0"/>
              <w:spacing w:line="240" w:lineRule="auto"/>
              <w:ind w:left="0" w:hanging="15"/>
              <w:rPr/>
            </w:pPr>
            <w:r w:rsidDel="00000000" w:rsidR="00000000" w:rsidRPr="00000000">
              <w:rPr>
                <w:rtl w:val="0"/>
              </w:rPr>
              <w:t xml:space="preserve">II – instituição ou utilização de f</w:t>
            </w:r>
            <w:r w:rsidDel="00000000" w:rsidR="00000000" w:rsidRPr="00000000">
              <w:rPr>
                <w:color w:val="274e13"/>
                <w:rtl w:val="0"/>
              </w:rPr>
              <w:t xml:space="preserve">undos especiais</w:t>
            </w:r>
            <w:r w:rsidDel="00000000" w:rsidR="00000000" w:rsidRPr="00000000">
              <w:rPr>
                <w:rtl w:val="0"/>
              </w:rPr>
              <w:t xml:space="preserve"> previstos em lei;</w:t>
            </w:r>
          </w:p>
          <w:p w:rsidR="00000000" w:rsidDel="00000000" w:rsidP="00000000" w:rsidRDefault="00000000" w:rsidRPr="00000000" w14:paraId="00000206">
            <w:pPr>
              <w:widowControl w:val="0"/>
              <w:spacing w:line="240" w:lineRule="auto"/>
              <w:ind w:left="0" w:hanging="15"/>
              <w:rPr>
                <w:color w:val="ff0000"/>
              </w:rPr>
            </w:pPr>
            <w:r w:rsidDel="00000000" w:rsidR="00000000" w:rsidRPr="00000000">
              <w:rPr>
                <w:rtl w:val="0"/>
              </w:rPr>
              <w:t xml:space="preserve">III – contratação de</w:t>
            </w:r>
            <w:r w:rsidDel="00000000" w:rsidR="00000000" w:rsidRPr="00000000">
              <w:rPr>
                <w:color w:val="274e13"/>
                <w:rtl w:val="0"/>
              </w:rPr>
              <w:t xml:space="preserve"> seguro-garantia c</w:t>
            </w:r>
            <w:r w:rsidDel="00000000" w:rsidR="00000000" w:rsidRPr="00000000">
              <w:rPr>
                <w:rtl w:val="0"/>
              </w:rPr>
              <w:t xml:space="preserve">om as companhias seguradoras que</w:t>
            </w:r>
            <w:r w:rsidDel="00000000" w:rsidR="00000000" w:rsidRPr="00000000">
              <w:rPr>
                <w:color w:val="ff0000"/>
                <w:rtl w:val="0"/>
              </w:rPr>
              <w:t xml:space="preserve"> não sejam controladas pelo Poder Público;</w:t>
            </w:r>
          </w:p>
          <w:p w:rsidR="00000000" w:rsidDel="00000000" w:rsidP="00000000" w:rsidRDefault="00000000" w:rsidRPr="00000000" w14:paraId="00000207">
            <w:pPr>
              <w:widowControl w:val="0"/>
              <w:spacing w:line="240" w:lineRule="auto"/>
              <w:ind w:left="0" w:hanging="15"/>
              <w:rPr/>
            </w:pPr>
            <w:r w:rsidDel="00000000" w:rsidR="00000000" w:rsidRPr="00000000">
              <w:rPr>
                <w:rtl w:val="0"/>
              </w:rPr>
              <w:t xml:space="preserve">IV - garantia prestada por organismos internacionais ou instituições financeiras;  </w:t>
            </w:r>
          </w:p>
          <w:p w:rsidR="00000000" w:rsidDel="00000000" w:rsidP="00000000" w:rsidRDefault="00000000" w:rsidRPr="00000000" w14:paraId="00000208">
            <w:pPr>
              <w:widowControl w:val="0"/>
              <w:spacing w:line="240" w:lineRule="auto"/>
              <w:ind w:left="0" w:hanging="15"/>
              <w:rPr/>
            </w:pPr>
            <w:r w:rsidDel="00000000" w:rsidR="00000000" w:rsidRPr="00000000">
              <w:rPr>
                <w:rtl w:val="0"/>
              </w:rPr>
              <w:t xml:space="preserve">V – garantias prestadas por</w:t>
            </w:r>
            <w:r w:rsidDel="00000000" w:rsidR="00000000" w:rsidRPr="00000000">
              <w:rPr>
                <w:color w:val="274e13"/>
                <w:rtl w:val="0"/>
              </w:rPr>
              <w:t xml:space="preserve"> fundo garantidor</w:t>
            </w:r>
            <w:r w:rsidDel="00000000" w:rsidR="00000000" w:rsidRPr="00000000">
              <w:rPr>
                <w:rtl w:val="0"/>
              </w:rPr>
              <w:t xml:space="preserve"> ou empresa estatal criada para essa finalidade;</w:t>
            </w:r>
          </w:p>
          <w:p w:rsidR="00000000" w:rsidDel="00000000" w:rsidP="00000000" w:rsidRDefault="00000000" w:rsidRPr="00000000" w14:paraId="00000209">
            <w:pPr>
              <w:widowControl w:val="0"/>
              <w:spacing w:line="240" w:lineRule="auto"/>
              <w:ind w:left="0" w:hanging="15"/>
              <w:rPr/>
            </w:pPr>
            <w:r w:rsidDel="00000000" w:rsidR="00000000" w:rsidRPr="00000000">
              <w:rPr>
                <w:rtl w:val="0"/>
              </w:rPr>
              <w:t xml:space="preserve">VI – outros mecanismos admitidos em lei</w:t>
            </w:r>
          </w:p>
        </w:tc>
      </w:tr>
      <w:tr>
        <w:trPr>
          <w:cantSplit w:val="0"/>
          <w:tblHeader w:val="0"/>
        </w:trPr>
        <w:tc>
          <w:tcPr/>
          <w:p w:rsidR="00000000" w:rsidDel="00000000" w:rsidP="00000000" w:rsidRDefault="00000000" w:rsidRPr="00000000" w14:paraId="0000020A">
            <w:pPr>
              <w:widowControl w:val="0"/>
              <w:spacing w:line="240" w:lineRule="auto"/>
              <w:ind w:left="0" w:firstLine="0"/>
              <w:rPr/>
            </w:pPr>
            <w:r w:rsidDel="00000000" w:rsidR="00000000" w:rsidRPr="00000000">
              <w:rPr>
                <w:rtl w:val="0"/>
              </w:rPr>
              <w:t xml:space="preserve">a) O edital deve prever inversão de fases? b) Deve prever a possibilidade de emissão de empenho em nome dos financiadores do projeto em relação às obrigações pecuniárias da Administração Pública? c) garantia prestada por organismos internacionais ou instituições financeiras;  </w:t>
            </w:r>
          </w:p>
        </w:tc>
        <w:tc>
          <w:tcPr/>
          <w:p w:rsidR="00000000" w:rsidDel="00000000" w:rsidP="00000000" w:rsidRDefault="00000000" w:rsidRPr="00000000" w14:paraId="0000020B">
            <w:pPr>
              <w:widowControl w:val="0"/>
              <w:spacing w:line="240" w:lineRule="auto"/>
              <w:ind w:left="0" w:firstLine="0"/>
              <w:rPr/>
            </w:pPr>
            <w:r w:rsidDel="00000000" w:rsidR="00000000" w:rsidRPr="00000000">
              <w:rPr>
                <w:rtl w:val="0"/>
              </w:rPr>
              <w:t xml:space="preserve">Cuidado: O edital </w:t>
            </w:r>
            <w:r w:rsidDel="00000000" w:rsidR="00000000" w:rsidRPr="00000000">
              <w:rPr>
                <w:b w:val="1"/>
                <w:bCs w:val="1"/>
                <w:rtl w:val="0"/>
              </w:rPr>
              <w:t xml:space="preserve">pode </w:t>
            </w:r>
            <w:r w:rsidDel="00000000" w:rsidR="00000000" w:rsidRPr="00000000">
              <w:rPr>
                <w:rtl w:val="0"/>
              </w:rPr>
              <w:t xml:space="preserve">prever (vunesp dá como errado qd diz deve prever)</w:t>
            </w:r>
          </w:p>
          <w:p w:rsidR="00000000" w:rsidDel="00000000" w:rsidP="00000000" w:rsidRDefault="00000000" w:rsidRPr="00000000" w14:paraId="0000020C">
            <w:pPr>
              <w:widowControl w:val="0"/>
              <w:spacing w:line="240" w:lineRule="auto"/>
              <w:ind w:left="0" w:firstLine="0"/>
              <w:rPr/>
            </w:pPr>
            <w:r w:rsidDel="00000000" w:rsidR="00000000" w:rsidRPr="00000000">
              <w:rPr>
                <w:rtl w:val="0"/>
              </w:rPr>
              <w:t xml:space="preserve">Os contratos </w:t>
            </w:r>
            <w:r w:rsidDel="00000000" w:rsidR="00000000" w:rsidRPr="00000000">
              <w:rPr>
                <w:b w:val="1"/>
                <w:bCs w:val="1"/>
                <w:rtl w:val="0"/>
              </w:rPr>
              <w:t xml:space="preserve">poderão </w:t>
            </w:r>
            <w:r w:rsidDel="00000000" w:rsidR="00000000" w:rsidRPr="00000000">
              <w:rPr>
                <w:rtl w:val="0"/>
              </w:rPr>
              <w:t xml:space="preserve">prever adicionalmente a possibilidade de emissão de empenho em nome dos financiadores do projeto em relação às obrigações pecuniárias da Administração Pública;</w:t>
            </w:r>
          </w:p>
          <w:p w:rsidR="00000000" w:rsidDel="00000000" w:rsidP="00000000" w:rsidRDefault="00000000" w:rsidRPr="00000000" w14:paraId="0000020D">
            <w:pPr>
              <w:widowControl w:val="0"/>
              <w:spacing w:line="240"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20E">
            <w:pPr>
              <w:widowControl w:val="0"/>
              <w:spacing w:line="240" w:lineRule="auto"/>
              <w:ind w:left="0" w:firstLine="0"/>
              <w:rPr/>
            </w:pPr>
            <w:r w:rsidDel="00000000" w:rsidR="00000000" w:rsidRPr="00000000">
              <w:rPr>
                <w:rtl w:val="0"/>
              </w:rPr>
              <w:t xml:space="preserve">Contratos incompletos da PPP?</w:t>
            </w:r>
          </w:p>
          <w:p w:rsidR="00000000" w:rsidDel="00000000" w:rsidP="00000000" w:rsidRDefault="00000000" w:rsidRPr="00000000" w14:paraId="0000020F">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210">
            <w:pPr>
              <w:widowControl w:val="0"/>
              <w:numPr>
                <w:ilvl w:val="0"/>
                <w:numId w:val="418"/>
              </w:numPr>
              <w:spacing w:line="240" w:lineRule="auto"/>
              <w:ind w:left="0" w:hanging="15"/>
            </w:pPr>
            <w:r w:rsidDel="00000000" w:rsidR="00000000" w:rsidRPr="00000000">
              <w:rPr>
                <w:rtl w:val="0"/>
              </w:rPr>
              <w:t xml:space="preserve">os contratos de PPPs são considerados como </w:t>
            </w:r>
            <w:r w:rsidDel="00000000" w:rsidR="00000000" w:rsidRPr="00000000">
              <w:rPr>
                <w:b w:val="1"/>
                <w:bCs w:val="1"/>
                <w:color w:val="274e13"/>
                <w:rtl w:val="0"/>
              </w:rPr>
              <w:t xml:space="preserve">contratos incompletos</w:t>
            </w:r>
            <w:r w:rsidDel="00000000" w:rsidR="00000000" w:rsidRPr="00000000">
              <w:rPr>
                <w:rtl w:val="0"/>
              </w:rPr>
              <w:t xml:space="preserve">, são </w:t>
            </w:r>
            <w:r w:rsidDel="00000000" w:rsidR="00000000" w:rsidRPr="00000000">
              <w:rPr>
                <w:b w:val="1"/>
                <w:bCs w:val="1"/>
                <w:rtl w:val="0"/>
              </w:rPr>
              <w:t xml:space="preserve">complexos e de longo prazo,</w:t>
            </w:r>
          </w:p>
          <w:p w:rsidR="00000000" w:rsidDel="00000000" w:rsidP="00000000" w:rsidRDefault="00000000" w:rsidRPr="00000000" w14:paraId="00000211">
            <w:pPr>
              <w:widowControl w:val="0"/>
              <w:numPr>
                <w:ilvl w:val="0"/>
                <w:numId w:val="418"/>
              </w:numPr>
              <w:spacing w:line="240" w:lineRule="auto"/>
              <w:ind w:left="0" w:hanging="15"/>
            </w:pPr>
            <w:r w:rsidDel="00000000" w:rsidR="00000000" w:rsidRPr="00000000">
              <w:rPr>
                <w:rtl w:val="0"/>
              </w:rPr>
              <w:t xml:space="preserve"> </w:t>
            </w:r>
            <w:r w:rsidDel="00000000" w:rsidR="00000000" w:rsidRPr="00000000">
              <w:rPr>
                <w:u w:val="single"/>
                <w:rtl w:val="0"/>
              </w:rPr>
              <w:t xml:space="preserve">não </w:t>
            </w:r>
            <w:r w:rsidDel="00000000" w:rsidR="00000000" w:rsidRPr="00000000">
              <w:rPr>
                <w:rtl w:val="0"/>
              </w:rPr>
              <w:t xml:space="preserve">seria possível </w:t>
            </w:r>
            <w:r w:rsidDel="00000000" w:rsidR="00000000" w:rsidRPr="00000000">
              <w:rPr>
                <w:u w:val="single"/>
                <w:rtl w:val="0"/>
              </w:rPr>
              <w:t xml:space="preserve">prever todos os futuros eventos.</w:t>
            </w:r>
            <w:r w:rsidDel="00000000" w:rsidR="00000000" w:rsidRPr="00000000">
              <w:rPr>
                <w:rtl w:val="0"/>
              </w:rPr>
              <w:t xml:space="preserve"> Assim, o contrato seria “incompleto” de modo a ser “completado” com o passar da relação contratual e transformações das necessidades da sociedade e do interesse público.</w:t>
            </w:r>
          </w:p>
        </w:tc>
      </w:tr>
      <w:tr>
        <w:trPr>
          <w:cantSplit w:val="0"/>
          <w:tblHeader w:val="0"/>
        </w:trPr>
        <w:tc>
          <w:tcPr/>
          <w:p w:rsidR="00000000" w:rsidDel="00000000" w:rsidP="00000000" w:rsidRDefault="00000000" w:rsidRPr="00000000" w14:paraId="00000212">
            <w:pPr>
              <w:widowControl w:val="0"/>
              <w:spacing w:line="240" w:lineRule="auto"/>
              <w:ind w:left="0" w:firstLine="0"/>
              <w:rPr/>
            </w:pPr>
            <w:r w:rsidDel="00000000" w:rsidR="00000000" w:rsidRPr="00000000">
              <w:rPr>
                <w:rtl w:val="0"/>
              </w:rPr>
              <w:t xml:space="preserve">Contraprestação da Adm Pública na PPP?</w:t>
            </w:r>
          </w:p>
        </w:tc>
        <w:tc>
          <w:tcPr/>
          <w:p w:rsidR="00000000" w:rsidDel="00000000" w:rsidP="00000000" w:rsidRDefault="00000000" w:rsidRPr="00000000" w14:paraId="00000213">
            <w:pPr>
              <w:widowControl w:val="0"/>
              <w:spacing w:line="240" w:lineRule="auto"/>
              <w:ind w:left="0" w:firstLine="0"/>
              <w:rPr/>
            </w:pPr>
            <w:r w:rsidDel="00000000" w:rsidR="00000000" w:rsidRPr="00000000">
              <w:rPr>
                <w:rtl w:val="0"/>
              </w:rPr>
              <w:t xml:space="preserve">I- ordem bancária;     II – cessão de créditos </w:t>
            </w:r>
            <w:r w:rsidDel="00000000" w:rsidR="00000000" w:rsidRPr="00000000">
              <w:rPr>
                <w:color w:val="ff0000"/>
                <w:rtl w:val="0"/>
              </w:rPr>
              <w:t xml:space="preserve">não </w:t>
            </w:r>
            <w:r w:rsidDel="00000000" w:rsidR="00000000" w:rsidRPr="00000000">
              <w:rPr>
                <w:rtl w:val="0"/>
              </w:rPr>
              <w:t xml:space="preserve">tributários;   </w:t>
            </w:r>
          </w:p>
          <w:p w:rsidR="00000000" w:rsidDel="00000000" w:rsidP="00000000" w:rsidRDefault="00000000" w:rsidRPr="00000000" w14:paraId="00000214">
            <w:pPr>
              <w:widowControl w:val="0"/>
              <w:spacing w:line="240" w:lineRule="auto"/>
              <w:ind w:left="0" w:firstLine="0"/>
              <w:rPr/>
            </w:pPr>
            <w:r w:rsidDel="00000000" w:rsidR="00000000" w:rsidRPr="00000000">
              <w:rPr>
                <w:rtl w:val="0"/>
              </w:rPr>
              <w:t xml:space="preserve">III – outorga de </w:t>
            </w:r>
            <w:r w:rsidDel="00000000" w:rsidR="00000000" w:rsidRPr="00000000">
              <w:rPr>
                <w:b w:val="1"/>
                <w:bCs w:val="1"/>
                <w:color w:val="38761d"/>
                <w:rtl w:val="0"/>
              </w:rPr>
              <w:t xml:space="preserve">direitos </w:t>
            </w:r>
            <w:r w:rsidDel="00000000" w:rsidR="00000000" w:rsidRPr="00000000">
              <w:rPr>
                <w:rtl w:val="0"/>
              </w:rPr>
              <w:t xml:space="preserve">em face da Administração Pública;</w:t>
            </w:r>
          </w:p>
          <w:p w:rsidR="00000000" w:rsidDel="00000000" w:rsidP="00000000" w:rsidRDefault="00000000" w:rsidRPr="00000000" w14:paraId="00000215">
            <w:pPr>
              <w:widowControl w:val="0"/>
              <w:spacing w:line="240" w:lineRule="auto"/>
              <w:ind w:left="0" w:firstLine="0"/>
              <w:rPr/>
            </w:pPr>
            <w:r w:rsidDel="00000000" w:rsidR="00000000" w:rsidRPr="00000000">
              <w:rPr>
                <w:rtl w:val="0"/>
              </w:rPr>
              <w:t xml:space="preserve">IV – outorga de direitos sobre </w:t>
            </w:r>
            <w:r w:rsidDel="00000000" w:rsidR="00000000" w:rsidRPr="00000000">
              <w:rPr>
                <w:b w:val="1"/>
                <w:bCs w:val="1"/>
                <w:color w:val="274e13"/>
                <w:rtl w:val="0"/>
              </w:rPr>
              <w:t xml:space="preserve">bens públicos </w:t>
            </w:r>
            <w:r w:rsidDel="00000000" w:rsidR="00000000" w:rsidRPr="00000000">
              <w:rPr>
                <w:b w:val="1"/>
                <w:bCs w:val="1"/>
                <w:color w:val="38761d"/>
                <w:rtl w:val="0"/>
              </w:rPr>
              <w:t xml:space="preserve">dominicais</w:t>
            </w:r>
            <w:r w:rsidDel="00000000" w:rsidR="00000000" w:rsidRPr="00000000">
              <w:rPr>
                <w:rtl w:val="0"/>
              </w:rPr>
              <w:t xml:space="preserve">;     </w:t>
            </w:r>
          </w:p>
          <w:p w:rsidR="00000000" w:rsidDel="00000000" w:rsidP="00000000" w:rsidRDefault="00000000" w:rsidRPr="00000000" w14:paraId="00000216">
            <w:pPr>
              <w:widowControl w:val="0"/>
              <w:spacing w:line="240" w:lineRule="auto"/>
              <w:ind w:left="0" w:firstLine="0"/>
              <w:rPr/>
            </w:pPr>
            <w:r w:rsidDel="00000000" w:rsidR="00000000" w:rsidRPr="00000000">
              <w:rPr>
                <w:rtl w:val="0"/>
              </w:rPr>
              <w:t xml:space="preserve">V – outros meios admitidos em lei.</w:t>
            </w:r>
          </w:p>
        </w:tc>
      </w:tr>
      <w:tr>
        <w:trPr>
          <w:cantSplit w:val="0"/>
          <w:tblHeader w:val="0"/>
        </w:trPr>
        <w:tc>
          <w:tcPr/>
          <w:p w:rsidR="00000000" w:rsidDel="00000000" w:rsidP="00000000" w:rsidRDefault="00000000" w:rsidRPr="00000000" w14:paraId="00000217">
            <w:pPr>
              <w:widowControl w:val="0"/>
              <w:spacing w:line="240" w:lineRule="auto"/>
              <w:ind w:left="0" w:firstLine="0"/>
              <w:rPr/>
            </w:pPr>
            <w:r w:rsidDel="00000000" w:rsidR="00000000" w:rsidRPr="00000000">
              <w:rPr>
                <w:rtl w:val="0"/>
              </w:rPr>
              <w:t xml:space="preserve">Pode prever remuneração variável? </w:t>
            </w:r>
          </w:p>
        </w:tc>
        <w:tc>
          <w:tcPr/>
          <w:p w:rsidR="00000000" w:rsidDel="00000000" w:rsidP="00000000" w:rsidRDefault="00000000" w:rsidRPr="00000000" w14:paraId="00000218">
            <w:pPr>
              <w:widowControl w:val="0"/>
              <w:spacing w:line="240" w:lineRule="auto"/>
              <w:ind w:left="0" w:firstLine="0"/>
              <w:rPr>
                <w:b w:val="1"/>
                <w:bCs w:val="1"/>
                <w:color w:val="274e13"/>
              </w:rPr>
            </w:pPr>
            <w:r w:rsidDel="00000000" w:rsidR="00000000" w:rsidRPr="00000000">
              <w:rPr>
                <w:rtl w:val="0"/>
              </w:rPr>
              <w:t xml:space="preserve">O contrato </w:t>
            </w:r>
            <w:r w:rsidDel="00000000" w:rsidR="00000000" w:rsidRPr="00000000">
              <w:rPr>
                <w:b w:val="1"/>
                <w:bCs w:val="1"/>
                <w:color w:val="274e13"/>
                <w:rtl w:val="0"/>
              </w:rPr>
              <w:t xml:space="preserve">poderá </w:t>
            </w:r>
            <w:r w:rsidDel="00000000" w:rsidR="00000000" w:rsidRPr="00000000">
              <w:rPr>
                <w:rtl w:val="0"/>
              </w:rPr>
              <w:t xml:space="preserve">prever o pagamento ao parceiro privado de remuneração variável </w:t>
            </w:r>
            <w:r w:rsidDel="00000000" w:rsidR="00000000" w:rsidRPr="00000000">
              <w:rPr>
                <w:b w:val="1"/>
                <w:bCs w:val="1"/>
                <w:color w:val="274e13"/>
                <w:rtl w:val="0"/>
              </w:rPr>
              <w:t xml:space="preserve">vinculada ao seu desempenho,</w:t>
            </w:r>
          </w:p>
        </w:tc>
      </w:tr>
      <w:tr>
        <w:trPr>
          <w:cantSplit w:val="0"/>
          <w:tblHeader w:val="0"/>
        </w:trPr>
        <w:tc>
          <w:tcPr/>
          <w:p w:rsidR="00000000" w:rsidDel="00000000" w:rsidP="00000000" w:rsidRDefault="00000000" w:rsidRPr="00000000" w14:paraId="00000219">
            <w:pPr>
              <w:widowControl w:val="0"/>
              <w:spacing w:line="240" w:lineRule="auto"/>
              <w:ind w:left="0" w:firstLine="0"/>
              <w:rPr/>
            </w:pPr>
            <w:r w:rsidDel="00000000" w:rsidR="00000000" w:rsidRPr="00000000">
              <w:rPr>
                <w:rtl w:val="0"/>
              </w:rPr>
              <w:t xml:space="preserve">Modalidades da PPP? </w:t>
            </w:r>
          </w:p>
        </w:tc>
        <w:tc>
          <w:tcPr/>
          <w:p w:rsidR="00000000" w:rsidDel="00000000" w:rsidP="00000000" w:rsidRDefault="00000000" w:rsidRPr="00000000" w14:paraId="0000021A">
            <w:pPr>
              <w:widowControl w:val="0"/>
              <w:numPr>
                <w:ilvl w:val="0"/>
                <w:numId w:val="215"/>
              </w:numPr>
              <w:spacing w:line="240" w:lineRule="auto"/>
              <w:ind w:left="0" w:hanging="15"/>
            </w:pPr>
            <w:r w:rsidDel="00000000" w:rsidR="00000000" w:rsidRPr="00000000">
              <w:rPr>
                <w:rtl w:val="0"/>
              </w:rPr>
              <w:t xml:space="preserve">Concessão </w:t>
            </w:r>
            <w:r w:rsidDel="00000000" w:rsidR="00000000" w:rsidRPr="00000000">
              <w:rPr>
                <w:b w:val="1"/>
                <w:bCs w:val="1"/>
                <w:rtl w:val="0"/>
              </w:rPr>
              <w:t xml:space="preserve">patrocinada </w:t>
            </w:r>
            <w:r w:rsidDel="00000000" w:rsidR="00000000" w:rsidRPr="00000000">
              <w:rPr>
                <w:rtl w:val="0"/>
              </w:rPr>
              <w:t xml:space="preserve">é a concessão de serviços públicos ou de obras públicas de que trata a Lei nº</w:t>
            </w:r>
            <w:r w:rsidDel="00000000" w:rsidR="00000000" w:rsidRPr="00000000">
              <w:rPr>
                <w:b w:val="1"/>
                <w:bCs w:val="1"/>
                <w:color w:val="274e13"/>
                <w:rtl w:val="0"/>
              </w:rPr>
              <w:t xml:space="preserve"> 8.987,</w:t>
            </w:r>
            <w:r w:rsidDel="00000000" w:rsidR="00000000" w:rsidRPr="00000000">
              <w:rPr>
                <w:rtl w:val="0"/>
              </w:rPr>
              <w:t xml:space="preserve"> quando envolver, </w:t>
            </w:r>
            <w:r w:rsidDel="00000000" w:rsidR="00000000" w:rsidRPr="00000000">
              <w:rPr>
                <w:u w:val="single"/>
                <w:rtl w:val="0"/>
              </w:rPr>
              <w:t xml:space="preserve">adicionalmente à tarifa</w:t>
            </w:r>
            <w:r w:rsidDel="00000000" w:rsidR="00000000" w:rsidRPr="00000000">
              <w:rPr>
                <w:rtl w:val="0"/>
              </w:rPr>
              <w:t xml:space="preserve"> cobrada dos usuários</w:t>
            </w:r>
            <w:r w:rsidDel="00000000" w:rsidR="00000000" w:rsidRPr="00000000">
              <w:rPr>
                <w:b w:val="1"/>
                <w:bCs w:val="1"/>
                <w:color w:val="274e13"/>
                <w:rtl w:val="0"/>
              </w:rPr>
              <w:t xml:space="preserve"> contraprestação pecuniária </w:t>
            </w:r>
            <w:r w:rsidDel="00000000" w:rsidR="00000000" w:rsidRPr="00000000">
              <w:rPr>
                <w:rtl w:val="0"/>
              </w:rPr>
              <w:t xml:space="preserve">do parceiro público ao parceiro privado.</w:t>
            </w:r>
          </w:p>
          <w:p w:rsidR="00000000" w:rsidDel="00000000" w:rsidP="00000000" w:rsidRDefault="00000000" w:rsidRPr="00000000" w14:paraId="0000021B">
            <w:pPr>
              <w:widowControl w:val="0"/>
              <w:numPr>
                <w:ilvl w:val="0"/>
                <w:numId w:val="215"/>
              </w:numPr>
              <w:spacing w:line="240" w:lineRule="auto"/>
              <w:ind w:left="0" w:hanging="15"/>
            </w:pPr>
            <w:r w:rsidDel="00000000" w:rsidR="00000000" w:rsidRPr="00000000">
              <w:rPr>
                <w:rtl w:val="0"/>
              </w:rPr>
              <w:t xml:space="preserve">Concessão </w:t>
            </w:r>
            <w:r w:rsidDel="00000000" w:rsidR="00000000" w:rsidRPr="00000000">
              <w:rPr>
                <w:b w:val="1"/>
                <w:bCs w:val="1"/>
                <w:rtl w:val="0"/>
              </w:rPr>
              <w:t xml:space="preserve">administrativa </w:t>
            </w:r>
            <w:r w:rsidDel="00000000" w:rsidR="00000000" w:rsidRPr="00000000">
              <w:rPr>
                <w:rtl w:val="0"/>
              </w:rPr>
              <w:t xml:space="preserve">é o contrato de prestação de serviços de que a Administração Pública seja a usuária </w:t>
            </w:r>
            <w:r w:rsidDel="00000000" w:rsidR="00000000" w:rsidRPr="00000000">
              <w:rPr>
                <w:b w:val="1"/>
                <w:bCs w:val="1"/>
                <w:color w:val="274e13"/>
                <w:rtl w:val="0"/>
              </w:rPr>
              <w:t xml:space="preserve">direta ou indireta,</w:t>
            </w:r>
            <w:r w:rsidDel="00000000" w:rsidR="00000000" w:rsidRPr="00000000">
              <w:rPr>
                <w:rtl w:val="0"/>
              </w:rPr>
              <w:t xml:space="preserve"> </w:t>
            </w:r>
            <w:r w:rsidDel="00000000" w:rsidR="00000000" w:rsidRPr="00000000">
              <w:rPr>
                <w:i w:val="1"/>
                <w:iCs w:val="1"/>
                <w:rtl w:val="0"/>
              </w:rPr>
              <w:t xml:space="preserve">ainda que envolva execução</w:t>
            </w:r>
            <w:r w:rsidDel="00000000" w:rsidR="00000000" w:rsidRPr="00000000">
              <w:rPr>
                <w:rtl w:val="0"/>
              </w:rPr>
              <w:t xml:space="preserve"> de obra ou fornecimento e instalação de bens</w:t>
            </w:r>
          </w:p>
        </w:tc>
      </w:tr>
      <w:tr>
        <w:trPr>
          <w:cantSplit w:val="0"/>
          <w:tblHeader w:val="0"/>
        </w:trPr>
        <w:tc>
          <w:tcPr/>
          <w:p w:rsidR="00000000" w:rsidDel="00000000" w:rsidP="00000000" w:rsidRDefault="00000000" w:rsidRPr="00000000" w14:paraId="0000021C">
            <w:pPr>
              <w:widowControl w:val="0"/>
              <w:spacing w:line="240" w:lineRule="auto"/>
              <w:ind w:left="0" w:firstLine="0"/>
              <w:rPr/>
            </w:pPr>
            <w:r w:rsidDel="00000000" w:rsidR="00000000" w:rsidRPr="00000000">
              <w:rPr>
                <w:rtl w:val="0"/>
              </w:rPr>
              <w:t xml:space="preserve">E quando não há contraprestação da Adm pública? </w:t>
            </w:r>
          </w:p>
        </w:tc>
        <w:tc>
          <w:tcPr/>
          <w:p w:rsidR="00000000" w:rsidDel="00000000" w:rsidP="00000000" w:rsidRDefault="00000000" w:rsidRPr="00000000" w14:paraId="0000021D">
            <w:pPr>
              <w:widowControl w:val="0"/>
              <w:spacing w:line="240" w:lineRule="auto"/>
              <w:ind w:left="0" w:firstLine="0"/>
              <w:rPr>
                <w:color w:val="ff0000"/>
              </w:rPr>
            </w:pPr>
            <w:r w:rsidDel="00000000" w:rsidR="00000000" w:rsidRPr="00000000">
              <w:rPr>
                <w:rtl w:val="0"/>
              </w:rPr>
              <w:t xml:space="preserve">Não constitui </w:t>
            </w:r>
            <w:r w:rsidDel="00000000" w:rsidR="00000000" w:rsidRPr="00000000">
              <w:rPr>
                <w:color w:val="ff0000"/>
                <w:rtl w:val="0"/>
              </w:rPr>
              <w:t xml:space="preserve">parceria público-privada</w:t>
            </w:r>
            <w:r w:rsidDel="00000000" w:rsidR="00000000" w:rsidRPr="00000000">
              <w:rPr>
                <w:rtl w:val="0"/>
              </w:rPr>
              <w:t xml:space="preserve"> a concessão comum, assim entendida a concessão de serviços ou de obras públicas de que trata a Lei nº 8.987, de 13 de fevereiro de 1995, </w:t>
            </w:r>
            <w:r w:rsidDel="00000000" w:rsidR="00000000" w:rsidRPr="00000000">
              <w:rPr>
                <w:color w:val="ff0000"/>
                <w:rtl w:val="0"/>
              </w:rPr>
              <w:t xml:space="preserve">quando não envolver contraprestação pecuniária do parceiro público ao parceiro privado.</w:t>
            </w:r>
          </w:p>
        </w:tc>
      </w:tr>
      <w:tr>
        <w:trPr>
          <w:cantSplit w:val="0"/>
          <w:tblHeader w:val="0"/>
        </w:trPr>
        <w:tc>
          <w:tcPr/>
          <w:p w:rsidR="00000000" w:rsidDel="00000000" w:rsidP="00000000" w:rsidRDefault="00000000" w:rsidRPr="00000000" w14:paraId="0000021E">
            <w:pPr>
              <w:widowControl w:val="0"/>
              <w:spacing w:line="240" w:lineRule="auto"/>
              <w:ind w:left="0" w:firstLine="0"/>
              <w:rPr/>
            </w:pPr>
            <w:r w:rsidDel="00000000" w:rsidR="00000000" w:rsidRPr="00000000">
              <w:rPr>
                <w:rtl w:val="0"/>
              </w:rPr>
              <w:t xml:space="preserve">Quais hipóteses veda-se a PPP? </w:t>
            </w:r>
          </w:p>
        </w:tc>
        <w:tc>
          <w:tcPr/>
          <w:p w:rsidR="00000000" w:rsidDel="00000000" w:rsidP="00000000" w:rsidRDefault="00000000" w:rsidRPr="00000000" w14:paraId="0000021F">
            <w:pPr>
              <w:widowControl w:val="0"/>
              <w:spacing w:line="240" w:lineRule="auto"/>
              <w:ind w:left="0" w:firstLine="0"/>
              <w:rPr/>
            </w:pPr>
            <w:r w:rsidDel="00000000" w:rsidR="00000000" w:rsidRPr="00000000">
              <w:rPr>
                <w:rtl w:val="0"/>
              </w:rPr>
              <w:t xml:space="preserve">É vedada a celebração de contrato de parceria público-privada:</w:t>
            </w:r>
          </w:p>
          <w:p w:rsidR="00000000" w:rsidDel="00000000" w:rsidP="00000000" w:rsidRDefault="00000000" w:rsidRPr="00000000" w14:paraId="00000220">
            <w:pPr>
              <w:widowControl w:val="0"/>
              <w:spacing w:line="240" w:lineRule="auto"/>
              <w:ind w:left="0" w:firstLine="0"/>
              <w:rPr/>
            </w:pPr>
            <w:r w:rsidDel="00000000" w:rsidR="00000000" w:rsidRPr="00000000">
              <w:rPr>
                <w:rtl w:val="0"/>
              </w:rPr>
              <w:t xml:space="preserve">I - cujo valor do contrato seja </w:t>
            </w:r>
            <w:r w:rsidDel="00000000" w:rsidR="00000000" w:rsidRPr="00000000">
              <w:rPr>
                <w:color w:val="ff0000"/>
                <w:rtl w:val="0"/>
              </w:rPr>
              <w:t xml:space="preserve">inferior </w:t>
            </w:r>
            <w:r w:rsidDel="00000000" w:rsidR="00000000" w:rsidRPr="00000000">
              <w:rPr>
                <w:rtl w:val="0"/>
              </w:rPr>
              <w:t xml:space="preserve">a R$ 10.000.000,00 (dez milhões de reais);      </w:t>
            </w:r>
          </w:p>
          <w:p w:rsidR="00000000" w:rsidDel="00000000" w:rsidP="00000000" w:rsidRDefault="00000000" w:rsidRPr="00000000" w14:paraId="00000221">
            <w:pPr>
              <w:widowControl w:val="0"/>
              <w:spacing w:line="240" w:lineRule="auto"/>
              <w:ind w:left="0" w:firstLine="0"/>
              <w:rPr>
                <w:b w:val="1"/>
                <w:bCs w:val="1"/>
              </w:rPr>
            </w:pPr>
            <w:r w:rsidDel="00000000" w:rsidR="00000000" w:rsidRPr="00000000">
              <w:rPr>
                <w:rtl w:val="0"/>
              </w:rPr>
              <w:t xml:space="preserve">II – cujo período de prestação do serviço seja </w:t>
            </w:r>
            <w:r w:rsidDel="00000000" w:rsidR="00000000" w:rsidRPr="00000000">
              <w:rPr>
                <w:color w:val="ff0000"/>
                <w:rtl w:val="0"/>
              </w:rPr>
              <w:t xml:space="preserve">inferior </w:t>
            </w:r>
            <w:r w:rsidDel="00000000" w:rsidR="00000000" w:rsidRPr="00000000">
              <w:rPr>
                <w:rtl w:val="0"/>
              </w:rPr>
              <w:t xml:space="preserve">a 5 (cinco) anos;   III – que tenha como </w:t>
            </w:r>
            <w:r w:rsidDel="00000000" w:rsidR="00000000" w:rsidRPr="00000000">
              <w:rPr>
                <w:color w:val="ff0000"/>
                <w:rtl w:val="0"/>
              </w:rPr>
              <w:t xml:space="preserve">objeto único</w:t>
            </w:r>
            <w:r w:rsidDel="00000000" w:rsidR="00000000" w:rsidRPr="00000000">
              <w:rPr>
                <w:rtl w:val="0"/>
              </w:rPr>
              <w:t xml:space="preserve"> o fornecimento de</w:t>
            </w:r>
            <w:r w:rsidDel="00000000" w:rsidR="00000000" w:rsidRPr="00000000">
              <w:rPr>
                <w:b w:val="1"/>
                <w:bCs w:val="1"/>
                <w:rtl w:val="0"/>
              </w:rPr>
              <w:t xml:space="preserve"> mão-de-obra,</w:t>
            </w:r>
            <w:r w:rsidDel="00000000" w:rsidR="00000000" w:rsidRPr="00000000">
              <w:rPr>
                <w:rtl w:val="0"/>
              </w:rPr>
              <w:t xml:space="preserve"> o fornecimento e instalação de </w:t>
            </w:r>
            <w:r w:rsidDel="00000000" w:rsidR="00000000" w:rsidRPr="00000000">
              <w:rPr>
                <w:b w:val="1"/>
                <w:bCs w:val="1"/>
                <w:rtl w:val="0"/>
              </w:rPr>
              <w:t xml:space="preserve">equipamentos</w:t>
            </w:r>
            <w:r w:rsidDel="00000000" w:rsidR="00000000" w:rsidRPr="00000000">
              <w:rPr>
                <w:rtl w:val="0"/>
              </w:rPr>
              <w:t xml:space="preserve"> ou a execução de o</w:t>
            </w:r>
            <w:r w:rsidDel="00000000" w:rsidR="00000000" w:rsidRPr="00000000">
              <w:rPr>
                <w:b w:val="1"/>
                <w:bCs w:val="1"/>
                <w:rtl w:val="0"/>
              </w:rPr>
              <w:t xml:space="preserve">bra pública.</w:t>
            </w:r>
          </w:p>
        </w:tc>
      </w:tr>
      <w:tr>
        <w:trPr>
          <w:cantSplit w:val="0"/>
          <w:tblHeader w:val="0"/>
        </w:trPr>
        <w:tc>
          <w:tcPr/>
          <w:p w:rsidR="00000000" w:rsidDel="00000000" w:rsidP="00000000" w:rsidRDefault="00000000" w:rsidRPr="00000000" w14:paraId="00000222">
            <w:pPr>
              <w:widowControl w:val="0"/>
              <w:spacing w:line="240" w:lineRule="auto"/>
              <w:ind w:left="0" w:firstLine="0"/>
              <w:rPr/>
            </w:pPr>
            <w:r w:rsidDel="00000000" w:rsidR="00000000" w:rsidRPr="00000000">
              <w:rPr>
                <w:rtl w:val="0"/>
              </w:rPr>
              <w:t xml:space="preserve">Prazo máximo da PPP? </w:t>
            </w:r>
          </w:p>
        </w:tc>
        <w:tc>
          <w:tcPr/>
          <w:p w:rsidR="00000000" w:rsidDel="00000000" w:rsidP="00000000" w:rsidRDefault="00000000" w:rsidRPr="00000000" w14:paraId="00000223">
            <w:pPr>
              <w:widowControl w:val="0"/>
              <w:spacing w:line="240" w:lineRule="auto"/>
              <w:ind w:left="0" w:firstLine="0"/>
              <w:rPr/>
            </w:pPr>
            <w:r w:rsidDel="00000000" w:rsidR="00000000" w:rsidRPr="00000000">
              <w:rPr>
                <w:rtl w:val="0"/>
              </w:rPr>
              <w:t xml:space="preserve">compatível com a amortização dos investimentos realizados, </w:t>
            </w:r>
          </w:p>
          <w:p w:rsidR="00000000" w:rsidDel="00000000" w:rsidP="00000000" w:rsidRDefault="00000000" w:rsidRPr="00000000" w14:paraId="00000224">
            <w:pPr>
              <w:widowControl w:val="0"/>
              <w:spacing w:line="240" w:lineRule="auto"/>
              <w:ind w:left="0" w:firstLine="0"/>
              <w:rPr/>
            </w:pPr>
            <w:r w:rsidDel="00000000" w:rsidR="00000000" w:rsidRPr="00000000">
              <w:rPr>
                <w:rtl w:val="0"/>
              </w:rPr>
              <w:t xml:space="preserve">não </w:t>
            </w:r>
            <w:r w:rsidDel="00000000" w:rsidR="00000000" w:rsidRPr="00000000">
              <w:rPr>
                <w:b w:val="1"/>
                <w:bCs w:val="1"/>
                <w:rtl w:val="0"/>
              </w:rPr>
              <w:t xml:space="preserve">inferior </w:t>
            </w:r>
            <w:r w:rsidDel="00000000" w:rsidR="00000000" w:rsidRPr="00000000">
              <w:rPr>
                <w:rtl w:val="0"/>
              </w:rPr>
              <w:t xml:space="preserve">a 5 (cinco), nem </w:t>
            </w:r>
            <w:r w:rsidDel="00000000" w:rsidR="00000000" w:rsidRPr="00000000">
              <w:rPr>
                <w:b w:val="1"/>
                <w:bCs w:val="1"/>
                <w:rtl w:val="0"/>
              </w:rPr>
              <w:t xml:space="preserve">superior </w:t>
            </w:r>
            <w:r w:rsidDel="00000000" w:rsidR="00000000" w:rsidRPr="00000000">
              <w:rPr>
                <w:rtl w:val="0"/>
              </w:rPr>
              <w:t xml:space="preserve">a 35 (trinta e cinco) anos,</w:t>
            </w:r>
          </w:p>
          <w:p w:rsidR="00000000" w:rsidDel="00000000" w:rsidP="00000000" w:rsidRDefault="00000000" w:rsidRPr="00000000" w14:paraId="00000225">
            <w:pPr>
              <w:widowControl w:val="0"/>
              <w:spacing w:line="240" w:lineRule="auto"/>
              <w:ind w:left="0" w:firstLine="0"/>
              <w:rPr/>
            </w:pPr>
            <w:r w:rsidDel="00000000" w:rsidR="00000000" w:rsidRPr="00000000">
              <w:rPr>
                <w:b w:val="1"/>
                <w:bCs w:val="1"/>
                <w:i w:val="1"/>
                <w:iCs w:val="1"/>
                <w:rtl w:val="0"/>
              </w:rPr>
              <w:t xml:space="preserve">incluindo </w:t>
            </w:r>
            <w:r w:rsidDel="00000000" w:rsidR="00000000" w:rsidRPr="00000000">
              <w:rPr>
                <w:rtl w:val="0"/>
              </w:rPr>
              <w:t xml:space="preserve">eventual prorrogação;</w:t>
            </w:r>
          </w:p>
        </w:tc>
      </w:tr>
      <w:tr>
        <w:trPr>
          <w:cantSplit w:val="0"/>
          <w:tblHeader w:val="0"/>
        </w:trPr>
        <w:tc>
          <w:tcPr/>
          <w:p w:rsidR="00000000" w:rsidDel="00000000" w:rsidP="00000000" w:rsidRDefault="00000000" w:rsidRPr="00000000" w14:paraId="00000226">
            <w:pPr>
              <w:widowControl w:val="0"/>
              <w:spacing w:line="240" w:lineRule="auto"/>
              <w:ind w:left="0" w:firstLine="0"/>
              <w:rPr/>
            </w:pPr>
            <w:r w:rsidDel="00000000" w:rsidR="00000000" w:rsidRPr="00000000">
              <w:rPr>
                <w:rtl w:val="0"/>
              </w:rPr>
              <w:t xml:space="preserve">Pode usar a Lei 8987 na PPP? </w:t>
            </w:r>
          </w:p>
        </w:tc>
        <w:tc>
          <w:tcPr/>
          <w:p w:rsidR="00000000" w:rsidDel="00000000" w:rsidP="00000000" w:rsidRDefault="00000000" w:rsidRPr="00000000" w14:paraId="00000227">
            <w:pPr>
              <w:widowControl w:val="0"/>
              <w:numPr>
                <w:ilvl w:val="0"/>
                <w:numId w:val="129"/>
              </w:numPr>
              <w:spacing w:line="240" w:lineRule="auto"/>
              <w:ind w:left="0" w:hanging="15"/>
            </w:pPr>
            <w:r w:rsidDel="00000000" w:rsidR="00000000" w:rsidRPr="00000000">
              <w:rPr>
                <w:rtl w:val="0"/>
              </w:rPr>
              <w:t xml:space="preserve">concessões </w:t>
            </w:r>
            <w:r w:rsidDel="00000000" w:rsidR="00000000" w:rsidRPr="00000000">
              <w:rPr>
                <w:b w:val="1"/>
                <w:bCs w:val="1"/>
                <w:rtl w:val="0"/>
              </w:rPr>
              <w:t xml:space="preserve">administrativas </w:t>
            </w:r>
            <w:r w:rsidDel="00000000" w:rsidR="00000000" w:rsidRPr="00000000">
              <w:rPr>
                <w:rtl w:val="0"/>
              </w:rPr>
              <w:t xml:space="preserve">aplicando-se-lhes </w:t>
            </w:r>
            <w:r w:rsidDel="00000000" w:rsidR="00000000" w:rsidRPr="00000000">
              <w:rPr>
                <w:b w:val="1"/>
                <w:bCs w:val="1"/>
                <w:color w:val="38761d"/>
                <w:rtl w:val="0"/>
              </w:rPr>
              <w:t xml:space="preserve">adicionalmente a</w:t>
            </w:r>
            <w:r w:rsidDel="00000000" w:rsidR="00000000" w:rsidRPr="00000000">
              <w:rPr>
                <w:rtl w:val="0"/>
              </w:rPr>
              <w:t xml:space="preserve"> Lei nº 8.987</w:t>
            </w:r>
          </w:p>
          <w:p w:rsidR="00000000" w:rsidDel="00000000" w:rsidP="00000000" w:rsidRDefault="00000000" w:rsidRPr="00000000" w14:paraId="00000228">
            <w:pPr>
              <w:widowControl w:val="0"/>
              <w:numPr>
                <w:ilvl w:val="0"/>
                <w:numId w:val="129"/>
              </w:numPr>
              <w:spacing w:line="240" w:lineRule="auto"/>
              <w:ind w:left="0" w:hanging="15"/>
            </w:pPr>
            <w:r w:rsidDel="00000000" w:rsidR="00000000" w:rsidRPr="00000000">
              <w:rPr>
                <w:rtl w:val="0"/>
              </w:rPr>
              <w:t xml:space="preserve">As concessões </w:t>
            </w:r>
            <w:r w:rsidDel="00000000" w:rsidR="00000000" w:rsidRPr="00000000">
              <w:rPr>
                <w:b w:val="1"/>
                <w:bCs w:val="1"/>
                <w:rtl w:val="0"/>
              </w:rPr>
              <w:t xml:space="preserve">patrocinadas </w:t>
            </w:r>
            <w:r w:rsidDel="00000000" w:rsidR="00000000" w:rsidRPr="00000000">
              <w:rPr>
                <w:rtl w:val="0"/>
              </w:rPr>
              <w:t xml:space="preserve">aplicando-se-lhes </w:t>
            </w:r>
            <w:r w:rsidDel="00000000" w:rsidR="00000000" w:rsidRPr="00000000">
              <w:rPr>
                <w:b w:val="1"/>
                <w:bCs w:val="1"/>
                <w:color w:val="38761d"/>
                <w:rtl w:val="0"/>
              </w:rPr>
              <w:t xml:space="preserve">subsidiariamente </w:t>
            </w:r>
            <w:r w:rsidDel="00000000" w:rsidR="00000000" w:rsidRPr="00000000">
              <w:rPr>
                <w:rtl w:val="0"/>
              </w:rPr>
              <w:t xml:space="preserve">o disposto na Lei nº 8.987 e nas leis que lhe são correlatas.   </w:t>
            </w:r>
          </w:p>
          <w:p w:rsidR="00000000" w:rsidDel="00000000" w:rsidP="00000000" w:rsidRDefault="00000000" w:rsidRPr="00000000" w14:paraId="00000229">
            <w:pPr>
              <w:widowControl w:val="0"/>
              <w:numPr>
                <w:ilvl w:val="0"/>
                <w:numId w:val="129"/>
              </w:numPr>
              <w:spacing w:line="240" w:lineRule="auto"/>
              <w:ind w:left="0" w:hanging="15"/>
            </w:pPr>
            <w:r w:rsidDel="00000000" w:rsidR="00000000" w:rsidRPr="00000000">
              <w:rPr>
                <w:rtl w:val="0"/>
              </w:rPr>
              <w:t xml:space="preserve">Macete: </w:t>
            </w:r>
            <w:r w:rsidDel="00000000" w:rsidR="00000000" w:rsidRPr="00000000">
              <w:rPr>
                <w:b w:val="1"/>
                <w:bCs w:val="1"/>
                <w:color w:val="ff00ff"/>
                <w:sz w:val="26"/>
                <w:szCs w:val="26"/>
                <w:rtl w:val="0"/>
              </w:rPr>
              <w:t xml:space="preserve">Ad</w:t>
            </w:r>
            <w:r w:rsidDel="00000000" w:rsidR="00000000" w:rsidRPr="00000000">
              <w:rPr>
                <w:rtl w:val="0"/>
              </w:rPr>
              <w:t xml:space="preserve">ministrativa - </w:t>
            </w:r>
            <w:r w:rsidDel="00000000" w:rsidR="00000000" w:rsidRPr="00000000">
              <w:rPr>
                <w:b w:val="1"/>
                <w:bCs w:val="1"/>
                <w:color w:val="ff00ff"/>
                <w:sz w:val="26"/>
                <w:szCs w:val="26"/>
                <w:rtl w:val="0"/>
              </w:rPr>
              <w:t xml:space="preserve">Ad</w:t>
            </w:r>
            <w:r w:rsidDel="00000000" w:rsidR="00000000" w:rsidRPr="00000000">
              <w:rPr>
                <w:rtl w:val="0"/>
              </w:rPr>
              <w:t xml:space="preserve">icionalmente</w:t>
            </w:r>
          </w:p>
        </w:tc>
      </w:tr>
      <w:tr>
        <w:trPr>
          <w:cantSplit w:val="0"/>
          <w:tblHeader w:val="0"/>
        </w:trPr>
        <w:tc>
          <w:tcPr/>
          <w:p w:rsidR="00000000" w:rsidDel="00000000" w:rsidP="00000000" w:rsidRDefault="00000000" w:rsidRPr="00000000" w14:paraId="0000022A">
            <w:pPr>
              <w:widowControl w:val="0"/>
              <w:spacing w:line="240" w:lineRule="auto"/>
              <w:ind w:left="0" w:firstLine="0"/>
              <w:rPr/>
            </w:pPr>
            <w:r w:rsidDel="00000000" w:rsidR="00000000" w:rsidRPr="00000000">
              <w:rPr>
                <w:rtl w:val="0"/>
              </w:rPr>
              <w:t xml:space="preserve">precisa homologar as cláusulas contratuais de atualização automática?</w:t>
            </w:r>
          </w:p>
        </w:tc>
        <w:tc>
          <w:tcPr/>
          <w:p w:rsidR="00000000" w:rsidDel="00000000" w:rsidP="00000000" w:rsidRDefault="00000000" w:rsidRPr="00000000" w14:paraId="0000022B">
            <w:pPr>
              <w:widowControl w:val="0"/>
              <w:numPr>
                <w:ilvl w:val="0"/>
                <w:numId w:val="362"/>
              </w:numPr>
              <w:spacing w:line="240" w:lineRule="auto"/>
              <w:ind w:left="0" w:hanging="15"/>
            </w:pPr>
            <w:r w:rsidDel="00000000" w:rsidR="00000000" w:rsidRPr="00000000">
              <w:rPr>
                <w:b w:val="1"/>
                <w:bCs w:val="1"/>
                <w:rtl w:val="0"/>
              </w:rPr>
              <w:t xml:space="preserve">Regra</w:t>
            </w:r>
            <w:r w:rsidDel="00000000" w:rsidR="00000000" w:rsidRPr="00000000">
              <w:rPr>
                <w:rtl w:val="0"/>
              </w:rPr>
              <w:t xml:space="preserve">: As cláusulas contratuais de atualização automática de valores, quando houver, serão aplicadas </w:t>
            </w:r>
            <w:r w:rsidDel="00000000" w:rsidR="00000000" w:rsidRPr="00000000">
              <w:rPr>
                <w:color w:val="ff0000"/>
                <w:rtl w:val="0"/>
              </w:rPr>
              <w:t xml:space="preserve">sem necessidade de homologação</w:t>
            </w:r>
            <w:r w:rsidDel="00000000" w:rsidR="00000000" w:rsidRPr="00000000">
              <w:rPr>
                <w:rtl w:val="0"/>
              </w:rPr>
              <w:t xml:space="preserve"> pela Administração Pública, </w:t>
            </w:r>
          </w:p>
          <w:p w:rsidR="00000000" w:rsidDel="00000000" w:rsidP="00000000" w:rsidRDefault="00000000" w:rsidRPr="00000000" w14:paraId="0000022C">
            <w:pPr>
              <w:widowControl w:val="0"/>
              <w:numPr>
                <w:ilvl w:val="0"/>
                <w:numId w:val="362"/>
              </w:numPr>
              <w:spacing w:line="240" w:lineRule="auto"/>
              <w:ind w:left="0" w:hanging="15"/>
            </w:pPr>
            <w:r w:rsidDel="00000000" w:rsidR="00000000" w:rsidRPr="00000000">
              <w:rPr>
                <w:b w:val="1"/>
                <w:bCs w:val="1"/>
                <w:rtl w:val="0"/>
              </w:rPr>
              <w:t xml:space="preserve">exceto </w:t>
            </w:r>
            <w:r w:rsidDel="00000000" w:rsidR="00000000" w:rsidRPr="00000000">
              <w:rPr>
                <w:rtl w:val="0"/>
              </w:rPr>
              <w:t xml:space="preserve">se a Adm Pública, </w:t>
            </w:r>
            <w:r w:rsidDel="00000000" w:rsidR="00000000" w:rsidRPr="00000000">
              <w:rPr>
                <w:b w:val="1"/>
                <w:bCs w:val="1"/>
                <w:rtl w:val="0"/>
              </w:rPr>
              <w:t xml:space="preserve">até o prazo de 15 (quinze) dia</w:t>
            </w:r>
            <w:r w:rsidDel="00000000" w:rsidR="00000000" w:rsidRPr="00000000">
              <w:rPr>
                <w:rtl w:val="0"/>
              </w:rPr>
              <w:t xml:space="preserve">s após apresentação da </w:t>
            </w:r>
            <w:r w:rsidDel="00000000" w:rsidR="00000000" w:rsidRPr="00000000">
              <w:rPr>
                <w:b w:val="1"/>
                <w:bCs w:val="1"/>
                <w:rtl w:val="0"/>
              </w:rPr>
              <w:t xml:space="preserve">fatura</w:t>
            </w:r>
            <w:r w:rsidDel="00000000" w:rsidR="00000000" w:rsidRPr="00000000">
              <w:rPr>
                <w:rtl w:val="0"/>
              </w:rPr>
              <w:t xml:space="preserve">, razões fundamentadas nesta Lei ou no contrato para a </w:t>
            </w:r>
            <w:r w:rsidDel="00000000" w:rsidR="00000000" w:rsidRPr="00000000">
              <w:rPr>
                <w:b w:val="1"/>
                <w:bCs w:val="1"/>
                <w:rtl w:val="0"/>
              </w:rPr>
              <w:t xml:space="preserve">rejeição </w:t>
            </w:r>
            <w:r w:rsidDel="00000000" w:rsidR="00000000" w:rsidRPr="00000000">
              <w:rPr>
                <w:rtl w:val="0"/>
              </w:rPr>
              <w:t xml:space="preserve">da atualização.</w:t>
            </w:r>
          </w:p>
        </w:tc>
      </w:tr>
      <w:tr>
        <w:trPr>
          <w:cantSplit w:val="0"/>
          <w:tblHeader w:val="0"/>
        </w:trPr>
        <w:tc>
          <w:tcPr/>
          <w:p w:rsidR="00000000" w:rsidDel="00000000" w:rsidP="00000000" w:rsidRDefault="00000000" w:rsidRPr="00000000" w14:paraId="0000022D">
            <w:pPr>
              <w:widowControl w:val="0"/>
              <w:spacing w:line="240" w:lineRule="auto"/>
              <w:ind w:left="0" w:firstLine="0"/>
              <w:rPr/>
            </w:pPr>
            <w:r w:rsidDel="00000000" w:rsidR="00000000" w:rsidRPr="00000000">
              <w:rPr>
                <w:rtl w:val="0"/>
              </w:rPr>
              <w:t xml:space="preserve">A contraprestação da Adm pode ser feita antes do serviço? </w:t>
            </w:r>
          </w:p>
        </w:tc>
        <w:tc>
          <w:tcPr/>
          <w:p w:rsidR="00000000" w:rsidDel="00000000" w:rsidP="00000000" w:rsidRDefault="00000000" w:rsidRPr="00000000" w14:paraId="0000022E">
            <w:pPr>
              <w:widowControl w:val="0"/>
              <w:numPr>
                <w:ilvl w:val="0"/>
                <w:numId w:val="361"/>
              </w:numPr>
              <w:spacing w:line="240" w:lineRule="auto"/>
              <w:ind w:left="0" w:hanging="15"/>
            </w:pPr>
            <w:r w:rsidDel="00000000" w:rsidR="00000000" w:rsidRPr="00000000">
              <w:rPr>
                <w:rtl w:val="0"/>
              </w:rPr>
              <w:t xml:space="preserve">A contraprestação da Administração Pública será </w:t>
            </w:r>
            <w:r w:rsidDel="00000000" w:rsidR="00000000" w:rsidRPr="00000000">
              <w:rPr>
                <w:b w:val="1"/>
                <w:bCs w:val="1"/>
                <w:rtl w:val="0"/>
              </w:rPr>
              <w:t xml:space="preserve">obrigatoriamente </w:t>
            </w:r>
            <w:r w:rsidDel="00000000" w:rsidR="00000000" w:rsidRPr="00000000">
              <w:rPr>
                <w:b w:val="1"/>
                <w:bCs w:val="1"/>
                <w:color w:val="274e13"/>
                <w:rtl w:val="0"/>
              </w:rPr>
              <w:t xml:space="preserve">precedida da disponibilização do serviço</w:t>
            </w:r>
            <w:r w:rsidDel="00000000" w:rsidR="00000000" w:rsidRPr="00000000">
              <w:rPr>
                <w:rtl w:val="0"/>
              </w:rPr>
              <w:t xml:space="preserve"> objeto do contrato</w:t>
            </w:r>
          </w:p>
          <w:p w:rsidR="00000000" w:rsidDel="00000000" w:rsidP="00000000" w:rsidRDefault="00000000" w:rsidRPr="00000000" w14:paraId="0000022F">
            <w:pPr>
              <w:widowControl w:val="0"/>
              <w:numPr>
                <w:ilvl w:val="0"/>
                <w:numId w:val="361"/>
              </w:numPr>
              <w:spacing w:line="240" w:lineRule="auto"/>
              <w:ind w:left="0" w:hanging="15"/>
            </w:pPr>
            <w:r w:rsidDel="00000000" w:rsidR="00000000" w:rsidRPr="00000000">
              <w:rPr>
                <w:rtl w:val="0"/>
              </w:rPr>
              <w:t xml:space="preserve">É </w:t>
            </w:r>
            <w:r w:rsidDel="00000000" w:rsidR="00000000" w:rsidRPr="00000000">
              <w:rPr>
                <w:b w:val="1"/>
                <w:bCs w:val="1"/>
                <w:rtl w:val="0"/>
              </w:rPr>
              <w:t xml:space="preserve">facultado </w:t>
            </w:r>
            <w:r w:rsidDel="00000000" w:rsidR="00000000" w:rsidRPr="00000000">
              <w:rPr>
                <w:rtl w:val="0"/>
              </w:rPr>
              <w:t xml:space="preserve">à administração pública efetuar o pagamento da contraprestação relativa a</w:t>
            </w:r>
            <w:r w:rsidDel="00000000" w:rsidR="00000000" w:rsidRPr="00000000">
              <w:rPr>
                <w:b w:val="1"/>
                <w:bCs w:val="1"/>
                <w:color w:val="274e13"/>
                <w:rtl w:val="0"/>
              </w:rPr>
              <w:t xml:space="preserve"> parcela fruível do serviço</w:t>
            </w:r>
            <w:r w:rsidDel="00000000" w:rsidR="00000000" w:rsidRPr="00000000">
              <w:rPr>
                <w:rtl w:val="0"/>
              </w:rPr>
              <w:t xml:space="preserve"> objeto do contrato de parceria público-privada.  </w:t>
            </w:r>
          </w:p>
        </w:tc>
      </w:tr>
      <w:tr>
        <w:trPr>
          <w:cantSplit w:val="0"/>
          <w:tblHeader w:val="0"/>
        </w:trPr>
        <w:tc>
          <w:tcPr/>
          <w:p w:rsidR="00000000" w:rsidDel="00000000" w:rsidP="00000000" w:rsidRDefault="00000000" w:rsidRPr="00000000" w14:paraId="00000230">
            <w:pPr>
              <w:widowControl w:val="0"/>
              <w:spacing w:line="240" w:lineRule="auto"/>
              <w:ind w:left="0" w:firstLine="0"/>
              <w:rPr/>
            </w:pPr>
            <w:r w:rsidDel="00000000" w:rsidR="00000000" w:rsidRPr="00000000">
              <w:rPr>
                <w:rtl w:val="0"/>
              </w:rPr>
              <w:t xml:space="preserve">A União (..) poderá contratar parceria público-privada quando a soma das despesas de caráter continuado derivadas do conjunto das parcerias já contratadas não tiver excedido, no ano anterior,(...)  e as despesas anuais dos contratos vigentes, nos (...) subseqüentes, não excedam a (...)  projetada para os respectivos exercícios.</w:t>
            </w:r>
          </w:p>
        </w:tc>
        <w:tc>
          <w:tcPr/>
          <w:p w:rsidR="00000000" w:rsidDel="00000000" w:rsidP="00000000" w:rsidRDefault="00000000" w:rsidRPr="00000000" w14:paraId="00000231">
            <w:pPr>
              <w:widowControl w:val="0"/>
              <w:spacing w:line="240" w:lineRule="auto"/>
              <w:ind w:left="0" w:firstLine="0"/>
              <w:rPr/>
            </w:pPr>
            <w:r w:rsidDel="00000000" w:rsidR="00000000" w:rsidRPr="00000000">
              <w:rPr>
                <w:rtl w:val="0"/>
              </w:rPr>
              <w:t xml:space="preserve">A União </w:t>
            </w:r>
            <w:r w:rsidDel="00000000" w:rsidR="00000000" w:rsidRPr="00000000">
              <w:rPr>
                <w:b w:val="1"/>
                <w:bCs w:val="1"/>
                <w:rtl w:val="0"/>
              </w:rPr>
              <w:t xml:space="preserve">somente </w:t>
            </w:r>
            <w:r w:rsidDel="00000000" w:rsidR="00000000" w:rsidRPr="00000000">
              <w:rPr>
                <w:rtl w:val="0"/>
              </w:rPr>
              <w:t xml:space="preserve">poderá contratar parceria público-privada quando a soma das despesas de caráter continuado derivadas do conjunto das parcerias já contratadas não tiver excedido, no ano </w:t>
            </w:r>
            <w:r w:rsidDel="00000000" w:rsidR="00000000" w:rsidRPr="00000000">
              <w:rPr>
                <w:b w:val="1"/>
                <w:bCs w:val="1"/>
                <w:rtl w:val="0"/>
              </w:rPr>
              <w:t xml:space="preserve">anterior</w:t>
            </w:r>
            <w:r w:rsidDel="00000000" w:rsidR="00000000" w:rsidRPr="00000000">
              <w:rPr>
                <w:rtl w:val="0"/>
              </w:rPr>
              <w:t xml:space="preserve">, a</w:t>
            </w:r>
            <w:r w:rsidDel="00000000" w:rsidR="00000000" w:rsidRPr="00000000">
              <w:rPr>
                <w:b w:val="1"/>
                <w:bCs w:val="1"/>
                <w:rtl w:val="0"/>
              </w:rPr>
              <w:t xml:space="preserve"> 1% (</w:t>
            </w:r>
            <w:r w:rsidDel="00000000" w:rsidR="00000000" w:rsidRPr="00000000">
              <w:rPr>
                <w:rtl w:val="0"/>
              </w:rPr>
              <w:t xml:space="preserve">um por cento) da receita corrente </w:t>
            </w:r>
            <w:r w:rsidDel="00000000" w:rsidR="00000000" w:rsidRPr="00000000">
              <w:rPr>
                <w:b w:val="1"/>
                <w:bCs w:val="1"/>
                <w:rtl w:val="0"/>
              </w:rPr>
              <w:t xml:space="preserve">líquida </w:t>
            </w:r>
            <w:r w:rsidDel="00000000" w:rsidR="00000000" w:rsidRPr="00000000">
              <w:rPr>
                <w:rtl w:val="0"/>
              </w:rPr>
              <w:t xml:space="preserve">do exercício, e as despesas anuais dos contratos vigentes, </w:t>
            </w:r>
            <w:r w:rsidDel="00000000" w:rsidR="00000000" w:rsidRPr="00000000">
              <w:rPr>
                <w:b w:val="1"/>
                <w:bCs w:val="1"/>
                <w:rtl w:val="0"/>
              </w:rPr>
              <w:t xml:space="preserve">nos 10 (dez) anos subseqüente</w:t>
            </w:r>
            <w:r w:rsidDel="00000000" w:rsidR="00000000" w:rsidRPr="00000000">
              <w:rPr>
                <w:rtl w:val="0"/>
              </w:rPr>
              <w:t xml:space="preserve">s, não excedam </w:t>
            </w:r>
            <w:r w:rsidDel="00000000" w:rsidR="00000000" w:rsidRPr="00000000">
              <w:rPr>
                <w:b w:val="1"/>
                <w:bCs w:val="1"/>
                <w:rtl w:val="0"/>
              </w:rPr>
              <w:t xml:space="preserve">a 1%</w:t>
            </w:r>
            <w:r w:rsidDel="00000000" w:rsidR="00000000" w:rsidRPr="00000000">
              <w:rPr>
                <w:rtl w:val="0"/>
              </w:rPr>
              <w:t xml:space="preserve"> (um por cento) da receita corrente </w:t>
            </w:r>
            <w:r w:rsidDel="00000000" w:rsidR="00000000" w:rsidRPr="00000000">
              <w:rPr>
                <w:b w:val="1"/>
                <w:bCs w:val="1"/>
                <w:rtl w:val="0"/>
              </w:rPr>
              <w:t xml:space="preserve">líquida </w:t>
            </w:r>
            <w:r w:rsidDel="00000000" w:rsidR="00000000" w:rsidRPr="00000000">
              <w:rPr>
                <w:rtl w:val="0"/>
              </w:rPr>
              <w:t xml:space="preserve">projetada para os respectivos exercícios.</w:t>
            </w:r>
          </w:p>
        </w:tc>
      </w:tr>
      <w:tr>
        <w:trPr>
          <w:cantSplit w:val="0"/>
          <w:tblHeader w:val="0"/>
        </w:trPr>
        <w:tc>
          <w:tcPr/>
          <w:p w:rsidR="00000000" w:rsidDel="00000000" w:rsidP="00000000" w:rsidRDefault="00000000" w:rsidRPr="00000000" w14:paraId="00000232">
            <w:pPr>
              <w:widowControl w:val="0"/>
              <w:spacing w:line="240" w:lineRule="auto"/>
              <w:ind w:left="0" w:firstLine="0"/>
              <w:rPr/>
            </w:pPr>
            <w:r w:rsidDel="00000000" w:rsidR="00000000" w:rsidRPr="00000000">
              <w:rPr>
                <w:rtl w:val="0"/>
              </w:rPr>
              <w:t xml:space="preserve">FGP</w:t>
            </w:r>
          </w:p>
          <w:p w:rsidR="00000000" w:rsidDel="00000000" w:rsidP="00000000" w:rsidRDefault="00000000" w:rsidRPr="00000000" w14:paraId="00000233">
            <w:pPr>
              <w:widowControl w:val="0"/>
              <w:numPr>
                <w:ilvl w:val="0"/>
                <w:numId w:val="399"/>
              </w:numPr>
              <w:spacing w:line="240" w:lineRule="auto"/>
              <w:ind w:left="720" w:hanging="360"/>
            </w:pPr>
            <w:r w:rsidDel="00000000" w:rsidR="00000000" w:rsidRPr="00000000">
              <w:rPr>
                <w:rtl w:val="0"/>
              </w:rPr>
              <w:t xml:space="preserve">valor</w:t>
            </w:r>
          </w:p>
          <w:p w:rsidR="00000000" w:rsidDel="00000000" w:rsidP="00000000" w:rsidRDefault="00000000" w:rsidRPr="00000000" w14:paraId="00000234">
            <w:pPr>
              <w:widowControl w:val="0"/>
              <w:numPr>
                <w:ilvl w:val="0"/>
                <w:numId w:val="399"/>
              </w:numPr>
              <w:spacing w:line="240" w:lineRule="auto"/>
              <w:ind w:left="720" w:hanging="360"/>
            </w:pPr>
            <w:r w:rsidDel="00000000" w:rsidR="00000000" w:rsidRPr="00000000">
              <w:rPr>
                <w:rtl w:val="0"/>
              </w:rPr>
              <w:t xml:space="preserve">natureza jurídica? </w:t>
            </w:r>
          </w:p>
          <w:p w:rsidR="00000000" w:rsidDel="00000000" w:rsidP="00000000" w:rsidRDefault="00000000" w:rsidRPr="00000000" w14:paraId="00000235">
            <w:pPr>
              <w:widowControl w:val="0"/>
              <w:numPr>
                <w:ilvl w:val="0"/>
                <w:numId w:val="399"/>
              </w:numPr>
              <w:spacing w:line="240" w:lineRule="auto"/>
              <w:ind w:left="720" w:hanging="360"/>
            </w:pPr>
            <w:r w:rsidDel="00000000" w:rsidR="00000000" w:rsidRPr="00000000">
              <w:rPr>
                <w:rtl w:val="0"/>
              </w:rPr>
              <w:t xml:space="preserve">quem controla? </w:t>
            </w:r>
          </w:p>
        </w:tc>
        <w:tc>
          <w:tcPr/>
          <w:p w:rsidR="00000000" w:rsidDel="00000000" w:rsidP="00000000" w:rsidRDefault="00000000" w:rsidRPr="00000000" w14:paraId="00000236">
            <w:pPr>
              <w:widowControl w:val="0"/>
              <w:numPr>
                <w:ilvl w:val="0"/>
                <w:numId w:val="398"/>
              </w:numPr>
              <w:spacing w:line="276" w:lineRule="auto"/>
              <w:ind w:left="0" w:hanging="15"/>
            </w:pPr>
            <w:r w:rsidDel="00000000" w:rsidR="00000000" w:rsidRPr="00000000">
              <w:rPr>
                <w:rtl w:val="0"/>
              </w:rPr>
              <w:t xml:space="preserve">Ficam a União, seus fundos especiais, suas autarquias, suas fundações públicas e suas empresas estatais dependentes autorizadas a participar, no </w:t>
            </w:r>
            <w:r w:rsidDel="00000000" w:rsidR="00000000" w:rsidRPr="00000000">
              <w:rPr>
                <w:u w:val="single"/>
                <w:rtl w:val="0"/>
              </w:rPr>
              <w:t xml:space="preserve">limite </w:t>
            </w:r>
            <w:r w:rsidDel="00000000" w:rsidR="00000000" w:rsidRPr="00000000">
              <w:rPr>
                <w:rtl w:val="0"/>
              </w:rPr>
              <w:t xml:space="preserve">global de </w:t>
            </w:r>
            <w:r w:rsidDel="00000000" w:rsidR="00000000" w:rsidRPr="00000000">
              <w:rPr>
                <w:b w:val="1"/>
                <w:bCs w:val="1"/>
                <w:rtl w:val="0"/>
              </w:rPr>
              <w:t xml:space="preserve">R$ 6.000.000.000,00 (seis bilhões de reais)</w:t>
            </w:r>
            <w:r w:rsidDel="00000000" w:rsidR="00000000" w:rsidRPr="00000000">
              <w:rPr>
                <w:rtl w:val="0"/>
              </w:rPr>
              <w:t xml:space="preserve">, FGP </w:t>
            </w:r>
          </w:p>
          <w:p w:rsidR="00000000" w:rsidDel="00000000" w:rsidP="00000000" w:rsidRDefault="00000000" w:rsidRPr="00000000" w14:paraId="00000237">
            <w:pPr>
              <w:widowControl w:val="0"/>
              <w:numPr>
                <w:ilvl w:val="0"/>
                <w:numId w:val="398"/>
              </w:numPr>
              <w:spacing w:line="276" w:lineRule="auto"/>
              <w:ind w:left="0" w:hanging="15"/>
            </w:pPr>
            <w:r w:rsidDel="00000000" w:rsidR="00000000" w:rsidRPr="00000000">
              <w:rPr>
                <w:rtl w:val="0"/>
              </w:rPr>
              <w:t xml:space="preserve">Finalidade prestar garantia de pagamento de obrigações pecuniárias assumidas pelos parceiros públicos federais, distritais, estaduais ou municipais em virtude das parcerias de que trata esta Lei.      </w:t>
            </w:r>
          </w:p>
          <w:p w:rsidR="00000000" w:rsidDel="00000000" w:rsidP="00000000" w:rsidRDefault="00000000" w:rsidRPr="00000000" w14:paraId="00000238">
            <w:pPr>
              <w:widowControl w:val="0"/>
              <w:numPr>
                <w:ilvl w:val="0"/>
                <w:numId w:val="398"/>
              </w:numPr>
              <w:spacing w:line="276" w:lineRule="auto"/>
              <w:ind w:left="0" w:hanging="15"/>
            </w:pPr>
            <w:r w:rsidDel="00000000" w:rsidR="00000000" w:rsidRPr="00000000">
              <w:rPr>
                <w:rtl w:val="0"/>
              </w:rPr>
              <w:t xml:space="preserve">O FGP terá natureza </w:t>
            </w:r>
            <w:r w:rsidDel="00000000" w:rsidR="00000000" w:rsidRPr="00000000">
              <w:rPr>
                <w:b w:val="1"/>
                <w:bCs w:val="1"/>
                <w:rtl w:val="0"/>
              </w:rPr>
              <w:t xml:space="preserve">PRIVADA</w:t>
            </w:r>
          </w:p>
          <w:p w:rsidR="00000000" w:rsidDel="00000000" w:rsidP="00000000" w:rsidRDefault="00000000" w:rsidRPr="00000000" w14:paraId="00000239">
            <w:pPr>
              <w:widowControl w:val="0"/>
              <w:numPr>
                <w:ilvl w:val="0"/>
                <w:numId w:val="398"/>
              </w:numPr>
              <w:spacing w:line="276" w:lineRule="auto"/>
              <w:ind w:left="0" w:hanging="15"/>
            </w:pPr>
            <w:r w:rsidDel="00000000" w:rsidR="00000000" w:rsidRPr="00000000">
              <w:rPr>
                <w:rtl w:val="0"/>
              </w:rPr>
              <w:t xml:space="preserve">patrimônio próprio </w:t>
            </w:r>
            <w:r w:rsidDel="00000000" w:rsidR="00000000" w:rsidRPr="00000000">
              <w:rPr>
                <w:b w:val="1"/>
                <w:bCs w:val="1"/>
                <w:rtl w:val="0"/>
              </w:rPr>
              <w:t xml:space="preserve">separado </w:t>
            </w:r>
            <w:r w:rsidDel="00000000" w:rsidR="00000000" w:rsidRPr="00000000">
              <w:rPr>
                <w:rtl w:val="0"/>
              </w:rPr>
              <w:t xml:space="preserve">do patrimônio dos cotistas, e será sujeito a direitos e obrigações próprios.</w:t>
            </w:r>
          </w:p>
          <w:p w:rsidR="00000000" w:rsidDel="00000000" w:rsidP="00000000" w:rsidRDefault="00000000" w:rsidRPr="00000000" w14:paraId="0000023A">
            <w:pPr>
              <w:widowControl w:val="0"/>
              <w:numPr>
                <w:ilvl w:val="0"/>
                <w:numId w:val="398"/>
              </w:numPr>
              <w:spacing w:line="276" w:lineRule="auto"/>
              <w:ind w:left="0" w:hanging="15"/>
            </w:pPr>
            <w:r w:rsidDel="00000000" w:rsidR="00000000" w:rsidRPr="00000000">
              <w:rPr>
                <w:rtl w:val="0"/>
              </w:rPr>
              <w:t xml:space="preserve">Cuidado: O FGP será criado, administrado, gerido e representado judicial e extrajudicialmente por instituição financeira </w:t>
            </w:r>
            <w:r w:rsidDel="00000000" w:rsidR="00000000" w:rsidRPr="00000000">
              <w:rPr>
                <w:b w:val="1"/>
                <w:bCs w:val="1"/>
                <w:rtl w:val="0"/>
              </w:rPr>
              <w:t xml:space="preserve">controlada</w:t>
            </w:r>
            <w:r w:rsidDel="00000000" w:rsidR="00000000" w:rsidRPr="00000000">
              <w:rPr>
                <w:rtl w:val="0"/>
              </w:rPr>
              <w:t xml:space="preserve">, </w:t>
            </w:r>
            <w:r w:rsidDel="00000000" w:rsidR="00000000" w:rsidRPr="00000000">
              <w:rPr>
                <w:i w:val="1"/>
                <w:iCs w:val="1"/>
                <w:rtl w:val="0"/>
              </w:rPr>
              <w:t xml:space="preserve">direta ou indiretamente,</w:t>
            </w:r>
            <w:r w:rsidDel="00000000" w:rsidR="00000000" w:rsidRPr="00000000">
              <w:rPr>
                <w:rtl w:val="0"/>
              </w:rPr>
              <w:t xml:space="preserve"> pela </w:t>
            </w:r>
            <w:r w:rsidDel="00000000" w:rsidR="00000000" w:rsidRPr="00000000">
              <w:rPr>
                <w:b w:val="1"/>
                <w:bCs w:val="1"/>
                <w:rtl w:val="0"/>
              </w:rPr>
              <w:t xml:space="preserve">União</w:t>
            </w:r>
            <w:r w:rsidDel="00000000" w:rsidR="00000000" w:rsidRPr="00000000">
              <w:rPr>
                <w:rtl w:val="0"/>
              </w:rPr>
              <w:t xml:space="preserve">,</w:t>
            </w:r>
          </w:p>
        </w:tc>
      </w:tr>
    </w:tbl>
    <w:p w:rsidR="00000000" w:rsidDel="00000000" w:rsidP="00000000" w:rsidRDefault="00000000" w:rsidRPr="00000000" w14:paraId="0000023B">
      <w:pPr>
        <w:pStyle w:val="Title"/>
        <w:numPr>
          <w:ilvl w:val="0"/>
          <w:numId w:val="93"/>
        </w:numPr>
        <w:ind w:left="-1980" w:right="-867.4015748031485" w:hanging="15"/>
      </w:pPr>
      <w:bookmarkStart w:colFirst="0" w:colLast="0" w:name="_7tduvkjohftq" w:id="24"/>
      <w:bookmarkEnd w:id="24"/>
      <w:r w:rsidDel="00000000" w:rsidR="00000000" w:rsidRPr="00000000">
        <w:rPr>
          <w:rtl w:val="0"/>
        </w:rPr>
        <w:t xml:space="preserve">SERVIÇOS PÚBLICOS</w:t>
      </w:r>
    </w:p>
    <w:tbl>
      <w:tblPr>
        <w:tblStyle w:val="Table17"/>
        <w:tblW w:w="11745.0" w:type="dxa"/>
        <w:jc w:val="left"/>
        <w:tblInd w:w="-2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7770"/>
        <w:tblGridChange w:id="0">
          <w:tblGrid>
            <w:gridCol w:w="3975"/>
            <w:gridCol w:w="7770"/>
          </w:tblGrid>
        </w:tblGridChange>
      </w:tblGrid>
      <w:tr>
        <w:trPr>
          <w:cantSplit w:val="0"/>
          <w:tblHeader w:val="0"/>
        </w:trPr>
        <w:tc>
          <w:tcPr/>
          <w:p w:rsidR="00000000" w:rsidDel="00000000" w:rsidP="00000000" w:rsidRDefault="00000000" w:rsidRPr="00000000" w14:paraId="0000023C">
            <w:pPr>
              <w:widowControl w:val="0"/>
              <w:spacing w:line="276" w:lineRule="auto"/>
              <w:ind w:left="0" w:firstLine="0"/>
              <w:rPr/>
            </w:pPr>
            <w:r w:rsidDel="00000000" w:rsidR="00000000" w:rsidRPr="00000000">
              <w:rPr>
                <w:rtl w:val="0"/>
              </w:rPr>
              <w:t xml:space="preserve">Serviços Públicos próprios x impróprios</w:t>
            </w:r>
          </w:p>
        </w:tc>
        <w:tc>
          <w:tcPr/>
          <w:p w:rsidR="00000000" w:rsidDel="00000000" w:rsidP="00000000" w:rsidRDefault="00000000" w:rsidRPr="00000000" w14:paraId="0000023D">
            <w:pPr>
              <w:widowControl w:val="0"/>
              <w:numPr>
                <w:ilvl w:val="0"/>
                <w:numId w:val="332"/>
              </w:numPr>
              <w:spacing w:line="276" w:lineRule="auto"/>
              <w:ind w:left="0" w:hanging="15"/>
            </w:pPr>
            <w:r w:rsidDel="00000000" w:rsidR="00000000" w:rsidRPr="00000000">
              <w:rPr>
                <w:b w:val="1"/>
                <w:bCs w:val="1"/>
                <w:rtl w:val="0"/>
              </w:rPr>
              <w:t xml:space="preserve">Serviços Próprios</w:t>
            </w:r>
            <w:r w:rsidDel="00000000" w:rsidR="00000000" w:rsidRPr="00000000">
              <w:rPr>
                <w:rtl w:val="0"/>
              </w:rPr>
              <w:t xml:space="preserve">: São aqueles que a Administração Pública assume como seus para satisfazer necessidades coletivas. São executados diretamente pelo Estado ou por seus delegatários (concessionários e permissionários), sob regime de direito público.</w:t>
            </w:r>
          </w:p>
          <w:p w:rsidR="00000000" w:rsidDel="00000000" w:rsidP="00000000" w:rsidRDefault="00000000" w:rsidRPr="00000000" w14:paraId="0000023E">
            <w:pPr>
              <w:widowControl w:val="0"/>
              <w:numPr>
                <w:ilvl w:val="0"/>
                <w:numId w:val="332"/>
              </w:numPr>
              <w:spacing w:line="276" w:lineRule="auto"/>
              <w:ind w:left="0" w:hanging="15"/>
            </w:pPr>
            <w:r w:rsidDel="00000000" w:rsidR="00000000" w:rsidRPr="00000000">
              <w:rPr>
                <w:b w:val="1"/>
                <w:bCs w:val="1"/>
                <w:rtl w:val="0"/>
              </w:rPr>
              <w:t xml:space="preserve">Serviços Improprios</w:t>
            </w:r>
            <w:r w:rsidDel="00000000" w:rsidR="00000000" w:rsidRPr="00000000">
              <w:rPr>
                <w:rtl w:val="0"/>
              </w:rPr>
              <w:t xml:space="preserve">: São atividades que não são assumidas pelo Estado como dever estatal exclusivo. </w:t>
            </w:r>
          </w:p>
          <w:p w:rsidR="00000000" w:rsidDel="00000000" w:rsidP="00000000" w:rsidRDefault="00000000" w:rsidRPr="00000000" w14:paraId="0000023F">
            <w:pPr>
              <w:widowControl w:val="0"/>
              <w:spacing w:line="276" w:lineRule="auto"/>
              <w:ind w:left="0" w:firstLine="0"/>
              <w:rPr/>
            </w:pPr>
            <w:r w:rsidDel="00000000" w:rsidR="00000000" w:rsidRPr="00000000">
              <w:rPr>
                <w:rtl w:val="0"/>
              </w:rPr>
              <w:t xml:space="preserve">O Estado apenas as autoriza, regulamenta e fiscaliza, pois são executadas por particulares em benefício próprio, mas com relevância pública (serviços de táxi, despachantes, ou farmácias).</w:t>
            </w:r>
          </w:p>
        </w:tc>
      </w:tr>
      <w:tr>
        <w:trPr>
          <w:cantSplit w:val="0"/>
          <w:tblHeader w:val="0"/>
        </w:trPr>
        <w:tc>
          <w:tcPr/>
          <w:p w:rsidR="00000000" w:rsidDel="00000000" w:rsidP="00000000" w:rsidRDefault="00000000" w:rsidRPr="00000000" w14:paraId="00000240">
            <w:pPr>
              <w:widowControl w:val="0"/>
              <w:spacing w:line="276" w:lineRule="auto"/>
              <w:ind w:left="0" w:firstLine="0"/>
              <w:rPr/>
            </w:pPr>
            <w:r w:rsidDel="00000000" w:rsidR="00000000" w:rsidRPr="00000000">
              <w:rPr>
                <w:rtl w:val="0"/>
              </w:rPr>
              <w:t xml:space="preserve">norma estadual que reestrutura os serviços notariais e de registro do respectivo ente federativo, const? </w:t>
            </w:r>
          </w:p>
        </w:tc>
        <w:tc>
          <w:tcPr/>
          <w:p w:rsidR="00000000" w:rsidDel="00000000" w:rsidP="00000000" w:rsidRDefault="00000000" w:rsidRPr="00000000" w14:paraId="00000241">
            <w:pPr>
              <w:widowControl w:val="0"/>
              <w:numPr>
                <w:ilvl w:val="0"/>
                <w:numId w:val="343"/>
              </w:numPr>
              <w:spacing w:line="276" w:lineRule="auto"/>
              <w:ind w:left="0" w:hanging="15"/>
            </w:pPr>
            <w:r w:rsidDel="00000000" w:rsidR="00000000" w:rsidRPr="00000000">
              <w:rPr>
                <w:color w:val="0000ff"/>
                <w:rtl w:val="0"/>
              </w:rPr>
              <w:t xml:space="preserve">STF </w:t>
            </w:r>
            <w:r w:rsidDel="00000000" w:rsidR="00000000" w:rsidRPr="00000000">
              <w:rPr>
                <w:rtl w:val="0"/>
              </w:rPr>
              <w:t xml:space="preserve">constitucionalidade de leis </w:t>
            </w:r>
            <w:r w:rsidDel="00000000" w:rsidR="00000000" w:rsidRPr="00000000">
              <w:rPr>
                <w:b w:val="1"/>
                <w:bCs w:val="1"/>
                <w:rtl w:val="0"/>
              </w:rPr>
              <w:t xml:space="preserve">estaduais </w:t>
            </w:r>
            <w:r w:rsidDel="00000000" w:rsidR="00000000" w:rsidRPr="00000000">
              <w:rPr>
                <w:rtl w:val="0"/>
              </w:rPr>
              <w:t xml:space="preserve">de competência </w:t>
            </w:r>
            <w:r w:rsidDel="00000000" w:rsidR="00000000" w:rsidRPr="00000000">
              <w:rPr>
                <w:b w:val="1"/>
                <w:bCs w:val="1"/>
                <w:rtl w:val="0"/>
              </w:rPr>
              <w:t xml:space="preserve">privativa do Tribunal de Justiça </w:t>
            </w:r>
            <w:r w:rsidDel="00000000" w:rsidR="00000000" w:rsidRPr="00000000">
              <w:rPr>
                <w:rtl w:val="0"/>
              </w:rPr>
              <w:t xml:space="preserve">que reorganizam as delegações notariais e de registro, </w:t>
            </w:r>
          </w:p>
          <w:p w:rsidR="00000000" w:rsidDel="00000000" w:rsidP="00000000" w:rsidRDefault="00000000" w:rsidRPr="00000000" w14:paraId="00000242">
            <w:pPr>
              <w:widowControl w:val="0"/>
              <w:numPr>
                <w:ilvl w:val="0"/>
                <w:numId w:val="343"/>
              </w:numPr>
              <w:spacing w:line="276" w:lineRule="auto"/>
              <w:ind w:left="0" w:hanging="15"/>
            </w:pPr>
            <w:r w:rsidDel="00000000" w:rsidR="00000000" w:rsidRPr="00000000">
              <w:rPr>
                <w:i w:val="1"/>
                <w:iCs w:val="1"/>
                <w:rtl w:val="0"/>
              </w:rPr>
              <w:t xml:space="preserve">desde que </w:t>
            </w:r>
            <w:r w:rsidDel="00000000" w:rsidR="00000000" w:rsidRPr="00000000">
              <w:rPr>
                <w:rtl w:val="0"/>
              </w:rPr>
              <w:t xml:space="preserve">haja interesse público e observância da regra do concurso público</w:t>
            </w:r>
          </w:p>
          <w:p w:rsidR="00000000" w:rsidDel="00000000" w:rsidP="00000000" w:rsidRDefault="00000000" w:rsidRPr="00000000" w14:paraId="00000243">
            <w:pPr>
              <w:widowControl w:val="0"/>
              <w:numPr>
                <w:ilvl w:val="0"/>
                <w:numId w:val="343"/>
              </w:numPr>
              <w:spacing w:line="276" w:lineRule="auto"/>
              <w:ind w:left="0" w:hanging="15"/>
            </w:pPr>
            <w:r w:rsidDel="00000000" w:rsidR="00000000" w:rsidRPr="00000000">
              <w:rPr>
                <w:rtl w:val="0"/>
              </w:rPr>
              <w:t xml:space="preserve">art. 236 da CF os serviços notariais e de registro são exercidos em </w:t>
            </w:r>
            <w:r w:rsidDel="00000000" w:rsidR="00000000" w:rsidRPr="00000000">
              <w:rPr>
                <w:u w:val="single"/>
                <w:rtl w:val="0"/>
              </w:rPr>
              <w:t xml:space="preserve">caráter privado, mediante delegação d</w:t>
            </w:r>
            <w:r w:rsidDel="00000000" w:rsidR="00000000" w:rsidRPr="00000000">
              <w:rPr>
                <w:rtl w:val="0"/>
              </w:rPr>
              <w:t xml:space="preserve">o Poder Público:</w:t>
            </w:r>
          </w:p>
        </w:tc>
      </w:tr>
      <w:tr>
        <w:trPr>
          <w:cantSplit w:val="0"/>
          <w:tblHeader w:val="0"/>
        </w:trPr>
        <w:tc>
          <w:tcPr/>
          <w:p w:rsidR="00000000" w:rsidDel="00000000" w:rsidP="00000000" w:rsidRDefault="00000000" w:rsidRPr="00000000" w14:paraId="00000244">
            <w:pPr>
              <w:widowControl w:val="0"/>
              <w:spacing w:line="276" w:lineRule="auto"/>
              <w:ind w:left="0" w:firstLine="0"/>
              <w:rPr/>
            </w:pPr>
            <w:r w:rsidDel="00000000" w:rsidR="00000000" w:rsidRPr="00000000">
              <w:rPr>
                <w:rtl w:val="0"/>
              </w:rPr>
              <w:t xml:space="preserve">O que é price cap? </w:t>
            </w:r>
          </w:p>
        </w:tc>
        <w:tc>
          <w:tcPr/>
          <w:p w:rsidR="00000000" w:rsidDel="00000000" w:rsidP="00000000" w:rsidRDefault="00000000" w:rsidRPr="00000000" w14:paraId="00000245">
            <w:pPr>
              <w:widowControl w:val="0"/>
              <w:spacing w:line="276" w:lineRule="auto"/>
              <w:ind w:left="0" w:firstLine="0"/>
              <w:rPr/>
            </w:pPr>
            <w:r w:rsidDel="00000000" w:rsidR="00000000" w:rsidRPr="00000000">
              <w:rPr>
                <w:rtl w:val="0"/>
              </w:rPr>
              <w:t xml:space="preserve">O "price cap" (teto de preços) é um mecanismo de regulação tarifária que estabelece um limite máximo para as tarifas de serviços públicos, como energia elétrica, água e gás. </w:t>
            </w:r>
          </w:p>
        </w:tc>
      </w:tr>
      <w:tr>
        <w:trPr>
          <w:cantSplit w:val="0"/>
          <w:tblHeader w:val="0"/>
        </w:trPr>
        <w:tc>
          <w:tcPr/>
          <w:p w:rsidR="00000000" w:rsidDel="00000000" w:rsidP="00000000" w:rsidRDefault="00000000" w:rsidRPr="00000000" w14:paraId="00000246">
            <w:pPr>
              <w:widowControl w:val="0"/>
              <w:spacing w:line="276" w:lineRule="auto"/>
              <w:ind w:left="0" w:firstLine="0"/>
              <w:rPr/>
            </w:pPr>
            <w:r w:rsidDel="00000000" w:rsidR="00000000" w:rsidRPr="00000000">
              <w:rPr>
                <w:rtl w:val="0"/>
              </w:rPr>
              <w:t xml:space="preserve">E step-in rights?</w:t>
            </w:r>
          </w:p>
        </w:tc>
        <w:tc>
          <w:tcPr/>
          <w:p w:rsidR="00000000" w:rsidDel="00000000" w:rsidP="00000000" w:rsidRDefault="00000000" w:rsidRPr="00000000" w14:paraId="00000247">
            <w:pPr>
              <w:widowControl w:val="0"/>
              <w:spacing w:line="276" w:lineRule="auto"/>
              <w:ind w:left="0" w:firstLine="0"/>
              <w:rPr/>
            </w:pPr>
            <w:r w:rsidDel="00000000" w:rsidR="00000000" w:rsidRPr="00000000">
              <w:rPr>
                <w:b w:val="1"/>
                <w:bCs w:val="1"/>
                <w:rtl w:val="0"/>
              </w:rPr>
              <w:t xml:space="preserve">cláusula step-in rights:</w:t>
            </w:r>
            <w:r w:rsidDel="00000000" w:rsidR="00000000" w:rsidRPr="00000000">
              <w:rPr>
                <w:rtl w:val="0"/>
              </w:rPr>
              <w:t xml:space="preserve"> autorização de transferência do controle ou da </w:t>
            </w:r>
            <w:r w:rsidDel="00000000" w:rsidR="00000000" w:rsidRPr="00000000">
              <w:rPr>
                <w:u w:val="single"/>
                <w:rtl w:val="0"/>
              </w:rPr>
              <w:t xml:space="preserve">administração temporária</w:t>
            </w:r>
            <w:r w:rsidDel="00000000" w:rsidR="00000000" w:rsidRPr="00000000">
              <w:rPr>
                <w:rtl w:val="0"/>
              </w:rPr>
              <w:t xml:space="preserve"> da sociedade de propósito específico aos seus financiadores e garantidores com quem não mantenha </w:t>
            </w:r>
            <w:r w:rsidDel="00000000" w:rsidR="00000000" w:rsidRPr="00000000">
              <w:rPr>
                <w:color w:val="ff0000"/>
                <w:rtl w:val="0"/>
              </w:rPr>
              <w:t xml:space="preserve">vínculo societário direto</w:t>
            </w:r>
            <w:r w:rsidDel="00000000" w:rsidR="00000000" w:rsidRPr="00000000">
              <w:rPr>
                <w:rtl w:val="0"/>
              </w:rPr>
              <w:t xml:space="preserve">, para reestruturação financeira e assegurar a continuidade da prestação dos serviços. </w:t>
            </w:r>
          </w:p>
          <w:p w:rsidR="00000000" w:rsidDel="00000000" w:rsidP="00000000" w:rsidRDefault="00000000" w:rsidRPr="00000000" w14:paraId="00000248">
            <w:pPr>
              <w:widowControl w:val="0"/>
              <w:spacing w:line="276" w:lineRule="auto"/>
              <w:ind w:left="0" w:firstLine="0"/>
              <w:rPr/>
            </w:pPr>
            <w:r w:rsidDel="00000000" w:rsidR="00000000" w:rsidRPr="00000000">
              <w:rPr>
                <w:b w:val="1"/>
                <w:bCs w:val="1"/>
                <w:rtl w:val="0"/>
              </w:rPr>
              <w:t xml:space="preserve">Lei 89887</w:t>
            </w:r>
            <w:r w:rsidDel="00000000" w:rsidR="00000000" w:rsidRPr="00000000">
              <w:rPr>
                <w:rtl w:val="0"/>
              </w:rPr>
              <w:t xml:space="preserve">: “Configura-se o controle da concessionária, para os fins dispostos no caput deste artigo, a</w:t>
            </w:r>
            <w:r w:rsidDel="00000000" w:rsidR="00000000" w:rsidRPr="00000000">
              <w:rPr>
                <w:b w:val="1"/>
                <w:bCs w:val="1"/>
                <w:color w:val="274e13"/>
                <w:rtl w:val="0"/>
              </w:rPr>
              <w:t xml:space="preserve"> propriedade resolúvel de ações ou quotas</w:t>
            </w:r>
            <w:r w:rsidDel="00000000" w:rsidR="00000000" w:rsidRPr="00000000">
              <w:rPr>
                <w:rtl w:val="0"/>
              </w:rPr>
              <w:t xml:space="preserve"> por seus financiadores e garantidores.</w:t>
            </w:r>
          </w:p>
          <w:p w:rsidR="00000000" w:rsidDel="00000000" w:rsidP="00000000" w:rsidRDefault="00000000" w:rsidRPr="00000000" w14:paraId="00000249">
            <w:pPr>
              <w:widowControl w:val="0"/>
              <w:spacing w:line="276" w:lineRule="auto"/>
              <w:ind w:left="0" w:firstLine="0"/>
              <w:rPr/>
            </w:pPr>
            <w:r w:rsidDel="00000000" w:rsidR="00000000" w:rsidRPr="00000000">
              <w:rPr>
                <w:rtl w:val="0"/>
              </w:rPr>
              <w:t xml:space="preserve">Configura-se a administração </w:t>
            </w:r>
            <w:r w:rsidDel="00000000" w:rsidR="00000000" w:rsidRPr="00000000">
              <w:rPr>
                <w:color w:val="274e13"/>
                <w:rtl w:val="0"/>
              </w:rPr>
              <w:t xml:space="preserve">temporária </w:t>
            </w:r>
            <w:r w:rsidDel="00000000" w:rsidR="00000000" w:rsidRPr="00000000">
              <w:rPr>
                <w:rtl w:val="0"/>
              </w:rPr>
              <w:t xml:space="preserve">da concessionária por seus financiadores e garantidores quando, </w:t>
            </w:r>
            <w:r w:rsidDel="00000000" w:rsidR="00000000" w:rsidRPr="00000000">
              <w:rPr>
                <w:color w:val="ff0000"/>
                <w:rtl w:val="0"/>
              </w:rPr>
              <w:t xml:space="preserve">sem a transferência da propriedade de ações ou quotas,</w:t>
            </w:r>
            <w:r w:rsidDel="00000000" w:rsidR="00000000" w:rsidRPr="00000000">
              <w:rPr>
                <w:rtl w:val="0"/>
              </w:rPr>
              <w:t xml:space="preserve"> forem outorgados os seguintes poderes:                      </w:t>
            </w:r>
          </w:p>
          <w:p w:rsidR="00000000" w:rsidDel="00000000" w:rsidP="00000000" w:rsidRDefault="00000000" w:rsidRPr="00000000" w14:paraId="0000024A">
            <w:pPr>
              <w:widowControl w:val="0"/>
              <w:spacing w:line="276" w:lineRule="auto"/>
              <w:ind w:left="0" w:firstLine="0"/>
              <w:rPr/>
            </w:pPr>
            <w:r w:rsidDel="00000000" w:rsidR="00000000" w:rsidRPr="00000000">
              <w:rPr>
                <w:rtl w:val="0"/>
              </w:rPr>
              <w:t xml:space="preserve">I - indicar os membros do Conselho de Administração</w:t>
            </w:r>
          </w:p>
          <w:p w:rsidR="00000000" w:rsidDel="00000000" w:rsidP="00000000" w:rsidRDefault="00000000" w:rsidRPr="00000000" w14:paraId="0000024B">
            <w:pPr>
              <w:widowControl w:val="0"/>
              <w:spacing w:line="276" w:lineRule="auto"/>
              <w:ind w:left="0" w:firstLine="0"/>
              <w:rPr/>
            </w:pPr>
            <w:r w:rsidDel="00000000" w:rsidR="00000000" w:rsidRPr="00000000">
              <w:rPr>
                <w:rtl w:val="0"/>
              </w:rPr>
              <w:t xml:space="preserve">II - indicar os membros do Conselho Fiscal</w:t>
            </w:r>
          </w:p>
          <w:p w:rsidR="00000000" w:rsidDel="00000000" w:rsidP="00000000" w:rsidRDefault="00000000" w:rsidRPr="00000000" w14:paraId="0000024C">
            <w:pPr>
              <w:widowControl w:val="0"/>
              <w:spacing w:line="276" w:lineRule="auto"/>
              <w:ind w:left="0" w:firstLine="0"/>
              <w:rPr/>
            </w:pPr>
            <w:r w:rsidDel="00000000" w:rsidR="00000000" w:rsidRPr="00000000">
              <w:rPr>
                <w:rtl w:val="0"/>
              </w:rPr>
              <w:t xml:space="preserve">III - exercer poder de veto sobre </w:t>
            </w:r>
            <w:r w:rsidDel="00000000" w:rsidR="00000000" w:rsidRPr="00000000">
              <w:rPr>
                <w:i w:val="1"/>
                <w:iCs w:val="1"/>
                <w:rtl w:val="0"/>
              </w:rPr>
              <w:t xml:space="preserve">qualquer proposta que possa </w:t>
            </w:r>
            <w:r w:rsidDel="00000000" w:rsidR="00000000" w:rsidRPr="00000000">
              <w:rPr>
                <w:rtl w:val="0"/>
              </w:rPr>
              <w:t xml:space="preserve">representar, prejuízos</w:t>
            </w:r>
          </w:p>
          <w:p w:rsidR="00000000" w:rsidDel="00000000" w:rsidP="00000000" w:rsidRDefault="00000000" w:rsidRPr="00000000" w14:paraId="0000024D">
            <w:pPr>
              <w:widowControl w:val="0"/>
              <w:spacing w:line="276" w:lineRule="auto"/>
              <w:ind w:left="0" w:firstLine="0"/>
              <w:rPr/>
            </w:pPr>
            <w:r w:rsidDel="00000000" w:rsidR="00000000" w:rsidRPr="00000000">
              <w:rPr>
                <w:rtl w:val="0"/>
              </w:rPr>
              <w:t xml:space="preserve">A administração temporária autorizada na forma deste artigo</w:t>
            </w:r>
            <w:r w:rsidDel="00000000" w:rsidR="00000000" w:rsidRPr="00000000">
              <w:rPr>
                <w:color w:val="ff0000"/>
                <w:rtl w:val="0"/>
              </w:rPr>
              <w:t xml:space="preserve"> não acarretará responsabilidade aos financiadores e garantidores</w:t>
            </w:r>
            <w:r w:rsidDel="00000000" w:rsidR="00000000" w:rsidRPr="00000000">
              <w:rPr>
                <w:rtl w:val="0"/>
              </w:rPr>
              <w:t xml:space="preserve"> em relação à tributação, encargos, ônus, sanções, obrigações ou compromissos com </w:t>
            </w:r>
            <w:r w:rsidDel="00000000" w:rsidR="00000000" w:rsidRPr="00000000">
              <w:rPr>
                <w:color w:val="ff0000"/>
                <w:rtl w:val="0"/>
              </w:rPr>
              <w:t xml:space="preserve">terceiros</w:t>
            </w:r>
            <w:r w:rsidDel="00000000" w:rsidR="00000000" w:rsidRPr="00000000">
              <w:rPr>
                <w:rtl w:val="0"/>
              </w:rPr>
              <w:t xml:space="preserve">, </w:t>
            </w:r>
            <w:r w:rsidDel="00000000" w:rsidR="00000000" w:rsidRPr="00000000">
              <w:rPr>
                <w:color w:val="ff0000"/>
                <w:rtl w:val="0"/>
              </w:rPr>
              <w:t xml:space="preserve">inclusive </w:t>
            </w:r>
            <w:r w:rsidDel="00000000" w:rsidR="00000000" w:rsidRPr="00000000">
              <w:rPr>
                <w:rtl w:val="0"/>
              </w:rPr>
              <w:t xml:space="preserve">com o </w:t>
            </w:r>
            <w:r w:rsidDel="00000000" w:rsidR="00000000" w:rsidRPr="00000000">
              <w:rPr>
                <w:color w:val="ff0000"/>
                <w:rtl w:val="0"/>
              </w:rPr>
              <w:t xml:space="preserve">poder concedente</w:t>
            </w:r>
            <w:r w:rsidDel="00000000" w:rsidR="00000000" w:rsidRPr="00000000">
              <w:rPr>
                <w:rtl w:val="0"/>
              </w:rPr>
              <w:t xml:space="preserve"> ou </w:t>
            </w:r>
            <w:r w:rsidDel="00000000" w:rsidR="00000000" w:rsidRPr="00000000">
              <w:rPr>
                <w:color w:val="ff0000"/>
                <w:rtl w:val="0"/>
              </w:rPr>
              <w:t xml:space="preserve">empregados</w:t>
            </w:r>
            <w:r w:rsidDel="00000000" w:rsidR="00000000" w:rsidRPr="00000000">
              <w:rPr>
                <w:rtl w:val="0"/>
              </w:rPr>
              <w:t xml:space="preserve">.         (STEP = passo)</w:t>
            </w:r>
          </w:p>
          <w:p w:rsidR="00000000" w:rsidDel="00000000" w:rsidP="00000000" w:rsidRDefault="00000000" w:rsidRPr="00000000" w14:paraId="0000024E">
            <w:pPr>
              <w:widowControl w:val="0"/>
              <w:spacing w:line="276" w:lineRule="auto"/>
              <w:ind w:left="0" w:firstLine="0"/>
              <w:rPr/>
            </w:pPr>
            <w:r w:rsidDel="00000000" w:rsidR="00000000" w:rsidRPr="00000000">
              <w:rPr>
                <w:b w:val="1"/>
                <w:bCs w:val="1"/>
                <w:rtl w:val="0"/>
              </w:rPr>
              <w:t xml:space="preserve">Lei 10.079 (PPP) </w:t>
            </w:r>
            <w:r w:rsidDel="00000000" w:rsidR="00000000" w:rsidRPr="00000000">
              <w:rPr>
                <w:rtl w:val="0"/>
              </w:rPr>
              <w:t xml:space="preserve">: a possibilidade de </w:t>
            </w:r>
            <w:r w:rsidDel="00000000" w:rsidR="00000000" w:rsidRPr="00000000">
              <w:rPr>
                <w:b w:val="1"/>
                <w:bCs w:val="1"/>
                <w:rtl w:val="0"/>
              </w:rPr>
              <w:t xml:space="preserve">emissão de empenh</w:t>
            </w:r>
            <w:r w:rsidDel="00000000" w:rsidR="00000000" w:rsidRPr="00000000">
              <w:rPr>
                <w:rtl w:val="0"/>
              </w:rPr>
              <w:t xml:space="preserve">o em nome dos financiadores do projeto em relação às obrigações pecuniárias da Administração Pública</w:t>
            </w:r>
          </w:p>
        </w:tc>
      </w:tr>
      <w:tr>
        <w:trPr>
          <w:cantSplit w:val="0"/>
          <w:tblHeader w:val="0"/>
        </w:trPr>
        <w:tc>
          <w:tcPr/>
          <w:p w:rsidR="00000000" w:rsidDel="00000000" w:rsidP="00000000" w:rsidRDefault="00000000" w:rsidRPr="00000000" w14:paraId="0000024F">
            <w:pPr>
              <w:widowControl w:val="0"/>
              <w:spacing w:line="276" w:lineRule="auto"/>
              <w:ind w:left="0" w:firstLine="0"/>
              <w:rPr/>
            </w:pPr>
            <w:r w:rsidDel="00000000" w:rsidR="00000000" w:rsidRPr="00000000">
              <w:rPr>
                <w:rtl w:val="0"/>
              </w:rPr>
              <w:t xml:space="preserve">Moradores de uma Comunidade ajuízam ação contra o Município pedindo a (i) desobstrução e “adequação” da rede local de esgoto, sob pena de multa diária e (ii) indenização por danos morais a cada morador da região, alegando genericamente que o serviço público local é deficiente. Na qualidade de Procurador do Município, como você argumentaria em defesa da municipalidade?</w:t>
            </w:r>
          </w:p>
        </w:tc>
        <w:tc>
          <w:tcPr/>
          <w:p w:rsidR="00000000" w:rsidDel="00000000" w:rsidP="00000000" w:rsidRDefault="00000000" w:rsidRPr="00000000" w14:paraId="00000250">
            <w:pPr>
              <w:widowControl w:val="0"/>
              <w:numPr>
                <w:ilvl w:val="0"/>
                <w:numId w:val="86"/>
              </w:numPr>
              <w:spacing w:line="276" w:lineRule="auto"/>
              <w:ind w:left="0" w:hanging="15"/>
            </w:pPr>
            <w:r w:rsidDel="00000000" w:rsidR="00000000" w:rsidRPr="00000000">
              <w:rPr>
                <w:rtl w:val="0"/>
              </w:rPr>
              <w:t xml:space="preserve">A intervenção judicial em saneamento é excepcional e demanda prova robusta de </w:t>
            </w:r>
            <w:r w:rsidDel="00000000" w:rsidR="00000000" w:rsidRPr="00000000">
              <w:rPr>
                <w:color w:val="274e13"/>
                <w:rtl w:val="0"/>
              </w:rPr>
              <w:t xml:space="preserve">omissão qualificada ou da deficiência grave do serviço,</w:t>
            </w:r>
            <w:r w:rsidDel="00000000" w:rsidR="00000000" w:rsidRPr="00000000">
              <w:rPr>
                <w:rtl w:val="0"/>
              </w:rPr>
              <w:t xml:space="preserve"> </w:t>
            </w:r>
          </w:p>
          <w:p w:rsidR="00000000" w:rsidDel="00000000" w:rsidP="00000000" w:rsidRDefault="00000000" w:rsidRPr="00000000" w14:paraId="00000251">
            <w:pPr>
              <w:widowControl w:val="0"/>
              <w:numPr>
                <w:ilvl w:val="0"/>
                <w:numId w:val="86"/>
              </w:numPr>
              <w:spacing w:line="276" w:lineRule="auto"/>
              <w:ind w:left="0" w:hanging="15"/>
            </w:pPr>
            <w:r w:rsidDel="00000000" w:rsidR="00000000" w:rsidRPr="00000000">
              <w:rPr>
                <w:rtl w:val="0"/>
              </w:rPr>
              <w:t xml:space="preserve">Tema 698 STF RG - 1. A intervenção do Poder Judiciário em políticas públicas voltadas à realização de direitos fundamentais, em caso de ausência ou deficiência grave do serviço, não viola o princípio da separação dos poderes. 2. A decisão judicial, como regra, em lugar de determinar</w:t>
            </w:r>
            <w:r w:rsidDel="00000000" w:rsidR="00000000" w:rsidRPr="00000000">
              <w:rPr>
                <w:color w:val="ff0000"/>
                <w:rtl w:val="0"/>
              </w:rPr>
              <w:t xml:space="preserve"> medidas pontuais</w:t>
            </w:r>
            <w:r w:rsidDel="00000000" w:rsidR="00000000" w:rsidRPr="00000000">
              <w:rPr>
                <w:rtl w:val="0"/>
              </w:rPr>
              <w:t xml:space="preserve">, deve apontar as </w:t>
            </w:r>
            <w:r w:rsidDel="00000000" w:rsidR="00000000" w:rsidRPr="00000000">
              <w:rPr>
                <w:color w:val="274e13"/>
                <w:rtl w:val="0"/>
              </w:rPr>
              <w:t xml:space="preserve">finalidades </w:t>
            </w:r>
            <w:r w:rsidDel="00000000" w:rsidR="00000000" w:rsidRPr="00000000">
              <w:rPr>
                <w:rtl w:val="0"/>
              </w:rPr>
              <w:t xml:space="preserve">a serem alcançadas e determinar à Administração Pública que apresente um plano e/ou os meios adequados para alcançar o resultado.</w:t>
            </w:r>
          </w:p>
          <w:p w:rsidR="00000000" w:rsidDel="00000000" w:rsidP="00000000" w:rsidRDefault="00000000" w:rsidRPr="00000000" w14:paraId="00000252">
            <w:pPr>
              <w:widowControl w:val="0"/>
              <w:numPr>
                <w:ilvl w:val="0"/>
                <w:numId w:val="86"/>
              </w:numPr>
              <w:spacing w:line="276" w:lineRule="auto"/>
              <w:ind w:left="0" w:hanging="15"/>
            </w:pPr>
            <w:r w:rsidDel="00000000" w:rsidR="00000000" w:rsidRPr="00000000">
              <w:rPr>
                <w:rtl w:val="0"/>
              </w:rPr>
              <w:t xml:space="preserve"> O julgador deve levar em consideração os </w:t>
            </w:r>
            <w:r w:rsidDel="00000000" w:rsidR="00000000" w:rsidRPr="00000000">
              <w:rPr>
                <w:b w:val="1"/>
                <w:bCs w:val="1"/>
                <w:rtl w:val="0"/>
              </w:rPr>
              <w:t xml:space="preserve">obstáculos reais do gestor </w:t>
            </w:r>
            <w:r w:rsidDel="00000000" w:rsidR="00000000" w:rsidRPr="00000000">
              <w:rPr>
                <w:rtl w:val="0"/>
              </w:rPr>
              <w:t xml:space="preserve">e as consequências práticas de sua decisão (LINDB, arts. 20 e 22), evitando-se impor medidas estruturais contrárias à ação governamental. Seguindo o mesmo raciocínio, a responsabilidade do Município no caso em tela, ainda que objetiva (art. 37, §6o), não pode ser caracterizada por argumentos genéricos de mero desacordo com a política setorial, sendo indevido qualquer dano moral não comprovado individualmente.</w:t>
            </w:r>
          </w:p>
        </w:tc>
      </w:tr>
      <w:tr>
        <w:trPr>
          <w:cantSplit w:val="0"/>
          <w:tblHeader w:val="0"/>
        </w:trPr>
        <w:tc>
          <w:tcPr/>
          <w:p w:rsidR="00000000" w:rsidDel="00000000" w:rsidP="00000000" w:rsidRDefault="00000000" w:rsidRPr="00000000" w14:paraId="00000253">
            <w:pPr>
              <w:widowControl w:val="0"/>
              <w:spacing w:line="276" w:lineRule="auto"/>
              <w:ind w:left="0" w:firstLine="0"/>
              <w:rPr/>
            </w:pPr>
            <w:r w:rsidDel="00000000" w:rsidR="00000000" w:rsidRPr="00000000">
              <w:rPr>
                <w:rtl w:val="0"/>
              </w:rPr>
              <w:t xml:space="preserve">A interrupção do fornecimento de energia, por razões de ordem técnica ou segurança, pode ser feita por rádio? STF ou STJ?</w:t>
            </w:r>
          </w:p>
        </w:tc>
        <w:tc>
          <w:tcPr/>
          <w:p w:rsidR="00000000" w:rsidDel="00000000" w:rsidP="00000000" w:rsidRDefault="00000000" w:rsidRPr="00000000" w14:paraId="00000254">
            <w:pPr>
              <w:ind w:left="0" w:firstLine="0"/>
              <w:rPr/>
            </w:pPr>
            <w:r w:rsidDel="00000000" w:rsidR="00000000" w:rsidRPr="00000000">
              <w:rPr>
                <w:rtl w:val="0"/>
              </w:rPr>
              <w:t xml:space="preserve">Atualmente, a Resolução Normativa nº 1.000/2021 da ANEELexige que a notificação seja feita por </w:t>
            </w:r>
            <w:r w:rsidDel="00000000" w:rsidR="00000000" w:rsidRPr="00000000">
              <w:rPr>
                <w:b w:val="1"/>
                <w:bCs w:val="1"/>
                <w:rtl w:val="0"/>
              </w:rPr>
              <w:t xml:space="preserve">escrito ou </w:t>
            </w:r>
            <w:r w:rsidDel="00000000" w:rsidR="00000000" w:rsidRPr="00000000">
              <w:rPr>
                <w:rtl w:val="0"/>
              </w:rPr>
              <w:t xml:space="preserve">de maneira </w:t>
            </w:r>
            <w:r w:rsidDel="00000000" w:rsidR="00000000" w:rsidRPr="00000000">
              <w:rPr>
                <w:b w:val="1"/>
                <w:bCs w:val="1"/>
                <w:rtl w:val="0"/>
              </w:rPr>
              <w:t xml:space="preserve">destacada </w:t>
            </w:r>
            <w:r w:rsidDel="00000000" w:rsidR="00000000" w:rsidRPr="00000000">
              <w:rPr>
                <w:rtl w:val="0"/>
              </w:rPr>
              <w:t xml:space="preserve">na </w:t>
            </w:r>
            <w:r w:rsidDel="00000000" w:rsidR="00000000" w:rsidRPr="00000000">
              <w:rPr>
                <w:b w:val="1"/>
                <w:bCs w:val="1"/>
                <w:rtl w:val="0"/>
              </w:rPr>
              <w:t xml:space="preserve">fatura</w:t>
            </w:r>
            <w:r w:rsidDel="00000000" w:rsidR="00000000" w:rsidRPr="00000000">
              <w:rPr>
                <w:rtl w:val="0"/>
              </w:rPr>
              <w:t xml:space="preserve">.</w:t>
            </w:r>
          </w:p>
          <w:p w:rsidR="00000000" w:rsidDel="00000000" w:rsidP="00000000" w:rsidRDefault="00000000" w:rsidRPr="00000000" w14:paraId="00000255">
            <w:pPr>
              <w:ind w:left="0" w:firstLine="0"/>
              <w:rPr/>
            </w:pPr>
            <w:r w:rsidDel="00000000" w:rsidR="00000000" w:rsidRPr="00000000">
              <w:rPr>
                <w:color w:val="990000"/>
                <w:rtl w:val="0"/>
              </w:rPr>
              <w:t xml:space="preserve">não é possível que o prévio aviso seja feito unicamente pelo anúncio em rádios locais,</w:t>
            </w:r>
            <w:r w:rsidDel="00000000" w:rsidR="00000000" w:rsidRPr="00000000">
              <w:rPr>
                <w:rtl w:val="0"/>
              </w:rPr>
              <w:t xml:space="preserve"> </w:t>
            </w:r>
          </w:p>
          <w:p w:rsidR="00000000" w:rsidDel="00000000" w:rsidP="00000000" w:rsidRDefault="00000000" w:rsidRPr="00000000" w14:paraId="00000256">
            <w:pPr>
              <w:ind w:left="0" w:firstLine="0"/>
              <w:rPr/>
            </w:pPr>
            <w:r w:rsidDel="00000000" w:rsidR="00000000" w:rsidRPr="00000000">
              <w:rPr>
                <w:u w:val="single"/>
                <w:rtl w:val="0"/>
              </w:rPr>
              <w:t xml:space="preserve">precisa ser feito na forma determinada pelo órgão regulador.</w:t>
            </w:r>
            <w:r w:rsidDel="00000000" w:rsidR="00000000" w:rsidRPr="00000000">
              <w:rPr>
                <w:rtl w:val="0"/>
              </w:rPr>
              <w:t xml:space="preserve"> </w:t>
            </w:r>
          </w:p>
          <w:p w:rsidR="00000000" w:rsidDel="00000000" w:rsidP="00000000" w:rsidRDefault="00000000" w:rsidRPr="00000000" w14:paraId="00000257">
            <w:pPr>
              <w:ind w:left="0" w:firstLine="0"/>
              <w:rPr/>
            </w:pPr>
            <w:r w:rsidDel="00000000" w:rsidR="00000000" w:rsidRPr="00000000">
              <w:rPr>
                <w:rtl w:val="0"/>
              </w:rPr>
              <w:t xml:space="preserve">princípios da </w:t>
            </w:r>
            <w:r w:rsidDel="00000000" w:rsidR="00000000" w:rsidRPr="00000000">
              <w:rPr>
                <w:b w:val="1"/>
                <w:bCs w:val="1"/>
                <w:rtl w:val="0"/>
              </w:rPr>
              <w:t xml:space="preserve">continuidade</w:t>
            </w:r>
            <w:r w:rsidDel="00000000" w:rsidR="00000000" w:rsidRPr="00000000">
              <w:rPr>
                <w:rtl w:val="0"/>
              </w:rPr>
              <w:t xml:space="preserve">, da adequação, da eficiência e da segurança dos serviços </w:t>
            </w:r>
            <w:r w:rsidDel="00000000" w:rsidR="00000000" w:rsidRPr="00000000">
              <w:rPr>
                <w:b w:val="1"/>
                <w:bCs w:val="1"/>
                <w:color w:val="b45f06"/>
                <w:rtl w:val="0"/>
              </w:rPr>
              <w:t xml:space="preserve">STJ </w:t>
            </w:r>
            <w:r w:rsidDel="00000000" w:rsidR="00000000" w:rsidRPr="00000000">
              <w:rPr>
                <w:rtl w:val="0"/>
              </w:rPr>
            </w:r>
          </w:p>
        </w:tc>
      </w:tr>
      <w:tr>
        <w:trPr>
          <w:cantSplit w:val="0"/>
          <w:tblHeader w:val="0"/>
        </w:trPr>
        <w:tc>
          <w:tcPr/>
          <w:p w:rsidR="00000000" w:rsidDel="00000000" w:rsidP="00000000" w:rsidRDefault="00000000" w:rsidRPr="00000000" w14:paraId="00000258">
            <w:pPr>
              <w:widowControl w:val="0"/>
              <w:spacing w:line="276" w:lineRule="auto"/>
              <w:ind w:left="0" w:firstLine="0"/>
              <w:rPr/>
            </w:pPr>
            <w:r w:rsidDel="00000000" w:rsidR="00000000" w:rsidRPr="00000000">
              <w:rPr>
                <w:rtl w:val="0"/>
              </w:rPr>
              <w:t xml:space="preserve">Serviços Administrativos x Serviços econômicos e Serviços sociais? </w:t>
            </w:r>
          </w:p>
          <w:p w:rsidR="00000000" w:rsidDel="00000000" w:rsidP="00000000" w:rsidRDefault="00000000" w:rsidRPr="00000000" w14:paraId="00000259">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25A">
            <w:pPr>
              <w:ind w:left="0" w:firstLine="0"/>
              <w:rPr>
                <w:b w:val="1"/>
                <w:bCs w:val="1"/>
              </w:rPr>
            </w:pPr>
            <w:r w:rsidDel="00000000" w:rsidR="00000000" w:rsidRPr="00000000">
              <w:rPr>
                <w:rtl w:val="0"/>
              </w:rPr>
              <w:t xml:space="preserve">Serviços públicos </w:t>
            </w:r>
            <w:r w:rsidDel="00000000" w:rsidR="00000000" w:rsidRPr="00000000">
              <w:rPr>
                <w:b w:val="1"/>
                <w:bCs w:val="1"/>
                <w:rtl w:val="0"/>
              </w:rPr>
              <w:t xml:space="preserve">administrativos</w:t>
            </w:r>
            <w:r w:rsidDel="00000000" w:rsidR="00000000" w:rsidRPr="00000000">
              <w:rPr>
                <w:rtl w:val="0"/>
              </w:rPr>
              <w:t xml:space="preserve">: são aqueles que a Administração executa para atender suas </w:t>
            </w:r>
            <w:r w:rsidDel="00000000" w:rsidR="00000000" w:rsidRPr="00000000">
              <w:rPr>
                <w:b w:val="1"/>
                <w:bCs w:val="1"/>
                <w:rtl w:val="0"/>
              </w:rPr>
              <w:t xml:space="preserve">necessidades internas.</w:t>
            </w:r>
          </w:p>
          <w:p w:rsidR="00000000" w:rsidDel="00000000" w:rsidP="00000000" w:rsidRDefault="00000000" w:rsidRPr="00000000" w14:paraId="0000025B">
            <w:pPr>
              <w:ind w:left="0" w:firstLine="0"/>
              <w:rPr/>
            </w:pPr>
            <w:r w:rsidDel="00000000" w:rsidR="00000000" w:rsidRPr="00000000">
              <w:rPr>
                <w:rtl w:val="0"/>
              </w:rPr>
              <w:t xml:space="preserve">Serviços públicos </w:t>
            </w:r>
            <w:r w:rsidDel="00000000" w:rsidR="00000000" w:rsidRPr="00000000">
              <w:rPr>
                <w:b w:val="1"/>
                <w:bCs w:val="1"/>
                <w:rtl w:val="0"/>
              </w:rPr>
              <w:t xml:space="preserve">econômicos</w:t>
            </w:r>
            <w:r w:rsidDel="00000000" w:rsidR="00000000" w:rsidRPr="00000000">
              <w:rPr>
                <w:rtl w:val="0"/>
              </w:rPr>
              <w:t xml:space="preserve">: também conhecidos como serviços públicos comerciais ou industriais, são aqueles que a Administração Pública presta, direta ou indiretamente, para atender às necessidades coletivas de ordem econômica. Exemplos os serviços de energia elétrica, gás canalizado, transportes coletivos</w:t>
            </w:r>
          </w:p>
          <w:p w:rsidR="00000000" w:rsidDel="00000000" w:rsidP="00000000" w:rsidRDefault="00000000" w:rsidRPr="00000000" w14:paraId="0000025C">
            <w:pPr>
              <w:ind w:left="0" w:firstLine="0"/>
              <w:rPr/>
            </w:pPr>
            <w:r w:rsidDel="00000000" w:rsidR="00000000" w:rsidRPr="00000000">
              <w:rPr>
                <w:rtl w:val="0"/>
              </w:rPr>
              <w:t xml:space="preserve">Serviços públicos </w:t>
            </w:r>
            <w:r w:rsidDel="00000000" w:rsidR="00000000" w:rsidRPr="00000000">
              <w:rPr>
                <w:b w:val="1"/>
                <w:bCs w:val="1"/>
                <w:rtl w:val="0"/>
              </w:rPr>
              <w:t xml:space="preserve">sociais </w:t>
            </w:r>
            <w:r w:rsidDel="00000000" w:rsidR="00000000" w:rsidRPr="00000000">
              <w:rPr>
                <w:rtl w:val="0"/>
              </w:rPr>
              <w:t xml:space="preserve">: saúde, educação, previdência, cultura e meio ambiente prestados pelo poder público de</w:t>
            </w:r>
            <w:r w:rsidDel="00000000" w:rsidR="00000000" w:rsidRPr="00000000">
              <w:rPr>
                <w:u w:val="single"/>
                <w:rtl w:val="0"/>
              </w:rPr>
              <w:t xml:space="preserve"> forma concorrente com a iniciativa privada.</w:t>
            </w:r>
            <w:r w:rsidDel="00000000" w:rsidR="00000000" w:rsidRPr="00000000">
              <w:rPr>
                <w:rtl w:val="0"/>
              </w:rPr>
            </w:r>
          </w:p>
        </w:tc>
      </w:tr>
      <w:tr>
        <w:trPr>
          <w:cantSplit w:val="0"/>
          <w:tblHeader w:val="0"/>
        </w:trPr>
        <w:tc>
          <w:tcPr/>
          <w:p w:rsidR="00000000" w:rsidDel="00000000" w:rsidP="00000000" w:rsidRDefault="00000000" w:rsidRPr="00000000" w14:paraId="0000025D">
            <w:pPr>
              <w:widowControl w:val="0"/>
              <w:spacing w:line="276" w:lineRule="auto"/>
              <w:ind w:left="0" w:firstLine="0"/>
              <w:rPr/>
            </w:pPr>
            <w:r w:rsidDel="00000000" w:rsidR="00000000" w:rsidRPr="00000000">
              <w:rPr>
                <w:rtl w:val="0"/>
              </w:rPr>
              <w:t xml:space="preserve">Serviços uti singuli x serviço uti universi, com exemplos? </w:t>
            </w:r>
          </w:p>
          <w:p w:rsidR="00000000" w:rsidDel="00000000" w:rsidP="00000000" w:rsidRDefault="00000000" w:rsidRPr="00000000" w14:paraId="0000025E">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25F">
            <w:pPr>
              <w:numPr>
                <w:ilvl w:val="0"/>
                <w:numId w:val="210"/>
              </w:numPr>
              <w:ind w:left="0" w:hanging="15"/>
            </w:pPr>
            <w:r w:rsidDel="00000000" w:rsidR="00000000" w:rsidRPr="00000000">
              <w:rPr>
                <w:b w:val="1"/>
                <w:bCs w:val="1"/>
                <w:rtl w:val="0"/>
              </w:rPr>
              <w:t xml:space="preserve">Serviços uti singuli</w:t>
            </w:r>
            <w:r w:rsidDel="00000000" w:rsidR="00000000" w:rsidRPr="00000000">
              <w:rPr>
                <w:rtl w:val="0"/>
              </w:rPr>
              <w:t xml:space="preserve"> são aqueles prestados de forma individualizada, onde é possível mensurar o consumo por cada usuário. </w:t>
            </w:r>
          </w:p>
          <w:p w:rsidR="00000000" w:rsidDel="00000000" w:rsidP="00000000" w:rsidRDefault="00000000" w:rsidRPr="00000000" w14:paraId="00000260">
            <w:pPr>
              <w:numPr>
                <w:ilvl w:val="0"/>
                <w:numId w:val="210"/>
              </w:numPr>
              <w:ind w:left="0" w:hanging="15"/>
            </w:pPr>
            <w:r w:rsidDel="00000000" w:rsidR="00000000" w:rsidRPr="00000000">
              <w:rPr>
                <w:rtl w:val="0"/>
              </w:rPr>
              <w:t xml:space="preserve">Tais serviços podem ser remunerados por meio de taxa ou tarifa, conforme sejam compulsórios ou facultativos. </w:t>
            </w:r>
          </w:p>
          <w:p w:rsidR="00000000" w:rsidDel="00000000" w:rsidP="00000000" w:rsidRDefault="00000000" w:rsidRPr="00000000" w14:paraId="00000261">
            <w:pPr>
              <w:numPr>
                <w:ilvl w:val="0"/>
                <w:numId w:val="210"/>
              </w:numPr>
              <w:ind w:left="0" w:hanging="15"/>
            </w:pPr>
            <w:r w:rsidDel="00000000" w:rsidR="00000000" w:rsidRPr="00000000">
              <w:rPr>
                <w:rtl w:val="0"/>
              </w:rPr>
              <w:t xml:space="preserve">Exemplos incluem energia elétrica, água, e telefonia.  Os usuários pagam conforme o uso: </w:t>
            </w:r>
            <w:r w:rsidDel="00000000" w:rsidR="00000000" w:rsidRPr="00000000">
              <w:rPr>
                <w:b w:val="1"/>
                <w:bCs w:val="1"/>
                <w:rtl w:val="0"/>
              </w:rPr>
              <w:t xml:space="preserve">Saneamento </w:t>
            </w:r>
            <w:r w:rsidDel="00000000" w:rsidR="00000000" w:rsidRPr="00000000">
              <w:rPr>
                <w:rtl w:val="0"/>
              </w:rPr>
              <w:t xml:space="preserve">básico e telefonia; energia; telefonia  (vunesp)</w:t>
            </w:r>
          </w:p>
          <w:p w:rsidR="00000000" w:rsidDel="00000000" w:rsidP="00000000" w:rsidRDefault="00000000" w:rsidRPr="00000000" w14:paraId="00000262">
            <w:pPr>
              <w:numPr>
                <w:ilvl w:val="0"/>
                <w:numId w:val="210"/>
              </w:numPr>
              <w:ind w:left="0" w:hanging="15"/>
            </w:pPr>
            <w:r w:rsidDel="00000000" w:rsidR="00000000" w:rsidRPr="00000000">
              <w:rPr>
                <w:b w:val="1"/>
                <w:bCs w:val="1"/>
                <w:rtl w:val="0"/>
              </w:rPr>
              <w:t xml:space="preserve">Serviços uti universi </w:t>
            </w:r>
            <w:r w:rsidDel="00000000" w:rsidR="00000000" w:rsidRPr="00000000">
              <w:rPr>
                <w:rtl w:val="0"/>
              </w:rPr>
              <w:t xml:space="preserve">são aqueles prestados de</w:t>
            </w:r>
            <w:r w:rsidDel="00000000" w:rsidR="00000000" w:rsidRPr="00000000">
              <w:rPr>
                <w:u w:val="single"/>
                <w:rtl w:val="0"/>
              </w:rPr>
              <w:t xml:space="preserve"> forma coletiva</w:t>
            </w:r>
            <w:r w:rsidDel="00000000" w:rsidR="00000000" w:rsidRPr="00000000">
              <w:rPr>
                <w:rtl w:val="0"/>
              </w:rPr>
              <w:t xml:space="preserve">, sem possibilidade de mensurar individualmente o uso. Esses serviços são custeados por meio de </w:t>
            </w:r>
            <w:r w:rsidDel="00000000" w:rsidR="00000000" w:rsidRPr="00000000">
              <w:rPr>
                <w:b w:val="1"/>
                <w:bCs w:val="1"/>
                <w:rtl w:val="0"/>
              </w:rPr>
              <w:t xml:space="preserve">impostos ou contribuições especiais.</w:t>
            </w:r>
            <w:r w:rsidDel="00000000" w:rsidR="00000000" w:rsidRPr="00000000">
              <w:rPr>
                <w:rtl w:val="0"/>
              </w:rPr>
              <w:t xml:space="preserve"> Exemplos iluminação pública, pavimentação de ruas, e segurança.</w:t>
            </w:r>
          </w:p>
        </w:tc>
      </w:tr>
      <w:tr>
        <w:trPr>
          <w:cantSplit w:val="0"/>
          <w:tblHeader w:val="0"/>
        </w:trPr>
        <w:tc>
          <w:tcPr/>
          <w:p w:rsidR="00000000" w:rsidDel="00000000" w:rsidP="00000000" w:rsidRDefault="00000000" w:rsidRPr="00000000" w14:paraId="00000263">
            <w:pPr>
              <w:widowControl w:val="0"/>
              <w:spacing w:line="276" w:lineRule="auto"/>
              <w:ind w:left="0" w:firstLine="0"/>
              <w:rPr/>
            </w:pPr>
            <w:r w:rsidDel="00000000" w:rsidR="00000000" w:rsidRPr="00000000">
              <w:rPr>
                <w:rtl w:val="0"/>
              </w:rPr>
              <w:t xml:space="preserve">legislação federal que estabelece gratuidade do direito de passagem para instalação de infraestrutura de telecomunicações em faixas de domínio e bens públicos de uso do povo, ainda que de titularidade de outros entes federativos, pode?</w:t>
            </w:r>
          </w:p>
        </w:tc>
        <w:tc>
          <w:tcPr/>
          <w:p w:rsidR="00000000" w:rsidDel="00000000" w:rsidP="00000000" w:rsidRDefault="00000000" w:rsidRPr="00000000" w14:paraId="00000264">
            <w:pPr>
              <w:numPr>
                <w:ilvl w:val="0"/>
                <w:numId w:val="402"/>
              </w:numPr>
              <w:spacing w:line="276" w:lineRule="auto"/>
              <w:ind w:left="0" w:hanging="15"/>
            </w:pPr>
            <w:r w:rsidDel="00000000" w:rsidR="00000000" w:rsidRPr="00000000">
              <w:rPr>
                <w:rtl w:val="0"/>
              </w:rPr>
              <w:t xml:space="preserve">art. 12, caput, da </w:t>
            </w:r>
            <w:r w:rsidDel="00000000" w:rsidR="00000000" w:rsidRPr="00000000">
              <w:rPr>
                <w:b w:val="1"/>
                <w:bCs w:val="1"/>
                <w:rtl w:val="0"/>
              </w:rPr>
              <w:t xml:space="preserve">Lei Geral das Antenas</w:t>
            </w:r>
            <w:r w:rsidDel="00000000" w:rsidR="00000000" w:rsidRPr="00000000">
              <w:rPr>
                <w:rtl w:val="0"/>
              </w:rPr>
              <w:t xml:space="preserve"> (Lei nº 13.116/2015) se insere no âmbito da </w:t>
            </w:r>
            <w:r w:rsidDel="00000000" w:rsidR="00000000" w:rsidRPr="00000000">
              <w:rPr>
                <w:b w:val="1"/>
                <w:bCs w:val="1"/>
                <w:rtl w:val="0"/>
              </w:rPr>
              <w:t xml:space="preserve">competência privativa da União </w:t>
            </w:r>
            <w:r w:rsidDel="00000000" w:rsidR="00000000" w:rsidRPr="00000000">
              <w:rPr>
                <w:rtl w:val="0"/>
              </w:rPr>
              <w:t xml:space="preserve">para legislar sobre </w:t>
            </w:r>
            <w:r w:rsidDel="00000000" w:rsidR="00000000" w:rsidRPr="00000000">
              <w:rPr>
                <w:b w:val="1"/>
                <w:bCs w:val="1"/>
                <w:rtl w:val="0"/>
              </w:rPr>
              <w:t xml:space="preserve">telecomunicações </w:t>
            </w:r>
            <w:r w:rsidDel="00000000" w:rsidR="00000000" w:rsidRPr="00000000">
              <w:rPr>
                <w:rtl w:val="0"/>
              </w:rPr>
              <w:t xml:space="preserve">(art. 22, IV, da CF/88) e sobre </w:t>
            </w:r>
            <w:r w:rsidDel="00000000" w:rsidR="00000000" w:rsidRPr="00000000">
              <w:rPr>
                <w:b w:val="1"/>
                <w:bCs w:val="1"/>
                <w:rtl w:val="0"/>
              </w:rPr>
              <w:t xml:space="preserve">normas gerais </w:t>
            </w:r>
            <w:r w:rsidDel="00000000" w:rsidR="00000000" w:rsidRPr="00000000">
              <w:rPr>
                <w:rtl w:val="0"/>
              </w:rPr>
              <w:t xml:space="preserve">de </w:t>
            </w:r>
            <w:r w:rsidDel="00000000" w:rsidR="00000000" w:rsidRPr="00000000">
              <w:rPr>
                <w:b w:val="1"/>
                <w:bCs w:val="1"/>
                <w:rtl w:val="0"/>
              </w:rPr>
              <w:t xml:space="preserve">licitação </w:t>
            </w:r>
            <w:r w:rsidDel="00000000" w:rsidR="00000000" w:rsidRPr="00000000">
              <w:rPr>
                <w:rtl w:val="0"/>
              </w:rPr>
              <w:t xml:space="preserve">e contratação administrativa</w:t>
            </w:r>
          </w:p>
          <w:p w:rsidR="00000000" w:rsidDel="00000000" w:rsidP="00000000" w:rsidRDefault="00000000" w:rsidRPr="00000000" w14:paraId="00000265">
            <w:pPr>
              <w:numPr>
                <w:ilvl w:val="0"/>
                <w:numId w:val="402"/>
              </w:numPr>
              <w:spacing w:line="276" w:lineRule="auto"/>
              <w:ind w:left="0" w:hanging="15"/>
            </w:pPr>
            <w:r w:rsidDel="00000000" w:rsidR="00000000" w:rsidRPr="00000000">
              <w:rPr>
                <w:rtl w:val="0"/>
              </w:rPr>
              <w:t xml:space="preserve">respeita os princípios constitucionais da eficiência e da moralidade administrativa.</w:t>
            </w:r>
          </w:p>
          <w:p w:rsidR="00000000" w:rsidDel="00000000" w:rsidP="00000000" w:rsidRDefault="00000000" w:rsidRPr="00000000" w14:paraId="00000266">
            <w:pPr>
              <w:numPr>
                <w:ilvl w:val="0"/>
                <w:numId w:val="402"/>
              </w:numPr>
              <w:spacing w:line="276" w:lineRule="auto"/>
              <w:ind w:left="0" w:hanging="15"/>
            </w:pPr>
            <w:r w:rsidDel="00000000" w:rsidR="00000000" w:rsidRPr="00000000">
              <w:rPr>
                <w:rtl w:val="0"/>
              </w:rPr>
              <w:t xml:space="preserve">O ônus real advindo da gratuidade do direito de passagem estabelecido no art. 12 da Lei nº 13.116/2015 é adequado, necessário e proporcional em sentido estrito, considerando o direito de propriedade restringido.</w:t>
            </w:r>
          </w:p>
          <w:p w:rsidR="00000000" w:rsidDel="00000000" w:rsidP="00000000" w:rsidRDefault="00000000" w:rsidRPr="00000000" w14:paraId="00000267">
            <w:pPr>
              <w:numPr>
                <w:ilvl w:val="0"/>
                <w:numId w:val="402"/>
              </w:numPr>
              <w:spacing w:line="276" w:lineRule="auto"/>
              <w:ind w:left="0" w:hanging="15"/>
            </w:pPr>
            <w:r w:rsidDel="00000000" w:rsidR="00000000" w:rsidRPr="00000000">
              <w:rPr>
                <w:rtl w:val="0"/>
              </w:rPr>
              <w:t xml:space="preserve">não é compatível com a ordem constitucional vigente o entendimento de que o d</w:t>
            </w:r>
            <w:r w:rsidDel="00000000" w:rsidR="00000000" w:rsidRPr="00000000">
              <w:rPr>
                <w:u w:val="single"/>
                <w:rtl w:val="0"/>
              </w:rPr>
              <w:t xml:space="preserve">ireito de propriedade </w:t>
            </w:r>
            <w:r w:rsidDel="00000000" w:rsidR="00000000" w:rsidRPr="00000000">
              <w:rPr>
                <w:rtl w:val="0"/>
              </w:rPr>
              <w:t xml:space="preserve">— mesmo que titularizado por ente político — revista-se de </w:t>
            </w:r>
            <w:r w:rsidDel="00000000" w:rsidR="00000000" w:rsidRPr="00000000">
              <w:rPr>
                <w:u w:val="single"/>
                <w:rtl w:val="0"/>
              </w:rPr>
              <w:t xml:space="preserve">garantia absoluta</w:t>
            </w:r>
            <w:r w:rsidDel="00000000" w:rsidR="00000000" w:rsidRPr="00000000">
              <w:rPr>
                <w:rtl w:val="0"/>
              </w:rPr>
              <w:t xml:space="preserve">. </w:t>
            </w:r>
          </w:p>
        </w:tc>
      </w:tr>
      <w:tr>
        <w:trPr>
          <w:cantSplit w:val="0"/>
          <w:tblHeader w:val="0"/>
        </w:trPr>
        <w:tc>
          <w:tcPr/>
          <w:p w:rsidR="00000000" w:rsidDel="00000000" w:rsidP="00000000" w:rsidRDefault="00000000" w:rsidRPr="00000000" w14:paraId="00000268">
            <w:pPr>
              <w:widowControl w:val="0"/>
              <w:spacing w:line="276" w:lineRule="auto"/>
              <w:ind w:left="0" w:firstLine="0"/>
              <w:rPr/>
            </w:pPr>
            <w:r w:rsidDel="00000000" w:rsidR="00000000" w:rsidRPr="00000000">
              <w:rPr>
                <w:rtl w:val="0"/>
              </w:rPr>
              <w:t xml:space="preserve">É possível a cobrança da tarifa de esgotamento sanitário quando não haja o cumprimento de todas as etapas do serviço? </w:t>
            </w:r>
          </w:p>
        </w:tc>
        <w:tc>
          <w:tcPr/>
          <w:p w:rsidR="00000000" w:rsidDel="00000000" w:rsidP="00000000" w:rsidRDefault="00000000" w:rsidRPr="00000000" w14:paraId="00000269">
            <w:pPr>
              <w:numPr>
                <w:ilvl w:val="0"/>
                <w:numId w:val="476"/>
              </w:numPr>
              <w:spacing w:line="276" w:lineRule="auto"/>
              <w:ind w:left="0" w:hanging="15"/>
            </w:pPr>
            <w:r w:rsidDel="00000000" w:rsidR="00000000" w:rsidRPr="00000000">
              <w:rPr>
                <w:rtl w:val="0"/>
              </w:rPr>
              <w:t xml:space="preserve">Tema 565 - É possível a cobrança da tarifa de esgotamento sanitário ainda que não haja o cumprimento de todas as etapas do serviço.STJ.</w:t>
            </w:r>
          </w:p>
          <w:p w:rsidR="00000000" w:rsidDel="00000000" w:rsidP="00000000" w:rsidRDefault="00000000" w:rsidRPr="00000000" w14:paraId="0000026A">
            <w:pPr>
              <w:numPr>
                <w:ilvl w:val="0"/>
                <w:numId w:val="476"/>
              </w:numPr>
              <w:spacing w:line="276" w:lineRule="auto"/>
              <w:ind w:left="0" w:hanging="15"/>
            </w:pPr>
            <w:r w:rsidDel="00000000" w:rsidR="00000000" w:rsidRPr="00000000">
              <w:rPr>
                <w:rtl w:val="0"/>
              </w:rPr>
              <w:t xml:space="preserve">Se o serviço público está sendo </w:t>
            </w:r>
            <w:r w:rsidDel="00000000" w:rsidR="00000000" w:rsidRPr="00000000">
              <w:rPr>
                <w:b w:val="1"/>
                <w:bCs w:val="1"/>
                <w:rtl w:val="0"/>
              </w:rPr>
              <w:t xml:space="preserve">prestado</w:t>
            </w:r>
            <w:r w:rsidDel="00000000" w:rsidR="00000000" w:rsidRPr="00000000">
              <w:rPr>
                <w:rtl w:val="0"/>
              </w:rPr>
              <w:t xml:space="preserve">, ainda que </w:t>
            </w:r>
            <w:r w:rsidDel="00000000" w:rsidR="00000000" w:rsidRPr="00000000">
              <w:rPr>
                <w:b w:val="1"/>
                <w:bCs w:val="1"/>
                <w:rtl w:val="0"/>
              </w:rPr>
              <w:t xml:space="preserve">não </w:t>
            </w:r>
            <w:r w:rsidDel="00000000" w:rsidR="00000000" w:rsidRPr="00000000">
              <w:rPr>
                <w:rtl w:val="0"/>
              </w:rPr>
              <w:t xml:space="preserve">contemple </w:t>
            </w:r>
            <w:r w:rsidDel="00000000" w:rsidR="00000000" w:rsidRPr="00000000">
              <w:rPr>
                <w:b w:val="1"/>
                <w:bCs w:val="1"/>
                <w:rtl w:val="0"/>
              </w:rPr>
              <w:t xml:space="preserve">todas </w:t>
            </w:r>
            <w:r w:rsidDel="00000000" w:rsidR="00000000" w:rsidRPr="00000000">
              <w:rPr>
                <w:rtl w:val="0"/>
              </w:rPr>
              <w:t xml:space="preserve">as suas fases, é devida a cobrança da tarifa.</w:t>
            </w:r>
          </w:p>
        </w:tc>
      </w:tr>
      <w:tr>
        <w:trPr>
          <w:cantSplit w:val="0"/>
          <w:tblHeader w:val="0"/>
        </w:trPr>
        <w:tc>
          <w:tcPr/>
          <w:p w:rsidR="00000000" w:rsidDel="00000000" w:rsidP="00000000" w:rsidRDefault="00000000" w:rsidRPr="00000000" w14:paraId="0000026B">
            <w:pPr>
              <w:widowControl w:val="0"/>
              <w:spacing w:line="276" w:lineRule="auto"/>
              <w:ind w:left="0" w:firstLine="0"/>
              <w:rPr/>
            </w:pPr>
            <w:r w:rsidDel="00000000" w:rsidR="00000000" w:rsidRPr="00000000">
              <w:rPr>
                <w:rtl w:val="0"/>
              </w:rPr>
              <w:t xml:space="preserve">É possível a cobrança da tarifa de esgotamento sanitário quando não coletado ou despejado in natura nas galerias pluviais, sem qualquer tratamento?</w:t>
            </w:r>
          </w:p>
        </w:tc>
        <w:tc>
          <w:tcPr/>
          <w:p w:rsidR="00000000" w:rsidDel="00000000" w:rsidP="00000000" w:rsidRDefault="00000000" w:rsidRPr="00000000" w14:paraId="0000026C">
            <w:pPr>
              <w:numPr>
                <w:ilvl w:val="0"/>
                <w:numId w:val="267"/>
              </w:numPr>
              <w:spacing w:line="276" w:lineRule="auto"/>
              <w:ind w:left="0" w:hanging="15"/>
            </w:pPr>
            <w:r w:rsidDel="00000000" w:rsidR="00000000" w:rsidRPr="00000000">
              <w:rPr>
                <w:rtl w:val="0"/>
              </w:rPr>
              <w:t xml:space="preserve">STJ Não é lícita a cobrança pela concessionária de tarifa por esgoto </w:t>
            </w:r>
            <w:r w:rsidDel="00000000" w:rsidR="00000000" w:rsidRPr="00000000">
              <w:rPr>
                <w:b w:val="1"/>
                <w:bCs w:val="1"/>
                <w:rtl w:val="0"/>
              </w:rPr>
              <w:t xml:space="preserve">não </w:t>
            </w:r>
            <w:r w:rsidDel="00000000" w:rsidR="00000000" w:rsidRPr="00000000">
              <w:rPr>
                <w:rtl w:val="0"/>
              </w:rPr>
              <w:t xml:space="preserve">coletado </w:t>
            </w:r>
            <w:r w:rsidDel="00000000" w:rsidR="00000000" w:rsidRPr="00000000">
              <w:rPr>
                <w:b w:val="1"/>
                <w:bCs w:val="1"/>
                <w:rtl w:val="0"/>
              </w:rPr>
              <w:t xml:space="preserve">ou </w:t>
            </w:r>
            <w:r w:rsidDel="00000000" w:rsidR="00000000" w:rsidRPr="00000000">
              <w:rPr>
                <w:rtl w:val="0"/>
              </w:rPr>
              <w:t xml:space="preserve">despejado </w:t>
            </w:r>
            <w:r w:rsidDel="00000000" w:rsidR="00000000" w:rsidRPr="00000000">
              <w:rPr>
                <w:b w:val="1"/>
                <w:bCs w:val="1"/>
                <w:rtl w:val="0"/>
              </w:rPr>
              <w:t xml:space="preserve">in natura</w:t>
            </w:r>
            <w:r w:rsidDel="00000000" w:rsidR="00000000" w:rsidRPr="00000000">
              <w:rPr>
                <w:rtl w:val="0"/>
              </w:rPr>
              <w:t xml:space="preserve"> nas galerias pluviais, sem qualquer tratamento, configurando </w:t>
            </w:r>
            <w:r w:rsidDel="00000000" w:rsidR="00000000" w:rsidRPr="00000000">
              <w:rPr>
                <w:b w:val="1"/>
                <w:bCs w:val="1"/>
                <w:rtl w:val="0"/>
              </w:rPr>
              <w:t xml:space="preserve">poluição </w:t>
            </w:r>
            <w:r w:rsidDel="00000000" w:rsidR="00000000" w:rsidRPr="00000000">
              <w:rPr>
                <w:rtl w:val="0"/>
              </w:rPr>
              <w:t xml:space="preserve">ambiental.</w:t>
            </w:r>
          </w:p>
          <w:p w:rsidR="00000000" w:rsidDel="00000000" w:rsidP="00000000" w:rsidRDefault="00000000" w:rsidRPr="00000000" w14:paraId="0000026D">
            <w:pPr>
              <w:numPr>
                <w:ilvl w:val="0"/>
                <w:numId w:val="267"/>
              </w:numPr>
              <w:spacing w:line="276" w:lineRule="auto"/>
              <w:ind w:left="0" w:hanging="15"/>
            </w:pPr>
            <w:r w:rsidDel="00000000" w:rsidR="00000000" w:rsidRPr="00000000">
              <w:rPr>
                <w:rtl w:val="0"/>
              </w:rPr>
              <w:t xml:space="preserve">não se pode aplicar o </w:t>
            </w:r>
            <w:r w:rsidDel="00000000" w:rsidR="00000000" w:rsidRPr="00000000">
              <w:rPr>
                <w:color w:val="ff0000"/>
                <w:rtl w:val="0"/>
              </w:rPr>
              <w:t xml:space="preserve">tema 565 s</w:t>
            </w:r>
            <w:r w:rsidDel="00000000" w:rsidR="00000000" w:rsidRPr="00000000">
              <w:rPr>
                <w:rtl w:val="0"/>
              </w:rPr>
              <w:t xml:space="preserve">e o esgoto não é coletado ou se é despejado in natura nas galerias pluviais, sem qualquer tratamento</w:t>
            </w:r>
          </w:p>
          <w:p w:rsidR="00000000" w:rsidDel="00000000" w:rsidP="00000000" w:rsidRDefault="00000000" w:rsidRPr="00000000" w14:paraId="0000026E">
            <w:pPr>
              <w:numPr>
                <w:ilvl w:val="0"/>
                <w:numId w:val="267"/>
              </w:numPr>
              <w:spacing w:line="276" w:lineRule="auto"/>
              <w:ind w:left="0" w:hanging="15"/>
            </w:pPr>
            <w:r w:rsidDel="00000000" w:rsidR="00000000" w:rsidRPr="00000000">
              <w:rPr>
                <w:rtl w:val="0"/>
              </w:rPr>
              <w:t xml:space="preserve">a questão deixa de ser relativa a tratamento de resíduos, transformando-se em </w:t>
            </w:r>
            <w:r w:rsidDel="00000000" w:rsidR="00000000" w:rsidRPr="00000000">
              <w:rPr>
                <w:b w:val="1"/>
                <w:bCs w:val="1"/>
                <w:rtl w:val="0"/>
              </w:rPr>
              <w:t xml:space="preserve">poluição pura e simples,</w:t>
            </w:r>
            <w:r w:rsidDel="00000000" w:rsidR="00000000" w:rsidRPr="00000000">
              <w:rPr>
                <w:rtl w:val="0"/>
              </w:rPr>
              <w:t xml:space="preserve"> </w:t>
            </w:r>
          </w:p>
          <w:p w:rsidR="00000000" w:rsidDel="00000000" w:rsidP="00000000" w:rsidRDefault="00000000" w:rsidRPr="00000000" w14:paraId="0000026F">
            <w:pPr>
              <w:numPr>
                <w:ilvl w:val="0"/>
                <w:numId w:val="267"/>
              </w:numPr>
              <w:spacing w:line="276" w:lineRule="auto"/>
              <w:ind w:left="0" w:hanging="15"/>
            </w:pPr>
            <w:r w:rsidDel="00000000" w:rsidR="00000000" w:rsidRPr="00000000">
              <w:rPr>
                <w:rtl w:val="0"/>
              </w:rPr>
              <w:t xml:space="preserve">não havendo direito a ser reclamado por</w:t>
            </w:r>
            <w:r w:rsidDel="00000000" w:rsidR="00000000" w:rsidRPr="00000000">
              <w:rPr>
                <w:b w:val="1"/>
                <w:bCs w:val="1"/>
                <w:rtl w:val="0"/>
              </w:rPr>
              <w:t xml:space="preserve"> serviço inexistente</w:t>
            </w:r>
          </w:p>
        </w:tc>
      </w:tr>
      <w:tr>
        <w:trPr>
          <w:cantSplit w:val="0"/>
          <w:tblHeader w:val="0"/>
        </w:trPr>
        <w:tc>
          <w:tcPr/>
          <w:p w:rsidR="00000000" w:rsidDel="00000000" w:rsidP="00000000" w:rsidRDefault="00000000" w:rsidRPr="00000000" w14:paraId="00000270">
            <w:pPr>
              <w:widowControl w:val="0"/>
              <w:spacing w:line="276" w:lineRule="auto"/>
              <w:ind w:left="0" w:firstLine="0"/>
              <w:rPr/>
            </w:pPr>
            <w:r w:rsidDel="00000000" w:rsidR="00000000" w:rsidRPr="00000000">
              <w:rPr>
                <w:rtl w:val="0"/>
              </w:rPr>
              <w:t xml:space="preserve">Pode a cobrança pelo uso de faixa de domínio de rodovia federal por concessionária de serviço público em desfavor de empresa privada (sociedade de economia mista), prestadora do serviço de abastecimento de água e de esgoto.</w:t>
            </w:r>
          </w:p>
        </w:tc>
        <w:tc>
          <w:tcPr/>
          <w:p w:rsidR="00000000" w:rsidDel="00000000" w:rsidP="00000000" w:rsidRDefault="00000000" w:rsidRPr="00000000" w14:paraId="00000271">
            <w:pPr>
              <w:numPr>
                <w:ilvl w:val="0"/>
                <w:numId w:val="247"/>
              </w:numPr>
              <w:spacing w:line="276" w:lineRule="auto"/>
              <w:ind w:left="0" w:hanging="15"/>
            </w:pPr>
            <w:r w:rsidDel="00000000" w:rsidR="00000000" w:rsidRPr="00000000">
              <w:rPr>
                <w:rtl w:val="0"/>
              </w:rPr>
              <w:t xml:space="preserve">STJ É ilegal a exigência de retribuição pecuniária pela utilização da faixa de domínio de rodovia estadual concedida em detrimento de concessionária de serviço público </w:t>
            </w:r>
            <w:r w:rsidDel="00000000" w:rsidR="00000000" w:rsidRPr="00000000">
              <w:rPr>
                <w:b w:val="1"/>
                <w:bCs w:val="1"/>
                <w:rtl w:val="0"/>
              </w:rPr>
              <w:t xml:space="preserve">essencial</w:t>
            </w:r>
            <w:r w:rsidDel="00000000" w:rsidR="00000000" w:rsidRPr="00000000">
              <w:rPr>
                <w:rtl w:val="0"/>
              </w:rPr>
              <w:t xml:space="preserve">.</w:t>
            </w:r>
          </w:p>
          <w:p w:rsidR="00000000" w:rsidDel="00000000" w:rsidP="00000000" w:rsidRDefault="00000000" w:rsidRPr="00000000" w14:paraId="00000272">
            <w:pPr>
              <w:numPr>
                <w:ilvl w:val="0"/>
                <w:numId w:val="247"/>
              </w:numPr>
              <w:spacing w:line="276" w:lineRule="auto"/>
              <w:ind w:left="0" w:hanging="15"/>
            </w:pPr>
            <w:r w:rsidDel="00000000" w:rsidR="00000000" w:rsidRPr="00000000">
              <w:rPr>
                <w:i w:val="1"/>
                <w:iCs w:val="1"/>
                <w:rtl w:val="0"/>
              </w:rPr>
              <w:t xml:space="preserve">Ainda que o serviço público venha a ser prestado pela iniciativa privada,</w:t>
            </w:r>
            <w:r w:rsidDel="00000000" w:rsidR="00000000" w:rsidRPr="00000000">
              <w:rPr>
                <w:rtl w:val="0"/>
              </w:rPr>
              <w:t xml:space="preserve"> a faixa de domínio não perde a natureza de </w:t>
            </w:r>
            <w:r w:rsidDel="00000000" w:rsidR="00000000" w:rsidRPr="00000000">
              <w:rPr>
                <w:b w:val="1"/>
                <w:bCs w:val="1"/>
                <w:rtl w:val="0"/>
              </w:rPr>
              <w:t xml:space="preserve">bem público de uso comum do povo</w:t>
            </w:r>
            <w:r w:rsidDel="00000000" w:rsidR="00000000" w:rsidRPr="00000000">
              <w:rPr>
                <w:rtl w:val="0"/>
              </w:rPr>
              <w:t xml:space="preserve">, pois a instalação dos equipamentos para a realização do serviço não compromete o uso comum do bem público em comento,</w:t>
            </w:r>
          </w:p>
          <w:p w:rsidR="00000000" w:rsidDel="00000000" w:rsidP="00000000" w:rsidRDefault="00000000" w:rsidRPr="00000000" w14:paraId="00000273">
            <w:pPr>
              <w:numPr>
                <w:ilvl w:val="0"/>
                <w:numId w:val="247"/>
              </w:numPr>
              <w:spacing w:line="276" w:lineRule="auto"/>
              <w:ind w:left="0" w:hanging="15"/>
            </w:pPr>
            <w:r w:rsidDel="00000000" w:rsidR="00000000" w:rsidRPr="00000000">
              <w:rPr>
                <w:rtl w:val="0"/>
              </w:rPr>
              <w:t xml:space="preserve">inexistindo justificativa para o recebimento de qualquer indenização pela concessionária da rodovia.</w:t>
            </w:r>
          </w:p>
          <w:p w:rsidR="00000000" w:rsidDel="00000000" w:rsidP="00000000" w:rsidRDefault="00000000" w:rsidRPr="00000000" w14:paraId="00000274">
            <w:pPr>
              <w:numPr>
                <w:ilvl w:val="0"/>
                <w:numId w:val="247"/>
              </w:numPr>
              <w:spacing w:line="276" w:lineRule="auto"/>
              <w:ind w:left="0" w:hanging="15"/>
            </w:pPr>
            <w:r w:rsidDel="00000000" w:rsidR="00000000" w:rsidRPr="00000000">
              <w:rPr>
                <w:rtl w:val="0"/>
              </w:rPr>
              <w:t xml:space="preserve">Ainda que concedido à exploração pela iniciativa privada, permanece afetado à destinação pública.</w:t>
            </w:r>
          </w:p>
        </w:tc>
      </w:tr>
      <w:tr>
        <w:trPr>
          <w:cantSplit w:val="0"/>
          <w:tblHeader w:val="0"/>
        </w:trPr>
        <w:tc>
          <w:tcPr/>
          <w:p w:rsidR="00000000" w:rsidDel="00000000" w:rsidP="00000000" w:rsidRDefault="00000000" w:rsidRPr="00000000" w14:paraId="00000275">
            <w:pPr>
              <w:widowControl w:val="0"/>
              <w:spacing w:line="276" w:lineRule="auto"/>
              <w:ind w:left="0" w:firstLine="0"/>
              <w:rPr/>
            </w:pPr>
            <w:r w:rsidDel="00000000" w:rsidR="00000000" w:rsidRPr="00000000">
              <w:rPr>
                <w:rtl w:val="0"/>
              </w:rPr>
              <w:t xml:space="preserve">lei estadual que dispõe sobre programa de descentralização da execução de serviços públicos para as entidades do terceiro setor? </w:t>
            </w:r>
          </w:p>
        </w:tc>
        <w:tc>
          <w:tcPr/>
          <w:p w:rsidR="00000000" w:rsidDel="00000000" w:rsidP="00000000" w:rsidRDefault="00000000" w:rsidRPr="00000000" w14:paraId="00000276">
            <w:pPr>
              <w:numPr>
                <w:ilvl w:val="0"/>
                <w:numId w:val="456"/>
              </w:numPr>
              <w:spacing w:line="276" w:lineRule="auto"/>
              <w:ind w:left="0" w:hanging="15"/>
            </w:pPr>
            <w:r w:rsidDel="00000000" w:rsidR="00000000" w:rsidRPr="00000000">
              <w:rPr>
                <w:rtl w:val="0"/>
              </w:rPr>
              <w:t xml:space="preserve">STF É constitucional e não ofende a diretriz constitucional da participação popular no âmbito do Sistema Único de Saúde, lei estadual que dispõe sobre programa de descentralização da execução de serviços públicos </w:t>
            </w:r>
            <w:r w:rsidDel="00000000" w:rsidR="00000000" w:rsidRPr="00000000">
              <w:rPr>
                <w:b w:val="1"/>
                <w:bCs w:val="1"/>
                <w:rtl w:val="0"/>
              </w:rPr>
              <w:t xml:space="preserve">não exclusivos </w:t>
            </w:r>
            <w:r w:rsidDel="00000000" w:rsidR="00000000" w:rsidRPr="00000000">
              <w:rPr>
                <w:rtl w:val="0"/>
              </w:rPr>
              <w:t xml:space="preserve">para o terceiro setor, </w:t>
            </w:r>
          </w:p>
          <w:p w:rsidR="00000000" w:rsidDel="00000000" w:rsidP="00000000" w:rsidRDefault="00000000" w:rsidRPr="00000000" w14:paraId="00000277">
            <w:pPr>
              <w:numPr>
                <w:ilvl w:val="0"/>
                <w:numId w:val="456"/>
              </w:numPr>
              <w:spacing w:line="276" w:lineRule="auto"/>
              <w:ind w:left="0" w:hanging="15"/>
            </w:pPr>
            <w:r w:rsidDel="00000000" w:rsidR="00000000" w:rsidRPr="00000000">
              <w:rPr>
                <w:i w:val="1"/>
                <w:iCs w:val="1"/>
                <w:rtl w:val="0"/>
              </w:rPr>
              <w:t xml:space="preserve">desde que</w:t>
            </w:r>
            <w:r w:rsidDel="00000000" w:rsidR="00000000" w:rsidRPr="00000000">
              <w:rPr>
                <w:rtl w:val="0"/>
              </w:rPr>
              <w:t xml:space="preserve"> esse modelo de gestão seja conduzido de forma </w:t>
            </w:r>
            <w:r w:rsidDel="00000000" w:rsidR="00000000" w:rsidRPr="00000000">
              <w:rPr>
                <w:b w:val="1"/>
                <w:bCs w:val="1"/>
                <w:rtl w:val="0"/>
              </w:rPr>
              <w:t xml:space="preserve">pública, objetiva e impessoal</w:t>
            </w:r>
            <w:r w:rsidDel="00000000" w:rsidR="00000000" w:rsidRPr="00000000">
              <w:rPr>
                <w:rtl w:val="0"/>
              </w:rPr>
              <w:t xml:space="preserve"> (CF/1988, art. 37, caput),</w:t>
            </w:r>
          </w:p>
          <w:p w:rsidR="00000000" w:rsidDel="00000000" w:rsidP="00000000" w:rsidRDefault="00000000" w:rsidRPr="00000000" w14:paraId="00000278">
            <w:pPr>
              <w:numPr>
                <w:ilvl w:val="0"/>
                <w:numId w:val="456"/>
              </w:numPr>
              <w:spacing w:line="276" w:lineRule="auto"/>
              <w:ind w:left="0" w:hanging="15"/>
            </w:pPr>
            <w:r w:rsidDel="00000000" w:rsidR="00000000" w:rsidRPr="00000000">
              <w:rPr>
                <w:b w:val="1"/>
                <w:bCs w:val="1"/>
                <w:rtl w:val="0"/>
              </w:rPr>
              <w:t xml:space="preserve">sem prejuízo</w:t>
            </w:r>
            <w:r w:rsidDel="00000000" w:rsidR="00000000" w:rsidRPr="00000000">
              <w:rPr>
                <w:rtl w:val="0"/>
              </w:rPr>
              <w:t xml:space="preserve"> da fiscalização do Ministério Público e do Tribunal de Contas correspondentes quanto à utilização de verbas públicas.</w:t>
            </w:r>
          </w:p>
          <w:p w:rsidR="00000000" w:rsidDel="00000000" w:rsidP="00000000" w:rsidRDefault="00000000" w:rsidRPr="00000000" w14:paraId="00000279">
            <w:pPr>
              <w:numPr>
                <w:ilvl w:val="0"/>
                <w:numId w:val="456"/>
              </w:numPr>
              <w:spacing w:line="276" w:lineRule="auto"/>
              <w:ind w:left="0" w:hanging="15"/>
            </w:pPr>
            <w:r w:rsidDel="00000000" w:rsidR="00000000" w:rsidRPr="00000000">
              <w:rPr>
                <w:rtl w:val="0"/>
              </w:rPr>
              <w:t xml:space="preserve">a </w:t>
            </w:r>
            <w:r w:rsidDel="00000000" w:rsidR="00000000" w:rsidRPr="00000000">
              <w:rPr>
                <w:b w:val="1"/>
                <w:bCs w:val="1"/>
                <w:rtl w:val="0"/>
              </w:rPr>
              <w:t xml:space="preserve">autonomia </w:t>
            </w:r>
            <w:r w:rsidDel="00000000" w:rsidR="00000000" w:rsidRPr="00000000">
              <w:rPr>
                <w:rtl w:val="0"/>
              </w:rPr>
              <w:t xml:space="preserve">de cada ente federativo</w:t>
            </w:r>
          </w:p>
          <w:p w:rsidR="00000000" w:rsidDel="00000000" w:rsidP="00000000" w:rsidRDefault="00000000" w:rsidRPr="00000000" w14:paraId="0000027A">
            <w:pPr>
              <w:numPr>
                <w:ilvl w:val="0"/>
                <w:numId w:val="456"/>
              </w:numPr>
              <w:spacing w:line="276" w:lineRule="auto"/>
              <w:ind w:left="0" w:hanging="15"/>
            </w:pPr>
            <w:r w:rsidDel="00000000" w:rsidR="00000000" w:rsidRPr="00000000">
              <w:rPr>
                <w:rtl w:val="0"/>
              </w:rPr>
              <w:t xml:space="preserve">há margem político-administrativa para a adoção desse modelo de gestão no caso de serviços que não prestados de forma exclusiva ou privativa pelo Estado.</w:t>
            </w:r>
          </w:p>
        </w:tc>
      </w:tr>
      <w:tr>
        <w:trPr>
          <w:cantSplit w:val="0"/>
          <w:tblHeader w:val="0"/>
        </w:trPr>
        <w:tc>
          <w:tcPr/>
          <w:p w:rsidR="00000000" w:rsidDel="00000000" w:rsidP="00000000" w:rsidRDefault="00000000" w:rsidRPr="00000000" w14:paraId="0000027B">
            <w:pPr>
              <w:widowControl w:val="0"/>
              <w:spacing w:line="276" w:lineRule="auto"/>
              <w:ind w:left="0" w:firstLine="0"/>
              <w:rPr/>
            </w:pPr>
            <w:r w:rsidDel="00000000" w:rsidR="00000000" w:rsidRPr="00000000">
              <w:rPr>
                <w:rtl w:val="0"/>
              </w:rPr>
              <w:t xml:space="preserve">Aplica-se o CDC no SUS? é possível a inversão do ônus probatório.</w:t>
            </w:r>
          </w:p>
        </w:tc>
        <w:tc>
          <w:tcPr/>
          <w:p w:rsidR="00000000" w:rsidDel="00000000" w:rsidP="00000000" w:rsidRDefault="00000000" w:rsidRPr="00000000" w14:paraId="0000027C">
            <w:pPr>
              <w:numPr>
                <w:ilvl w:val="0"/>
                <w:numId w:val="307"/>
              </w:numPr>
              <w:spacing w:line="276" w:lineRule="auto"/>
              <w:ind w:left="0" w:hanging="15"/>
            </w:pPr>
            <w:r w:rsidDel="00000000" w:rsidR="00000000" w:rsidRPr="00000000">
              <w:rPr>
                <w:rtl w:val="0"/>
              </w:rPr>
              <w:t xml:space="preserve">A legislação consumerista não se aplica aos serviços de saúde prestados pelo SUS, </w:t>
            </w:r>
          </w:p>
          <w:p w:rsidR="00000000" w:rsidDel="00000000" w:rsidP="00000000" w:rsidRDefault="00000000" w:rsidRPr="00000000" w14:paraId="0000027D">
            <w:pPr>
              <w:numPr>
                <w:ilvl w:val="0"/>
                <w:numId w:val="307"/>
              </w:numPr>
              <w:spacing w:line="276" w:lineRule="auto"/>
              <w:ind w:left="0" w:hanging="15"/>
            </w:pPr>
            <w:r w:rsidDel="00000000" w:rsidR="00000000" w:rsidRPr="00000000">
              <w:rPr>
                <w:rtl w:val="0"/>
              </w:rPr>
              <w:t xml:space="preserve">serviços públicos </w:t>
            </w:r>
            <w:r w:rsidDel="00000000" w:rsidR="00000000" w:rsidRPr="00000000">
              <w:rPr>
                <w:b w:val="1"/>
                <w:bCs w:val="1"/>
                <w:rtl w:val="0"/>
              </w:rPr>
              <w:t xml:space="preserve">indivisíveis e universais</w:t>
            </w:r>
            <w:r w:rsidDel="00000000" w:rsidR="00000000" w:rsidRPr="00000000">
              <w:rPr>
                <w:rtl w:val="0"/>
              </w:rPr>
              <w:t xml:space="preserve">, uti </w:t>
            </w:r>
            <w:r w:rsidDel="00000000" w:rsidR="00000000" w:rsidRPr="00000000">
              <w:rPr>
                <w:b w:val="1"/>
                <w:bCs w:val="1"/>
                <w:rtl w:val="0"/>
              </w:rPr>
              <w:t xml:space="preserve">universi</w:t>
            </w:r>
            <w:r w:rsidDel="00000000" w:rsidR="00000000" w:rsidRPr="00000000">
              <w:rPr>
                <w:rtl w:val="0"/>
              </w:rPr>
              <w:t xml:space="preserve">.</w:t>
            </w:r>
          </w:p>
          <w:p w:rsidR="00000000" w:rsidDel="00000000" w:rsidP="00000000" w:rsidRDefault="00000000" w:rsidRPr="00000000" w14:paraId="0000027E">
            <w:pPr>
              <w:numPr>
                <w:ilvl w:val="0"/>
                <w:numId w:val="307"/>
              </w:numPr>
              <w:spacing w:line="276" w:lineRule="auto"/>
              <w:ind w:left="0" w:hanging="15"/>
            </w:pPr>
            <w:r w:rsidDel="00000000" w:rsidR="00000000" w:rsidRPr="00000000">
              <w:rPr>
                <w:rtl w:val="0"/>
              </w:rPr>
              <w:t xml:space="preserve">a redistribuição do ônus probatório pode ser determinada em casos de hipossuficiência técnica do paciente e melhor condição probatória do ente público.</w:t>
            </w:r>
          </w:p>
          <w:p w:rsidR="00000000" w:rsidDel="00000000" w:rsidP="00000000" w:rsidRDefault="00000000" w:rsidRPr="00000000" w14:paraId="0000027F">
            <w:pPr>
              <w:numPr>
                <w:ilvl w:val="0"/>
                <w:numId w:val="307"/>
              </w:numPr>
              <w:spacing w:line="276" w:lineRule="auto"/>
              <w:ind w:left="0" w:hanging="15"/>
            </w:pPr>
            <w:r w:rsidDel="00000000" w:rsidR="00000000" w:rsidRPr="00000000">
              <w:rPr>
                <w:rtl w:val="0"/>
              </w:rPr>
              <w:t xml:space="preserve">o afastamento da legislação consumerista não implica a modificação da natureza da responsabilidade civil do Estado, que continua a responder objetivamente por suas condutas comissivas, tratando-se aqui </w:t>
            </w:r>
            <w:r w:rsidDel="00000000" w:rsidR="00000000" w:rsidRPr="00000000">
              <w:rPr>
                <w:b w:val="1"/>
                <w:bCs w:val="1"/>
                <w:rtl w:val="0"/>
              </w:rPr>
              <w:t xml:space="preserve">apenas </w:t>
            </w:r>
            <w:r w:rsidDel="00000000" w:rsidR="00000000" w:rsidRPr="00000000">
              <w:rPr>
                <w:rtl w:val="0"/>
              </w:rPr>
              <w:t xml:space="preserve">de afastar a inversão do ônus da prova </w:t>
            </w:r>
            <w:r w:rsidDel="00000000" w:rsidR="00000000" w:rsidRPr="00000000">
              <w:rPr>
                <w:b w:val="1"/>
                <w:bCs w:val="1"/>
                <w:rtl w:val="0"/>
              </w:rPr>
              <w:t xml:space="preserve">ope legis.</w:t>
            </w:r>
          </w:p>
          <w:p w:rsidR="00000000" w:rsidDel="00000000" w:rsidP="00000000" w:rsidRDefault="00000000" w:rsidRPr="00000000" w14:paraId="00000280">
            <w:pPr>
              <w:numPr>
                <w:ilvl w:val="0"/>
                <w:numId w:val="307"/>
              </w:numPr>
              <w:spacing w:line="276" w:lineRule="auto"/>
              <w:ind w:left="0" w:hanging="15"/>
            </w:pPr>
            <w:r w:rsidDel="00000000" w:rsidR="00000000" w:rsidRPr="00000000">
              <w:rPr>
                <w:rtl w:val="0"/>
              </w:rPr>
            </w:r>
          </w:p>
        </w:tc>
      </w:tr>
    </w:tbl>
    <w:p w:rsidR="00000000" w:rsidDel="00000000" w:rsidP="00000000" w:rsidRDefault="00000000" w:rsidRPr="00000000" w14:paraId="00000281">
      <w:pPr>
        <w:spacing w:line="240" w:lineRule="auto"/>
        <w:ind w:left="0" w:right="-867.4015748031485" w:firstLine="0"/>
        <w:rPr>
          <w:color w:val="001d35"/>
          <w:highlight w:val="white"/>
        </w:rPr>
      </w:pPr>
      <w:r w:rsidDel="00000000" w:rsidR="00000000" w:rsidRPr="00000000">
        <w:rPr>
          <w:rtl w:val="0"/>
        </w:rPr>
      </w:r>
    </w:p>
    <w:tbl>
      <w:tblPr>
        <w:tblStyle w:val="Table18"/>
        <w:tblW w:w="11685.0" w:type="dxa"/>
        <w:jc w:val="left"/>
        <w:tblInd w:w="-24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8340"/>
        <w:tblGridChange w:id="0">
          <w:tblGrid>
            <w:gridCol w:w="3345"/>
            <w:gridCol w:w="8340"/>
          </w:tblGrid>
        </w:tblGridChange>
      </w:tblGrid>
      <w:tr>
        <w:trPr>
          <w:cantSplit w:val="0"/>
          <w:tblHeader w:val="0"/>
        </w:trPr>
        <w:tc>
          <w:tcPr/>
          <w:p w:rsidR="00000000" w:rsidDel="00000000" w:rsidP="00000000" w:rsidRDefault="00000000" w:rsidRPr="00000000" w14:paraId="00000282">
            <w:pPr>
              <w:widowControl w:val="0"/>
              <w:spacing w:line="240" w:lineRule="auto"/>
              <w:ind w:left="0" w:firstLine="0"/>
              <w:rPr>
                <w:color w:val="001d35"/>
                <w:highlight w:val="white"/>
              </w:rPr>
            </w:pPr>
            <w:r w:rsidDel="00000000" w:rsidR="00000000" w:rsidRPr="00000000">
              <w:rPr>
                <w:color w:val="001d35"/>
                <w:highlight w:val="white"/>
                <w:rtl w:val="0"/>
              </w:rPr>
              <w:t xml:space="preserve">Encampação x</w:t>
            </w:r>
          </w:p>
          <w:p w:rsidR="00000000" w:rsidDel="00000000" w:rsidP="00000000" w:rsidRDefault="00000000" w:rsidRPr="00000000" w14:paraId="00000283">
            <w:pPr>
              <w:widowControl w:val="0"/>
              <w:spacing w:line="240" w:lineRule="auto"/>
              <w:ind w:left="0" w:firstLine="0"/>
              <w:rPr>
                <w:color w:val="001d35"/>
                <w:highlight w:val="white"/>
              </w:rPr>
            </w:pPr>
            <w:r w:rsidDel="00000000" w:rsidR="00000000" w:rsidRPr="00000000">
              <w:rPr>
                <w:rtl w:val="0"/>
              </w:rPr>
            </w:r>
          </w:p>
          <w:p w:rsidR="00000000" w:rsidDel="00000000" w:rsidP="00000000" w:rsidRDefault="00000000" w:rsidRPr="00000000" w14:paraId="00000284">
            <w:pPr>
              <w:widowControl w:val="0"/>
              <w:spacing w:line="240" w:lineRule="auto"/>
              <w:ind w:left="0" w:firstLine="0"/>
              <w:rPr>
                <w:color w:val="001d35"/>
                <w:highlight w:val="white"/>
              </w:rPr>
            </w:pPr>
            <w:r w:rsidDel="00000000" w:rsidR="00000000" w:rsidRPr="00000000">
              <w:rPr>
                <w:color w:val="001d35"/>
                <w:highlight w:val="white"/>
                <w:rtl w:val="0"/>
              </w:rPr>
              <w:t xml:space="preserve"> caducidade x</w:t>
            </w:r>
          </w:p>
          <w:p w:rsidR="00000000" w:rsidDel="00000000" w:rsidP="00000000" w:rsidRDefault="00000000" w:rsidRPr="00000000" w14:paraId="00000285">
            <w:pPr>
              <w:widowControl w:val="0"/>
              <w:spacing w:line="240" w:lineRule="auto"/>
              <w:ind w:left="0" w:firstLine="0"/>
              <w:rPr>
                <w:color w:val="001d35"/>
                <w:highlight w:val="white"/>
              </w:rPr>
            </w:pPr>
            <w:r w:rsidDel="00000000" w:rsidR="00000000" w:rsidRPr="00000000">
              <w:rPr>
                <w:rtl w:val="0"/>
              </w:rPr>
            </w:r>
          </w:p>
          <w:p w:rsidR="00000000" w:rsidDel="00000000" w:rsidP="00000000" w:rsidRDefault="00000000" w:rsidRPr="00000000" w14:paraId="00000286">
            <w:pPr>
              <w:widowControl w:val="0"/>
              <w:spacing w:line="240" w:lineRule="auto"/>
              <w:ind w:left="0" w:firstLine="0"/>
              <w:rPr>
                <w:color w:val="001d35"/>
                <w:highlight w:val="white"/>
              </w:rPr>
            </w:pPr>
            <w:r w:rsidDel="00000000" w:rsidR="00000000" w:rsidRPr="00000000">
              <w:rPr>
                <w:color w:val="001d35"/>
                <w:highlight w:val="white"/>
                <w:rtl w:val="0"/>
              </w:rPr>
              <w:t xml:space="preserve">Intervenção</w:t>
            </w:r>
          </w:p>
          <w:p w:rsidR="00000000" w:rsidDel="00000000" w:rsidP="00000000" w:rsidRDefault="00000000" w:rsidRPr="00000000" w14:paraId="00000287">
            <w:pPr>
              <w:widowControl w:val="0"/>
              <w:spacing w:line="240" w:lineRule="auto"/>
              <w:ind w:left="0" w:firstLine="0"/>
              <w:rPr>
                <w:color w:val="001d35"/>
                <w:highlight w:val="white"/>
              </w:rPr>
            </w:pPr>
            <w:r w:rsidDel="00000000" w:rsidR="00000000" w:rsidRPr="00000000">
              <w:rPr>
                <w:rtl w:val="0"/>
              </w:rPr>
            </w:r>
          </w:p>
          <w:p w:rsidR="00000000" w:rsidDel="00000000" w:rsidP="00000000" w:rsidRDefault="00000000" w:rsidRPr="00000000" w14:paraId="00000288">
            <w:pPr>
              <w:widowControl w:val="0"/>
              <w:spacing w:line="240" w:lineRule="auto"/>
              <w:ind w:left="0" w:firstLine="0"/>
              <w:rPr>
                <w:color w:val="001d35"/>
                <w:highlight w:val="white"/>
              </w:rPr>
            </w:pPr>
            <w:r w:rsidDel="00000000" w:rsidR="00000000" w:rsidRPr="00000000">
              <w:rPr>
                <w:color w:val="001d35"/>
                <w:highlight w:val="white"/>
                <w:rtl w:val="0"/>
              </w:rPr>
              <w:t xml:space="preserve">X </w:t>
            </w:r>
          </w:p>
          <w:p w:rsidR="00000000" w:rsidDel="00000000" w:rsidP="00000000" w:rsidRDefault="00000000" w:rsidRPr="00000000" w14:paraId="00000289">
            <w:pPr>
              <w:widowControl w:val="0"/>
              <w:spacing w:line="240" w:lineRule="auto"/>
              <w:ind w:left="0" w:firstLine="0"/>
              <w:rPr>
                <w:color w:val="001d35"/>
                <w:highlight w:val="white"/>
              </w:rPr>
            </w:pPr>
            <w:r w:rsidDel="00000000" w:rsidR="00000000" w:rsidRPr="00000000">
              <w:rPr>
                <w:rtl w:val="0"/>
              </w:rPr>
            </w:r>
          </w:p>
          <w:p w:rsidR="00000000" w:rsidDel="00000000" w:rsidP="00000000" w:rsidRDefault="00000000" w:rsidRPr="00000000" w14:paraId="0000028A">
            <w:pPr>
              <w:widowControl w:val="0"/>
              <w:spacing w:line="240" w:lineRule="auto"/>
              <w:ind w:left="0" w:firstLine="0"/>
              <w:rPr>
                <w:color w:val="001d35"/>
                <w:highlight w:val="white"/>
              </w:rPr>
            </w:pPr>
            <w:r w:rsidDel="00000000" w:rsidR="00000000" w:rsidRPr="00000000">
              <w:rPr>
                <w:rtl w:val="0"/>
              </w:rPr>
            </w:r>
          </w:p>
        </w:tc>
        <w:tc>
          <w:tcPr/>
          <w:p w:rsidR="00000000" w:rsidDel="00000000" w:rsidP="00000000" w:rsidRDefault="00000000" w:rsidRPr="00000000" w14:paraId="0000028B">
            <w:pPr>
              <w:ind w:left="0" w:right="-68.74015748031468" w:firstLine="0"/>
              <w:rPr>
                <w:color w:val="001d35"/>
                <w:highlight w:val="white"/>
              </w:rPr>
            </w:pPr>
            <w:r w:rsidDel="00000000" w:rsidR="00000000" w:rsidRPr="00000000">
              <w:rPr>
                <w:color w:val="001d35"/>
                <w:highlight w:val="white"/>
              </w:rPr>
              <w:drawing>
                <wp:inline distB="114300" distT="114300" distL="114300" distR="114300">
                  <wp:extent cx="3537788" cy="2511722"/>
                  <wp:effectExtent b="0" l="0" r="0" t="0"/>
                  <wp:docPr id="35"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3537788" cy="2511722"/>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ind w:left="0" w:right="-68.74015748031468" w:firstLine="0"/>
              <w:rPr>
                <w:color w:val="001d35"/>
                <w:highlight w:val="white"/>
              </w:rPr>
            </w:pPr>
            <w:r w:rsidDel="00000000" w:rsidR="00000000" w:rsidRPr="00000000">
              <w:rPr>
                <w:b w:val="1"/>
                <w:bCs w:val="1"/>
                <w:color w:val="001d35"/>
                <w:highlight w:val="white"/>
                <w:rtl w:val="0"/>
              </w:rPr>
              <w:t xml:space="preserve">Intervenção</w:t>
            </w:r>
            <w:r w:rsidDel="00000000" w:rsidR="00000000" w:rsidRPr="00000000">
              <w:rPr>
                <w:color w:val="001d35"/>
                <w:highlight w:val="white"/>
                <w:rtl w:val="0"/>
              </w:rPr>
              <w:t xml:space="preserve">: Declarada a intervenção:</w:t>
            </w:r>
          </w:p>
          <w:p w:rsidR="00000000" w:rsidDel="00000000" w:rsidP="00000000" w:rsidRDefault="00000000" w:rsidRPr="00000000" w14:paraId="0000028D">
            <w:pPr>
              <w:numPr>
                <w:ilvl w:val="0"/>
                <w:numId w:val="288"/>
              </w:numPr>
              <w:ind w:left="0" w:right="-68.74015748031468" w:firstLine="0"/>
              <w:rPr>
                <w:color w:val="001d35"/>
                <w:highlight w:val="white"/>
              </w:rPr>
            </w:pPr>
            <w:r w:rsidDel="00000000" w:rsidR="00000000" w:rsidRPr="00000000">
              <w:rPr>
                <w:color w:val="001d35"/>
                <w:highlight w:val="white"/>
                <w:rtl w:val="0"/>
              </w:rPr>
              <w:t xml:space="preserve">o poder concedente deverá, no prazo de </w:t>
            </w:r>
            <w:r w:rsidDel="00000000" w:rsidR="00000000" w:rsidRPr="00000000">
              <w:rPr>
                <w:b w:val="1"/>
                <w:bCs w:val="1"/>
                <w:color w:val="001d35"/>
                <w:highlight w:val="white"/>
                <w:rtl w:val="0"/>
              </w:rPr>
              <w:t xml:space="preserve">trinta dias,</w:t>
            </w:r>
            <w:r w:rsidDel="00000000" w:rsidR="00000000" w:rsidRPr="00000000">
              <w:rPr>
                <w:color w:val="001d35"/>
                <w:highlight w:val="white"/>
                <w:rtl w:val="0"/>
              </w:rPr>
              <w:t xml:space="preserve"> </w:t>
            </w:r>
            <w:r w:rsidDel="00000000" w:rsidR="00000000" w:rsidRPr="00000000">
              <w:rPr>
                <w:color w:val="001d35"/>
                <w:highlight w:val="white"/>
                <w:u w:val="single"/>
                <w:rtl w:val="0"/>
              </w:rPr>
              <w:t xml:space="preserve">instaurar </w:t>
            </w:r>
            <w:r w:rsidDel="00000000" w:rsidR="00000000" w:rsidRPr="00000000">
              <w:rPr>
                <w:color w:val="001d35"/>
                <w:highlight w:val="white"/>
                <w:rtl w:val="0"/>
              </w:rPr>
              <w:t xml:space="preserve">procedimento administrativo</w:t>
            </w:r>
          </w:p>
          <w:p w:rsidR="00000000" w:rsidDel="00000000" w:rsidP="00000000" w:rsidRDefault="00000000" w:rsidRPr="00000000" w14:paraId="0000028E">
            <w:pPr>
              <w:numPr>
                <w:ilvl w:val="0"/>
                <w:numId w:val="288"/>
              </w:numPr>
              <w:ind w:left="0" w:right="-68.74015748031468" w:firstLine="0"/>
              <w:rPr>
                <w:color w:val="001d35"/>
                <w:highlight w:val="white"/>
              </w:rPr>
            </w:pPr>
            <w:r w:rsidDel="00000000" w:rsidR="00000000" w:rsidRPr="00000000">
              <w:rPr>
                <w:color w:val="001d35"/>
                <w:highlight w:val="white"/>
                <w:rtl w:val="0"/>
              </w:rPr>
              <w:t xml:space="preserve">e deverá ser </w:t>
            </w:r>
            <w:r w:rsidDel="00000000" w:rsidR="00000000" w:rsidRPr="00000000">
              <w:rPr>
                <w:color w:val="001d35"/>
                <w:highlight w:val="white"/>
                <w:u w:val="single"/>
                <w:rtl w:val="0"/>
              </w:rPr>
              <w:t xml:space="preserve">concluído </w:t>
            </w:r>
            <w:r w:rsidDel="00000000" w:rsidR="00000000" w:rsidRPr="00000000">
              <w:rPr>
                <w:color w:val="001d35"/>
                <w:highlight w:val="white"/>
                <w:rtl w:val="0"/>
              </w:rPr>
              <w:t xml:space="preserve">no prazo de até c</w:t>
            </w:r>
            <w:r w:rsidDel="00000000" w:rsidR="00000000" w:rsidRPr="00000000">
              <w:rPr>
                <w:b w:val="1"/>
                <w:bCs w:val="1"/>
                <w:color w:val="001d35"/>
                <w:highlight w:val="white"/>
                <w:rtl w:val="0"/>
              </w:rPr>
              <w:t xml:space="preserve">ento e oitenta dia</w:t>
            </w:r>
            <w:r w:rsidDel="00000000" w:rsidR="00000000" w:rsidRPr="00000000">
              <w:rPr>
                <w:color w:val="001d35"/>
                <w:highlight w:val="white"/>
                <w:rtl w:val="0"/>
              </w:rPr>
              <w:t xml:space="preserve">s, sob pena de considerar-se </w:t>
            </w:r>
            <w:r w:rsidDel="00000000" w:rsidR="00000000" w:rsidRPr="00000000">
              <w:rPr>
                <w:color w:val="cc0000"/>
                <w:highlight w:val="white"/>
                <w:rtl w:val="0"/>
              </w:rPr>
              <w:t xml:space="preserve">inválida a intervenção.</w:t>
            </w:r>
            <w:r w:rsidDel="00000000" w:rsidR="00000000" w:rsidRPr="00000000">
              <w:rPr>
                <w:rtl w:val="0"/>
              </w:rPr>
            </w:r>
          </w:p>
        </w:tc>
      </w:tr>
      <w:tr>
        <w:trPr>
          <w:cantSplit w:val="0"/>
          <w:trHeight w:val="440" w:hRule="atLeast"/>
          <w:tblHeader w:val="0"/>
        </w:trPr>
        <w:tc>
          <w:tcPr>
            <w:gridSpan w:val="2"/>
          </w:tcPr>
          <w:p w:rsidR="00000000" w:rsidDel="00000000" w:rsidP="00000000" w:rsidRDefault="00000000" w:rsidRPr="00000000" w14:paraId="0000028F">
            <w:pPr>
              <w:ind w:left="0" w:right="-68.74015748031468" w:firstLine="0"/>
              <w:rPr>
                <w:color w:val="001d35"/>
                <w:highlight w:val="white"/>
              </w:rPr>
            </w:pPr>
            <w:r w:rsidDel="00000000" w:rsidR="00000000" w:rsidRPr="00000000">
              <w:rPr>
                <w:color w:val="001d35"/>
                <w:highlight w:val="white"/>
                <w:rtl w:val="0"/>
              </w:rPr>
              <w:t xml:space="preserve">lei autorizativa para a encampação: existe uma divergência quanto à constitucionalidade dessa exigência imposta pelo art. 37 para que se possa proceder com a encampação. De um lado, Marçal Justen Filho defende a constitucionalidade da exigência. Por outro lado, Rafael Oliveira defende a inconstitucionalidade, “pois representa uma interferência indevida do Legislativo sobre a atuação do Executivo, o que afronta o princípio da separação dos poderes</w:t>
            </w:r>
          </w:p>
        </w:tc>
      </w:tr>
      <w:tr>
        <w:trPr>
          <w:cantSplit w:val="0"/>
          <w:tblHeader w:val="0"/>
        </w:trPr>
        <w:tc>
          <w:tcPr/>
          <w:p w:rsidR="00000000" w:rsidDel="00000000" w:rsidP="00000000" w:rsidRDefault="00000000" w:rsidRPr="00000000" w14:paraId="00000291">
            <w:pPr>
              <w:widowControl w:val="0"/>
              <w:spacing w:line="240" w:lineRule="auto"/>
              <w:ind w:left="0" w:firstLine="0"/>
              <w:rPr>
                <w:color w:val="001d35"/>
                <w:highlight w:val="white"/>
              </w:rPr>
            </w:pPr>
            <w:r w:rsidDel="00000000" w:rsidR="00000000" w:rsidRPr="00000000">
              <w:rPr>
                <w:color w:val="001d35"/>
                <w:highlight w:val="white"/>
                <w:rtl w:val="0"/>
              </w:rPr>
              <w:t xml:space="preserve">Rescisão? </w:t>
            </w:r>
          </w:p>
        </w:tc>
        <w:tc>
          <w:tcPr/>
          <w:p w:rsidR="00000000" w:rsidDel="00000000" w:rsidP="00000000" w:rsidRDefault="00000000" w:rsidRPr="00000000" w14:paraId="00000292">
            <w:pPr>
              <w:widowControl w:val="0"/>
              <w:spacing w:line="240" w:lineRule="auto"/>
              <w:ind w:left="0" w:firstLine="0"/>
              <w:rPr>
                <w:color w:val="001d35"/>
                <w:highlight w:val="white"/>
              </w:rPr>
            </w:pPr>
            <w:r w:rsidDel="00000000" w:rsidR="00000000" w:rsidRPr="00000000">
              <w:rPr>
                <w:color w:val="001d35"/>
                <w:highlight w:val="white"/>
                <w:rtl w:val="0"/>
              </w:rPr>
              <w:t xml:space="preserve">O contrato de concessão poderá ser rescindido por iniciativa da concessionária, </w:t>
            </w:r>
            <w:r w:rsidDel="00000000" w:rsidR="00000000" w:rsidRPr="00000000">
              <w:rPr>
                <w:b w:val="1"/>
                <w:bCs w:val="1"/>
                <w:color w:val="001d35"/>
                <w:highlight w:val="white"/>
                <w:rtl w:val="0"/>
              </w:rPr>
              <w:t xml:space="preserve">no caso de descumprimento das normas contratuais pelo poder concedente</w:t>
            </w:r>
            <w:r w:rsidDel="00000000" w:rsidR="00000000" w:rsidRPr="00000000">
              <w:rPr>
                <w:color w:val="001d35"/>
                <w:highlight w:val="white"/>
                <w:rtl w:val="0"/>
              </w:rPr>
              <w:t xml:space="preserve">, mediante </w:t>
            </w:r>
            <w:r w:rsidDel="00000000" w:rsidR="00000000" w:rsidRPr="00000000">
              <w:rPr>
                <w:color w:val="001d35"/>
                <w:highlight w:val="white"/>
                <w:u w:val="single"/>
                <w:rtl w:val="0"/>
              </w:rPr>
              <w:t xml:space="preserve">ação judicial especialmente i</w:t>
            </w:r>
            <w:r w:rsidDel="00000000" w:rsidR="00000000" w:rsidRPr="00000000">
              <w:rPr>
                <w:color w:val="001d35"/>
                <w:highlight w:val="white"/>
                <w:rtl w:val="0"/>
              </w:rPr>
              <w:t xml:space="preserve">ntentada para esse fim.</w:t>
            </w:r>
          </w:p>
          <w:p w:rsidR="00000000" w:rsidDel="00000000" w:rsidP="00000000" w:rsidRDefault="00000000" w:rsidRPr="00000000" w14:paraId="00000293">
            <w:pPr>
              <w:widowControl w:val="0"/>
              <w:spacing w:line="240" w:lineRule="auto"/>
              <w:ind w:left="0" w:firstLine="0"/>
              <w:rPr>
                <w:color w:val="001d35"/>
                <w:highlight w:val="white"/>
              </w:rPr>
            </w:pPr>
            <w:r w:rsidDel="00000000" w:rsidR="00000000" w:rsidRPr="00000000">
              <w:rPr>
                <w:color w:val="001d35"/>
                <w:highlight w:val="white"/>
                <w:rtl w:val="0"/>
              </w:rPr>
              <w:t xml:space="preserve">Os serviços prestados pela concessionária </w:t>
            </w:r>
            <w:r w:rsidDel="00000000" w:rsidR="00000000" w:rsidRPr="00000000">
              <w:rPr>
                <w:color w:val="ff0000"/>
                <w:highlight w:val="white"/>
                <w:rtl w:val="0"/>
              </w:rPr>
              <w:t xml:space="preserve">não poderão ser interrompidos ou paralisados, até a decisão judicial transitada em julgado.</w:t>
            </w:r>
            <w:r w:rsidDel="00000000" w:rsidR="00000000" w:rsidRPr="00000000">
              <w:rPr>
                <w:rtl w:val="0"/>
              </w:rPr>
            </w:r>
          </w:p>
        </w:tc>
      </w:tr>
      <w:tr>
        <w:trPr>
          <w:cantSplit w:val="0"/>
          <w:tblHeader w:val="0"/>
        </w:trPr>
        <w:tc>
          <w:tcPr/>
          <w:p w:rsidR="00000000" w:rsidDel="00000000" w:rsidP="00000000" w:rsidRDefault="00000000" w:rsidRPr="00000000" w14:paraId="00000294">
            <w:pPr>
              <w:widowControl w:val="0"/>
              <w:spacing w:line="240" w:lineRule="auto"/>
              <w:ind w:left="0" w:firstLine="0"/>
              <w:rPr>
                <w:color w:val="001d35"/>
                <w:highlight w:val="white"/>
              </w:rPr>
            </w:pPr>
            <w:r w:rsidDel="00000000" w:rsidR="00000000" w:rsidRPr="00000000">
              <w:rPr>
                <w:color w:val="001d35"/>
                <w:highlight w:val="white"/>
                <w:rtl w:val="0"/>
              </w:rPr>
              <w:t xml:space="preserve">Pode ocorrer ou permanecer a inscrição do município em cadastros restritivos fundada em irregularidades na gestão anterior?</w:t>
            </w:r>
          </w:p>
        </w:tc>
        <w:tc>
          <w:tcPr/>
          <w:p w:rsidR="00000000" w:rsidDel="00000000" w:rsidP="00000000" w:rsidRDefault="00000000" w:rsidRPr="00000000" w14:paraId="00000295">
            <w:pPr>
              <w:ind w:left="0" w:firstLine="0"/>
              <w:rPr>
                <w:color w:val="001d35"/>
                <w:highlight w:val="white"/>
              </w:rPr>
            </w:pPr>
            <w:r w:rsidDel="00000000" w:rsidR="00000000" w:rsidRPr="00000000">
              <w:rPr>
                <w:b w:val="1"/>
                <w:bCs w:val="1"/>
                <w:color w:val="b45f06"/>
                <w:rtl w:val="0"/>
              </w:rPr>
              <w:t xml:space="preserve">Súmula 615 do STJ </w:t>
            </w:r>
            <w:r w:rsidDel="00000000" w:rsidR="00000000" w:rsidRPr="00000000">
              <w:rPr>
                <w:rtl w:val="0"/>
              </w:rPr>
              <w:t xml:space="preserve">- Não pode ocorrer ou permanecer a inscrição do município em cadastros restritivos fundada em irregularidades na gestão anterior quando, na gestão sucessora,</w:t>
            </w:r>
            <w:r w:rsidDel="00000000" w:rsidR="00000000" w:rsidRPr="00000000">
              <w:rPr>
                <w:u w:val="single"/>
                <w:rtl w:val="0"/>
              </w:rPr>
              <w:t xml:space="preserve"> são tomadas as providências cabíveis à reparação dos danos eventualmente cometid</w:t>
            </w:r>
            <w:r w:rsidDel="00000000" w:rsidR="00000000" w:rsidRPr="00000000">
              <w:rPr>
                <w:rtl w:val="0"/>
              </w:rPr>
              <w:t xml:space="preserve">os</w:t>
            </w:r>
            <w:r w:rsidDel="00000000" w:rsidR="00000000" w:rsidRPr="00000000">
              <w:rPr>
                <w:rtl w:val="0"/>
              </w:rPr>
            </w:r>
          </w:p>
        </w:tc>
      </w:tr>
    </w:tbl>
    <w:p w:rsidR="00000000" w:rsidDel="00000000" w:rsidP="00000000" w:rsidRDefault="00000000" w:rsidRPr="00000000" w14:paraId="00000296">
      <w:pPr>
        <w:pStyle w:val="Title"/>
        <w:numPr>
          <w:ilvl w:val="0"/>
          <w:numId w:val="304"/>
        </w:numPr>
        <w:ind w:left="-1984.251968503937" w:right="-867.4015748031485" w:hanging="15"/>
      </w:pPr>
      <w:bookmarkStart w:colFirst="0" w:colLast="0" w:name="_9m6ule1onoej" w:id="25"/>
      <w:bookmarkEnd w:id="25"/>
      <w:r w:rsidDel="00000000" w:rsidR="00000000" w:rsidRPr="00000000">
        <w:rPr>
          <w:rtl w:val="0"/>
        </w:rPr>
        <w:t xml:space="preserve">AGÊNCIAS REGULADORAS</w:t>
      </w:r>
    </w:p>
    <w:tbl>
      <w:tblPr>
        <w:tblStyle w:val="Table19"/>
        <w:tblW w:w="11550.0" w:type="dxa"/>
        <w:jc w:val="left"/>
        <w:tblInd w:w="-240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8250"/>
        <w:tblGridChange w:id="0">
          <w:tblGrid>
            <w:gridCol w:w="3300"/>
            <w:gridCol w:w="8250"/>
          </w:tblGrid>
        </w:tblGridChange>
      </w:tblGrid>
      <w:tr>
        <w:trPr>
          <w:cantSplit w:val="0"/>
          <w:tblHeader w:val="0"/>
        </w:trPr>
        <w:tc>
          <w:tcPr/>
          <w:p w:rsidR="00000000" w:rsidDel="00000000" w:rsidP="00000000" w:rsidRDefault="00000000" w:rsidRPr="00000000" w14:paraId="00000297">
            <w:pPr>
              <w:widowControl w:val="0"/>
              <w:spacing w:line="240" w:lineRule="auto"/>
              <w:ind w:left="0" w:firstLine="0"/>
              <w:rPr/>
            </w:pPr>
            <w:r w:rsidDel="00000000" w:rsidR="00000000" w:rsidRPr="00000000">
              <w:rPr>
                <w:rtl w:val="0"/>
              </w:rPr>
              <w:t xml:space="preserve">Como deve ser feita a alteração de atos normativos de interesse geral dos agentes econômicos?</w:t>
            </w:r>
          </w:p>
        </w:tc>
        <w:tc>
          <w:tcPr/>
          <w:p w:rsidR="00000000" w:rsidDel="00000000" w:rsidP="00000000" w:rsidRDefault="00000000" w:rsidRPr="00000000" w14:paraId="00000298">
            <w:pPr>
              <w:widowControl w:val="0"/>
              <w:spacing w:line="240" w:lineRule="auto"/>
              <w:ind w:left="0" w:firstLine="0"/>
              <w:rPr/>
            </w:pPr>
            <w:r w:rsidDel="00000000" w:rsidR="00000000" w:rsidRPr="00000000">
              <w:rPr>
                <w:rtl w:val="0"/>
              </w:rPr>
              <w:t xml:space="preserve">art. 6º, caput e §1º, da Lei 13.848/2019: A adoção e as propostas de alteração de atos normativos de </w:t>
            </w:r>
            <w:r w:rsidDel="00000000" w:rsidR="00000000" w:rsidRPr="00000000">
              <w:rPr>
                <w:b w:val="1"/>
                <w:bCs w:val="1"/>
                <w:rtl w:val="0"/>
              </w:rPr>
              <w:t xml:space="preserve">interesse geral</w:t>
            </w:r>
            <w:r w:rsidDel="00000000" w:rsidR="00000000" w:rsidRPr="00000000">
              <w:rPr>
                <w:rtl w:val="0"/>
              </w:rPr>
              <w:t xml:space="preserve"> dos agentes econômicos, consumidores </w:t>
            </w:r>
            <w:r w:rsidDel="00000000" w:rsidR="00000000" w:rsidRPr="00000000">
              <w:rPr>
                <w:b w:val="1"/>
                <w:bCs w:val="1"/>
                <w:rtl w:val="0"/>
              </w:rPr>
              <w:t xml:space="preserve">ou </w:t>
            </w:r>
            <w:r w:rsidDel="00000000" w:rsidR="00000000" w:rsidRPr="00000000">
              <w:rPr>
                <w:rtl w:val="0"/>
              </w:rPr>
              <w:t xml:space="preserve">usuários dos serviços prestados serãoprecedidas da realização de</w:t>
            </w:r>
            <w:r w:rsidDel="00000000" w:rsidR="00000000" w:rsidRPr="00000000">
              <w:rPr>
                <w:color w:val="274e13"/>
                <w:rtl w:val="0"/>
              </w:rPr>
              <w:t xml:space="preserve"> Análise de Impacto Regulatório (AIR),</w:t>
            </w:r>
            <w:r w:rsidDel="00000000" w:rsidR="00000000" w:rsidRPr="00000000">
              <w:rPr>
                <w:rtl w:val="0"/>
              </w:rPr>
              <w:t xml:space="preserve"> que conterá informações e dados sobre os possíveis efeitos do ato normativo.</w:t>
            </w:r>
          </w:p>
        </w:tc>
      </w:tr>
      <w:tr>
        <w:trPr>
          <w:cantSplit w:val="0"/>
          <w:tblHeader w:val="0"/>
        </w:trPr>
        <w:tc>
          <w:tcPr/>
          <w:p w:rsidR="00000000" w:rsidDel="00000000" w:rsidP="00000000" w:rsidRDefault="00000000" w:rsidRPr="00000000" w14:paraId="00000299">
            <w:pPr>
              <w:widowControl w:val="0"/>
              <w:spacing w:line="240" w:lineRule="auto"/>
              <w:ind w:left="0" w:firstLine="0"/>
              <w:rPr/>
            </w:pPr>
            <w:r w:rsidDel="00000000" w:rsidR="00000000" w:rsidRPr="00000000">
              <w:rPr>
                <w:rtl w:val="0"/>
              </w:rPr>
              <w:t xml:space="preserve">Poder Judiciário x questões técnicas, STF?</w:t>
            </w:r>
          </w:p>
          <w:p w:rsidR="00000000" w:rsidDel="00000000" w:rsidP="00000000" w:rsidRDefault="00000000" w:rsidRPr="00000000" w14:paraId="0000029A">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29B">
            <w:pPr>
              <w:widowControl w:val="0"/>
              <w:numPr>
                <w:ilvl w:val="0"/>
                <w:numId w:val="377"/>
              </w:numPr>
              <w:spacing w:line="240" w:lineRule="auto"/>
              <w:ind w:left="0" w:hanging="15"/>
            </w:pPr>
            <w:r w:rsidDel="00000000" w:rsidR="00000000" w:rsidRPr="00000000">
              <w:rPr>
                <w:rtl w:val="0"/>
              </w:rPr>
              <w:t xml:space="preserve">O </w:t>
            </w:r>
            <w:r w:rsidDel="00000000" w:rsidR="00000000" w:rsidRPr="00000000">
              <w:rPr>
                <w:b w:val="1"/>
                <w:bCs w:val="1"/>
                <w:rtl w:val="0"/>
              </w:rPr>
              <w:t xml:space="preserve">dever de deferência do Judiciário</w:t>
            </w:r>
            <w:r w:rsidDel="00000000" w:rsidR="00000000" w:rsidRPr="00000000">
              <w:rPr>
                <w:rtl w:val="0"/>
              </w:rPr>
              <w:t xml:space="preserve"> às decisões técnicas adotadas por entidades reguladoras repousa na </w:t>
            </w:r>
          </w:p>
          <w:p w:rsidR="00000000" w:rsidDel="00000000" w:rsidP="00000000" w:rsidRDefault="00000000" w:rsidRPr="00000000" w14:paraId="0000029C">
            <w:pPr>
              <w:widowControl w:val="0"/>
              <w:numPr>
                <w:ilvl w:val="0"/>
                <w:numId w:val="377"/>
              </w:numPr>
              <w:spacing w:line="240" w:lineRule="auto"/>
              <w:ind w:left="0" w:hanging="15"/>
            </w:pPr>
            <w:r w:rsidDel="00000000" w:rsidR="00000000" w:rsidRPr="00000000">
              <w:rPr>
                <w:rtl w:val="0"/>
              </w:rPr>
              <w:t xml:space="preserve">(i) falta de expertise e capacidade institucional de tribunais para decidir sobre intervenções regulatórias, que envolvem questões policêntricas e prognósticos especializados e </w:t>
            </w:r>
          </w:p>
          <w:p w:rsidR="00000000" w:rsidDel="00000000" w:rsidP="00000000" w:rsidRDefault="00000000" w:rsidRPr="00000000" w14:paraId="0000029D">
            <w:pPr>
              <w:widowControl w:val="0"/>
              <w:numPr>
                <w:ilvl w:val="0"/>
                <w:numId w:val="377"/>
              </w:numPr>
              <w:spacing w:line="240" w:lineRule="auto"/>
              <w:ind w:left="0" w:hanging="15"/>
            </w:pPr>
            <w:r w:rsidDel="00000000" w:rsidR="00000000" w:rsidRPr="00000000">
              <w:rPr>
                <w:rtl w:val="0"/>
              </w:rPr>
              <w:t xml:space="preserve">(ii) possibilidade de a revisão judicial </w:t>
            </w:r>
            <w:r w:rsidDel="00000000" w:rsidR="00000000" w:rsidRPr="00000000">
              <w:rPr>
                <w:b w:val="1"/>
                <w:bCs w:val="1"/>
                <w:rtl w:val="0"/>
              </w:rPr>
              <w:t xml:space="preserve">ensejar efeitos sistêmicos nocivos</w:t>
            </w:r>
            <w:r w:rsidDel="00000000" w:rsidR="00000000" w:rsidRPr="00000000">
              <w:rPr>
                <w:rtl w:val="0"/>
              </w:rPr>
              <w:t xml:space="preserve"> à coerência e dinâmica regulatória administrativa</w:t>
            </w:r>
          </w:p>
        </w:tc>
      </w:tr>
    </w:tbl>
    <w:p w:rsidR="00000000" w:rsidDel="00000000" w:rsidP="00000000" w:rsidRDefault="00000000" w:rsidRPr="00000000" w14:paraId="0000029E">
      <w:pPr>
        <w:pStyle w:val="Title"/>
        <w:numPr>
          <w:ilvl w:val="0"/>
          <w:numId w:val="165"/>
        </w:numPr>
        <w:ind w:left="-1980" w:right="-867.4015748031485" w:hanging="15"/>
      </w:pPr>
      <w:bookmarkStart w:colFirst="0" w:colLast="0" w:name="_564w6hox83lg" w:id="26"/>
      <w:bookmarkEnd w:id="26"/>
      <w:r w:rsidDel="00000000" w:rsidR="00000000" w:rsidRPr="00000000">
        <w:rPr>
          <w:rtl w:val="0"/>
        </w:rPr>
        <w:t xml:space="preserve">MULTA ADMINISTRATIVA</w:t>
      </w:r>
    </w:p>
    <w:tbl>
      <w:tblPr>
        <w:tblStyle w:val="Table20"/>
        <w:tblW w:w="11610.0"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8205"/>
        <w:tblGridChange w:id="0">
          <w:tblGrid>
            <w:gridCol w:w="3405"/>
            <w:gridCol w:w="8205"/>
          </w:tblGrid>
        </w:tblGridChange>
      </w:tblGrid>
      <w:tr>
        <w:trPr>
          <w:cantSplit w:val="0"/>
          <w:tblHeader w:val="0"/>
        </w:trPr>
        <w:tc>
          <w:tcPr/>
          <w:p w:rsidR="00000000" w:rsidDel="00000000" w:rsidP="00000000" w:rsidRDefault="00000000" w:rsidRPr="00000000" w14:paraId="0000029F">
            <w:pPr>
              <w:widowControl w:val="0"/>
              <w:spacing w:line="240" w:lineRule="auto"/>
              <w:ind w:left="0" w:firstLine="0"/>
              <w:rPr/>
            </w:pPr>
            <w:r w:rsidDel="00000000" w:rsidR="00000000" w:rsidRPr="00000000">
              <w:rPr>
                <w:rtl w:val="0"/>
              </w:rPr>
              <w:t xml:space="preserve">É possível a fixação de multa administrativa em múltiplos do salário mínimo?</w:t>
            </w:r>
          </w:p>
          <w:p w:rsidR="00000000" w:rsidDel="00000000" w:rsidP="00000000" w:rsidRDefault="00000000" w:rsidRPr="00000000" w14:paraId="000002A0">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2A1">
            <w:pPr>
              <w:widowControl w:val="0"/>
              <w:spacing w:line="240" w:lineRule="auto"/>
              <w:ind w:left="0" w:firstLine="0"/>
              <w:rPr/>
            </w:pPr>
            <w:r w:rsidDel="00000000" w:rsidR="00000000" w:rsidRPr="00000000">
              <w:rPr>
                <w:rtl w:val="0"/>
              </w:rPr>
              <w:t xml:space="preserve">Ex: aplicar-se-á multa de 1 (um) salário mínimo a 3 (três) salários mínimos a empresas e estabelecimentos que, ao explorarem (...) </w:t>
            </w:r>
          </w:p>
          <w:p w:rsidR="00000000" w:rsidDel="00000000" w:rsidP="00000000" w:rsidRDefault="00000000" w:rsidRPr="00000000" w14:paraId="000002A2">
            <w:pPr>
              <w:widowControl w:val="0"/>
              <w:spacing w:line="240" w:lineRule="auto"/>
              <w:ind w:left="0" w:firstLine="0"/>
              <w:rPr/>
            </w:pPr>
            <w:r w:rsidDel="00000000" w:rsidR="00000000" w:rsidRPr="00000000">
              <w:rPr>
                <w:rtl w:val="0"/>
              </w:rPr>
            </w:r>
          </w:p>
          <w:p w:rsidR="00000000" w:rsidDel="00000000" w:rsidP="00000000" w:rsidRDefault="00000000" w:rsidRPr="00000000" w14:paraId="000002A3">
            <w:pPr>
              <w:widowControl w:val="0"/>
              <w:spacing w:line="240" w:lineRule="auto"/>
              <w:ind w:left="0" w:firstLine="0"/>
              <w:rPr/>
            </w:pPr>
            <w:r w:rsidDel="00000000" w:rsidR="00000000" w:rsidRPr="00000000">
              <w:rPr>
                <w:color w:val="0000ff"/>
                <w:rtl w:val="0"/>
              </w:rPr>
              <w:t xml:space="preserve">Súmula Vinculante 4</w:t>
            </w:r>
            <w:r w:rsidDel="00000000" w:rsidR="00000000" w:rsidRPr="00000000">
              <w:rPr>
                <w:rtl w:val="0"/>
              </w:rPr>
              <w:t xml:space="preserve">: “Salvo nos casos previstos na Constituição, o salário mínimo não pode ser usado como indexador de base de cálculo de vantagem de servidor público ou de empregado, nem ser substituído por decisão judicial</w:t>
            </w:r>
          </w:p>
          <w:p w:rsidR="00000000" w:rsidDel="00000000" w:rsidP="00000000" w:rsidRDefault="00000000" w:rsidRPr="00000000" w14:paraId="000002A4">
            <w:pPr>
              <w:widowControl w:val="0"/>
              <w:spacing w:line="240" w:lineRule="auto"/>
              <w:ind w:left="0" w:firstLine="0"/>
              <w:rPr/>
            </w:pPr>
            <w:r w:rsidDel="00000000" w:rsidR="00000000" w:rsidRPr="00000000">
              <w:rPr>
                <w:rtl w:val="0"/>
              </w:rPr>
              <w:t xml:space="preserve">O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w:t>
            </w:r>
          </w:p>
          <w:p w:rsidR="00000000" w:rsidDel="00000000" w:rsidP="00000000" w:rsidRDefault="00000000" w:rsidRPr="00000000" w14:paraId="000002A5">
            <w:pPr>
              <w:widowControl w:val="0"/>
              <w:spacing w:line="240" w:lineRule="auto"/>
              <w:ind w:left="0" w:firstLine="0"/>
              <w:rPr/>
            </w:pPr>
            <w:r w:rsidDel="00000000" w:rsidR="00000000" w:rsidRPr="00000000">
              <w:rPr>
                <w:color w:val="0000ff"/>
                <w:rtl w:val="0"/>
              </w:rPr>
              <w:t xml:space="preserve">Tese de RG:</w:t>
            </w:r>
            <w:r w:rsidDel="00000000" w:rsidR="00000000" w:rsidRPr="00000000">
              <w:rPr>
                <w:rtl w:val="0"/>
              </w:rPr>
              <w:t xml:space="preserve"> “Constitucionalidade da fixação de multa administrativa em múltiplos de salários mínimos, tendo em vista o disposto no art. 7º, IV, da Constituição Federal.”</w:t>
            </w:r>
          </w:p>
        </w:tc>
      </w:tr>
    </w:tbl>
    <w:p w:rsidR="00000000" w:rsidDel="00000000" w:rsidP="00000000" w:rsidRDefault="00000000" w:rsidRPr="00000000" w14:paraId="000002A6">
      <w:pPr>
        <w:pStyle w:val="Title"/>
        <w:ind w:left="-1980" w:right="-867.4015748031485" w:hanging="15"/>
        <w:rPr/>
      </w:pPr>
      <w:bookmarkStart w:colFirst="0" w:colLast="0" w:name="_yme4jkcqre8q" w:id="27"/>
      <w:bookmarkEnd w:id="27"/>
      <w:r w:rsidDel="00000000" w:rsidR="00000000" w:rsidRPr="00000000">
        <w:rPr>
          <w:rtl w:val="0"/>
        </w:rPr>
        <w:t xml:space="preserve">PROCEDIMENTO ADMINISTRATIVO</w:t>
      </w:r>
    </w:p>
    <w:tbl>
      <w:tblPr>
        <w:tblStyle w:val="Table21"/>
        <w:tblW w:w="11625.0" w:type="dxa"/>
        <w:jc w:val="left"/>
        <w:tblInd w:w="-24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8190"/>
        <w:tblGridChange w:id="0">
          <w:tblGrid>
            <w:gridCol w:w="3435"/>
            <w:gridCol w:w="8190"/>
          </w:tblGrid>
        </w:tblGridChange>
      </w:tblGrid>
      <w:tr>
        <w:trPr>
          <w:cantSplit w:val="0"/>
          <w:tblHeader w:val="0"/>
        </w:trPr>
        <w:tc>
          <w:tcPr/>
          <w:p w:rsidR="00000000" w:rsidDel="00000000" w:rsidP="00000000" w:rsidRDefault="00000000" w:rsidRPr="00000000" w14:paraId="000002A7">
            <w:pPr>
              <w:widowControl w:val="0"/>
              <w:spacing w:line="240" w:lineRule="auto"/>
              <w:ind w:left="0" w:firstLine="0"/>
              <w:rPr/>
            </w:pPr>
            <w:r w:rsidDel="00000000" w:rsidR="00000000" w:rsidRPr="00000000">
              <w:rPr>
                <w:rtl w:val="0"/>
              </w:rPr>
              <w:t xml:space="preserve">Quais atos precisam de motivação? </w:t>
            </w:r>
          </w:p>
        </w:tc>
        <w:tc>
          <w:tcPr/>
          <w:p w:rsidR="00000000" w:rsidDel="00000000" w:rsidP="00000000" w:rsidRDefault="00000000" w:rsidRPr="00000000" w14:paraId="000002A8">
            <w:pPr>
              <w:widowControl w:val="0"/>
              <w:spacing w:line="276" w:lineRule="auto"/>
              <w:ind w:left="0" w:hanging="15"/>
              <w:rPr/>
            </w:pPr>
            <w:r w:rsidDel="00000000" w:rsidR="00000000" w:rsidRPr="00000000">
              <w:rPr>
                <w:rtl w:val="0"/>
              </w:rPr>
              <w:t xml:space="preserve">Art. 50. Os atos administrativos deverão ser motivados, com indicação dos fatos e dos fundamentos jurídicos, quando:</w:t>
            </w:r>
          </w:p>
          <w:p w:rsidR="00000000" w:rsidDel="00000000" w:rsidP="00000000" w:rsidRDefault="00000000" w:rsidRPr="00000000" w14:paraId="000002A9">
            <w:pPr>
              <w:widowControl w:val="0"/>
              <w:spacing w:line="276" w:lineRule="auto"/>
              <w:ind w:left="0" w:hanging="15"/>
              <w:rPr/>
            </w:pPr>
            <w:r w:rsidDel="00000000" w:rsidR="00000000" w:rsidRPr="00000000">
              <w:rPr>
                <w:rtl w:val="0"/>
              </w:rPr>
              <w:t xml:space="preserve">I - neguem, limitem ou afetem direitos ou interesses;</w:t>
            </w:r>
          </w:p>
          <w:p w:rsidR="00000000" w:rsidDel="00000000" w:rsidP="00000000" w:rsidRDefault="00000000" w:rsidRPr="00000000" w14:paraId="000002AA">
            <w:pPr>
              <w:widowControl w:val="0"/>
              <w:spacing w:line="276" w:lineRule="auto"/>
              <w:ind w:left="0" w:hanging="15"/>
              <w:rPr/>
            </w:pPr>
            <w:r w:rsidDel="00000000" w:rsidR="00000000" w:rsidRPr="00000000">
              <w:rPr>
                <w:rtl w:val="0"/>
              </w:rPr>
              <w:t xml:space="preserve">II - imponham ou agravem deveres, encargos ou sanções;</w:t>
            </w:r>
          </w:p>
          <w:p w:rsidR="00000000" w:rsidDel="00000000" w:rsidP="00000000" w:rsidRDefault="00000000" w:rsidRPr="00000000" w14:paraId="000002AB">
            <w:pPr>
              <w:widowControl w:val="0"/>
              <w:spacing w:line="276" w:lineRule="auto"/>
              <w:ind w:left="0" w:hanging="15"/>
              <w:rPr/>
            </w:pPr>
            <w:r w:rsidDel="00000000" w:rsidR="00000000" w:rsidRPr="00000000">
              <w:rPr>
                <w:rtl w:val="0"/>
              </w:rPr>
              <w:t xml:space="preserve">III - decidam processos administrativos de concurso ou seleção pública;</w:t>
            </w:r>
          </w:p>
          <w:p w:rsidR="00000000" w:rsidDel="00000000" w:rsidP="00000000" w:rsidRDefault="00000000" w:rsidRPr="00000000" w14:paraId="000002AC">
            <w:pPr>
              <w:widowControl w:val="0"/>
              <w:spacing w:line="276" w:lineRule="auto"/>
              <w:ind w:left="0" w:hanging="15"/>
              <w:rPr/>
            </w:pPr>
            <w:r w:rsidDel="00000000" w:rsidR="00000000" w:rsidRPr="00000000">
              <w:rPr>
                <w:rtl w:val="0"/>
              </w:rPr>
              <w:t xml:space="preserve">IV - dispensem ou declarem a inexigibilidade de processo licitatório;</w:t>
            </w:r>
          </w:p>
          <w:p w:rsidR="00000000" w:rsidDel="00000000" w:rsidP="00000000" w:rsidRDefault="00000000" w:rsidRPr="00000000" w14:paraId="000002AD">
            <w:pPr>
              <w:widowControl w:val="0"/>
              <w:spacing w:line="276" w:lineRule="auto"/>
              <w:ind w:left="0" w:hanging="15"/>
              <w:rPr/>
            </w:pPr>
            <w:r w:rsidDel="00000000" w:rsidR="00000000" w:rsidRPr="00000000">
              <w:rPr>
                <w:rtl w:val="0"/>
              </w:rPr>
              <w:t xml:space="preserve">V - decidam recursos administrativos;</w:t>
            </w:r>
          </w:p>
          <w:p w:rsidR="00000000" w:rsidDel="00000000" w:rsidP="00000000" w:rsidRDefault="00000000" w:rsidRPr="00000000" w14:paraId="000002AE">
            <w:pPr>
              <w:widowControl w:val="0"/>
              <w:spacing w:line="276" w:lineRule="auto"/>
              <w:ind w:left="0" w:hanging="15"/>
              <w:rPr>
                <w:b w:val="1"/>
                <w:bCs w:val="1"/>
              </w:rPr>
            </w:pPr>
            <w:r w:rsidDel="00000000" w:rsidR="00000000" w:rsidRPr="00000000">
              <w:rPr>
                <w:rtl w:val="0"/>
              </w:rPr>
              <w:t xml:space="preserve">VI - decorram de </w:t>
            </w:r>
            <w:r w:rsidDel="00000000" w:rsidR="00000000" w:rsidRPr="00000000">
              <w:rPr>
                <w:b w:val="1"/>
                <w:bCs w:val="1"/>
                <w:rtl w:val="0"/>
              </w:rPr>
              <w:t xml:space="preserve">reexame de ofício (cespe_</w:t>
            </w:r>
          </w:p>
          <w:p w:rsidR="00000000" w:rsidDel="00000000" w:rsidP="00000000" w:rsidRDefault="00000000" w:rsidRPr="00000000" w14:paraId="000002AF">
            <w:pPr>
              <w:widowControl w:val="0"/>
              <w:spacing w:line="276" w:lineRule="auto"/>
              <w:ind w:left="0" w:hanging="15"/>
              <w:rPr/>
            </w:pPr>
            <w:r w:rsidDel="00000000" w:rsidR="00000000" w:rsidRPr="00000000">
              <w:rPr>
                <w:rtl w:val="0"/>
              </w:rPr>
              <w:t xml:space="preserve">VII - deixem de aplicar jurisprudência firmada sobre a questão ou discrepem de pareceres, laudos, propostas e relatórios oficiais;</w:t>
            </w:r>
          </w:p>
          <w:p w:rsidR="00000000" w:rsidDel="00000000" w:rsidP="00000000" w:rsidRDefault="00000000" w:rsidRPr="00000000" w14:paraId="000002B0">
            <w:pPr>
              <w:widowControl w:val="0"/>
              <w:spacing w:line="276" w:lineRule="auto"/>
              <w:ind w:left="0" w:hanging="15"/>
              <w:rPr/>
            </w:pPr>
            <w:r w:rsidDel="00000000" w:rsidR="00000000" w:rsidRPr="00000000">
              <w:rPr>
                <w:rtl w:val="0"/>
              </w:rPr>
              <w:t xml:space="preserve">VIII - importem anulação, revogação, suspensão ou convalidação de ato administrativo.</w:t>
            </w:r>
          </w:p>
          <w:p w:rsidR="00000000" w:rsidDel="00000000" w:rsidP="00000000" w:rsidRDefault="00000000" w:rsidRPr="00000000" w14:paraId="000002B1">
            <w:pPr>
              <w:widowControl w:val="0"/>
              <w:spacing w:line="276" w:lineRule="auto"/>
              <w:ind w:left="0" w:hanging="15"/>
              <w:rPr/>
            </w:pPr>
            <w:r w:rsidDel="00000000" w:rsidR="00000000" w:rsidRPr="00000000">
              <w:rPr>
                <w:rtl w:val="0"/>
              </w:rPr>
            </w:r>
          </w:p>
          <w:p w:rsidR="00000000" w:rsidDel="00000000" w:rsidP="00000000" w:rsidRDefault="00000000" w:rsidRPr="00000000" w14:paraId="000002B2">
            <w:pPr>
              <w:widowControl w:val="0"/>
              <w:spacing w:line="276" w:lineRule="auto"/>
              <w:ind w:left="0" w:hanging="15"/>
              <w:rPr>
                <w:b w:val="1"/>
                <w:bCs w:val="1"/>
              </w:rPr>
            </w:pPr>
            <w:r w:rsidDel="00000000" w:rsidR="00000000" w:rsidRPr="00000000">
              <w:rPr>
                <w:rtl w:val="0"/>
              </w:rPr>
              <w:t xml:space="preserve">§ 1o </w:t>
            </w:r>
            <w:r w:rsidDel="00000000" w:rsidR="00000000" w:rsidRPr="00000000">
              <w:rPr>
                <w:b w:val="1"/>
                <w:bCs w:val="1"/>
                <w:rtl w:val="0"/>
              </w:rPr>
              <w:t xml:space="preserve">A motivação deve ser explícita, clara e congruente (...) </w:t>
            </w:r>
          </w:p>
          <w:p w:rsidR="00000000" w:rsidDel="00000000" w:rsidP="00000000" w:rsidRDefault="00000000" w:rsidRPr="00000000" w14:paraId="000002B3">
            <w:pPr>
              <w:widowControl w:val="0"/>
              <w:spacing w:line="276" w:lineRule="auto"/>
              <w:ind w:left="0" w:hanging="15"/>
              <w:rPr/>
            </w:pPr>
            <w:r w:rsidDel="00000000" w:rsidR="00000000" w:rsidRPr="00000000">
              <w:rPr>
                <w:rtl w:val="0"/>
              </w:rPr>
              <w:t xml:space="preserve">§ 2o Na solução de vários assuntos da mesma natureza, pode ser </w:t>
            </w:r>
            <w:r w:rsidDel="00000000" w:rsidR="00000000" w:rsidRPr="00000000">
              <w:rPr>
                <w:color w:val="274e13"/>
                <w:rtl w:val="0"/>
              </w:rPr>
              <w:t xml:space="preserve">utilizado meio mecânico que reproduza os fundamentos</w:t>
            </w:r>
            <w:r w:rsidDel="00000000" w:rsidR="00000000" w:rsidRPr="00000000">
              <w:rPr>
                <w:rtl w:val="0"/>
              </w:rPr>
              <w:t xml:space="preserve"> das decisões, </w:t>
            </w:r>
            <w:r w:rsidDel="00000000" w:rsidR="00000000" w:rsidRPr="00000000">
              <w:rPr>
                <w:i w:val="1"/>
                <w:iCs w:val="1"/>
                <w:rtl w:val="0"/>
              </w:rPr>
              <w:t xml:space="preserve">desde que não </w:t>
            </w:r>
            <w:r w:rsidDel="00000000" w:rsidR="00000000" w:rsidRPr="00000000">
              <w:rPr>
                <w:i w:val="1"/>
                <w:iCs w:val="1"/>
                <w:color w:val="ff0000"/>
                <w:rtl w:val="0"/>
              </w:rPr>
              <w:t xml:space="preserve">prejudique direito ou garantia dos interessados</w:t>
            </w:r>
            <w:r w:rsidDel="00000000" w:rsidR="00000000" w:rsidRPr="00000000">
              <w:rPr>
                <w:i w:val="1"/>
                <w:i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B4">
            <w:pPr>
              <w:widowControl w:val="0"/>
              <w:spacing w:line="240" w:lineRule="auto"/>
              <w:ind w:left="0" w:firstLine="0"/>
              <w:rPr/>
            </w:pPr>
            <w:r w:rsidDel="00000000" w:rsidR="00000000" w:rsidRPr="00000000">
              <w:rPr>
                <w:rtl w:val="0"/>
              </w:rPr>
              <w:t xml:space="preserve">Pode renúncia de poderes em competências? </w:t>
            </w:r>
          </w:p>
        </w:tc>
        <w:tc>
          <w:tcPr/>
          <w:p w:rsidR="00000000" w:rsidDel="00000000" w:rsidP="00000000" w:rsidRDefault="00000000" w:rsidRPr="00000000" w14:paraId="000002B5">
            <w:pPr>
              <w:widowControl w:val="0"/>
              <w:numPr>
                <w:ilvl w:val="0"/>
                <w:numId w:val="218"/>
              </w:numPr>
              <w:spacing w:line="276" w:lineRule="auto"/>
              <w:ind w:left="0" w:hanging="15"/>
            </w:pPr>
            <w:r w:rsidDel="00000000" w:rsidR="00000000" w:rsidRPr="00000000">
              <w:rPr>
                <w:rtl w:val="0"/>
              </w:rPr>
              <w:t xml:space="preserve">Nos processos administrativos serão observados: atendimento a fins de interesse </w:t>
            </w:r>
            <w:r w:rsidDel="00000000" w:rsidR="00000000" w:rsidRPr="00000000">
              <w:rPr>
                <w:b w:val="1"/>
                <w:bCs w:val="1"/>
                <w:rtl w:val="0"/>
              </w:rPr>
              <w:t xml:space="preserve">geral</w:t>
            </w:r>
            <w:r w:rsidDel="00000000" w:rsidR="00000000" w:rsidRPr="00000000">
              <w:rPr>
                <w:rtl w:val="0"/>
              </w:rPr>
              <w:t xml:space="preserve">, </w:t>
            </w:r>
          </w:p>
          <w:p w:rsidR="00000000" w:rsidDel="00000000" w:rsidP="00000000" w:rsidRDefault="00000000" w:rsidRPr="00000000" w14:paraId="000002B6">
            <w:pPr>
              <w:widowControl w:val="0"/>
              <w:numPr>
                <w:ilvl w:val="0"/>
                <w:numId w:val="218"/>
              </w:numPr>
              <w:spacing w:line="276" w:lineRule="auto"/>
              <w:ind w:left="0" w:hanging="15"/>
            </w:pPr>
            <w:r w:rsidDel="00000000" w:rsidR="00000000" w:rsidRPr="00000000">
              <w:rPr>
                <w:rtl w:val="0"/>
              </w:rPr>
              <w:t xml:space="preserve">vedada a r</w:t>
            </w:r>
            <w:r w:rsidDel="00000000" w:rsidR="00000000" w:rsidRPr="00000000">
              <w:rPr>
                <w:color w:val="ff0000"/>
                <w:rtl w:val="0"/>
              </w:rPr>
              <w:t xml:space="preserve">enúncia total ou parcia</w:t>
            </w:r>
            <w:r w:rsidDel="00000000" w:rsidR="00000000" w:rsidRPr="00000000">
              <w:rPr>
                <w:rtl w:val="0"/>
              </w:rPr>
              <w:t xml:space="preserve">l de poderes ou competências</w:t>
            </w:r>
          </w:p>
          <w:p w:rsidR="00000000" w:rsidDel="00000000" w:rsidP="00000000" w:rsidRDefault="00000000" w:rsidRPr="00000000" w14:paraId="000002B7">
            <w:pPr>
              <w:widowControl w:val="0"/>
              <w:numPr>
                <w:ilvl w:val="0"/>
                <w:numId w:val="218"/>
              </w:numPr>
              <w:spacing w:line="276" w:lineRule="auto"/>
              <w:ind w:left="0" w:hanging="15"/>
            </w:pPr>
            <w:r w:rsidDel="00000000" w:rsidR="00000000" w:rsidRPr="00000000">
              <w:rPr>
                <w:rtl w:val="0"/>
              </w:rPr>
              <w:t xml:space="preserve">, salvo </w:t>
            </w:r>
            <w:r w:rsidDel="00000000" w:rsidR="00000000" w:rsidRPr="00000000">
              <w:rPr>
                <w:color w:val="274e13"/>
                <w:rtl w:val="0"/>
              </w:rPr>
              <w:t xml:space="preserve">autorização em lei;</w:t>
            </w:r>
          </w:p>
        </w:tc>
      </w:tr>
      <w:tr>
        <w:trPr>
          <w:cantSplit w:val="0"/>
          <w:tblHeader w:val="0"/>
        </w:trPr>
        <w:tc>
          <w:tcPr/>
          <w:p w:rsidR="00000000" w:rsidDel="00000000" w:rsidP="00000000" w:rsidRDefault="00000000" w:rsidRPr="00000000" w14:paraId="000002B8">
            <w:pPr>
              <w:widowControl w:val="0"/>
              <w:spacing w:line="240" w:lineRule="auto"/>
              <w:ind w:left="0" w:firstLine="0"/>
              <w:rPr/>
            </w:pPr>
            <w:r w:rsidDel="00000000" w:rsidR="00000000" w:rsidRPr="00000000">
              <w:rPr>
                <w:rtl w:val="0"/>
              </w:rPr>
              <w:t xml:space="preserve">A motivação das decisões de órgãos colegiados e comissões ou de decisões orais constará (...) </w:t>
            </w:r>
          </w:p>
        </w:tc>
        <w:tc>
          <w:tcPr/>
          <w:p w:rsidR="00000000" w:rsidDel="00000000" w:rsidP="00000000" w:rsidRDefault="00000000" w:rsidRPr="00000000" w14:paraId="000002B9">
            <w:pPr>
              <w:widowControl w:val="0"/>
              <w:spacing w:line="276" w:lineRule="auto"/>
              <w:ind w:left="0" w:firstLine="0"/>
              <w:rPr>
                <w:b w:val="1"/>
                <w:bCs w:val="1"/>
              </w:rPr>
            </w:pPr>
            <w:r w:rsidDel="00000000" w:rsidR="00000000" w:rsidRPr="00000000">
              <w:rPr>
                <w:rtl w:val="0"/>
              </w:rPr>
              <w:t xml:space="preserve">§ 3o A motivação das decisões de órgãos colegiados e comissões ou de decisões orais constará da respectiva</w:t>
            </w:r>
            <w:r w:rsidDel="00000000" w:rsidR="00000000" w:rsidRPr="00000000">
              <w:rPr>
                <w:b w:val="1"/>
                <w:bCs w:val="1"/>
                <w:rtl w:val="0"/>
              </w:rPr>
              <w:t xml:space="preserve"> </w:t>
            </w:r>
            <w:r w:rsidDel="00000000" w:rsidR="00000000" w:rsidRPr="00000000">
              <w:rPr>
                <w:b w:val="1"/>
                <w:bCs w:val="1"/>
                <w:color w:val="274e13"/>
                <w:rtl w:val="0"/>
              </w:rPr>
              <w:t xml:space="preserve">ata ou de termo </w:t>
            </w:r>
            <w:r w:rsidDel="00000000" w:rsidR="00000000" w:rsidRPr="00000000">
              <w:rPr>
                <w:b w:val="1"/>
                <w:bCs w:val="1"/>
                <w:i w:val="1"/>
                <w:iCs w:val="1"/>
                <w:color w:val="274e13"/>
                <w:rtl w:val="0"/>
              </w:rPr>
              <w:t xml:space="preserve">ESCRITO</w:t>
            </w:r>
            <w:r w:rsidDel="00000000" w:rsidR="00000000" w:rsidRPr="00000000">
              <w:rPr>
                <w:rtl w:val="0"/>
              </w:rPr>
            </w:r>
          </w:p>
          <w:p w:rsidR="00000000" w:rsidDel="00000000" w:rsidP="00000000" w:rsidRDefault="00000000" w:rsidRPr="00000000" w14:paraId="000002BA">
            <w:pPr>
              <w:widowControl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2BB">
            <w:pPr>
              <w:widowControl w:val="0"/>
              <w:spacing w:line="276" w:lineRule="auto"/>
              <w:ind w:left="0" w:firstLine="0"/>
              <w:rPr>
                <w:b w:val="1"/>
                <w:bCs w:val="1"/>
                <w:color w:val="ff0000"/>
              </w:rPr>
            </w:pPr>
            <w:r w:rsidDel="00000000" w:rsidR="00000000" w:rsidRPr="00000000">
              <w:rPr>
                <w:b w:val="1"/>
                <w:bCs w:val="1"/>
                <w:rtl w:val="0"/>
              </w:rPr>
              <w:t xml:space="preserve">(...) </w:t>
            </w:r>
            <w:r w:rsidDel="00000000" w:rsidR="00000000" w:rsidRPr="00000000">
              <w:rPr>
                <w:b w:val="1"/>
                <w:bCs w:val="1"/>
                <w:color w:val="ff0000"/>
                <w:rtl w:val="0"/>
              </w:rPr>
              <w:t xml:space="preserve"> de gravação por vídeo da sessão deliberativa cespe - errado</w:t>
            </w:r>
          </w:p>
        </w:tc>
      </w:tr>
      <w:tr>
        <w:trPr>
          <w:cantSplit w:val="0"/>
          <w:tblHeader w:val="0"/>
        </w:trPr>
        <w:tc>
          <w:tcPr/>
          <w:p w:rsidR="00000000" w:rsidDel="00000000" w:rsidP="00000000" w:rsidRDefault="00000000" w:rsidRPr="00000000" w14:paraId="000002BC">
            <w:pPr>
              <w:widowControl w:val="0"/>
              <w:spacing w:line="240" w:lineRule="auto"/>
              <w:ind w:left="0" w:firstLine="0"/>
              <w:rPr/>
            </w:pPr>
            <w:r w:rsidDel="00000000" w:rsidR="00000000" w:rsidRPr="00000000">
              <w:rPr>
                <w:rtl w:val="0"/>
              </w:rPr>
              <w:t xml:space="preserve">Decisão coordenada: conceito e vedações? </w:t>
            </w:r>
          </w:p>
        </w:tc>
        <w:tc>
          <w:tcPr/>
          <w:p w:rsidR="00000000" w:rsidDel="00000000" w:rsidP="00000000" w:rsidRDefault="00000000" w:rsidRPr="00000000" w14:paraId="000002BD">
            <w:pPr>
              <w:widowControl w:val="0"/>
              <w:numPr>
                <w:ilvl w:val="0"/>
                <w:numId w:val="481"/>
              </w:numPr>
              <w:spacing w:line="276" w:lineRule="auto"/>
              <w:ind w:left="0" w:hanging="15"/>
            </w:pPr>
            <w:r w:rsidDel="00000000" w:rsidR="00000000" w:rsidRPr="00000000">
              <w:rPr>
                <w:rtl w:val="0"/>
              </w:rPr>
              <w:t xml:space="preserve">A. No âmbito da Administração Pública federal, as decisões administrativas que exijam a participação de</w:t>
            </w:r>
            <w:r w:rsidDel="00000000" w:rsidR="00000000" w:rsidRPr="00000000">
              <w:rPr>
                <w:b w:val="1"/>
                <w:bCs w:val="1"/>
                <w:rtl w:val="0"/>
              </w:rPr>
              <w:t xml:space="preserve"> 3 (três) ou mais</w:t>
            </w:r>
            <w:r w:rsidDel="00000000" w:rsidR="00000000" w:rsidRPr="00000000">
              <w:rPr>
                <w:rtl w:val="0"/>
              </w:rPr>
              <w:t xml:space="preserve"> setores, órgãos ou entidades poderão ser tomadas mediante decisão coordenada, sempre que:     </w:t>
            </w:r>
          </w:p>
          <w:p w:rsidR="00000000" w:rsidDel="00000000" w:rsidP="00000000" w:rsidRDefault="00000000" w:rsidRPr="00000000" w14:paraId="000002BE">
            <w:pPr>
              <w:widowControl w:val="0"/>
              <w:numPr>
                <w:ilvl w:val="0"/>
                <w:numId w:val="481"/>
              </w:numPr>
              <w:spacing w:line="276" w:lineRule="auto"/>
              <w:ind w:left="0" w:hanging="15"/>
            </w:pPr>
            <w:r w:rsidDel="00000000" w:rsidR="00000000" w:rsidRPr="00000000">
              <w:rPr>
                <w:rtl w:val="0"/>
              </w:rPr>
              <w:t xml:space="preserve">I - for justificável pela </w:t>
            </w:r>
            <w:r w:rsidDel="00000000" w:rsidR="00000000" w:rsidRPr="00000000">
              <w:rPr>
                <w:color w:val="274e13"/>
                <w:rtl w:val="0"/>
              </w:rPr>
              <w:t xml:space="preserve">relevância da matéria;</w:t>
            </w:r>
            <w:r w:rsidDel="00000000" w:rsidR="00000000" w:rsidRPr="00000000">
              <w:rPr>
                <w:rtl w:val="0"/>
              </w:rPr>
              <w:t xml:space="preserve"> e  </w:t>
            </w:r>
          </w:p>
          <w:p w:rsidR="00000000" w:rsidDel="00000000" w:rsidP="00000000" w:rsidRDefault="00000000" w:rsidRPr="00000000" w14:paraId="000002BF">
            <w:pPr>
              <w:widowControl w:val="0"/>
              <w:numPr>
                <w:ilvl w:val="0"/>
                <w:numId w:val="481"/>
              </w:numPr>
              <w:spacing w:line="276" w:lineRule="auto"/>
              <w:ind w:left="0" w:hanging="15"/>
            </w:pPr>
            <w:r w:rsidDel="00000000" w:rsidR="00000000" w:rsidRPr="00000000">
              <w:rPr>
                <w:rtl w:val="0"/>
              </w:rPr>
              <w:t xml:space="preserve">II - houver </w:t>
            </w:r>
            <w:r w:rsidDel="00000000" w:rsidR="00000000" w:rsidRPr="00000000">
              <w:rPr>
                <w:color w:val="274e13"/>
                <w:rtl w:val="0"/>
              </w:rPr>
              <w:t xml:space="preserve">discordância </w:t>
            </w:r>
            <w:r w:rsidDel="00000000" w:rsidR="00000000" w:rsidRPr="00000000">
              <w:rPr>
                <w:rtl w:val="0"/>
              </w:rPr>
              <w:t xml:space="preserve">que prejudique a celeridade do processo administrativo decisório.       </w:t>
            </w:r>
          </w:p>
          <w:p w:rsidR="00000000" w:rsidDel="00000000" w:rsidP="00000000" w:rsidRDefault="00000000" w:rsidRPr="00000000" w14:paraId="000002C0">
            <w:pPr>
              <w:widowControl w:val="0"/>
              <w:numPr>
                <w:ilvl w:val="0"/>
                <w:numId w:val="481"/>
              </w:numPr>
              <w:spacing w:line="276" w:lineRule="auto"/>
              <w:ind w:left="0" w:hanging="15"/>
            </w:pPr>
            <w:r w:rsidDel="00000000" w:rsidR="00000000" w:rsidRPr="00000000">
              <w:rPr>
                <w:rtl w:val="0"/>
              </w:rPr>
              <w:t xml:space="preserve">A decisão coordenada </w:t>
            </w:r>
            <w:r w:rsidDel="00000000" w:rsidR="00000000" w:rsidRPr="00000000">
              <w:rPr>
                <w:color w:val="ff0000"/>
                <w:rtl w:val="0"/>
              </w:rPr>
              <w:t xml:space="preserve">não exclui a responsabilidade originária</w:t>
            </w:r>
            <w:r w:rsidDel="00000000" w:rsidR="00000000" w:rsidRPr="00000000">
              <w:rPr>
                <w:rtl w:val="0"/>
              </w:rPr>
              <w:t xml:space="preserve"> de cada órgão ou autoridade envolvida.     </w:t>
            </w:r>
          </w:p>
          <w:p w:rsidR="00000000" w:rsidDel="00000000" w:rsidP="00000000" w:rsidRDefault="00000000" w:rsidRPr="00000000" w14:paraId="000002C1">
            <w:pPr>
              <w:widowControl w:val="0"/>
              <w:numPr>
                <w:ilvl w:val="0"/>
                <w:numId w:val="481"/>
              </w:numPr>
              <w:spacing w:line="276" w:lineRule="auto"/>
              <w:ind w:left="0" w:hanging="15"/>
            </w:pPr>
            <w:r w:rsidDel="00000000" w:rsidR="00000000" w:rsidRPr="00000000">
              <w:rPr>
                <w:rtl w:val="0"/>
              </w:rPr>
              <w:t xml:space="preserve">Não se aplica a decisão coordenada aos processos administrativos: </w:t>
            </w:r>
          </w:p>
          <w:p w:rsidR="00000000" w:rsidDel="00000000" w:rsidP="00000000" w:rsidRDefault="00000000" w:rsidRPr="00000000" w14:paraId="000002C2">
            <w:pPr>
              <w:widowControl w:val="0"/>
              <w:spacing w:line="276" w:lineRule="auto"/>
              <w:ind w:left="0" w:firstLine="0"/>
              <w:rPr/>
            </w:pPr>
            <w:r w:rsidDel="00000000" w:rsidR="00000000" w:rsidRPr="00000000">
              <w:rPr>
                <w:rtl w:val="0"/>
              </w:rPr>
              <w:t xml:space="preserve">I - de </w:t>
            </w:r>
            <w:r w:rsidDel="00000000" w:rsidR="00000000" w:rsidRPr="00000000">
              <w:rPr>
                <w:color w:val="ff0000"/>
                <w:rtl w:val="0"/>
              </w:rPr>
              <w:t xml:space="preserve">licitação</w:t>
            </w:r>
            <w:r w:rsidDel="00000000" w:rsidR="00000000" w:rsidRPr="00000000">
              <w:rPr>
                <w:rtl w:val="0"/>
              </w:rPr>
              <w:t xml:space="preserve">;    </w:t>
            </w:r>
          </w:p>
          <w:p w:rsidR="00000000" w:rsidDel="00000000" w:rsidP="00000000" w:rsidRDefault="00000000" w:rsidRPr="00000000" w14:paraId="000002C3">
            <w:pPr>
              <w:widowControl w:val="0"/>
              <w:spacing w:line="276" w:lineRule="auto"/>
              <w:ind w:left="0" w:firstLine="0"/>
              <w:rPr/>
            </w:pPr>
            <w:r w:rsidDel="00000000" w:rsidR="00000000" w:rsidRPr="00000000">
              <w:rPr>
                <w:rtl w:val="0"/>
              </w:rPr>
              <w:t xml:space="preserve">II - relacionados ao</w:t>
            </w:r>
            <w:r w:rsidDel="00000000" w:rsidR="00000000" w:rsidRPr="00000000">
              <w:rPr>
                <w:color w:val="ff0000"/>
                <w:rtl w:val="0"/>
              </w:rPr>
              <w:t xml:space="preserve"> poder sancionador;</w:t>
            </w:r>
            <w:r w:rsidDel="00000000" w:rsidR="00000000" w:rsidRPr="00000000">
              <w:rPr>
                <w:rtl w:val="0"/>
              </w:rPr>
              <w:t xml:space="preserve"> ou      </w:t>
            </w:r>
          </w:p>
          <w:p w:rsidR="00000000" w:rsidDel="00000000" w:rsidP="00000000" w:rsidRDefault="00000000" w:rsidRPr="00000000" w14:paraId="000002C4">
            <w:pPr>
              <w:widowControl w:val="0"/>
              <w:spacing w:line="276" w:lineRule="auto"/>
              <w:ind w:left="0" w:firstLine="0"/>
              <w:rPr/>
            </w:pPr>
            <w:r w:rsidDel="00000000" w:rsidR="00000000" w:rsidRPr="00000000">
              <w:rPr>
                <w:rtl w:val="0"/>
              </w:rPr>
              <w:t xml:space="preserve">III - em que estejam envolvidas autoridades de </w:t>
            </w:r>
            <w:r w:rsidDel="00000000" w:rsidR="00000000" w:rsidRPr="00000000">
              <w:rPr>
                <w:color w:val="ff0000"/>
                <w:rtl w:val="0"/>
              </w:rPr>
              <w:t xml:space="preserve">Poderes distintos</w:t>
            </w:r>
            <w:r w:rsidDel="00000000" w:rsidR="00000000" w:rsidRPr="00000000">
              <w:rPr>
                <w:rtl w:val="0"/>
              </w:rPr>
              <w:t xml:space="preserve">.</w:t>
            </w:r>
          </w:p>
        </w:tc>
      </w:tr>
      <w:tr>
        <w:trPr>
          <w:cantSplit w:val="0"/>
          <w:tblHeader w:val="0"/>
        </w:trPr>
        <w:tc>
          <w:tcPr/>
          <w:p w:rsidR="00000000" w:rsidDel="00000000" w:rsidP="00000000" w:rsidRDefault="00000000" w:rsidRPr="00000000" w14:paraId="000002C5">
            <w:pPr>
              <w:widowControl w:val="0"/>
              <w:spacing w:line="240" w:lineRule="auto"/>
              <w:ind w:left="0" w:firstLine="0"/>
              <w:rPr/>
            </w:pPr>
            <w:r w:rsidDel="00000000" w:rsidR="00000000" w:rsidRPr="00000000">
              <w:rPr>
                <w:rtl w:val="0"/>
              </w:rPr>
              <w:t xml:space="preserve">Competência para instaurar e julgar PAD relacionado com servidor cedido? </w:t>
            </w:r>
          </w:p>
        </w:tc>
        <w:tc>
          <w:tcPr/>
          <w:p w:rsidR="00000000" w:rsidDel="00000000" w:rsidP="00000000" w:rsidRDefault="00000000" w:rsidRPr="00000000" w14:paraId="000002C6">
            <w:pPr>
              <w:widowControl w:val="0"/>
              <w:numPr>
                <w:ilvl w:val="0"/>
                <w:numId w:val="95"/>
              </w:numPr>
              <w:spacing w:line="276" w:lineRule="auto"/>
              <w:ind w:left="0" w:hanging="15"/>
            </w:pPr>
            <w:r w:rsidDel="00000000" w:rsidR="00000000" w:rsidRPr="00000000">
              <w:rPr>
                <w:rtl w:val="0"/>
              </w:rPr>
              <w:t xml:space="preserve">STJ A instauração de processo disciplinar contra servidor efetivo cedido deve ocorrer,  preferencialmente, no órgão em que tenha sido praticada  a  suposta  irregularidade.  Contudo,  o julgamento e a eventual aplicação de sanção só podem ocorrer no órgão ao qual o servidor efetivo estiver vinculado.</w:t>
            </w:r>
          </w:p>
          <w:p w:rsidR="00000000" w:rsidDel="00000000" w:rsidP="00000000" w:rsidRDefault="00000000" w:rsidRPr="00000000" w14:paraId="000002C7">
            <w:pPr>
              <w:widowControl w:val="0"/>
              <w:numPr>
                <w:ilvl w:val="0"/>
                <w:numId w:val="95"/>
              </w:numPr>
              <w:spacing w:line="276" w:lineRule="auto"/>
              <w:ind w:left="0" w:hanging="15"/>
            </w:pPr>
            <w:r w:rsidDel="00000000" w:rsidR="00000000" w:rsidRPr="00000000">
              <w:rPr>
                <w:rtl w:val="0"/>
              </w:rPr>
              <w:t xml:space="preserve">O processo disciplinar se desenvolve nas seguintes fases: 1) instauração; 2)inquérito administrativo; 3) julgamento.</w:t>
            </w:r>
          </w:p>
          <w:p w:rsidR="00000000" w:rsidDel="00000000" w:rsidP="00000000" w:rsidRDefault="00000000" w:rsidRPr="00000000" w14:paraId="000002C8">
            <w:pPr>
              <w:widowControl w:val="0"/>
              <w:numPr>
                <w:ilvl w:val="0"/>
                <w:numId w:val="95"/>
              </w:numPr>
              <w:spacing w:line="276" w:lineRule="auto"/>
              <w:ind w:left="0" w:hanging="15"/>
            </w:pPr>
            <w:r w:rsidDel="00000000" w:rsidR="00000000" w:rsidRPr="00000000">
              <w:rPr>
                <w:rtl w:val="0"/>
              </w:rPr>
              <w:t xml:space="preserve">Tratando-se de conduta praticada pelo agente público durante o período em que esteve cedido, é legítima a instauração do processo administrativo disciplinar pelo órgão em que foi praticada a irregularidade. Isso se justifica para </w:t>
            </w:r>
            <w:r w:rsidDel="00000000" w:rsidR="00000000" w:rsidRPr="00000000">
              <w:rPr>
                <w:b w:val="1"/>
                <w:bCs w:val="1"/>
                <w:rtl w:val="0"/>
              </w:rPr>
              <w:t xml:space="preserve">facilitar a colheita das provas.</w:t>
            </w:r>
            <w:r w:rsidDel="00000000" w:rsidR="00000000" w:rsidRPr="00000000">
              <w:rPr>
                <w:rtl w:val="0"/>
              </w:rPr>
              <w:t xml:space="preserve"> </w:t>
            </w:r>
          </w:p>
          <w:p w:rsidR="00000000" w:rsidDel="00000000" w:rsidP="00000000" w:rsidRDefault="00000000" w:rsidRPr="00000000" w14:paraId="000002C9">
            <w:pPr>
              <w:widowControl w:val="0"/>
              <w:numPr>
                <w:ilvl w:val="0"/>
                <w:numId w:val="95"/>
              </w:numPr>
              <w:spacing w:line="276" w:lineRule="auto"/>
              <w:ind w:left="0" w:hanging="15"/>
            </w:pPr>
            <w:r w:rsidDel="00000000" w:rsidR="00000000" w:rsidRPr="00000000">
              <w:rPr>
                <w:rtl w:val="0"/>
              </w:rPr>
              <w:t xml:space="preserve">O julgamento e a aplicação da penalidade deverão ser feitas pelo </w:t>
            </w:r>
            <w:r w:rsidDel="00000000" w:rsidR="00000000" w:rsidRPr="00000000">
              <w:rPr>
                <w:b w:val="1"/>
                <w:bCs w:val="1"/>
                <w:rtl w:val="0"/>
              </w:rPr>
              <w:t xml:space="preserve">órgão de origem,</w:t>
            </w:r>
            <w:r w:rsidDel="00000000" w:rsidR="00000000" w:rsidRPr="00000000">
              <w:rPr>
                <w:rtl w:val="0"/>
              </w:rPr>
              <w:t xml:space="preserve"> o órgão que o servidor possui o vínculo jurídico.</w:t>
            </w:r>
          </w:p>
        </w:tc>
      </w:tr>
      <w:tr>
        <w:trPr>
          <w:cantSplit w:val="0"/>
          <w:tblHeader w:val="0"/>
        </w:trPr>
        <w:tc>
          <w:tcPr/>
          <w:p w:rsidR="00000000" w:rsidDel="00000000" w:rsidP="00000000" w:rsidRDefault="00000000" w:rsidRPr="00000000" w14:paraId="000002CA">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2CB">
            <w:pPr>
              <w:widowControl w:val="0"/>
              <w:spacing w:line="276" w:lineRule="auto"/>
              <w:ind w:left="0" w:hanging="15"/>
              <w:rPr/>
            </w:pPr>
            <w:r w:rsidDel="00000000" w:rsidR="00000000" w:rsidRPr="00000000">
              <w:rPr>
                <w:rtl w:val="0"/>
              </w:rPr>
            </w:r>
          </w:p>
        </w:tc>
      </w:tr>
      <w:tr>
        <w:trPr>
          <w:cantSplit w:val="0"/>
          <w:tblHeader w:val="0"/>
        </w:trPr>
        <w:tc>
          <w:tcPr/>
          <w:p w:rsidR="00000000" w:rsidDel="00000000" w:rsidP="00000000" w:rsidRDefault="00000000" w:rsidRPr="00000000" w14:paraId="000002CC">
            <w:pPr>
              <w:widowControl w:val="0"/>
              <w:spacing w:line="240" w:lineRule="auto"/>
              <w:ind w:left="0" w:firstLine="0"/>
              <w:rPr/>
            </w:pPr>
            <w:r w:rsidDel="00000000" w:rsidR="00000000" w:rsidRPr="00000000">
              <w:rPr>
                <w:rtl w:val="0"/>
              </w:rPr>
              <w:t xml:space="preserve">diferença entre suspeição e impedimento? </w:t>
            </w:r>
          </w:p>
        </w:tc>
        <w:tc>
          <w:tcPr/>
          <w:p w:rsidR="00000000" w:rsidDel="00000000" w:rsidP="00000000" w:rsidRDefault="00000000" w:rsidRPr="00000000" w14:paraId="000002CD">
            <w:pPr>
              <w:widowControl w:val="0"/>
              <w:numPr>
                <w:ilvl w:val="0"/>
                <w:numId w:val="308"/>
              </w:numPr>
              <w:spacing w:line="276" w:lineRule="auto"/>
              <w:ind w:left="0" w:hanging="15"/>
            </w:pPr>
            <w:r w:rsidDel="00000000" w:rsidR="00000000" w:rsidRPr="00000000">
              <w:rPr>
                <w:rtl w:val="0"/>
              </w:rPr>
              <w:t xml:space="preserve">O impedimento</w:t>
            </w:r>
          </w:p>
          <w:p w:rsidR="00000000" w:rsidDel="00000000" w:rsidP="00000000" w:rsidRDefault="00000000" w:rsidRPr="00000000" w14:paraId="000002CE">
            <w:pPr>
              <w:widowControl w:val="0"/>
              <w:numPr>
                <w:ilvl w:val="0"/>
                <w:numId w:val="308"/>
              </w:numPr>
              <w:spacing w:line="276" w:lineRule="auto"/>
              <w:ind w:left="0" w:hanging="15"/>
            </w:pPr>
            <w:r w:rsidDel="00000000" w:rsidR="00000000" w:rsidRPr="00000000">
              <w:rPr>
                <w:rtl w:val="0"/>
              </w:rPr>
              <w:t xml:space="preserve">a) tem natureza objetiva </w:t>
            </w:r>
          </w:p>
          <w:p w:rsidR="00000000" w:rsidDel="00000000" w:rsidP="00000000" w:rsidRDefault="00000000" w:rsidRPr="00000000" w14:paraId="000002CF">
            <w:pPr>
              <w:widowControl w:val="0"/>
              <w:numPr>
                <w:ilvl w:val="0"/>
                <w:numId w:val="308"/>
              </w:numPr>
              <w:spacing w:line="276" w:lineRule="auto"/>
              <w:ind w:left="0" w:hanging="15"/>
            </w:pPr>
            <w:r w:rsidDel="00000000" w:rsidR="00000000" w:rsidRPr="00000000">
              <w:rPr>
                <w:rtl w:val="0"/>
              </w:rPr>
              <w:t xml:space="preserve">b) As hipóteses de impedimento são o</w:t>
            </w:r>
            <w:r w:rsidDel="00000000" w:rsidR="00000000" w:rsidRPr="00000000">
              <w:rPr>
                <w:b w:val="1"/>
                <w:bCs w:val="1"/>
                <w:rtl w:val="0"/>
              </w:rPr>
              <w:t xml:space="preserve"> interesse na matéria,</w:t>
            </w:r>
            <w:r w:rsidDel="00000000" w:rsidR="00000000" w:rsidRPr="00000000">
              <w:rPr>
                <w:rtl w:val="0"/>
              </w:rPr>
              <w:t xml:space="preserve"> a atuação como </w:t>
            </w:r>
            <w:r w:rsidDel="00000000" w:rsidR="00000000" w:rsidRPr="00000000">
              <w:rPr>
                <w:b w:val="1"/>
                <w:bCs w:val="1"/>
                <w:rtl w:val="0"/>
              </w:rPr>
              <w:t xml:space="preserve">perito, testemunha </w:t>
            </w:r>
            <w:r w:rsidDel="00000000" w:rsidR="00000000" w:rsidRPr="00000000">
              <w:rPr>
                <w:rtl w:val="0"/>
              </w:rPr>
              <w:t xml:space="preserve">ou representante e o litígio com o interessado.</w:t>
            </w:r>
          </w:p>
          <w:p w:rsidR="00000000" w:rsidDel="00000000" w:rsidP="00000000" w:rsidRDefault="00000000" w:rsidRPr="00000000" w14:paraId="000002D0">
            <w:pPr>
              <w:widowControl w:val="0"/>
              <w:numPr>
                <w:ilvl w:val="0"/>
                <w:numId w:val="308"/>
              </w:numPr>
              <w:spacing w:line="276" w:lineRule="auto"/>
              <w:ind w:left="0" w:hanging="15"/>
            </w:pPr>
            <w:r w:rsidDel="00000000" w:rsidR="00000000" w:rsidRPr="00000000">
              <w:rPr>
                <w:rtl w:val="0"/>
              </w:rPr>
            </w:r>
          </w:p>
          <w:p w:rsidR="00000000" w:rsidDel="00000000" w:rsidP="00000000" w:rsidRDefault="00000000" w:rsidRPr="00000000" w14:paraId="000002D1">
            <w:pPr>
              <w:widowControl w:val="0"/>
              <w:numPr>
                <w:ilvl w:val="0"/>
                <w:numId w:val="308"/>
              </w:numPr>
              <w:spacing w:line="276" w:lineRule="auto"/>
              <w:ind w:left="0" w:hanging="15"/>
            </w:pPr>
            <w:r w:rsidDel="00000000" w:rsidR="00000000" w:rsidRPr="00000000">
              <w:rPr>
                <w:rtl w:val="0"/>
              </w:rPr>
              <w:t xml:space="preserve">e a suspeição tem natureza </w:t>
            </w:r>
            <w:r w:rsidDel="00000000" w:rsidR="00000000" w:rsidRPr="00000000">
              <w:rPr>
                <w:b w:val="1"/>
                <w:bCs w:val="1"/>
                <w:rtl w:val="0"/>
              </w:rPr>
              <w:t xml:space="preserve">subjetiva</w:t>
            </w:r>
            <w:r w:rsidDel="00000000" w:rsidR="00000000" w:rsidRPr="00000000">
              <w:rPr>
                <w:rtl w:val="0"/>
              </w:rPr>
              <w:t xml:space="preserve">, fundada em amizade íntima ou inimizade notória.</w:t>
            </w:r>
          </w:p>
          <w:p w:rsidR="00000000" w:rsidDel="00000000" w:rsidP="00000000" w:rsidRDefault="00000000" w:rsidRPr="00000000" w14:paraId="000002D2">
            <w:pPr>
              <w:widowControl w:val="0"/>
              <w:numPr>
                <w:ilvl w:val="0"/>
                <w:numId w:val="308"/>
              </w:numPr>
              <w:spacing w:line="276" w:lineRule="auto"/>
              <w:ind w:left="0" w:hanging="15"/>
            </w:pPr>
            <w:r w:rsidDel="00000000" w:rsidR="00000000" w:rsidRPr="00000000">
              <w:rPr>
                <w:rtl w:val="0"/>
              </w:rPr>
              <w:t xml:space="preserve">A suspeição só alcança parentes e afins até o </w:t>
            </w:r>
            <w:r w:rsidDel="00000000" w:rsidR="00000000" w:rsidRPr="00000000">
              <w:rPr>
                <w:b w:val="1"/>
                <w:bCs w:val="1"/>
                <w:rtl w:val="0"/>
              </w:rPr>
              <w:t xml:space="preserve">terceiro </w:t>
            </w:r>
            <w:r w:rsidDel="00000000" w:rsidR="00000000" w:rsidRPr="00000000">
              <w:rPr>
                <w:rtl w:val="0"/>
              </w:rPr>
              <w:t xml:space="preserve">grau, e o primo é parente de quarto grau.</w:t>
            </w:r>
          </w:p>
          <w:p w:rsidR="00000000" w:rsidDel="00000000" w:rsidP="00000000" w:rsidRDefault="00000000" w:rsidRPr="00000000" w14:paraId="000002D3">
            <w:pPr>
              <w:widowControl w:val="0"/>
              <w:spacing w:line="276" w:lineRule="auto"/>
              <w:ind w:left="0" w:hanging="15"/>
              <w:rPr/>
            </w:pPr>
            <w:r w:rsidDel="00000000" w:rsidR="00000000" w:rsidRPr="00000000">
              <w:rPr>
                <w:rtl w:val="0"/>
              </w:rPr>
              <w:t xml:space="preserve">Os graus de parentesco contam-se subindo até o ancestral comum e descendo até o parente.</w:t>
            </w:r>
          </w:p>
          <w:p w:rsidR="00000000" w:rsidDel="00000000" w:rsidP="00000000" w:rsidRDefault="00000000" w:rsidRPr="00000000" w14:paraId="000002D4">
            <w:pPr>
              <w:widowControl w:val="0"/>
              <w:spacing w:line="276" w:lineRule="auto"/>
              <w:ind w:left="0" w:hanging="15"/>
              <w:rPr/>
            </w:pPr>
            <w:r w:rsidDel="00000000" w:rsidR="00000000" w:rsidRPr="00000000">
              <w:rPr>
                <w:rtl w:val="0"/>
              </w:rPr>
              <w:t xml:space="preserve">Segundo o STJ, entrevista da autoridade </w:t>
            </w:r>
            <w:r w:rsidDel="00000000" w:rsidR="00000000" w:rsidRPr="00000000">
              <w:rPr>
                <w:b w:val="1"/>
                <w:bCs w:val="1"/>
                <w:rtl w:val="0"/>
              </w:rPr>
              <w:t xml:space="preserve">sem </w:t>
            </w:r>
            <w:r w:rsidDel="00000000" w:rsidR="00000000" w:rsidRPr="00000000">
              <w:rPr>
                <w:rtl w:val="0"/>
              </w:rPr>
              <w:t xml:space="preserve">perseguição pessoal e com dados do interessado </w:t>
            </w:r>
            <w:r w:rsidDel="00000000" w:rsidR="00000000" w:rsidRPr="00000000">
              <w:rPr>
                <w:b w:val="1"/>
                <w:bCs w:val="1"/>
                <w:rtl w:val="0"/>
              </w:rPr>
              <w:t xml:space="preserve">preservados </w:t>
            </w:r>
            <w:r w:rsidDel="00000000" w:rsidR="00000000" w:rsidRPr="00000000">
              <w:rPr>
                <w:rtl w:val="0"/>
              </w:rPr>
              <w:t xml:space="preserve">não anula o processo.</w:t>
            </w:r>
          </w:p>
        </w:tc>
      </w:tr>
      <w:tr>
        <w:trPr>
          <w:cantSplit w:val="0"/>
          <w:tblHeader w:val="0"/>
        </w:trPr>
        <w:tc>
          <w:tcPr/>
          <w:p w:rsidR="00000000" w:rsidDel="00000000" w:rsidP="00000000" w:rsidRDefault="00000000" w:rsidRPr="00000000" w14:paraId="000002D5">
            <w:pPr>
              <w:widowControl w:val="0"/>
              <w:spacing w:line="240" w:lineRule="auto"/>
              <w:ind w:left="0" w:firstLine="0"/>
              <w:rPr/>
            </w:pPr>
            <w:r w:rsidDel="00000000" w:rsidR="00000000" w:rsidRPr="00000000">
              <w:rPr>
                <w:rtl w:val="0"/>
              </w:rPr>
              <w:t xml:space="preserve">autoridade julgadora, após ter dado entrevista à imprensa sobre fatos constantes no processo administrativo, embora tivesse preservado o nome do interessado e dados, gera a nulidade do processo? </w:t>
            </w:r>
          </w:p>
        </w:tc>
        <w:tc>
          <w:tcPr/>
          <w:p w:rsidR="00000000" w:rsidDel="00000000" w:rsidP="00000000" w:rsidRDefault="00000000" w:rsidRPr="00000000" w14:paraId="000002D6">
            <w:pPr>
              <w:widowControl w:val="0"/>
              <w:spacing w:line="276" w:lineRule="auto"/>
              <w:ind w:left="0" w:hanging="15"/>
              <w:rPr/>
            </w:pPr>
            <w:r w:rsidDel="00000000" w:rsidR="00000000" w:rsidRPr="00000000">
              <w:rPr>
                <w:rtl w:val="0"/>
              </w:rPr>
              <w:t xml:space="preserve">O STJ possui entendimento de que declarações prestadas à mídia por autoridade pública acerca de fatos constantes em processos administrativos constituem procedimento absolutamente normal em função do cargo ocupado e em nome da </w:t>
            </w:r>
            <w:r w:rsidDel="00000000" w:rsidR="00000000" w:rsidRPr="00000000">
              <w:rPr>
                <w:b w:val="1"/>
                <w:bCs w:val="1"/>
                <w:rtl w:val="0"/>
              </w:rPr>
              <w:t xml:space="preserve">transparência </w:t>
            </w:r>
            <w:r w:rsidDel="00000000" w:rsidR="00000000" w:rsidRPr="00000000">
              <w:rPr>
                <w:rtl w:val="0"/>
              </w:rPr>
              <w:t xml:space="preserve">e publicidade estatal e do interesse de toda a coletividade, ainda mais quando as declarações prestadas demonstrarem apenas o interesse da autoridade no objeto do processo, inexistindo qualquer conteúdo de perseguição pessoal ou intuito de prejudicar o interessado</w:t>
            </w:r>
          </w:p>
        </w:tc>
      </w:tr>
      <w:tr>
        <w:trPr>
          <w:cantSplit w:val="0"/>
          <w:tblHeader w:val="0"/>
        </w:trPr>
        <w:tc>
          <w:tcPr/>
          <w:p w:rsidR="00000000" w:rsidDel="00000000" w:rsidP="00000000" w:rsidRDefault="00000000" w:rsidRPr="00000000" w14:paraId="000002D7">
            <w:pPr>
              <w:widowControl w:val="0"/>
              <w:spacing w:line="240" w:lineRule="auto"/>
              <w:ind w:left="0" w:firstLine="0"/>
              <w:rPr/>
            </w:pPr>
            <w:r w:rsidDel="00000000" w:rsidR="00000000" w:rsidRPr="00000000">
              <w:rPr>
                <w:rtl w:val="0"/>
              </w:rPr>
              <w:t xml:space="preserve">Pode aplicação do instituto da continuidade delitiva às infrações administrativas?</w:t>
            </w:r>
          </w:p>
        </w:tc>
        <w:tc>
          <w:tcPr/>
          <w:p w:rsidR="00000000" w:rsidDel="00000000" w:rsidP="00000000" w:rsidRDefault="00000000" w:rsidRPr="00000000" w14:paraId="000002D8">
            <w:pPr>
              <w:widowControl w:val="0"/>
              <w:spacing w:line="276" w:lineRule="auto"/>
              <w:ind w:left="0" w:firstLine="0"/>
              <w:rPr>
                <w:b w:val="1"/>
                <w:bCs w:val="1"/>
                <w:color w:val="274e13"/>
              </w:rPr>
            </w:pPr>
            <w:r w:rsidDel="00000000" w:rsidR="00000000" w:rsidRPr="00000000">
              <w:rPr>
                <w:b w:val="1"/>
                <w:bCs w:val="1"/>
                <w:color w:val="b45f06"/>
                <w:rtl w:val="0"/>
              </w:rPr>
              <w:t xml:space="preserve">STJ: </w:t>
            </w:r>
            <w:r w:rsidDel="00000000" w:rsidR="00000000" w:rsidRPr="00000000">
              <w:rPr>
                <w:rtl w:val="0"/>
              </w:rPr>
              <w:t xml:space="preserve">A aplicação da </w:t>
            </w:r>
            <w:r w:rsidDel="00000000" w:rsidR="00000000" w:rsidRPr="00000000">
              <w:rPr>
                <w:i w:val="1"/>
                <w:iCs w:val="1"/>
                <w:rtl w:val="0"/>
              </w:rPr>
              <w:t xml:space="preserve">continuidade delitiva ou de outros institutos do Direito Penal</w:t>
            </w:r>
            <w:r w:rsidDel="00000000" w:rsidR="00000000" w:rsidRPr="00000000">
              <w:rPr>
                <w:rtl w:val="0"/>
              </w:rPr>
              <w:t xml:space="preserve"> às infrações administrativas </w:t>
            </w:r>
            <w:r w:rsidDel="00000000" w:rsidR="00000000" w:rsidRPr="00000000">
              <w:rPr>
                <w:b w:val="1"/>
                <w:bCs w:val="1"/>
                <w:color w:val="274e13"/>
                <w:rtl w:val="0"/>
              </w:rPr>
              <w:t xml:space="preserve">somente </w:t>
            </w:r>
            <w:r w:rsidDel="00000000" w:rsidR="00000000" w:rsidRPr="00000000">
              <w:rPr>
                <w:rtl w:val="0"/>
              </w:rPr>
              <w:t xml:space="preserve">é admitida quando houver </w:t>
            </w:r>
            <w:r w:rsidDel="00000000" w:rsidR="00000000" w:rsidRPr="00000000">
              <w:rPr>
                <w:b w:val="1"/>
                <w:bCs w:val="1"/>
                <w:color w:val="274e13"/>
                <w:rtl w:val="0"/>
              </w:rPr>
              <w:t xml:space="preserve">previsão expressa em lei.</w:t>
            </w:r>
          </w:p>
          <w:p w:rsidR="00000000" w:rsidDel="00000000" w:rsidP="00000000" w:rsidRDefault="00000000" w:rsidRPr="00000000" w14:paraId="000002D9">
            <w:pPr>
              <w:widowControl w:val="0"/>
              <w:numPr>
                <w:ilvl w:val="0"/>
                <w:numId w:val="110"/>
              </w:numPr>
              <w:spacing w:line="276" w:lineRule="auto"/>
              <w:ind w:left="0" w:firstLine="0"/>
            </w:pPr>
            <w:r w:rsidDel="00000000" w:rsidR="00000000" w:rsidRPr="00000000">
              <w:rPr>
                <w:rtl w:val="0"/>
              </w:rPr>
              <w:t xml:space="preserve">ausente previsão </w:t>
            </w:r>
            <w:r w:rsidDel="00000000" w:rsidR="00000000" w:rsidRPr="00000000">
              <w:rPr>
                <w:b w:val="1"/>
                <w:bCs w:val="1"/>
                <w:rtl w:val="0"/>
              </w:rPr>
              <w:t xml:space="preserve">específica </w:t>
            </w:r>
            <w:r w:rsidDel="00000000" w:rsidR="00000000" w:rsidRPr="00000000">
              <w:rPr>
                <w:rtl w:val="0"/>
              </w:rPr>
              <w:t xml:space="preserve">na legislação pertinente, não se pode presumir a existência de mecanismos atenuadores da responsabilidade administrativa.</w:t>
            </w:r>
          </w:p>
          <w:p w:rsidR="00000000" w:rsidDel="00000000" w:rsidP="00000000" w:rsidRDefault="00000000" w:rsidRPr="00000000" w14:paraId="000002DA">
            <w:pPr>
              <w:widowControl w:val="0"/>
              <w:numPr>
                <w:ilvl w:val="0"/>
                <w:numId w:val="110"/>
              </w:numPr>
              <w:spacing w:line="276" w:lineRule="auto"/>
              <w:ind w:left="0" w:firstLine="0"/>
            </w:pPr>
            <w:r w:rsidDel="00000000" w:rsidR="00000000" w:rsidRPr="00000000">
              <w:rPr>
                <w:rtl w:val="0"/>
              </w:rPr>
              <w:t xml:space="preserve">em a</w:t>
            </w:r>
            <w:r w:rsidDel="00000000" w:rsidR="00000000" w:rsidRPr="00000000">
              <w:rPr>
                <w:b w:val="1"/>
                <w:bCs w:val="1"/>
                <w:color w:val="274e13"/>
                <w:rtl w:val="0"/>
              </w:rPr>
              <w:t xml:space="preserve">fronta ao princípio da legalidade estrita,</w:t>
            </w:r>
            <w:r w:rsidDel="00000000" w:rsidR="00000000" w:rsidRPr="00000000">
              <w:rPr>
                <w:rtl w:val="0"/>
              </w:rPr>
              <w:t xml:space="preserve"> que rege o Direito Administrativo Sancionador.</w:t>
            </w:r>
          </w:p>
          <w:p w:rsidR="00000000" w:rsidDel="00000000" w:rsidP="00000000" w:rsidRDefault="00000000" w:rsidRPr="00000000" w14:paraId="000002DB">
            <w:pPr>
              <w:widowControl w:val="0"/>
              <w:numPr>
                <w:ilvl w:val="0"/>
                <w:numId w:val="110"/>
              </w:numPr>
              <w:spacing w:line="276" w:lineRule="auto"/>
              <w:ind w:left="0" w:firstLine="0"/>
            </w:pPr>
            <w:r w:rsidDel="00000000" w:rsidR="00000000" w:rsidRPr="00000000">
              <w:rPr>
                <w:rtl w:val="0"/>
              </w:rPr>
              <w:t xml:space="preserve">Em outras palavras, a conduta, o processo administrativo e as respectivas sanções devem estar previstos em lei específica, respeitando-se as garantias constitucionais típicas do ius puniendi estatal. As lacunas desse sistema, todavia, não podem ser suprimidas pelos institutos do direito penal, sem que haja previsão expressa da norma administrativa para tanto.</w:t>
            </w:r>
          </w:p>
        </w:tc>
      </w:tr>
      <w:tr>
        <w:trPr>
          <w:cantSplit w:val="0"/>
          <w:tblHeader w:val="0"/>
        </w:trPr>
        <w:tc>
          <w:tcPr/>
          <w:p w:rsidR="00000000" w:rsidDel="00000000" w:rsidP="00000000" w:rsidRDefault="00000000" w:rsidRPr="00000000" w14:paraId="000002DC">
            <w:pPr>
              <w:widowControl w:val="0"/>
              <w:spacing w:line="240" w:lineRule="auto"/>
              <w:ind w:left="0" w:firstLine="0"/>
              <w:rPr/>
            </w:pPr>
            <w:r w:rsidDel="00000000" w:rsidR="00000000" w:rsidRPr="00000000">
              <w:rPr>
                <w:rtl w:val="0"/>
              </w:rPr>
              <w:t xml:space="preserve">O art. 57 da Lei 9.784/99 fala que o recurso administrativo tramitará por três instâncias, são três recursos? </w:t>
            </w:r>
          </w:p>
        </w:tc>
        <w:tc>
          <w:tcPr/>
          <w:p w:rsidR="00000000" w:rsidDel="00000000" w:rsidP="00000000" w:rsidRDefault="00000000" w:rsidRPr="00000000" w14:paraId="000002DD">
            <w:pPr>
              <w:widowControl w:val="0"/>
              <w:spacing w:line="276" w:lineRule="auto"/>
              <w:ind w:left="0" w:firstLine="0"/>
              <w:rPr/>
            </w:pPr>
            <w:r w:rsidDel="00000000" w:rsidR="00000000" w:rsidRPr="00000000">
              <w:rPr>
                <w:rtl w:val="0"/>
              </w:rPr>
              <w:t xml:space="preserve">STJ Ainda que o art. 57 da Lei nº 9.784/99 preveja o curso recursal por </w:t>
            </w:r>
            <w:r w:rsidDel="00000000" w:rsidR="00000000" w:rsidRPr="00000000">
              <w:rPr>
                <w:i w:val="1"/>
                <w:iCs w:val="1"/>
                <w:rtl w:val="0"/>
              </w:rPr>
              <w:t xml:space="preserve">até três diversas </w:t>
            </w:r>
            <w:r w:rsidDel="00000000" w:rsidR="00000000" w:rsidRPr="00000000">
              <w:rPr>
                <w:rtl w:val="0"/>
              </w:rPr>
              <w:t xml:space="preserve">instâncias administrativas, não será dado ao sucumbente manejar</w:t>
            </w:r>
            <w:r w:rsidDel="00000000" w:rsidR="00000000" w:rsidRPr="00000000">
              <w:rPr>
                <w:b w:val="1"/>
                <w:bCs w:val="1"/>
                <w:rtl w:val="0"/>
              </w:rPr>
              <w:t xml:space="preserve"> três sucessivos recursos, </w:t>
            </w:r>
            <w:r w:rsidDel="00000000" w:rsidR="00000000" w:rsidRPr="00000000">
              <w:rPr>
                <w:rtl w:val="0"/>
              </w:rPr>
              <w:t xml:space="preserve">mas somente </w:t>
            </w:r>
            <w:r w:rsidDel="00000000" w:rsidR="00000000" w:rsidRPr="00000000">
              <w:rPr>
                <w:b w:val="1"/>
                <w:bCs w:val="1"/>
                <w:rtl w:val="0"/>
              </w:rPr>
              <w:t xml:space="preserve">dois </w:t>
            </w:r>
            <w:r w:rsidDel="00000000" w:rsidR="00000000" w:rsidRPr="00000000">
              <w:rPr>
                <w:rtl w:val="0"/>
              </w:rPr>
              <w:t xml:space="preserve">(um perante a instância de </w:t>
            </w:r>
            <w:r w:rsidDel="00000000" w:rsidR="00000000" w:rsidRPr="00000000">
              <w:rPr>
                <w:b w:val="1"/>
                <w:bCs w:val="1"/>
                <w:rtl w:val="0"/>
              </w:rPr>
              <w:t xml:space="preserve">origem </w:t>
            </w:r>
            <w:r w:rsidDel="00000000" w:rsidR="00000000" w:rsidRPr="00000000">
              <w:rPr>
                <w:rtl w:val="0"/>
              </w:rPr>
              <w:t xml:space="preserve">e um segundo, junto à instância administrativa </w:t>
            </w:r>
            <w:r w:rsidDel="00000000" w:rsidR="00000000" w:rsidRPr="00000000">
              <w:rPr>
                <w:b w:val="1"/>
                <w:bCs w:val="1"/>
                <w:rtl w:val="0"/>
              </w:rPr>
              <w:t xml:space="preserve">imediatamente </w:t>
            </w:r>
            <w:r w:rsidDel="00000000" w:rsidR="00000000" w:rsidRPr="00000000">
              <w:rPr>
                <w:rtl w:val="0"/>
              </w:rPr>
              <w:t xml:space="preserve">superior), sob pena de se percorrer </w:t>
            </w:r>
            <w:r w:rsidDel="00000000" w:rsidR="00000000" w:rsidRPr="00000000">
              <w:rPr>
                <w:b w:val="1"/>
                <w:bCs w:val="1"/>
                <w:rtl w:val="0"/>
              </w:rPr>
              <w:t xml:space="preserve">quatro instâncias</w:t>
            </w:r>
            <w:r w:rsidDel="00000000" w:rsidR="00000000" w:rsidRPr="00000000">
              <w:rPr>
                <w:rtl w:val="0"/>
              </w:rPr>
              <w:t xml:space="preserve"> administrativas.</w:t>
            </w:r>
          </w:p>
        </w:tc>
      </w:tr>
      <w:tr>
        <w:trPr>
          <w:cantSplit w:val="0"/>
          <w:tblHeader w:val="0"/>
        </w:trPr>
        <w:tc>
          <w:tcPr/>
          <w:p w:rsidR="00000000" w:rsidDel="00000000" w:rsidP="00000000" w:rsidRDefault="00000000" w:rsidRPr="00000000" w14:paraId="000002DE">
            <w:pPr>
              <w:widowControl w:val="0"/>
              <w:spacing w:line="240" w:lineRule="auto"/>
              <w:ind w:left="0" w:firstLine="0"/>
              <w:rPr/>
            </w:pPr>
            <w:r w:rsidDel="00000000" w:rsidR="00000000" w:rsidRPr="00000000">
              <w:rPr>
                <w:rtl w:val="0"/>
              </w:rPr>
              <w:t xml:space="preserve">A falta de intimação do servidor público, após a apresentação do relatório final pela comissão processante, em processo administrativo disciplinar, configura ofensa às garantias? </w:t>
            </w:r>
          </w:p>
          <w:p w:rsidR="00000000" w:rsidDel="00000000" w:rsidP="00000000" w:rsidRDefault="00000000" w:rsidRPr="00000000" w14:paraId="000002DF">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2E0">
            <w:pPr>
              <w:widowControl w:val="0"/>
              <w:spacing w:line="276" w:lineRule="auto"/>
              <w:ind w:left="0" w:firstLine="0"/>
              <w:rPr>
                <w:b w:val="1"/>
                <w:bCs w:val="1"/>
              </w:rPr>
            </w:pPr>
            <w:r w:rsidDel="00000000" w:rsidR="00000000" w:rsidRPr="00000000">
              <w:rPr>
                <w:rtl w:val="0"/>
              </w:rPr>
              <w:t xml:space="preserve">STJ A falta de intimação do servidor público, após a apresentação do relatório final pela comissão processante, em processo administrativo disciplinar,</w:t>
            </w:r>
            <w:r w:rsidDel="00000000" w:rsidR="00000000" w:rsidRPr="00000000">
              <w:rPr>
                <w:b w:val="1"/>
                <w:bCs w:val="1"/>
                <w:rtl w:val="0"/>
              </w:rPr>
              <w:t xml:space="preserve"> não </w:t>
            </w:r>
            <w:r w:rsidDel="00000000" w:rsidR="00000000" w:rsidRPr="00000000">
              <w:rPr>
                <w:rtl w:val="0"/>
              </w:rPr>
              <w:t xml:space="preserve">configura ofensa às garantias do contraditório e da ampla defesa, </w:t>
            </w:r>
            <w:r w:rsidDel="00000000" w:rsidR="00000000" w:rsidRPr="00000000">
              <w:rPr>
                <w:b w:val="1"/>
                <w:bCs w:val="1"/>
                <w:rtl w:val="0"/>
              </w:rPr>
              <w:t xml:space="preserve">ante a ausência de previsão legal.</w:t>
            </w:r>
          </w:p>
          <w:p w:rsidR="00000000" w:rsidDel="00000000" w:rsidP="00000000" w:rsidRDefault="00000000" w:rsidRPr="00000000" w14:paraId="000002E1">
            <w:pPr>
              <w:widowControl w:val="0"/>
              <w:spacing w:line="276" w:lineRule="auto"/>
              <w:ind w:left="0" w:firstLine="0"/>
              <w:rPr/>
            </w:pPr>
            <w:r w:rsidDel="00000000" w:rsidR="00000000" w:rsidRPr="00000000">
              <w:rPr>
                <w:rtl w:val="0"/>
              </w:rPr>
              <w:t xml:space="preserve">Em processo administrativo disciplinar, apenas se declara a nulidade de um ato processual quando houver efetiva demonstração de prejuízo à defesa, por força da aplicação do princípio pas de nullité sans grief, não havendo efetiva comprovação, pelo Impetrante, de prejuízos por ele suportados..</w:t>
            </w:r>
          </w:p>
        </w:tc>
      </w:tr>
      <w:tr>
        <w:trPr>
          <w:cantSplit w:val="0"/>
          <w:tblHeader w:val="0"/>
        </w:trPr>
        <w:tc>
          <w:tcPr/>
          <w:p w:rsidR="00000000" w:rsidDel="00000000" w:rsidP="00000000" w:rsidRDefault="00000000" w:rsidRPr="00000000" w14:paraId="000002E2">
            <w:pPr>
              <w:widowControl w:val="0"/>
              <w:spacing w:line="240" w:lineRule="auto"/>
              <w:ind w:left="0" w:firstLine="0"/>
              <w:rPr/>
            </w:pPr>
            <w:r w:rsidDel="00000000" w:rsidR="00000000" w:rsidRPr="00000000">
              <w:rPr>
                <w:rtl w:val="0"/>
              </w:rPr>
              <w:t xml:space="preserve">A mesma autoridade que ofereceu denúncia criminal contra o suspeito pode atuar como julgadora no processo administrativo que apura o mesmo fato? </w:t>
            </w:r>
          </w:p>
        </w:tc>
        <w:tc>
          <w:tcPr/>
          <w:p w:rsidR="00000000" w:rsidDel="00000000" w:rsidP="00000000" w:rsidRDefault="00000000" w:rsidRPr="00000000" w14:paraId="000002E3">
            <w:pPr>
              <w:widowControl w:val="0"/>
              <w:numPr>
                <w:ilvl w:val="0"/>
                <w:numId w:val="395"/>
              </w:numPr>
              <w:spacing w:line="276" w:lineRule="auto"/>
              <w:ind w:left="0" w:hanging="15"/>
            </w:pPr>
            <w:r w:rsidDel="00000000" w:rsidR="00000000" w:rsidRPr="00000000">
              <w:rPr>
                <w:rtl w:val="0"/>
              </w:rPr>
              <w:t xml:space="preserve">STJ O oferecimento de denúncia criminal por autoridade que, em razão de suas atribuições legais, seja obrigada a fazê-lo </w:t>
            </w:r>
            <w:r w:rsidDel="00000000" w:rsidR="00000000" w:rsidRPr="00000000">
              <w:rPr>
                <w:b w:val="1"/>
                <w:bCs w:val="1"/>
                <w:rtl w:val="0"/>
              </w:rPr>
              <w:t xml:space="preserve">não a inabilita, só por isso,</w:t>
            </w:r>
            <w:r w:rsidDel="00000000" w:rsidR="00000000" w:rsidRPr="00000000">
              <w:rPr>
                <w:rtl w:val="0"/>
              </w:rPr>
              <w:t xml:space="preserve"> a desempenhar suas funções como autoridade julgadora no processo administrativo.</w:t>
            </w:r>
          </w:p>
          <w:p w:rsidR="00000000" w:rsidDel="00000000" w:rsidP="00000000" w:rsidRDefault="00000000" w:rsidRPr="00000000" w14:paraId="000002E4">
            <w:pPr>
              <w:widowControl w:val="0"/>
              <w:numPr>
                <w:ilvl w:val="0"/>
                <w:numId w:val="395"/>
              </w:numPr>
              <w:spacing w:line="276" w:lineRule="auto"/>
              <w:ind w:left="0" w:hanging="15"/>
            </w:pPr>
            <w:r w:rsidDel="00000000" w:rsidR="00000000" w:rsidRPr="00000000">
              <w:rPr>
                <w:rtl w:val="0"/>
              </w:rPr>
              <w:t xml:space="preserve">Caso concreto: membro do MP praticou fato que, em tese, configura, ao mesmo tempo, infração disciplinar e crime. Foi instaurado processo administrativo. Além disso, o PGJ ofereceu denúncia criminal. Depois da denúncia, chegou ao fim o processo administrativo e o mesmo PGJ aplicou sanção disciplinar. Ele poderia ter feito isso. </w:t>
            </w:r>
          </w:p>
          <w:p w:rsidR="00000000" w:rsidDel="00000000" w:rsidP="00000000" w:rsidRDefault="00000000" w:rsidRPr="00000000" w14:paraId="000002E5">
            <w:pPr>
              <w:widowControl w:val="0"/>
              <w:numPr>
                <w:ilvl w:val="0"/>
                <w:numId w:val="395"/>
              </w:numPr>
              <w:spacing w:line="276" w:lineRule="auto"/>
              <w:ind w:left="0" w:hanging="15"/>
            </w:pPr>
            <w:r w:rsidDel="00000000" w:rsidR="00000000" w:rsidRPr="00000000">
              <w:rPr>
                <w:rtl w:val="0"/>
              </w:rPr>
              <w:t xml:space="preserve">Não há, nesse caso, comprometimento da imparcialidade..</w:t>
            </w:r>
          </w:p>
        </w:tc>
      </w:tr>
      <w:tr>
        <w:trPr>
          <w:cantSplit w:val="0"/>
          <w:tblHeader w:val="0"/>
        </w:trPr>
        <w:tc>
          <w:tcPr/>
          <w:p w:rsidR="00000000" w:rsidDel="00000000" w:rsidP="00000000" w:rsidRDefault="00000000" w:rsidRPr="00000000" w14:paraId="000002E6">
            <w:pPr>
              <w:widowControl w:val="0"/>
              <w:spacing w:line="240" w:lineRule="auto"/>
              <w:ind w:left="0" w:firstLine="0"/>
              <w:rPr/>
            </w:pPr>
            <w:r w:rsidDel="00000000" w:rsidR="00000000" w:rsidRPr="00000000">
              <w:rPr>
                <w:rtl w:val="0"/>
              </w:rPr>
              <w:t xml:space="preserve">A Súmula Vinculante 14 (É direito do defensor, no interesse do representado, ter acesso amplo aos elementos de prova que, já documentados) aplica-se à sindicância? </w:t>
            </w:r>
          </w:p>
        </w:tc>
        <w:tc>
          <w:tcPr/>
          <w:p w:rsidR="00000000" w:rsidDel="00000000" w:rsidP="00000000" w:rsidRDefault="00000000" w:rsidRPr="00000000" w14:paraId="000002E7">
            <w:pPr>
              <w:widowControl w:val="0"/>
              <w:numPr>
                <w:ilvl w:val="0"/>
                <w:numId w:val="493"/>
              </w:numPr>
              <w:spacing w:line="276" w:lineRule="auto"/>
              <w:ind w:left="0" w:hanging="15"/>
            </w:pPr>
            <w:r w:rsidDel="00000000" w:rsidR="00000000" w:rsidRPr="00000000">
              <w:rPr>
                <w:rtl w:val="0"/>
              </w:rPr>
              <w:t xml:space="preserve">A 14 da Súmula Vinculante do STF (É direito do defensor, no interesse do representado, ter acesso amplo aos elementos de prova que, já documentados em procedimento investigatório realizado por órgão com competência de polícia judiciária, digam respeito ao exercício do direito de defesa)</w:t>
            </w:r>
            <w:r w:rsidDel="00000000" w:rsidR="00000000" w:rsidRPr="00000000">
              <w:rPr>
                <w:b w:val="1"/>
                <w:bCs w:val="1"/>
                <w:rtl w:val="0"/>
              </w:rPr>
              <w:t xml:space="preserve"> não alcança sindicância</w:t>
            </w:r>
            <w:r w:rsidDel="00000000" w:rsidR="00000000" w:rsidRPr="00000000">
              <w:rPr>
                <w:rtl w:val="0"/>
              </w:rPr>
              <w:t xml:space="preserve"> que objetiva elucidação de fatos sob o ângulo do cometimento de infração administrativa.</w:t>
            </w:r>
          </w:p>
          <w:p w:rsidR="00000000" w:rsidDel="00000000" w:rsidP="00000000" w:rsidRDefault="00000000" w:rsidRPr="00000000" w14:paraId="000002E8">
            <w:pPr>
              <w:widowControl w:val="0"/>
              <w:numPr>
                <w:ilvl w:val="0"/>
                <w:numId w:val="493"/>
              </w:numPr>
              <w:spacing w:line="276" w:lineRule="auto"/>
              <w:ind w:left="0" w:hanging="15"/>
            </w:pPr>
            <w:r w:rsidDel="00000000" w:rsidR="00000000" w:rsidRPr="00000000">
              <w:rPr>
                <w:rtl w:val="0"/>
              </w:rPr>
              <w:t xml:space="preserve">não se trata de procedimento investigatório realizado por órgão com competência de </w:t>
            </w:r>
            <w:r w:rsidDel="00000000" w:rsidR="00000000" w:rsidRPr="00000000">
              <w:rPr>
                <w:b w:val="1"/>
                <w:bCs w:val="1"/>
                <w:rtl w:val="0"/>
              </w:rPr>
              <w:t xml:space="preserve">polícia </w:t>
            </w:r>
            <w:r w:rsidDel="00000000" w:rsidR="00000000" w:rsidRPr="00000000">
              <w:rPr>
                <w:rtl w:val="0"/>
              </w:rPr>
              <w:t xml:space="preserve">judiciária.</w:t>
            </w:r>
          </w:p>
        </w:tc>
      </w:tr>
      <w:tr>
        <w:trPr>
          <w:cantSplit w:val="0"/>
          <w:tblHeader w:val="0"/>
        </w:trPr>
        <w:tc>
          <w:tcPr/>
          <w:p w:rsidR="00000000" w:rsidDel="00000000" w:rsidP="00000000" w:rsidRDefault="00000000" w:rsidRPr="00000000" w14:paraId="000002E9">
            <w:pPr>
              <w:widowControl w:val="0"/>
              <w:spacing w:line="240" w:lineRule="auto"/>
              <w:ind w:left="0" w:firstLine="0"/>
              <w:rPr/>
            </w:pPr>
            <w:r w:rsidDel="00000000" w:rsidR="00000000" w:rsidRPr="00000000">
              <w:rPr>
                <w:rtl w:val="0"/>
              </w:rPr>
              <w:t xml:space="preserve">Há impedimento para que os membros da comissão do primeiro PAD, que foi anulado, participem da segunda comissão? </w:t>
            </w:r>
          </w:p>
        </w:tc>
        <w:tc>
          <w:tcPr/>
          <w:p w:rsidR="00000000" w:rsidDel="00000000" w:rsidP="00000000" w:rsidRDefault="00000000" w:rsidRPr="00000000" w14:paraId="000002EA">
            <w:pPr>
              <w:widowControl w:val="0"/>
              <w:numPr>
                <w:ilvl w:val="0"/>
                <w:numId w:val="124"/>
              </w:numPr>
              <w:spacing w:line="276" w:lineRule="auto"/>
              <w:ind w:left="0" w:hanging="15"/>
            </w:pPr>
            <w:r w:rsidDel="00000000" w:rsidR="00000000" w:rsidRPr="00000000">
              <w:rPr>
                <w:rtl w:val="0"/>
              </w:rPr>
              <w:t xml:space="preserve">Não há qualquer impeditivo legal de que a comissão de inquérito em processo administrativo disciplinar seja formada pelos mesmos membros de comissão anterior que havia sido anulada.</w:t>
            </w:r>
          </w:p>
          <w:p w:rsidR="00000000" w:rsidDel="00000000" w:rsidP="00000000" w:rsidRDefault="00000000" w:rsidRPr="00000000" w14:paraId="000002EB">
            <w:pPr>
              <w:widowControl w:val="0"/>
              <w:numPr>
                <w:ilvl w:val="0"/>
                <w:numId w:val="124"/>
              </w:numPr>
              <w:spacing w:line="276" w:lineRule="auto"/>
              <w:ind w:left="0" w:hanging="15"/>
            </w:pPr>
            <w:r w:rsidDel="00000000" w:rsidR="00000000" w:rsidRPr="00000000">
              <w:rPr>
                <w:rtl w:val="0"/>
              </w:rPr>
              <w:t xml:space="preserve">Respeitados todos os aspectos relativos à suspeição e impedimento dos membros da Comissão Processante, , não há qualquer impedimento ou prejuízo material na convocação dos mesmos servidores que anteriormente tenham integrado Comissão Processante, cujo relatório conclusivo foi posteriormente anulado (por cerceamento de defesa), para comporem a segunda Comissão de Inquérito.</w:t>
            </w:r>
          </w:p>
        </w:tc>
      </w:tr>
      <w:tr>
        <w:trPr>
          <w:cantSplit w:val="0"/>
          <w:tblHeader w:val="0"/>
        </w:trPr>
        <w:tc>
          <w:tcPr/>
          <w:p w:rsidR="00000000" w:rsidDel="00000000" w:rsidP="00000000" w:rsidRDefault="00000000" w:rsidRPr="00000000" w14:paraId="000002EC">
            <w:pPr>
              <w:widowControl w:val="0"/>
              <w:spacing w:line="240" w:lineRule="auto"/>
              <w:ind w:left="0" w:firstLine="0"/>
              <w:rPr/>
            </w:pPr>
            <w:r w:rsidDel="00000000" w:rsidR="00000000" w:rsidRPr="00000000">
              <w:rPr>
                <w:rtl w:val="0"/>
              </w:rPr>
              <w:t xml:space="preserve">O Procurador-Geral da República possui legitimidade ativa para impetrar mandado de segurança com o objetivo de questionar decisão que reconheça a prescrição da pretensão punitiva em processo administrativo disciplinar?</w:t>
            </w:r>
          </w:p>
        </w:tc>
        <w:tc>
          <w:tcPr/>
          <w:p w:rsidR="00000000" w:rsidDel="00000000" w:rsidP="00000000" w:rsidRDefault="00000000" w:rsidRPr="00000000" w14:paraId="000002ED">
            <w:pPr>
              <w:widowControl w:val="0"/>
              <w:numPr>
                <w:ilvl w:val="0"/>
                <w:numId w:val="125"/>
              </w:numPr>
              <w:spacing w:line="276" w:lineRule="auto"/>
              <w:ind w:left="0" w:hanging="15"/>
            </w:pPr>
            <w:r w:rsidDel="00000000" w:rsidR="00000000" w:rsidRPr="00000000">
              <w:rPr>
                <w:rtl w:val="0"/>
              </w:rPr>
              <w:t xml:space="preserve">STF O Procurador-Geral da República </w:t>
            </w:r>
            <w:r w:rsidDel="00000000" w:rsidR="00000000" w:rsidRPr="00000000">
              <w:rPr>
                <w:b w:val="1"/>
                <w:bCs w:val="1"/>
                <w:rtl w:val="0"/>
              </w:rPr>
              <w:t xml:space="preserve">não </w:t>
            </w:r>
            <w:r w:rsidDel="00000000" w:rsidR="00000000" w:rsidRPr="00000000">
              <w:rPr>
                <w:rtl w:val="0"/>
              </w:rPr>
              <w:t xml:space="preserve">possui legitimidade ativa para impetrar mandado de segurança com o objetivo de questionar decisão que reconheça a prescrição da pretensão punitiva em processo administrativo disciplinar.</w:t>
            </w:r>
          </w:p>
          <w:p w:rsidR="00000000" w:rsidDel="00000000" w:rsidP="00000000" w:rsidRDefault="00000000" w:rsidRPr="00000000" w14:paraId="000002EE">
            <w:pPr>
              <w:widowControl w:val="0"/>
              <w:numPr>
                <w:ilvl w:val="0"/>
                <w:numId w:val="125"/>
              </w:numPr>
              <w:spacing w:line="276" w:lineRule="auto"/>
              <w:ind w:left="0" w:hanging="15"/>
            </w:pPr>
            <w:r w:rsidDel="00000000" w:rsidR="00000000" w:rsidRPr="00000000">
              <w:rPr>
                <w:rtl w:val="0"/>
              </w:rPr>
              <w:t xml:space="preserve">Quando o § 6º do art. 103-B da CF/88 prevê que o Procurador-Geral da República oficiará junto ao CNJ, esta atuação restringe-se ao âmbito interno do conselho, não significando que ele tenha legitimidade para impetrar mandado de segurança contra as decisões ali proferidas.</w:t>
            </w:r>
          </w:p>
          <w:p w:rsidR="00000000" w:rsidDel="00000000" w:rsidP="00000000" w:rsidRDefault="00000000" w:rsidRPr="00000000" w14:paraId="000002EF">
            <w:pPr>
              <w:widowControl w:val="0"/>
              <w:numPr>
                <w:ilvl w:val="0"/>
                <w:numId w:val="125"/>
              </w:numPr>
              <w:spacing w:line="276" w:lineRule="auto"/>
              <w:ind w:left="0" w:hanging="15"/>
            </w:pPr>
            <w:r w:rsidDel="00000000" w:rsidR="00000000" w:rsidRPr="00000000">
              <w:rPr>
                <w:rtl w:val="0"/>
              </w:rPr>
              <w:t xml:space="preserve">O Procurador-Geral da República não tem legitimidade para a impetração, pois </w:t>
            </w:r>
            <w:r w:rsidDel="00000000" w:rsidR="00000000" w:rsidRPr="00000000">
              <w:rPr>
                <w:b w:val="1"/>
                <w:bCs w:val="1"/>
                <w:rtl w:val="0"/>
              </w:rPr>
              <w:t xml:space="preserve">não é o titular do direito líquido e certo </w:t>
            </w:r>
            <w:r w:rsidDel="00000000" w:rsidR="00000000" w:rsidRPr="00000000">
              <w:rPr>
                <w:rtl w:val="0"/>
              </w:rPr>
              <w:t xml:space="preserve">que afirmara ultrajado.</w:t>
            </w:r>
          </w:p>
          <w:p w:rsidR="00000000" w:rsidDel="00000000" w:rsidP="00000000" w:rsidRDefault="00000000" w:rsidRPr="00000000" w14:paraId="000002F0">
            <w:pPr>
              <w:widowControl w:val="0"/>
              <w:numPr>
                <w:ilvl w:val="0"/>
                <w:numId w:val="125"/>
              </w:numPr>
              <w:spacing w:line="276" w:lineRule="auto"/>
              <w:ind w:left="0" w:hanging="15"/>
            </w:pPr>
            <w:r w:rsidDel="00000000" w:rsidR="00000000" w:rsidRPr="00000000">
              <w:rPr>
                <w:rtl w:val="0"/>
              </w:rPr>
              <w:t xml:space="preserve">Mesmo na atuação como custos legis, uma vez que os direitos à ordem democrática e à ordem jurídica não são de </w:t>
            </w:r>
            <w:r w:rsidDel="00000000" w:rsidR="00000000" w:rsidRPr="00000000">
              <w:rPr>
                <w:color w:val="ff0000"/>
                <w:rtl w:val="0"/>
              </w:rPr>
              <w:t xml:space="preserve">titularidade do Ministério Público</w:t>
            </w:r>
            <w:r w:rsidDel="00000000" w:rsidR="00000000" w:rsidRPr="00000000">
              <w:rPr>
                <w:rtl w:val="0"/>
              </w:rPr>
              <w:t xml:space="preserve">, mas de toda a sociedade.</w:t>
            </w:r>
          </w:p>
        </w:tc>
      </w:tr>
      <w:tr>
        <w:trPr>
          <w:cantSplit w:val="0"/>
          <w:tblHeader w:val="0"/>
        </w:trPr>
        <w:tc>
          <w:tcPr/>
          <w:p w:rsidR="00000000" w:rsidDel="00000000" w:rsidP="00000000" w:rsidRDefault="00000000" w:rsidRPr="00000000" w14:paraId="000002F1">
            <w:pPr>
              <w:widowControl w:val="0"/>
              <w:spacing w:line="240" w:lineRule="auto"/>
              <w:ind w:left="0" w:firstLine="0"/>
              <w:rPr/>
            </w:pPr>
            <w:r w:rsidDel="00000000" w:rsidR="00000000" w:rsidRPr="00000000">
              <w:rPr>
                <w:rtl w:val="0"/>
              </w:rPr>
              <w:t xml:space="preserve">Pode usar o e-mail corporativo como prova no PAD? </w:t>
            </w:r>
          </w:p>
        </w:tc>
        <w:tc>
          <w:tcPr/>
          <w:p w:rsidR="00000000" w:rsidDel="00000000" w:rsidP="00000000" w:rsidRDefault="00000000" w:rsidRPr="00000000" w14:paraId="000002F2">
            <w:pPr>
              <w:widowControl w:val="0"/>
              <w:numPr>
                <w:ilvl w:val="0"/>
                <w:numId w:val="36"/>
              </w:numPr>
              <w:spacing w:line="276" w:lineRule="auto"/>
              <w:ind w:left="0" w:hanging="15"/>
            </w:pPr>
            <w:r w:rsidDel="00000000" w:rsidR="00000000" w:rsidRPr="00000000">
              <w:rPr>
                <w:rtl w:val="0"/>
              </w:rPr>
              <w:t xml:space="preserve">As informações obtidas por monitoramento de e-mail corporativo de servidor público</w:t>
            </w:r>
            <w:r w:rsidDel="00000000" w:rsidR="00000000" w:rsidRPr="00000000">
              <w:rPr>
                <w:b w:val="1"/>
                <w:bCs w:val="1"/>
                <w:rtl w:val="0"/>
              </w:rPr>
              <w:t xml:space="preserve"> não configuram prova ilícita </w:t>
            </w:r>
            <w:r w:rsidDel="00000000" w:rsidR="00000000" w:rsidRPr="00000000">
              <w:rPr>
                <w:rtl w:val="0"/>
              </w:rPr>
              <w:t xml:space="preserve">quando relacionadas com aspectos "não pessoais" e de interesse da Administração Pública e da própria coletividade, </w:t>
            </w:r>
          </w:p>
          <w:p w:rsidR="00000000" w:rsidDel="00000000" w:rsidP="00000000" w:rsidRDefault="00000000" w:rsidRPr="00000000" w14:paraId="000002F3">
            <w:pPr>
              <w:widowControl w:val="0"/>
              <w:numPr>
                <w:ilvl w:val="0"/>
                <w:numId w:val="36"/>
              </w:numPr>
              <w:spacing w:line="276" w:lineRule="auto"/>
              <w:ind w:left="0" w:hanging="15"/>
            </w:pPr>
            <w:r w:rsidDel="00000000" w:rsidR="00000000" w:rsidRPr="00000000">
              <w:rPr>
                <w:rtl w:val="0"/>
              </w:rPr>
              <w:t xml:space="preserve">especialmente quando exista, nas disposições normativas acerca do seu uso, expressa menção da sua destinação somente para assuntos e matérias afetas ao serviço, bem como advertência sobre monitoramento e acesso ao conteúdo das comunicações dos usuários para cumprir disposições legais ou instruir procedimento administrativo.</w:t>
            </w:r>
          </w:p>
        </w:tc>
      </w:tr>
      <w:tr>
        <w:trPr>
          <w:cantSplit w:val="0"/>
          <w:tblHeader w:val="0"/>
        </w:trPr>
        <w:tc>
          <w:tcPr/>
          <w:p w:rsidR="00000000" w:rsidDel="00000000" w:rsidP="00000000" w:rsidRDefault="00000000" w:rsidRPr="00000000" w14:paraId="000002F4">
            <w:pPr>
              <w:widowControl w:val="0"/>
              <w:spacing w:line="240" w:lineRule="auto"/>
              <w:ind w:left="0" w:firstLine="0"/>
              <w:rPr/>
            </w:pPr>
            <w:r w:rsidDel="00000000" w:rsidR="00000000" w:rsidRPr="00000000">
              <w:rPr>
                <w:rtl w:val="0"/>
              </w:rPr>
              <w:t xml:space="preserve">Pode o servidor que participou das investigações na sindicância  ser a autoridade designada para aprovar o relatório final?</w:t>
            </w:r>
          </w:p>
        </w:tc>
        <w:tc>
          <w:tcPr/>
          <w:p w:rsidR="00000000" w:rsidDel="00000000" w:rsidP="00000000" w:rsidRDefault="00000000" w:rsidRPr="00000000" w14:paraId="000002F5">
            <w:pPr>
              <w:widowControl w:val="0"/>
              <w:numPr>
                <w:ilvl w:val="0"/>
                <w:numId w:val="253"/>
              </w:numPr>
              <w:spacing w:line="276" w:lineRule="auto"/>
              <w:ind w:left="0" w:hanging="15"/>
            </w:pPr>
            <w:r w:rsidDel="00000000" w:rsidR="00000000" w:rsidRPr="00000000">
              <w:rPr>
                <w:rtl w:val="0"/>
              </w:rPr>
              <w:t xml:space="preserve">O STJ decidiu que o servidor que participou das investigações na sindicância e concluiu que o sindicado havia cometido a infração disciplinar, tanto que determinou a instauração do PAD, n</w:t>
            </w:r>
            <w:r w:rsidDel="00000000" w:rsidR="00000000" w:rsidRPr="00000000">
              <w:rPr>
                <w:b w:val="1"/>
                <w:bCs w:val="1"/>
                <w:rtl w:val="0"/>
              </w:rPr>
              <w:t xml:space="preserve">ão pode, </w:t>
            </w:r>
            <w:r w:rsidDel="00000000" w:rsidR="00000000" w:rsidRPr="00000000">
              <w:rPr>
                <w:rtl w:val="0"/>
              </w:rPr>
              <w:t xml:space="preserve">posteriormente, ser a autoridade designada para aprovar o relatório final produzido pela comissão no processo administrativo, </w:t>
            </w:r>
          </w:p>
          <w:p w:rsidR="00000000" w:rsidDel="00000000" w:rsidP="00000000" w:rsidRDefault="00000000" w:rsidRPr="00000000" w14:paraId="000002F6">
            <w:pPr>
              <w:widowControl w:val="0"/>
              <w:numPr>
                <w:ilvl w:val="0"/>
                <w:numId w:val="253"/>
              </w:numPr>
              <w:spacing w:line="276" w:lineRule="auto"/>
              <w:ind w:left="0" w:hanging="15"/>
            </w:pPr>
            <w:r w:rsidDel="00000000" w:rsidR="00000000" w:rsidRPr="00000000">
              <w:rPr>
                <w:rtl w:val="0"/>
              </w:rPr>
              <w:t xml:space="preserve">uma vez que ele já formou seu convencimento no sentido da culpabilidade do acusado.</w:t>
            </w:r>
          </w:p>
        </w:tc>
      </w:tr>
      <w:tr>
        <w:trPr>
          <w:cantSplit w:val="0"/>
          <w:tblHeader w:val="0"/>
        </w:trPr>
        <w:tc>
          <w:tcPr/>
          <w:p w:rsidR="00000000" w:rsidDel="00000000" w:rsidP="00000000" w:rsidRDefault="00000000" w:rsidRPr="00000000" w14:paraId="000002F7">
            <w:pPr>
              <w:widowControl w:val="0"/>
              <w:spacing w:line="240" w:lineRule="auto"/>
              <w:ind w:left="0" w:firstLine="0"/>
              <w:rPr/>
            </w:pPr>
            <w:r w:rsidDel="00000000" w:rsidR="00000000" w:rsidRPr="00000000">
              <w:rPr>
                <w:rtl w:val="0"/>
              </w:rPr>
              <w:t xml:space="preserve">Possibilidade de execução imediata de penalidade imposta em PAD quando há recurso administrativo? </w:t>
            </w:r>
          </w:p>
        </w:tc>
        <w:tc>
          <w:tcPr/>
          <w:p w:rsidR="00000000" w:rsidDel="00000000" w:rsidP="00000000" w:rsidRDefault="00000000" w:rsidRPr="00000000" w14:paraId="000002F8">
            <w:pPr>
              <w:widowControl w:val="0"/>
              <w:numPr>
                <w:ilvl w:val="0"/>
                <w:numId w:val="155"/>
              </w:numPr>
              <w:spacing w:line="276" w:lineRule="auto"/>
              <w:ind w:left="141.7322834645671" w:hanging="15"/>
            </w:pPr>
            <w:r w:rsidDel="00000000" w:rsidR="00000000" w:rsidRPr="00000000">
              <w:rPr>
                <w:rtl w:val="0"/>
              </w:rPr>
              <w:t xml:space="preserve">STJ Não há ilegalidade na imediata execução de penalidade administrativa imposta em PAD a servidor público, ainda que a decisão não tenha transitado em julgado administrativamente. </w:t>
            </w:r>
          </w:p>
          <w:p w:rsidR="00000000" w:rsidDel="00000000" w:rsidP="00000000" w:rsidRDefault="00000000" w:rsidRPr="00000000" w14:paraId="000002F9">
            <w:pPr>
              <w:widowControl w:val="0"/>
              <w:numPr>
                <w:ilvl w:val="0"/>
                <w:numId w:val="155"/>
              </w:numPr>
              <w:spacing w:line="276" w:lineRule="auto"/>
              <w:ind w:left="141.7322834645671" w:hanging="15"/>
            </w:pPr>
            <w:r w:rsidDel="00000000" w:rsidR="00000000" w:rsidRPr="00000000">
              <w:rPr>
                <w:rtl w:val="0"/>
              </w:rPr>
              <w:t xml:space="preserve">Primeiro, porque os atos administrativos gozam de </w:t>
            </w:r>
            <w:r w:rsidDel="00000000" w:rsidR="00000000" w:rsidRPr="00000000">
              <w:rPr>
                <w:b w:val="1"/>
                <w:bCs w:val="1"/>
                <w:rtl w:val="0"/>
              </w:rPr>
              <w:t xml:space="preserve">auto-executoriedade,</w:t>
            </w:r>
            <w:r w:rsidDel="00000000" w:rsidR="00000000" w:rsidRPr="00000000">
              <w:rPr>
                <w:rtl w:val="0"/>
              </w:rPr>
              <w:t xml:space="preserve"> possibilitando que a Administração Pública realize, através de meios próprios, a execução dos seus efeitos materiais, independentemente de autorização judicial ou do trânsito em julgado da decisão administrativa. </w:t>
            </w:r>
          </w:p>
          <w:p w:rsidR="00000000" w:rsidDel="00000000" w:rsidP="00000000" w:rsidRDefault="00000000" w:rsidRPr="00000000" w14:paraId="000002FA">
            <w:pPr>
              <w:widowControl w:val="0"/>
              <w:numPr>
                <w:ilvl w:val="0"/>
                <w:numId w:val="155"/>
              </w:numPr>
              <w:spacing w:line="276" w:lineRule="auto"/>
              <w:ind w:left="141.7322834645671" w:hanging="15"/>
            </w:pPr>
            <w:r w:rsidDel="00000000" w:rsidR="00000000" w:rsidRPr="00000000">
              <w:rPr>
                <w:rtl w:val="0"/>
              </w:rPr>
              <w:t xml:space="preserve">os efeitos materiais da penalidade imposta ao servidor público, tal como a supressão do salário, independente do julgamento de recurso interposto na esfera administrativa que, em regra, é recebido apenas no efeito devolutivo.</w:t>
            </w:r>
          </w:p>
        </w:tc>
      </w:tr>
      <w:tr>
        <w:trPr>
          <w:cantSplit w:val="0"/>
          <w:tblHeader w:val="0"/>
        </w:trPr>
        <w:tc>
          <w:tcPr/>
          <w:p w:rsidR="00000000" w:rsidDel="00000000" w:rsidP="00000000" w:rsidRDefault="00000000" w:rsidRPr="00000000" w14:paraId="000002FB">
            <w:pPr>
              <w:widowControl w:val="0"/>
              <w:spacing w:line="240" w:lineRule="auto"/>
              <w:ind w:left="0" w:firstLine="0"/>
              <w:rPr/>
            </w:pPr>
            <w:r w:rsidDel="00000000" w:rsidR="00000000" w:rsidRPr="00000000">
              <w:rPr>
                <w:rtl w:val="0"/>
              </w:rPr>
              <w:t xml:space="preserve">é possível o agravamento da penalidade imposta a servidor público após o encerramento do respectivo processo disciplinar, quando a sanção anteriormente aplicada não esteja em conformidade com a lei ou orientação normativa interna? </w:t>
            </w:r>
          </w:p>
        </w:tc>
        <w:tc>
          <w:tcPr/>
          <w:p w:rsidR="00000000" w:rsidDel="00000000" w:rsidP="00000000" w:rsidRDefault="00000000" w:rsidRPr="00000000" w14:paraId="000002FC">
            <w:pPr>
              <w:widowControl w:val="0"/>
              <w:numPr>
                <w:ilvl w:val="0"/>
                <w:numId w:val="339"/>
              </w:numPr>
              <w:spacing w:line="276" w:lineRule="auto"/>
              <w:ind w:left="0" w:hanging="15"/>
            </w:pPr>
            <w:r w:rsidDel="00000000" w:rsidR="00000000" w:rsidRPr="00000000">
              <w:rPr>
                <w:rtl w:val="0"/>
              </w:rPr>
              <w:t xml:space="preserve">A Seção reconheceu que é </w:t>
            </w:r>
            <w:r w:rsidDel="00000000" w:rsidR="00000000" w:rsidRPr="00000000">
              <w:rPr>
                <w:b w:val="1"/>
                <w:bCs w:val="1"/>
                <w:rtl w:val="0"/>
              </w:rPr>
              <w:t xml:space="preserve">impossível </w:t>
            </w:r>
            <w:r w:rsidDel="00000000" w:rsidR="00000000" w:rsidRPr="00000000">
              <w:rPr>
                <w:rtl w:val="0"/>
              </w:rPr>
              <w:t xml:space="preserve">o agravamento da penalidade imposta a servidor público </w:t>
            </w:r>
            <w:r w:rsidDel="00000000" w:rsidR="00000000" w:rsidRPr="00000000">
              <w:rPr>
                <w:b w:val="1"/>
                <w:bCs w:val="1"/>
                <w:rtl w:val="0"/>
              </w:rPr>
              <w:t xml:space="preserve">após o encerramento</w:t>
            </w:r>
            <w:r w:rsidDel="00000000" w:rsidR="00000000" w:rsidRPr="00000000">
              <w:rPr>
                <w:rtl w:val="0"/>
              </w:rPr>
              <w:t xml:space="preserve"> do respectivo processo disciplinar, </w:t>
            </w:r>
          </w:p>
          <w:p w:rsidR="00000000" w:rsidDel="00000000" w:rsidP="00000000" w:rsidRDefault="00000000" w:rsidRPr="00000000" w14:paraId="000002FD">
            <w:pPr>
              <w:widowControl w:val="0"/>
              <w:numPr>
                <w:ilvl w:val="0"/>
                <w:numId w:val="339"/>
              </w:numPr>
              <w:spacing w:line="276" w:lineRule="auto"/>
              <w:ind w:left="0" w:hanging="15"/>
            </w:pPr>
            <w:r w:rsidDel="00000000" w:rsidR="00000000" w:rsidRPr="00000000">
              <w:rPr>
                <w:rtl w:val="0"/>
              </w:rPr>
              <w:t xml:space="preserve">ainda que a sanção anteriormente aplicada não esteja em conformidade com a lei ou orientação normativa interna. </w:t>
            </w:r>
          </w:p>
          <w:p w:rsidR="00000000" w:rsidDel="00000000" w:rsidP="00000000" w:rsidRDefault="00000000" w:rsidRPr="00000000" w14:paraId="000002FE">
            <w:pPr>
              <w:widowControl w:val="0"/>
              <w:numPr>
                <w:ilvl w:val="0"/>
                <w:numId w:val="339"/>
              </w:numPr>
              <w:spacing w:line="276" w:lineRule="auto"/>
              <w:ind w:left="0" w:hanging="15"/>
            </w:pPr>
            <w:r w:rsidDel="00000000" w:rsidR="00000000" w:rsidRPr="00000000">
              <w:rPr>
                <w:rtl w:val="0"/>
              </w:rPr>
              <w:t xml:space="preserve">O PAD somente pode ser anulado quando constatada a ocorrência de </w:t>
            </w:r>
            <w:r w:rsidDel="00000000" w:rsidR="00000000" w:rsidRPr="00000000">
              <w:rPr>
                <w:b w:val="1"/>
                <w:bCs w:val="1"/>
                <w:rtl w:val="0"/>
              </w:rPr>
              <w:t xml:space="preserve">vício insanáve</w:t>
            </w:r>
            <w:r w:rsidDel="00000000" w:rsidR="00000000" w:rsidRPr="00000000">
              <w:rPr>
                <w:rtl w:val="0"/>
              </w:rPr>
              <w:t xml:space="preserve">l ou </w:t>
            </w:r>
            <w:r w:rsidDel="00000000" w:rsidR="00000000" w:rsidRPr="00000000">
              <w:rPr>
                <w:b w:val="1"/>
                <w:bCs w:val="1"/>
                <w:rtl w:val="0"/>
              </w:rPr>
              <w:t xml:space="preserve">revisto </w:t>
            </w:r>
            <w:r w:rsidDel="00000000" w:rsidR="00000000" w:rsidRPr="00000000">
              <w:rPr>
                <w:rtl w:val="0"/>
              </w:rPr>
              <w:t xml:space="preserve">quando apresentados </w:t>
            </w:r>
            <w:r w:rsidDel="00000000" w:rsidR="00000000" w:rsidRPr="00000000">
              <w:rPr>
                <w:b w:val="1"/>
                <w:bCs w:val="1"/>
                <w:rtl w:val="0"/>
              </w:rPr>
              <w:t xml:space="preserve">fatos novos </w:t>
            </w:r>
            <w:r w:rsidDel="00000000" w:rsidR="00000000" w:rsidRPr="00000000">
              <w:rPr>
                <w:rtl w:val="0"/>
              </w:rPr>
              <w:t xml:space="preserve">ou circunstâncias suscetíveis de justificar a inocência do servidor punido ou a inadequação da penalidade aplicada (art. 174, caput, da Lei n. 8.112/1990). </w:t>
            </w:r>
          </w:p>
          <w:p w:rsidR="00000000" w:rsidDel="00000000" w:rsidP="00000000" w:rsidRDefault="00000000" w:rsidRPr="00000000" w14:paraId="000002FF">
            <w:pPr>
              <w:widowControl w:val="0"/>
              <w:numPr>
                <w:ilvl w:val="0"/>
                <w:numId w:val="339"/>
              </w:numPr>
              <w:spacing w:line="276" w:lineRule="auto"/>
              <w:ind w:left="0" w:hanging="15"/>
            </w:pPr>
            <w:r w:rsidDel="00000000" w:rsidR="00000000" w:rsidRPr="00000000">
              <w:rPr>
                <w:rtl w:val="0"/>
              </w:rPr>
              <w:t xml:space="preserve">O rejulgamento do processo administrativo disciplinar para a aplicação de nova punição ao servidor caracteriza </w:t>
            </w:r>
            <w:r w:rsidDel="00000000" w:rsidR="00000000" w:rsidRPr="00000000">
              <w:rPr>
                <w:b w:val="1"/>
                <w:bCs w:val="1"/>
                <w:rtl w:val="0"/>
              </w:rPr>
              <w:t xml:space="preserve">bis in idem, </w:t>
            </w:r>
            <w:r w:rsidDel="00000000" w:rsidR="00000000" w:rsidRPr="00000000">
              <w:rPr>
                <w:rtl w:val="0"/>
              </w:rPr>
              <w:t xml:space="preserve">situação vedada na seara administrativa.</w:t>
            </w:r>
          </w:p>
          <w:p w:rsidR="00000000" w:rsidDel="00000000" w:rsidP="00000000" w:rsidRDefault="00000000" w:rsidRPr="00000000" w14:paraId="00000300">
            <w:pPr>
              <w:widowControl w:val="0"/>
              <w:numPr>
                <w:ilvl w:val="0"/>
                <w:numId w:val="339"/>
              </w:numPr>
              <w:spacing w:line="276" w:lineRule="auto"/>
              <w:ind w:left="0" w:hanging="15"/>
            </w:pPr>
            <w:r w:rsidDel="00000000" w:rsidR="00000000" w:rsidRPr="00000000">
              <w:rPr>
                <w:rtl w:val="0"/>
              </w:rPr>
              <w:t xml:space="preserve">Assim, in casu, a anulação parcial do processo administrativo disciplinar para adequar a penalidade aplicada ao servidor, consoante pareceres do órgão correspondente, ensejando aplicação de sanção mais grave ofende o devido processo legal e a proibição da reformatio in pejus.</w:t>
            </w:r>
          </w:p>
        </w:tc>
      </w:tr>
      <w:tr>
        <w:trPr>
          <w:cantSplit w:val="0"/>
          <w:tblHeader w:val="0"/>
        </w:trPr>
        <w:tc>
          <w:tcPr/>
          <w:p w:rsidR="00000000" w:rsidDel="00000000" w:rsidP="00000000" w:rsidRDefault="00000000" w:rsidRPr="00000000" w14:paraId="00000301">
            <w:pPr>
              <w:widowControl w:val="0"/>
              <w:spacing w:line="240" w:lineRule="auto"/>
              <w:ind w:left="0" w:firstLine="0"/>
              <w:rPr/>
            </w:pPr>
            <w:r w:rsidDel="00000000" w:rsidR="00000000" w:rsidRPr="00000000">
              <w:rPr>
                <w:rtl w:val="0"/>
              </w:rPr>
              <w:t xml:space="preserve">É necessária condenação anterior na ficha funcional do servidor ou anotação de fato que desabone, para que seus antecedentes sejam valorados como negativos na dosimetria da sanção disciplinar? </w:t>
            </w:r>
          </w:p>
        </w:tc>
        <w:tc>
          <w:tcPr/>
          <w:p w:rsidR="00000000" w:rsidDel="00000000" w:rsidP="00000000" w:rsidRDefault="00000000" w:rsidRPr="00000000" w14:paraId="00000302">
            <w:pPr>
              <w:widowControl w:val="0"/>
              <w:numPr>
                <w:ilvl w:val="0"/>
                <w:numId w:val="45"/>
              </w:numPr>
              <w:spacing w:line="276" w:lineRule="auto"/>
              <w:ind w:left="0" w:hanging="15"/>
            </w:pPr>
            <w:r w:rsidDel="00000000" w:rsidR="00000000" w:rsidRPr="00000000">
              <w:rPr>
                <w:rtl w:val="0"/>
              </w:rPr>
              <w:t xml:space="preserve">STJ A Lei nº 8.112/90 só admite considerar, na “dosimetria” da sanção disciplinar, os antecedentes funcionais, que ostentam concepção técnica própria. </w:t>
            </w:r>
          </w:p>
          <w:p w:rsidR="00000000" w:rsidDel="00000000" w:rsidP="00000000" w:rsidRDefault="00000000" w:rsidRPr="00000000" w14:paraId="00000303">
            <w:pPr>
              <w:widowControl w:val="0"/>
              <w:numPr>
                <w:ilvl w:val="0"/>
                <w:numId w:val="45"/>
              </w:numPr>
              <w:spacing w:line="276" w:lineRule="auto"/>
              <w:ind w:left="0" w:hanging="15"/>
            </w:pPr>
            <w:r w:rsidDel="00000000" w:rsidR="00000000" w:rsidRPr="00000000">
              <w:rPr>
                <w:rtl w:val="0"/>
              </w:rPr>
              <w:t xml:space="preserve">Nesse passo, para que os antecedentes funcionais do servidor fossem considerados negativos, deveria constar na ficha funcional do impetrante alguma condenação anterior, ou, no mínimo, alguma anotação de fato que desabonasse seu histórico funcional, o que não era o caso.</w:t>
            </w:r>
          </w:p>
          <w:p w:rsidR="00000000" w:rsidDel="00000000" w:rsidP="00000000" w:rsidRDefault="00000000" w:rsidRPr="00000000" w14:paraId="00000304">
            <w:pPr>
              <w:widowControl w:val="0"/>
              <w:numPr>
                <w:ilvl w:val="0"/>
                <w:numId w:val="45"/>
              </w:numPr>
              <w:spacing w:line="276" w:lineRule="auto"/>
              <w:ind w:left="0" w:hanging="15"/>
            </w:pPr>
            <w:r w:rsidDel="00000000" w:rsidR="00000000" w:rsidRPr="00000000">
              <w:rPr>
                <w:rtl w:val="0"/>
              </w:rPr>
              <w:t xml:space="preserve">A Administração só poderia considerar como desfavorável o fato de o servidor ter sido tão imprudente, mesmo tendo larga experiência, se a legislação autorizasse o exame da culpabilidade do agente, tal como o art. 59 do CP permite, o que não é o caso</w:t>
            </w:r>
          </w:p>
        </w:tc>
      </w:tr>
      <w:tr>
        <w:trPr>
          <w:cantSplit w:val="0"/>
          <w:tblHeader w:val="0"/>
        </w:trPr>
        <w:tc>
          <w:tcPr/>
          <w:p w:rsidR="00000000" w:rsidDel="00000000" w:rsidP="00000000" w:rsidRDefault="00000000" w:rsidRPr="00000000" w14:paraId="00000305">
            <w:pPr>
              <w:widowControl w:val="0"/>
              <w:spacing w:line="240" w:lineRule="auto"/>
              <w:ind w:left="0" w:firstLine="0"/>
              <w:rPr/>
            </w:pPr>
            <w:r w:rsidDel="00000000" w:rsidR="00000000" w:rsidRPr="00000000">
              <w:rPr>
                <w:rtl w:val="0"/>
              </w:rPr>
              <w:t xml:space="preserve">Há nulidade do PAD pela suposta inobservância do direito à não autoincriminação, quando a testemunha noticia elementos que trazem para si responsabilidade pelos episódios em investigação? </w:t>
            </w:r>
          </w:p>
        </w:tc>
        <w:tc>
          <w:tcPr/>
          <w:p w:rsidR="00000000" w:rsidDel="00000000" w:rsidP="00000000" w:rsidRDefault="00000000" w:rsidRPr="00000000" w14:paraId="00000306">
            <w:pPr>
              <w:widowControl w:val="0"/>
              <w:numPr>
                <w:ilvl w:val="0"/>
                <w:numId w:val="496"/>
              </w:numPr>
              <w:spacing w:line="276" w:lineRule="auto"/>
              <w:ind w:left="0" w:hanging="15"/>
            </w:pPr>
            <w:r w:rsidDel="00000000" w:rsidR="00000000" w:rsidRPr="00000000">
              <w:rPr>
                <w:rtl w:val="0"/>
              </w:rPr>
              <w:t xml:space="preserve">STJ Não há nulidade do PAD pela suposta inobservância do direito à não autoincriminação, quando a testemunha, </w:t>
            </w:r>
            <w:r w:rsidDel="00000000" w:rsidR="00000000" w:rsidRPr="00000000">
              <w:rPr>
                <w:b w:val="1"/>
                <w:bCs w:val="1"/>
                <w:rtl w:val="0"/>
              </w:rPr>
              <w:t xml:space="preserve">até então não envolvida</w:t>
            </w:r>
            <w:r w:rsidDel="00000000" w:rsidR="00000000" w:rsidRPr="00000000">
              <w:rPr>
                <w:rtl w:val="0"/>
              </w:rPr>
              <w:t xml:space="preserve">, noticia elementos que trazem para si responsabilidade pelos episódios em investigação</w:t>
            </w:r>
          </w:p>
          <w:p w:rsidR="00000000" w:rsidDel="00000000" w:rsidP="00000000" w:rsidRDefault="00000000" w:rsidRPr="00000000" w14:paraId="00000307">
            <w:pPr>
              <w:widowControl w:val="0"/>
              <w:numPr>
                <w:ilvl w:val="0"/>
                <w:numId w:val="496"/>
              </w:numPr>
              <w:spacing w:line="276" w:lineRule="auto"/>
              <w:ind w:left="0" w:hanging="15"/>
            </w:pPr>
            <w:r w:rsidDel="00000000" w:rsidR="00000000" w:rsidRPr="00000000">
              <w:rPr>
                <w:rtl w:val="0"/>
              </w:rPr>
              <w:t xml:space="preserve">Quando o servidor foi chamado, não era investigado, prestou voluntariamente seu depoimento e, em nenhum momento, insurgiu-se contra isso, o que permite concluir que, também voluntariamente, ele dispensou o uso da faculdade de não incriminar a si próprio. </w:t>
            </w:r>
          </w:p>
          <w:p w:rsidR="00000000" w:rsidDel="00000000" w:rsidP="00000000" w:rsidRDefault="00000000" w:rsidRPr="00000000" w14:paraId="00000308">
            <w:pPr>
              <w:widowControl w:val="0"/>
              <w:numPr>
                <w:ilvl w:val="0"/>
                <w:numId w:val="496"/>
              </w:numPr>
              <w:spacing w:line="276" w:lineRule="auto"/>
              <w:ind w:left="0" w:hanging="15"/>
            </w:pPr>
            <w:r w:rsidDel="00000000" w:rsidR="00000000" w:rsidRPr="00000000">
              <w:rPr>
                <w:rtl w:val="0"/>
              </w:rPr>
              <w:t xml:space="preserve">Não pode, </w:t>
            </w:r>
            <w:r w:rsidDel="00000000" w:rsidR="00000000" w:rsidRPr="00000000">
              <w:rPr>
                <w:b w:val="1"/>
                <w:bCs w:val="1"/>
                <w:rtl w:val="0"/>
              </w:rPr>
              <w:t xml:space="preserve">posteriormente</w:t>
            </w:r>
            <w:r w:rsidDel="00000000" w:rsidR="00000000" w:rsidRPr="00000000">
              <w:rPr>
                <w:rtl w:val="0"/>
              </w:rPr>
              <w:t xml:space="preserve">, invocar o direito ao silêncio considerando que, por sua própria vontade, apontou, durante sua oitiva, fatos que atraíram para si a responsabilidade solidária pelos ilícitos em apuração.</w:t>
            </w:r>
          </w:p>
        </w:tc>
      </w:tr>
      <w:tr>
        <w:trPr>
          <w:cantSplit w:val="0"/>
          <w:tblHeader w:val="0"/>
        </w:trPr>
        <w:tc>
          <w:tcPr/>
          <w:p w:rsidR="00000000" w:rsidDel="00000000" w:rsidP="00000000" w:rsidRDefault="00000000" w:rsidRPr="00000000" w14:paraId="00000309">
            <w:pPr>
              <w:widowControl w:val="0"/>
              <w:spacing w:line="240" w:lineRule="auto"/>
              <w:ind w:left="0" w:firstLine="0"/>
              <w:rPr/>
            </w:pPr>
            <w:r w:rsidDel="00000000" w:rsidR="00000000" w:rsidRPr="00000000">
              <w:rPr>
                <w:rtl w:val="0"/>
              </w:rPr>
              <w:t xml:space="preserve">O art. 149 da Lei nº 8.112/90 determina que a comissão condutora do processo administrativo disciplinar seja composta por servidores estáveis: é no cargo ou no serviço público? </w:t>
            </w:r>
          </w:p>
        </w:tc>
        <w:tc>
          <w:tcPr/>
          <w:p w:rsidR="00000000" w:rsidDel="00000000" w:rsidP="00000000" w:rsidRDefault="00000000" w:rsidRPr="00000000" w14:paraId="0000030A">
            <w:pPr>
              <w:widowControl w:val="0"/>
              <w:numPr>
                <w:ilvl w:val="0"/>
                <w:numId w:val="249"/>
              </w:numPr>
              <w:spacing w:line="276" w:lineRule="auto"/>
              <w:ind w:left="0" w:hanging="15"/>
            </w:pPr>
            <w:r w:rsidDel="00000000" w:rsidR="00000000" w:rsidRPr="00000000">
              <w:rPr>
                <w:rtl w:val="0"/>
              </w:rPr>
              <w:t xml:space="preserve">STF se exige que, no momento da designação, estes já tenham atingido a estabilidade no desempenho do cargo que exercem e que os legitima participar da comissão.</w:t>
            </w:r>
          </w:p>
          <w:p w:rsidR="00000000" w:rsidDel="00000000" w:rsidP="00000000" w:rsidRDefault="00000000" w:rsidRPr="00000000" w14:paraId="0000030B">
            <w:pPr>
              <w:widowControl w:val="0"/>
              <w:numPr>
                <w:ilvl w:val="0"/>
                <w:numId w:val="249"/>
              </w:numPr>
              <w:spacing w:line="276" w:lineRule="auto"/>
              <w:ind w:left="0" w:hanging="15"/>
            </w:pPr>
            <w:r w:rsidDel="00000000" w:rsidR="00000000" w:rsidRPr="00000000">
              <w:rPr>
                <w:rtl w:val="0"/>
              </w:rPr>
              <w:t xml:space="preserve">Não haverá, contudo, nulidade do PAD se, no caso concreto, a Administração Pública, ao perceber o vício formal, substituiu o servidor em estágio probatório por outro estável, sem aproveitar qualquer ato decisório do servidor substituído. Isso porque, nesta hipótese, não terá havido qualquer prejuízo concreto à defesa.</w:t>
            </w:r>
          </w:p>
        </w:tc>
      </w:tr>
      <w:tr>
        <w:trPr>
          <w:cantSplit w:val="0"/>
          <w:tblHeader w:val="0"/>
        </w:trPr>
        <w:tc>
          <w:tcPr/>
          <w:p w:rsidR="00000000" w:rsidDel="00000000" w:rsidP="00000000" w:rsidRDefault="00000000" w:rsidRPr="00000000" w14:paraId="0000030C">
            <w:pPr>
              <w:widowControl w:val="0"/>
              <w:spacing w:line="240" w:lineRule="auto"/>
              <w:ind w:left="0" w:firstLine="0"/>
              <w:rPr/>
            </w:pPr>
            <w:r w:rsidDel="00000000" w:rsidR="00000000" w:rsidRPr="00000000">
              <w:rPr>
                <w:rtl w:val="0"/>
              </w:rPr>
              <w:t xml:space="preserve">Se a infração disciplinar praticada for, em tese, também crime, para o prazo prescricional do processo administrativo, precisa que esse fato esteja sendo apurado na esfera penal? </w:t>
            </w:r>
          </w:p>
        </w:tc>
        <w:tc>
          <w:tcPr/>
          <w:p w:rsidR="00000000" w:rsidDel="00000000" w:rsidP="00000000" w:rsidRDefault="00000000" w:rsidRPr="00000000" w14:paraId="0000030D">
            <w:pPr>
              <w:widowControl w:val="0"/>
              <w:numPr>
                <w:ilvl w:val="0"/>
                <w:numId w:val="32"/>
              </w:numPr>
              <w:spacing w:line="276" w:lineRule="auto"/>
              <w:ind w:left="0" w:hanging="15"/>
            </w:pPr>
            <w:r w:rsidDel="00000000" w:rsidR="00000000" w:rsidRPr="00000000">
              <w:rPr>
                <w:rtl w:val="0"/>
              </w:rPr>
              <w:t xml:space="preserve">O prazo prescricional previsto na lei penal se aplica às infrações disciplinares também capituladas como crime </w:t>
            </w:r>
            <w:r w:rsidDel="00000000" w:rsidR="00000000" w:rsidRPr="00000000">
              <w:rPr>
                <w:b w:val="1"/>
                <w:bCs w:val="1"/>
                <w:rtl w:val="0"/>
              </w:rPr>
              <w:t xml:space="preserve">independentemente </w:t>
            </w:r>
            <w:r w:rsidDel="00000000" w:rsidR="00000000" w:rsidRPr="00000000">
              <w:rPr>
                <w:rtl w:val="0"/>
              </w:rPr>
              <w:t xml:space="preserve">da apuração criminal da conduta do servidor.</w:t>
            </w:r>
          </w:p>
          <w:p w:rsidR="00000000" w:rsidDel="00000000" w:rsidP="00000000" w:rsidRDefault="00000000" w:rsidRPr="00000000" w14:paraId="0000030E">
            <w:pPr>
              <w:widowControl w:val="0"/>
              <w:numPr>
                <w:ilvl w:val="0"/>
                <w:numId w:val="32"/>
              </w:numPr>
              <w:spacing w:line="276" w:lineRule="auto"/>
              <w:ind w:left="0" w:hanging="15"/>
            </w:pPr>
            <w:r w:rsidDel="00000000" w:rsidR="00000000" w:rsidRPr="00000000">
              <w:rPr>
                <w:rtl w:val="0"/>
              </w:rPr>
              <w:t xml:space="preserve">O § 2º do art. 142 da Lei nº 8.112/90 não exige que tenha havido oferecimento de denúncia ou instauração de inquérito policial</w:t>
            </w:r>
          </w:p>
          <w:p w:rsidR="00000000" w:rsidDel="00000000" w:rsidP="00000000" w:rsidRDefault="00000000" w:rsidRPr="00000000" w14:paraId="0000030F">
            <w:pPr>
              <w:widowControl w:val="0"/>
              <w:numPr>
                <w:ilvl w:val="0"/>
                <w:numId w:val="32"/>
              </w:numPr>
              <w:spacing w:line="276" w:lineRule="auto"/>
              <w:ind w:left="0" w:hanging="15"/>
            </w:pPr>
            <w:r w:rsidDel="00000000" w:rsidR="00000000" w:rsidRPr="00000000">
              <w:rPr>
                <w:rtl w:val="0"/>
              </w:rPr>
              <w:t xml:space="preserve">Se a infração disciplinar praticada for, em tese, também crime, deve ser aplicado o prazo prescricional previsto na legislação penal </w:t>
            </w:r>
          </w:p>
          <w:p w:rsidR="00000000" w:rsidDel="00000000" w:rsidP="00000000" w:rsidRDefault="00000000" w:rsidRPr="00000000" w14:paraId="00000310">
            <w:pPr>
              <w:widowControl w:val="0"/>
              <w:numPr>
                <w:ilvl w:val="0"/>
                <w:numId w:val="32"/>
              </w:numPr>
              <w:spacing w:line="276" w:lineRule="auto"/>
              <w:ind w:left="0" w:hanging="15"/>
            </w:pPr>
            <w:r w:rsidDel="00000000" w:rsidR="00000000" w:rsidRPr="00000000">
              <w:rPr>
                <w:b w:val="1"/>
                <w:bCs w:val="1"/>
                <w:rtl w:val="0"/>
              </w:rPr>
              <w:t xml:space="preserve">independentemente </w:t>
            </w:r>
            <w:r w:rsidDel="00000000" w:rsidR="00000000" w:rsidRPr="00000000">
              <w:rPr>
                <w:rtl w:val="0"/>
              </w:rPr>
              <w:t xml:space="preserve">de qualquer outra exigência.</w:t>
            </w:r>
          </w:p>
        </w:tc>
      </w:tr>
      <w:tr>
        <w:trPr>
          <w:cantSplit w:val="0"/>
          <w:tblHeader w:val="0"/>
        </w:trPr>
        <w:tc>
          <w:tcPr/>
          <w:p w:rsidR="00000000" w:rsidDel="00000000" w:rsidP="00000000" w:rsidRDefault="00000000" w:rsidRPr="00000000" w14:paraId="00000311">
            <w:pPr>
              <w:widowControl w:val="0"/>
              <w:spacing w:line="240" w:lineRule="auto"/>
              <w:ind w:left="0" w:firstLine="0"/>
              <w:rPr/>
            </w:pPr>
            <w:r w:rsidDel="00000000" w:rsidR="00000000" w:rsidRPr="00000000">
              <w:rPr>
                <w:rtl w:val="0"/>
              </w:rPr>
              <w:t xml:space="preserve">no primeiro requerimento administrativo, a Administração indeferiu o pleito do servidor por insuficiência de provas decisão fundada exclusivamente no acervo</w:t>
            </w:r>
          </w:p>
          <w:p w:rsidR="00000000" w:rsidDel="00000000" w:rsidP="00000000" w:rsidRDefault="00000000" w:rsidRPr="00000000" w14:paraId="00000312">
            <w:pPr>
              <w:widowControl w:val="0"/>
              <w:spacing w:line="240" w:lineRule="auto"/>
              <w:ind w:left="0" w:firstLine="0"/>
              <w:rPr/>
            </w:pPr>
            <w:r w:rsidDel="00000000" w:rsidR="00000000" w:rsidRPr="00000000">
              <w:rPr>
                <w:rtl w:val="0"/>
              </w:rPr>
              <w:t xml:space="preserve">probatório então existente nos autos.</w:t>
            </w:r>
          </w:p>
          <w:p w:rsidR="00000000" w:rsidDel="00000000" w:rsidP="00000000" w:rsidRDefault="00000000" w:rsidRPr="00000000" w14:paraId="00000313">
            <w:pPr>
              <w:widowControl w:val="0"/>
              <w:spacing w:line="240" w:lineRule="auto"/>
              <w:ind w:left="0" w:firstLine="0"/>
              <w:rPr/>
            </w:pPr>
            <w:r w:rsidDel="00000000" w:rsidR="00000000" w:rsidRPr="00000000">
              <w:rPr>
                <w:rtl w:val="0"/>
              </w:rPr>
              <w:t xml:space="preserve">Após o arquivamento do processo administrativo, o servidor apresentou,  (mais de 5 meses depois), pedido de revisão administrativa, instruído com laudos e exames mais</w:t>
            </w:r>
          </w:p>
          <w:p w:rsidR="00000000" w:rsidDel="00000000" w:rsidP="00000000" w:rsidRDefault="00000000" w:rsidRPr="00000000" w14:paraId="00000314">
            <w:pPr>
              <w:widowControl w:val="0"/>
              <w:spacing w:line="240" w:lineRule="auto"/>
              <w:ind w:left="0" w:firstLine="0"/>
              <w:rPr/>
            </w:pPr>
            <w:r w:rsidDel="00000000" w:rsidR="00000000" w:rsidRPr="00000000">
              <w:rPr>
                <w:rtl w:val="0"/>
              </w:rPr>
              <w:t xml:space="preserve">complexos, obtendo êxito: qual prazo prescricional e o termo inicial? </w:t>
            </w:r>
          </w:p>
        </w:tc>
        <w:tc>
          <w:tcPr/>
          <w:p w:rsidR="00000000" w:rsidDel="00000000" w:rsidP="00000000" w:rsidRDefault="00000000" w:rsidRPr="00000000" w14:paraId="00000315">
            <w:pPr>
              <w:widowControl w:val="0"/>
              <w:ind w:left="0" w:firstLine="0"/>
              <w:rPr>
                <w:b w:val="1"/>
                <w:bCs w:val="1"/>
                <w:color w:val="274e13"/>
              </w:rPr>
            </w:pPr>
            <w:r w:rsidDel="00000000" w:rsidR="00000000" w:rsidRPr="00000000">
              <w:rPr>
                <w:b w:val="1"/>
                <w:bCs w:val="1"/>
                <w:color w:val="b45f06"/>
                <w:rtl w:val="0"/>
              </w:rPr>
              <w:t xml:space="preserve">STJ</w:t>
            </w:r>
            <w:r w:rsidDel="00000000" w:rsidR="00000000" w:rsidRPr="00000000">
              <w:rPr>
                <w:rtl w:val="0"/>
              </w:rPr>
              <w:t xml:space="preserve">: Os efeitos financeiros da concessão do abono de permanência especial submetem-se à prescrição </w:t>
            </w:r>
            <w:r w:rsidDel="00000000" w:rsidR="00000000" w:rsidRPr="00000000">
              <w:rPr>
                <w:b w:val="1"/>
                <w:bCs w:val="1"/>
                <w:rtl w:val="0"/>
              </w:rPr>
              <w:t xml:space="preserve">quinquenal</w:t>
            </w:r>
            <w:r w:rsidDel="00000000" w:rsidR="00000000" w:rsidRPr="00000000">
              <w:rPr>
                <w:rtl w:val="0"/>
              </w:rPr>
              <w:t xml:space="preserve">, contada a partir do requerimento administrativo em que se c</w:t>
            </w:r>
            <w:r w:rsidDel="00000000" w:rsidR="00000000" w:rsidRPr="00000000">
              <w:rPr>
                <w:b w:val="1"/>
                <w:bCs w:val="1"/>
                <w:color w:val="274e13"/>
                <w:rtl w:val="0"/>
              </w:rPr>
              <w:t xml:space="preserve">omprove o direito vindicado.</w:t>
            </w:r>
          </w:p>
          <w:p w:rsidR="00000000" w:rsidDel="00000000" w:rsidP="00000000" w:rsidRDefault="00000000" w:rsidRPr="00000000" w14:paraId="00000316">
            <w:pPr>
              <w:widowControl w:val="0"/>
              <w:numPr>
                <w:ilvl w:val="0"/>
                <w:numId w:val="24"/>
              </w:numPr>
              <w:ind w:left="0" w:firstLine="0"/>
            </w:pPr>
            <w:r w:rsidDel="00000000" w:rsidR="00000000" w:rsidRPr="00000000">
              <w:rPr>
                <w:rtl w:val="0"/>
              </w:rPr>
              <w:t xml:space="preserve">Logo, conta-se do 2º requerimento e não do 1º pq o autor não juntou os documentos necessários para comprovar seu direito.</w:t>
            </w:r>
          </w:p>
          <w:p w:rsidR="00000000" w:rsidDel="00000000" w:rsidP="00000000" w:rsidRDefault="00000000" w:rsidRPr="00000000" w14:paraId="00000317">
            <w:pPr>
              <w:widowControl w:val="0"/>
              <w:numPr>
                <w:ilvl w:val="0"/>
                <w:numId w:val="24"/>
              </w:numPr>
              <w:ind w:left="0" w:firstLine="0"/>
            </w:pPr>
            <w:r w:rsidDel="00000000" w:rsidR="00000000" w:rsidRPr="00000000">
              <w:rPr>
                <w:rtl w:val="0"/>
              </w:rPr>
              <w:t xml:space="preserve">É certo que processos administrativos sancionadores podem ser revistos a qualquer tempo, quando surgirem</w:t>
            </w:r>
            <w:r w:rsidDel="00000000" w:rsidR="00000000" w:rsidRPr="00000000">
              <w:rPr>
                <w:b w:val="1"/>
                <w:bCs w:val="1"/>
                <w:color w:val="274e13"/>
                <w:rtl w:val="0"/>
              </w:rPr>
              <w:t xml:space="preserve"> fatos novos </w:t>
            </w:r>
            <w:r w:rsidDel="00000000" w:rsidR="00000000" w:rsidRPr="00000000">
              <w:rPr>
                <w:rtl w:val="0"/>
              </w:rPr>
              <w:t xml:space="preserve">ou circunstâncias relevantes aptos a evidenciar a inadequação da sanção aplicada. </w:t>
            </w:r>
          </w:p>
          <w:p w:rsidR="00000000" w:rsidDel="00000000" w:rsidP="00000000" w:rsidRDefault="00000000" w:rsidRPr="00000000" w14:paraId="00000318">
            <w:pPr>
              <w:widowControl w:val="0"/>
              <w:numPr>
                <w:ilvl w:val="0"/>
                <w:numId w:val="24"/>
              </w:numPr>
              <w:ind w:left="0" w:firstLine="0"/>
            </w:pPr>
            <w:r w:rsidDel="00000000" w:rsidR="00000000" w:rsidRPr="00000000">
              <w:rPr>
                <w:rtl w:val="0"/>
              </w:rPr>
              <w:t xml:space="preserve">No caso, além de </w:t>
            </w:r>
            <w:r w:rsidDel="00000000" w:rsidR="00000000" w:rsidRPr="00000000">
              <w:rPr>
                <w:color w:val="ff0000"/>
                <w:rtl w:val="0"/>
              </w:rPr>
              <w:t xml:space="preserve">não se tratar de processo administrativo disciplinar sancionador, não houve fatos novos</w:t>
            </w:r>
            <w:r w:rsidDel="00000000" w:rsidR="00000000" w:rsidRPr="00000000">
              <w:rPr>
                <w:rtl w:val="0"/>
              </w:rPr>
              <w:t xml:space="preserve"> ou circunstâncias relevantes que autorizassem a revisão do 1º requerimento. </w:t>
            </w:r>
          </w:p>
          <w:p w:rsidR="00000000" w:rsidDel="00000000" w:rsidP="00000000" w:rsidRDefault="00000000" w:rsidRPr="00000000" w14:paraId="00000319">
            <w:pPr>
              <w:widowControl w:val="0"/>
              <w:numPr>
                <w:ilvl w:val="0"/>
                <w:numId w:val="24"/>
              </w:numPr>
              <w:ind w:left="0" w:firstLine="0"/>
            </w:pPr>
            <w:r w:rsidDel="00000000" w:rsidR="00000000" w:rsidRPr="00000000">
              <w:rPr>
                <w:rtl w:val="0"/>
              </w:rPr>
              <w:t xml:space="preserve">A revisão administrativa pode fundar-se na </w:t>
            </w:r>
            <w:r w:rsidDel="00000000" w:rsidR="00000000" w:rsidRPr="00000000">
              <w:rPr>
                <w:b w:val="1"/>
                <w:bCs w:val="1"/>
                <w:color w:val="274e13"/>
                <w:rtl w:val="0"/>
              </w:rPr>
              <w:t xml:space="preserve">autotutela</w:t>
            </w:r>
            <w:r w:rsidDel="00000000" w:rsidR="00000000" w:rsidRPr="00000000">
              <w:rPr>
                <w:color w:val="274e13"/>
                <w:rtl w:val="0"/>
              </w:rPr>
              <w:t xml:space="preserve"> </w:t>
            </w:r>
            <w:r w:rsidDel="00000000" w:rsidR="00000000" w:rsidRPr="00000000">
              <w:rPr>
                <w:rtl w:val="0"/>
              </w:rPr>
              <w:t xml:space="preserve">para a correção de </w:t>
            </w:r>
            <w:r w:rsidDel="00000000" w:rsidR="00000000" w:rsidRPr="00000000">
              <w:rPr>
                <w:b w:val="1"/>
                <w:bCs w:val="1"/>
                <w:rtl w:val="0"/>
              </w:rPr>
              <w:t xml:space="preserve">atos ilegais ou viciados</w:t>
            </w:r>
            <w:r w:rsidDel="00000000" w:rsidR="00000000" w:rsidRPr="00000000">
              <w:rPr>
                <w:rtl w:val="0"/>
              </w:rPr>
              <w:t xml:space="preserve">; contudo, tal circunstância também não se verifica na espécie. </w:t>
            </w:r>
          </w:p>
          <w:p w:rsidR="00000000" w:rsidDel="00000000" w:rsidP="00000000" w:rsidRDefault="00000000" w:rsidRPr="00000000" w14:paraId="0000031A">
            <w:pPr>
              <w:widowControl w:val="0"/>
              <w:numPr>
                <w:ilvl w:val="0"/>
                <w:numId w:val="24"/>
              </w:numPr>
              <w:ind w:left="0" w:firstLine="0"/>
            </w:pPr>
            <w:r w:rsidDel="00000000" w:rsidR="00000000" w:rsidRPr="00000000">
              <w:rPr>
                <w:rtl w:val="0"/>
              </w:rPr>
              <w:t xml:space="preserve">A decisão administrativa não poderia ser diversa, em observância estrita ao </w:t>
            </w:r>
            <w:r w:rsidDel="00000000" w:rsidR="00000000" w:rsidRPr="00000000">
              <w:rPr>
                <w:b w:val="1"/>
                <w:bCs w:val="1"/>
                <w:color w:val="274e13"/>
                <w:rtl w:val="0"/>
              </w:rPr>
              <w:t xml:space="preserve">princípio da legalidade.</w:t>
            </w:r>
          </w:p>
          <w:p w:rsidR="00000000" w:rsidDel="00000000" w:rsidP="00000000" w:rsidRDefault="00000000" w:rsidRPr="00000000" w14:paraId="0000031B">
            <w:pPr>
              <w:widowControl w:val="0"/>
              <w:numPr>
                <w:ilvl w:val="0"/>
                <w:numId w:val="24"/>
              </w:numPr>
              <w:ind w:left="0" w:firstLine="0"/>
            </w:pPr>
            <w:r w:rsidDel="00000000" w:rsidR="00000000" w:rsidRPr="00000000">
              <w:rPr>
                <w:b w:val="1"/>
                <w:bCs w:val="1"/>
                <w:color w:val="274e13"/>
                <w:rtl w:val="0"/>
              </w:rPr>
              <w:t xml:space="preserve">Não há falar em excesso de formalismo</w:t>
            </w:r>
            <w:r w:rsidDel="00000000" w:rsidR="00000000" w:rsidRPr="00000000">
              <w:rPr>
                <w:rtl w:val="0"/>
              </w:rPr>
              <w:t xml:space="preserve"> no procedimento administrativo: A negativa não se amparou em exigências meramente formais ou em rigor procedimental desproporcional, mas na </w:t>
            </w:r>
            <w:r w:rsidDel="00000000" w:rsidR="00000000" w:rsidRPr="00000000">
              <w:rPr>
                <w:i w:val="1"/>
                <w:iCs w:val="1"/>
                <w:rtl w:val="0"/>
              </w:rPr>
              <w:t xml:space="preserve">ausência de elementos probatórios </w:t>
            </w:r>
            <w:r w:rsidDel="00000000" w:rsidR="00000000" w:rsidRPr="00000000">
              <w:rPr>
                <w:rtl w:val="0"/>
              </w:rPr>
              <w:t xml:space="preserve">suficientes ao reconhecimento do direito invocado.</w:t>
            </w:r>
          </w:p>
          <w:p w:rsidR="00000000" w:rsidDel="00000000" w:rsidP="00000000" w:rsidRDefault="00000000" w:rsidRPr="00000000" w14:paraId="0000031C">
            <w:pPr>
              <w:widowControl w:val="0"/>
              <w:numPr>
                <w:ilvl w:val="0"/>
                <w:numId w:val="24"/>
              </w:numPr>
              <w:ind w:left="0" w:firstLine="0"/>
            </w:pPr>
            <w:r w:rsidDel="00000000" w:rsidR="00000000" w:rsidRPr="00000000">
              <w:rPr>
                <w:b w:val="1"/>
                <w:bCs w:val="1"/>
                <w:rtl w:val="0"/>
              </w:rPr>
              <w:t xml:space="preserve">O princípio da informalidade</w:t>
            </w:r>
            <w:r w:rsidDel="00000000" w:rsidR="00000000" w:rsidRPr="00000000">
              <w:rPr>
                <w:rtl w:val="0"/>
              </w:rPr>
              <w:t xml:space="preserve"> impede que formalidades inúteis obstaculizem a tutela de direitos; entretanto, </w:t>
            </w:r>
            <w:r w:rsidDel="00000000" w:rsidR="00000000" w:rsidRPr="00000000">
              <w:rPr>
                <w:color w:val="ff0000"/>
                <w:rtl w:val="0"/>
              </w:rPr>
              <w:t xml:space="preserve">não exime</w:t>
            </w:r>
            <w:r w:rsidDel="00000000" w:rsidR="00000000" w:rsidRPr="00000000">
              <w:rPr>
                <w:rtl w:val="0"/>
              </w:rPr>
              <w:t xml:space="preserve"> o administrado do ônus de demonstrar os</w:t>
            </w:r>
            <w:r w:rsidDel="00000000" w:rsidR="00000000" w:rsidRPr="00000000">
              <w:rPr>
                <w:color w:val="ff0000"/>
                <w:rtl w:val="0"/>
              </w:rPr>
              <w:t xml:space="preserve"> fatos constitutivos </w:t>
            </w:r>
            <w:r w:rsidDel="00000000" w:rsidR="00000000" w:rsidRPr="00000000">
              <w:rPr>
                <w:rtl w:val="0"/>
              </w:rPr>
              <w:t xml:space="preserve">de sua pretensão.</w:t>
            </w:r>
          </w:p>
          <w:p w:rsidR="00000000" w:rsidDel="00000000" w:rsidP="00000000" w:rsidRDefault="00000000" w:rsidRPr="00000000" w14:paraId="0000031D">
            <w:pPr>
              <w:widowControl w:val="0"/>
              <w:numPr>
                <w:ilvl w:val="0"/>
                <w:numId w:val="24"/>
              </w:numPr>
              <w:ind w:left="0" w:firstLine="0"/>
            </w:pPr>
            <w:r w:rsidDel="00000000" w:rsidR="00000000" w:rsidRPr="00000000">
              <w:rPr>
                <w:rtl w:val="0"/>
              </w:rPr>
              <w:t xml:space="preserve">fiel observância ao </w:t>
            </w:r>
            <w:r w:rsidDel="00000000" w:rsidR="00000000" w:rsidRPr="00000000">
              <w:rPr>
                <w:b w:val="1"/>
                <w:bCs w:val="1"/>
                <w:color w:val="274e13"/>
                <w:rtl w:val="0"/>
              </w:rPr>
              <w:t xml:space="preserve">princípio da verdade material,</w:t>
            </w:r>
            <w:r w:rsidDel="00000000" w:rsidR="00000000" w:rsidRPr="00000000">
              <w:rPr>
                <w:rtl w:val="0"/>
              </w:rPr>
              <w:t xml:space="preserve"> que impõe à Administração decidir com base em prova concreta, idônea e suficiente.</w:t>
            </w:r>
          </w:p>
        </w:tc>
      </w:tr>
      <w:tr>
        <w:trPr>
          <w:cantSplit w:val="0"/>
          <w:tblHeader w:val="0"/>
        </w:trPr>
        <w:tc>
          <w:tcPr/>
          <w:p w:rsidR="00000000" w:rsidDel="00000000" w:rsidP="00000000" w:rsidRDefault="00000000" w:rsidRPr="00000000" w14:paraId="0000031E">
            <w:pPr>
              <w:widowControl w:val="0"/>
              <w:spacing w:line="240" w:lineRule="auto"/>
              <w:ind w:left="0" w:firstLine="0"/>
              <w:rPr/>
            </w:pPr>
            <w:r w:rsidDel="00000000" w:rsidR="00000000" w:rsidRPr="00000000">
              <w:rPr>
                <w:rtl w:val="0"/>
              </w:rPr>
              <w:t xml:space="preserve">Essa conclusão acima fere o princípio da autotutela ou do informalismo a conclusão pelo requerimento? </w:t>
            </w:r>
          </w:p>
        </w:tc>
        <w:tc>
          <w:tcPr/>
          <w:p w:rsidR="00000000" w:rsidDel="00000000" w:rsidP="00000000" w:rsidRDefault="00000000" w:rsidRPr="00000000" w14:paraId="0000031F">
            <w:pPr>
              <w:widowControl w:val="0"/>
              <w:numPr>
                <w:ilvl w:val="0"/>
                <w:numId w:val="182"/>
              </w:numPr>
              <w:spacing w:line="276" w:lineRule="auto"/>
              <w:ind w:left="0" w:hanging="15"/>
              <w:rPr>
                <w:b w:val="1"/>
                <w:bCs w:val="1"/>
                <w:color w:val="b45f06"/>
              </w:rPr>
            </w:pPr>
            <w:r w:rsidDel="00000000" w:rsidR="00000000" w:rsidRPr="00000000">
              <w:rPr>
                <w:b w:val="1"/>
                <w:bCs w:val="1"/>
                <w:color w:val="b45f06"/>
                <w:rtl w:val="0"/>
              </w:rPr>
              <w:t xml:space="preserve">STJ: Não fere. </w:t>
            </w:r>
            <w:r w:rsidDel="00000000" w:rsidR="00000000" w:rsidRPr="00000000">
              <w:rPr>
                <w:rtl w:val="0"/>
              </w:rPr>
              <w:t xml:space="preserve">A revisão administrativa pode fundar-se na </w:t>
            </w:r>
            <w:r w:rsidDel="00000000" w:rsidR="00000000" w:rsidRPr="00000000">
              <w:rPr>
                <w:color w:val="274e13"/>
                <w:rtl w:val="0"/>
              </w:rPr>
              <w:t xml:space="preserve">autotutela </w:t>
            </w:r>
            <w:r w:rsidDel="00000000" w:rsidR="00000000" w:rsidRPr="00000000">
              <w:rPr>
                <w:rtl w:val="0"/>
              </w:rPr>
              <w:t xml:space="preserve">para a correção de atos ilegais ou viciados; contudo, tal circunstância também não se verifica na espécie. Como é de conhecimento, incumbe ao servidor instruir adequadamente o seu pedido, carreando a documentação indispensável à comprovação do direito postulado.</w:t>
            </w:r>
          </w:p>
          <w:p w:rsidR="00000000" w:rsidDel="00000000" w:rsidP="00000000" w:rsidRDefault="00000000" w:rsidRPr="00000000" w14:paraId="00000320">
            <w:pPr>
              <w:widowControl w:val="0"/>
              <w:numPr>
                <w:ilvl w:val="0"/>
                <w:numId w:val="182"/>
              </w:numPr>
              <w:spacing w:line="276" w:lineRule="auto"/>
              <w:ind w:left="0" w:hanging="15"/>
            </w:pPr>
            <w:r w:rsidDel="00000000" w:rsidR="00000000" w:rsidRPr="00000000">
              <w:rPr>
                <w:rtl w:val="0"/>
              </w:rPr>
              <w:t xml:space="preserve">Não há falar em</w:t>
            </w:r>
            <w:r w:rsidDel="00000000" w:rsidR="00000000" w:rsidRPr="00000000">
              <w:rPr>
                <w:color w:val="274e13"/>
                <w:rtl w:val="0"/>
              </w:rPr>
              <w:t xml:space="preserve"> excesso de formalismo</w:t>
            </w:r>
            <w:r w:rsidDel="00000000" w:rsidR="00000000" w:rsidRPr="00000000">
              <w:rPr>
                <w:rtl w:val="0"/>
              </w:rPr>
              <w:t xml:space="preserve"> no procedimento administrativo. A negativa </w:t>
            </w:r>
            <w:r w:rsidDel="00000000" w:rsidR="00000000" w:rsidRPr="00000000">
              <w:rPr>
                <w:color w:val="ff0000"/>
                <w:rtl w:val="0"/>
              </w:rPr>
              <w:t xml:space="preserve">não se amparou em exigências meramente formais ou em rigor procedimental desproporcional,</w:t>
            </w:r>
            <w:r w:rsidDel="00000000" w:rsidR="00000000" w:rsidRPr="00000000">
              <w:rPr>
                <w:rtl w:val="0"/>
              </w:rPr>
              <w:t xml:space="preserve"> mas na </w:t>
            </w:r>
            <w:r w:rsidDel="00000000" w:rsidR="00000000" w:rsidRPr="00000000">
              <w:rPr>
                <w:color w:val="274e13"/>
                <w:rtl w:val="0"/>
              </w:rPr>
              <w:t xml:space="preserve">ausência de elementos probatórios suficientes </w:t>
            </w:r>
            <w:r w:rsidDel="00000000" w:rsidR="00000000" w:rsidRPr="00000000">
              <w:rPr>
                <w:rtl w:val="0"/>
              </w:rPr>
              <w:t xml:space="preserve">ao reconhecimento do direito invocado.</w:t>
            </w:r>
          </w:p>
          <w:p w:rsidR="00000000" w:rsidDel="00000000" w:rsidP="00000000" w:rsidRDefault="00000000" w:rsidRPr="00000000" w14:paraId="00000321">
            <w:pPr>
              <w:widowControl w:val="0"/>
              <w:numPr>
                <w:ilvl w:val="0"/>
                <w:numId w:val="182"/>
              </w:numPr>
              <w:spacing w:line="276" w:lineRule="auto"/>
              <w:ind w:left="0" w:hanging="15"/>
            </w:pPr>
            <w:r w:rsidDel="00000000" w:rsidR="00000000" w:rsidRPr="00000000">
              <w:rPr>
                <w:rtl w:val="0"/>
              </w:rPr>
              <w:t xml:space="preserve">O princípio da informalidade não exime o administrado do </w:t>
            </w:r>
            <w:r w:rsidDel="00000000" w:rsidR="00000000" w:rsidRPr="00000000">
              <w:rPr>
                <w:color w:val="274e13"/>
                <w:rtl w:val="0"/>
              </w:rPr>
              <w:t xml:space="preserve">ônus de demonstrar os fatos constitutivos de sua pretensão, </w:t>
            </w:r>
            <w:r w:rsidDel="00000000" w:rsidR="00000000" w:rsidRPr="00000000">
              <w:rPr>
                <w:rtl w:val="0"/>
              </w:rPr>
              <w:t xml:space="preserve">nos termos do art. 373, I, do CPC/2015, aplicado </w:t>
            </w:r>
            <w:r w:rsidDel="00000000" w:rsidR="00000000" w:rsidRPr="00000000">
              <w:rPr>
                <w:i w:val="1"/>
                <w:iCs w:val="1"/>
                <w:rtl w:val="0"/>
              </w:rPr>
              <w:t xml:space="preserve">subsidiariamente</w:t>
            </w:r>
            <w:r w:rsidDel="00000000" w:rsidR="00000000" w:rsidRPr="00000000">
              <w:rPr>
                <w:rtl w:val="0"/>
              </w:rPr>
              <w:t xml:space="preserve">.</w:t>
            </w:r>
          </w:p>
          <w:p w:rsidR="00000000" w:rsidDel="00000000" w:rsidP="00000000" w:rsidRDefault="00000000" w:rsidRPr="00000000" w14:paraId="00000322">
            <w:pPr>
              <w:widowControl w:val="0"/>
              <w:numPr>
                <w:ilvl w:val="0"/>
                <w:numId w:val="182"/>
              </w:numPr>
              <w:spacing w:line="276" w:lineRule="auto"/>
              <w:ind w:left="0" w:hanging="15"/>
            </w:pPr>
            <w:r w:rsidDel="00000000" w:rsidR="00000000" w:rsidRPr="00000000">
              <w:rPr>
                <w:rtl w:val="0"/>
              </w:rPr>
              <w:t xml:space="preserve">Ademais, a Administração Pública apenas tomou conhecimento dos novos elementos probatórios no segundo requerimento administrativo, ocasião em que o servidor juntou aos autos novos exames e laudos médicos, os quais permitiram concluir pela existência da patologia há mais de quarenta anos e ensejar o deferimento do novo pedido.</w:t>
            </w:r>
          </w:p>
        </w:tc>
      </w:tr>
      <w:tr>
        <w:trPr>
          <w:cantSplit w:val="0"/>
          <w:tblHeader w:val="0"/>
        </w:trPr>
        <w:tc>
          <w:tcPr/>
          <w:p w:rsidR="00000000" w:rsidDel="00000000" w:rsidP="00000000" w:rsidRDefault="00000000" w:rsidRPr="00000000" w14:paraId="00000323">
            <w:pPr>
              <w:widowControl w:val="0"/>
              <w:spacing w:line="240" w:lineRule="auto"/>
              <w:ind w:left="0" w:firstLine="0"/>
              <w:rPr/>
            </w:pPr>
            <w:r w:rsidDel="00000000" w:rsidR="00000000" w:rsidRPr="00000000">
              <w:rPr>
                <w:rtl w:val="0"/>
              </w:rPr>
              <w:t xml:space="preserve">reconhecimento  administrativo do  débito  importa  em renúncia  ao  prazo  prescricional  já  transcorrido?</w:t>
            </w:r>
          </w:p>
        </w:tc>
        <w:tc>
          <w:tcPr/>
          <w:p w:rsidR="00000000" w:rsidDel="00000000" w:rsidP="00000000" w:rsidRDefault="00000000" w:rsidRPr="00000000" w14:paraId="00000324">
            <w:pPr>
              <w:widowControl w:val="0"/>
              <w:spacing w:line="240" w:lineRule="auto"/>
              <w:ind w:left="0" w:firstLine="0"/>
              <w:rPr/>
            </w:pPr>
            <w:r w:rsidDel="00000000" w:rsidR="00000000" w:rsidRPr="00000000">
              <w:rPr>
                <w:rtl w:val="0"/>
              </w:rPr>
              <w:t xml:space="preserve">o </w:t>
            </w:r>
            <w:r w:rsidDel="00000000" w:rsidR="00000000" w:rsidRPr="00000000">
              <w:rPr>
                <w:b w:val="1"/>
                <w:bCs w:val="1"/>
                <w:rtl w:val="0"/>
              </w:rPr>
              <w:t xml:space="preserve"> reconhecimento  administrativo do  débito  importa  em renúncia </w:t>
            </w:r>
            <w:r w:rsidDel="00000000" w:rsidR="00000000" w:rsidRPr="00000000">
              <w:rPr>
                <w:rtl w:val="0"/>
              </w:rPr>
              <w:t xml:space="preserve"> ao  prazo  prescricional  já  transcorrido,  sendo  este  o  termo  inicial  a  ser  </w:t>
            </w:r>
            <w:r w:rsidDel="00000000" w:rsidR="00000000" w:rsidRPr="00000000">
              <w:rPr>
                <w:u w:val="single"/>
                <w:rtl w:val="0"/>
              </w:rPr>
              <w:t xml:space="preserve">levado </w:t>
            </w:r>
            <w:r w:rsidDel="00000000" w:rsidR="00000000" w:rsidRPr="00000000">
              <w:rPr>
                <w:rtl w:val="0"/>
              </w:rPr>
              <w:t xml:space="preserve"> em  consideração  para  a  contagem  da  prescrição  quinquenal.</w:t>
            </w:r>
          </w:p>
          <w:p w:rsidR="00000000" w:rsidDel="00000000" w:rsidP="00000000" w:rsidRDefault="00000000" w:rsidRPr="00000000" w14:paraId="00000325">
            <w:pPr>
              <w:widowControl w:val="0"/>
              <w:spacing w:line="240" w:lineRule="auto"/>
              <w:ind w:left="0" w:firstLine="0"/>
              <w:rPr/>
            </w:pPr>
            <w:r w:rsidDel="00000000" w:rsidR="00000000" w:rsidRPr="00000000">
              <w:rPr>
                <w:rtl w:val="0"/>
              </w:rPr>
              <w:t xml:space="preserve">o  STJ  afirma  que  o  reconhecimento  administrativo  do  direito,  feito  pela Administração  Pública  após  o </w:t>
            </w:r>
            <w:r w:rsidDel="00000000" w:rsidR="00000000" w:rsidRPr="00000000">
              <w:rPr>
                <w:b w:val="1"/>
                <w:bCs w:val="1"/>
                <w:rtl w:val="0"/>
              </w:rPr>
              <w:t xml:space="preserve"> transcurso  integral </w:t>
            </w:r>
            <w:r w:rsidDel="00000000" w:rsidR="00000000" w:rsidRPr="00000000">
              <w:rPr>
                <w:rtl w:val="0"/>
              </w:rPr>
              <w:t xml:space="preserve"> do  prazo  prescricional,  configura  renúncia  à  prescrição  e  acarreta  o  reinício  da  contagem  do  prazo  por  </w:t>
            </w:r>
            <w:r w:rsidDel="00000000" w:rsidR="00000000" w:rsidRPr="00000000">
              <w:rPr>
                <w:b w:val="1"/>
                <w:bCs w:val="1"/>
                <w:rtl w:val="0"/>
              </w:rPr>
              <w:t xml:space="preserve">inteiro</w:t>
            </w:r>
            <w:r w:rsidDel="00000000" w:rsidR="00000000" w:rsidRPr="00000000">
              <w:rPr>
                <w:rtl w:val="0"/>
              </w:rPr>
              <w:t xml:space="preserve">,  e  não  pela  </w:t>
            </w:r>
            <w:r w:rsidDel="00000000" w:rsidR="00000000" w:rsidRPr="00000000">
              <w:rPr>
                <w:color w:val="ff0000"/>
                <w:rtl w:val="0"/>
              </w:rPr>
              <w:t xml:space="preserve">metade</w:t>
            </w:r>
            <w:r w:rsidDel="00000000" w:rsidR="00000000" w:rsidRPr="00000000">
              <w:rPr>
                <w:rtl w:val="0"/>
              </w:rPr>
              <w:t xml:space="preserve">.  Essa  orientação  decorre  da  aplicação  do  art.  191  do  Código  Civil,  segundo  o  qual  a  renúncia  à  prescrição já consumada faz com que o prazo seja novamente contado na sua integralidade</w:t>
            </w:r>
          </w:p>
          <w:p w:rsidR="00000000" w:rsidDel="00000000" w:rsidP="00000000" w:rsidRDefault="00000000" w:rsidRPr="00000000" w14:paraId="00000326">
            <w:pPr>
              <w:widowControl w:val="0"/>
              <w:spacing w:line="240" w:lineRule="auto"/>
              <w:ind w:left="0" w:firstLine="0"/>
              <w:rPr/>
            </w:pPr>
            <w:r w:rsidDel="00000000" w:rsidR="00000000" w:rsidRPr="00000000">
              <w:rPr>
                <w:rtl w:val="0"/>
              </w:rPr>
            </w:r>
          </w:p>
          <w:p w:rsidR="00000000" w:rsidDel="00000000" w:rsidP="00000000" w:rsidRDefault="00000000" w:rsidRPr="00000000" w14:paraId="00000327">
            <w:pPr>
              <w:widowControl w:val="0"/>
              <w:spacing w:line="240" w:lineRule="auto"/>
              <w:ind w:left="0" w:firstLine="0"/>
              <w:rPr/>
            </w:pPr>
            <w:r w:rsidDel="00000000" w:rsidR="00000000" w:rsidRPr="00000000">
              <w:rPr>
                <w:b w:val="1"/>
                <w:bCs w:val="1"/>
                <w:i w:val="1"/>
                <w:iCs w:val="1"/>
                <w:rtl w:val="0"/>
              </w:rPr>
              <w:t xml:space="preserve">Cuidado para não confundir com dir trib</w:t>
            </w:r>
            <w:r w:rsidDel="00000000" w:rsidR="00000000" w:rsidRPr="00000000">
              <w:rPr>
                <w:rtl w:val="0"/>
              </w:rPr>
              <w:t xml:space="preserve">: "o parcelamento postulado depois de transcorrido o prazo prescricional</w:t>
            </w:r>
            <w:r w:rsidDel="00000000" w:rsidR="00000000" w:rsidRPr="00000000">
              <w:rPr>
                <w:color w:val="ff0000"/>
                <w:rtl w:val="0"/>
              </w:rPr>
              <w:t xml:space="preserve"> não restabelece a exigibilidade do crédito tributário</w:t>
            </w:r>
            <w:r w:rsidDel="00000000" w:rsidR="00000000" w:rsidRPr="00000000">
              <w:rPr>
                <w:rtl w:val="0"/>
              </w:rPr>
              <w:t xml:space="preserve">. a) não é possível interromper a prescrição de crédito tributário já prescrito; e b) a prescrição tributária não está sujeita à renúncia.</w:t>
            </w:r>
          </w:p>
        </w:tc>
      </w:tr>
      <w:tr>
        <w:trPr>
          <w:cantSplit w:val="0"/>
          <w:tblHeader w:val="0"/>
        </w:trPr>
        <w:tc>
          <w:tcPr/>
          <w:p w:rsidR="00000000" w:rsidDel="00000000" w:rsidP="00000000" w:rsidRDefault="00000000" w:rsidRPr="00000000" w14:paraId="00000328">
            <w:pPr>
              <w:widowControl w:val="0"/>
              <w:spacing w:line="240" w:lineRule="auto"/>
              <w:ind w:left="0" w:firstLine="0"/>
              <w:rPr/>
            </w:pPr>
            <w:r w:rsidDel="00000000" w:rsidR="00000000" w:rsidRPr="00000000">
              <w:rPr>
                <w:rtl w:val="0"/>
              </w:rPr>
              <w:t xml:space="preserve">Portaria: precisa de exposição detalhada?</w:t>
            </w:r>
          </w:p>
        </w:tc>
        <w:tc>
          <w:tcPr/>
          <w:p w:rsidR="00000000" w:rsidDel="00000000" w:rsidP="00000000" w:rsidRDefault="00000000" w:rsidRPr="00000000" w14:paraId="00000329">
            <w:pPr>
              <w:ind w:left="0" w:firstLine="0"/>
              <w:rPr/>
            </w:pPr>
            <w:r w:rsidDel="00000000" w:rsidR="00000000" w:rsidRPr="00000000">
              <w:rPr>
                <w:b w:val="1"/>
                <w:bCs w:val="1"/>
                <w:color w:val="b45f06"/>
                <w:rtl w:val="0"/>
              </w:rPr>
              <w:t xml:space="preserve">Súmula 641 do STJ </w:t>
            </w:r>
            <w:r w:rsidDel="00000000" w:rsidR="00000000" w:rsidRPr="00000000">
              <w:rPr>
                <w:rtl w:val="0"/>
              </w:rPr>
              <w:t xml:space="preserve">- A portaria de instauração do processo administrativo disciplinar prescinde da exposição detalhada dos fatos a serem apurados.</w:t>
            </w:r>
          </w:p>
        </w:tc>
      </w:tr>
      <w:tr>
        <w:trPr>
          <w:cantSplit w:val="0"/>
          <w:tblHeader w:val="0"/>
        </w:trPr>
        <w:tc>
          <w:tcPr/>
          <w:p w:rsidR="00000000" w:rsidDel="00000000" w:rsidP="00000000" w:rsidRDefault="00000000" w:rsidRPr="00000000" w14:paraId="0000032A">
            <w:pPr>
              <w:widowControl w:val="0"/>
              <w:spacing w:line="240" w:lineRule="auto"/>
              <w:ind w:left="0" w:firstLine="0"/>
              <w:rPr/>
            </w:pPr>
            <w:r w:rsidDel="00000000" w:rsidR="00000000" w:rsidRPr="00000000">
              <w:rPr>
                <w:rtl w:val="0"/>
              </w:rPr>
              <w:t xml:space="preserve">Prazo do PAD na Lei 8112 após interrupção? STF ou STJ?</w:t>
            </w:r>
          </w:p>
        </w:tc>
        <w:tc>
          <w:tcPr/>
          <w:p w:rsidR="00000000" w:rsidDel="00000000" w:rsidP="00000000" w:rsidRDefault="00000000" w:rsidRPr="00000000" w14:paraId="0000032B">
            <w:pPr>
              <w:ind w:left="0" w:firstLine="0"/>
              <w:rPr/>
            </w:pPr>
            <w:r w:rsidDel="00000000" w:rsidR="00000000" w:rsidRPr="00000000">
              <w:rPr>
                <w:b w:val="1"/>
                <w:bCs w:val="1"/>
                <w:color w:val="b45f06"/>
                <w:rtl w:val="0"/>
              </w:rPr>
              <w:t xml:space="preserve">Súmula 635 do STJ</w:t>
            </w:r>
            <w:r w:rsidDel="00000000" w:rsidR="00000000" w:rsidRPr="00000000">
              <w:rPr>
                <w:rtl w:val="0"/>
              </w:rPr>
              <w:t xml:space="preserve"> - Os prazos prescricionais previstos no art. 142 da Lei n. 8.112/1990 iniciam-se na data em que a autoridade competente para a abertura do procedimento administrativo toma conhecimento do fato, interrompem-se com o primeiro ato de instauração válido - </w:t>
            </w:r>
            <w:r w:rsidDel="00000000" w:rsidR="00000000" w:rsidRPr="00000000">
              <w:rPr>
                <w:u w:val="single"/>
                <w:rtl w:val="0"/>
              </w:rPr>
              <w:t xml:space="preserve">sindicância de caráter punitivo ou processo disciplinar </w:t>
            </w:r>
            <w:r w:rsidDel="00000000" w:rsidR="00000000" w:rsidRPr="00000000">
              <w:rPr>
                <w:rtl w:val="0"/>
              </w:rPr>
              <w:t xml:space="preserve">- e voltam a fluir </w:t>
            </w:r>
            <w:r w:rsidDel="00000000" w:rsidR="00000000" w:rsidRPr="00000000">
              <w:rPr>
                <w:b w:val="1"/>
                <w:bCs w:val="1"/>
                <w:rtl w:val="0"/>
              </w:rPr>
              <w:t xml:space="preserve">por INTEIRO</w:t>
            </w:r>
            <w:r w:rsidDel="00000000" w:rsidR="00000000" w:rsidRPr="00000000">
              <w:rPr>
                <w:rtl w:val="0"/>
              </w:rPr>
              <w:t xml:space="preserve">, após decorridos </w:t>
            </w:r>
            <w:r w:rsidDel="00000000" w:rsidR="00000000" w:rsidRPr="00000000">
              <w:rPr>
                <w:b w:val="1"/>
                <w:bCs w:val="1"/>
                <w:rtl w:val="0"/>
              </w:rPr>
              <w:t xml:space="preserve">140 dias</w:t>
            </w:r>
            <w:r w:rsidDel="00000000" w:rsidR="00000000" w:rsidRPr="00000000">
              <w:rPr>
                <w:rtl w:val="0"/>
              </w:rPr>
              <w:t xml:space="preserve"> desde a interrupção.</w:t>
            </w:r>
          </w:p>
        </w:tc>
      </w:tr>
      <w:tr>
        <w:trPr>
          <w:cantSplit w:val="0"/>
          <w:tblHeader w:val="0"/>
        </w:trPr>
        <w:tc>
          <w:tcPr/>
          <w:p w:rsidR="00000000" w:rsidDel="00000000" w:rsidP="00000000" w:rsidRDefault="00000000" w:rsidRPr="00000000" w14:paraId="0000032C">
            <w:pPr>
              <w:widowControl w:val="0"/>
              <w:spacing w:line="240" w:lineRule="auto"/>
              <w:ind w:left="0" w:firstLine="0"/>
              <w:rPr/>
            </w:pPr>
            <w:r w:rsidDel="00000000" w:rsidR="00000000" w:rsidRPr="00000000">
              <w:rPr>
                <w:rtl w:val="0"/>
              </w:rPr>
              <w:t xml:space="preserve">fishing expedition? Conceito? Admite-se? E no direito administrativo?</w:t>
            </w:r>
          </w:p>
        </w:tc>
        <w:tc>
          <w:tcPr/>
          <w:p w:rsidR="00000000" w:rsidDel="00000000" w:rsidP="00000000" w:rsidRDefault="00000000" w:rsidRPr="00000000" w14:paraId="0000032D">
            <w:pPr>
              <w:ind w:left="0" w:firstLine="0"/>
              <w:rPr/>
            </w:pPr>
            <w:r w:rsidDel="00000000" w:rsidR="00000000" w:rsidRPr="00000000">
              <w:rPr>
                <w:rtl w:val="0"/>
              </w:rPr>
              <w:t xml:space="preserve">fishing expedition é uma prática proibida pelo ordenamento jurídico brasileiro – o qual não admite </w:t>
            </w:r>
            <w:r w:rsidDel="00000000" w:rsidR="00000000" w:rsidRPr="00000000">
              <w:rPr>
                <w:u w:val="single"/>
                <w:rtl w:val="0"/>
              </w:rPr>
              <w:t xml:space="preserve">investigações especulativas indiscriminadas, sem objetivo certo ou declarado,</w:t>
            </w:r>
            <w:r w:rsidDel="00000000" w:rsidR="00000000" w:rsidRPr="00000000">
              <w:rPr>
                <w:rtl w:val="0"/>
              </w:rPr>
              <w:t xml:space="preserve"> que lança suas redes na esperança de "pescar" qualquer prova para subsidiar uma futura acusação. </w:t>
            </w:r>
          </w:p>
          <w:p w:rsidR="00000000" w:rsidDel="00000000" w:rsidP="00000000" w:rsidRDefault="00000000" w:rsidRPr="00000000" w14:paraId="0000032E">
            <w:pPr>
              <w:ind w:left="0" w:firstLine="0"/>
              <w:rPr/>
            </w:pPr>
            <w:r w:rsidDel="00000000" w:rsidR="00000000" w:rsidRPr="00000000">
              <w:rPr>
                <w:rtl w:val="0"/>
              </w:rPr>
              <w:t xml:space="preserve">No entanto, admite-se o fenômeno do </w:t>
            </w:r>
            <w:r w:rsidDel="00000000" w:rsidR="00000000" w:rsidRPr="00000000">
              <w:rPr>
                <w:color w:val="274e13"/>
                <w:rtl w:val="0"/>
              </w:rPr>
              <w:t xml:space="preserve">encontro fortuito, ou serendipidade</w:t>
            </w:r>
            <w:r w:rsidDel="00000000" w:rsidR="00000000" w:rsidRPr="00000000">
              <w:rPr>
                <w:rtl w:val="0"/>
              </w:rPr>
              <w:t xml:space="preserve">, entendido como a descoberta inesperada, no</w:t>
            </w:r>
            <w:r w:rsidDel="00000000" w:rsidR="00000000" w:rsidRPr="00000000">
              <w:rPr>
                <w:color w:val="274e13"/>
                <w:rtl w:val="0"/>
              </w:rPr>
              <w:t xml:space="preserve"> decorrer de uma investigação legalmente autorizada, </w:t>
            </w:r>
            <w:r w:rsidDel="00000000" w:rsidR="00000000" w:rsidRPr="00000000">
              <w:rPr>
                <w:rtl w:val="0"/>
              </w:rPr>
              <w:t xml:space="preserve">de provas sobre crime que a princípio não estava sendo investigado.</w:t>
            </w:r>
          </w:p>
          <w:p w:rsidR="00000000" w:rsidDel="00000000" w:rsidP="00000000" w:rsidRDefault="00000000" w:rsidRPr="00000000" w14:paraId="0000032F">
            <w:pPr>
              <w:ind w:left="0" w:firstLine="0"/>
              <w:rPr/>
            </w:pPr>
            <w:r w:rsidDel="00000000" w:rsidR="00000000" w:rsidRPr="00000000">
              <w:rPr>
                <w:rtl w:val="0"/>
              </w:rPr>
              <w:t xml:space="preserve">No direito administrativo sancionatório, ocorre qd há instauração de procedimentos administrativos  (inquérito civil, sindicância e processo disciplinar) sem justa causa definida, apenas com intuito de realizar uma varredura genérica na vida funcional do agente público. Mesmo sem indícios, promove uma investigação exploratória com fundamentação genérica e duvidosa, buscando encontrar, a qualquer custo, elementos para uma futura imputação de delito. </w:t>
            </w:r>
          </w:p>
        </w:tc>
      </w:tr>
      <w:tr>
        <w:trPr>
          <w:cantSplit w:val="0"/>
          <w:tblHeader w:val="0"/>
        </w:trPr>
        <w:tc>
          <w:tcPr/>
          <w:p w:rsidR="00000000" w:rsidDel="00000000" w:rsidP="00000000" w:rsidRDefault="00000000" w:rsidRPr="00000000" w14:paraId="00000330">
            <w:pPr>
              <w:widowControl w:val="0"/>
              <w:spacing w:line="240" w:lineRule="auto"/>
              <w:ind w:left="0" w:firstLine="0"/>
              <w:rPr/>
            </w:pPr>
            <w:r w:rsidDel="00000000" w:rsidR="00000000" w:rsidRPr="00000000">
              <w:rPr>
                <w:rtl w:val="0"/>
              </w:rPr>
              <w:t xml:space="preserve">Quais espécies de sindicância?</w:t>
            </w:r>
          </w:p>
        </w:tc>
        <w:tc>
          <w:tcPr/>
          <w:p w:rsidR="00000000" w:rsidDel="00000000" w:rsidP="00000000" w:rsidRDefault="00000000" w:rsidRPr="00000000" w14:paraId="00000331">
            <w:pPr>
              <w:ind w:left="0" w:firstLine="0"/>
              <w:rPr/>
            </w:pPr>
            <w:r w:rsidDel="00000000" w:rsidR="00000000" w:rsidRPr="00000000">
              <w:rPr>
                <w:rtl w:val="0"/>
              </w:rPr>
              <w:t xml:space="preserve">De acordo com parte da doutrina, existem duas espécies de sindicância: </w:t>
            </w:r>
            <w:r w:rsidDel="00000000" w:rsidR="00000000" w:rsidRPr="00000000">
              <w:rPr>
                <w:b w:val="1"/>
                <w:bCs w:val="1"/>
                <w:rtl w:val="0"/>
              </w:rPr>
              <w:t xml:space="preserve">investigativa </w:t>
            </w:r>
            <w:r w:rsidDel="00000000" w:rsidR="00000000" w:rsidRPr="00000000">
              <w:rPr>
                <w:rtl w:val="0"/>
              </w:rPr>
              <w:t xml:space="preserve">(realizada para apuração dos fatos) e </w:t>
            </w:r>
            <w:r w:rsidDel="00000000" w:rsidR="00000000" w:rsidRPr="00000000">
              <w:rPr>
                <w:b w:val="1"/>
                <w:bCs w:val="1"/>
                <w:rtl w:val="0"/>
              </w:rPr>
              <w:t xml:space="preserve">punitiva </w:t>
            </w:r>
            <w:r w:rsidDel="00000000" w:rsidR="00000000" w:rsidRPr="00000000">
              <w:rPr>
                <w:rtl w:val="0"/>
              </w:rPr>
              <w:t xml:space="preserve">(tem o fim de aplicar as penalidades previstas em lei).</w:t>
            </w:r>
          </w:p>
        </w:tc>
      </w:tr>
      <w:tr>
        <w:trPr>
          <w:cantSplit w:val="0"/>
          <w:tblHeader w:val="0"/>
        </w:trPr>
        <w:tc>
          <w:tcPr/>
          <w:p w:rsidR="00000000" w:rsidDel="00000000" w:rsidP="00000000" w:rsidRDefault="00000000" w:rsidRPr="00000000" w14:paraId="00000332">
            <w:pPr>
              <w:widowControl w:val="0"/>
              <w:spacing w:line="240" w:lineRule="auto"/>
              <w:ind w:left="0" w:firstLine="0"/>
              <w:rPr/>
            </w:pPr>
            <w:r w:rsidDel="00000000" w:rsidR="00000000" w:rsidRPr="00000000">
              <w:rPr>
                <w:rtl w:val="0"/>
              </w:rPr>
              <w:t xml:space="preserve">Parecer obrigatório: vinculante e não vinculante, o que acontece qd não há sua feitura? </w:t>
            </w:r>
          </w:p>
        </w:tc>
        <w:tc>
          <w:tcPr/>
          <w:p w:rsidR="00000000" w:rsidDel="00000000" w:rsidP="00000000" w:rsidRDefault="00000000" w:rsidRPr="00000000" w14:paraId="00000333">
            <w:pPr>
              <w:ind w:left="0" w:firstLine="0"/>
              <w:rPr/>
            </w:pPr>
            <w:r w:rsidDel="00000000" w:rsidR="00000000" w:rsidRPr="00000000">
              <w:rPr>
                <w:rtl w:val="0"/>
              </w:rPr>
              <w:t xml:space="preserve">Parecer </w:t>
            </w:r>
            <w:r w:rsidDel="00000000" w:rsidR="00000000" w:rsidRPr="00000000">
              <w:rPr>
                <w:b w:val="1"/>
                <w:bCs w:val="1"/>
                <w:rtl w:val="0"/>
              </w:rPr>
              <w:t xml:space="preserve">obrigatório e vinculante</w:t>
            </w:r>
            <w:r w:rsidDel="00000000" w:rsidR="00000000" w:rsidRPr="00000000">
              <w:rPr>
                <w:rtl w:val="0"/>
              </w:rPr>
              <w:t xml:space="preserve"> &gt; o processo não terá seguimento até a respectiva apresentação, responsabilizando-se quem der causa ao atraso.</w:t>
            </w:r>
          </w:p>
          <w:p w:rsidR="00000000" w:rsidDel="00000000" w:rsidP="00000000" w:rsidRDefault="00000000" w:rsidRPr="00000000" w14:paraId="00000334">
            <w:pPr>
              <w:ind w:left="0" w:firstLine="0"/>
              <w:rPr/>
            </w:pPr>
            <w:r w:rsidDel="00000000" w:rsidR="00000000" w:rsidRPr="00000000">
              <w:rPr>
                <w:rtl w:val="0"/>
              </w:rPr>
              <w:t xml:space="preserve">Parecer </w:t>
            </w:r>
            <w:r w:rsidDel="00000000" w:rsidR="00000000" w:rsidRPr="00000000">
              <w:rPr>
                <w:b w:val="1"/>
                <w:bCs w:val="1"/>
                <w:rtl w:val="0"/>
              </w:rPr>
              <w:t xml:space="preserve">obrigatório e não vinculante</w:t>
            </w:r>
            <w:r w:rsidDel="00000000" w:rsidR="00000000" w:rsidRPr="00000000">
              <w:rPr>
                <w:rtl w:val="0"/>
              </w:rPr>
              <w:t xml:space="preserve"> &gt; o processo poderá ter prosseguimento e ser decidido com sua dispensa, sem prejuízo da responsabilidade de quem se omitiu no atendimento.</w:t>
            </w:r>
          </w:p>
        </w:tc>
      </w:tr>
      <w:tr>
        <w:trPr>
          <w:cantSplit w:val="0"/>
          <w:tblHeader w:val="0"/>
        </w:trPr>
        <w:tc>
          <w:tcPr/>
          <w:p w:rsidR="00000000" w:rsidDel="00000000" w:rsidP="00000000" w:rsidRDefault="00000000" w:rsidRPr="00000000" w14:paraId="00000335">
            <w:pPr>
              <w:widowControl w:val="0"/>
              <w:spacing w:line="240" w:lineRule="auto"/>
              <w:ind w:left="0" w:firstLine="0"/>
              <w:rPr/>
            </w:pPr>
            <w:r w:rsidDel="00000000" w:rsidR="00000000" w:rsidRPr="00000000">
              <w:rPr>
                <w:rtl w:val="0"/>
              </w:rPr>
              <w:t xml:space="preserve">No PAD pode usar fundamentação per relationem?</w:t>
            </w:r>
          </w:p>
        </w:tc>
        <w:tc>
          <w:tcPr/>
          <w:p w:rsidR="00000000" w:rsidDel="00000000" w:rsidP="00000000" w:rsidRDefault="00000000" w:rsidRPr="00000000" w14:paraId="00000336">
            <w:pPr>
              <w:ind w:left="0" w:firstLine="0"/>
              <w:rPr/>
            </w:pPr>
            <w:r w:rsidDel="00000000" w:rsidR="00000000" w:rsidRPr="00000000">
              <w:rPr>
                <w:color w:val="b45f06"/>
                <w:rtl w:val="0"/>
              </w:rPr>
              <w:t xml:space="preserve">Súmula 674 STJ</w:t>
            </w:r>
            <w:r w:rsidDel="00000000" w:rsidR="00000000" w:rsidRPr="00000000">
              <w:rPr>
                <w:rtl w:val="0"/>
              </w:rPr>
              <w:t xml:space="preserve">: A autoridade administrativa pode se utilizar de fundamentação per relationem nos processos disciplinares. </w:t>
            </w:r>
          </w:p>
          <w:p w:rsidR="00000000" w:rsidDel="00000000" w:rsidP="00000000" w:rsidRDefault="00000000" w:rsidRPr="00000000" w14:paraId="00000337">
            <w:pPr>
              <w:ind w:left="0" w:firstLine="0"/>
              <w:rPr/>
            </w:pPr>
            <w:r w:rsidDel="00000000" w:rsidR="00000000" w:rsidRPr="00000000">
              <w:rPr>
                <w:rtl w:val="0"/>
              </w:rPr>
              <w:t xml:space="preserve">Aliás, há previsão expressa na Lei 9.784/99 (Lei de Processo Administrativo), em seu § 1º do art. 50, permitindo o uso da fundamentação per relationem:</w:t>
            </w:r>
          </w:p>
        </w:tc>
      </w:tr>
      <w:tr>
        <w:trPr>
          <w:cantSplit w:val="0"/>
          <w:tblHeader w:val="0"/>
        </w:trPr>
        <w:tc>
          <w:tcPr/>
          <w:p w:rsidR="00000000" w:rsidDel="00000000" w:rsidP="00000000" w:rsidRDefault="00000000" w:rsidRPr="00000000" w14:paraId="00000338">
            <w:pPr>
              <w:widowControl w:val="0"/>
              <w:spacing w:line="240" w:lineRule="auto"/>
              <w:ind w:left="0" w:firstLine="0"/>
              <w:rPr/>
            </w:pPr>
            <w:r w:rsidDel="00000000" w:rsidR="00000000" w:rsidRPr="00000000">
              <w:rPr>
                <w:rtl w:val="0"/>
              </w:rPr>
              <w:t xml:space="preserve">Pode instaurar PAD com base em denuncia anônima? STF ou STJ?</w:t>
            </w:r>
          </w:p>
          <w:p w:rsidR="00000000" w:rsidDel="00000000" w:rsidP="00000000" w:rsidRDefault="00000000" w:rsidRPr="00000000" w14:paraId="00000339">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33A">
            <w:pPr>
              <w:ind w:left="0" w:firstLine="0"/>
              <w:rPr/>
            </w:pPr>
            <w:r w:rsidDel="00000000" w:rsidR="00000000" w:rsidRPr="00000000">
              <w:rPr>
                <w:color w:val="b45f06"/>
                <w:rtl w:val="0"/>
              </w:rPr>
              <w:t xml:space="preserve">Súmula 611 do STJ:</w:t>
            </w:r>
            <w:r w:rsidDel="00000000" w:rsidR="00000000" w:rsidRPr="00000000">
              <w:rPr>
                <w:rtl w:val="0"/>
              </w:rPr>
              <w:t xml:space="preserve"> </w:t>
            </w:r>
            <w:r w:rsidDel="00000000" w:rsidR="00000000" w:rsidRPr="00000000">
              <w:rPr>
                <w:i w:val="1"/>
                <w:iCs w:val="1"/>
                <w:rtl w:val="0"/>
              </w:rPr>
              <w:t xml:space="preserve">Desde que devidamente motivada e com amparo em investigação ou sindicância,</w:t>
            </w:r>
            <w:r w:rsidDel="00000000" w:rsidR="00000000" w:rsidRPr="00000000">
              <w:rPr>
                <w:rtl w:val="0"/>
              </w:rPr>
              <w:t xml:space="preserve"> é </w:t>
            </w:r>
            <w:r w:rsidDel="00000000" w:rsidR="00000000" w:rsidRPr="00000000">
              <w:rPr>
                <w:color w:val="274e13"/>
                <w:rtl w:val="0"/>
              </w:rPr>
              <w:t xml:space="preserve">permitida </w:t>
            </w:r>
            <w:r w:rsidDel="00000000" w:rsidR="00000000" w:rsidRPr="00000000">
              <w:rPr>
                <w:rtl w:val="0"/>
              </w:rPr>
              <w:t xml:space="preserve">a instauração de processo administrativo disciplinar com base em denúncia anônima, em face do </w:t>
            </w:r>
            <w:r w:rsidDel="00000000" w:rsidR="00000000" w:rsidRPr="00000000">
              <w:rPr>
                <w:color w:val="274e13"/>
                <w:rtl w:val="0"/>
              </w:rPr>
              <w:t xml:space="preserve">poder-dever de autotutela</w:t>
            </w:r>
            <w:r w:rsidDel="00000000" w:rsidR="00000000" w:rsidRPr="00000000">
              <w:rPr>
                <w:rtl w:val="0"/>
              </w:rPr>
              <w:t xml:space="preserve"> imposto à administração.</w:t>
            </w:r>
          </w:p>
        </w:tc>
      </w:tr>
      <w:tr>
        <w:trPr>
          <w:cantSplit w:val="0"/>
          <w:tblHeader w:val="0"/>
        </w:trPr>
        <w:tc>
          <w:tcPr/>
          <w:p w:rsidR="00000000" w:rsidDel="00000000" w:rsidP="00000000" w:rsidRDefault="00000000" w:rsidRPr="00000000" w14:paraId="0000033B">
            <w:pPr>
              <w:widowControl w:val="0"/>
              <w:spacing w:line="240" w:lineRule="auto"/>
              <w:ind w:left="0" w:firstLine="0"/>
              <w:rPr/>
            </w:pPr>
            <w:r w:rsidDel="00000000" w:rsidR="00000000" w:rsidRPr="00000000">
              <w:rPr>
                <w:rtl w:val="0"/>
              </w:rPr>
              <w:t xml:space="preserve">Pode usar prova emprestada? Se sim, requisitos?</w:t>
            </w:r>
          </w:p>
        </w:tc>
        <w:tc>
          <w:tcPr/>
          <w:p w:rsidR="00000000" w:rsidDel="00000000" w:rsidP="00000000" w:rsidRDefault="00000000" w:rsidRPr="00000000" w14:paraId="0000033C">
            <w:pPr>
              <w:ind w:left="0" w:firstLine="0"/>
              <w:rPr>
                <w:color w:val="b45f06"/>
              </w:rPr>
            </w:pPr>
            <w:r w:rsidDel="00000000" w:rsidR="00000000" w:rsidRPr="00000000">
              <w:rPr>
                <w:b w:val="1"/>
                <w:bCs w:val="1"/>
                <w:color w:val="b45f06"/>
                <w:rtl w:val="0"/>
              </w:rPr>
              <w:t xml:space="preserve">Súmula 591, STJ</w:t>
            </w:r>
            <w:r w:rsidDel="00000000" w:rsidR="00000000" w:rsidRPr="00000000">
              <w:rPr>
                <w:rtl w:val="0"/>
              </w:rPr>
              <w:t xml:space="preserve">: "É permitida a “prova emprestada” no processo administrativo disciplinar, </w:t>
            </w:r>
            <w:r w:rsidDel="00000000" w:rsidR="00000000" w:rsidRPr="00000000">
              <w:rPr>
                <w:u w:val="single"/>
                <w:rtl w:val="0"/>
              </w:rPr>
              <w:t xml:space="preserve">desde que devidamente autorizada pelo juízo competente</w:t>
            </w:r>
            <w:r w:rsidDel="00000000" w:rsidR="00000000" w:rsidRPr="00000000">
              <w:rPr>
                <w:rtl w:val="0"/>
              </w:rPr>
              <w:t xml:space="preserve"> e respeitados o </w:t>
            </w:r>
            <w:r w:rsidDel="00000000" w:rsidR="00000000" w:rsidRPr="00000000">
              <w:rPr>
                <w:u w:val="single"/>
                <w:rtl w:val="0"/>
              </w:rPr>
              <w:t xml:space="preserve">contraditório e a ampla defesa</w:t>
            </w: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3D">
            <w:pPr>
              <w:widowControl w:val="0"/>
              <w:spacing w:line="240" w:lineRule="auto"/>
              <w:ind w:left="0" w:firstLine="0"/>
              <w:rPr/>
            </w:pPr>
            <w:r w:rsidDel="00000000" w:rsidR="00000000" w:rsidRPr="00000000">
              <w:rPr>
                <w:rtl w:val="0"/>
              </w:rPr>
              <w:t xml:space="preserve">Uma prova do processo penal havia sido emprestada para o PAD; se, posteriormente, essa prova for declarada ilícita no processo penal,o que acontece com o PAD? </w:t>
            </w:r>
          </w:p>
        </w:tc>
        <w:tc>
          <w:tcPr/>
          <w:p w:rsidR="00000000" w:rsidDel="00000000" w:rsidP="00000000" w:rsidRDefault="00000000" w:rsidRPr="00000000" w14:paraId="0000033E">
            <w:pPr>
              <w:ind w:left="0" w:firstLine="0"/>
              <w:rPr/>
            </w:pPr>
            <w:r w:rsidDel="00000000" w:rsidR="00000000" w:rsidRPr="00000000">
              <w:rPr>
                <w:b w:val="1"/>
                <w:bCs w:val="1"/>
                <w:color w:val="b45f06"/>
                <w:rtl w:val="0"/>
              </w:rPr>
              <w:t xml:space="preserve">STJ </w:t>
            </w:r>
            <w:r w:rsidDel="00000000" w:rsidR="00000000" w:rsidRPr="00000000">
              <w:rPr>
                <w:rtl w:val="0"/>
              </w:rPr>
              <w:t xml:space="preserve">julgou procedente a reclamação e determinou a exclusão das provas emprestadas declaradas ilícitas do PAD, bem como de todas as provas contaminadas por derivação.</w:t>
            </w:r>
          </w:p>
          <w:p w:rsidR="00000000" w:rsidDel="00000000" w:rsidP="00000000" w:rsidRDefault="00000000" w:rsidRPr="00000000" w14:paraId="0000033F">
            <w:pPr>
              <w:numPr>
                <w:ilvl w:val="0"/>
                <w:numId w:val="342"/>
              </w:numPr>
              <w:ind w:left="0" w:firstLine="0"/>
            </w:pPr>
            <w:r w:rsidDel="00000000" w:rsidR="00000000" w:rsidRPr="00000000">
              <w:rPr>
                <w:b w:val="1"/>
                <w:bCs w:val="1"/>
                <w:rtl w:val="0"/>
              </w:rPr>
              <w:t xml:space="preserve">LS</w:t>
            </w:r>
            <w:r w:rsidDel="00000000" w:rsidR="00000000" w:rsidRPr="00000000">
              <w:rPr>
                <w:rtl w:val="0"/>
              </w:rPr>
              <w:t xml:space="preserve">: CF - são inadmissíveis, no processo, as provas obtidas por meios ilícitos. Note-se que o dispositivo constitucional não faz qualquer distinção quanto à natureza do processo – </w:t>
            </w:r>
            <w:r w:rsidDel="00000000" w:rsidR="00000000" w:rsidRPr="00000000">
              <w:rPr>
                <w:color w:val="274e13"/>
                <w:rtl w:val="0"/>
              </w:rPr>
              <w:t xml:space="preserve">se penal, civil ou administrativo</w:t>
            </w:r>
          </w:p>
          <w:p w:rsidR="00000000" w:rsidDel="00000000" w:rsidP="00000000" w:rsidRDefault="00000000" w:rsidRPr="00000000" w14:paraId="00000340">
            <w:pPr>
              <w:numPr>
                <w:ilvl w:val="0"/>
                <w:numId w:val="342"/>
              </w:numPr>
              <w:ind w:left="0" w:firstLine="0"/>
            </w:pPr>
            <w:r w:rsidDel="00000000" w:rsidR="00000000" w:rsidRPr="00000000">
              <w:rPr>
                <w:color w:val="0000ff"/>
                <w:rtl w:val="0"/>
              </w:rPr>
              <w:t xml:space="preserve">Tema 1238 RG</w:t>
            </w:r>
            <w:r w:rsidDel="00000000" w:rsidR="00000000" w:rsidRPr="00000000">
              <w:rPr>
                <w:rtl w:val="0"/>
              </w:rPr>
              <w:t xml:space="preserve"> "São inadmissíveis, em processos administrativos de qualquer espécie, provas consideradas ilícitas pelo Poder Judiciário."</w:t>
            </w:r>
          </w:p>
          <w:p w:rsidR="00000000" w:rsidDel="00000000" w:rsidP="00000000" w:rsidRDefault="00000000" w:rsidRPr="00000000" w14:paraId="00000341">
            <w:pPr>
              <w:numPr>
                <w:ilvl w:val="0"/>
                <w:numId w:val="342"/>
              </w:numPr>
              <w:ind w:left="0" w:firstLine="0"/>
            </w:pPr>
            <w:r w:rsidDel="00000000" w:rsidR="00000000" w:rsidRPr="00000000">
              <w:rPr>
                <w:rtl w:val="0"/>
              </w:rPr>
              <w:t xml:space="preserve">a declaração judicial de ilicitude probatória projeta seus efeitos para além do processo em que proferida, alcançando qualquer procedimento administrativo que pretenda utilizar as mesmas provas.</w:t>
            </w:r>
          </w:p>
          <w:p w:rsidR="00000000" w:rsidDel="00000000" w:rsidP="00000000" w:rsidRDefault="00000000" w:rsidRPr="00000000" w14:paraId="00000342">
            <w:pPr>
              <w:numPr>
                <w:ilvl w:val="0"/>
                <w:numId w:val="342"/>
              </w:numPr>
              <w:ind w:left="0" w:firstLine="0"/>
            </w:pPr>
            <w:r w:rsidDel="00000000" w:rsidR="00000000" w:rsidRPr="00000000">
              <w:rPr>
                <w:rtl w:val="0"/>
              </w:rPr>
              <w:t xml:space="preserve">A prova ilícita é prova despida de qualquer valor probatório, destituída de qualquer grau, por mínimo que seja, de eficácia jurídica</w:t>
            </w:r>
          </w:p>
          <w:p w:rsidR="00000000" w:rsidDel="00000000" w:rsidP="00000000" w:rsidRDefault="00000000" w:rsidRPr="00000000" w14:paraId="00000343">
            <w:pPr>
              <w:numPr>
                <w:ilvl w:val="0"/>
                <w:numId w:val="342"/>
              </w:numPr>
              <w:ind w:left="0" w:firstLine="0"/>
            </w:pPr>
            <w:r w:rsidDel="00000000" w:rsidR="00000000" w:rsidRPr="00000000">
              <w:rPr>
                <w:rtl w:val="0"/>
              </w:rPr>
              <w:t xml:space="preserve">As provas </w:t>
            </w:r>
            <w:r w:rsidDel="00000000" w:rsidR="00000000" w:rsidRPr="00000000">
              <w:rPr>
                <w:color w:val="ff0000"/>
                <w:rtl w:val="0"/>
              </w:rPr>
              <w:t xml:space="preserve">não surgiram de forma autônoma,</w:t>
            </w:r>
            <w:r w:rsidDel="00000000" w:rsidR="00000000" w:rsidRPr="00000000">
              <w:rPr>
                <w:rtl w:val="0"/>
              </w:rPr>
              <w:t xml:space="preserve"> espontânea ou independente no âmbito administrativo. Ao contrário, migraram deliberadamente do processo penal para o processo administrativo por iniciativa expressa da própria Administração Pública. Foram</w:t>
            </w:r>
            <w:r w:rsidDel="00000000" w:rsidR="00000000" w:rsidRPr="00000000">
              <w:rPr>
                <w:color w:val="274e13"/>
                <w:rtl w:val="0"/>
              </w:rPr>
              <w:t xml:space="preserve"> as mesmas provas </w:t>
            </w:r>
            <w:r w:rsidDel="00000000" w:rsidR="00000000" w:rsidRPr="00000000">
              <w:rPr>
                <w:rtl w:val="0"/>
              </w:rPr>
              <w:t xml:space="preserve"> cuja ilicitude foi posteriormente reconhecida.</w:t>
            </w:r>
          </w:p>
          <w:p w:rsidR="00000000" w:rsidDel="00000000" w:rsidP="00000000" w:rsidRDefault="00000000" w:rsidRPr="00000000" w14:paraId="00000344">
            <w:pPr>
              <w:numPr>
                <w:ilvl w:val="0"/>
                <w:numId w:val="342"/>
              </w:numPr>
              <w:ind w:left="0" w:firstLine="0"/>
            </w:pPr>
            <w:r w:rsidDel="00000000" w:rsidR="00000000" w:rsidRPr="00000000">
              <w:rPr>
                <w:rtl w:val="0"/>
              </w:rPr>
              <w:t xml:space="preserve">A decisão que determina exclusão de elementos probatórios obtidos ilicitamente não contamina a legalidade da utilização de provas produzidas de forma </w:t>
            </w:r>
            <w:r w:rsidDel="00000000" w:rsidR="00000000" w:rsidRPr="00000000">
              <w:rPr>
                <w:b w:val="1"/>
                <w:bCs w:val="1"/>
                <w:rtl w:val="0"/>
              </w:rPr>
              <w:t xml:space="preserve">independente </w:t>
            </w:r>
            <w:r w:rsidDel="00000000" w:rsidR="00000000" w:rsidRPr="00000000">
              <w:rPr>
                <w:rtl w:val="0"/>
              </w:rPr>
              <w:t xml:space="preserve">por comissão disciplinar de PAD, </w:t>
            </w:r>
          </w:p>
          <w:p w:rsidR="00000000" w:rsidDel="00000000" w:rsidP="00000000" w:rsidRDefault="00000000" w:rsidRPr="00000000" w14:paraId="00000345">
            <w:pPr>
              <w:numPr>
                <w:ilvl w:val="0"/>
                <w:numId w:val="342"/>
              </w:numPr>
              <w:ind w:left="0" w:firstLine="0"/>
            </w:pPr>
            <w:r w:rsidDel="00000000" w:rsidR="00000000" w:rsidRPr="00000000">
              <w:rPr>
                <w:rtl w:val="0"/>
              </w:rPr>
              <w:t xml:space="preserve">em observância à teoria da fonte independente e </w:t>
            </w:r>
          </w:p>
          <w:p w:rsidR="00000000" w:rsidDel="00000000" w:rsidP="00000000" w:rsidRDefault="00000000" w:rsidRPr="00000000" w14:paraId="00000346">
            <w:pPr>
              <w:numPr>
                <w:ilvl w:val="0"/>
                <w:numId w:val="342"/>
              </w:numPr>
              <w:ind w:left="0" w:firstLine="0"/>
            </w:pPr>
            <w:r w:rsidDel="00000000" w:rsidR="00000000" w:rsidRPr="00000000">
              <w:rPr>
                <w:rtl w:val="0"/>
              </w:rPr>
              <w:t xml:space="preserve">da descoberta inevitável da prova.</w:t>
            </w:r>
          </w:p>
          <w:p w:rsidR="00000000" w:rsidDel="00000000" w:rsidP="00000000" w:rsidRDefault="00000000" w:rsidRPr="00000000" w14:paraId="00000347">
            <w:pPr>
              <w:numPr>
                <w:ilvl w:val="0"/>
                <w:numId w:val="342"/>
              </w:numPr>
              <w:ind w:left="0" w:firstLine="0"/>
            </w:pPr>
            <w:r w:rsidDel="00000000" w:rsidR="00000000" w:rsidRPr="00000000">
              <w:rPr>
                <w:rtl w:val="0"/>
              </w:rPr>
              <w:t xml:space="preserve">a convicção formada pela Comissão Processante do PAD lastreou-se, </w:t>
            </w:r>
            <w:r w:rsidDel="00000000" w:rsidR="00000000" w:rsidRPr="00000000">
              <w:rPr>
                <w:b w:val="1"/>
                <w:bCs w:val="1"/>
                <w:rtl w:val="0"/>
              </w:rPr>
              <w:t xml:space="preserve">preponderantemente</w:t>
            </w:r>
            <w:r w:rsidDel="00000000" w:rsidR="00000000" w:rsidRPr="00000000">
              <w:rPr>
                <w:rtl w:val="0"/>
              </w:rPr>
              <w:t xml:space="preserve">, nas provas cuja ilicitude foi judicialmente reconhecida.</w:t>
            </w:r>
          </w:p>
        </w:tc>
      </w:tr>
      <w:tr>
        <w:trPr>
          <w:cantSplit w:val="0"/>
          <w:tblHeader w:val="0"/>
        </w:trPr>
        <w:tc>
          <w:tcPr/>
          <w:p w:rsidR="00000000" w:rsidDel="00000000" w:rsidP="00000000" w:rsidRDefault="00000000" w:rsidRPr="00000000" w14:paraId="00000348">
            <w:pPr>
              <w:widowControl w:val="0"/>
              <w:spacing w:line="240" w:lineRule="auto"/>
              <w:ind w:left="0" w:firstLine="0"/>
              <w:rPr/>
            </w:pPr>
            <w:r w:rsidDel="00000000" w:rsidR="00000000" w:rsidRPr="00000000">
              <w:rPr>
                <w:rtl w:val="0"/>
              </w:rPr>
              <w:t xml:space="preserve">Pode usar o Código de Processo Penal ao processo disciplinar? STF ou STJ?</w:t>
            </w:r>
          </w:p>
        </w:tc>
        <w:tc>
          <w:tcPr/>
          <w:p w:rsidR="00000000" w:rsidDel="00000000" w:rsidP="00000000" w:rsidRDefault="00000000" w:rsidRPr="00000000" w14:paraId="00000349">
            <w:pPr>
              <w:ind w:left="0" w:firstLine="0"/>
              <w:rPr>
                <w:color w:val="b45f06"/>
              </w:rPr>
            </w:pPr>
            <w:r w:rsidDel="00000000" w:rsidR="00000000" w:rsidRPr="00000000">
              <w:rPr>
                <w:rtl w:val="0"/>
              </w:rPr>
              <w:t xml:space="preserve">Aplicação subsidiária do Código de Processo Penal ao processo disciplinar, É </w:t>
            </w:r>
            <w:r w:rsidDel="00000000" w:rsidR="00000000" w:rsidRPr="00000000">
              <w:rPr>
                <w:color w:val="274e13"/>
                <w:rtl w:val="0"/>
              </w:rPr>
              <w:t xml:space="preserve">constitucional</w:t>
            </w:r>
            <w:r w:rsidDel="00000000" w:rsidR="00000000" w:rsidRPr="00000000">
              <w:rPr>
                <w:rtl w:val="0"/>
              </w:rPr>
              <w:t xml:space="preserve">, pois essa previsão apenas reforça a aplicação do ordenamento jurídico federal e </w:t>
            </w:r>
            <w:r w:rsidDel="00000000" w:rsidR="00000000" w:rsidRPr="00000000">
              <w:rPr>
                <w:u w:val="single"/>
                <w:rtl w:val="0"/>
              </w:rPr>
              <w:t xml:space="preserve">não configura invasão da competência privativa da União para legislar sobre direito processual</w:t>
            </w:r>
            <w:r w:rsidDel="00000000" w:rsidR="00000000" w:rsidRPr="00000000">
              <w:rPr>
                <w:rtl w:val="0"/>
              </w:rPr>
              <w:t xml:space="preserve">. STF </w:t>
            </w:r>
            <w:r w:rsidDel="00000000" w:rsidR="00000000" w:rsidRPr="00000000">
              <w:rPr>
                <w:rtl w:val="0"/>
              </w:rPr>
            </w:r>
          </w:p>
        </w:tc>
      </w:tr>
      <w:tr>
        <w:trPr>
          <w:cantSplit w:val="0"/>
          <w:tblHeader w:val="0"/>
        </w:trPr>
        <w:tc>
          <w:tcPr/>
          <w:p w:rsidR="00000000" w:rsidDel="00000000" w:rsidP="00000000" w:rsidRDefault="00000000" w:rsidRPr="00000000" w14:paraId="0000034A">
            <w:pPr>
              <w:widowControl w:val="0"/>
              <w:spacing w:line="240" w:lineRule="auto"/>
              <w:ind w:left="0" w:firstLine="0"/>
              <w:rPr/>
            </w:pPr>
            <w:r w:rsidDel="00000000" w:rsidR="00000000" w:rsidRPr="00000000">
              <w:rPr>
                <w:rtl w:val="0"/>
              </w:rPr>
              <w:t xml:space="preserve">Se houve alguma irregularidade na sindicância, mas depois instaurou-se um processo administrativo disciplinar válido, nulidade?</w:t>
            </w:r>
          </w:p>
          <w:p w:rsidR="00000000" w:rsidDel="00000000" w:rsidP="00000000" w:rsidRDefault="00000000" w:rsidRPr="00000000" w14:paraId="0000034B">
            <w:pPr>
              <w:widowControl w:val="0"/>
              <w:spacing w:line="240" w:lineRule="auto"/>
              <w:ind w:left="0" w:firstLine="0"/>
              <w:rPr/>
            </w:pPr>
            <w:r w:rsidDel="00000000" w:rsidR="00000000" w:rsidRPr="00000000">
              <w:rPr>
                <w:rtl w:val="0"/>
              </w:rPr>
            </w:r>
          </w:p>
          <w:p w:rsidR="00000000" w:rsidDel="00000000" w:rsidP="00000000" w:rsidRDefault="00000000" w:rsidRPr="00000000" w14:paraId="0000034C">
            <w:pPr>
              <w:widowControl w:val="0"/>
              <w:spacing w:line="240" w:lineRule="auto"/>
              <w:ind w:left="0" w:firstLine="0"/>
              <w:rPr/>
            </w:pPr>
            <w:r w:rsidDel="00000000" w:rsidR="00000000" w:rsidRPr="00000000">
              <w:rPr>
                <w:rtl w:val="0"/>
              </w:rPr>
              <w:t xml:space="preserve">b) precisa observar a ampla defesa e contraditório na sindicância investigativa? </w:t>
            </w:r>
          </w:p>
        </w:tc>
        <w:tc>
          <w:tcPr/>
          <w:p w:rsidR="00000000" w:rsidDel="00000000" w:rsidP="00000000" w:rsidRDefault="00000000" w:rsidRPr="00000000" w14:paraId="0000034D">
            <w:pPr>
              <w:numPr>
                <w:ilvl w:val="0"/>
                <w:numId w:val="409"/>
              </w:numPr>
              <w:ind w:left="0" w:hanging="15"/>
            </w:pPr>
            <w:r w:rsidDel="00000000" w:rsidR="00000000" w:rsidRPr="00000000">
              <w:rPr>
                <w:rtl w:val="0"/>
              </w:rPr>
              <w:t xml:space="preserve">Se houve alguma irregularidade na sindicância, mas depois instaurou-se um processo administrativo disciplinar válido, aquela irregularidade é considerada sanada considerando que no PAD é que o interessado terá </w:t>
            </w:r>
            <w:r w:rsidDel="00000000" w:rsidR="00000000" w:rsidRPr="00000000">
              <w:rPr>
                <w:u w:val="single"/>
                <w:rtl w:val="0"/>
              </w:rPr>
              <w:t xml:space="preserve">ampla defesa e contraditório</w:t>
            </w:r>
            <w:r w:rsidDel="00000000" w:rsidR="00000000" w:rsidRPr="00000000">
              <w:rPr>
                <w:rtl w:val="0"/>
              </w:rPr>
              <w:t xml:space="preserve">. </w:t>
            </w:r>
            <w:r w:rsidDel="00000000" w:rsidR="00000000" w:rsidRPr="00000000">
              <w:rPr>
                <w:color w:val="b45f06"/>
                <w:rtl w:val="0"/>
              </w:rPr>
              <w:t xml:space="preserve">STJ</w:t>
            </w:r>
            <w:r w:rsidDel="00000000" w:rsidR="00000000" w:rsidRPr="00000000">
              <w:rPr>
                <w:rtl w:val="0"/>
              </w:rPr>
              <w:t xml:space="preserve">.</w:t>
            </w:r>
          </w:p>
          <w:p w:rsidR="00000000" w:rsidDel="00000000" w:rsidP="00000000" w:rsidRDefault="00000000" w:rsidRPr="00000000" w14:paraId="0000034E">
            <w:pPr>
              <w:numPr>
                <w:ilvl w:val="0"/>
                <w:numId w:val="409"/>
              </w:numPr>
              <w:ind w:left="0" w:hanging="15"/>
            </w:pPr>
            <w:r w:rsidDel="00000000" w:rsidR="00000000" w:rsidRPr="00000000">
              <w:rPr>
                <w:rtl w:val="0"/>
              </w:rPr>
              <w:t xml:space="preserve">Sendo a sindicância </w:t>
            </w:r>
            <w:r w:rsidDel="00000000" w:rsidR="00000000" w:rsidRPr="00000000">
              <w:rPr>
                <w:b w:val="1"/>
                <w:bCs w:val="1"/>
                <w:rtl w:val="0"/>
              </w:rPr>
              <w:t xml:space="preserve">investigativa </w:t>
            </w:r>
            <w:r w:rsidDel="00000000" w:rsidR="00000000" w:rsidRPr="00000000">
              <w:rPr>
                <w:rtl w:val="0"/>
              </w:rPr>
              <w:t xml:space="preserve">ou apuratória procedimento com </w:t>
            </w:r>
            <w:r w:rsidDel="00000000" w:rsidR="00000000" w:rsidRPr="00000000">
              <w:rPr>
                <w:b w:val="1"/>
                <w:bCs w:val="1"/>
                <w:rtl w:val="0"/>
              </w:rPr>
              <w:t xml:space="preserve">natureza inquisitorial e preparatória, </w:t>
            </w:r>
            <w:r w:rsidDel="00000000" w:rsidR="00000000" w:rsidRPr="00000000">
              <w:rPr>
                <w:color w:val="ff0000"/>
                <w:rtl w:val="0"/>
              </w:rPr>
              <w:t xml:space="preserve">prescinde </w:t>
            </w:r>
            <w:r w:rsidDel="00000000" w:rsidR="00000000" w:rsidRPr="00000000">
              <w:rPr>
                <w:rtl w:val="0"/>
              </w:rPr>
              <w:t xml:space="preserve">ela da observância dos princípios constitucionais do </w:t>
            </w:r>
            <w:r w:rsidDel="00000000" w:rsidR="00000000" w:rsidRPr="00000000">
              <w:rPr>
                <w:color w:val="ff0000"/>
                <w:rtl w:val="0"/>
              </w:rPr>
              <w:t xml:space="preserve">contraditório e da ampla defesa</w:t>
            </w:r>
            <w:r w:rsidDel="00000000" w:rsidR="00000000" w:rsidRPr="00000000">
              <w:rPr>
                <w:rtl w:val="0"/>
              </w:rPr>
              <w:t xml:space="preserve">, </w:t>
            </w:r>
          </w:p>
          <w:p w:rsidR="00000000" w:rsidDel="00000000" w:rsidP="00000000" w:rsidRDefault="00000000" w:rsidRPr="00000000" w14:paraId="0000034F">
            <w:pPr>
              <w:numPr>
                <w:ilvl w:val="0"/>
                <w:numId w:val="409"/>
              </w:numPr>
              <w:ind w:left="0" w:hanging="15"/>
            </w:pPr>
            <w:r w:rsidDel="00000000" w:rsidR="00000000" w:rsidRPr="00000000">
              <w:rPr>
                <w:rtl w:val="0"/>
              </w:rPr>
              <w:t xml:space="preserve">os quais serão devidamente respeitados se desse processo sobrevier formal acusação aos servidores públicos.</w:t>
            </w:r>
          </w:p>
        </w:tc>
      </w:tr>
      <w:tr>
        <w:trPr>
          <w:cantSplit w:val="0"/>
          <w:tblHeader w:val="0"/>
        </w:trPr>
        <w:tc>
          <w:tcPr/>
          <w:p w:rsidR="00000000" w:rsidDel="00000000" w:rsidP="00000000" w:rsidRDefault="00000000" w:rsidRPr="00000000" w14:paraId="00000350">
            <w:pPr>
              <w:widowControl w:val="0"/>
              <w:spacing w:line="240" w:lineRule="auto"/>
              <w:ind w:left="0" w:firstLine="0"/>
              <w:rPr/>
            </w:pPr>
            <w:r w:rsidDel="00000000" w:rsidR="00000000" w:rsidRPr="00000000">
              <w:rPr>
                <w:rtl w:val="0"/>
              </w:rPr>
              <w:t xml:space="preserve">Alteração na capitulação legal dos fatos no julgamento do PAD, pode majorar a pena? tem  nulidade?</w:t>
            </w:r>
          </w:p>
        </w:tc>
        <w:tc>
          <w:tcPr/>
          <w:p w:rsidR="00000000" w:rsidDel="00000000" w:rsidP="00000000" w:rsidRDefault="00000000" w:rsidRPr="00000000" w14:paraId="00000351">
            <w:pPr>
              <w:numPr>
                <w:ilvl w:val="0"/>
                <w:numId w:val="430"/>
              </w:numPr>
              <w:ind w:left="0" w:firstLine="0"/>
            </w:pPr>
            <w:r w:rsidDel="00000000" w:rsidR="00000000" w:rsidRPr="00000000">
              <w:rPr>
                <w:rtl w:val="0"/>
              </w:rPr>
              <w:t xml:space="preserve">O indiciado se defende dos fatos que lhe são imputados e não de sua classificação legal. Assim, a posterior alteração da capitulação legal da conduta, não tem o condão de gerar nulidade o Processo Administrativo Disciplinar. </w:t>
            </w:r>
          </w:p>
          <w:p w:rsidR="00000000" w:rsidDel="00000000" w:rsidP="00000000" w:rsidRDefault="00000000" w:rsidRPr="00000000" w14:paraId="00000352">
            <w:pPr>
              <w:numPr>
                <w:ilvl w:val="0"/>
                <w:numId w:val="430"/>
              </w:numPr>
              <w:ind w:left="0" w:firstLine="0"/>
            </w:pPr>
            <w:r w:rsidDel="00000000" w:rsidR="00000000" w:rsidRPr="00000000">
              <w:rPr>
                <w:b w:val="1"/>
                <w:bCs w:val="1"/>
                <w:color w:val="b45f06"/>
                <w:rtl w:val="0"/>
              </w:rPr>
              <w:t xml:space="preserve">Súmula 672 do STJ </w:t>
            </w:r>
            <w:r w:rsidDel="00000000" w:rsidR="00000000" w:rsidRPr="00000000">
              <w:rPr>
                <w:rtl w:val="0"/>
              </w:rPr>
              <w:t xml:space="preserve">-</w:t>
            </w:r>
            <w:r w:rsidDel="00000000" w:rsidR="00000000" w:rsidRPr="00000000">
              <w:rPr>
                <w:i w:val="1"/>
                <w:iCs w:val="1"/>
                <w:rtl w:val="0"/>
              </w:rPr>
              <w:t xml:space="preserve"> “A alteração da capitulação legal da conduta do servidor, por si só, não enseja a nulidade do processo administrativo disciplinar.” </w:t>
            </w:r>
            <w:r w:rsidDel="00000000" w:rsidR="00000000" w:rsidRPr="00000000">
              <w:rPr>
                <w:rtl w:val="0"/>
              </w:rPr>
              <w:t xml:space="preserve">-  Inexiste ilicitude no fato de a autoridade competente, ao aplicar a penalidade, divergir do recomendado no parecer efetivado pela comissão disciplinar e impor pena mais grave ou contrária que a sugerida.</w:t>
            </w:r>
            <w:r w:rsidDel="00000000" w:rsidR="00000000" w:rsidRPr="00000000">
              <w:rPr>
                <w:b w:val="1"/>
                <w:bCs w:val="1"/>
                <w:color w:val="38761d"/>
                <w:rtl w:val="0"/>
              </w:rPr>
              <w:t xml:space="preserve"> A autoridade vincula-se aos fatos </w:t>
            </w:r>
            <w:r w:rsidDel="00000000" w:rsidR="00000000" w:rsidRPr="00000000">
              <w:rPr>
                <w:rtl w:val="0"/>
              </w:rPr>
              <w:t xml:space="preserve">apurados no Processo Administrativo Disciplinar </w:t>
            </w:r>
            <w:r w:rsidDel="00000000" w:rsidR="00000000" w:rsidRPr="00000000">
              <w:rPr>
                <w:color w:val="ff0000"/>
                <w:rtl w:val="0"/>
              </w:rPr>
              <w:t xml:space="preserve">e não à capitulação legal proposta por órgãos e agentes auxiliares.</w:t>
            </w:r>
            <w:r w:rsidDel="00000000" w:rsidR="00000000" w:rsidRPr="00000000">
              <w:rPr>
                <w:rtl w:val="0"/>
              </w:rPr>
            </w:r>
          </w:p>
        </w:tc>
      </w:tr>
      <w:tr>
        <w:trPr>
          <w:cantSplit w:val="0"/>
          <w:tblHeader w:val="0"/>
        </w:trPr>
        <w:tc>
          <w:tcPr/>
          <w:p w:rsidR="00000000" w:rsidDel="00000000" w:rsidP="00000000" w:rsidRDefault="00000000" w:rsidRPr="00000000" w14:paraId="00000353">
            <w:pPr>
              <w:widowControl w:val="0"/>
              <w:spacing w:line="240" w:lineRule="auto"/>
              <w:ind w:left="0" w:firstLine="0"/>
              <w:rPr/>
            </w:pPr>
            <w:r w:rsidDel="00000000" w:rsidR="00000000" w:rsidRPr="00000000">
              <w:rPr>
                <w:rtl w:val="0"/>
              </w:rPr>
              <w:t xml:space="preserve">Prescrição intercorrente. Processo administrativo sancionatório: </w:t>
            </w:r>
          </w:p>
          <w:p w:rsidR="00000000" w:rsidDel="00000000" w:rsidP="00000000" w:rsidRDefault="00000000" w:rsidRPr="00000000" w14:paraId="00000354">
            <w:pPr>
              <w:widowControl w:val="0"/>
              <w:numPr>
                <w:ilvl w:val="0"/>
                <w:numId w:val="160"/>
              </w:numPr>
              <w:spacing w:line="240" w:lineRule="auto"/>
              <w:ind w:left="0" w:firstLine="0"/>
            </w:pPr>
            <w:r w:rsidDel="00000000" w:rsidR="00000000" w:rsidRPr="00000000">
              <w:rPr>
                <w:rtl w:val="0"/>
              </w:rPr>
              <w:t xml:space="preserve">prazo?</w:t>
            </w:r>
          </w:p>
          <w:p w:rsidR="00000000" w:rsidDel="00000000" w:rsidP="00000000" w:rsidRDefault="00000000" w:rsidRPr="00000000" w14:paraId="00000355">
            <w:pPr>
              <w:widowControl w:val="0"/>
              <w:numPr>
                <w:ilvl w:val="0"/>
                <w:numId w:val="160"/>
              </w:numPr>
              <w:spacing w:line="240" w:lineRule="auto"/>
              <w:ind w:left="0" w:firstLine="0"/>
            </w:pPr>
            <w:r w:rsidDel="00000000" w:rsidR="00000000" w:rsidRPr="00000000">
              <w:rPr>
                <w:rtl w:val="0"/>
              </w:rPr>
              <w:t xml:space="preserve">quais atos interrompem? </w:t>
            </w:r>
          </w:p>
        </w:tc>
        <w:tc>
          <w:tcPr/>
          <w:p w:rsidR="00000000" w:rsidDel="00000000" w:rsidP="00000000" w:rsidRDefault="00000000" w:rsidRPr="00000000" w14:paraId="00000356">
            <w:pPr>
              <w:numPr>
                <w:ilvl w:val="0"/>
                <w:numId w:val="344"/>
              </w:numPr>
              <w:ind w:left="0" w:hanging="15"/>
            </w:pPr>
            <w:r w:rsidDel="00000000" w:rsidR="00000000" w:rsidRPr="00000000">
              <w:rPr>
                <w:rtl w:val="0"/>
              </w:rPr>
              <w:t xml:space="preserve">STJ 1) Não se exige a prática de atos tendentes à apuração da infração para fins de interrupção do prazo prescricional intercorrente em processos administrativos sancionatórios;</w:t>
            </w:r>
          </w:p>
          <w:p w:rsidR="00000000" w:rsidDel="00000000" w:rsidP="00000000" w:rsidRDefault="00000000" w:rsidRPr="00000000" w14:paraId="00000357">
            <w:pPr>
              <w:numPr>
                <w:ilvl w:val="0"/>
                <w:numId w:val="344"/>
              </w:numPr>
              <w:ind w:left="0" w:hanging="15"/>
            </w:pPr>
            <w:r w:rsidDel="00000000" w:rsidR="00000000" w:rsidRPr="00000000">
              <w:rPr>
                <w:rtl w:val="0"/>
              </w:rPr>
              <w:t xml:space="preserve">2) Decisões e despachos proferidos</w:t>
            </w:r>
            <w:r w:rsidDel="00000000" w:rsidR="00000000" w:rsidRPr="00000000">
              <w:rPr>
                <w:b w:val="1"/>
                <w:bCs w:val="1"/>
                <w:rtl w:val="0"/>
              </w:rPr>
              <w:t xml:space="preserve"> com base na legislação</w:t>
            </w:r>
            <w:r w:rsidDel="00000000" w:rsidR="00000000" w:rsidRPr="00000000">
              <w:rPr>
                <w:rtl w:val="0"/>
              </w:rPr>
              <w:t xml:space="preserve"> e voltados à decisão final obstam a prescrição intercorrente;</w:t>
            </w:r>
          </w:p>
          <w:p w:rsidR="00000000" w:rsidDel="00000000" w:rsidP="00000000" w:rsidRDefault="00000000" w:rsidRPr="00000000" w14:paraId="00000358">
            <w:pPr>
              <w:numPr>
                <w:ilvl w:val="0"/>
                <w:numId w:val="344"/>
              </w:numPr>
              <w:ind w:left="0" w:hanging="15"/>
            </w:pPr>
            <w:r w:rsidDel="00000000" w:rsidR="00000000" w:rsidRPr="00000000">
              <w:rPr>
                <w:rtl w:val="0"/>
              </w:rPr>
              <w:t xml:space="preserve">3) Configura paralisação processual apenas a </w:t>
            </w:r>
            <w:r w:rsidDel="00000000" w:rsidR="00000000" w:rsidRPr="00000000">
              <w:rPr>
                <w:b w:val="1"/>
                <w:bCs w:val="1"/>
                <w:rtl w:val="0"/>
              </w:rPr>
              <w:t xml:space="preserve">ausência </w:t>
            </w:r>
            <w:r w:rsidDel="00000000" w:rsidR="00000000" w:rsidRPr="00000000">
              <w:rPr>
                <w:rtl w:val="0"/>
              </w:rPr>
              <w:t xml:space="preserve">de despachos ou de julgamentos ou, ainda, a prática de </w:t>
            </w:r>
            <w:r w:rsidDel="00000000" w:rsidR="00000000" w:rsidRPr="00000000">
              <w:rPr>
                <w:b w:val="1"/>
                <w:bCs w:val="1"/>
                <w:rtl w:val="0"/>
              </w:rPr>
              <w:t xml:space="preserve">atos sem previsão </w:t>
            </w:r>
            <w:r w:rsidDel="00000000" w:rsidR="00000000" w:rsidRPr="00000000">
              <w:rPr>
                <w:rtl w:val="0"/>
              </w:rPr>
              <w:t xml:space="preserve">legal e </w:t>
            </w:r>
            <w:r w:rsidDel="00000000" w:rsidR="00000000" w:rsidRPr="00000000">
              <w:rPr>
                <w:b w:val="1"/>
                <w:bCs w:val="1"/>
                <w:rtl w:val="0"/>
              </w:rPr>
              <w:t xml:space="preserve">sem aptidão para impulsionar </w:t>
            </w:r>
            <w:r w:rsidDel="00000000" w:rsidR="00000000" w:rsidRPr="00000000">
              <w:rPr>
                <w:rtl w:val="0"/>
              </w:rPr>
              <w:t xml:space="preserve">o procedimento administrativo. Ex: certificações vazias do tipo "aguardando providências"</w:t>
            </w:r>
          </w:p>
          <w:p w:rsidR="00000000" w:rsidDel="00000000" w:rsidP="00000000" w:rsidRDefault="00000000" w:rsidRPr="00000000" w14:paraId="00000359">
            <w:pPr>
              <w:numPr>
                <w:ilvl w:val="0"/>
                <w:numId w:val="344"/>
              </w:numPr>
              <w:ind w:left="0" w:hanging="15"/>
            </w:pPr>
            <w:r w:rsidDel="00000000" w:rsidR="00000000" w:rsidRPr="00000000">
              <w:rPr>
                <w:rtl w:val="0"/>
              </w:rPr>
              <w:t xml:space="preserve">4) Despachos de</w:t>
            </w:r>
            <w:r w:rsidDel="00000000" w:rsidR="00000000" w:rsidRPr="00000000">
              <w:rPr>
                <w:b w:val="1"/>
                <w:bCs w:val="1"/>
                <w:rtl w:val="0"/>
              </w:rPr>
              <w:t xml:space="preserve"> impulsionamento processual previstos em lei </w:t>
            </w:r>
            <w:r w:rsidDel="00000000" w:rsidR="00000000" w:rsidRPr="00000000">
              <w:rPr>
                <w:rtl w:val="0"/>
              </w:rPr>
              <w:t xml:space="preserve">afastam a paralisação do feito. Ex: encaminhamento à Procuradoria para parecer, relatórios de instrução exigidos em norma. </w:t>
            </w:r>
          </w:p>
          <w:p w:rsidR="00000000" w:rsidDel="00000000" w:rsidP="00000000" w:rsidRDefault="00000000" w:rsidRPr="00000000" w14:paraId="0000035A">
            <w:pPr>
              <w:numPr>
                <w:ilvl w:val="0"/>
                <w:numId w:val="344"/>
              </w:numPr>
              <w:ind w:left="0" w:hanging="15"/>
            </w:pPr>
            <w:r w:rsidDel="00000000" w:rsidR="00000000" w:rsidRPr="00000000">
              <w:rPr>
                <w:rtl w:val="0"/>
              </w:rPr>
              <w:t xml:space="preserve">Lei n. 9.873/1999 - prazo de prescrição para o exercício de ação punitiva pela Administração Pública Federal, direta e indireta.</w:t>
            </w:r>
          </w:p>
          <w:p w:rsidR="00000000" w:rsidDel="00000000" w:rsidP="00000000" w:rsidRDefault="00000000" w:rsidRPr="00000000" w14:paraId="0000035B">
            <w:pPr>
              <w:numPr>
                <w:ilvl w:val="0"/>
                <w:numId w:val="344"/>
              </w:numPr>
              <w:ind w:left="0" w:hanging="15"/>
            </w:pPr>
            <w:r w:rsidDel="00000000" w:rsidR="00000000" w:rsidRPr="00000000">
              <w:rPr>
                <w:rtl w:val="0"/>
              </w:rPr>
              <w:t xml:space="preserve">Considerando que o fenômeno da prescrição intercorrente pressupõe a inércia da Administração, por processo paralisado entende-se aquele em que não há despachos ou em que os atos praticados</w:t>
            </w:r>
          </w:p>
          <w:p w:rsidR="00000000" w:rsidDel="00000000" w:rsidP="00000000" w:rsidRDefault="00000000" w:rsidRPr="00000000" w14:paraId="0000035C">
            <w:pPr>
              <w:numPr>
                <w:ilvl w:val="0"/>
                <w:numId w:val="344"/>
              </w:numPr>
              <w:ind w:left="0" w:hanging="15"/>
            </w:pPr>
            <w:r w:rsidDel="00000000" w:rsidR="00000000" w:rsidRPr="00000000">
              <w:rPr>
                <w:rtl w:val="0"/>
              </w:rPr>
              <w:t xml:space="preserve">A prática de despachos de impulsionamento legalmente previstos afasta a paralisação do feito e, por conseguinte, a ocorrência da prescrição intercorrente</w:t>
            </w:r>
          </w:p>
        </w:tc>
      </w:tr>
    </w:tbl>
    <w:p w:rsidR="00000000" w:rsidDel="00000000" w:rsidP="00000000" w:rsidRDefault="00000000" w:rsidRPr="00000000" w14:paraId="0000035D">
      <w:pPr>
        <w:pStyle w:val="Title"/>
        <w:numPr>
          <w:ilvl w:val="0"/>
          <w:numId w:val="316"/>
        </w:numPr>
        <w:ind w:left="-1980" w:right="-867.4015748031485" w:hanging="15"/>
      </w:pPr>
      <w:bookmarkStart w:colFirst="0" w:colLast="0" w:name="_qxmmhwdviyed" w:id="28"/>
      <w:bookmarkEnd w:id="28"/>
      <w:r w:rsidDel="00000000" w:rsidR="00000000" w:rsidRPr="00000000">
        <w:rPr>
          <w:rtl w:val="0"/>
        </w:rPr>
        <w:t xml:space="preserve">LICITAÇÃO</w:t>
      </w:r>
    </w:p>
    <w:tbl>
      <w:tblPr>
        <w:tblStyle w:val="Table22"/>
        <w:tblW w:w="11625.0" w:type="dxa"/>
        <w:jc w:val="left"/>
        <w:tblInd w:w="-2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8730"/>
        <w:tblGridChange w:id="0">
          <w:tblGrid>
            <w:gridCol w:w="2895"/>
            <w:gridCol w:w="8730"/>
          </w:tblGrid>
        </w:tblGridChange>
      </w:tblGrid>
      <w:tr>
        <w:trPr>
          <w:cantSplit w:val="0"/>
          <w:tblHeader w:val="0"/>
        </w:trPr>
        <w:tc>
          <w:tcPr/>
          <w:p w:rsidR="00000000" w:rsidDel="00000000" w:rsidP="00000000" w:rsidRDefault="00000000" w:rsidRPr="00000000" w14:paraId="0000035E">
            <w:pPr>
              <w:widowControl w:val="0"/>
              <w:spacing w:line="240" w:lineRule="auto"/>
              <w:ind w:left="0" w:firstLine="0"/>
              <w:rPr/>
            </w:pPr>
            <w:r w:rsidDel="00000000" w:rsidR="00000000" w:rsidRPr="00000000">
              <w:rPr>
                <w:rtl w:val="0"/>
              </w:rPr>
              <w:t xml:space="preserve">exigência da licença</w:t>
            </w:r>
          </w:p>
          <w:p w:rsidR="00000000" w:rsidDel="00000000" w:rsidP="00000000" w:rsidRDefault="00000000" w:rsidRPr="00000000" w14:paraId="0000035F">
            <w:pPr>
              <w:widowControl w:val="0"/>
              <w:spacing w:line="240" w:lineRule="auto"/>
              <w:ind w:left="0" w:firstLine="0"/>
              <w:rPr/>
            </w:pPr>
            <w:r w:rsidDel="00000000" w:rsidR="00000000" w:rsidRPr="00000000">
              <w:rPr>
                <w:rtl w:val="0"/>
              </w:rPr>
              <w:t xml:space="preserve">de funcionamento para prestar serviços relacionados à saúde pública como documento necessário à habilitação</w:t>
            </w:r>
          </w:p>
          <w:p w:rsidR="00000000" w:rsidDel="00000000" w:rsidP="00000000" w:rsidRDefault="00000000" w:rsidRPr="00000000" w14:paraId="00000360">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361">
            <w:pPr>
              <w:widowControl w:val="0"/>
              <w:numPr>
                <w:ilvl w:val="0"/>
                <w:numId w:val="164"/>
              </w:numPr>
              <w:spacing w:line="240" w:lineRule="auto"/>
              <w:ind w:left="0" w:hanging="15"/>
            </w:pPr>
            <w:r w:rsidDel="00000000" w:rsidR="00000000" w:rsidRPr="00000000">
              <w:rPr>
                <w:b w:val="1"/>
                <w:bCs w:val="1"/>
                <w:rtl w:val="0"/>
              </w:rPr>
              <w:t xml:space="preserve">STF </w:t>
            </w:r>
            <w:r w:rsidDel="00000000" w:rsidR="00000000" w:rsidRPr="00000000">
              <w:rPr>
                <w:rtl w:val="0"/>
              </w:rPr>
              <w:t xml:space="preserve">É constitucional — especialmente porque em harmonia com o sistema de repartição de competências — norma distrital que exige licença para funcionamento, expedida pelo órgão local de vigilância sanitária, como documento necessário à habilitação em licitação cujo objeto seja a execução de atividades dedicadas ao combate a insetos e roedores, à limpeza e higienização de reservatórios de água e à manipulação de produtos químicos para limpeza e conservação.</w:t>
            </w:r>
          </w:p>
          <w:p w:rsidR="00000000" w:rsidDel="00000000" w:rsidP="00000000" w:rsidRDefault="00000000" w:rsidRPr="00000000" w14:paraId="00000362">
            <w:pPr>
              <w:widowControl w:val="0"/>
              <w:numPr>
                <w:ilvl w:val="0"/>
                <w:numId w:val="164"/>
              </w:numPr>
              <w:spacing w:line="240" w:lineRule="auto"/>
              <w:ind w:left="0" w:hanging="15"/>
            </w:pPr>
            <w:r w:rsidDel="00000000" w:rsidR="00000000" w:rsidRPr="00000000">
              <w:rPr>
                <w:rtl w:val="0"/>
              </w:rPr>
              <w:t xml:space="preserve">as normas </w:t>
            </w:r>
            <w:r w:rsidDel="00000000" w:rsidR="00000000" w:rsidRPr="00000000">
              <w:rPr>
                <w:b w:val="1"/>
                <w:bCs w:val="1"/>
                <w:rtl w:val="0"/>
              </w:rPr>
              <w:t xml:space="preserve">específicas </w:t>
            </w:r>
            <w:r w:rsidDel="00000000" w:rsidR="00000000" w:rsidRPr="00000000">
              <w:rPr>
                <w:rtl w:val="0"/>
              </w:rPr>
              <w:t xml:space="preserve">integram a competência dos entes subnacionais, nos limites que lhes foram autorizados,</w:t>
            </w:r>
          </w:p>
          <w:p w:rsidR="00000000" w:rsidDel="00000000" w:rsidP="00000000" w:rsidRDefault="00000000" w:rsidRPr="00000000" w14:paraId="00000363">
            <w:pPr>
              <w:widowControl w:val="0"/>
              <w:numPr>
                <w:ilvl w:val="0"/>
                <w:numId w:val="164"/>
              </w:numPr>
              <w:spacing w:line="240" w:lineRule="auto"/>
              <w:ind w:left="0" w:hanging="15"/>
            </w:pPr>
            <w:r w:rsidDel="00000000" w:rsidR="00000000" w:rsidRPr="00000000">
              <w:rPr>
                <w:rtl w:val="0"/>
              </w:rPr>
              <w:t xml:space="preserve">mostrando-se viável a inovação quanto a uma classe de objetos ou circunstâncias peculiares de interesse local</w:t>
            </w:r>
          </w:p>
          <w:p w:rsidR="00000000" w:rsidDel="00000000" w:rsidP="00000000" w:rsidRDefault="00000000" w:rsidRPr="00000000" w14:paraId="00000364">
            <w:pPr>
              <w:widowControl w:val="0"/>
              <w:numPr>
                <w:ilvl w:val="0"/>
                <w:numId w:val="164"/>
              </w:numPr>
              <w:spacing w:line="240" w:lineRule="auto"/>
              <w:ind w:left="0" w:hanging="15"/>
            </w:pPr>
            <w:r w:rsidDel="00000000" w:rsidR="00000000" w:rsidRPr="00000000">
              <w:rPr>
                <w:rtl w:val="0"/>
              </w:rPr>
              <w:t xml:space="preserve">Ademais, o conteúdo da lei não se correlaciona com a normatização de condições para o exercício de profissões (CF/1988, art. 22, XVI), pois a intenção é proteger o interesse público, a vida e saúde humanas. </w:t>
            </w:r>
          </w:p>
        </w:tc>
      </w:tr>
      <w:tr>
        <w:trPr>
          <w:cantSplit w:val="0"/>
          <w:tblHeader w:val="0"/>
        </w:trPr>
        <w:tc>
          <w:tcPr/>
          <w:p w:rsidR="00000000" w:rsidDel="00000000" w:rsidP="00000000" w:rsidRDefault="00000000" w:rsidRPr="00000000" w14:paraId="00000365">
            <w:pPr>
              <w:widowControl w:val="0"/>
              <w:spacing w:line="240" w:lineRule="auto"/>
              <w:ind w:left="0" w:firstLine="0"/>
              <w:rPr/>
            </w:pPr>
            <w:r w:rsidDel="00000000" w:rsidR="00000000" w:rsidRPr="00000000">
              <w:rPr>
                <w:rtl w:val="0"/>
              </w:rPr>
              <w:t xml:space="preserve">É constitucional a Lei 12.440/2011, que instituiu a Certidão Negativa de Débitos Trabalhistas (CNDT) e tornou obrigatória a sua apresentação para a habilitação dos interessados nas licitações públicas? </w:t>
            </w:r>
          </w:p>
        </w:tc>
        <w:tc>
          <w:tcPr/>
          <w:p w:rsidR="00000000" w:rsidDel="00000000" w:rsidP="00000000" w:rsidRDefault="00000000" w:rsidRPr="00000000" w14:paraId="00000366">
            <w:pPr>
              <w:widowControl w:val="0"/>
              <w:spacing w:line="240" w:lineRule="auto"/>
              <w:ind w:left="0" w:hanging="15"/>
              <w:rPr/>
            </w:pPr>
            <w:r w:rsidDel="00000000" w:rsidR="00000000" w:rsidRPr="00000000">
              <w:rPr>
                <w:b w:val="1"/>
                <w:bCs w:val="1"/>
                <w:rtl w:val="0"/>
              </w:rPr>
              <w:t xml:space="preserve">STF</w:t>
            </w:r>
            <w:r w:rsidDel="00000000" w:rsidR="00000000" w:rsidRPr="00000000">
              <w:rPr>
                <w:rtl w:val="0"/>
              </w:rPr>
              <w:t xml:space="preserve"> É constitucional a exigência de apresentação de CNDT nos processos licitatórios como requisito de comprovação de regularidade trabalhista.</w:t>
            </w:r>
          </w:p>
          <w:p w:rsidR="00000000" w:rsidDel="00000000" w:rsidP="00000000" w:rsidRDefault="00000000" w:rsidRPr="00000000" w14:paraId="00000367">
            <w:pPr>
              <w:widowControl w:val="0"/>
              <w:spacing w:line="240" w:lineRule="auto"/>
              <w:ind w:left="0" w:hanging="15"/>
              <w:rPr/>
            </w:pPr>
            <w:r w:rsidDel="00000000" w:rsidR="00000000" w:rsidRPr="00000000">
              <w:rPr>
                <w:rtl w:val="0"/>
              </w:rPr>
            </w:r>
          </w:p>
          <w:p w:rsidR="00000000" w:rsidDel="00000000" w:rsidP="00000000" w:rsidRDefault="00000000" w:rsidRPr="00000000" w14:paraId="00000368">
            <w:pPr>
              <w:widowControl w:val="0"/>
              <w:spacing w:line="240" w:lineRule="auto"/>
              <w:ind w:left="0" w:hanging="15"/>
              <w:rPr/>
            </w:pPr>
            <w:r w:rsidDel="00000000" w:rsidR="00000000" w:rsidRPr="00000000">
              <w:rPr>
                <w:rtl w:val="0"/>
              </w:rPr>
              <w:t xml:space="preserve">É constitucional a Lei 12.440/2011, que instituiu a Certidão Negativa de Débitos Trabalhistas (CNDT) e tornou obrigatória a sua apresentação para a habilitação dos interessados nas licitações públicas</w:t>
            </w:r>
          </w:p>
        </w:tc>
      </w:tr>
      <w:tr>
        <w:trPr>
          <w:cantSplit w:val="0"/>
          <w:tblHeader w:val="0"/>
        </w:trPr>
        <w:tc>
          <w:tcPr/>
          <w:p w:rsidR="00000000" w:rsidDel="00000000" w:rsidP="00000000" w:rsidRDefault="00000000" w:rsidRPr="00000000" w14:paraId="00000369">
            <w:pPr>
              <w:widowControl w:val="0"/>
              <w:spacing w:line="240" w:lineRule="auto"/>
              <w:ind w:left="0" w:firstLine="0"/>
              <w:rPr/>
            </w:pPr>
            <w:r w:rsidDel="00000000" w:rsidR="00000000" w:rsidRPr="00000000">
              <w:rPr>
                <w:rtl w:val="0"/>
              </w:rPr>
              <w:t xml:space="preserve">após a entrega dos documentos para habilitação, não será permitida a substituição ou a apresentação de novos documentos</w:t>
            </w:r>
          </w:p>
        </w:tc>
        <w:tc>
          <w:tcPr/>
          <w:p w:rsidR="00000000" w:rsidDel="00000000" w:rsidP="00000000" w:rsidRDefault="00000000" w:rsidRPr="00000000" w14:paraId="0000036A">
            <w:pPr>
              <w:widowControl w:val="0"/>
              <w:numPr>
                <w:ilvl w:val="0"/>
                <w:numId w:val="12"/>
              </w:numPr>
              <w:spacing w:line="240" w:lineRule="auto"/>
              <w:ind w:left="0" w:hanging="15"/>
            </w:pPr>
            <w:r w:rsidDel="00000000" w:rsidR="00000000" w:rsidRPr="00000000">
              <w:rPr>
                <w:b w:val="1"/>
                <w:bCs w:val="1"/>
                <w:rtl w:val="0"/>
              </w:rPr>
              <w:t xml:space="preserve">LS</w:t>
            </w:r>
            <w:r w:rsidDel="00000000" w:rsidR="00000000" w:rsidRPr="00000000">
              <w:rPr>
                <w:rtl w:val="0"/>
              </w:rPr>
              <w:t xml:space="preserve">: Art. 64. Após a </w:t>
            </w:r>
            <w:r w:rsidDel="00000000" w:rsidR="00000000" w:rsidRPr="00000000">
              <w:rPr>
                <w:color w:val="ff0000"/>
                <w:rtl w:val="0"/>
              </w:rPr>
              <w:t xml:space="preserve">entrega </w:t>
            </w:r>
            <w:r w:rsidDel="00000000" w:rsidR="00000000" w:rsidRPr="00000000">
              <w:rPr>
                <w:rtl w:val="0"/>
              </w:rPr>
              <w:t xml:space="preserve">dos documentos para </w:t>
            </w:r>
            <w:r w:rsidDel="00000000" w:rsidR="00000000" w:rsidRPr="00000000">
              <w:rPr>
                <w:color w:val="ff0000"/>
                <w:rtl w:val="0"/>
              </w:rPr>
              <w:t xml:space="preserve">habilitação</w:t>
            </w:r>
            <w:r w:rsidDel="00000000" w:rsidR="00000000" w:rsidRPr="00000000">
              <w:rPr>
                <w:rtl w:val="0"/>
              </w:rPr>
              <w:t xml:space="preserve">, não será permitida a </w:t>
            </w:r>
            <w:r w:rsidDel="00000000" w:rsidR="00000000" w:rsidRPr="00000000">
              <w:rPr>
                <w:color w:val="ff0000"/>
                <w:rtl w:val="0"/>
              </w:rPr>
              <w:t xml:space="preserve">substituição </w:t>
            </w:r>
            <w:r w:rsidDel="00000000" w:rsidR="00000000" w:rsidRPr="00000000">
              <w:rPr>
                <w:rtl w:val="0"/>
              </w:rPr>
              <w:t xml:space="preserve">ou a apresentação de </w:t>
            </w:r>
            <w:r w:rsidDel="00000000" w:rsidR="00000000" w:rsidRPr="00000000">
              <w:rPr>
                <w:color w:val="ff0000"/>
                <w:rtl w:val="0"/>
              </w:rPr>
              <w:t xml:space="preserve">novos documento</w:t>
            </w:r>
            <w:r w:rsidDel="00000000" w:rsidR="00000000" w:rsidRPr="00000000">
              <w:rPr>
                <w:rtl w:val="0"/>
              </w:rPr>
              <w:t xml:space="preserve">s, </w:t>
            </w:r>
            <w:r w:rsidDel="00000000" w:rsidR="00000000" w:rsidRPr="00000000">
              <w:rPr>
                <w:i w:val="1"/>
                <w:iCs w:val="1"/>
                <w:rtl w:val="0"/>
              </w:rPr>
              <w:t xml:space="preserve">salvo </w:t>
            </w:r>
            <w:r w:rsidDel="00000000" w:rsidR="00000000" w:rsidRPr="00000000">
              <w:rPr>
                <w:rtl w:val="0"/>
              </w:rPr>
              <w:t xml:space="preserve">em sede de diligência, para:</w:t>
            </w:r>
          </w:p>
          <w:p w:rsidR="00000000" w:rsidDel="00000000" w:rsidP="00000000" w:rsidRDefault="00000000" w:rsidRPr="00000000" w14:paraId="0000036B">
            <w:pPr>
              <w:widowControl w:val="0"/>
              <w:numPr>
                <w:ilvl w:val="0"/>
                <w:numId w:val="12"/>
              </w:numPr>
              <w:spacing w:line="240" w:lineRule="auto"/>
              <w:ind w:left="0" w:hanging="15"/>
            </w:pPr>
            <w:r w:rsidDel="00000000" w:rsidR="00000000" w:rsidRPr="00000000">
              <w:rPr>
                <w:rtl w:val="0"/>
              </w:rPr>
              <w:t xml:space="preserve">I - complementação de informações acerca dos documentos </w:t>
            </w:r>
            <w:r w:rsidDel="00000000" w:rsidR="00000000" w:rsidRPr="00000000">
              <w:rPr>
                <w:b w:val="1"/>
                <w:bCs w:val="1"/>
                <w:color w:val="274e13"/>
                <w:rtl w:val="0"/>
              </w:rPr>
              <w:t xml:space="preserve">já apresentados</w:t>
            </w:r>
            <w:r w:rsidDel="00000000" w:rsidR="00000000" w:rsidRPr="00000000">
              <w:rPr>
                <w:rtl w:val="0"/>
              </w:rPr>
              <w:t xml:space="preserve"> pelos licitantes e </w:t>
            </w:r>
            <w:r w:rsidDel="00000000" w:rsidR="00000000" w:rsidRPr="00000000">
              <w:rPr>
                <w:i w:val="1"/>
                <w:iCs w:val="1"/>
                <w:rtl w:val="0"/>
              </w:rPr>
              <w:t xml:space="preserve">desde que</w:t>
            </w:r>
            <w:r w:rsidDel="00000000" w:rsidR="00000000" w:rsidRPr="00000000">
              <w:rPr>
                <w:rtl w:val="0"/>
              </w:rPr>
              <w:t xml:space="preserve"> necessária para apurar fatos existentes à época da abertura do certame;</w:t>
            </w:r>
          </w:p>
          <w:p w:rsidR="00000000" w:rsidDel="00000000" w:rsidP="00000000" w:rsidRDefault="00000000" w:rsidRPr="00000000" w14:paraId="0000036C">
            <w:pPr>
              <w:widowControl w:val="0"/>
              <w:numPr>
                <w:ilvl w:val="0"/>
                <w:numId w:val="12"/>
              </w:numPr>
              <w:spacing w:line="240" w:lineRule="auto"/>
              <w:ind w:left="0" w:hanging="15"/>
            </w:pPr>
            <w:r w:rsidDel="00000000" w:rsidR="00000000" w:rsidRPr="00000000">
              <w:rPr>
                <w:rtl w:val="0"/>
              </w:rPr>
              <w:t xml:space="preserve">II - atualização de documentos cuja validade te</w:t>
            </w:r>
            <w:r w:rsidDel="00000000" w:rsidR="00000000" w:rsidRPr="00000000">
              <w:rPr>
                <w:color w:val="274e13"/>
                <w:rtl w:val="0"/>
              </w:rPr>
              <w:t xml:space="preserve">nha expirado após </w:t>
            </w:r>
            <w:r w:rsidDel="00000000" w:rsidR="00000000" w:rsidRPr="00000000">
              <w:rPr>
                <w:rtl w:val="0"/>
              </w:rPr>
              <w:t xml:space="preserve">a data de recebimento das propostas.</w:t>
            </w:r>
          </w:p>
          <w:p w:rsidR="00000000" w:rsidDel="00000000" w:rsidP="00000000" w:rsidRDefault="00000000" w:rsidRPr="00000000" w14:paraId="0000036D">
            <w:pPr>
              <w:widowControl w:val="0"/>
              <w:numPr>
                <w:ilvl w:val="0"/>
                <w:numId w:val="12"/>
              </w:numPr>
              <w:spacing w:line="240" w:lineRule="auto"/>
              <w:ind w:left="0" w:hanging="15"/>
            </w:pPr>
            <w:r w:rsidDel="00000000" w:rsidR="00000000" w:rsidRPr="00000000">
              <w:rPr>
                <w:color w:val="ff00ff"/>
                <w:rtl w:val="0"/>
              </w:rPr>
              <w:t xml:space="preserve">TCU </w:t>
            </w:r>
            <w:r w:rsidDel="00000000" w:rsidR="00000000" w:rsidRPr="00000000">
              <w:rPr>
                <w:rtl w:val="0"/>
              </w:rPr>
              <w:t xml:space="preserve">Essa proibição não alcança documento ausente, comprobatório de condição atendida pelo licitante quando apresentou sua proposta, que não foi juntado com os demais comprovantes de habilitação e/ou da proposta, por </w:t>
            </w:r>
            <w:r w:rsidDel="00000000" w:rsidR="00000000" w:rsidRPr="00000000">
              <w:rPr>
                <w:b w:val="1"/>
                <w:bCs w:val="1"/>
                <w:color w:val="274e13"/>
                <w:rtl w:val="0"/>
              </w:rPr>
              <w:t xml:space="preserve">equívoco ou falha</w:t>
            </w:r>
            <w:r w:rsidDel="00000000" w:rsidR="00000000" w:rsidRPr="00000000">
              <w:rPr>
                <w:rtl w:val="0"/>
              </w:rPr>
              <w:t xml:space="preserve">, o qual deverá ser solicitado e avaliado pelo pregoeiro.</w:t>
            </w:r>
          </w:p>
          <w:p w:rsidR="00000000" w:rsidDel="00000000" w:rsidP="00000000" w:rsidRDefault="00000000" w:rsidRPr="00000000" w14:paraId="0000036E">
            <w:pPr>
              <w:widowControl w:val="0"/>
              <w:numPr>
                <w:ilvl w:val="0"/>
                <w:numId w:val="12"/>
              </w:numPr>
              <w:spacing w:line="240" w:lineRule="auto"/>
              <w:ind w:left="0" w:hanging="15"/>
            </w:pPr>
            <w:r w:rsidDel="00000000" w:rsidR="00000000" w:rsidRPr="00000000">
              <w:rPr>
                <w:rtl w:val="0"/>
              </w:rPr>
              <w:t xml:space="preserve">O TCU não considera documento novo aquele que,</w:t>
            </w:r>
            <w:r w:rsidDel="00000000" w:rsidR="00000000" w:rsidRPr="00000000">
              <w:rPr>
                <w:i w:val="1"/>
                <w:iCs w:val="1"/>
                <w:rtl w:val="0"/>
              </w:rPr>
              <w:t xml:space="preserve"> ainda que juntado posteriormente,</w:t>
            </w:r>
            <w:r w:rsidDel="00000000" w:rsidR="00000000" w:rsidRPr="00000000">
              <w:rPr>
                <w:rtl w:val="0"/>
              </w:rPr>
              <w:t xml:space="preserve"> comprova condição </w:t>
            </w:r>
            <w:r w:rsidDel="00000000" w:rsidR="00000000" w:rsidRPr="00000000">
              <w:rPr>
                <w:b w:val="1"/>
                <w:bCs w:val="1"/>
                <w:rtl w:val="0"/>
              </w:rPr>
              <w:t xml:space="preserve">preexistente </w:t>
            </w:r>
            <w:r w:rsidDel="00000000" w:rsidR="00000000" w:rsidRPr="00000000">
              <w:rPr>
                <w:rtl w:val="0"/>
              </w:rPr>
              <w:t xml:space="preserve">à abertura da sessão pública do certame. Sob essa perspectiva, será admissível a juntada posterior de documento desde que seu conteúdo se refira à condição preexistente.</w:t>
            </w:r>
          </w:p>
          <w:p w:rsidR="00000000" w:rsidDel="00000000" w:rsidP="00000000" w:rsidRDefault="00000000" w:rsidRPr="00000000" w14:paraId="0000036F">
            <w:pPr>
              <w:widowControl w:val="0"/>
              <w:numPr>
                <w:ilvl w:val="0"/>
                <w:numId w:val="12"/>
              </w:numPr>
              <w:spacing w:line="240" w:lineRule="auto"/>
              <w:ind w:left="0" w:hanging="15"/>
            </w:pPr>
            <w:r w:rsidDel="00000000" w:rsidR="00000000" w:rsidRPr="00000000">
              <w:rPr>
                <w:b w:val="1"/>
                <w:bCs w:val="1"/>
                <w:rtl w:val="0"/>
              </w:rPr>
              <w:t xml:space="preserve">Formalismo moderado </w:t>
            </w:r>
            <w:r w:rsidDel="00000000" w:rsidR="00000000" w:rsidRPr="00000000">
              <w:rPr>
                <w:rtl w:val="0"/>
              </w:rPr>
              <w:t xml:space="preserve">- o edital não constitui um fim em si mesmo.</w:t>
            </w:r>
          </w:p>
          <w:p w:rsidR="00000000" w:rsidDel="00000000" w:rsidP="00000000" w:rsidRDefault="00000000" w:rsidRPr="00000000" w14:paraId="00000370">
            <w:pPr>
              <w:widowControl w:val="0"/>
              <w:numPr>
                <w:ilvl w:val="0"/>
                <w:numId w:val="12"/>
              </w:numPr>
              <w:spacing w:line="240" w:lineRule="auto"/>
              <w:ind w:left="0" w:hanging="15"/>
            </w:pPr>
            <w:r w:rsidDel="00000000" w:rsidR="00000000" w:rsidRPr="00000000">
              <w:rPr>
                <w:b w:val="1"/>
                <w:bCs w:val="1"/>
                <w:color w:val="a64d79"/>
                <w:rtl w:val="0"/>
              </w:rPr>
              <w:t xml:space="preserve">AGU </w:t>
            </w:r>
            <w:r w:rsidDel="00000000" w:rsidR="00000000" w:rsidRPr="00000000">
              <w:rPr>
                <w:rtl w:val="0"/>
              </w:rPr>
              <w:t xml:space="preserve">O parecer defende que a proibição de juntar novos documentos não se aplica a documentos que comprovem uma condição já atendida pelo licitante no momento da proposta, mas que foram omitidos por engano. </w:t>
            </w:r>
          </w:p>
          <w:p w:rsidR="00000000" w:rsidDel="00000000" w:rsidP="00000000" w:rsidRDefault="00000000" w:rsidRPr="00000000" w14:paraId="00000371">
            <w:pPr>
              <w:widowControl w:val="0"/>
              <w:numPr>
                <w:ilvl w:val="0"/>
                <w:numId w:val="12"/>
              </w:numPr>
              <w:spacing w:line="240" w:lineRule="auto"/>
              <w:ind w:left="0" w:hanging="15"/>
            </w:pPr>
            <w:r w:rsidDel="00000000" w:rsidR="00000000" w:rsidRPr="00000000">
              <w:rPr>
                <w:b w:val="1"/>
                <w:bCs w:val="1"/>
                <w:rtl w:val="0"/>
              </w:rPr>
              <w:t xml:space="preserve">No entanto</w:t>
            </w:r>
            <w:r w:rsidDel="00000000" w:rsidR="00000000" w:rsidRPr="00000000">
              <w:rPr>
                <w:rtl w:val="0"/>
              </w:rPr>
              <w:t xml:space="preserve">, ressalva a i</w:t>
            </w:r>
            <w:r w:rsidDel="00000000" w:rsidR="00000000" w:rsidRPr="00000000">
              <w:rPr>
                <w:b w:val="1"/>
                <w:bCs w:val="1"/>
                <w:rtl w:val="0"/>
              </w:rPr>
              <w:t xml:space="preserve">mportância de o edital estabelecer expressamente os prazos e condições para a junção posterior</w:t>
            </w:r>
            <w:r w:rsidDel="00000000" w:rsidR="00000000" w:rsidRPr="00000000">
              <w:rPr>
                <w:rtl w:val="0"/>
              </w:rPr>
              <w:t xml:space="preserve"> de documentos. A conclusão é que a Administração pode realizar diligências para sanar falhas nos documentos de habilitação ou proposta, desde que tal esteja previsto no edital. </w:t>
            </w:r>
          </w:p>
        </w:tc>
      </w:tr>
      <w:tr>
        <w:trPr>
          <w:cantSplit w:val="0"/>
          <w:tblHeader w:val="0"/>
        </w:trPr>
        <w:tc>
          <w:tcPr/>
          <w:p w:rsidR="00000000" w:rsidDel="00000000" w:rsidP="00000000" w:rsidRDefault="00000000" w:rsidRPr="00000000" w14:paraId="00000372">
            <w:pPr>
              <w:widowControl w:val="0"/>
              <w:spacing w:line="240" w:lineRule="auto"/>
              <w:ind w:left="0" w:firstLine="0"/>
              <w:rPr/>
            </w:pPr>
            <w:r w:rsidDel="00000000" w:rsidR="00000000" w:rsidRPr="00000000">
              <w:rPr>
                <w:rtl w:val="0"/>
              </w:rPr>
              <w:t xml:space="preserve">Para a realização da licitação, exige-se a disponibilidade financeira?</w:t>
            </w:r>
          </w:p>
        </w:tc>
        <w:tc>
          <w:tcPr/>
          <w:p w:rsidR="00000000" w:rsidDel="00000000" w:rsidP="00000000" w:rsidRDefault="00000000" w:rsidRPr="00000000" w14:paraId="00000373">
            <w:pPr>
              <w:widowControl w:val="0"/>
              <w:spacing w:line="240" w:lineRule="auto"/>
              <w:ind w:left="0" w:firstLine="0"/>
              <w:rPr>
                <w:color w:val="274e13"/>
              </w:rPr>
            </w:pPr>
            <w:r w:rsidDel="00000000" w:rsidR="00000000" w:rsidRPr="00000000">
              <w:rPr>
                <w:rtl w:val="0"/>
              </w:rPr>
              <w:t xml:space="preserve">Para a realização da licitação a existência de previsão de recursos orçamentários que assegurem o pagamento das obrigações decorrentes de obras ou serviços a serem executadas no exercício financeiro em curso, de acordo com o respectivo cronograma”, ou seja, a lei não exige a </w:t>
            </w:r>
            <w:r w:rsidDel="00000000" w:rsidR="00000000" w:rsidRPr="00000000">
              <w:rPr>
                <w:color w:val="ff0000"/>
                <w:rtl w:val="0"/>
              </w:rPr>
              <w:t xml:space="preserve">disponibilidade financeira</w:t>
            </w:r>
            <w:r w:rsidDel="00000000" w:rsidR="00000000" w:rsidRPr="00000000">
              <w:rPr>
                <w:rtl w:val="0"/>
              </w:rPr>
              <w:t xml:space="preserve"> (fato de a administração ter o recurso disponível ou liberado), mas, tão somente, que haja </w:t>
            </w:r>
            <w:r w:rsidDel="00000000" w:rsidR="00000000" w:rsidRPr="00000000">
              <w:rPr>
                <w:color w:val="274e13"/>
                <w:rtl w:val="0"/>
              </w:rPr>
              <w:t xml:space="preserve">previsão destes recursos na lei orçamentária.</w:t>
            </w:r>
          </w:p>
        </w:tc>
      </w:tr>
      <w:tr>
        <w:trPr>
          <w:cantSplit w:val="0"/>
          <w:tblHeader w:val="0"/>
        </w:trPr>
        <w:tc>
          <w:tcPr/>
          <w:p w:rsidR="00000000" w:rsidDel="00000000" w:rsidP="00000000" w:rsidRDefault="00000000" w:rsidRPr="00000000" w14:paraId="00000374">
            <w:pPr>
              <w:widowControl w:val="0"/>
              <w:spacing w:line="240" w:lineRule="auto"/>
              <w:ind w:left="0" w:firstLine="0"/>
              <w:rPr/>
            </w:pPr>
            <w:r w:rsidDel="00000000" w:rsidR="00000000" w:rsidRPr="00000000">
              <w:rPr>
                <w:rtl w:val="0"/>
              </w:rPr>
              <w:t xml:space="preserve">À luz da repartição constitucional de competências, poderia o Estado editar normas gerais sobre licitações na ausência de lei</w:t>
            </w:r>
          </w:p>
          <w:p w:rsidR="00000000" w:rsidDel="00000000" w:rsidP="00000000" w:rsidRDefault="00000000" w:rsidRPr="00000000" w14:paraId="00000375">
            <w:pPr>
              <w:widowControl w:val="0"/>
              <w:spacing w:line="240" w:lineRule="auto"/>
              <w:ind w:left="0" w:firstLine="0"/>
              <w:rPr/>
            </w:pPr>
            <w:r w:rsidDel="00000000" w:rsidR="00000000" w:rsidRPr="00000000">
              <w:rPr>
                <w:rtl w:val="0"/>
              </w:rPr>
              <w:t xml:space="preserve">federal?</w:t>
            </w:r>
          </w:p>
        </w:tc>
        <w:tc>
          <w:tcPr/>
          <w:p w:rsidR="00000000" w:rsidDel="00000000" w:rsidP="00000000" w:rsidRDefault="00000000" w:rsidRPr="00000000" w14:paraId="00000376">
            <w:pPr>
              <w:widowControl w:val="0"/>
              <w:spacing w:line="240" w:lineRule="auto"/>
              <w:ind w:left="0" w:firstLine="0"/>
              <w:rPr>
                <w:b w:val="1"/>
                <w:bCs w:val="1"/>
              </w:rPr>
            </w:pPr>
            <w:r w:rsidDel="00000000" w:rsidR="00000000" w:rsidRPr="00000000">
              <w:rPr>
                <w:rtl w:val="0"/>
              </w:rPr>
              <w:t xml:space="preserve">A Constituição Federal atribui competência </w:t>
            </w:r>
            <w:r w:rsidDel="00000000" w:rsidR="00000000" w:rsidRPr="00000000">
              <w:rPr>
                <w:b w:val="1"/>
                <w:bCs w:val="1"/>
                <w:rtl w:val="0"/>
              </w:rPr>
              <w:t xml:space="preserve">privativa </w:t>
            </w:r>
            <w:r w:rsidDel="00000000" w:rsidR="00000000" w:rsidRPr="00000000">
              <w:rPr>
                <w:rtl w:val="0"/>
              </w:rPr>
              <w:t xml:space="preserve">à União para legislar sobre normas gerais de licitação e contratação, em todas as modalidades, aplicáveis à Administração Pública direta, autárquica, fundacional e às </w:t>
            </w:r>
            <w:r w:rsidDel="00000000" w:rsidR="00000000" w:rsidRPr="00000000">
              <w:rPr>
                <w:b w:val="1"/>
                <w:bCs w:val="1"/>
                <w:rtl w:val="0"/>
              </w:rPr>
              <w:t xml:space="preserve">empresas estatais.</w:t>
            </w:r>
          </w:p>
          <w:p w:rsidR="00000000" w:rsidDel="00000000" w:rsidP="00000000" w:rsidRDefault="00000000" w:rsidRPr="00000000" w14:paraId="00000377">
            <w:pPr>
              <w:widowControl w:val="0"/>
              <w:spacing w:line="240" w:lineRule="auto"/>
              <w:ind w:left="0" w:firstLine="0"/>
              <w:rPr/>
            </w:pPr>
            <w:r w:rsidDel="00000000" w:rsidR="00000000" w:rsidRPr="00000000">
              <w:rPr>
                <w:rtl w:val="0"/>
              </w:rPr>
              <w:t xml:space="preserve">Portanto, </w:t>
            </w:r>
            <w:r w:rsidDel="00000000" w:rsidR="00000000" w:rsidRPr="00000000">
              <w:rPr>
                <w:color w:val="ff0000"/>
                <w:rtl w:val="0"/>
              </w:rPr>
              <w:t xml:space="preserve">não se aplica aqui a lógica do art. 24 da CF/88 (competência concorrente)</w:t>
            </w:r>
            <w:r w:rsidDel="00000000" w:rsidR="00000000" w:rsidRPr="00000000">
              <w:rPr>
                <w:rtl w:val="0"/>
              </w:rPr>
              <w:t xml:space="preserve">, segundo a qual, na ausência de normas gerais da União, os Estados poderiam exercer competência legislativa plena. </w:t>
            </w:r>
          </w:p>
          <w:p w:rsidR="00000000" w:rsidDel="00000000" w:rsidP="00000000" w:rsidRDefault="00000000" w:rsidRPr="00000000" w14:paraId="00000378">
            <w:pPr>
              <w:widowControl w:val="0"/>
              <w:spacing w:line="240" w:lineRule="auto"/>
              <w:ind w:left="0" w:firstLine="0"/>
              <w:rPr>
                <w:b w:val="1"/>
                <w:bCs w:val="1"/>
              </w:rPr>
            </w:pPr>
            <w:r w:rsidDel="00000000" w:rsidR="00000000" w:rsidRPr="00000000">
              <w:rPr>
                <w:rtl w:val="0"/>
              </w:rPr>
              <w:t xml:space="preserve">com o objetivo de assegurar </w:t>
            </w:r>
            <w:r w:rsidDel="00000000" w:rsidR="00000000" w:rsidRPr="00000000">
              <w:rPr>
                <w:b w:val="1"/>
                <w:bCs w:val="1"/>
                <w:rtl w:val="0"/>
              </w:rPr>
              <w:t xml:space="preserve">uniformidade nacional.</w:t>
            </w:r>
          </w:p>
          <w:p w:rsidR="00000000" w:rsidDel="00000000" w:rsidP="00000000" w:rsidRDefault="00000000" w:rsidRPr="00000000" w14:paraId="00000379">
            <w:pPr>
              <w:widowControl w:val="0"/>
              <w:spacing w:line="240" w:lineRule="auto"/>
              <w:ind w:left="0" w:firstLine="0"/>
              <w:rPr>
                <w:color w:val="ff0000"/>
              </w:rPr>
            </w:pPr>
            <w:r w:rsidDel="00000000" w:rsidR="00000000" w:rsidRPr="00000000">
              <w:rPr>
                <w:rtl w:val="0"/>
              </w:rPr>
              <w:t xml:space="preserve">Assim, em caso de ausência de lei federal, os Estados, o Distrito Federal e os Municípios </w:t>
            </w:r>
            <w:r w:rsidDel="00000000" w:rsidR="00000000" w:rsidRPr="00000000">
              <w:rPr>
                <w:color w:val="ff0000"/>
                <w:rtl w:val="0"/>
              </w:rPr>
              <w:t xml:space="preserve">não podem editar normas gerais de</w:t>
            </w:r>
          </w:p>
          <w:p w:rsidR="00000000" w:rsidDel="00000000" w:rsidP="00000000" w:rsidRDefault="00000000" w:rsidRPr="00000000" w14:paraId="0000037A">
            <w:pPr>
              <w:widowControl w:val="0"/>
              <w:spacing w:line="240" w:lineRule="auto"/>
              <w:ind w:left="0" w:firstLine="0"/>
              <w:rPr/>
            </w:pPr>
            <w:r w:rsidDel="00000000" w:rsidR="00000000" w:rsidRPr="00000000">
              <w:rPr>
                <w:color w:val="ff0000"/>
                <w:rtl w:val="0"/>
              </w:rPr>
              <w:t xml:space="preserve">licitação por conta própria</w:t>
            </w:r>
            <w:r w:rsidDel="00000000" w:rsidR="00000000" w:rsidRPr="00000000">
              <w:rPr>
                <w:rtl w:val="0"/>
              </w:rPr>
              <w:t xml:space="preserve">. </w:t>
            </w:r>
          </w:p>
          <w:p w:rsidR="00000000" w:rsidDel="00000000" w:rsidP="00000000" w:rsidRDefault="00000000" w:rsidRPr="00000000" w14:paraId="0000037B">
            <w:pPr>
              <w:widowControl w:val="0"/>
              <w:spacing w:line="240" w:lineRule="auto"/>
              <w:ind w:left="0" w:firstLine="0"/>
              <w:rPr/>
            </w:pPr>
            <w:r w:rsidDel="00000000" w:rsidR="00000000" w:rsidRPr="00000000">
              <w:rPr>
                <w:rtl w:val="0"/>
              </w:rPr>
              <w:t xml:space="preserve">Somente mediante </w:t>
            </w:r>
            <w:r w:rsidDel="00000000" w:rsidR="00000000" w:rsidRPr="00000000">
              <w:rPr>
                <w:color w:val="274e13"/>
                <w:rtl w:val="0"/>
              </w:rPr>
              <w:t xml:space="preserve">lei complementar federal</w:t>
            </w:r>
            <w:r w:rsidDel="00000000" w:rsidR="00000000" w:rsidRPr="00000000">
              <w:rPr>
                <w:rtl w:val="0"/>
              </w:rPr>
              <w:t xml:space="preserve"> poderia haver</w:t>
            </w:r>
            <w:r w:rsidDel="00000000" w:rsidR="00000000" w:rsidRPr="00000000">
              <w:rPr>
                <w:color w:val="274e13"/>
                <w:rtl w:val="0"/>
              </w:rPr>
              <w:t xml:space="preserve"> autorização expressa p</w:t>
            </w:r>
            <w:r w:rsidDel="00000000" w:rsidR="00000000" w:rsidRPr="00000000">
              <w:rPr>
                <w:rtl w:val="0"/>
              </w:rPr>
              <w:t xml:space="preserve">ara tanto</w:t>
            </w:r>
          </w:p>
        </w:tc>
      </w:tr>
      <w:tr>
        <w:trPr>
          <w:cantSplit w:val="0"/>
          <w:tblHeader w:val="0"/>
        </w:trPr>
        <w:tc>
          <w:tcPr/>
          <w:p w:rsidR="00000000" w:rsidDel="00000000" w:rsidP="00000000" w:rsidRDefault="00000000" w:rsidRPr="00000000" w14:paraId="0000037C">
            <w:pPr>
              <w:widowControl w:val="0"/>
              <w:spacing w:line="240" w:lineRule="auto"/>
              <w:ind w:left="0" w:firstLine="0"/>
              <w:rPr/>
            </w:pPr>
            <w:r w:rsidDel="00000000" w:rsidR="00000000" w:rsidRPr="00000000">
              <w:rPr>
                <w:rtl w:val="0"/>
              </w:rPr>
              <w:t xml:space="preserve">Diferença entre obra e serviço de engenharia</w:t>
            </w:r>
          </w:p>
        </w:tc>
        <w:tc>
          <w:tcPr/>
          <w:p w:rsidR="00000000" w:rsidDel="00000000" w:rsidP="00000000" w:rsidRDefault="00000000" w:rsidRPr="00000000" w14:paraId="0000037D">
            <w:pPr>
              <w:widowControl w:val="0"/>
              <w:spacing w:line="240" w:lineRule="auto"/>
              <w:ind w:left="0" w:firstLine="0"/>
              <w:rPr/>
            </w:pPr>
            <w:r w:rsidDel="00000000" w:rsidR="00000000" w:rsidRPr="00000000">
              <w:rPr>
                <w:rtl w:val="0"/>
              </w:rPr>
              <w:t xml:space="preserve">obra: toda </w:t>
            </w:r>
            <w:r w:rsidDel="00000000" w:rsidR="00000000" w:rsidRPr="00000000">
              <w:rPr>
                <w:b w:val="1"/>
                <w:bCs w:val="1"/>
                <w:rtl w:val="0"/>
              </w:rPr>
              <w:t xml:space="preserve">atividade </w:t>
            </w:r>
            <w:r w:rsidDel="00000000" w:rsidR="00000000" w:rsidRPr="00000000">
              <w:rPr>
                <w:rtl w:val="0"/>
              </w:rPr>
              <w:t xml:space="preserve">estabelecida, </w:t>
            </w:r>
            <w:r w:rsidDel="00000000" w:rsidR="00000000" w:rsidRPr="00000000">
              <w:rPr>
                <w:b w:val="1"/>
                <w:bCs w:val="1"/>
                <w:rtl w:val="0"/>
              </w:rPr>
              <w:t xml:space="preserve">por força de lei, </w:t>
            </w:r>
            <w:r w:rsidDel="00000000" w:rsidR="00000000" w:rsidRPr="00000000">
              <w:rPr>
                <w:rtl w:val="0"/>
              </w:rPr>
              <w:t xml:space="preserve">como privativa das profissões de </w:t>
            </w:r>
            <w:r w:rsidDel="00000000" w:rsidR="00000000" w:rsidRPr="00000000">
              <w:rPr>
                <w:b w:val="1"/>
                <w:bCs w:val="1"/>
                <w:rtl w:val="0"/>
              </w:rPr>
              <w:t xml:space="preserve">arquiteto e engenheiro</w:t>
            </w:r>
            <w:r w:rsidDel="00000000" w:rsidR="00000000" w:rsidRPr="00000000">
              <w:rPr>
                <w:rtl w:val="0"/>
              </w:rPr>
              <w:t xml:space="preserve"> que implica </w:t>
            </w:r>
            <w:r w:rsidDel="00000000" w:rsidR="00000000" w:rsidRPr="00000000">
              <w:rPr>
                <w:b w:val="1"/>
                <w:bCs w:val="1"/>
                <w:rtl w:val="0"/>
              </w:rPr>
              <w:t xml:space="preserve">intervenção </w:t>
            </w:r>
            <w:r w:rsidDel="00000000" w:rsidR="00000000" w:rsidRPr="00000000">
              <w:rPr>
                <w:rtl w:val="0"/>
              </w:rPr>
              <w:t xml:space="preserve">no meio ambiente por meio de um conjunto harmônico de ações que, agregadas, formam um todo que </w:t>
            </w:r>
            <w:r w:rsidDel="00000000" w:rsidR="00000000" w:rsidRPr="00000000">
              <w:rPr>
                <w:b w:val="1"/>
                <w:bCs w:val="1"/>
                <w:rtl w:val="0"/>
              </w:rPr>
              <w:t xml:space="preserve">inova </w:t>
            </w:r>
            <w:r w:rsidDel="00000000" w:rsidR="00000000" w:rsidRPr="00000000">
              <w:rPr>
                <w:rtl w:val="0"/>
              </w:rPr>
              <w:t xml:space="preserve">o espaço físico da natureza </w:t>
            </w:r>
            <w:r w:rsidDel="00000000" w:rsidR="00000000" w:rsidRPr="00000000">
              <w:rPr>
                <w:b w:val="1"/>
                <w:bCs w:val="1"/>
                <w:rtl w:val="0"/>
              </w:rPr>
              <w:t xml:space="preserve">ou </w:t>
            </w:r>
            <w:r w:rsidDel="00000000" w:rsidR="00000000" w:rsidRPr="00000000">
              <w:rPr>
                <w:rtl w:val="0"/>
              </w:rPr>
              <w:t xml:space="preserve">acarreta </w:t>
            </w:r>
            <w:r w:rsidDel="00000000" w:rsidR="00000000" w:rsidRPr="00000000">
              <w:rPr>
                <w:b w:val="1"/>
                <w:bCs w:val="1"/>
                <w:rtl w:val="0"/>
              </w:rPr>
              <w:t xml:space="preserve">alteração substancial</w:t>
            </w:r>
            <w:r w:rsidDel="00000000" w:rsidR="00000000" w:rsidRPr="00000000">
              <w:rPr>
                <w:rtl w:val="0"/>
              </w:rPr>
              <w:t xml:space="preserve"> das características originais de bem imóvel;</w:t>
            </w:r>
          </w:p>
          <w:p w:rsidR="00000000" w:rsidDel="00000000" w:rsidP="00000000" w:rsidRDefault="00000000" w:rsidRPr="00000000" w14:paraId="0000037E">
            <w:pPr>
              <w:widowControl w:val="0"/>
              <w:spacing w:line="240" w:lineRule="auto"/>
              <w:ind w:left="0" w:firstLine="0"/>
              <w:rPr/>
            </w:pPr>
            <w:r w:rsidDel="00000000" w:rsidR="00000000" w:rsidRPr="00000000">
              <w:rPr>
                <w:rtl w:val="0"/>
              </w:rPr>
            </w:r>
          </w:p>
          <w:p w:rsidR="00000000" w:rsidDel="00000000" w:rsidP="00000000" w:rsidRDefault="00000000" w:rsidRPr="00000000" w14:paraId="0000037F">
            <w:pPr>
              <w:widowControl w:val="0"/>
              <w:spacing w:line="240" w:lineRule="auto"/>
              <w:ind w:left="0" w:firstLine="0"/>
              <w:rPr/>
            </w:pPr>
            <w:r w:rsidDel="00000000" w:rsidR="00000000" w:rsidRPr="00000000">
              <w:rPr>
                <w:rtl w:val="0"/>
              </w:rPr>
              <w:t xml:space="preserve">serviço de engenharia: toda </w:t>
            </w:r>
            <w:r w:rsidDel="00000000" w:rsidR="00000000" w:rsidRPr="00000000">
              <w:rPr>
                <w:b w:val="1"/>
                <w:bCs w:val="1"/>
                <w:rtl w:val="0"/>
              </w:rPr>
              <w:t xml:space="preserve">atividade </w:t>
            </w:r>
            <w:r w:rsidDel="00000000" w:rsidR="00000000" w:rsidRPr="00000000">
              <w:rPr>
                <w:rtl w:val="0"/>
              </w:rPr>
              <w:t xml:space="preserve">ou conjunto de atividades </w:t>
            </w:r>
            <w:r w:rsidDel="00000000" w:rsidR="00000000" w:rsidRPr="00000000">
              <w:rPr>
                <w:b w:val="1"/>
                <w:bCs w:val="1"/>
                <w:rtl w:val="0"/>
              </w:rPr>
              <w:t xml:space="preserve">destinadas a obter determinada utilidade, intelectual ou material,</w:t>
            </w:r>
            <w:r w:rsidDel="00000000" w:rsidR="00000000" w:rsidRPr="00000000">
              <w:rPr>
                <w:rtl w:val="0"/>
              </w:rPr>
              <w:t xml:space="preserve"> de interesse para a Administração e que, </w:t>
            </w:r>
            <w:r w:rsidDel="00000000" w:rsidR="00000000" w:rsidRPr="00000000">
              <w:rPr>
                <w:color w:val="ff0000"/>
                <w:rtl w:val="0"/>
              </w:rPr>
              <w:t xml:space="preserve">não enquadradas no conceito de obra</w:t>
            </w:r>
            <w:r w:rsidDel="00000000" w:rsidR="00000000" w:rsidRPr="00000000">
              <w:rPr>
                <w:rtl w:val="0"/>
              </w:rPr>
              <w:t xml:space="preserve">, são estabelecidas, por força de lei, como privativas das profissões de arquiteto e engenheiro ou de técnicos especializados, que compreendem:</w:t>
            </w:r>
          </w:p>
        </w:tc>
      </w:tr>
      <w:tr>
        <w:trPr>
          <w:cantSplit w:val="0"/>
          <w:tblHeader w:val="0"/>
        </w:trPr>
        <w:tc>
          <w:tcPr/>
          <w:p w:rsidR="00000000" w:rsidDel="00000000" w:rsidP="00000000" w:rsidRDefault="00000000" w:rsidRPr="00000000" w14:paraId="00000380">
            <w:pPr>
              <w:widowControl w:val="0"/>
              <w:spacing w:line="240" w:lineRule="auto"/>
              <w:ind w:left="0" w:firstLine="0"/>
              <w:rPr/>
            </w:pPr>
            <w:r w:rsidDel="00000000" w:rsidR="00000000" w:rsidRPr="00000000">
              <w:rPr>
                <w:rtl w:val="0"/>
              </w:rPr>
              <w:t xml:space="preserve">Diferença entre ETP e termo de referência? </w:t>
            </w:r>
          </w:p>
        </w:tc>
        <w:tc>
          <w:tcPr/>
          <w:p w:rsidR="00000000" w:rsidDel="00000000" w:rsidP="00000000" w:rsidRDefault="00000000" w:rsidRPr="00000000" w14:paraId="00000381">
            <w:pPr>
              <w:widowControl w:val="0"/>
              <w:numPr>
                <w:ilvl w:val="0"/>
                <w:numId w:val="443"/>
              </w:numPr>
              <w:spacing w:line="276" w:lineRule="auto"/>
              <w:ind w:left="0" w:hanging="15"/>
            </w:pPr>
            <w:r w:rsidDel="00000000" w:rsidR="00000000" w:rsidRPr="00000000">
              <w:rPr>
                <w:color w:val="38761d"/>
                <w:rtl w:val="0"/>
              </w:rPr>
              <w:t xml:space="preserve">estudo técnico preliminar</w:t>
            </w:r>
            <w:r w:rsidDel="00000000" w:rsidR="00000000" w:rsidRPr="00000000">
              <w:rPr>
                <w:rtl w:val="0"/>
              </w:rPr>
              <w:t xml:space="preserve">: documento </w:t>
            </w:r>
            <w:r w:rsidDel="00000000" w:rsidR="00000000" w:rsidRPr="00000000">
              <w:rPr>
                <w:b w:val="1"/>
                <w:bCs w:val="1"/>
                <w:rtl w:val="0"/>
              </w:rPr>
              <w:t xml:space="preserve">constitutivo da primeira etapa do planejamento</w:t>
            </w:r>
            <w:r w:rsidDel="00000000" w:rsidR="00000000" w:rsidRPr="00000000">
              <w:rPr>
                <w:rtl w:val="0"/>
              </w:rPr>
              <w:t xml:space="preserve"> de uma contratação que caracteriza o </w:t>
            </w:r>
            <w:r w:rsidDel="00000000" w:rsidR="00000000" w:rsidRPr="00000000">
              <w:rPr>
                <w:b w:val="1"/>
                <w:bCs w:val="1"/>
                <w:rtl w:val="0"/>
              </w:rPr>
              <w:t xml:space="preserve">interesse público envolvido </w:t>
            </w:r>
            <w:r w:rsidDel="00000000" w:rsidR="00000000" w:rsidRPr="00000000">
              <w:rPr>
                <w:rtl w:val="0"/>
              </w:rPr>
              <w:t xml:space="preserve">e a sua melhor </w:t>
            </w:r>
            <w:r w:rsidDel="00000000" w:rsidR="00000000" w:rsidRPr="00000000">
              <w:rPr>
                <w:b w:val="1"/>
                <w:bCs w:val="1"/>
                <w:rtl w:val="0"/>
              </w:rPr>
              <w:t xml:space="preserve">solução </w:t>
            </w:r>
            <w:r w:rsidDel="00000000" w:rsidR="00000000" w:rsidRPr="00000000">
              <w:rPr>
                <w:rtl w:val="0"/>
              </w:rPr>
              <w:t xml:space="preserve">e dá base ao </w:t>
            </w:r>
            <w:r w:rsidDel="00000000" w:rsidR="00000000" w:rsidRPr="00000000">
              <w:rPr>
                <w:b w:val="1"/>
                <w:bCs w:val="1"/>
                <w:rtl w:val="0"/>
              </w:rPr>
              <w:t xml:space="preserve">anteprojeto</w:t>
            </w:r>
            <w:r w:rsidDel="00000000" w:rsidR="00000000" w:rsidRPr="00000000">
              <w:rPr>
                <w:rtl w:val="0"/>
              </w:rPr>
              <w:t xml:space="preserve">, ao </w:t>
            </w:r>
            <w:r w:rsidDel="00000000" w:rsidR="00000000" w:rsidRPr="00000000">
              <w:rPr>
                <w:b w:val="1"/>
                <w:bCs w:val="1"/>
                <w:rtl w:val="0"/>
              </w:rPr>
              <w:t xml:space="preserve">termo de referência ou ao projeto básico </w:t>
            </w:r>
            <w:r w:rsidDel="00000000" w:rsidR="00000000" w:rsidRPr="00000000">
              <w:rPr>
                <w:rtl w:val="0"/>
              </w:rPr>
              <w:t xml:space="preserve">a serem elaborados </w:t>
            </w:r>
            <w:r w:rsidDel="00000000" w:rsidR="00000000" w:rsidRPr="00000000">
              <w:rPr>
                <w:i w:val="1"/>
                <w:iCs w:val="1"/>
                <w:rtl w:val="0"/>
              </w:rPr>
              <w:t xml:space="preserve">caso se conclua pela viabilidade da contratação (ler o art. 18, § 1º da lei 14133) </w:t>
            </w:r>
          </w:p>
          <w:p w:rsidR="00000000" w:rsidDel="00000000" w:rsidP="00000000" w:rsidRDefault="00000000" w:rsidRPr="00000000" w14:paraId="00000382">
            <w:pPr>
              <w:widowControl w:val="0"/>
              <w:spacing w:line="276" w:lineRule="auto"/>
              <w:ind w:left="0" w:hanging="15"/>
              <w:rPr>
                <w:i w:val="1"/>
                <w:iCs w:val="1"/>
              </w:rPr>
            </w:pPr>
            <w:r w:rsidDel="00000000" w:rsidR="00000000" w:rsidRPr="00000000">
              <w:rPr>
                <w:i w:val="1"/>
                <w:iCs w:val="1"/>
              </w:rPr>
              <w:drawing>
                <wp:inline distB="114300" distT="114300" distL="114300" distR="114300">
                  <wp:extent cx="2794838" cy="994082"/>
                  <wp:effectExtent b="0" l="0" r="0" t="0"/>
                  <wp:docPr id="26"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2794838" cy="994082"/>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widowControl w:val="0"/>
              <w:numPr>
                <w:ilvl w:val="0"/>
                <w:numId w:val="443"/>
              </w:numPr>
              <w:spacing w:line="276" w:lineRule="auto"/>
              <w:ind w:left="0" w:hanging="15"/>
            </w:pPr>
            <w:r w:rsidDel="00000000" w:rsidR="00000000" w:rsidRPr="00000000">
              <w:rPr>
                <w:color w:val="38761d"/>
                <w:rtl w:val="0"/>
              </w:rPr>
              <w:t xml:space="preserve">termo de referência:</w:t>
            </w:r>
            <w:r w:rsidDel="00000000" w:rsidR="00000000" w:rsidRPr="00000000">
              <w:rPr>
                <w:rtl w:val="0"/>
              </w:rPr>
              <w:t xml:space="preserve"> documento necessário para a contratação de bens e serviços, que deve conter: a) definição do </w:t>
            </w:r>
            <w:r w:rsidDel="00000000" w:rsidR="00000000" w:rsidRPr="00000000">
              <w:rPr>
                <w:b w:val="1"/>
                <w:bCs w:val="1"/>
                <w:u w:val="single"/>
                <w:rtl w:val="0"/>
              </w:rPr>
              <w:t xml:space="preserve">objeto</w:t>
            </w:r>
            <w:r w:rsidDel="00000000" w:rsidR="00000000" w:rsidRPr="00000000">
              <w:rPr>
                <w:rtl w:val="0"/>
              </w:rPr>
              <w:t xml:space="preserve">, incluídos sua natureza, os </w:t>
            </w:r>
            <w:r w:rsidDel="00000000" w:rsidR="00000000" w:rsidRPr="00000000">
              <w:rPr>
                <w:u w:val="single"/>
                <w:rtl w:val="0"/>
              </w:rPr>
              <w:t xml:space="preserve">quantitativos</w:t>
            </w:r>
            <w:r w:rsidDel="00000000" w:rsidR="00000000" w:rsidRPr="00000000">
              <w:rPr>
                <w:rtl w:val="0"/>
              </w:rPr>
              <w:t xml:space="preserve">, o</w:t>
            </w:r>
            <w:r w:rsidDel="00000000" w:rsidR="00000000" w:rsidRPr="00000000">
              <w:rPr>
                <w:u w:val="single"/>
                <w:rtl w:val="0"/>
              </w:rPr>
              <w:t xml:space="preserve"> prazo do contrato </w:t>
            </w:r>
            <w:r w:rsidDel="00000000" w:rsidR="00000000" w:rsidRPr="00000000">
              <w:rPr>
                <w:rtl w:val="0"/>
              </w:rPr>
              <w:t xml:space="preserve">e, se for o caso, a possibilidade de sua </w:t>
            </w:r>
            <w:r w:rsidDel="00000000" w:rsidR="00000000" w:rsidRPr="00000000">
              <w:rPr>
                <w:u w:val="single"/>
                <w:rtl w:val="0"/>
              </w:rPr>
              <w:t xml:space="preserve">prorrogação</w:t>
            </w:r>
            <w:r w:rsidDel="00000000" w:rsidR="00000000" w:rsidRPr="00000000">
              <w:rPr>
                <w:rtl w:val="0"/>
              </w:rPr>
              <w:t xml:space="preserve">;  (...)  </w:t>
            </w:r>
            <w:r w:rsidDel="00000000" w:rsidR="00000000" w:rsidRPr="00000000">
              <w:rPr>
                <w:u w:val="single"/>
                <w:rtl w:val="0"/>
              </w:rPr>
              <w:t xml:space="preserve">descrição da solução como um todo</w:t>
            </w:r>
            <w:r w:rsidDel="00000000" w:rsidR="00000000" w:rsidRPr="00000000">
              <w:rPr>
                <w:rtl w:val="0"/>
              </w:rPr>
              <w:t xml:space="preserve">, considerado todo o ciclo de vida do objeto; d) </w:t>
            </w:r>
            <w:r w:rsidDel="00000000" w:rsidR="00000000" w:rsidRPr="00000000">
              <w:rPr>
                <w:u w:val="single"/>
                <w:rtl w:val="0"/>
              </w:rPr>
              <w:t xml:space="preserve">requisitos </w:t>
            </w:r>
            <w:r w:rsidDel="00000000" w:rsidR="00000000" w:rsidRPr="00000000">
              <w:rPr>
                <w:rtl w:val="0"/>
              </w:rPr>
              <w:t xml:space="preserve">da contratação;</w:t>
            </w:r>
          </w:p>
        </w:tc>
      </w:tr>
      <w:tr>
        <w:trPr>
          <w:cantSplit w:val="0"/>
          <w:tblHeader w:val="0"/>
        </w:trPr>
        <w:tc>
          <w:tcPr/>
          <w:p w:rsidR="00000000" w:rsidDel="00000000" w:rsidP="00000000" w:rsidRDefault="00000000" w:rsidRPr="00000000" w14:paraId="00000384">
            <w:pPr>
              <w:widowControl w:val="0"/>
              <w:spacing w:line="240" w:lineRule="auto"/>
              <w:ind w:left="0" w:firstLine="0"/>
              <w:rPr/>
            </w:pPr>
            <w:r w:rsidDel="00000000" w:rsidR="00000000" w:rsidRPr="00000000">
              <w:rPr>
                <w:rtl w:val="0"/>
              </w:rPr>
              <w:t xml:space="preserve">Quais as linhas de defesa na licitação?</w:t>
            </w:r>
          </w:p>
          <w:p w:rsidR="00000000" w:rsidDel="00000000" w:rsidP="00000000" w:rsidRDefault="00000000" w:rsidRPr="00000000" w14:paraId="00000385">
            <w:pPr>
              <w:widowControl w:val="0"/>
              <w:spacing w:line="240" w:lineRule="auto"/>
              <w:ind w:left="0" w:firstLine="0"/>
              <w:rPr/>
            </w:pPr>
            <w:r w:rsidDel="00000000" w:rsidR="00000000" w:rsidRPr="00000000">
              <w:rPr>
                <w:rtl w:val="0"/>
              </w:rPr>
              <w:t xml:space="preserve">Os órgão de controle analisam oportunidade? </w:t>
            </w:r>
          </w:p>
          <w:p w:rsidR="00000000" w:rsidDel="00000000" w:rsidP="00000000" w:rsidRDefault="00000000" w:rsidRPr="00000000" w14:paraId="00000386">
            <w:pPr>
              <w:widowControl w:val="0"/>
              <w:spacing w:line="240" w:lineRule="auto"/>
              <w:ind w:left="0" w:firstLine="0"/>
              <w:rPr/>
            </w:pPr>
            <w:r w:rsidDel="00000000" w:rsidR="00000000" w:rsidRPr="00000000">
              <w:rPr>
                <w:rtl w:val="0"/>
              </w:rPr>
            </w:r>
          </w:p>
          <w:p w:rsidR="00000000" w:rsidDel="00000000" w:rsidP="00000000" w:rsidRDefault="00000000" w:rsidRPr="00000000" w14:paraId="00000387">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388">
            <w:pPr>
              <w:ind w:left="0" w:firstLine="0"/>
              <w:rPr/>
            </w:pPr>
            <w:r w:rsidDel="00000000" w:rsidR="00000000" w:rsidRPr="00000000">
              <w:rPr/>
              <w:drawing>
                <wp:inline distB="114300" distT="114300" distL="114300" distR="114300">
                  <wp:extent cx="5410200" cy="1358900"/>
                  <wp:effectExtent b="0" l="0" r="0" t="0"/>
                  <wp:docPr id="71" name="image66.png"/>
                  <a:graphic>
                    <a:graphicData uri="http://schemas.openxmlformats.org/drawingml/2006/picture">
                      <pic:pic>
                        <pic:nvPicPr>
                          <pic:cNvPr id="0" name="image66.png"/>
                          <pic:cNvPicPr preferRelativeResize="0"/>
                        </pic:nvPicPr>
                        <pic:blipFill>
                          <a:blip r:embed="rId25"/>
                          <a:srcRect b="0" l="0" r="0" t="0"/>
                          <a:stretch>
                            <a:fillRect/>
                          </a:stretch>
                        </pic:blipFill>
                        <pic:spPr>
                          <a:xfrm>
                            <a:off x="0" y="0"/>
                            <a:ext cx="5410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ind w:left="0" w:firstLine="0"/>
              <w:rPr/>
            </w:pPr>
            <w:r w:rsidDel="00000000" w:rsidR="00000000" w:rsidRPr="00000000">
              <w:rPr/>
              <w:drawing>
                <wp:inline distB="114300" distT="114300" distL="114300" distR="114300">
                  <wp:extent cx="1728038" cy="1473656"/>
                  <wp:effectExtent b="0" l="0" r="0" t="0"/>
                  <wp:docPr id="30"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1728038" cy="1473656"/>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ind w:left="0" w:firstLine="0"/>
              <w:rPr/>
            </w:pPr>
            <w:r w:rsidDel="00000000" w:rsidR="00000000" w:rsidRPr="00000000">
              <w:rPr>
                <w:rtl w:val="0"/>
              </w:rPr>
              <w:t xml:space="preserve">Os órgãos de controle adotarão, na fiscalização dos atos critérios de </w:t>
            </w:r>
            <w:r w:rsidDel="00000000" w:rsidR="00000000" w:rsidRPr="00000000">
              <w:rPr>
                <w:b w:val="1"/>
                <w:bCs w:val="1"/>
                <w:i w:val="1"/>
                <w:iCs w:val="1"/>
                <w:sz w:val="26"/>
                <w:szCs w:val="26"/>
                <w:rtl w:val="0"/>
              </w:rPr>
              <w:t xml:space="preserve">oportunidade</w:t>
            </w:r>
            <w:r w:rsidDel="00000000" w:rsidR="00000000" w:rsidRPr="00000000">
              <w:rPr>
                <w:rtl w:val="0"/>
              </w:rPr>
              <w:t xml:space="preserve">, materialidade, relevância e risco e considerarão as razões apresentadas pelos órgãos e entidades responsáveis e os resultados obtidos com a contratação</w:t>
            </w:r>
          </w:p>
        </w:tc>
      </w:tr>
      <w:tr>
        <w:trPr>
          <w:cantSplit w:val="0"/>
          <w:tblHeader w:val="0"/>
        </w:trPr>
        <w:tc>
          <w:tcPr/>
          <w:p w:rsidR="00000000" w:rsidDel="00000000" w:rsidP="00000000" w:rsidRDefault="00000000" w:rsidRPr="00000000" w14:paraId="0000038B">
            <w:pPr>
              <w:widowControl w:val="0"/>
              <w:spacing w:line="240" w:lineRule="auto"/>
              <w:ind w:left="0" w:firstLine="0"/>
              <w:rPr/>
            </w:pPr>
            <w:r w:rsidDel="00000000" w:rsidR="00000000" w:rsidRPr="00000000">
              <w:rPr>
                <w:rtl w:val="0"/>
              </w:rPr>
              <w:t xml:space="preserve">Como compatibilizar o Art. 175. Incumbe ao Poder Público, na forma da lei, diretamente ou sob regime de concessão ou permissão, sempre através de licitação, a prestação de serviços públicos com a contratação com o terceiro setor?</w:t>
            </w:r>
          </w:p>
          <w:p w:rsidR="00000000" w:rsidDel="00000000" w:rsidP="00000000" w:rsidRDefault="00000000" w:rsidRPr="00000000" w14:paraId="0000038C">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38D">
            <w:pPr>
              <w:numPr>
                <w:ilvl w:val="0"/>
                <w:numId w:val="520"/>
              </w:numPr>
              <w:ind w:left="0" w:hanging="15"/>
            </w:pPr>
            <w:r w:rsidDel="00000000" w:rsidR="00000000" w:rsidRPr="00000000">
              <w:rPr>
                <w:rtl w:val="0"/>
              </w:rPr>
              <w:t xml:space="preserve">STF se destina aos serviços públicos prestados de forma </w:t>
            </w:r>
            <w:r w:rsidDel="00000000" w:rsidR="00000000" w:rsidRPr="00000000">
              <w:rPr>
                <w:b w:val="1"/>
                <w:bCs w:val="1"/>
                <w:color w:val="274e13"/>
                <w:rtl w:val="0"/>
              </w:rPr>
              <w:t xml:space="preserve">exclusiva e privativa pelo Estado</w:t>
            </w:r>
            <w:r w:rsidDel="00000000" w:rsidR="00000000" w:rsidRPr="00000000">
              <w:rPr>
                <w:rtl w:val="0"/>
              </w:rPr>
              <w:t xml:space="preserve">, como </w:t>
            </w:r>
            <w:r w:rsidDel="00000000" w:rsidR="00000000" w:rsidRPr="00000000">
              <w:rPr>
                <w:b w:val="1"/>
                <w:bCs w:val="1"/>
                <w:color w:val="274e13"/>
                <w:rtl w:val="0"/>
              </w:rPr>
              <w:t xml:space="preserve">telecomunicações e energia elétrica</w:t>
            </w:r>
            <w:r w:rsidDel="00000000" w:rsidR="00000000" w:rsidRPr="00000000">
              <w:rPr>
                <w:rtl w:val="0"/>
              </w:rPr>
              <w:t xml:space="preserve">,</w:t>
            </w:r>
          </w:p>
          <w:p w:rsidR="00000000" w:rsidDel="00000000" w:rsidP="00000000" w:rsidRDefault="00000000" w:rsidRPr="00000000" w14:paraId="0000038E">
            <w:pPr>
              <w:numPr>
                <w:ilvl w:val="0"/>
                <w:numId w:val="520"/>
              </w:numPr>
              <w:ind w:left="0" w:hanging="15"/>
            </w:pPr>
            <w:r w:rsidDel="00000000" w:rsidR="00000000" w:rsidRPr="00000000">
              <w:rPr>
                <w:rtl w:val="0"/>
              </w:rPr>
              <w:t xml:space="preserve">não tendo o condão de suplantar as normas constitucionais específicas atinentes a </w:t>
            </w:r>
            <w:r w:rsidDel="00000000" w:rsidR="00000000" w:rsidRPr="00000000">
              <w:rPr>
                <w:b w:val="1"/>
                <w:bCs w:val="1"/>
                <w:rtl w:val="0"/>
              </w:rPr>
              <w:t xml:space="preserve">outros serviços públicos sociais, </w:t>
            </w:r>
            <w:r w:rsidDel="00000000" w:rsidR="00000000" w:rsidRPr="00000000">
              <w:rPr>
                <w:rtl w:val="0"/>
              </w:rPr>
              <w:t xml:space="preserve">casos em que a Constituição admite formas diversas de prestação. </w:t>
            </w:r>
          </w:p>
          <w:p w:rsidR="00000000" w:rsidDel="00000000" w:rsidP="00000000" w:rsidRDefault="00000000" w:rsidRPr="00000000" w14:paraId="0000038F">
            <w:pPr>
              <w:numPr>
                <w:ilvl w:val="0"/>
                <w:numId w:val="520"/>
              </w:numPr>
              <w:ind w:left="0" w:hanging="15"/>
            </w:pPr>
            <w:r w:rsidDel="00000000" w:rsidR="00000000" w:rsidRPr="00000000">
              <w:rPr>
                <w:rtl w:val="0"/>
              </w:rPr>
              <w:t xml:space="preserve">Os dispositivos impugnados inserem-se na</w:t>
            </w:r>
            <w:r w:rsidDel="00000000" w:rsidR="00000000" w:rsidRPr="00000000">
              <w:rPr>
                <w:u w:val="single"/>
                <w:rtl w:val="0"/>
              </w:rPr>
              <w:t xml:space="preserve"> margem de atuação c</w:t>
            </w:r>
            <w:r w:rsidDel="00000000" w:rsidR="00000000" w:rsidRPr="00000000">
              <w:rPr>
                <w:rtl w:val="0"/>
              </w:rPr>
              <w:t xml:space="preserve">onferida aos entes federativos para a consecução dos serviços públicos sociais de sua competência e viabilizam a escolha político-administrativa do estado-membro de executar, em determinados casos e em determinada proporção, serviços públicos sociais mediante a colaboração de entidades do terceiro setor, opção não censurada pelo texto constitucional, </w:t>
            </w:r>
          </w:p>
          <w:p w:rsidR="00000000" w:rsidDel="00000000" w:rsidP="00000000" w:rsidRDefault="00000000" w:rsidRPr="00000000" w14:paraId="00000390">
            <w:pPr>
              <w:numPr>
                <w:ilvl w:val="0"/>
                <w:numId w:val="520"/>
              </w:numPr>
              <w:ind w:left="0" w:hanging="15"/>
            </w:pPr>
            <w:r w:rsidDel="00000000" w:rsidR="00000000" w:rsidRPr="00000000">
              <w:rPr>
                <w:rtl w:val="0"/>
              </w:rPr>
              <w:t xml:space="preserve">desde que o procedimento de descentralização para as entidades do terceiro setor seja conduzido de </w:t>
            </w:r>
            <w:r w:rsidDel="00000000" w:rsidR="00000000" w:rsidRPr="00000000">
              <w:rPr>
                <w:b w:val="1"/>
                <w:bCs w:val="1"/>
                <w:rtl w:val="0"/>
              </w:rPr>
              <w:t xml:space="preserve">forma pública, objetiva e impessoal</w:t>
            </w:r>
            <w:r w:rsidDel="00000000" w:rsidR="00000000" w:rsidRPr="00000000">
              <w:rPr>
                <w:rtl w:val="0"/>
              </w:rPr>
              <w:t xml:space="preserve">,</w:t>
            </w:r>
          </w:p>
          <w:p w:rsidR="00000000" w:rsidDel="00000000" w:rsidP="00000000" w:rsidRDefault="00000000" w:rsidRPr="00000000" w14:paraId="00000391">
            <w:pPr>
              <w:numPr>
                <w:ilvl w:val="0"/>
                <w:numId w:val="520"/>
              </w:numPr>
              <w:ind w:left="0" w:hanging="15"/>
            </w:pPr>
            <w:r w:rsidDel="00000000" w:rsidR="00000000" w:rsidRPr="00000000">
              <w:rPr>
                <w:rtl w:val="0"/>
              </w:rPr>
              <w:t xml:space="preserve">O controle social pode ser realizado de diversas formas, não se restringindo apenas à participação direta. </w:t>
            </w:r>
          </w:p>
        </w:tc>
      </w:tr>
      <w:tr>
        <w:trPr>
          <w:cantSplit w:val="0"/>
          <w:tblHeader w:val="0"/>
        </w:trPr>
        <w:tc>
          <w:tcPr/>
          <w:p w:rsidR="00000000" w:rsidDel="00000000" w:rsidP="00000000" w:rsidRDefault="00000000" w:rsidRPr="00000000" w14:paraId="00000392">
            <w:pPr>
              <w:widowControl w:val="0"/>
              <w:spacing w:line="240" w:lineRule="auto"/>
              <w:ind w:left="0" w:firstLine="0"/>
              <w:rPr/>
            </w:pPr>
            <w:r w:rsidDel="00000000" w:rsidR="00000000" w:rsidRPr="00000000">
              <w:rPr>
                <w:rtl w:val="0"/>
              </w:rPr>
              <w:t xml:space="preserve">lei estadual que, em caso de não realização de nova licitação, prorroga automaticamente contratos de permissão de transporte rodoviário alternativo intermunicipal de passageiros e restaura a vigência de permissões vencidas? STF ou STJ?</w:t>
            </w:r>
          </w:p>
        </w:tc>
        <w:tc>
          <w:tcPr/>
          <w:p w:rsidR="00000000" w:rsidDel="00000000" w:rsidP="00000000" w:rsidRDefault="00000000" w:rsidRPr="00000000" w14:paraId="00000393">
            <w:pPr>
              <w:numPr>
                <w:ilvl w:val="0"/>
                <w:numId w:val="321"/>
              </w:numPr>
              <w:ind w:left="0" w:hanging="15"/>
            </w:pPr>
            <w:r w:rsidDel="00000000" w:rsidR="00000000" w:rsidRPr="00000000">
              <w:rPr>
                <w:rtl w:val="0"/>
              </w:rPr>
              <w:t xml:space="preserve">STF é vedada a possibilidade de </w:t>
            </w:r>
            <w:r w:rsidDel="00000000" w:rsidR="00000000" w:rsidRPr="00000000">
              <w:rPr>
                <w:color w:val="ff0000"/>
                <w:rtl w:val="0"/>
              </w:rPr>
              <w:t xml:space="preserve">manutenção de outorgas vencidas, precárias, com prazo indeterminado, ou pactuadas sem licitação</w:t>
            </w:r>
            <w:r w:rsidDel="00000000" w:rsidR="00000000" w:rsidRPr="00000000">
              <w:rPr>
                <w:rtl w:val="0"/>
              </w:rPr>
            </w:r>
          </w:p>
          <w:p w:rsidR="00000000" w:rsidDel="00000000" w:rsidP="00000000" w:rsidRDefault="00000000" w:rsidRPr="00000000" w14:paraId="00000394">
            <w:pPr>
              <w:numPr>
                <w:ilvl w:val="0"/>
                <w:numId w:val="321"/>
              </w:numPr>
              <w:ind w:left="0" w:hanging="15"/>
            </w:pPr>
            <w:r w:rsidDel="00000000" w:rsidR="00000000" w:rsidRPr="00000000">
              <w:rPr>
                <w:rtl w:val="0"/>
              </w:rPr>
              <w:t xml:space="preserve">sendo que eventual vício na contratação </w:t>
            </w:r>
            <w:r w:rsidDel="00000000" w:rsidR="00000000" w:rsidRPr="00000000">
              <w:rPr>
                <w:b w:val="1"/>
                <w:bCs w:val="1"/>
                <w:rtl w:val="0"/>
              </w:rPr>
              <w:t xml:space="preserve">original </w:t>
            </w:r>
            <w:r w:rsidDel="00000000" w:rsidR="00000000" w:rsidRPr="00000000">
              <w:rPr>
                <w:rtl w:val="0"/>
              </w:rPr>
              <w:t xml:space="preserve">também macula o </w:t>
            </w:r>
            <w:r w:rsidDel="00000000" w:rsidR="00000000" w:rsidRPr="00000000">
              <w:rPr>
                <w:b w:val="1"/>
                <w:bCs w:val="1"/>
                <w:rtl w:val="0"/>
              </w:rPr>
              <w:t xml:space="preserve">prolongamento </w:t>
            </w:r>
            <w:r w:rsidDel="00000000" w:rsidR="00000000" w:rsidRPr="00000000">
              <w:rPr>
                <w:rtl w:val="0"/>
              </w:rPr>
              <w:t xml:space="preserve">posterior da vigência.</w:t>
            </w:r>
          </w:p>
          <w:p w:rsidR="00000000" w:rsidDel="00000000" w:rsidP="00000000" w:rsidRDefault="00000000" w:rsidRPr="00000000" w14:paraId="00000395">
            <w:pPr>
              <w:numPr>
                <w:ilvl w:val="0"/>
                <w:numId w:val="321"/>
              </w:numPr>
              <w:ind w:left="0" w:hanging="15"/>
            </w:pPr>
            <w:r w:rsidDel="00000000" w:rsidR="00000000" w:rsidRPr="00000000">
              <w:rPr>
                <w:rtl w:val="0"/>
              </w:rPr>
              <w:t xml:space="preserve">A </w:t>
            </w:r>
            <w:r w:rsidDel="00000000" w:rsidR="00000000" w:rsidRPr="00000000">
              <w:rPr>
                <w:color w:val="274e13"/>
                <w:rtl w:val="0"/>
              </w:rPr>
              <w:t xml:space="preserve">prorrogação se insere no âmbito da discricionariedade administrativ</w:t>
            </w:r>
            <w:r w:rsidDel="00000000" w:rsidR="00000000" w:rsidRPr="00000000">
              <w:rPr>
                <w:rtl w:val="0"/>
              </w:rPr>
              <w:t xml:space="preserve">a, conforme juízo de</w:t>
            </w:r>
            <w:r w:rsidDel="00000000" w:rsidR="00000000" w:rsidRPr="00000000">
              <w:rPr>
                <w:u w:val="single"/>
                <w:rtl w:val="0"/>
              </w:rPr>
              <w:t xml:space="preserve"> conveniência e oportunidade</w:t>
            </w:r>
            <w:r w:rsidDel="00000000" w:rsidR="00000000" w:rsidRPr="00000000">
              <w:rPr>
                <w:rtl w:val="0"/>
              </w:rPr>
              <w:t xml:space="preserve">, devendo estarem presentes os seguintes requisitos: </w:t>
            </w:r>
          </w:p>
          <w:p w:rsidR="00000000" w:rsidDel="00000000" w:rsidP="00000000" w:rsidRDefault="00000000" w:rsidRPr="00000000" w14:paraId="00000396">
            <w:pPr>
              <w:ind w:left="0" w:firstLine="0"/>
              <w:rPr/>
            </w:pPr>
            <w:r w:rsidDel="00000000" w:rsidR="00000000" w:rsidRPr="00000000">
              <w:rPr>
                <w:rtl w:val="0"/>
              </w:rPr>
              <w:t xml:space="preserve">(i) </w:t>
            </w:r>
            <w:r w:rsidDel="00000000" w:rsidR="00000000" w:rsidRPr="00000000">
              <w:rPr>
                <w:b w:val="1"/>
                <w:bCs w:val="1"/>
                <w:rtl w:val="0"/>
              </w:rPr>
              <w:t xml:space="preserve">lei </w:t>
            </w:r>
            <w:r w:rsidDel="00000000" w:rsidR="00000000" w:rsidRPr="00000000">
              <w:rPr>
                <w:rtl w:val="0"/>
              </w:rPr>
              <w:t xml:space="preserve">que a autorize; (ii) </w:t>
            </w:r>
            <w:r w:rsidDel="00000000" w:rsidR="00000000" w:rsidRPr="00000000">
              <w:rPr>
                <w:b w:val="1"/>
                <w:bCs w:val="1"/>
                <w:rtl w:val="0"/>
              </w:rPr>
              <w:t xml:space="preserve">interesse </w:t>
            </w:r>
            <w:r w:rsidDel="00000000" w:rsidR="00000000" w:rsidRPr="00000000">
              <w:rPr>
                <w:rtl w:val="0"/>
              </w:rPr>
              <w:t xml:space="preserve">público na continuidade da avença, devidamente averiguado e justificado pelo gestor;</w:t>
            </w:r>
          </w:p>
          <w:p w:rsidR="00000000" w:rsidDel="00000000" w:rsidP="00000000" w:rsidRDefault="00000000" w:rsidRPr="00000000" w14:paraId="00000397">
            <w:pPr>
              <w:ind w:left="0" w:firstLine="0"/>
              <w:rPr/>
            </w:pPr>
            <w:r w:rsidDel="00000000" w:rsidR="00000000" w:rsidRPr="00000000">
              <w:rPr>
                <w:rtl w:val="0"/>
              </w:rPr>
              <w:t xml:space="preserve">(iii) </w:t>
            </w:r>
            <w:r w:rsidDel="00000000" w:rsidR="00000000" w:rsidRPr="00000000">
              <w:rPr>
                <w:b w:val="1"/>
                <w:bCs w:val="1"/>
                <w:rtl w:val="0"/>
              </w:rPr>
              <w:t xml:space="preserve">anuência </w:t>
            </w:r>
            <w:r w:rsidDel="00000000" w:rsidR="00000000" w:rsidRPr="00000000">
              <w:rPr>
                <w:rtl w:val="0"/>
              </w:rPr>
              <w:t xml:space="preserve">do contratado; e (iv) formalização em </w:t>
            </w:r>
            <w:r w:rsidDel="00000000" w:rsidR="00000000" w:rsidRPr="00000000">
              <w:rPr>
                <w:b w:val="1"/>
                <w:bCs w:val="1"/>
                <w:rtl w:val="0"/>
              </w:rPr>
              <w:t xml:space="preserve">aditivo </w:t>
            </w:r>
            <w:r w:rsidDel="00000000" w:rsidR="00000000" w:rsidRPr="00000000">
              <w:rPr>
                <w:rtl w:val="0"/>
              </w:rPr>
              <w:t xml:space="preserve">contratual. </w:t>
            </w:r>
          </w:p>
          <w:p w:rsidR="00000000" w:rsidDel="00000000" w:rsidP="00000000" w:rsidRDefault="00000000" w:rsidRPr="00000000" w14:paraId="00000398">
            <w:pPr>
              <w:numPr>
                <w:ilvl w:val="0"/>
                <w:numId w:val="321"/>
              </w:numPr>
              <w:ind w:left="0" w:hanging="15"/>
            </w:pPr>
            <w:r w:rsidDel="00000000" w:rsidR="00000000" w:rsidRPr="00000000">
              <w:rPr>
                <w:rtl w:val="0"/>
              </w:rPr>
              <w:t xml:space="preserve">O prazo de outorga (e de sua eventual prorrogação) seja entendido como o prazo máximo (ou o prazo-limite), devendo o administrador público definir, em cada caso concreto, o prazo de duração contratual (e, se for o caso, o de sua prorrogação), podendo esses prazos, inclusive, serem inferiores aos fixados pela norma;</w:t>
            </w:r>
          </w:p>
          <w:p w:rsidR="00000000" w:rsidDel="00000000" w:rsidP="00000000" w:rsidRDefault="00000000" w:rsidRPr="00000000" w14:paraId="00000399">
            <w:pPr>
              <w:ind w:left="0" w:firstLine="0"/>
              <w:rPr>
                <w:color w:val="ff0000"/>
              </w:rPr>
            </w:pPr>
            <w:r w:rsidDel="00000000" w:rsidR="00000000" w:rsidRPr="00000000">
              <w:rPr>
                <w:rtl w:val="0"/>
              </w:rPr>
              <w:t xml:space="preserve">Assim, uma vez finalizado o período em que o permissionário pôde explorar o serviço</w:t>
            </w:r>
            <w:r w:rsidDel="00000000" w:rsidR="00000000" w:rsidRPr="00000000">
              <w:rPr>
                <w:color w:val="ff0000"/>
                <w:rtl w:val="0"/>
              </w:rPr>
              <w:t xml:space="preserve">, é inviável a sua renovação automática sem prévia licitação, </w:t>
            </w:r>
          </w:p>
          <w:p w:rsidR="00000000" w:rsidDel="00000000" w:rsidP="00000000" w:rsidRDefault="00000000" w:rsidRPr="00000000" w14:paraId="0000039A">
            <w:pPr>
              <w:ind w:left="0" w:firstLine="0"/>
              <w:rPr/>
            </w:pPr>
            <w:r w:rsidDel="00000000" w:rsidR="00000000" w:rsidRPr="00000000">
              <w:rPr>
                <w:color w:val="ff0000"/>
                <w:rtl w:val="0"/>
              </w:rPr>
              <w:t xml:space="preserve">ainda que ela decorra de lei</w:t>
            </w:r>
            <w:r w:rsidDel="00000000" w:rsidR="00000000" w:rsidRPr="00000000">
              <w:rPr>
                <w:rtl w:val="0"/>
              </w:rPr>
              <w:t xml:space="preserve">.</w:t>
            </w:r>
          </w:p>
        </w:tc>
      </w:tr>
    </w:tbl>
    <w:p w:rsidR="00000000" w:rsidDel="00000000" w:rsidP="00000000" w:rsidRDefault="00000000" w:rsidRPr="00000000" w14:paraId="0000039B">
      <w:pPr>
        <w:ind w:left="-1984.251968503937" w:hanging="15"/>
        <w:rPr/>
      </w:pPr>
      <w:r w:rsidDel="00000000" w:rsidR="00000000" w:rsidRPr="00000000">
        <w:rPr>
          <w:rtl w:val="0"/>
        </w:rPr>
      </w:r>
    </w:p>
    <w:tbl>
      <w:tblPr>
        <w:tblStyle w:val="Table23"/>
        <w:tblW w:w="11535.0" w:type="dxa"/>
        <w:jc w:val="left"/>
        <w:tblInd w:w="-243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8655"/>
        <w:tblGridChange w:id="0">
          <w:tblGrid>
            <w:gridCol w:w="2880"/>
            <w:gridCol w:w="8655"/>
          </w:tblGrid>
        </w:tblGridChange>
      </w:tblGrid>
      <w:tr>
        <w:trPr>
          <w:cantSplit w:val="0"/>
          <w:tblHeader w:val="0"/>
        </w:trPr>
        <w:tc>
          <w:tcPr/>
          <w:p w:rsidR="00000000" w:rsidDel="00000000" w:rsidP="00000000" w:rsidRDefault="00000000" w:rsidRPr="00000000" w14:paraId="0000039C">
            <w:pPr>
              <w:widowControl w:val="0"/>
              <w:spacing w:line="276" w:lineRule="auto"/>
              <w:ind w:left="0" w:firstLine="0"/>
              <w:rPr/>
            </w:pPr>
            <w:r w:rsidDel="00000000" w:rsidR="00000000" w:rsidRPr="00000000">
              <w:rPr>
                <w:rtl w:val="0"/>
              </w:rPr>
              <w:t xml:space="preserve">Transporte coletivo, sempre licitação? </w:t>
            </w:r>
          </w:p>
          <w:p w:rsidR="00000000" w:rsidDel="00000000" w:rsidP="00000000" w:rsidRDefault="00000000" w:rsidRPr="00000000" w14:paraId="0000039D">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39E">
            <w:pPr>
              <w:widowControl w:val="0"/>
              <w:numPr>
                <w:ilvl w:val="0"/>
                <w:numId w:val="400"/>
              </w:numPr>
              <w:spacing w:line="276" w:lineRule="auto"/>
              <w:ind w:left="0" w:hanging="15"/>
            </w:pPr>
            <w:r w:rsidDel="00000000" w:rsidR="00000000" w:rsidRPr="00000000">
              <w:rPr>
                <w:rtl w:val="0"/>
              </w:rPr>
              <w:t xml:space="preserve">Os serviços de transporte coletivo terrestre de passageiros, </w:t>
            </w:r>
            <w:r w:rsidDel="00000000" w:rsidR="00000000" w:rsidRPr="00000000">
              <w:rPr>
                <w:color w:val="ff0000"/>
                <w:rtl w:val="0"/>
              </w:rPr>
              <w:t xml:space="preserve">desvinculados da exploração da infraestrutura,</w:t>
            </w:r>
          </w:p>
          <w:p w:rsidR="00000000" w:rsidDel="00000000" w:rsidP="00000000" w:rsidRDefault="00000000" w:rsidRPr="00000000" w14:paraId="0000039F">
            <w:pPr>
              <w:widowControl w:val="0"/>
              <w:numPr>
                <w:ilvl w:val="0"/>
                <w:numId w:val="400"/>
              </w:numPr>
              <w:spacing w:line="276" w:lineRule="auto"/>
              <w:ind w:left="0" w:hanging="15"/>
            </w:pPr>
            <w:r w:rsidDel="00000000" w:rsidR="00000000" w:rsidRPr="00000000">
              <w:rPr>
                <w:color w:val="274e13"/>
                <w:rtl w:val="0"/>
              </w:rPr>
              <w:t xml:space="preserve">podem </w:t>
            </w:r>
            <w:r w:rsidDel="00000000" w:rsidR="00000000" w:rsidRPr="00000000">
              <w:rPr>
                <w:rtl w:val="0"/>
              </w:rPr>
              <w:t xml:space="preserve">ser outorgados</w:t>
            </w:r>
            <w:r w:rsidDel="00000000" w:rsidR="00000000" w:rsidRPr="00000000">
              <w:rPr>
                <w:color w:val="ff0000"/>
                <w:rtl w:val="0"/>
              </w:rPr>
              <w:t xml:space="preserve"> </w:t>
            </w:r>
            <w:r w:rsidDel="00000000" w:rsidR="00000000" w:rsidRPr="00000000">
              <w:rPr>
                <w:b w:val="1"/>
                <w:bCs w:val="1"/>
                <w:color w:val="ff0000"/>
                <w:rtl w:val="0"/>
              </w:rPr>
              <w:t xml:space="preserve">sem licitação prévia,</w:t>
            </w:r>
            <w:r w:rsidDel="00000000" w:rsidR="00000000" w:rsidRPr="00000000">
              <w:rPr>
                <w:rtl w:val="0"/>
              </w:rPr>
              <w:t xml:space="preserve"> </w:t>
            </w:r>
          </w:p>
          <w:p w:rsidR="00000000" w:rsidDel="00000000" w:rsidP="00000000" w:rsidRDefault="00000000" w:rsidRPr="00000000" w14:paraId="000003A0">
            <w:pPr>
              <w:widowControl w:val="0"/>
              <w:numPr>
                <w:ilvl w:val="0"/>
                <w:numId w:val="400"/>
              </w:numPr>
              <w:spacing w:line="276" w:lineRule="auto"/>
              <w:ind w:left="0" w:hanging="15"/>
            </w:pPr>
            <w:r w:rsidDel="00000000" w:rsidR="00000000" w:rsidRPr="00000000">
              <w:rPr>
                <w:rtl w:val="0"/>
              </w:rPr>
              <w:t xml:space="preserve">mediante simples </w:t>
            </w:r>
            <w:r w:rsidDel="00000000" w:rsidR="00000000" w:rsidRPr="00000000">
              <w:rPr>
                <w:color w:val="274e13"/>
                <w:rtl w:val="0"/>
              </w:rPr>
              <w:t xml:space="preserve">autorização </w:t>
            </w:r>
            <w:r w:rsidDel="00000000" w:rsidR="00000000" w:rsidRPr="00000000">
              <w:rPr>
                <w:color w:val="0000ff"/>
                <w:rtl w:val="0"/>
              </w:rPr>
              <w:t xml:space="preserve">STF</w:t>
            </w:r>
          </w:p>
        </w:tc>
      </w:tr>
      <w:tr>
        <w:trPr>
          <w:cantSplit w:val="0"/>
          <w:tblHeader w:val="0"/>
        </w:trPr>
        <w:tc>
          <w:tcPr/>
          <w:p w:rsidR="00000000" w:rsidDel="00000000" w:rsidP="00000000" w:rsidRDefault="00000000" w:rsidRPr="00000000" w14:paraId="000003A1">
            <w:pPr>
              <w:widowControl w:val="0"/>
              <w:spacing w:line="276" w:lineRule="auto"/>
              <w:ind w:left="0" w:firstLine="0"/>
              <w:rPr/>
            </w:pPr>
            <w:r w:rsidDel="00000000" w:rsidR="00000000" w:rsidRPr="00000000">
              <w:rPr>
                <w:rtl w:val="0"/>
              </w:rPr>
              <w:t xml:space="preserve">Como receita alternativa: pode ocorrer a proibição, por empresas de transporte público municipal, da veiculação de publicidade de serviços de transporte individual por meio de aplicativo em pontos de ônibus? </w:t>
            </w:r>
          </w:p>
        </w:tc>
        <w:tc>
          <w:tcPr/>
          <w:p w:rsidR="00000000" w:rsidDel="00000000" w:rsidP="00000000" w:rsidRDefault="00000000" w:rsidRPr="00000000" w14:paraId="000003A2">
            <w:pPr>
              <w:widowControl w:val="0"/>
              <w:spacing w:line="276" w:lineRule="auto"/>
              <w:ind w:left="0" w:firstLine="0"/>
              <w:rPr/>
            </w:pPr>
            <w:r w:rsidDel="00000000" w:rsidR="00000000" w:rsidRPr="00000000">
              <w:rPr>
                <w:b w:val="1"/>
                <w:bCs w:val="1"/>
                <w:color w:val="b45f06"/>
                <w:rtl w:val="0"/>
              </w:rPr>
              <w:t xml:space="preserve">STJ</w:t>
            </w:r>
            <w:r w:rsidDel="00000000" w:rsidR="00000000" w:rsidRPr="00000000">
              <w:rPr>
                <w:rtl w:val="0"/>
              </w:rPr>
              <w:t xml:space="preserve">: A execução de contrato administrativo de transporte coletivo de passageiros </w:t>
            </w:r>
            <w:r w:rsidDel="00000000" w:rsidR="00000000" w:rsidRPr="00000000">
              <w:rPr>
                <w:color w:val="ff0000"/>
                <w:rtl w:val="0"/>
              </w:rPr>
              <w:t xml:space="preserve">não </w:t>
            </w:r>
            <w:r w:rsidDel="00000000" w:rsidR="00000000" w:rsidRPr="00000000">
              <w:rPr>
                <w:rtl w:val="0"/>
              </w:rPr>
              <w:t xml:space="preserve">pode conduzir à proibição da veiculação de publicidade de serviços de transporte individual por meio de aplicativo em pontos de ônibus, sob pena de ofensa ao art. 4º da Lei n. 13.874/2019, por retardar ou impedir a adoção de novas tecnologias ou negócios.</w:t>
            </w:r>
          </w:p>
          <w:p w:rsidR="00000000" w:rsidDel="00000000" w:rsidP="00000000" w:rsidRDefault="00000000" w:rsidRPr="00000000" w14:paraId="000003A3">
            <w:pPr>
              <w:widowControl w:val="0"/>
              <w:spacing w:line="276" w:lineRule="auto"/>
              <w:ind w:left="0" w:firstLine="0"/>
              <w:rPr/>
            </w:pPr>
            <w:r w:rsidDel="00000000" w:rsidR="00000000" w:rsidRPr="00000000">
              <w:rPr>
                <w:rtl w:val="0"/>
              </w:rPr>
              <w:t xml:space="preserve">não há concorrência entre o serviço de transporte urbano público coletivo e o serviço de transporte urbano individual privado. A relação, nestes casos, é de complementaridade,</w:t>
            </w:r>
          </w:p>
        </w:tc>
      </w:tr>
      <w:tr>
        <w:trPr>
          <w:cantSplit w:val="0"/>
          <w:tblHeader w:val="0"/>
        </w:trPr>
        <w:tc>
          <w:tcPr/>
          <w:p w:rsidR="00000000" w:rsidDel="00000000" w:rsidP="00000000" w:rsidRDefault="00000000" w:rsidRPr="00000000" w14:paraId="000003A4">
            <w:pPr>
              <w:widowControl w:val="0"/>
              <w:spacing w:line="276" w:lineRule="auto"/>
              <w:ind w:left="0" w:firstLine="0"/>
              <w:rPr/>
            </w:pPr>
            <w:r w:rsidDel="00000000" w:rsidR="00000000" w:rsidRPr="00000000">
              <w:rPr>
                <w:rtl w:val="0"/>
              </w:rPr>
              <w:t xml:space="preserve">lei estadual prevendo novas hipóteses de dispensa de licitação? b</w:t>
            </w:r>
          </w:p>
        </w:tc>
        <w:tc>
          <w:tcPr/>
          <w:p w:rsidR="00000000" w:rsidDel="00000000" w:rsidP="00000000" w:rsidRDefault="00000000" w:rsidRPr="00000000" w14:paraId="000003A5">
            <w:pPr>
              <w:widowControl w:val="0"/>
              <w:spacing w:line="276" w:lineRule="auto"/>
              <w:ind w:left="0" w:firstLine="0"/>
              <w:rPr/>
            </w:pPr>
            <w:r w:rsidDel="00000000" w:rsidR="00000000" w:rsidRPr="00000000">
              <w:rPr>
                <w:rtl w:val="0"/>
              </w:rPr>
              <w:t xml:space="preserve">STF veda-se aos demais entes federados a criação de hipóteses de dispensa de licitação diversas das previstas na legislação federal, julgando </w:t>
            </w:r>
            <w:r w:rsidDel="00000000" w:rsidR="00000000" w:rsidRPr="00000000">
              <w:rPr>
                <w:color w:val="ff0000"/>
                <w:rtl w:val="0"/>
              </w:rPr>
              <w:t xml:space="preserve">inconstitucionais </w:t>
            </w:r>
            <w:r w:rsidDel="00000000" w:rsidR="00000000" w:rsidRPr="00000000">
              <w:rPr>
                <w:rtl w:val="0"/>
              </w:rPr>
              <w:t xml:space="preserve">leis municipais nesse sentido. </w:t>
            </w:r>
          </w:p>
        </w:tc>
      </w:tr>
      <w:tr>
        <w:trPr>
          <w:cantSplit w:val="0"/>
          <w:tblHeader w:val="0"/>
        </w:trPr>
        <w:tc>
          <w:tcPr/>
          <w:p w:rsidR="00000000" w:rsidDel="00000000" w:rsidP="00000000" w:rsidRDefault="00000000" w:rsidRPr="00000000" w14:paraId="000003A6">
            <w:pPr>
              <w:widowControl w:val="0"/>
              <w:spacing w:line="276" w:lineRule="auto"/>
              <w:ind w:left="0" w:firstLine="0"/>
              <w:rPr/>
            </w:pPr>
            <w:r w:rsidDel="00000000" w:rsidR="00000000" w:rsidRPr="00000000">
              <w:rPr>
                <w:rtl w:val="0"/>
              </w:rPr>
              <w:t xml:space="preserve">lei estadual determinando que o poder público adquira pelo menos 65% dos bens no sistema de registro de preços, pode?</w:t>
            </w:r>
          </w:p>
        </w:tc>
        <w:tc>
          <w:tcPr/>
          <w:p w:rsidR="00000000" w:rsidDel="00000000" w:rsidP="00000000" w:rsidRDefault="00000000" w:rsidRPr="00000000" w14:paraId="000003A7">
            <w:pPr>
              <w:widowControl w:val="0"/>
              <w:spacing w:line="276" w:lineRule="auto"/>
              <w:ind w:left="0" w:firstLine="0"/>
              <w:rPr/>
            </w:pPr>
            <w:r w:rsidDel="00000000" w:rsidR="00000000" w:rsidRPr="00000000">
              <w:rPr>
                <w:rtl w:val="0"/>
              </w:rPr>
              <w:t xml:space="preserve">Ao se determinar que o poder público adquira o mínimo de 65% (sessenta e cinco por cento) dos bens e serviços definidos em sistema de registro de preços, na Lei estadual se </w:t>
            </w:r>
            <w:r w:rsidDel="00000000" w:rsidR="00000000" w:rsidRPr="00000000">
              <w:rPr>
                <w:color w:val="ff0000"/>
                <w:rtl w:val="0"/>
              </w:rPr>
              <w:t xml:space="preserve">invadiu a competência privativa da União para estabelecer normas gerais</w:t>
            </w:r>
            <w:r w:rsidDel="00000000" w:rsidR="00000000" w:rsidRPr="00000000">
              <w:rPr>
                <w:rtl w:val="0"/>
              </w:rPr>
              <w:t xml:space="preserve"> sobre licitação e contratação. </w:t>
            </w:r>
            <w:r w:rsidDel="00000000" w:rsidR="00000000" w:rsidRPr="00000000">
              <w:rPr>
                <w:color w:val="0000ff"/>
                <w:rtl w:val="0"/>
              </w:rPr>
              <w:t xml:space="preserve">STF</w:t>
            </w:r>
            <w:r w:rsidDel="00000000" w:rsidR="00000000" w:rsidRPr="00000000">
              <w:rPr>
                <w:rtl w:val="0"/>
              </w:rPr>
              <w:t xml:space="preserve">.</w:t>
            </w:r>
          </w:p>
        </w:tc>
      </w:tr>
      <w:tr>
        <w:trPr>
          <w:cantSplit w:val="0"/>
          <w:tblHeader w:val="0"/>
        </w:trPr>
        <w:tc>
          <w:tcPr/>
          <w:p w:rsidR="00000000" w:rsidDel="00000000" w:rsidP="00000000" w:rsidRDefault="00000000" w:rsidRPr="00000000" w14:paraId="000003A8">
            <w:pPr>
              <w:widowControl w:val="0"/>
              <w:spacing w:line="276" w:lineRule="auto"/>
              <w:ind w:left="0" w:firstLine="0"/>
              <w:rPr/>
            </w:pPr>
            <w:r w:rsidDel="00000000" w:rsidR="00000000" w:rsidRPr="00000000">
              <w:rPr>
                <w:rtl w:val="0"/>
              </w:rPr>
              <w:t xml:space="preserve">Lei estadual que obriga o Poder Executivo a divulgar na imprensa oficial e na internet dados relativos a contratos de obras públicas, pode ? </w:t>
            </w:r>
          </w:p>
        </w:tc>
        <w:tc>
          <w:tcPr/>
          <w:p w:rsidR="00000000" w:rsidDel="00000000" w:rsidP="00000000" w:rsidRDefault="00000000" w:rsidRPr="00000000" w14:paraId="000003A9">
            <w:pPr>
              <w:widowControl w:val="0"/>
              <w:spacing w:line="276" w:lineRule="auto"/>
              <w:ind w:left="0" w:firstLine="0"/>
              <w:rPr/>
            </w:pPr>
            <w:r w:rsidDel="00000000" w:rsidR="00000000" w:rsidRPr="00000000">
              <w:rPr>
                <w:rtl w:val="0"/>
              </w:rPr>
              <w:t xml:space="preserve">Lei que obriga o Poder Executivo a divulgar na imprensa oficial e na internet dados relativos a contratos de obras públicas não depende de iniciativa do chefe do Poder Executivo. A lei em questão não cria, extingue ou modifica órgão administrativo, tampouco confere nova atribuição a órgão da administração pública.  A legislação estadual inspira-se no princípio da </w:t>
            </w:r>
            <w:r w:rsidDel="00000000" w:rsidR="00000000" w:rsidRPr="00000000">
              <w:rPr>
                <w:b w:val="1"/>
                <w:bCs w:val="1"/>
                <w:color w:val="274e13"/>
                <w:rtl w:val="0"/>
              </w:rPr>
              <w:t xml:space="preserve">publicidade</w:t>
            </w:r>
            <w:r w:rsidDel="00000000" w:rsidR="00000000" w:rsidRPr="00000000">
              <w:rPr>
                <w:rtl w:val="0"/>
              </w:rPr>
              <w:t xml:space="preserve">, na sua vertente mais específica, a da </w:t>
            </w:r>
            <w:r w:rsidDel="00000000" w:rsidR="00000000" w:rsidRPr="00000000">
              <w:rPr>
                <w:b w:val="1"/>
                <w:bCs w:val="1"/>
                <w:color w:val="274e13"/>
                <w:rtl w:val="0"/>
              </w:rPr>
              <w:t xml:space="preserve">transparência </w:t>
            </w:r>
            <w:r w:rsidDel="00000000" w:rsidR="00000000" w:rsidRPr="00000000">
              <w:rPr>
                <w:rtl w:val="0"/>
              </w:rPr>
              <w:t xml:space="preserve">dos atos do Poder Público.</w:t>
            </w:r>
          </w:p>
        </w:tc>
      </w:tr>
      <w:tr>
        <w:trPr>
          <w:cantSplit w:val="0"/>
          <w:tblHeader w:val="0"/>
        </w:trPr>
        <w:tc>
          <w:tcPr/>
          <w:p w:rsidR="00000000" w:rsidDel="00000000" w:rsidP="00000000" w:rsidRDefault="00000000" w:rsidRPr="00000000" w14:paraId="000003AA">
            <w:pPr>
              <w:widowControl w:val="0"/>
              <w:spacing w:line="276" w:lineRule="auto"/>
              <w:ind w:left="0" w:firstLine="0"/>
              <w:rPr/>
            </w:pPr>
            <w:r w:rsidDel="00000000" w:rsidR="00000000" w:rsidRPr="00000000">
              <w:rPr>
                <w:rtl w:val="0"/>
              </w:rPr>
              <w:t xml:space="preserve">Pode participar da licitação empresa em recuperação?</w:t>
            </w:r>
          </w:p>
        </w:tc>
        <w:tc>
          <w:tcPr/>
          <w:p w:rsidR="00000000" w:rsidDel="00000000" w:rsidP="00000000" w:rsidRDefault="00000000" w:rsidRPr="00000000" w14:paraId="000003AB">
            <w:pPr>
              <w:widowControl w:val="0"/>
              <w:numPr>
                <w:ilvl w:val="0"/>
                <w:numId w:val="13"/>
              </w:numPr>
              <w:spacing w:line="276" w:lineRule="auto"/>
              <w:ind w:left="0" w:hanging="15"/>
            </w:pPr>
            <w:r w:rsidDel="00000000" w:rsidR="00000000" w:rsidRPr="00000000">
              <w:rPr>
                <w:rtl w:val="0"/>
              </w:rPr>
              <w:t xml:space="preserve"> TCE-SP, é no sentido de que a Administração não pode impedir a participação de empresas em recuperação judicial, “das quais poderá ser exigida a apresentação, durante a fase de habilitação, do plano de recuperação já homologado pelo juízo competente” (Súmula 50).</w:t>
            </w:r>
          </w:p>
          <w:p w:rsidR="00000000" w:rsidDel="00000000" w:rsidP="00000000" w:rsidRDefault="00000000" w:rsidRPr="00000000" w14:paraId="000003AC">
            <w:pPr>
              <w:widowControl w:val="0"/>
              <w:numPr>
                <w:ilvl w:val="0"/>
                <w:numId w:val="13"/>
              </w:numPr>
              <w:spacing w:line="276" w:lineRule="auto"/>
              <w:ind w:left="0" w:hanging="15"/>
            </w:pPr>
            <w:r w:rsidDel="00000000" w:rsidR="00000000" w:rsidRPr="00000000">
              <w:rPr>
                <w:rtl w:val="0"/>
              </w:rPr>
              <w:t xml:space="preserve">II não cabe à Administração, em consonância com o princípio da legalidade, interpretar restritivamente quando assim a lei não dispuser. III - Sem negar prima facie a participação de empresa em processo de licitação pela exigência e apresentação de</w:t>
            </w:r>
            <w:r w:rsidDel="00000000" w:rsidR="00000000" w:rsidRPr="00000000">
              <w:rPr>
                <w:color w:val="274e13"/>
                <w:rtl w:val="0"/>
              </w:rPr>
              <w:t xml:space="preserve"> Certidão Negativa de Débitos (CND)</w:t>
            </w:r>
            <w:r w:rsidDel="00000000" w:rsidR="00000000" w:rsidRPr="00000000">
              <w:rPr>
                <w:rtl w:val="0"/>
              </w:rPr>
              <w:t xml:space="preserve">, aplica-se a vontade expressa pelo legislador da Lei de Recuperação Judicial, viabilizando, de forma efetiva, à sociedade empresária a superação da crise econômico-financeira" IV - Na hipótese dos autos, o Tribunal de origem registrou a presença de situação fática peculiar de que a </w:t>
            </w:r>
            <w:r w:rsidDel="00000000" w:rsidR="00000000" w:rsidRPr="00000000">
              <w:rPr>
                <w:b w:val="1"/>
                <w:bCs w:val="1"/>
                <w:color w:val="274e13"/>
                <w:rtl w:val="0"/>
              </w:rPr>
              <w:t xml:space="preserve">empresa comprovou possuir capacidade econômico-financeira para honrar o contrato,</w:t>
            </w:r>
            <w:r w:rsidDel="00000000" w:rsidR="00000000" w:rsidRPr="00000000">
              <w:rPr>
                <w:rtl w:val="0"/>
              </w:rPr>
              <w:t xml:space="preserve"> concedendo a ordem pleiteada. (</w:t>
            </w:r>
            <w:r w:rsidDel="00000000" w:rsidR="00000000" w:rsidRPr="00000000">
              <w:rPr>
                <w:b w:val="1"/>
                <w:bCs w:val="1"/>
                <w:color w:val="b45f06"/>
                <w:rtl w:val="0"/>
              </w:rPr>
              <w:t xml:space="preserve">STJ</w:t>
            </w:r>
            <w:r w:rsidDel="00000000" w:rsidR="00000000" w:rsidRPr="00000000">
              <w:rPr>
                <w:rtl w:val="0"/>
              </w:rPr>
              <w:t xml:space="preserve">)</w:t>
            </w:r>
          </w:p>
        </w:tc>
      </w:tr>
    </w:tbl>
    <w:p w:rsidR="00000000" w:rsidDel="00000000" w:rsidP="00000000" w:rsidRDefault="00000000" w:rsidRPr="00000000" w14:paraId="000003AD">
      <w:pPr>
        <w:ind w:left="0" w:right="-867.4015748031485" w:firstLine="0"/>
        <w:rPr/>
      </w:pPr>
      <w:r w:rsidDel="00000000" w:rsidR="00000000" w:rsidRPr="00000000">
        <w:rPr>
          <w:rtl w:val="0"/>
        </w:rPr>
      </w:r>
    </w:p>
    <w:tbl>
      <w:tblPr>
        <w:tblStyle w:val="Table24"/>
        <w:tblW w:w="11610.0" w:type="dxa"/>
        <w:jc w:val="left"/>
        <w:tblInd w:w="-2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8655"/>
        <w:tblGridChange w:id="0">
          <w:tblGrid>
            <w:gridCol w:w="2955"/>
            <w:gridCol w:w="8655"/>
          </w:tblGrid>
        </w:tblGridChange>
      </w:tblGrid>
      <w:tr>
        <w:trPr>
          <w:cantSplit w:val="0"/>
          <w:tblHeader w:val="0"/>
        </w:trPr>
        <w:tc>
          <w:tcPr/>
          <w:p w:rsidR="00000000" w:rsidDel="00000000" w:rsidP="00000000" w:rsidRDefault="00000000" w:rsidRPr="00000000" w14:paraId="000003AE">
            <w:pPr>
              <w:spacing w:line="276" w:lineRule="auto"/>
              <w:ind w:left="0" w:right="113.03149606299286" w:firstLine="0"/>
              <w:rPr/>
            </w:pPr>
            <w:r w:rsidDel="00000000" w:rsidR="00000000" w:rsidRPr="00000000">
              <w:rPr>
                <w:rtl w:val="0"/>
              </w:rPr>
              <w:t xml:space="preserve">A questão em discussão é saber se a existência de agentes privados explorando os serviços de loteria sem prévia licitação afasta a exigência de delegação estatal, autorizando o desempenho da atividade em regime de livre iniciativa. </w:t>
            </w:r>
          </w:p>
          <w:p w:rsidR="00000000" w:rsidDel="00000000" w:rsidP="00000000" w:rsidRDefault="00000000" w:rsidRPr="00000000" w14:paraId="000003AF">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3B0">
            <w:pPr>
              <w:widowControl w:val="0"/>
              <w:spacing w:line="276" w:lineRule="auto"/>
              <w:ind w:left="0" w:firstLine="0"/>
              <w:rPr/>
            </w:pPr>
            <w:r w:rsidDel="00000000" w:rsidR="00000000" w:rsidRPr="00000000">
              <w:rPr>
                <w:color w:val="0000ff"/>
                <w:rtl w:val="0"/>
              </w:rPr>
              <w:t xml:space="preserve">Tese RG</w:t>
            </w:r>
            <w:r w:rsidDel="00000000" w:rsidR="00000000" w:rsidRPr="00000000">
              <w:rPr>
                <w:rtl w:val="0"/>
              </w:rPr>
              <w:t xml:space="preserve"> “A execução do serviço público de loteria por agentes privados depende de delegação estatal precedida de licitação”</w:t>
            </w:r>
          </w:p>
          <w:p w:rsidR="00000000" w:rsidDel="00000000" w:rsidP="00000000" w:rsidRDefault="00000000" w:rsidRPr="00000000" w14:paraId="000003B1">
            <w:pPr>
              <w:widowControl w:val="0"/>
              <w:numPr>
                <w:ilvl w:val="0"/>
                <w:numId w:val="121"/>
              </w:numPr>
              <w:spacing w:line="276" w:lineRule="auto"/>
              <w:ind w:left="0" w:firstLine="0"/>
            </w:pPr>
            <w:r w:rsidDel="00000000" w:rsidR="00000000" w:rsidRPr="00000000">
              <w:rPr>
                <w:rtl w:val="0"/>
              </w:rPr>
              <w:t xml:space="preserve">as loterias são</w:t>
            </w:r>
            <w:r w:rsidDel="00000000" w:rsidR="00000000" w:rsidRPr="00000000">
              <w:rPr>
                <w:u w:val="single"/>
                <w:rtl w:val="0"/>
              </w:rPr>
              <w:t xml:space="preserve"> um serviço público</w:t>
            </w:r>
            <w:r w:rsidDel="00000000" w:rsidR="00000000" w:rsidRPr="00000000">
              <w:rPr>
                <w:rtl w:val="0"/>
              </w:rPr>
              <w:t xml:space="preserve">, cuja delegação a agente privado exige </w:t>
            </w:r>
            <w:r w:rsidDel="00000000" w:rsidR="00000000" w:rsidRPr="00000000">
              <w:rPr>
                <w:u w:val="single"/>
                <w:rtl w:val="0"/>
              </w:rPr>
              <w:t xml:space="preserve">licitação</w:t>
            </w:r>
            <w:r w:rsidDel="00000000" w:rsidR="00000000" w:rsidRPr="00000000">
              <w:rPr>
                <w:rtl w:val="0"/>
              </w:rPr>
              <w:t xml:space="preserve">.</w:t>
            </w:r>
          </w:p>
          <w:p w:rsidR="00000000" w:rsidDel="00000000" w:rsidP="00000000" w:rsidRDefault="00000000" w:rsidRPr="00000000" w14:paraId="000003B2">
            <w:pPr>
              <w:widowControl w:val="0"/>
              <w:numPr>
                <w:ilvl w:val="0"/>
                <w:numId w:val="121"/>
              </w:numPr>
              <w:spacing w:line="276" w:lineRule="auto"/>
              <w:ind w:left="0" w:firstLine="0"/>
            </w:pPr>
            <w:r w:rsidDel="00000000" w:rsidR="00000000" w:rsidRPr="00000000">
              <w:rPr>
                <w:rtl w:val="0"/>
              </w:rPr>
              <w:t xml:space="preserve">4. A existência de agentes privados exercendo o serviço sem prévia licitação</w:t>
            </w:r>
            <w:r w:rsidDel="00000000" w:rsidR="00000000" w:rsidRPr="00000000">
              <w:rPr>
                <w:color w:val="ff0000"/>
                <w:rtl w:val="0"/>
              </w:rPr>
              <w:t xml:space="preserve"> não altera a titularidade estatal </w:t>
            </w:r>
            <w:r w:rsidDel="00000000" w:rsidR="00000000" w:rsidRPr="00000000">
              <w:rPr>
                <w:rtl w:val="0"/>
              </w:rPr>
              <w:t xml:space="preserve">da atividade nem a sua natureza de serviço público,</w:t>
            </w:r>
          </w:p>
          <w:p w:rsidR="00000000" w:rsidDel="00000000" w:rsidP="00000000" w:rsidRDefault="00000000" w:rsidRPr="00000000" w14:paraId="000003B3">
            <w:pPr>
              <w:widowControl w:val="0"/>
              <w:numPr>
                <w:ilvl w:val="0"/>
                <w:numId w:val="121"/>
              </w:numPr>
              <w:spacing w:line="276" w:lineRule="auto"/>
              <w:ind w:left="0" w:firstLine="0"/>
            </w:pPr>
            <w:r w:rsidDel="00000000" w:rsidR="00000000" w:rsidRPr="00000000">
              <w:rPr>
                <w:rtl w:val="0"/>
              </w:rPr>
              <w:t xml:space="preserve">a existência de situação concreta de inconstitucionalidade não altera a natureza do serviço de loterias</w:t>
            </w:r>
          </w:p>
          <w:p w:rsidR="00000000" w:rsidDel="00000000" w:rsidP="00000000" w:rsidRDefault="00000000" w:rsidRPr="00000000" w14:paraId="000003B4">
            <w:pPr>
              <w:widowControl w:val="0"/>
              <w:numPr>
                <w:ilvl w:val="0"/>
                <w:numId w:val="121"/>
              </w:numPr>
              <w:spacing w:line="276" w:lineRule="auto"/>
              <w:ind w:left="0" w:firstLine="0"/>
            </w:pPr>
            <w:r w:rsidDel="00000000" w:rsidR="00000000" w:rsidRPr="00000000">
              <w:rPr>
                <w:rtl w:val="0"/>
              </w:rPr>
              <w:t xml:space="preserve">O exercício por agentes privados </w:t>
            </w:r>
            <w:r w:rsidDel="00000000" w:rsidR="00000000" w:rsidRPr="00000000">
              <w:rPr>
                <w:b w:val="1"/>
                <w:bCs w:val="1"/>
                <w:color w:val="274e13"/>
                <w:rtl w:val="0"/>
              </w:rPr>
              <w:t xml:space="preserve">pressupõe delegação estatal precedida de licitação.</w:t>
            </w:r>
          </w:p>
          <w:p w:rsidR="00000000" w:rsidDel="00000000" w:rsidP="00000000" w:rsidRDefault="00000000" w:rsidRPr="00000000" w14:paraId="000003B5">
            <w:pPr>
              <w:widowControl w:val="0"/>
              <w:numPr>
                <w:ilvl w:val="0"/>
                <w:numId w:val="121"/>
              </w:numPr>
              <w:spacing w:line="276" w:lineRule="auto"/>
              <w:ind w:left="0" w:firstLine="0"/>
            </w:pPr>
            <w:r w:rsidDel="00000000" w:rsidR="00000000" w:rsidRPr="00000000">
              <w:rPr>
                <w:rtl w:val="0"/>
              </w:rPr>
              <w:t xml:space="preserve">a loteria é serviço público em sentido </w:t>
            </w:r>
            <w:r w:rsidDel="00000000" w:rsidR="00000000" w:rsidRPr="00000000">
              <w:rPr>
                <w:b w:val="1"/>
                <w:bCs w:val="1"/>
                <w:rtl w:val="0"/>
              </w:rPr>
              <w:t xml:space="preserve">formal</w:t>
            </w:r>
            <w:r w:rsidDel="00000000" w:rsidR="00000000" w:rsidRPr="00000000">
              <w:rPr>
                <w:rtl w:val="0"/>
              </w:rPr>
              <w:t xml:space="preserve">,</w:t>
            </w:r>
          </w:p>
        </w:tc>
      </w:tr>
      <w:tr>
        <w:trPr>
          <w:cantSplit w:val="0"/>
          <w:tblHeader w:val="0"/>
        </w:trPr>
        <w:tc>
          <w:tcPr/>
          <w:p w:rsidR="00000000" w:rsidDel="00000000" w:rsidP="00000000" w:rsidRDefault="00000000" w:rsidRPr="00000000" w14:paraId="000003B6">
            <w:pPr>
              <w:spacing w:line="276" w:lineRule="auto"/>
              <w:ind w:left="0" w:right="113.03149606299286" w:firstLine="0"/>
              <w:rPr/>
            </w:pPr>
            <w:r w:rsidDel="00000000" w:rsidR="00000000" w:rsidRPr="00000000">
              <w:rPr>
                <w:rtl w:val="0"/>
              </w:rPr>
              <w:t xml:space="preserve">Pode lei federal restringir a participação do mesmo grupo econômico ou pessoa jurídica a apenas 1 (uma) única concessão e em apenas 1 (um) Estado ou no Distrito Federal do serviço de loterias? </w:t>
            </w:r>
          </w:p>
        </w:tc>
        <w:tc>
          <w:tcPr/>
          <w:p w:rsidR="00000000" w:rsidDel="00000000" w:rsidP="00000000" w:rsidRDefault="00000000" w:rsidRPr="00000000" w14:paraId="000003B7">
            <w:pPr>
              <w:widowControl w:val="0"/>
              <w:numPr>
                <w:ilvl w:val="0"/>
                <w:numId w:val="179"/>
              </w:numPr>
              <w:spacing w:line="276" w:lineRule="auto"/>
              <w:ind w:left="0" w:hanging="15"/>
            </w:pPr>
            <w:r w:rsidDel="00000000" w:rsidR="00000000" w:rsidRPr="00000000">
              <w:rPr>
                <w:b w:val="1"/>
                <w:bCs w:val="1"/>
                <w:rtl w:val="0"/>
              </w:rPr>
              <w:t xml:space="preserve">União </w:t>
            </w:r>
            <w:r w:rsidDel="00000000" w:rsidR="00000000" w:rsidRPr="00000000">
              <w:rPr>
                <w:rtl w:val="0"/>
              </w:rPr>
              <w:t xml:space="preserve">detenha a </w:t>
            </w:r>
            <w:r w:rsidDel="00000000" w:rsidR="00000000" w:rsidRPr="00000000">
              <w:rPr>
                <w:b w:val="1"/>
                <w:bCs w:val="1"/>
                <w:rtl w:val="0"/>
              </w:rPr>
              <w:t xml:space="preserve">competência legislativa privativa </w:t>
            </w:r>
            <w:r w:rsidDel="00000000" w:rsidR="00000000" w:rsidRPr="00000000">
              <w:rPr>
                <w:rtl w:val="0"/>
              </w:rPr>
              <w:t xml:space="preserve">para a matéria (sorteios e consórcios)</w:t>
            </w:r>
          </w:p>
          <w:p w:rsidR="00000000" w:rsidDel="00000000" w:rsidP="00000000" w:rsidRDefault="00000000" w:rsidRPr="00000000" w14:paraId="000003B8">
            <w:pPr>
              <w:widowControl w:val="0"/>
              <w:numPr>
                <w:ilvl w:val="0"/>
                <w:numId w:val="179"/>
              </w:numPr>
              <w:spacing w:line="276" w:lineRule="auto"/>
              <w:ind w:left="0" w:hanging="15"/>
            </w:pPr>
            <w:r w:rsidDel="00000000" w:rsidR="00000000" w:rsidRPr="00000000">
              <w:rPr>
                <w:rtl w:val="0"/>
              </w:rPr>
              <w:t xml:space="preserve">Os </w:t>
            </w:r>
            <w:r w:rsidDel="00000000" w:rsidR="00000000" w:rsidRPr="00000000">
              <w:rPr>
                <w:b w:val="1"/>
                <w:bCs w:val="1"/>
                <w:rtl w:val="0"/>
              </w:rPr>
              <w:t xml:space="preserve">Estados</w:t>
            </w:r>
            <w:r w:rsidDel="00000000" w:rsidR="00000000" w:rsidRPr="00000000">
              <w:rPr>
                <w:rtl w:val="0"/>
              </w:rPr>
              <w:t xml:space="preserve">-membros têm </w:t>
            </w:r>
            <w:r w:rsidDel="00000000" w:rsidR="00000000" w:rsidRPr="00000000">
              <w:rPr>
                <w:b w:val="1"/>
                <w:bCs w:val="1"/>
                <w:rtl w:val="0"/>
              </w:rPr>
              <w:t xml:space="preserve">competência material/ administrativa </w:t>
            </w:r>
            <w:r w:rsidDel="00000000" w:rsidR="00000000" w:rsidRPr="00000000">
              <w:rPr>
                <w:rtl w:val="0"/>
              </w:rPr>
              <w:t xml:space="preserve">para a exploração dos serviços públicos de loterias, pois os Estados têm competência material para prestar todos os serviços públicos que não lhe sejam expressamente vedados pela Constituição </w:t>
            </w:r>
          </w:p>
          <w:p w:rsidR="00000000" w:rsidDel="00000000" w:rsidP="00000000" w:rsidRDefault="00000000" w:rsidRPr="00000000" w14:paraId="000003B9">
            <w:pPr>
              <w:widowControl w:val="0"/>
              <w:numPr>
                <w:ilvl w:val="0"/>
                <w:numId w:val="179"/>
              </w:numPr>
              <w:spacing w:line="276" w:lineRule="auto"/>
              <w:ind w:left="0" w:hanging="15"/>
            </w:pPr>
            <w:r w:rsidDel="00000000" w:rsidR="00000000" w:rsidRPr="00000000">
              <w:rPr>
                <w:rtl w:val="0"/>
              </w:rPr>
              <w:t xml:space="preserve">LS: CF, art. 25, §1º </w:t>
            </w:r>
            <w:r w:rsidDel="00000000" w:rsidR="00000000" w:rsidRPr="00000000">
              <w:rPr>
                <w:i w:val="1"/>
                <w:iCs w:val="1"/>
                <w:rtl w:val="0"/>
              </w:rPr>
              <w:t xml:space="preserve">-”são reservadas aos Estados as competência</w:t>
            </w:r>
            <w:r w:rsidDel="00000000" w:rsidR="00000000" w:rsidRPr="00000000">
              <w:rPr>
                <w:rtl w:val="0"/>
              </w:rPr>
              <w:t xml:space="preserve">s que não lhes sejam vedadas por esta Constituição</w:t>
            </w:r>
          </w:p>
          <w:p w:rsidR="00000000" w:rsidDel="00000000" w:rsidP="00000000" w:rsidRDefault="00000000" w:rsidRPr="00000000" w14:paraId="000003BA">
            <w:pPr>
              <w:widowControl w:val="0"/>
              <w:numPr>
                <w:ilvl w:val="0"/>
                <w:numId w:val="179"/>
              </w:numPr>
              <w:spacing w:line="276" w:lineRule="auto"/>
              <w:ind w:left="0" w:hanging="15"/>
            </w:pPr>
            <w:r w:rsidDel="00000000" w:rsidR="00000000" w:rsidRPr="00000000">
              <w:rPr>
                <w:color w:val="ff0000"/>
                <w:rtl w:val="0"/>
              </w:rPr>
              <w:t xml:space="preserve">Não há monopólio da União </w:t>
            </w:r>
            <w:r w:rsidDel="00000000" w:rsidR="00000000" w:rsidRPr="00000000">
              <w:rPr>
                <w:rtl w:val="0"/>
              </w:rPr>
              <w:t xml:space="preserve">(</w:t>
            </w:r>
            <w:r w:rsidDel="00000000" w:rsidR="00000000" w:rsidRPr="00000000">
              <w:rPr>
                <w:i w:val="1"/>
                <w:iCs w:val="1"/>
                <w:rtl w:val="0"/>
              </w:rPr>
              <w:t xml:space="preserve">diferente dos correios e serviço aéreo postal</w:t>
            </w:r>
            <w:r w:rsidDel="00000000" w:rsidR="00000000" w:rsidRPr="00000000">
              <w:rPr>
                <w:rtl w:val="0"/>
              </w:rPr>
              <w:t xml:space="preserve">)  exploração de serviços de loteria pelos Estados pode vir a constituir um importante meio de obtenção de recursos financeiros para estes entes federativo</w:t>
            </w:r>
          </w:p>
          <w:p w:rsidR="00000000" w:rsidDel="00000000" w:rsidP="00000000" w:rsidRDefault="00000000" w:rsidRPr="00000000" w14:paraId="000003BB">
            <w:pPr>
              <w:widowControl w:val="0"/>
              <w:spacing w:line="276" w:lineRule="auto"/>
              <w:ind w:left="0" w:firstLine="0"/>
              <w:rPr/>
            </w:pPr>
            <w:r w:rsidDel="00000000" w:rsidR="00000000" w:rsidRPr="00000000">
              <w:rPr>
                <w:rtl w:val="0"/>
              </w:rPr>
              <w:t xml:space="preserve">Logo, são inconstitucionais —  por usurparem a </w:t>
            </w:r>
            <w:r w:rsidDel="00000000" w:rsidR="00000000" w:rsidRPr="00000000">
              <w:rPr>
                <w:b w:val="1"/>
                <w:bCs w:val="1"/>
                <w:rtl w:val="0"/>
              </w:rPr>
              <w:t xml:space="preserve">autonomia federativa</w:t>
            </w:r>
            <w:r w:rsidDel="00000000" w:rsidR="00000000" w:rsidRPr="00000000">
              <w:rPr>
                <w:rtl w:val="0"/>
              </w:rPr>
              <w:t xml:space="preserve"> dos estados-membros e ofenderem os princípios da </w:t>
            </w:r>
            <w:r w:rsidDel="00000000" w:rsidR="00000000" w:rsidRPr="00000000">
              <w:rPr>
                <w:b w:val="1"/>
                <w:bCs w:val="1"/>
                <w:rtl w:val="0"/>
              </w:rPr>
              <w:t xml:space="preserve">proporcionalidade, da livre concorrência e da livre iniciativa</w:t>
            </w:r>
            <w:r w:rsidDel="00000000" w:rsidR="00000000" w:rsidRPr="00000000">
              <w:rPr>
                <w:rtl w:val="0"/>
              </w:rPr>
              <w:t xml:space="preserve">, bem como o que prevê o art. 175 da CF/1988 —</w:t>
            </w:r>
            <w:r w:rsidDel="00000000" w:rsidR="00000000" w:rsidRPr="00000000">
              <w:rPr>
                <w:color w:val="ff0000"/>
                <w:rtl w:val="0"/>
              </w:rPr>
              <w:t xml:space="preserve"> normas federais que restringem </w:t>
            </w:r>
            <w:r w:rsidDel="00000000" w:rsidR="00000000" w:rsidRPr="00000000">
              <w:rPr>
                <w:rtl w:val="0"/>
              </w:rPr>
              <w:t xml:space="preserve">a participação de grupos econômicos e empresas em contratos de concessão para a exploração de loterias estaduais, e para a realização de publicidade desses serviços</w:t>
            </w:r>
          </w:p>
        </w:tc>
      </w:tr>
      <w:tr>
        <w:trPr>
          <w:cantSplit w:val="0"/>
          <w:tblHeader w:val="0"/>
        </w:trPr>
        <w:tc>
          <w:tcPr/>
          <w:p w:rsidR="00000000" w:rsidDel="00000000" w:rsidP="00000000" w:rsidRDefault="00000000" w:rsidRPr="00000000" w14:paraId="000003BC">
            <w:pPr>
              <w:spacing w:line="276" w:lineRule="auto"/>
              <w:ind w:left="0" w:right="113.03149606299286" w:firstLine="0"/>
              <w:rPr/>
            </w:pPr>
            <w:r w:rsidDel="00000000" w:rsidR="00000000" w:rsidRPr="00000000">
              <w:rPr>
                <w:rtl w:val="0"/>
              </w:rPr>
              <w:t xml:space="preserve">Pode a lei federal restringir a publicidade da loteria aos produtos daquele território? </w:t>
            </w:r>
          </w:p>
        </w:tc>
        <w:tc>
          <w:tcPr/>
          <w:p w:rsidR="00000000" w:rsidDel="00000000" w:rsidP="00000000" w:rsidRDefault="00000000" w:rsidRPr="00000000" w14:paraId="000003BD">
            <w:pPr>
              <w:widowControl w:val="0"/>
              <w:spacing w:line="276" w:lineRule="auto"/>
              <w:ind w:left="0" w:firstLine="0"/>
              <w:rPr/>
            </w:pPr>
            <w:r w:rsidDel="00000000" w:rsidR="00000000" w:rsidRPr="00000000">
              <w:rPr>
                <w:rtl w:val="0"/>
              </w:rPr>
              <w:t xml:space="preserve">É </w:t>
            </w:r>
            <w:r w:rsidDel="00000000" w:rsidR="00000000" w:rsidRPr="00000000">
              <w:rPr>
                <w:color w:val="ff0000"/>
                <w:rtl w:val="0"/>
              </w:rPr>
              <w:t xml:space="preserve">inconstitucional </w:t>
            </w:r>
            <w:r w:rsidDel="00000000" w:rsidR="00000000" w:rsidRPr="00000000">
              <w:rPr>
                <w:rtl w:val="0"/>
              </w:rPr>
              <w:t xml:space="preserve">a vedação à publicidade de serviços lotéricos estaduais fora dos limites territoriais do estado ou do Distrito Federal que os exploram, pois, uma vez vedada a comercialização para pessoas localizadas em outras unidades da federação, a restrição à publicidade se torna desnecessária, configurando</w:t>
            </w:r>
            <w:r w:rsidDel="00000000" w:rsidR="00000000" w:rsidRPr="00000000">
              <w:rPr>
                <w:b w:val="1"/>
                <w:bCs w:val="1"/>
                <w:rtl w:val="0"/>
              </w:rPr>
              <w:t xml:space="preserve"> interferência desproporcional na competência material dos estados</w:t>
            </w:r>
            <w:r w:rsidDel="00000000" w:rsidR="00000000" w:rsidRPr="00000000">
              <w:rPr>
                <w:rtl w:val="0"/>
              </w:rPr>
              <w:t xml:space="preserve">. STF. Plenário</w:t>
            </w:r>
          </w:p>
        </w:tc>
      </w:tr>
      <w:tr>
        <w:trPr>
          <w:cantSplit w:val="0"/>
          <w:tblHeader w:val="0"/>
        </w:trPr>
        <w:tc>
          <w:tcPr/>
          <w:p w:rsidR="00000000" w:rsidDel="00000000" w:rsidP="00000000" w:rsidRDefault="00000000" w:rsidRPr="00000000" w14:paraId="000003BE">
            <w:pPr>
              <w:spacing w:line="276" w:lineRule="auto"/>
              <w:ind w:left="0" w:right="113.03149606299286" w:firstLine="0"/>
              <w:rPr/>
            </w:pPr>
            <w:r w:rsidDel="00000000" w:rsidR="00000000" w:rsidRPr="00000000">
              <w:rPr>
                <w:rtl w:val="0"/>
              </w:rPr>
              <w:t xml:space="preserve">É constitucional a vedação à recontratação de empresa contratada diretamente por dispensa de licitação nos casos de emergência ou calamidade pública, prevista no inciso VIII do art. 75 da Lei no 14.133/2021? </w:t>
            </w:r>
          </w:p>
        </w:tc>
        <w:tc>
          <w:tcPr/>
          <w:p w:rsidR="00000000" w:rsidDel="00000000" w:rsidP="00000000" w:rsidRDefault="00000000" w:rsidRPr="00000000" w14:paraId="000003BF">
            <w:pPr>
              <w:widowControl w:val="0"/>
              <w:numPr>
                <w:ilvl w:val="0"/>
                <w:numId w:val="240"/>
              </w:numPr>
              <w:spacing w:line="276" w:lineRule="auto"/>
              <w:ind w:left="0" w:hanging="15"/>
            </w:pPr>
            <w:r w:rsidDel="00000000" w:rsidR="00000000" w:rsidRPr="00000000">
              <w:rPr>
                <w:color w:val="0000ff"/>
                <w:rtl w:val="0"/>
              </w:rPr>
              <w:t xml:space="preserve">STF </w:t>
            </w:r>
            <w:r w:rsidDel="00000000" w:rsidR="00000000" w:rsidRPr="00000000">
              <w:rPr>
                <w:rtl w:val="0"/>
              </w:rPr>
              <w:t xml:space="preserve">É constitucional a vedação à recontratação de empresa contratada diretamente por dispensa de licitação nos casos de emergência ou calamidade pública</w:t>
            </w:r>
          </w:p>
          <w:p w:rsidR="00000000" w:rsidDel="00000000" w:rsidP="00000000" w:rsidRDefault="00000000" w:rsidRPr="00000000" w14:paraId="000003C0">
            <w:pPr>
              <w:widowControl w:val="0"/>
              <w:numPr>
                <w:ilvl w:val="0"/>
                <w:numId w:val="240"/>
              </w:numPr>
              <w:spacing w:line="276" w:lineRule="auto"/>
              <w:ind w:left="0" w:hanging="15"/>
            </w:pPr>
            <w:r w:rsidDel="00000000" w:rsidR="00000000" w:rsidRPr="00000000">
              <w:rPr>
                <w:rtl w:val="0"/>
              </w:rPr>
              <w:t xml:space="preserve">A vedação incide na </w:t>
            </w:r>
            <w:r w:rsidDel="00000000" w:rsidR="00000000" w:rsidRPr="00000000">
              <w:rPr>
                <w:color w:val="ff0000"/>
                <w:rtl w:val="0"/>
              </w:rPr>
              <w:t xml:space="preserve">recontratação </w:t>
            </w:r>
            <w:r w:rsidDel="00000000" w:rsidR="00000000" w:rsidRPr="00000000">
              <w:rPr>
                <w:rtl w:val="0"/>
              </w:rPr>
              <w:t xml:space="preserve">fundada na </w:t>
            </w:r>
            <w:r w:rsidDel="00000000" w:rsidR="00000000" w:rsidRPr="00000000">
              <w:rPr>
                <w:color w:val="ff0000"/>
                <w:rtl w:val="0"/>
              </w:rPr>
              <w:t xml:space="preserve">mesma </w:t>
            </w:r>
            <w:r w:rsidDel="00000000" w:rsidR="00000000" w:rsidRPr="00000000">
              <w:rPr>
                <w:rtl w:val="0"/>
              </w:rPr>
              <w:t xml:space="preserve">situação </w:t>
            </w:r>
            <w:r w:rsidDel="00000000" w:rsidR="00000000" w:rsidRPr="00000000">
              <w:rPr>
                <w:color w:val="ff0000"/>
                <w:rtl w:val="0"/>
              </w:rPr>
              <w:t xml:space="preserve">emergencial </w:t>
            </w:r>
            <w:r w:rsidDel="00000000" w:rsidR="00000000" w:rsidRPr="00000000">
              <w:rPr>
                <w:rtl w:val="0"/>
              </w:rPr>
              <w:t xml:space="preserve">ou calamitosa que extrapole o prazo máximo legal de 1 (um) ano, </w:t>
            </w:r>
          </w:p>
          <w:p w:rsidR="00000000" w:rsidDel="00000000" w:rsidP="00000000" w:rsidRDefault="00000000" w:rsidRPr="00000000" w14:paraId="000003C1">
            <w:pPr>
              <w:widowControl w:val="0"/>
              <w:numPr>
                <w:ilvl w:val="0"/>
                <w:numId w:val="240"/>
              </w:numPr>
              <w:spacing w:line="276" w:lineRule="auto"/>
              <w:ind w:left="0" w:hanging="15"/>
            </w:pPr>
            <w:r w:rsidDel="00000000" w:rsidR="00000000" w:rsidRPr="00000000">
              <w:rPr>
                <w:b w:val="1"/>
                <w:bCs w:val="1"/>
                <w:color w:val="274e13"/>
                <w:rtl w:val="0"/>
              </w:rPr>
              <w:t xml:space="preserve">não impede</w:t>
            </w:r>
            <w:r w:rsidDel="00000000" w:rsidR="00000000" w:rsidRPr="00000000">
              <w:rPr>
                <w:color w:val="38761d"/>
                <w:rtl w:val="0"/>
              </w:rPr>
              <w:t xml:space="preserve"> </w:t>
            </w:r>
            <w:r w:rsidDel="00000000" w:rsidR="00000000" w:rsidRPr="00000000">
              <w:rPr>
                <w:rtl w:val="0"/>
              </w:rPr>
              <w:t xml:space="preserve">que a empresa </w:t>
            </w:r>
            <w:r w:rsidDel="00000000" w:rsidR="00000000" w:rsidRPr="00000000">
              <w:rPr>
                <w:b w:val="1"/>
                <w:bCs w:val="1"/>
                <w:color w:val="0c343d"/>
                <w:rtl w:val="0"/>
              </w:rPr>
              <w:t xml:space="preserve">participe de eventual licitação</w:t>
            </w:r>
            <w:r w:rsidDel="00000000" w:rsidR="00000000" w:rsidRPr="00000000">
              <w:rPr>
                <w:rtl w:val="0"/>
              </w:rPr>
              <w:t xml:space="preserve"> substitutiva à dispensa de licitação ou</w:t>
            </w:r>
            <w:r w:rsidDel="00000000" w:rsidR="00000000" w:rsidRPr="00000000">
              <w:rPr>
                <w:b w:val="1"/>
                <w:bCs w:val="1"/>
                <w:color w:val="274e13"/>
                <w:rtl w:val="0"/>
              </w:rPr>
              <w:t xml:space="preserve"> seja contratada diretamente por fundamento diverso</w:t>
            </w:r>
            <w:r w:rsidDel="00000000" w:rsidR="00000000" w:rsidRPr="00000000">
              <w:rPr>
                <w:rtl w:val="0"/>
              </w:rPr>
              <w:t xml:space="preserve"> previsto em lei, </w:t>
            </w:r>
            <w:r w:rsidDel="00000000" w:rsidR="00000000" w:rsidRPr="00000000">
              <w:rPr>
                <w:b w:val="1"/>
                <w:bCs w:val="1"/>
                <w:color w:val="274e13"/>
                <w:rtl w:val="0"/>
              </w:rPr>
              <w:t xml:space="preserve">inclusive outra emergência ou calamidade pública,</w:t>
            </w:r>
            <w:r w:rsidDel="00000000" w:rsidR="00000000" w:rsidRPr="00000000">
              <w:rPr>
                <w:b w:val="1"/>
                <w:bCs w:val="1"/>
                <w:i w:val="1"/>
                <w:iCs w:val="1"/>
                <w:color w:val="274e13"/>
                <w:rtl w:val="0"/>
              </w:rPr>
              <w:t xml:space="preserve"> </w:t>
            </w:r>
            <w:r w:rsidDel="00000000" w:rsidR="00000000" w:rsidRPr="00000000">
              <w:rPr>
                <w:i w:val="1"/>
                <w:iCs w:val="1"/>
                <w:rtl w:val="0"/>
              </w:rPr>
              <w:t xml:space="preserve">sem prejuízo do controle por abusos ou ilegalidades verificados na aplicação da norm</w:t>
            </w:r>
            <w:r w:rsidDel="00000000" w:rsidR="00000000" w:rsidRPr="00000000">
              <w:rPr>
                <w:rtl w:val="0"/>
              </w:rPr>
              <w:t xml:space="preserve">a.</w:t>
            </w:r>
          </w:p>
          <w:p w:rsidR="00000000" w:rsidDel="00000000" w:rsidP="00000000" w:rsidRDefault="00000000" w:rsidRPr="00000000" w14:paraId="000003C2">
            <w:pPr>
              <w:widowControl w:val="0"/>
              <w:numPr>
                <w:ilvl w:val="0"/>
                <w:numId w:val="240"/>
              </w:numPr>
              <w:spacing w:line="276" w:lineRule="auto"/>
              <w:ind w:left="0" w:hanging="15"/>
            </w:pPr>
            <w:r w:rsidDel="00000000" w:rsidR="00000000" w:rsidRPr="00000000">
              <w:rPr>
                <w:rtl w:val="0"/>
              </w:rPr>
              <w:t xml:space="preserve">a norma não impede que a mesma empresa venha a ser posteriormente contratada por meio de </w:t>
            </w:r>
            <w:r w:rsidDel="00000000" w:rsidR="00000000" w:rsidRPr="00000000">
              <w:rPr>
                <w:b w:val="1"/>
                <w:bCs w:val="1"/>
                <w:rtl w:val="0"/>
              </w:rPr>
              <w:t xml:space="preserve">procedimento licitatór</w:t>
            </w:r>
            <w:r w:rsidDel="00000000" w:rsidR="00000000" w:rsidRPr="00000000">
              <w:rPr>
                <w:rtl w:val="0"/>
              </w:rPr>
              <w:t xml:space="preserve">io</w:t>
            </w:r>
          </w:p>
        </w:tc>
      </w:tr>
      <w:tr>
        <w:trPr>
          <w:cantSplit w:val="0"/>
          <w:tblHeader w:val="0"/>
        </w:trPr>
        <w:tc>
          <w:tcPr/>
          <w:p w:rsidR="00000000" w:rsidDel="00000000" w:rsidP="00000000" w:rsidRDefault="00000000" w:rsidRPr="00000000" w14:paraId="000003C3">
            <w:pPr>
              <w:spacing w:line="276" w:lineRule="auto"/>
              <w:ind w:left="0" w:right="113.03149606299286" w:firstLine="0"/>
              <w:rPr/>
            </w:pPr>
            <w:r w:rsidDel="00000000" w:rsidR="00000000" w:rsidRPr="00000000">
              <w:rPr>
                <w:rtl w:val="0"/>
              </w:rPr>
              <w:t xml:space="preserve">Nos casos de anulação e revogação da licitação, deverá ser assegurada a prévia manifestação dos interessados sempre? </w:t>
            </w:r>
          </w:p>
          <w:p w:rsidR="00000000" w:rsidDel="00000000" w:rsidP="00000000" w:rsidRDefault="00000000" w:rsidRPr="00000000" w14:paraId="000003C4">
            <w:pPr>
              <w:spacing w:line="276" w:lineRule="auto"/>
              <w:ind w:left="0" w:right="113.03149606299286" w:firstLine="0"/>
              <w:rPr/>
            </w:pPr>
            <w:r w:rsidDel="00000000" w:rsidR="00000000" w:rsidRPr="00000000">
              <w:rPr>
                <w:rtl w:val="0"/>
              </w:rPr>
            </w:r>
          </w:p>
        </w:tc>
        <w:tc>
          <w:tcPr/>
          <w:p w:rsidR="00000000" w:rsidDel="00000000" w:rsidP="00000000" w:rsidRDefault="00000000" w:rsidRPr="00000000" w14:paraId="000003C5">
            <w:pPr>
              <w:widowControl w:val="0"/>
              <w:numPr>
                <w:ilvl w:val="0"/>
                <w:numId w:val="504"/>
              </w:numPr>
              <w:spacing w:line="276" w:lineRule="auto"/>
              <w:ind w:left="0" w:hanging="15"/>
            </w:pPr>
            <w:r w:rsidDel="00000000" w:rsidR="00000000" w:rsidRPr="00000000">
              <w:rPr>
                <w:b w:val="1"/>
                <w:bCs w:val="1"/>
                <w:rtl w:val="0"/>
              </w:rPr>
              <w:t xml:space="preserve">LS</w:t>
            </w:r>
            <w:r w:rsidDel="00000000" w:rsidR="00000000" w:rsidRPr="00000000">
              <w:rPr>
                <w:rtl w:val="0"/>
              </w:rPr>
              <w:t xml:space="preserve">: Nos casos de anulação e revogação, deverá ser assegurada a </w:t>
            </w:r>
            <w:r w:rsidDel="00000000" w:rsidR="00000000" w:rsidRPr="00000000">
              <w:rPr>
                <w:u w:val="single"/>
                <w:rtl w:val="0"/>
              </w:rPr>
              <w:t xml:space="preserve">prévia manifestação </w:t>
            </w:r>
            <w:r w:rsidDel="00000000" w:rsidR="00000000" w:rsidRPr="00000000">
              <w:rPr>
                <w:rtl w:val="0"/>
              </w:rPr>
              <w:t xml:space="preserve">dos interessados.</w:t>
            </w:r>
          </w:p>
          <w:p w:rsidR="00000000" w:rsidDel="00000000" w:rsidP="00000000" w:rsidRDefault="00000000" w:rsidRPr="00000000" w14:paraId="000003C6">
            <w:pPr>
              <w:widowControl w:val="0"/>
              <w:numPr>
                <w:ilvl w:val="0"/>
                <w:numId w:val="504"/>
              </w:numPr>
              <w:spacing w:line="276" w:lineRule="auto"/>
              <w:ind w:left="0" w:hanging="15"/>
            </w:pPr>
            <w:r w:rsidDel="00000000" w:rsidR="00000000" w:rsidRPr="00000000">
              <w:rPr>
                <w:b w:val="1"/>
                <w:bCs w:val="1"/>
                <w:color w:val="7f6000"/>
                <w:rtl w:val="0"/>
              </w:rPr>
              <w:t xml:space="preserve">STJ </w:t>
            </w:r>
            <w:r w:rsidDel="00000000" w:rsidR="00000000" w:rsidRPr="00000000">
              <w:rPr>
                <w:rtl w:val="0"/>
              </w:rPr>
              <w:t xml:space="preserve"> não se mostra necessário o contraditório e a ampla defesa nos casos em que o desfazimento do processo de contratação </w:t>
            </w:r>
            <w:r w:rsidDel="00000000" w:rsidR="00000000" w:rsidRPr="00000000">
              <w:rPr>
                <w:color w:val="ff0000"/>
                <w:rtl w:val="0"/>
              </w:rPr>
              <w:t xml:space="preserve">ocorre antes da homologação do certame e da adjudicação do objet</w:t>
            </w:r>
            <w:r w:rsidDel="00000000" w:rsidR="00000000" w:rsidRPr="00000000">
              <w:rPr>
                <w:rtl w:val="0"/>
              </w:rPr>
              <w:t xml:space="preserve">o, visto que não se concretizou o direito adquirido nem o ato jurídico perfeito, decorrente da adjudicação do objeto licitado. entendimento foi mantido pelo STF</w:t>
            </w:r>
          </w:p>
        </w:tc>
      </w:tr>
      <w:tr>
        <w:trPr>
          <w:cantSplit w:val="0"/>
          <w:tblHeader w:val="0"/>
        </w:trPr>
        <w:tc>
          <w:tcPr/>
          <w:p w:rsidR="00000000" w:rsidDel="00000000" w:rsidP="00000000" w:rsidRDefault="00000000" w:rsidRPr="00000000" w14:paraId="000003C7">
            <w:pPr>
              <w:spacing w:line="276" w:lineRule="auto"/>
              <w:ind w:left="0" w:right="113.03149606299286" w:firstLine="0"/>
              <w:rPr/>
            </w:pPr>
            <w:r w:rsidDel="00000000" w:rsidR="00000000" w:rsidRPr="00000000">
              <w:rPr>
                <w:rtl w:val="0"/>
              </w:rPr>
              <w:t xml:space="preserve">É possível exigir, no edital da licitação, o pagamento de salário em valor superior ao piso salarial da categoria?</w:t>
            </w:r>
          </w:p>
        </w:tc>
        <w:tc>
          <w:tcPr/>
          <w:p w:rsidR="00000000" w:rsidDel="00000000" w:rsidP="00000000" w:rsidRDefault="00000000" w:rsidRPr="00000000" w14:paraId="000003C8">
            <w:pPr>
              <w:widowControl w:val="0"/>
              <w:numPr>
                <w:ilvl w:val="0"/>
                <w:numId w:val="91"/>
              </w:numPr>
              <w:spacing w:line="276" w:lineRule="auto"/>
              <w:ind w:left="0" w:hanging="15"/>
            </w:pPr>
            <w:r w:rsidDel="00000000" w:rsidR="00000000" w:rsidRPr="00000000">
              <w:rPr>
                <w:i w:val="1"/>
                <w:iCs w:val="1"/>
                <w:rtl w:val="0"/>
              </w:rPr>
              <w:t xml:space="preserve">Cespe</w:t>
            </w:r>
            <w:r w:rsidDel="00000000" w:rsidR="00000000" w:rsidRPr="00000000">
              <w:rPr>
                <w:rtl w:val="0"/>
              </w:rPr>
              <w:t xml:space="preserve">: o TCU é no sentido de que a </w:t>
            </w:r>
            <w:r w:rsidDel="00000000" w:rsidR="00000000" w:rsidRPr="00000000">
              <w:rPr>
                <w:b w:val="1"/>
                <w:bCs w:val="1"/>
                <w:rtl w:val="0"/>
              </w:rPr>
              <w:t xml:space="preserve">regra </w:t>
            </w:r>
            <w:r w:rsidDel="00000000" w:rsidR="00000000" w:rsidRPr="00000000">
              <w:rPr>
                <w:rtl w:val="0"/>
              </w:rPr>
              <w:t xml:space="preserve">é a vedação de fixação de piso salarial mínimo para as contratações de serviços, ainda que o próprio Tribunal admita algumas exceções.</w:t>
            </w:r>
          </w:p>
          <w:p w:rsidR="00000000" w:rsidDel="00000000" w:rsidP="00000000" w:rsidRDefault="00000000" w:rsidRPr="00000000" w14:paraId="000003C9">
            <w:pPr>
              <w:widowControl w:val="0"/>
              <w:numPr>
                <w:ilvl w:val="0"/>
                <w:numId w:val="91"/>
              </w:numPr>
              <w:spacing w:line="276" w:lineRule="auto"/>
              <w:ind w:left="0" w:hanging="15"/>
            </w:pPr>
            <w:r w:rsidDel="00000000" w:rsidR="00000000" w:rsidRPr="00000000">
              <w:rPr>
                <w:rtl w:val="0"/>
              </w:rPr>
              <w:t xml:space="preserve">admitindo-se a flexibilização de tal vedação em situações específicas. </w:t>
            </w:r>
          </w:p>
          <w:p w:rsidR="00000000" w:rsidDel="00000000" w:rsidP="00000000" w:rsidRDefault="00000000" w:rsidRPr="00000000" w14:paraId="000003CA">
            <w:pPr>
              <w:widowControl w:val="0"/>
              <w:numPr>
                <w:ilvl w:val="0"/>
                <w:numId w:val="91"/>
              </w:numPr>
              <w:spacing w:line="276" w:lineRule="auto"/>
              <w:ind w:left="0" w:hanging="15"/>
            </w:pPr>
            <w:r w:rsidDel="00000000" w:rsidR="00000000" w:rsidRPr="00000000">
              <w:rPr>
                <w:rtl w:val="0"/>
              </w:rPr>
              <w:t xml:space="preserve">Ex: Admite-se, na contratação por postos de serviço, a fixação de salários em valores superiores aos pisos estabelecidos em convenções coletivas de trabalho,</w:t>
            </w:r>
            <w:r w:rsidDel="00000000" w:rsidR="00000000" w:rsidRPr="00000000">
              <w:rPr>
                <w:i w:val="1"/>
                <w:iCs w:val="1"/>
                <w:rtl w:val="0"/>
              </w:rPr>
              <w:t xml:space="preserve"> desde que observados os seguintes requisitos: </w:t>
            </w:r>
          </w:p>
          <w:p w:rsidR="00000000" w:rsidDel="00000000" w:rsidP="00000000" w:rsidRDefault="00000000" w:rsidRPr="00000000" w14:paraId="000003CB">
            <w:pPr>
              <w:widowControl w:val="0"/>
              <w:numPr>
                <w:ilvl w:val="0"/>
                <w:numId w:val="91"/>
              </w:numPr>
              <w:spacing w:line="276" w:lineRule="auto"/>
              <w:ind w:left="0" w:hanging="15"/>
            </w:pPr>
            <w:r w:rsidDel="00000000" w:rsidR="00000000" w:rsidRPr="00000000">
              <w:rPr>
                <w:rtl w:val="0"/>
              </w:rPr>
              <w:t xml:space="preserve">i) </w:t>
            </w:r>
            <w:r w:rsidDel="00000000" w:rsidR="00000000" w:rsidRPr="00000000">
              <w:rPr>
                <w:color w:val="274e13"/>
                <w:rtl w:val="0"/>
              </w:rPr>
              <w:t xml:space="preserve">justificativa técnica</w:t>
            </w:r>
            <w:r w:rsidDel="00000000" w:rsidR="00000000" w:rsidRPr="00000000">
              <w:rPr>
                <w:rtl w:val="0"/>
              </w:rPr>
              <w:t xml:space="preserve"> de que os serviços demandam, por suas características e </w:t>
            </w:r>
            <w:r w:rsidDel="00000000" w:rsidR="00000000" w:rsidRPr="00000000">
              <w:rPr>
                <w:color w:val="274e13"/>
                <w:rtl w:val="0"/>
              </w:rPr>
              <w:t xml:space="preserve">particularidades</w:t>
            </w:r>
            <w:r w:rsidDel="00000000" w:rsidR="00000000" w:rsidRPr="00000000">
              <w:rPr>
                <w:rtl w:val="0"/>
              </w:rPr>
              <w:t xml:space="preserve">, </w:t>
            </w:r>
          </w:p>
          <w:p w:rsidR="00000000" w:rsidDel="00000000" w:rsidP="00000000" w:rsidRDefault="00000000" w:rsidRPr="00000000" w14:paraId="000003CC">
            <w:pPr>
              <w:widowControl w:val="0"/>
              <w:numPr>
                <w:ilvl w:val="0"/>
                <w:numId w:val="91"/>
              </w:numPr>
              <w:spacing w:line="276" w:lineRule="auto"/>
              <w:ind w:left="0" w:hanging="15"/>
            </w:pPr>
            <w:r w:rsidDel="00000000" w:rsidR="00000000" w:rsidRPr="00000000">
              <w:rPr>
                <w:rtl w:val="0"/>
              </w:rPr>
              <w:t xml:space="preserve">a execução por profissional com nível de qualificação acima da média; e </w:t>
            </w:r>
          </w:p>
          <w:p w:rsidR="00000000" w:rsidDel="00000000" w:rsidP="00000000" w:rsidRDefault="00000000" w:rsidRPr="00000000" w14:paraId="000003CD">
            <w:pPr>
              <w:widowControl w:val="0"/>
              <w:numPr>
                <w:ilvl w:val="0"/>
                <w:numId w:val="91"/>
              </w:numPr>
              <w:spacing w:line="276" w:lineRule="auto"/>
              <w:ind w:left="0" w:hanging="15"/>
            </w:pPr>
            <w:r w:rsidDel="00000000" w:rsidR="00000000" w:rsidRPr="00000000">
              <w:rPr>
                <w:rtl w:val="0"/>
              </w:rPr>
              <w:t xml:space="preserve">ii) realização de </w:t>
            </w:r>
            <w:r w:rsidDel="00000000" w:rsidR="00000000" w:rsidRPr="00000000">
              <w:rPr>
                <w:color w:val="274e13"/>
                <w:rtl w:val="0"/>
              </w:rPr>
              <w:t xml:space="preserve">pesquisa de preços</w:t>
            </w:r>
            <w:r w:rsidDel="00000000" w:rsidR="00000000" w:rsidRPr="00000000">
              <w:rPr>
                <w:rtl w:val="0"/>
              </w:rPr>
              <w:t xml:space="preserve"> demonstrando a compatibilidade com os valores de mercado para contratações similares, </w:t>
            </w:r>
          </w:p>
          <w:p w:rsidR="00000000" w:rsidDel="00000000" w:rsidP="00000000" w:rsidRDefault="00000000" w:rsidRPr="00000000" w14:paraId="000003CE">
            <w:pPr>
              <w:widowControl w:val="0"/>
              <w:numPr>
                <w:ilvl w:val="0"/>
                <w:numId w:val="91"/>
              </w:numPr>
              <w:spacing w:line="276" w:lineRule="auto"/>
              <w:ind w:left="0" w:hanging="15"/>
            </w:pPr>
            <w:r w:rsidDel="00000000" w:rsidR="00000000" w:rsidRPr="00000000">
              <w:rPr>
                <w:rtl w:val="0"/>
              </w:rPr>
              <w:t xml:space="preserve">ou seja, comprovação de que no mercado existe tal distinção salarial em função da qualificação do trabalhador.</w:t>
            </w:r>
          </w:p>
          <w:p w:rsidR="00000000" w:rsidDel="00000000" w:rsidP="00000000" w:rsidRDefault="00000000" w:rsidRPr="00000000" w14:paraId="000003CF">
            <w:pPr>
              <w:widowControl w:val="0"/>
              <w:numPr>
                <w:ilvl w:val="0"/>
                <w:numId w:val="91"/>
              </w:numPr>
              <w:spacing w:line="276" w:lineRule="auto"/>
              <w:ind w:left="0" w:hanging="15"/>
            </w:pPr>
            <w:r w:rsidDel="00000000" w:rsidR="00000000" w:rsidRPr="00000000">
              <w:rPr>
                <w:rtl w:val="0"/>
              </w:rPr>
              <w:t xml:space="preserve">Na questão, o gabarito era o seguinte: “Em sua consulta, o</w:t>
            </w:r>
            <w:r w:rsidDel="00000000" w:rsidR="00000000" w:rsidRPr="00000000">
              <w:rPr>
                <w:b w:val="1"/>
                <w:bCs w:val="1"/>
                <w:rtl w:val="0"/>
              </w:rPr>
              <w:t xml:space="preserve"> órgão não indicou as razões </w:t>
            </w:r>
            <w:r w:rsidDel="00000000" w:rsidR="00000000" w:rsidRPr="00000000">
              <w:rPr>
                <w:rtl w:val="0"/>
              </w:rPr>
              <w:t xml:space="preserve">para fixação dos salários em valor superior ao piso salarial da categoria. Não houve afirmação quanto à complexidade das tarefas exigidas ou de exigência de qualificação diferente do usual.</w:t>
            </w:r>
          </w:p>
          <w:p w:rsidR="00000000" w:rsidDel="00000000" w:rsidP="00000000" w:rsidRDefault="00000000" w:rsidRPr="00000000" w14:paraId="000003D0">
            <w:pPr>
              <w:widowControl w:val="0"/>
              <w:numPr>
                <w:ilvl w:val="0"/>
                <w:numId w:val="91"/>
              </w:numPr>
              <w:spacing w:line="276" w:lineRule="auto"/>
              <w:ind w:left="0" w:hanging="15"/>
            </w:pPr>
            <w:r w:rsidDel="00000000" w:rsidR="00000000" w:rsidRPr="00000000">
              <w:rPr>
                <w:rtl w:val="0"/>
              </w:rPr>
              <w:t xml:space="preserve">O único argumento apontado (baixo valor dos salários) é muito vago e não justifica a estipulação de salários superiores ao piso da categoria. </w:t>
            </w:r>
          </w:p>
          <w:p w:rsidR="00000000" w:rsidDel="00000000" w:rsidP="00000000" w:rsidRDefault="00000000" w:rsidRPr="00000000" w14:paraId="000003D1">
            <w:pPr>
              <w:widowControl w:val="0"/>
              <w:numPr>
                <w:ilvl w:val="0"/>
                <w:numId w:val="91"/>
              </w:numPr>
              <w:spacing w:line="276" w:lineRule="auto"/>
              <w:ind w:left="0" w:hanging="15"/>
            </w:pPr>
            <w:r w:rsidDel="00000000" w:rsidR="00000000" w:rsidRPr="00000000">
              <w:rPr>
                <w:rtl w:val="0"/>
              </w:rPr>
              <w:t xml:space="preserve">Seria necessário demonstrar, com base em pesquisa de mercado de serviços com tarefas exercidas em condições similares, que a complexidade das tarefas envolvidas exige pagamento superior ao mínimo estabelecido em convenção coletiva.</w:t>
            </w:r>
          </w:p>
          <w:p w:rsidR="00000000" w:rsidDel="00000000" w:rsidP="00000000" w:rsidRDefault="00000000" w:rsidRPr="00000000" w14:paraId="000003D2">
            <w:pPr>
              <w:widowControl w:val="0"/>
              <w:numPr>
                <w:ilvl w:val="0"/>
                <w:numId w:val="91"/>
              </w:numPr>
              <w:spacing w:line="276" w:lineRule="auto"/>
              <w:ind w:left="0" w:hanging="15"/>
            </w:pPr>
            <w:r w:rsidDel="00000000" w:rsidR="00000000" w:rsidRPr="00000000">
              <w:rPr>
                <w:rtl w:val="0"/>
              </w:rPr>
              <w:t xml:space="preserve">Frise-se que </w:t>
            </w:r>
            <w:r w:rsidDel="00000000" w:rsidR="00000000" w:rsidRPr="00000000">
              <w:rPr>
                <w:color w:val="ff0000"/>
                <w:rtl w:val="0"/>
              </w:rPr>
              <w:t xml:space="preserve">não basta a alegação genérica d</w:t>
            </w:r>
            <w:r w:rsidDel="00000000" w:rsidR="00000000" w:rsidRPr="00000000">
              <w:rPr>
                <w:rtl w:val="0"/>
              </w:rPr>
              <w:t xml:space="preserve">e que é necessária uma qualificação maior da mão de obra ou de que os salários da categoria estão defasados. </w:t>
            </w:r>
          </w:p>
          <w:p w:rsidR="00000000" w:rsidDel="00000000" w:rsidP="00000000" w:rsidRDefault="00000000" w:rsidRPr="00000000" w14:paraId="000003D3">
            <w:pPr>
              <w:widowControl w:val="0"/>
              <w:numPr>
                <w:ilvl w:val="0"/>
                <w:numId w:val="91"/>
              </w:numPr>
              <w:spacing w:line="276" w:lineRule="auto"/>
              <w:ind w:left="0" w:hanging="15"/>
            </w:pPr>
            <w:r w:rsidDel="00000000" w:rsidR="00000000" w:rsidRPr="00000000">
              <w:rPr>
                <w:rtl w:val="0"/>
              </w:rPr>
              <w:t xml:space="preserve">É preciso consignar, com clareza, as atividades que seriam, efetivamente, mais complexas do que aquelas comumente oferecidas pelo mercado, a fim de justificar a elevação dos salários paradigma para a contratação.</w:t>
            </w:r>
          </w:p>
          <w:p w:rsidR="00000000" w:rsidDel="00000000" w:rsidP="00000000" w:rsidRDefault="00000000" w:rsidRPr="00000000" w14:paraId="000003D4">
            <w:pPr>
              <w:widowControl w:val="0"/>
              <w:numPr>
                <w:ilvl w:val="0"/>
                <w:numId w:val="91"/>
              </w:numPr>
              <w:spacing w:line="276" w:lineRule="auto"/>
              <w:ind w:left="0" w:hanging="15"/>
            </w:pPr>
            <w:r w:rsidDel="00000000" w:rsidR="00000000" w:rsidRPr="00000000">
              <w:rPr>
                <w:rtl w:val="0"/>
              </w:rPr>
              <w:t xml:space="preserve">Uma vez caracterizada a complexidade dos serviços demandados, o órgão também precisa fundamentar os reflexos financeiros</w:t>
            </w:r>
          </w:p>
          <w:p w:rsidR="00000000" w:rsidDel="00000000" w:rsidP="00000000" w:rsidRDefault="00000000" w:rsidRPr="00000000" w14:paraId="000003D5">
            <w:pPr>
              <w:widowControl w:val="0"/>
              <w:numPr>
                <w:ilvl w:val="0"/>
                <w:numId w:val="91"/>
              </w:numPr>
              <w:spacing w:line="276" w:lineRule="auto"/>
              <w:ind w:left="0" w:hanging="15"/>
            </w:pPr>
            <w:r w:rsidDel="00000000" w:rsidR="00000000" w:rsidRPr="00000000">
              <w:rPr>
                <w:rtl w:val="0"/>
              </w:rPr>
              <w:t xml:space="preserve"> Para tanto, é necessário realizar pesquisa de mercado nas contratações com condições semelhantes.</w:t>
            </w:r>
          </w:p>
        </w:tc>
      </w:tr>
    </w:tbl>
    <w:p w:rsidR="00000000" w:rsidDel="00000000" w:rsidP="00000000" w:rsidRDefault="00000000" w:rsidRPr="00000000" w14:paraId="000003D6">
      <w:pPr>
        <w:numPr>
          <w:ilvl w:val="0"/>
          <w:numId w:val="457"/>
        </w:numPr>
        <w:ind w:left="-1984.251968503937" w:right="-867.4015748031485" w:hanging="15"/>
      </w:pPr>
      <w:r w:rsidDel="00000000" w:rsidR="00000000" w:rsidRPr="00000000">
        <w:rPr>
          <w:rtl w:val="0"/>
        </w:rPr>
        <w:t xml:space="preserve">INEXIGIBILIDADE DE LICITAÇÃO</w:t>
      </w:r>
    </w:p>
    <w:tbl>
      <w:tblPr>
        <w:tblStyle w:val="Table25"/>
        <w:tblW w:w="11685.0" w:type="dxa"/>
        <w:jc w:val="left"/>
        <w:tblInd w:w="-243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8565"/>
        <w:tblGridChange w:id="0">
          <w:tblGrid>
            <w:gridCol w:w="3120"/>
            <w:gridCol w:w="8565"/>
          </w:tblGrid>
        </w:tblGridChange>
      </w:tblGrid>
      <w:tr>
        <w:trPr>
          <w:cantSplit w:val="0"/>
          <w:tblHeader w:val="0"/>
        </w:trPr>
        <w:tc>
          <w:tcPr/>
          <w:p w:rsidR="00000000" w:rsidDel="00000000" w:rsidP="00000000" w:rsidRDefault="00000000" w:rsidRPr="00000000" w14:paraId="000003D7">
            <w:pPr>
              <w:widowControl w:val="0"/>
              <w:spacing w:line="240" w:lineRule="auto"/>
              <w:ind w:left="0" w:firstLine="0"/>
              <w:rPr/>
            </w:pPr>
            <w:r w:rsidDel="00000000" w:rsidR="00000000" w:rsidRPr="00000000">
              <w:rPr>
                <w:rtl w:val="0"/>
              </w:rPr>
              <w:t xml:space="preserve">Hipóteses de inexigibilidade? </w:t>
            </w:r>
          </w:p>
        </w:tc>
        <w:tc>
          <w:tcPr/>
          <w:p w:rsidR="00000000" w:rsidDel="00000000" w:rsidP="00000000" w:rsidRDefault="00000000" w:rsidRPr="00000000" w14:paraId="000003D8">
            <w:pPr>
              <w:widowControl w:val="0"/>
              <w:numPr>
                <w:ilvl w:val="0"/>
                <w:numId w:val="302"/>
              </w:numPr>
              <w:spacing w:line="276" w:lineRule="auto"/>
              <w:ind w:left="0" w:hanging="15"/>
            </w:pPr>
            <w:r w:rsidDel="00000000" w:rsidR="00000000" w:rsidRPr="00000000">
              <w:rPr>
                <w:rtl w:val="0"/>
              </w:rPr>
              <w:t xml:space="preserve">licitação é </w:t>
            </w:r>
            <w:r w:rsidDel="00000000" w:rsidR="00000000" w:rsidRPr="00000000">
              <w:rPr>
                <w:b w:val="1"/>
                <w:bCs w:val="1"/>
                <w:rtl w:val="0"/>
              </w:rPr>
              <w:t xml:space="preserve">inviável</w:t>
            </w:r>
            <w:r w:rsidDel="00000000" w:rsidR="00000000" w:rsidRPr="00000000">
              <w:rPr>
                <w:rtl w:val="0"/>
              </w:rPr>
              <w:t xml:space="preserve">, ou seja, não há como realizar a licitação, de modo que corresponde a uma </w:t>
            </w:r>
            <w:r w:rsidDel="00000000" w:rsidR="00000000" w:rsidRPr="00000000">
              <w:rPr>
                <w:b w:val="1"/>
                <w:bCs w:val="1"/>
                <w:rtl w:val="0"/>
              </w:rPr>
              <w:t xml:space="preserve">atuação vinculada</w:t>
            </w:r>
            <w:r w:rsidDel="00000000" w:rsidR="00000000" w:rsidRPr="00000000">
              <w:rPr>
                <w:rtl w:val="0"/>
              </w:rPr>
              <w:t xml:space="preserve"> do administrador, </w:t>
            </w:r>
          </w:p>
          <w:p w:rsidR="00000000" w:rsidDel="00000000" w:rsidP="00000000" w:rsidRDefault="00000000" w:rsidRPr="00000000" w14:paraId="000003D9">
            <w:pPr>
              <w:widowControl w:val="0"/>
              <w:numPr>
                <w:ilvl w:val="0"/>
                <w:numId w:val="302"/>
              </w:numPr>
              <w:spacing w:line="276" w:lineRule="auto"/>
              <w:ind w:left="0" w:hanging="15"/>
            </w:pPr>
            <w:r w:rsidDel="00000000" w:rsidR="00000000" w:rsidRPr="00000000">
              <w:rPr>
                <w:rtl w:val="0"/>
              </w:rPr>
              <w:t xml:space="preserve">cujo </w:t>
            </w:r>
            <w:r w:rsidDel="00000000" w:rsidR="00000000" w:rsidRPr="00000000">
              <w:rPr>
                <w:b w:val="1"/>
                <w:bCs w:val="1"/>
                <w:rtl w:val="0"/>
              </w:rPr>
              <w:t xml:space="preserve">rol é exemplificativo:</w:t>
            </w:r>
            <w:r w:rsidDel="00000000" w:rsidR="00000000" w:rsidRPr="00000000">
              <w:rPr>
                <w:rtl w:val="0"/>
              </w:rPr>
            </w:r>
          </w:p>
          <w:p w:rsidR="00000000" w:rsidDel="00000000" w:rsidP="00000000" w:rsidRDefault="00000000" w:rsidRPr="00000000" w14:paraId="000003DA">
            <w:pPr>
              <w:widowControl w:val="0"/>
              <w:spacing w:line="276" w:lineRule="auto"/>
              <w:ind w:left="0" w:hanging="15"/>
              <w:rPr/>
            </w:pPr>
            <w:r w:rsidDel="00000000" w:rsidR="00000000" w:rsidRPr="00000000">
              <w:rPr>
                <w:rtl w:val="0"/>
              </w:rPr>
              <w:t xml:space="preserve">I - aquisição de materiais, de equipamentos ou de gêneros ou contratação de serviços que </w:t>
            </w:r>
            <w:r w:rsidDel="00000000" w:rsidR="00000000" w:rsidRPr="00000000">
              <w:rPr>
                <w:b w:val="1"/>
                <w:bCs w:val="1"/>
                <w:rtl w:val="0"/>
              </w:rPr>
              <w:t xml:space="preserve">só</w:t>
            </w:r>
            <w:r w:rsidDel="00000000" w:rsidR="00000000" w:rsidRPr="00000000">
              <w:rPr>
                <w:rtl w:val="0"/>
              </w:rPr>
              <w:t xml:space="preserve"> possam ser </w:t>
            </w:r>
            <w:r w:rsidDel="00000000" w:rsidR="00000000" w:rsidRPr="00000000">
              <w:rPr>
                <w:b w:val="1"/>
                <w:bCs w:val="1"/>
                <w:rtl w:val="0"/>
              </w:rPr>
              <w:t xml:space="preserve">fornecidos </w:t>
            </w:r>
            <w:r w:rsidDel="00000000" w:rsidR="00000000" w:rsidRPr="00000000">
              <w:rPr>
                <w:rtl w:val="0"/>
              </w:rPr>
              <w:t xml:space="preserve">por </w:t>
            </w:r>
            <w:r w:rsidDel="00000000" w:rsidR="00000000" w:rsidRPr="00000000">
              <w:rPr>
                <w:b w:val="1"/>
                <w:bCs w:val="1"/>
                <w:rtl w:val="0"/>
              </w:rPr>
              <w:t xml:space="preserve">produtor, empresa ou representante comercial exclusivos</w:t>
            </w:r>
            <w:r w:rsidDel="00000000" w:rsidR="00000000" w:rsidRPr="00000000">
              <w:rPr>
                <w:rtl w:val="0"/>
              </w:rPr>
              <w:t xml:space="preserve">;</w:t>
            </w:r>
          </w:p>
          <w:p w:rsidR="00000000" w:rsidDel="00000000" w:rsidP="00000000" w:rsidRDefault="00000000" w:rsidRPr="00000000" w14:paraId="000003DB">
            <w:pPr>
              <w:widowControl w:val="0"/>
              <w:spacing w:line="276" w:lineRule="auto"/>
              <w:ind w:left="0" w:firstLine="0"/>
              <w:rPr/>
            </w:pPr>
            <w:r w:rsidDel="00000000" w:rsidR="00000000" w:rsidRPr="00000000">
              <w:rPr>
                <w:rtl w:val="0"/>
              </w:rPr>
              <w:t xml:space="preserve">II -</w:t>
            </w:r>
            <w:r w:rsidDel="00000000" w:rsidR="00000000" w:rsidRPr="00000000">
              <w:rPr>
                <w:b w:val="1"/>
                <w:bCs w:val="1"/>
                <w:rtl w:val="0"/>
              </w:rPr>
              <w:t xml:space="preserve"> contratação de profissional do setor</w:t>
            </w:r>
            <w:r w:rsidDel="00000000" w:rsidR="00000000" w:rsidRPr="00000000">
              <w:rPr>
                <w:rtl w:val="0"/>
              </w:rPr>
              <w:t xml:space="preserve"> </w:t>
            </w:r>
            <w:r w:rsidDel="00000000" w:rsidR="00000000" w:rsidRPr="00000000">
              <w:rPr>
                <w:b w:val="1"/>
                <w:bCs w:val="1"/>
                <w:rtl w:val="0"/>
              </w:rPr>
              <w:t xml:space="preserve">artístico</w:t>
            </w:r>
            <w:r w:rsidDel="00000000" w:rsidR="00000000" w:rsidRPr="00000000">
              <w:rPr>
                <w:rtl w:val="0"/>
              </w:rPr>
              <w:t xml:space="preserve">, diretamente ou por meio de empresário </w:t>
            </w:r>
            <w:r w:rsidDel="00000000" w:rsidR="00000000" w:rsidRPr="00000000">
              <w:rPr>
                <w:u w:val="single"/>
                <w:rtl w:val="0"/>
              </w:rPr>
              <w:t xml:space="preserve">exclusivo</w:t>
            </w:r>
            <w:r w:rsidDel="00000000" w:rsidR="00000000" w:rsidRPr="00000000">
              <w:rPr>
                <w:rtl w:val="0"/>
              </w:rPr>
              <w:t xml:space="preserve">, </w:t>
            </w:r>
            <w:r w:rsidDel="00000000" w:rsidR="00000000" w:rsidRPr="00000000">
              <w:rPr>
                <w:i w:val="1"/>
                <w:iCs w:val="1"/>
                <w:rtl w:val="0"/>
              </w:rPr>
              <w:t xml:space="preserve">desde que </w:t>
            </w:r>
            <w:r w:rsidDel="00000000" w:rsidR="00000000" w:rsidRPr="00000000">
              <w:rPr>
                <w:rtl w:val="0"/>
              </w:rPr>
              <w:t xml:space="preserve">consagrado pela crítica especializada ou pela opinião pública;</w:t>
            </w:r>
          </w:p>
          <w:p w:rsidR="00000000" w:rsidDel="00000000" w:rsidP="00000000" w:rsidRDefault="00000000" w:rsidRPr="00000000" w14:paraId="000003DC">
            <w:pPr>
              <w:widowControl w:val="0"/>
              <w:spacing w:line="276" w:lineRule="auto"/>
              <w:ind w:left="0" w:firstLine="0"/>
              <w:rPr/>
            </w:pPr>
            <w:r w:rsidDel="00000000" w:rsidR="00000000" w:rsidRPr="00000000">
              <w:rPr>
                <w:rtl w:val="0"/>
              </w:rPr>
              <w:t xml:space="preserve">Obs: considera-se </w:t>
            </w:r>
            <w:r w:rsidDel="00000000" w:rsidR="00000000" w:rsidRPr="00000000">
              <w:rPr>
                <w:b w:val="1"/>
                <w:bCs w:val="1"/>
                <w:rtl w:val="0"/>
              </w:rPr>
              <w:t xml:space="preserve">empresário exclusivo</w:t>
            </w:r>
            <w:r w:rsidDel="00000000" w:rsidR="00000000" w:rsidRPr="00000000">
              <w:rPr>
                <w:rtl w:val="0"/>
              </w:rPr>
              <w:t xml:space="preserve"> a pessoa </w:t>
            </w:r>
            <w:r w:rsidDel="00000000" w:rsidR="00000000" w:rsidRPr="00000000">
              <w:rPr>
                <w:u w:val="single"/>
                <w:rtl w:val="0"/>
              </w:rPr>
              <w:t xml:space="preserve">física ou jurídica</w:t>
            </w:r>
            <w:r w:rsidDel="00000000" w:rsidR="00000000" w:rsidRPr="00000000">
              <w:rPr>
                <w:rtl w:val="0"/>
              </w:rPr>
              <w:t xml:space="preserve"> que possua contrato, declaração, carta ou outro documento que </w:t>
            </w:r>
            <w:r w:rsidDel="00000000" w:rsidR="00000000" w:rsidRPr="00000000">
              <w:rPr>
                <w:u w:val="single"/>
                <w:rtl w:val="0"/>
              </w:rPr>
              <w:t xml:space="preserve">ateste a exclusividade </w:t>
            </w:r>
            <w:r w:rsidDel="00000000" w:rsidR="00000000" w:rsidRPr="00000000">
              <w:rPr>
                <w:b w:val="1"/>
                <w:bCs w:val="1"/>
                <w:u w:val="single"/>
                <w:rtl w:val="0"/>
              </w:rPr>
              <w:t xml:space="preserve">permanente </w:t>
            </w:r>
            <w:r w:rsidDel="00000000" w:rsidR="00000000" w:rsidRPr="00000000">
              <w:rPr>
                <w:u w:val="single"/>
                <w:rtl w:val="0"/>
              </w:rPr>
              <w:t xml:space="preserve">e </w:t>
            </w:r>
            <w:r w:rsidDel="00000000" w:rsidR="00000000" w:rsidRPr="00000000">
              <w:rPr>
                <w:b w:val="1"/>
                <w:bCs w:val="1"/>
                <w:u w:val="single"/>
                <w:rtl w:val="0"/>
              </w:rPr>
              <w:t xml:space="preserve">contínua </w:t>
            </w:r>
            <w:r w:rsidDel="00000000" w:rsidR="00000000" w:rsidRPr="00000000">
              <w:rPr>
                <w:u w:val="single"/>
                <w:rtl w:val="0"/>
              </w:rPr>
              <w:t xml:space="preserve">de representação,</w:t>
            </w:r>
            <w:r w:rsidDel="00000000" w:rsidR="00000000" w:rsidRPr="00000000">
              <w:rPr>
                <w:rtl w:val="0"/>
              </w:rPr>
              <w:t xml:space="preserve"> </w:t>
            </w:r>
            <w:r w:rsidDel="00000000" w:rsidR="00000000" w:rsidRPr="00000000">
              <w:rPr>
                <w:b w:val="1"/>
                <w:bCs w:val="1"/>
                <w:rtl w:val="0"/>
              </w:rPr>
              <w:t xml:space="preserve">no País ou em Estado específico</w:t>
            </w:r>
            <w:r w:rsidDel="00000000" w:rsidR="00000000" w:rsidRPr="00000000">
              <w:rPr>
                <w:rtl w:val="0"/>
              </w:rPr>
              <w:t xml:space="preserve">, do profissional do setor artístico, </w:t>
            </w:r>
          </w:p>
          <w:p w:rsidR="00000000" w:rsidDel="00000000" w:rsidP="00000000" w:rsidRDefault="00000000" w:rsidRPr="00000000" w14:paraId="000003DD">
            <w:pPr>
              <w:widowControl w:val="0"/>
              <w:spacing w:line="276" w:lineRule="auto"/>
              <w:ind w:left="0" w:firstLine="0"/>
              <w:rPr/>
            </w:pPr>
            <w:r w:rsidDel="00000000" w:rsidR="00000000" w:rsidRPr="00000000">
              <w:rPr>
                <w:color w:val="cc0000"/>
                <w:rtl w:val="0"/>
              </w:rPr>
              <w:t xml:space="preserve">afastada </w:t>
            </w:r>
            <w:r w:rsidDel="00000000" w:rsidR="00000000" w:rsidRPr="00000000">
              <w:rPr>
                <w:rtl w:val="0"/>
              </w:rPr>
              <w:t xml:space="preserve">a possibilidade de contratação direta por inexigibilidade por meio de empresário com </w:t>
            </w:r>
            <w:r w:rsidDel="00000000" w:rsidR="00000000" w:rsidRPr="00000000">
              <w:rPr>
                <w:color w:val="cc0000"/>
                <w:rtl w:val="0"/>
              </w:rPr>
              <w:t xml:space="preserve">representação restrita a evento ou local específico.</w:t>
            </w:r>
            <w:r w:rsidDel="00000000" w:rsidR="00000000" w:rsidRPr="00000000">
              <w:rPr>
                <w:rtl w:val="0"/>
              </w:rPr>
            </w:r>
          </w:p>
          <w:p w:rsidR="00000000" w:rsidDel="00000000" w:rsidP="00000000" w:rsidRDefault="00000000" w:rsidRPr="00000000" w14:paraId="000003DE">
            <w:pPr>
              <w:widowControl w:val="0"/>
              <w:spacing w:line="276" w:lineRule="auto"/>
              <w:ind w:left="0" w:firstLine="0"/>
              <w:rPr/>
            </w:pPr>
            <w:r w:rsidDel="00000000" w:rsidR="00000000" w:rsidRPr="00000000">
              <w:rPr>
                <w:rtl w:val="0"/>
              </w:rPr>
              <w:t xml:space="preserve">III - contratação dos seguintes </w:t>
            </w:r>
            <w:r w:rsidDel="00000000" w:rsidR="00000000" w:rsidRPr="00000000">
              <w:rPr>
                <w:b w:val="1"/>
                <w:bCs w:val="1"/>
                <w:rtl w:val="0"/>
              </w:rPr>
              <w:t xml:space="preserve">serviços técnicos especializados </w:t>
            </w:r>
            <w:r w:rsidDel="00000000" w:rsidR="00000000" w:rsidRPr="00000000">
              <w:rPr>
                <w:rtl w:val="0"/>
              </w:rPr>
              <w:t xml:space="preserve">de natureza </w:t>
            </w:r>
            <w:r w:rsidDel="00000000" w:rsidR="00000000" w:rsidRPr="00000000">
              <w:rPr>
                <w:b w:val="1"/>
                <w:bCs w:val="1"/>
                <w:rtl w:val="0"/>
              </w:rPr>
              <w:t xml:space="preserve">predominantemente </w:t>
            </w:r>
            <w:r w:rsidDel="00000000" w:rsidR="00000000" w:rsidRPr="00000000">
              <w:rPr>
                <w:rtl w:val="0"/>
              </w:rPr>
              <w:t xml:space="preserve">intelectual com profissionais ou empresas de notória especialização, </w:t>
            </w:r>
            <w:r w:rsidDel="00000000" w:rsidR="00000000" w:rsidRPr="00000000">
              <w:rPr>
                <w:color w:val="cc0000"/>
                <w:rtl w:val="0"/>
              </w:rPr>
              <w:t xml:space="preserve">vedada a inexigibilidade para serviços de publicidade e divulgação:</w:t>
            </w:r>
            <w:r w:rsidDel="00000000" w:rsidR="00000000" w:rsidRPr="00000000">
              <w:rPr>
                <w:rtl w:val="0"/>
              </w:rPr>
            </w:r>
          </w:p>
          <w:p w:rsidR="00000000" w:rsidDel="00000000" w:rsidP="00000000" w:rsidRDefault="00000000" w:rsidRPr="00000000" w14:paraId="000003DF">
            <w:pPr>
              <w:widowControl w:val="0"/>
              <w:spacing w:line="240" w:lineRule="auto"/>
              <w:ind w:left="0" w:firstLine="0"/>
              <w:rPr/>
            </w:pPr>
            <w:r w:rsidDel="00000000" w:rsidR="00000000" w:rsidRPr="00000000">
              <w:rPr>
                <w:rtl w:val="0"/>
              </w:rPr>
              <w:t xml:space="preserve">a) estudos técnicos, planejamentos, projetos básicos ou projetos executivos;</w:t>
            </w:r>
          </w:p>
          <w:p w:rsidR="00000000" w:rsidDel="00000000" w:rsidP="00000000" w:rsidRDefault="00000000" w:rsidRPr="00000000" w14:paraId="000003E0">
            <w:pPr>
              <w:widowControl w:val="0"/>
              <w:spacing w:line="240" w:lineRule="auto"/>
              <w:ind w:left="0" w:firstLine="0"/>
              <w:rPr/>
            </w:pPr>
            <w:r w:rsidDel="00000000" w:rsidR="00000000" w:rsidRPr="00000000">
              <w:rPr>
                <w:rtl w:val="0"/>
              </w:rPr>
            </w:r>
          </w:p>
          <w:p w:rsidR="00000000" w:rsidDel="00000000" w:rsidP="00000000" w:rsidRDefault="00000000" w:rsidRPr="00000000" w14:paraId="000003E1">
            <w:pPr>
              <w:widowControl w:val="0"/>
              <w:spacing w:line="240" w:lineRule="auto"/>
              <w:ind w:left="0" w:firstLine="0"/>
              <w:rPr/>
            </w:pPr>
            <w:r w:rsidDel="00000000" w:rsidR="00000000" w:rsidRPr="00000000">
              <w:rPr>
                <w:rtl w:val="0"/>
              </w:rPr>
              <w:t xml:space="preserve">b) pareceres, perícias e avaliações em geral;</w:t>
            </w:r>
          </w:p>
          <w:p w:rsidR="00000000" w:rsidDel="00000000" w:rsidP="00000000" w:rsidRDefault="00000000" w:rsidRPr="00000000" w14:paraId="000003E2">
            <w:pPr>
              <w:widowControl w:val="0"/>
              <w:spacing w:line="240" w:lineRule="auto"/>
              <w:ind w:left="0" w:firstLine="0"/>
              <w:rPr/>
            </w:pPr>
            <w:r w:rsidDel="00000000" w:rsidR="00000000" w:rsidRPr="00000000">
              <w:rPr>
                <w:rtl w:val="0"/>
              </w:rPr>
            </w:r>
          </w:p>
          <w:p w:rsidR="00000000" w:rsidDel="00000000" w:rsidP="00000000" w:rsidRDefault="00000000" w:rsidRPr="00000000" w14:paraId="000003E3">
            <w:pPr>
              <w:widowControl w:val="0"/>
              <w:spacing w:line="240" w:lineRule="auto"/>
              <w:ind w:left="0" w:firstLine="0"/>
              <w:rPr/>
            </w:pPr>
            <w:r w:rsidDel="00000000" w:rsidR="00000000" w:rsidRPr="00000000">
              <w:rPr>
                <w:rtl w:val="0"/>
              </w:rPr>
              <w:t xml:space="preserve">c) assessorias ou consultorias técnicas e auditorias financeiras ou tributárias;</w:t>
            </w:r>
          </w:p>
          <w:p w:rsidR="00000000" w:rsidDel="00000000" w:rsidP="00000000" w:rsidRDefault="00000000" w:rsidRPr="00000000" w14:paraId="000003E4">
            <w:pPr>
              <w:widowControl w:val="0"/>
              <w:spacing w:line="240" w:lineRule="auto"/>
              <w:ind w:left="0" w:firstLine="0"/>
              <w:rPr/>
            </w:pPr>
            <w:r w:rsidDel="00000000" w:rsidR="00000000" w:rsidRPr="00000000">
              <w:rPr>
                <w:rtl w:val="0"/>
              </w:rPr>
            </w:r>
          </w:p>
          <w:p w:rsidR="00000000" w:rsidDel="00000000" w:rsidP="00000000" w:rsidRDefault="00000000" w:rsidRPr="00000000" w14:paraId="000003E5">
            <w:pPr>
              <w:widowControl w:val="0"/>
              <w:spacing w:line="240" w:lineRule="auto"/>
              <w:ind w:left="0" w:firstLine="0"/>
              <w:rPr/>
            </w:pPr>
            <w:r w:rsidDel="00000000" w:rsidR="00000000" w:rsidRPr="00000000">
              <w:rPr>
                <w:rtl w:val="0"/>
              </w:rPr>
              <w:t xml:space="preserve">d) fiscalização, supervisão ou gerenciamento de obras ou serviços;</w:t>
            </w:r>
          </w:p>
          <w:p w:rsidR="00000000" w:rsidDel="00000000" w:rsidP="00000000" w:rsidRDefault="00000000" w:rsidRPr="00000000" w14:paraId="000003E6">
            <w:pPr>
              <w:widowControl w:val="0"/>
              <w:spacing w:line="240" w:lineRule="auto"/>
              <w:ind w:left="0" w:firstLine="0"/>
              <w:rPr/>
            </w:pPr>
            <w:r w:rsidDel="00000000" w:rsidR="00000000" w:rsidRPr="00000000">
              <w:rPr>
                <w:rtl w:val="0"/>
              </w:rPr>
            </w:r>
          </w:p>
          <w:p w:rsidR="00000000" w:rsidDel="00000000" w:rsidP="00000000" w:rsidRDefault="00000000" w:rsidRPr="00000000" w14:paraId="000003E7">
            <w:pPr>
              <w:widowControl w:val="0"/>
              <w:spacing w:line="240" w:lineRule="auto"/>
              <w:ind w:left="0" w:firstLine="0"/>
              <w:rPr/>
            </w:pPr>
            <w:r w:rsidDel="00000000" w:rsidR="00000000" w:rsidRPr="00000000">
              <w:rPr>
                <w:rtl w:val="0"/>
              </w:rPr>
              <w:t xml:space="preserve">e) patrocínio ou defesa de causas judiciais ou administrativas;</w:t>
            </w:r>
          </w:p>
          <w:p w:rsidR="00000000" w:rsidDel="00000000" w:rsidP="00000000" w:rsidRDefault="00000000" w:rsidRPr="00000000" w14:paraId="000003E8">
            <w:pPr>
              <w:widowControl w:val="0"/>
              <w:spacing w:line="240" w:lineRule="auto"/>
              <w:ind w:left="0" w:firstLine="0"/>
              <w:rPr/>
            </w:pPr>
            <w:r w:rsidDel="00000000" w:rsidR="00000000" w:rsidRPr="00000000">
              <w:rPr>
                <w:rtl w:val="0"/>
              </w:rPr>
            </w:r>
          </w:p>
          <w:p w:rsidR="00000000" w:rsidDel="00000000" w:rsidP="00000000" w:rsidRDefault="00000000" w:rsidRPr="00000000" w14:paraId="000003E9">
            <w:pPr>
              <w:widowControl w:val="0"/>
              <w:spacing w:line="240" w:lineRule="auto"/>
              <w:ind w:left="0" w:firstLine="0"/>
              <w:rPr/>
            </w:pPr>
            <w:r w:rsidDel="00000000" w:rsidR="00000000" w:rsidRPr="00000000">
              <w:rPr>
                <w:rtl w:val="0"/>
              </w:rPr>
              <w:t xml:space="preserve">f) treinamento e aperfeiçoamento de pessoal;</w:t>
            </w:r>
          </w:p>
          <w:p w:rsidR="00000000" w:rsidDel="00000000" w:rsidP="00000000" w:rsidRDefault="00000000" w:rsidRPr="00000000" w14:paraId="000003EA">
            <w:pPr>
              <w:widowControl w:val="0"/>
              <w:spacing w:line="240" w:lineRule="auto"/>
              <w:ind w:left="0" w:firstLine="0"/>
              <w:rPr/>
            </w:pPr>
            <w:r w:rsidDel="00000000" w:rsidR="00000000" w:rsidRPr="00000000">
              <w:rPr>
                <w:rtl w:val="0"/>
              </w:rPr>
            </w:r>
          </w:p>
          <w:p w:rsidR="00000000" w:rsidDel="00000000" w:rsidP="00000000" w:rsidRDefault="00000000" w:rsidRPr="00000000" w14:paraId="000003EB">
            <w:pPr>
              <w:widowControl w:val="0"/>
              <w:spacing w:line="240" w:lineRule="auto"/>
              <w:ind w:left="0" w:firstLine="0"/>
              <w:rPr/>
            </w:pPr>
            <w:r w:rsidDel="00000000" w:rsidR="00000000" w:rsidRPr="00000000">
              <w:rPr>
                <w:rtl w:val="0"/>
              </w:rPr>
              <w:t xml:space="preserve">g) restauração de obras de arte e de bens de valor histórico;</w:t>
            </w:r>
          </w:p>
          <w:p w:rsidR="00000000" w:rsidDel="00000000" w:rsidP="00000000" w:rsidRDefault="00000000" w:rsidRPr="00000000" w14:paraId="000003EC">
            <w:pPr>
              <w:widowControl w:val="0"/>
              <w:spacing w:line="240" w:lineRule="auto"/>
              <w:ind w:left="0" w:firstLine="0"/>
              <w:rPr/>
            </w:pPr>
            <w:r w:rsidDel="00000000" w:rsidR="00000000" w:rsidRPr="00000000">
              <w:rPr>
                <w:rtl w:val="0"/>
              </w:rPr>
            </w:r>
          </w:p>
          <w:p w:rsidR="00000000" w:rsidDel="00000000" w:rsidP="00000000" w:rsidRDefault="00000000" w:rsidRPr="00000000" w14:paraId="000003ED">
            <w:pPr>
              <w:widowControl w:val="0"/>
              <w:spacing w:line="240" w:lineRule="auto"/>
              <w:ind w:left="0" w:firstLine="0"/>
              <w:rPr/>
            </w:pPr>
            <w:r w:rsidDel="00000000" w:rsidR="00000000" w:rsidRPr="00000000">
              <w:rPr>
                <w:rtl w:val="0"/>
              </w:rPr>
              <w:t xml:space="preserve">h) controles de qualidade e tecnológico, análises, testes e ensaios de campo e laboratoriais, instrumentação e monitoramento de parâmetros específicos de obras e do meio ambiente e demais serviços de engenharia que se enquadrem no disposto neste inciso;</w:t>
            </w:r>
          </w:p>
          <w:p w:rsidR="00000000" w:rsidDel="00000000" w:rsidP="00000000" w:rsidRDefault="00000000" w:rsidRPr="00000000" w14:paraId="000003EE">
            <w:pPr>
              <w:widowControl w:val="0"/>
              <w:spacing w:line="276" w:lineRule="auto"/>
              <w:ind w:left="0" w:firstLine="0"/>
              <w:rPr/>
            </w:pPr>
            <w:r w:rsidDel="00000000" w:rsidR="00000000" w:rsidRPr="00000000">
              <w:rPr>
                <w:rtl w:val="0"/>
              </w:rPr>
              <w:t xml:space="preserve">IV - objetos que devam ou possam ser contratados por meio de </w:t>
            </w:r>
            <w:r w:rsidDel="00000000" w:rsidR="00000000" w:rsidRPr="00000000">
              <w:rPr>
                <w:b w:val="1"/>
                <w:bCs w:val="1"/>
                <w:rtl w:val="0"/>
              </w:rPr>
              <w:t xml:space="preserve">credenciamento</w:t>
            </w:r>
            <w:r w:rsidDel="00000000" w:rsidR="00000000" w:rsidRPr="00000000">
              <w:rPr>
                <w:rtl w:val="0"/>
              </w:rPr>
              <w:t xml:space="preserve">;</w:t>
            </w:r>
          </w:p>
          <w:p w:rsidR="00000000" w:rsidDel="00000000" w:rsidP="00000000" w:rsidRDefault="00000000" w:rsidRPr="00000000" w14:paraId="000003EF">
            <w:pPr>
              <w:widowControl w:val="0"/>
              <w:spacing w:line="276" w:lineRule="auto"/>
              <w:ind w:left="0" w:firstLine="0"/>
              <w:rPr/>
            </w:pPr>
            <w:r w:rsidDel="00000000" w:rsidR="00000000" w:rsidRPr="00000000">
              <w:rPr>
                <w:rtl w:val="0"/>
              </w:rPr>
              <w:t xml:space="preserve">V - </w:t>
            </w:r>
            <w:r w:rsidDel="00000000" w:rsidR="00000000" w:rsidRPr="00000000">
              <w:rPr>
                <w:b w:val="1"/>
                <w:bCs w:val="1"/>
                <w:rtl w:val="0"/>
              </w:rPr>
              <w:t xml:space="preserve">aquisição ou locação de imóvel</w:t>
            </w:r>
            <w:r w:rsidDel="00000000" w:rsidR="00000000" w:rsidRPr="00000000">
              <w:rPr>
                <w:rtl w:val="0"/>
              </w:rPr>
              <w:t xml:space="preserve"> cujas características de instalações e de localização tornem necessária sua escolha.</w:t>
            </w:r>
          </w:p>
        </w:tc>
      </w:tr>
      <w:tr>
        <w:trPr>
          <w:cantSplit w:val="0"/>
          <w:tblHeader w:val="0"/>
        </w:trPr>
        <w:tc>
          <w:tcPr/>
          <w:p w:rsidR="00000000" w:rsidDel="00000000" w:rsidP="00000000" w:rsidRDefault="00000000" w:rsidRPr="00000000" w14:paraId="000003F0">
            <w:pPr>
              <w:widowControl w:val="0"/>
              <w:spacing w:line="240" w:lineRule="auto"/>
              <w:ind w:left="0" w:firstLine="0"/>
              <w:rPr/>
            </w:pPr>
            <w:r w:rsidDel="00000000" w:rsidR="00000000" w:rsidRPr="00000000">
              <w:rPr>
                <w:rtl w:val="0"/>
              </w:rPr>
              <w:t xml:space="preserve">Para a aquisição de materiais, de equipamentos ou de gêneros ou contratação de serviços que só possam ser fornecidos por produtor, empresa ou representante comercial exclusivos, a Administração deverá demonstrar a (...) de competição mediante (...)  ou outro documento idôneo capaz de comprovar que o objeto é fornecido ou prestado por produtor, empresa ou representante comercial exclusivos, vedada a preferência por (...) </w:t>
            </w:r>
          </w:p>
        </w:tc>
        <w:tc>
          <w:tcPr/>
          <w:p w:rsidR="00000000" w:rsidDel="00000000" w:rsidP="00000000" w:rsidRDefault="00000000" w:rsidRPr="00000000" w14:paraId="000003F1">
            <w:pPr>
              <w:widowControl w:val="0"/>
              <w:ind w:left="0" w:firstLine="0"/>
              <w:rPr/>
            </w:pPr>
            <w:r w:rsidDel="00000000" w:rsidR="00000000" w:rsidRPr="00000000">
              <w:rPr>
                <w:rtl w:val="0"/>
              </w:rPr>
              <w:t xml:space="preserve">Para a aquisição de materiais, de equipamentos ou de gêneros ou contratação de serviços que só possam ser fornecidos por produtora Administração deverá demonstrar a inviabilidade de competição mediante:</w:t>
            </w:r>
          </w:p>
          <w:p w:rsidR="00000000" w:rsidDel="00000000" w:rsidP="00000000" w:rsidRDefault="00000000" w:rsidRPr="00000000" w14:paraId="000003F2">
            <w:pPr>
              <w:widowControl w:val="0"/>
              <w:ind w:left="0" w:firstLine="0"/>
              <w:rPr/>
            </w:pPr>
            <w:r w:rsidDel="00000000" w:rsidR="00000000" w:rsidRPr="00000000">
              <w:rPr>
                <w:b w:val="1"/>
                <w:bCs w:val="1"/>
                <w:rtl w:val="0"/>
              </w:rPr>
              <w:t xml:space="preserve"> atestado de exclusividade,</w:t>
            </w:r>
            <w:r w:rsidDel="00000000" w:rsidR="00000000" w:rsidRPr="00000000">
              <w:rPr>
                <w:rtl w:val="0"/>
              </w:rPr>
              <w:t xml:space="preserve"> </w:t>
            </w:r>
          </w:p>
          <w:p w:rsidR="00000000" w:rsidDel="00000000" w:rsidP="00000000" w:rsidRDefault="00000000" w:rsidRPr="00000000" w14:paraId="000003F3">
            <w:pPr>
              <w:widowControl w:val="0"/>
              <w:ind w:left="0" w:firstLine="0"/>
              <w:rPr>
                <w:b w:val="1"/>
                <w:bCs w:val="1"/>
              </w:rPr>
            </w:pPr>
            <w:r w:rsidDel="00000000" w:rsidR="00000000" w:rsidRPr="00000000">
              <w:rPr>
                <w:b w:val="1"/>
                <w:bCs w:val="1"/>
                <w:rtl w:val="0"/>
              </w:rPr>
              <w:t xml:space="preserve">contrato de exclusividade,</w:t>
            </w:r>
          </w:p>
          <w:p w:rsidR="00000000" w:rsidDel="00000000" w:rsidP="00000000" w:rsidRDefault="00000000" w:rsidRPr="00000000" w14:paraId="000003F4">
            <w:pPr>
              <w:widowControl w:val="0"/>
              <w:ind w:left="0" w:firstLine="0"/>
              <w:rPr/>
            </w:pPr>
            <w:r w:rsidDel="00000000" w:rsidR="00000000" w:rsidRPr="00000000">
              <w:rPr>
                <w:b w:val="1"/>
                <w:bCs w:val="1"/>
                <w:rtl w:val="0"/>
              </w:rPr>
              <w:t xml:space="preserve">declaração </w:t>
            </w:r>
            <w:r w:rsidDel="00000000" w:rsidR="00000000" w:rsidRPr="00000000">
              <w:rPr>
                <w:rtl w:val="0"/>
              </w:rPr>
              <w:t xml:space="preserve">do fabricante capaz de comprovar que o objeto é </w:t>
            </w:r>
            <w:r w:rsidDel="00000000" w:rsidR="00000000" w:rsidRPr="00000000">
              <w:rPr>
                <w:b w:val="1"/>
                <w:bCs w:val="1"/>
                <w:rtl w:val="0"/>
              </w:rPr>
              <w:t xml:space="preserve">fornecido ou prestado</w:t>
            </w:r>
            <w:r w:rsidDel="00000000" w:rsidR="00000000" w:rsidRPr="00000000">
              <w:rPr>
                <w:rtl w:val="0"/>
              </w:rPr>
              <w:t xml:space="preserve"> por produtor, empresa ou representante comercial </w:t>
            </w:r>
            <w:r w:rsidDel="00000000" w:rsidR="00000000" w:rsidRPr="00000000">
              <w:rPr>
                <w:b w:val="1"/>
                <w:bCs w:val="1"/>
                <w:rtl w:val="0"/>
              </w:rPr>
              <w:t xml:space="preserve">exclusivos</w:t>
            </w:r>
            <w:r w:rsidDel="00000000" w:rsidR="00000000" w:rsidRPr="00000000">
              <w:rPr>
                <w:rtl w:val="0"/>
              </w:rPr>
              <w:t xml:space="preserve">, </w:t>
            </w:r>
          </w:p>
          <w:p w:rsidR="00000000" w:rsidDel="00000000" w:rsidP="00000000" w:rsidRDefault="00000000" w:rsidRPr="00000000" w14:paraId="000003F5">
            <w:pPr>
              <w:widowControl w:val="0"/>
              <w:ind w:left="0" w:firstLine="0"/>
              <w:rPr>
                <w:color w:val="990000"/>
              </w:rPr>
            </w:pPr>
            <w:r w:rsidDel="00000000" w:rsidR="00000000" w:rsidRPr="00000000">
              <w:rPr>
                <w:color w:val="990000"/>
                <w:rtl w:val="0"/>
              </w:rPr>
              <w:t xml:space="preserve">Regra: vedada a preferência por marca específica.</w:t>
            </w:r>
          </w:p>
          <w:p w:rsidR="00000000" w:rsidDel="00000000" w:rsidP="00000000" w:rsidRDefault="00000000" w:rsidRPr="00000000" w14:paraId="000003F6">
            <w:pPr>
              <w:widowControl w:val="0"/>
              <w:ind w:left="0" w:firstLine="0"/>
              <w:rPr>
                <w:b w:val="1"/>
                <w:bCs w:val="1"/>
                <w:color w:val="274e13"/>
              </w:rPr>
            </w:pPr>
            <w:r w:rsidDel="00000000" w:rsidR="00000000" w:rsidRPr="00000000">
              <w:rPr>
                <w:b w:val="1"/>
                <w:bCs w:val="1"/>
                <w:color w:val="38761d"/>
                <w:rtl w:val="0"/>
              </w:rPr>
              <w:t xml:space="preserve">Exceção</w:t>
            </w:r>
            <w:r w:rsidDel="00000000" w:rsidR="00000000" w:rsidRPr="00000000">
              <w:rPr>
                <w:rtl w:val="0"/>
              </w:rPr>
              <w:t xml:space="preserve">: Art. 41. No caso de licitação que envolva o fornecimento de bens, a Administração poderá </w:t>
            </w:r>
            <w:r w:rsidDel="00000000" w:rsidR="00000000" w:rsidRPr="00000000">
              <w:rPr>
                <w:b w:val="1"/>
                <w:bCs w:val="1"/>
                <w:color w:val="274e13"/>
                <w:rtl w:val="0"/>
              </w:rPr>
              <w:t xml:space="preserve">excepcionalmente</w:t>
            </w:r>
          </w:p>
          <w:p w:rsidR="00000000" w:rsidDel="00000000" w:rsidP="00000000" w:rsidRDefault="00000000" w:rsidRPr="00000000" w14:paraId="000003F7">
            <w:pPr>
              <w:widowControl w:val="0"/>
              <w:ind w:left="0" w:firstLine="0"/>
              <w:rPr/>
            </w:pPr>
            <w:r w:rsidDel="00000000" w:rsidR="00000000" w:rsidRPr="00000000">
              <w:rPr>
                <w:rtl w:val="0"/>
              </w:rPr>
              <w:t xml:space="preserve">I - </w:t>
            </w:r>
            <w:r w:rsidDel="00000000" w:rsidR="00000000" w:rsidRPr="00000000">
              <w:rPr>
                <w:b w:val="1"/>
                <w:bCs w:val="1"/>
                <w:color w:val="38761d"/>
                <w:rtl w:val="0"/>
              </w:rPr>
              <w:t xml:space="preserve">indicar uma ou mais marcas</w:t>
            </w:r>
            <w:r w:rsidDel="00000000" w:rsidR="00000000" w:rsidRPr="00000000">
              <w:rPr>
                <w:rtl w:val="0"/>
              </w:rPr>
              <w:t xml:space="preserve"> ou modelos, desde que formalmente justificado, nas seguintes hipóteses:</w:t>
            </w:r>
          </w:p>
          <w:p w:rsidR="00000000" w:rsidDel="00000000" w:rsidP="00000000" w:rsidRDefault="00000000" w:rsidRPr="00000000" w14:paraId="000003F8">
            <w:pPr>
              <w:widowControl w:val="0"/>
              <w:ind w:left="0" w:firstLine="0"/>
              <w:rPr>
                <w:b w:val="1"/>
                <w:bCs w:val="1"/>
                <w:color w:val="38761d"/>
              </w:rPr>
            </w:pPr>
            <w:r w:rsidDel="00000000" w:rsidR="00000000" w:rsidRPr="00000000">
              <w:rPr>
                <w:rtl w:val="0"/>
              </w:rPr>
              <w:t xml:space="preserve">a) em decorrência da necessidade de </w:t>
            </w:r>
            <w:r w:rsidDel="00000000" w:rsidR="00000000" w:rsidRPr="00000000">
              <w:rPr>
                <w:b w:val="1"/>
                <w:bCs w:val="1"/>
                <w:color w:val="38761d"/>
                <w:rtl w:val="0"/>
              </w:rPr>
              <w:t xml:space="preserve">padronização do objeto;</w:t>
            </w:r>
          </w:p>
          <w:p w:rsidR="00000000" w:rsidDel="00000000" w:rsidP="00000000" w:rsidRDefault="00000000" w:rsidRPr="00000000" w14:paraId="000003F9">
            <w:pPr>
              <w:widowControl w:val="0"/>
              <w:spacing w:line="276" w:lineRule="auto"/>
              <w:ind w:left="0" w:firstLine="0"/>
              <w:rPr/>
            </w:pPr>
            <w:r w:rsidDel="00000000" w:rsidR="00000000" w:rsidRPr="00000000">
              <w:rPr>
                <w:rtl w:val="0"/>
              </w:rPr>
              <w:t xml:space="preserve">b) em decorrência da n</w:t>
            </w:r>
            <w:r w:rsidDel="00000000" w:rsidR="00000000" w:rsidRPr="00000000">
              <w:rPr>
                <w:b w:val="1"/>
                <w:bCs w:val="1"/>
                <w:color w:val="38761d"/>
                <w:rtl w:val="0"/>
              </w:rPr>
              <w:t xml:space="preserve">ecessidade de manter a compatibilidad</w:t>
            </w:r>
            <w:r w:rsidDel="00000000" w:rsidR="00000000" w:rsidRPr="00000000">
              <w:rPr>
                <w:rtl w:val="0"/>
              </w:rPr>
              <w:t xml:space="preserve">e com plataformas e padrões já adotados pela Administração;</w:t>
            </w:r>
          </w:p>
          <w:p w:rsidR="00000000" w:rsidDel="00000000" w:rsidP="00000000" w:rsidRDefault="00000000" w:rsidRPr="00000000" w14:paraId="000003FA">
            <w:pPr>
              <w:widowControl w:val="0"/>
              <w:spacing w:line="276" w:lineRule="auto"/>
              <w:ind w:left="0" w:firstLine="0"/>
              <w:rPr/>
            </w:pPr>
            <w:r w:rsidDel="00000000" w:rsidR="00000000" w:rsidRPr="00000000">
              <w:rPr>
                <w:rtl w:val="0"/>
              </w:rPr>
              <w:t xml:space="preserve">c) quando determinada marca ou modelo comercializados por mais de um fornecedor forem </w:t>
            </w:r>
            <w:r w:rsidDel="00000000" w:rsidR="00000000" w:rsidRPr="00000000">
              <w:rPr>
                <w:b w:val="1"/>
                <w:bCs w:val="1"/>
                <w:color w:val="38761d"/>
                <w:rtl w:val="0"/>
              </w:rPr>
              <w:t xml:space="preserve">os únicos capazes de atender às necessidades</w:t>
            </w:r>
            <w:r w:rsidDel="00000000" w:rsidR="00000000" w:rsidRPr="00000000">
              <w:rPr>
                <w:rtl w:val="0"/>
              </w:rPr>
              <w:t xml:space="preserve"> do contratante;</w:t>
            </w:r>
          </w:p>
          <w:p w:rsidR="00000000" w:rsidDel="00000000" w:rsidP="00000000" w:rsidRDefault="00000000" w:rsidRPr="00000000" w14:paraId="000003FB">
            <w:pPr>
              <w:widowControl w:val="0"/>
              <w:spacing w:line="276" w:lineRule="auto"/>
              <w:ind w:left="0" w:firstLine="0"/>
              <w:rPr/>
            </w:pPr>
            <w:r w:rsidDel="00000000" w:rsidR="00000000" w:rsidRPr="00000000">
              <w:rPr>
                <w:rtl w:val="0"/>
              </w:rPr>
              <w:t xml:space="preserve">d) quando a descrição do objeto a ser licitado </w:t>
            </w:r>
            <w:r w:rsidDel="00000000" w:rsidR="00000000" w:rsidRPr="00000000">
              <w:rPr>
                <w:color w:val="274e13"/>
                <w:rtl w:val="0"/>
              </w:rPr>
              <w:t xml:space="preserve">puder ser mais bem compreendida </w:t>
            </w:r>
            <w:r w:rsidDel="00000000" w:rsidR="00000000" w:rsidRPr="00000000">
              <w:rPr>
                <w:rtl w:val="0"/>
              </w:rPr>
              <w:t xml:space="preserve">pela identificação de determinada marca ou determinado modelo aptos a servir apenas como referência</w:t>
            </w:r>
          </w:p>
        </w:tc>
      </w:tr>
      <w:tr>
        <w:trPr>
          <w:cantSplit w:val="0"/>
          <w:tblHeader w:val="0"/>
        </w:trPr>
        <w:tc>
          <w:tcPr/>
          <w:p w:rsidR="00000000" w:rsidDel="00000000" w:rsidP="00000000" w:rsidRDefault="00000000" w:rsidRPr="00000000" w14:paraId="000003FC">
            <w:pPr>
              <w:widowControl w:val="0"/>
              <w:spacing w:line="240" w:lineRule="auto"/>
              <w:ind w:left="0" w:firstLine="0"/>
              <w:rPr/>
            </w:pPr>
            <w:r w:rsidDel="00000000" w:rsidR="00000000" w:rsidRPr="00000000">
              <w:rPr>
                <w:rtl w:val="0"/>
              </w:rPr>
              <w:t xml:space="preserve">Patente autoriza a inexigibilidade de licitação?</w:t>
            </w:r>
          </w:p>
          <w:p w:rsidR="00000000" w:rsidDel="00000000" w:rsidP="00000000" w:rsidRDefault="00000000" w:rsidRPr="00000000" w14:paraId="000003FD">
            <w:pPr>
              <w:widowControl w:val="0"/>
              <w:spacing w:line="240" w:lineRule="auto"/>
              <w:ind w:left="0" w:firstLine="0"/>
              <w:rPr/>
            </w:pPr>
            <w:r w:rsidDel="00000000" w:rsidR="00000000" w:rsidRPr="00000000">
              <w:rPr>
                <w:rtl w:val="0"/>
              </w:rPr>
            </w:r>
          </w:p>
          <w:p w:rsidR="00000000" w:rsidDel="00000000" w:rsidP="00000000" w:rsidRDefault="00000000" w:rsidRPr="00000000" w14:paraId="000003FE">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3FF">
            <w:pPr>
              <w:widowControl w:val="0"/>
              <w:spacing w:line="276" w:lineRule="auto"/>
              <w:ind w:left="0" w:firstLine="0"/>
              <w:rPr>
                <w:b w:val="1"/>
                <w:bCs w:val="1"/>
              </w:rPr>
            </w:pPr>
            <w:r w:rsidDel="00000000" w:rsidR="00000000" w:rsidRPr="00000000">
              <w:rPr>
                <w:rtl w:val="0"/>
              </w:rPr>
              <w:t xml:space="preserve">No caso de fornecimento por fornecedor exclusivo, a</w:t>
            </w:r>
            <w:r w:rsidDel="00000000" w:rsidR="00000000" w:rsidRPr="00000000">
              <w:rPr>
                <w:u w:val="single"/>
                <w:rtl w:val="0"/>
              </w:rPr>
              <w:t xml:space="preserve"> Administração deve demonstrar a </w:t>
            </w:r>
            <w:r w:rsidDel="00000000" w:rsidR="00000000" w:rsidRPr="00000000">
              <w:rPr>
                <w:color w:val="274e13"/>
                <w:rtl w:val="0"/>
              </w:rPr>
              <w:t xml:space="preserve">inviabilidade de competição</w:t>
            </w:r>
            <w:r w:rsidDel="00000000" w:rsidR="00000000" w:rsidRPr="00000000">
              <w:rPr>
                <w:u w:val="single"/>
                <w:rtl w:val="0"/>
              </w:rPr>
              <w:t xml:space="preserve"> mediante documento idôneo</w:t>
            </w:r>
            <w:r w:rsidDel="00000000" w:rsidR="00000000" w:rsidRPr="00000000">
              <w:rPr>
                <w:rtl w:val="0"/>
              </w:rPr>
              <w:t xml:space="preserve"> — como atestado ou contrato de exclusividade, declaração do fabricante ou equivalente,  </w:t>
            </w:r>
            <w:r w:rsidDel="00000000" w:rsidR="00000000" w:rsidRPr="00000000">
              <w:rPr>
                <w:b w:val="1"/>
                <w:bCs w:val="1"/>
                <w:rtl w:val="0"/>
              </w:rPr>
              <w:t xml:space="preserve">vedada a preferência por marca específica.</w:t>
            </w:r>
          </w:p>
          <w:p w:rsidR="00000000" w:rsidDel="00000000" w:rsidP="00000000" w:rsidRDefault="00000000" w:rsidRPr="00000000" w14:paraId="00000400">
            <w:pPr>
              <w:widowControl w:val="0"/>
              <w:spacing w:line="276" w:lineRule="auto"/>
              <w:ind w:left="0" w:firstLine="0"/>
              <w:rPr/>
            </w:pPr>
            <w:r w:rsidDel="00000000" w:rsidR="00000000" w:rsidRPr="00000000">
              <w:rPr>
                <w:rtl w:val="0"/>
              </w:rPr>
              <w:t xml:space="preserve">Deveria, ainda, concluir que a</w:t>
            </w:r>
            <w:r w:rsidDel="00000000" w:rsidR="00000000" w:rsidRPr="00000000">
              <w:rPr>
                <w:u w:val="single"/>
                <w:rtl w:val="0"/>
              </w:rPr>
              <w:t xml:space="preserve"> mera existência de patente não é suficie</w:t>
            </w:r>
            <w:r w:rsidDel="00000000" w:rsidR="00000000" w:rsidRPr="00000000">
              <w:rPr>
                <w:rtl w:val="0"/>
              </w:rPr>
              <w:t xml:space="preserve">nte para justificar a contratação direta, já que podem existir outros agentes autorizados a comercializar o produto, o que viabilizaria licitação. </w:t>
            </w:r>
          </w:p>
        </w:tc>
      </w:tr>
      <w:tr>
        <w:trPr>
          <w:cantSplit w:val="0"/>
          <w:tblHeader w:val="0"/>
        </w:trPr>
        <w:tc>
          <w:tcPr/>
          <w:p w:rsidR="00000000" w:rsidDel="00000000" w:rsidP="00000000" w:rsidRDefault="00000000" w:rsidRPr="00000000" w14:paraId="00000401">
            <w:pPr>
              <w:widowControl w:val="0"/>
              <w:spacing w:line="240" w:lineRule="auto"/>
              <w:ind w:left="0" w:firstLine="0"/>
              <w:rPr/>
            </w:pPr>
            <w:r w:rsidDel="00000000" w:rsidR="00000000" w:rsidRPr="00000000">
              <w:rPr>
                <w:rtl w:val="0"/>
              </w:rPr>
              <w:t xml:space="preserve">A quem compete verificar a idoneidade da documentação?  </w:t>
            </w:r>
          </w:p>
          <w:p w:rsidR="00000000" w:rsidDel="00000000" w:rsidP="00000000" w:rsidRDefault="00000000" w:rsidRPr="00000000" w14:paraId="00000402">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403">
            <w:pPr>
              <w:widowControl w:val="0"/>
              <w:spacing w:line="276" w:lineRule="auto"/>
              <w:ind w:left="0" w:firstLine="0"/>
              <w:rPr>
                <w:u w:val="single"/>
              </w:rPr>
            </w:pPr>
            <w:r w:rsidDel="00000000" w:rsidR="00000000" w:rsidRPr="00000000">
              <w:rPr>
                <w:rtl w:val="0"/>
              </w:rPr>
              <w:t xml:space="preserve">A exclusividade ou inviabilidade de competição pode ser </w:t>
            </w:r>
            <w:r w:rsidDel="00000000" w:rsidR="00000000" w:rsidRPr="00000000">
              <w:rPr>
                <w:u w:val="single"/>
                <w:rtl w:val="0"/>
              </w:rPr>
              <w:t xml:space="preserve">comprovada por qualquer documento idôneo. </w:t>
            </w:r>
          </w:p>
          <w:p w:rsidR="00000000" w:rsidDel="00000000" w:rsidP="00000000" w:rsidRDefault="00000000" w:rsidRPr="00000000" w14:paraId="00000404">
            <w:pPr>
              <w:widowControl w:val="0"/>
              <w:spacing w:line="276" w:lineRule="auto"/>
              <w:ind w:left="0" w:firstLine="0"/>
              <w:rPr/>
            </w:pPr>
            <w:r w:rsidDel="00000000" w:rsidR="00000000" w:rsidRPr="00000000">
              <w:rPr>
                <w:b w:val="1"/>
                <w:bCs w:val="1"/>
                <w:rtl w:val="0"/>
              </w:rPr>
              <w:t xml:space="preserve">Compete à Administração</w:t>
            </w:r>
            <w:r w:rsidDel="00000000" w:rsidR="00000000" w:rsidRPr="00000000">
              <w:rPr>
                <w:rtl w:val="0"/>
              </w:rPr>
              <w:t xml:space="preserve"> verificar a veracidade das informações e, se necessário, realizar diligências complementares.</w:t>
            </w:r>
          </w:p>
          <w:p w:rsidR="00000000" w:rsidDel="00000000" w:rsidP="00000000" w:rsidRDefault="00000000" w:rsidRPr="00000000" w14:paraId="00000405">
            <w:pPr>
              <w:widowControl w:val="0"/>
              <w:spacing w:line="276" w:lineRule="auto"/>
              <w:ind w:left="0" w:firstLine="0"/>
              <w:rPr/>
            </w:pPr>
            <w:r w:rsidDel="00000000" w:rsidR="00000000" w:rsidRPr="00000000">
              <w:rPr>
                <w:b w:val="1"/>
                <w:bCs w:val="1"/>
                <w:color w:val="741b47"/>
                <w:rtl w:val="0"/>
              </w:rPr>
              <w:t xml:space="preserve">Súmula 255, do TCU:</w:t>
            </w:r>
            <w:r w:rsidDel="00000000" w:rsidR="00000000" w:rsidRPr="00000000">
              <w:rPr>
                <w:rtl w:val="0"/>
              </w:rPr>
              <w:t xml:space="preserve"> Nas contratações em que o objeto só possa ser fornecido por produtor, empresa ou representante comercial exclusivo, é dever do </w:t>
            </w:r>
            <w:r w:rsidDel="00000000" w:rsidR="00000000" w:rsidRPr="00000000">
              <w:rPr>
                <w:color w:val="274e13"/>
                <w:rtl w:val="0"/>
              </w:rPr>
              <w:t xml:space="preserve">agente público responsável pela contratação a adoção das providências necessárias para confirmar a veracidade</w:t>
            </w:r>
            <w:r w:rsidDel="00000000" w:rsidR="00000000" w:rsidRPr="00000000">
              <w:rPr>
                <w:rtl w:val="0"/>
              </w:rPr>
              <w:t xml:space="preserve"> da documentação comprobatória da condição de exclusividade. </w:t>
            </w:r>
          </w:p>
        </w:tc>
      </w:tr>
      <w:tr>
        <w:trPr>
          <w:cantSplit w:val="0"/>
          <w:tblHeader w:val="0"/>
        </w:trPr>
        <w:tc>
          <w:tcPr/>
          <w:p w:rsidR="00000000" w:rsidDel="00000000" w:rsidP="00000000" w:rsidRDefault="00000000" w:rsidRPr="00000000" w14:paraId="00000406">
            <w:pPr>
              <w:widowControl w:val="0"/>
              <w:spacing w:line="240" w:lineRule="auto"/>
              <w:ind w:left="0" w:firstLine="0"/>
              <w:rPr/>
            </w:pPr>
            <w:r w:rsidDel="00000000" w:rsidR="00000000" w:rsidRPr="00000000">
              <w:rPr>
                <w:rtl w:val="0"/>
              </w:rPr>
              <w:t xml:space="preserve">Contratação direta de escritório de advocacia, requisitos?</w:t>
            </w:r>
          </w:p>
        </w:tc>
        <w:tc>
          <w:tcPr/>
          <w:p w:rsidR="00000000" w:rsidDel="00000000" w:rsidP="00000000" w:rsidRDefault="00000000" w:rsidRPr="00000000" w14:paraId="00000407">
            <w:pPr>
              <w:widowControl w:val="0"/>
              <w:numPr>
                <w:ilvl w:val="0"/>
                <w:numId w:val="230"/>
              </w:numPr>
              <w:spacing w:line="276" w:lineRule="auto"/>
              <w:ind w:left="0" w:hanging="15"/>
            </w:pPr>
            <w:r w:rsidDel="00000000" w:rsidR="00000000" w:rsidRPr="00000000">
              <w:rPr>
                <w:color w:val="0000ff"/>
                <w:rtl w:val="0"/>
              </w:rPr>
              <w:t xml:space="preserve">STF</w:t>
            </w:r>
            <w:r w:rsidDel="00000000" w:rsidR="00000000" w:rsidRPr="00000000">
              <w:rPr>
                <w:rtl w:val="0"/>
              </w:rPr>
              <w:t xml:space="preserve">: É constitucional que a Administração Pública contrate diretamente serviços advocatícios por inexigibilidade de licitação, desde que sejam atendidos os seguintes requisitos:</w:t>
            </w:r>
          </w:p>
          <w:p w:rsidR="00000000" w:rsidDel="00000000" w:rsidP="00000000" w:rsidRDefault="00000000" w:rsidRPr="00000000" w14:paraId="00000408">
            <w:pPr>
              <w:widowControl w:val="0"/>
              <w:numPr>
                <w:ilvl w:val="0"/>
                <w:numId w:val="230"/>
              </w:numPr>
              <w:spacing w:line="276" w:lineRule="auto"/>
              <w:ind w:left="0" w:hanging="15"/>
            </w:pPr>
            <w:r w:rsidDel="00000000" w:rsidR="00000000" w:rsidRPr="00000000">
              <w:rPr>
                <w:color w:val="274e13"/>
                <w:rtl w:val="0"/>
              </w:rPr>
              <w:t xml:space="preserve">Procedimento Administrativo Formal:</w:t>
            </w:r>
            <w:r w:rsidDel="00000000" w:rsidR="00000000" w:rsidRPr="00000000">
              <w:rPr>
                <w:rtl w:val="0"/>
              </w:rPr>
              <w:t xml:space="preserve"> Deve haver um processo administrativo documentando a necessidade e justificativa da contratação.</w:t>
            </w:r>
          </w:p>
          <w:p w:rsidR="00000000" w:rsidDel="00000000" w:rsidP="00000000" w:rsidRDefault="00000000" w:rsidRPr="00000000" w14:paraId="00000409">
            <w:pPr>
              <w:widowControl w:val="0"/>
              <w:numPr>
                <w:ilvl w:val="0"/>
                <w:numId w:val="230"/>
              </w:numPr>
              <w:spacing w:line="276" w:lineRule="auto"/>
              <w:ind w:left="0" w:hanging="15"/>
            </w:pPr>
            <w:r w:rsidDel="00000000" w:rsidR="00000000" w:rsidRPr="00000000">
              <w:rPr>
                <w:color w:val="274e13"/>
                <w:rtl w:val="0"/>
              </w:rPr>
              <w:t xml:space="preserve">Notória Especialização</w:t>
            </w:r>
            <w:r w:rsidDel="00000000" w:rsidR="00000000" w:rsidRPr="00000000">
              <w:rPr>
                <w:rtl w:val="0"/>
              </w:rPr>
              <w:t xml:space="preserve">: O profissional ou escritório contratado deve possuir reconhecida especialização na área jurídica requerida.</w:t>
            </w:r>
          </w:p>
          <w:p w:rsidR="00000000" w:rsidDel="00000000" w:rsidP="00000000" w:rsidRDefault="00000000" w:rsidRPr="00000000" w14:paraId="0000040A">
            <w:pPr>
              <w:widowControl w:val="0"/>
              <w:numPr>
                <w:ilvl w:val="0"/>
                <w:numId w:val="230"/>
              </w:numPr>
              <w:spacing w:line="276" w:lineRule="auto"/>
              <w:ind w:left="0" w:hanging="15"/>
            </w:pPr>
            <w:r w:rsidDel="00000000" w:rsidR="00000000" w:rsidRPr="00000000">
              <w:rPr>
                <w:i w:val="1"/>
                <w:iCs w:val="1"/>
                <w:rtl w:val="0"/>
              </w:rPr>
              <w:t xml:space="preserve">Natureza Singular do Serviço: O serviço jurídico deve ser de natureza singular, ou seja, específico e diferenciado, que justifique a contratação direta (esse julgado foi com base na Lei 8666, A Lei 14.133/2021 suprimiu o termo singularidade do serviço como requisito para a inexigibilidade de licitação. </w:t>
            </w:r>
          </w:p>
          <w:p w:rsidR="00000000" w:rsidDel="00000000" w:rsidP="00000000" w:rsidRDefault="00000000" w:rsidRPr="00000000" w14:paraId="0000040B">
            <w:pPr>
              <w:widowControl w:val="0"/>
              <w:numPr>
                <w:ilvl w:val="0"/>
                <w:numId w:val="230"/>
              </w:numPr>
              <w:spacing w:line="276" w:lineRule="auto"/>
              <w:ind w:left="0" w:hanging="15"/>
            </w:pPr>
            <w:r w:rsidDel="00000000" w:rsidR="00000000" w:rsidRPr="00000000">
              <w:rPr>
                <w:color w:val="274e13"/>
                <w:rtl w:val="0"/>
              </w:rPr>
              <w:t xml:space="preserve">Inadequação de Prestação Interna:</w:t>
            </w:r>
            <w:r w:rsidDel="00000000" w:rsidR="00000000" w:rsidRPr="00000000">
              <w:rPr>
                <w:rtl w:val="0"/>
              </w:rPr>
              <w:t xml:space="preserve"> Deve ser demonstrado que os serviços não podem ser adequadamente prestados por servidores públicos do quadro permanente.</w:t>
            </w:r>
          </w:p>
          <w:p w:rsidR="00000000" w:rsidDel="00000000" w:rsidP="00000000" w:rsidRDefault="00000000" w:rsidRPr="00000000" w14:paraId="0000040C">
            <w:pPr>
              <w:widowControl w:val="0"/>
              <w:spacing w:line="276" w:lineRule="auto"/>
              <w:ind w:left="0" w:hanging="15"/>
              <w:rPr/>
            </w:pPr>
            <w:r w:rsidDel="00000000" w:rsidR="00000000" w:rsidRPr="00000000">
              <w:rPr>
                <w:color w:val="274e13"/>
                <w:rtl w:val="0"/>
              </w:rPr>
              <w:t xml:space="preserve">Preço Compatível com o Mercado</w:t>
            </w:r>
            <w:r w:rsidDel="00000000" w:rsidR="00000000" w:rsidRPr="00000000">
              <w:rPr>
                <w:rtl w:val="0"/>
              </w:rPr>
              <w:t xml:space="preserve">: A remuneração deve estar em conformidade com os valores praticados no mercado para serviços similares.</w:t>
            </w:r>
          </w:p>
          <w:p w:rsidR="00000000" w:rsidDel="00000000" w:rsidP="00000000" w:rsidRDefault="00000000" w:rsidRPr="00000000" w14:paraId="0000040D">
            <w:pPr>
              <w:widowControl w:val="0"/>
              <w:spacing w:line="276" w:lineRule="auto"/>
              <w:ind w:left="0" w:hanging="15"/>
              <w:jc w:val="center"/>
              <w:rPr/>
            </w:pPr>
            <w:r w:rsidDel="00000000" w:rsidR="00000000" w:rsidRPr="00000000">
              <w:rPr>
                <w:rtl w:val="0"/>
              </w:rPr>
              <w:t xml:space="preserve">Fundamentos:</w:t>
            </w:r>
          </w:p>
          <w:p w:rsidR="00000000" w:rsidDel="00000000" w:rsidP="00000000" w:rsidRDefault="00000000" w:rsidRPr="00000000" w14:paraId="0000040E">
            <w:pPr>
              <w:widowControl w:val="0"/>
              <w:numPr>
                <w:ilvl w:val="0"/>
                <w:numId w:val="287"/>
              </w:numPr>
              <w:spacing w:line="276" w:lineRule="auto"/>
              <w:ind w:left="0" w:hanging="15"/>
            </w:pPr>
            <w:r w:rsidDel="00000000" w:rsidR="00000000" w:rsidRPr="00000000">
              <w:rPr>
                <w:rtl w:val="0"/>
              </w:rPr>
              <w:t xml:space="preserve">A inexigibilidade pode se manifestar mesmo que existam vários especialistas aptos a prestar o serviço pretendido pela Administração, já que todos eles se distinguem por características marcadas pela subjetividade, por suas experiências de cunho particular.</w:t>
            </w:r>
          </w:p>
          <w:p w:rsidR="00000000" w:rsidDel="00000000" w:rsidP="00000000" w:rsidRDefault="00000000" w:rsidRPr="00000000" w14:paraId="0000040F">
            <w:pPr>
              <w:widowControl w:val="0"/>
              <w:numPr>
                <w:ilvl w:val="0"/>
                <w:numId w:val="287"/>
              </w:numPr>
              <w:spacing w:line="276" w:lineRule="auto"/>
              <w:ind w:left="0" w:hanging="15"/>
            </w:pPr>
            <w:r w:rsidDel="00000000" w:rsidR="00000000" w:rsidRPr="00000000">
              <w:rPr>
                <w:rtl w:val="0"/>
              </w:rPr>
              <w:t xml:space="preserve">Nesse processo discricionário, o gestor público encontra certa liberdade na escolha do especialista que reputar o mais adequado à satisfação da utilidade pretendida com a contratação, pressupondo-se, pois, a avaliação de conceitos de valor, variáveis em grau maior ou menor, de acordo com a estimativa subjetiva.</w:t>
            </w:r>
          </w:p>
          <w:p w:rsidR="00000000" w:rsidDel="00000000" w:rsidP="00000000" w:rsidRDefault="00000000" w:rsidRPr="00000000" w14:paraId="00000410">
            <w:pPr>
              <w:widowControl w:val="0"/>
              <w:numPr>
                <w:ilvl w:val="0"/>
                <w:numId w:val="287"/>
              </w:numPr>
              <w:spacing w:line="276" w:lineRule="auto"/>
              <w:ind w:left="0" w:hanging="15"/>
            </w:pPr>
            <w:r w:rsidDel="00000000" w:rsidR="00000000" w:rsidRPr="00000000">
              <w:rPr>
                <w:rtl w:val="0"/>
              </w:rPr>
              <w:t xml:space="preserve">A </w:t>
            </w:r>
            <w:r w:rsidDel="00000000" w:rsidR="00000000" w:rsidRPr="00000000">
              <w:rPr>
                <w:color w:val="ff0000"/>
                <w:rtl w:val="0"/>
              </w:rPr>
              <w:t xml:space="preserve">liberdade de escolha, de fato, não é absoluta,</w:t>
            </w:r>
            <w:r w:rsidDel="00000000" w:rsidR="00000000" w:rsidRPr="00000000">
              <w:rPr>
                <w:rtl w:val="0"/>
              </w:rPr>
              <w:t xml:space="preserve"> mas limitada.</w:t>
            </w:r>
          </w:p>
          <w:p w:rsidR="00000000" w:rsidDel="00000000" w:rsidP="00000000" w:rsidRDefault="00000000" w:rsidRPr="00000000" w14:paraId="00000411">
            <w:pPr>
              <w:widowControl w:val="0"/>
              <w:numPr>
                <w:ilvl w:val="0"/>
                <w:numId w:val="287"/>
              </w:numPr>
              <w:spacing w:line="276" w:lineRule="auto"/>
              <w:ind w:left="0" w:hanging="15"/>
            </w:pPr>
            <w:r w:rsidDel="00000000" w:rsidR="00000000" w:rsidRPr="00000000">
              <w:rPr>
                <w:rtl w:val="0"/>
              </w:rPr>
              <w:t xml:space="preserve">Há discricionariedade do administrador por não ser um critério puramente objetivo.  </w:t>
            </w:r>
          </w:p>
          <w:p w:rsidR="00000000" w:rsidDel="00000000" w:rsidP="00000000" w:rsidRDefault="00000000" w:rsidRPr="00000000" w14:paraId="00000412">
            <w:pPr>
              <w:widowControl w:val="0"/>
              <w:numPr>
                <w:ilvl w:val="0"/>
                <w:numId w:val="287"/>
              </w:numPr>
              <w:spacing w:line="276" w:lineRule="auto"/>
              <w:ind w:left="0" w:hanging="15"/>
            </w:pPr>
            <w:r w:rsidDel="00000000" w:rsidR="00000000" w:rsidRPr="00000000">
              <w:rPr>
                <w:rtl w:val="0"/>
              </w:rPr>
              <w:t xml:space="preserve">Ressalva-se, contudo, ser equivocado apurar a notória especialização pela notoriedade da pessoa. O sujeito pode ser em tudo conhecido, mas não necessariamente por seus méritos profissionais. A notoriedade é da especialização do profissional e não do profissional em si.</w:t>
            </w:r>
          </w:p>
        </w:tc>
      </w:tr>
      <w:tr>
        <w:trPr>
          <w:cantSplit w:val="0"/>
          <w:tblHeader w:val="0"/>
        </w:trPr>
        <w:tc>
          <w:tcPr/>
          <w:p w:rsidR="00000000" w:rsidDel="00000000" w:rsidP="00000000" w:rsidRDefault="00000000" w:rsidRPr="00000000" w14:paraId="00000413">
            <w:pPr>
              <w:widowControl w:val="0"/>
              <w:spacing w:line="240" w:lineRule="auto"/>
              <w:ind w:left="0" w:firstLine="0"/>
              <w:rPr/>
            </w:pPr>
            <w:r w:rsidDel="00000000" w:rsidR="00000000" w:rsidRPr="00000000">
              <w:rPr>
                <w:rtl w:val="0"/>
              </w:rPr>
              <w:t xml:space="preserve">Pode exigir nas hipóteses de contratação de advogado acima referidas:</w:t>
            </w:r>
          </w:p>
          <w:p w:rsidR="00000000" w:rsidDel="00000000" w:rsidP="00000000" w:rsidRDefault="00000000" w:rsidRPr="00000000" w14:paraId="00000414">
            <w:pPr>
              <w:widowControl w:val="0"/>
              <w:spacing w:line="240" w:lineRule="auto"/>
              <w:ind w:left="0" w:firstLine="0"/>
              <w:rPr/>
            </w:pPr>
            <w:r w:rsidDel="00000000" w:rsidR="00000000" w:rsidRPr="00000000">
              <w:rPr>
                <w:rtl w:val="0"/>
              </w:rPr>
            </w:r>
          </w:p>
          <w:p w:rsidR="00000000" w:rsidDel="00000000" w:rsidP="00000000" w:rsidRDefault="00000000" w:rsidRPr="00000000" w14:paraId="00000415">
            <w:pPr>
              <w:widowControl w:val="0"/>
              <w:numPr>
                <w:ilvl w:val="0"/>
                <w:numId w:val="421"/>
              </w:numPr>
              <w:spacing w:line="240" w:lineRule="auto"/>
              <w:ind w:left="0" w:firstLine="0"/>
            </w:pPr>
            <w:r w:rsidDel="00000000" w:rsidR="00000000" w:rsidRPr="00000000">
              <w:rPr>
                <w:rtl w:val="0"/>
              </w:rPr>
              <w:t xml:space="preserve">tempo mínimo de registro? </w:t>
            </w:r>
          </w:p>
          <w:p w:rsidR="00000000" w:rsidDel="00000000" w:rsidP="00000000" w:rsidRDefault="00000000" w:rsidRPr="00000000" w14:paraId="00000416">
            <w:pPr>
              <w:widowControl w:val="0"/>
              <w:spacing w:line="240" w:lineRule="auto"/>
              <w:ind w:left="0" w:firstLine="0"/>
              <w:rPr/>
            </w:pPr>
            <w:r w:rsidDel="00000000" w:rsidR="00000000" w:rsidRPr="00000000">
              <w:rPr>
                <w:rtl w:val="0"/>
              </w:rPr>
              <w:t xml:space="preserve">b) titulação mínima em mestrado nas hipóteses de contratação de advogado? </w:t>
            </w:r>
          </w:p>
        </w:tc>
        <w:tc>
          <w:tcPr/>
          <w:p w:rsidR="00000000" w:rsidDel="00000000" w:rsidP="00000000" w:rsidRDefault="00000000" w:rsidRPr="00000000" w14:paraId="00000417">
            <w:pPr>
              <w:widowControl w:val="0"/>
              <w:spacing w:line="276" w:lineRule="auto"/>
              <w:ind w:left="0" w:hanging="15"/>
              <w:rPr/>
            </w:pPr>
            <w:r w:rsidDel="00000000" w:rsidR="00000000" w:rsidRPr="00000000">
              <w:rPr>
                <w:rtl w:val="0"/>
              </w:rPr>
              <w:t xml:space="preserve">em regra é considerada irregular e restritiva pelo </w:t>
            </w:r>
            <w:r w:rsidDel="00000000" w:rsidR="00000000" w:rsidRPr="00000000">
              <w:rPr>
                <w:color w:val="ff00ff"/>
                <w:rtl w:val="0"/>
              </w:rPr>
              <w:t xml:space="preserve">TCU</w:t>
            </w:r>
            <w:r w:rsidDel="00000000" w:rsidR="00000000" w:rsidRPr="00000000">
              <w:rPr>
                <w:rtl w:val="0"/>
              </w:rPr>
              <w:t xml:space="preserve">. </w:t>
            </w:r>
          </w:p>
          <w:p w:rsidR="00000000" w:rsidDel="00000000" w:rsidP="00000000" w:rsidRDefault="00000000" w:rsidRPr="00000000" w14:paraId="00000418">
            <w:pPr>
              <w:widowControl w:val="0"/>
              <w:spacing w:line="276" w:lineRule="auto"/>
              <w:ind w:left="0" w:hanging="15"/>
              <w:rPr/>
            </w:pPr>
            <w:r w:rsidDel="00000000" w:rsidR="00000000" w:rsidRPr="00000000">
              <w:rPr>
                <w:rtl w:val="0"/>
              </w:rPr>
            </w:r>
          </w:p>
          <w:p w:rsidR="00000000" w:rsidDel="00000000" w:rsidP="00000000" w:rsidRDefault="00000000" w:rsidRPr="00000000" w14:paraId="00000419">
            <w:pPr>
              <w:widowControl w:val="0"/>
              <w:spacing w:line="276" w:lineRule="auto"/>
              <w:ind w:left="0" w:hanging="15"/>
              <w:rPr/>
            </w:pPr>
            <w:r w:rsidDel="00000000" w:rsidR="00000000" w:rsidRPr="00000000">
              <w:rPr>
                <w:rtl w:val="0"/>
              </w:rPr>
              <w:t xml:space="preserve">Na compreensão da Corte de Contas da União, semelhante exigência de formação acadêmica (ressalva feita a situações muito peculiares, envolvendo demandas altamente especializadas) </w:t>
            </w:r>
            <w:r w:rsidDel="00000000" w:rsidR="00000000" w:rsidRPr="00000000">
              <w:rPr>
                <w:b w:val="1"/>
                <w:bCs w:val="1"/>
                <w:rtl w:val="0"/>
              </w:rPr>
              <w:t xml:space="preserve">não comprova efetiva experiência prática profissional, t</w:t>
            </w:r>
            <w:r w:rsidDel="00000000" w:rsidR="00000000" w:rsidRPr="00000000">
              <w:rPr>
                <w:rtl w:val="0"/>
              </w:rPr>
              <w:t xml:space="preserve">ampouco constitui requisito </w:t>
            </w:r>
            <w:r w:rsidDel="00000000" w:rsidR="00000000" w:rsidRPr="00000000">
              <w:rPr>
                <w:b w:val="1"/>
                <w:bCs w:val="1"/>
                <w:rtl w:val="0"/>
              </w:rPr>
              <w:t xml:space="preserve">indispensável </w:t>
            </w:r>
            <w:r w:rsidDel="00000000" w:rsidR="00000000" w:rsidRPr="00000000">
              <w:rPr>
                <w:rtl w:val="0"/>
              </w:rPr>
              <w:t xml:space="preserve">à qualificação técnico-profissional, estando em desacordo com os mesmos preceitos da Lei nº 14.133/2021 (art. 9º, inciso I, alínea “a”, e art. 67) por </w:t>
            </w:r>
            <w:r w:rsidDel="00000000" w:rsidR="00000000" w:rsidRPr="00000000">
              <w:rPr>
                <w:b w:val="1"/>
                <w:bCs w:val="1"/>
                <w:rtl w:val="0"/>
              </w:rPr>
              <w:t xml:space="preserve">restringir indevidamente </w:t>
            </w:r>
            <w:r w:rsidDel="00000000" w:rsidR="00000000" w:rsidRPr="00000000">
              <w:rPr>
                <w:rtl w:val="0"/>
              </w:rPr>
              <w:t xml:space="preserve">a possibilidade de contratar com a Administração. </w:t>
            </w:r>
          </w:p>
          <w:p w:rsidR="00000000" w:rsidDel="00000000" w:rsidP="00000000" w:rsidRDefault="00000000" w:rsidRPr="00000000" w14:paraId="0000041A">
            <w:pPr>
              <w:widowControl w:val="0"/>
              <w:spacing w:line="276" w:lineRule="auto"/>
              <w:ind w:left="0" w:hanging="15"/>
              <w:rPr/>
            </w:pPr>
            <w:r w:rsidDel="00000000" w:rsidR="00000000" w:rsidRPr="00000000">
              <w:rPr>
                <w:rtl w:val="0"/>
              </w:rPr>
            </w:r>
          </w:p>
          <w:p w:rsidR="00000000" w:rsidDel="00000000" w:rsidP="00000000" w:rsidRDefault="00000000" w:rsidRPr="00000000" w14:paraId="0000041B">
            <w:pPr>
              <w:widowControl w:val="0"/>
              <w:spacing w:line="276" w:lineRule="auto"/>
              <w:ind w:left="0" w:hanging="15"/>
              <w:rPr/>
            </w:pPr>
            <w:r w:rsidDel="00000000" w:rsidR="00000000" w:rsidRPr="00000000">
              <w:rPr>
                <w:color w:val="ff00ff"/>
                <w:rtl w:val="0"/>
              </w:rPr>
              <w:t xml:space="preserve">TCU </w:t>
            </w:r>
            <w:r w:rsidDel="00000000" w:rsidR="00000000" w:rsidRPr="00000000">
              <w:rPr>
                <w:rtl w:val="0"/>
              </w:rPr>
              <w:t xml:space="preserve">nº 575: É ilegal a exigência, para fins de habilitação técnico-operacional, de </w:t>
            </w:r>
            <w:r w:rsidDel="00000000" w:rsidR="00000000" w:rsidRPr="00000000">
              <w:rPr>
                <w:b w:val="1"/>
                <w:bCs w:val="1"/>
                <w:rtl w:val="0"/>
              </w:rPr>
              <w:t xml:space="preserve">tempo mínimo de registro</w:t>
            </w:r>
            <w:r w:rsidDel="00000000" w:rsidR="00000000" w:rsidRPr="00000000">
              <w:rPr>
                <w:rtl w:val="0"/>
              </w:rPr>
              <w:t xml:space="preserve"> da licitante junto à entidade profissional competente, por violar o art. 67 da Lei 14.133/2021, o qual define, de forma taxativa, a documentação que pode ser requerida para fins de qualificação técnica, restringindo-se, nesse ponto, à inscrição regular no conselho de fiscalização profissional competente (inciso V).</w:t>
            </w:r>
          </w:p>
          <w:p w:rsidR="00000000" w:rsidDel="00000000" w:rsidP="00000000" w:rsidRDefault="00000000" w:rsidRPr="00000000" w14:paraId="0000041C">
            <w:pPr>
              <w:widowControl w:val="0"/>
              <w:spacing w:line="276" w:lineRule="auto"/>
              <w:ind w:left="0" w:hanging="15"/>
              <w:rPr/>
            </w:pPr>
            <w:r w:rsidDel="00000000" w:rsidR="00000000" w:rsidRPr="00000000">
              <w:rPr>
                <w:rtl w:val="0"/>
              </w:rPr>
              <w:t xml:space="preserve">Licitação. Qualificação técnica. Exigência. Capacidade técnico-profissional. </w:t>
            </w:r>
            <w:r w:rsidDel="00000000" w:rsidR="00000000" w:rsidRPr="00000000">
              <w:rPr>
                <w:color w:val="ff0000"/>
                <w:rtl w:val="0"/>
              </w:rPr>
              <w:t xml:space="preserve">Mestrado. Doutorado. Curso de especialização.</w:t>
            </w:r>
            <w:r w:rsidDel="00000000" w:rsidR="00000000" w:rsidRPr="00000000">
              <w:rPr>
                <w:rtl w:val="0"/>
              </w:rPr>
              <w:t xml:space="preserve"> Habilitação de licitante. Assessoria jurídica.</w:t>
            </w:r>
          </w:p>
          <w:p w:rsidR="00000000" w:rsidDel="00000000" w:rsidP="00000000" w:rsidRDefault="00000000" w:rsidRPr="00000000" w14:paraId="0000041D">
            <w:pPr>
              <w:widowControl w:val="0"/>
              <w:spacing w:line="276" w:lineRule="auto"/>
              <w:ind w:left="0" w:hanging="15"/>
              <w:rPr/>
            </w:pPr>
            <w:r w:rsidDel="00000000" w:rsidR="00000000" w:rsidRPr="00000000">
              <w:rPr>
                <w:rtl w:val="0"/>
              </w:rPr>
              <w:t xml:space="preserve">A exigência de títulos acadêmicos como condição de habilitação, a exemplo de mestre, doutor ou especialista, em certame para contratação de assessoria jurídica generalista, está em desacordo com o art. 9º, inciso I, alínea a, da Lei 14.133/2021, pois eles não constituem requisitos </w:t>
            </w:r>
            <w:r w:rsidDel="00000000" w:rsidR="00000000" w:rsidRPr="00000000">
              <w:rPr>
                <w:b w:val="1"/>
                <w:bCs w:val="1"/>
                <w:rtl w:val="0"/>
              </w:rPr>
              <w:t xml:space="preserve">indispensáveis </w:t>
            </w:r>
            <w:r w:rsidDel="00000000" w:rsidR="00000000" w:rsidRPr="00000000">
              <w:rPr>
                <w:rtl w:val="0"/>
              </w:rPr>
              <w:t xml:space="preserve">à qualificação técnico-profissional e restringem </w:t>
            </w:r>
            <w:r w:rsidDel="00000000" w:rsidR="00000000" w:rsidRPr="00000000">
              <w:rPr>
                <w:b w:val="1"/>
                <w:bCs w:val="1"/>
                <w:rtl w:val="0"/>
              </w:rPr>
              <w:t xml:space="preserve">indevidamente </w:t>
            </w:r>
            <w:r w:rsidDel="00000000" w:rsidR="00000000" w:rsidRPr="00000000">
              <w:rPr>
                <w:rtl w:val="0"/>
              </w:rPr>
              <w:t xml:space="preserve">a competitividade.” (TCU, Plenário, Acórdão nº 469/2026, Processo nº 026.551/2024-1, Rel. Ministro-Substituto Weder de Oliveira, Sessão de 04/03/2026)</w:t>
            </w:r>
          </w:p>
        </w:tc>
      </w:tr>
      <w:tr>
        <w:trPr>
          <w:cantSplit w:val="0"/>
          <w:tblHeader w:val="0"/>
        </w:trPr>
        <w:tc>
          <w:tcPr/>
          <w:p w:rsidR="00000000" w:rsidDel="00000000" w:rsidP="00000000" w:rsidRDefault="00000000" w:rsidRPr="00000000" w14:paraId="0000041E">
            <w:pPr>
              <w:widowControl w:val="0"/>
              <w:spacing w:line="240" w:lineRule="auto"/>
              <w:ind w:left="0" w:firstLine="0"/>
              <w:rPr/>
            </w:pPr>
            <w:r w:rsidDel="00000000" w:rsidR="00000000" w:rsidRPr="00000000">
              <w:rPr>
                <w:rtl w:val="0"/>
              </w:rPr>
              <w:t xml:space="preserve">termo de referência x anteprojeto x projeto básico x projeto executivo? </w:t>
            </w:r>
          </w:p>
          <w:p w:rsidR="00000000" w:rsidDel="00000000" w:rsidP="00000000" w:rsidRDefault="00000000" w:rsidRPr="00000000" w14:paraId="0000041F">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420">
            <w:pPr>
              <w:numPr>
                <w:ilvl w:val="0"/>
                <w:numId w:val="232"/>
              </w:numPr>
              <w:ind w:left="-708.6614173228347" w:right="-867.4015748031485" w:hanging="15"/>
            </w:pPr>
            <w:r w:rsidDel="00000000" w:rsidR="00000000" w:rsidRPr="00000000">
              <w:rPr/>
              <w:drawing>
                <wp:inline distB="114300" distT="114300" distL="114300" distR="114300">
                  <wp:extent cx="4518863" cy="1744265"/>
                  <wp:effectExtent b="0" l="0" r="0" t="0"/>
                  <wp:docPr id="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518863" cy="174426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21">
            <w:pPr>
              <w:widowControl w:val="0"/>
              <w:spacing w:line="240" w:lineRule="auto"/>
              <w:ind w:left="0" w:firstLine="0"/>
              <w:rPr/>
            </w:pPr>
            <w:r w:rsidDel="00000000" w:rsidR="00000000" w:rsidRPr="00000000">
              <w:rPr>
                <w:rtl w:val="0"/>
              </w:rPr>
              <w:t xml:space="preserve">Critérios de julgamento das modalidades de licitação?</w:t>
            </w:r>
          </w:p>
        </w:tc>
        <w:tc>
          <w:tcPr/>
          <w:p w:rsidR="00000000" w:rsidDel="00000000" w:rsidP="00000000" w:rsidRDefault="00000000" w:rsidRPr="00000000" w14:paraId="00000422">
            <w:pPr>
              <w:ind w:left="0" w:right="-867.4015748031485" w:hanging="15"/>
              <w:rPr>
                <w:color w:val="0000ff"/>
              </w:rPr>
            </w:pPr>
            <w:r w:rsidDel="00000000" w:rsidR="00000000" w:rsidRPr="00000000">
              <w:rPr/>
              <w:drawing>
                <wp:inline distB="114300" distT="114300" distL="114300" distR="114300">
                  <wp:extent cx="3823538" cy="3208879"/>
                  <wp:effectExtent b="0" l="0" r="0" t="0"/>
                  <wp:docPr id="1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3823538" cy="320887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23">
            <w:pPr>
              <w:widowControl w:val="0"/>
              <w:spacing w:line="240" w:lineRule="auto"/>
              <w:ind w:left="0" w:firstLine="0"/>
              <w:rPr/>
            </w:pPr>
            <w:r w:rsidDel="00000000" w:rsidR="00000000" w:rsidRPr="00000000">
              <w:rPr>
                <w:rtl w:val="0"/>
              </w:rPr>
              <w:t xml:space="preserve">Matriz de risco: obrigatória ou facultativa? </w:t>
            </w:r>
          </w:p>
          <w:p w:rsidR="00000000" w:rsidDel="00000000" w:rsidP="00000000" w:rsidRDefault="00000000" w:rsidRPr="00000000" w14:paraId="00000424">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425">
            <w:pPr>
              <w:ind w:left="283.46456692913375" w:right="-867.4015748031485" w:hanging="15"/>
              <w:rPr>
                <w:color w:val="0000ff"/>
              </w:rPr>
            </w:pPr>
            <w:r w:rsidDel="00000000" w:rsidR="00000000" w:rsidRPr="00000000">
              <w:rPr/>
              <w:drawing>
                <wp:inline distB="114300" distT="114300" distL="114300" distR="114300">
                  <wp:extent cx="2423363" cy="1685421"/>
                  <wp:effectExtent b="0" l="0" r="0" t="0"/>
                  <wp:docPr id="11"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2423363" cy="168542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26">
            <w:pPr>
              <w:widowControl w:val="0"/>
              <w:spacing w:line="240" w:lineRule="auto"/>
              <w:ind w:left="0" w:firstLine="0"/>
              <w:rPr/>
            </w:pPr>
            <w:r w:rsidDel="00000000" w:rsidR="00000000" w:rsidRPr="00000000">
              <w:rPr>
                <w:rtl w:val="0"/>
              </w:rPr>
              <w:t xml:space="preserve">Programa de integridade: é obrigatório? </w:t>
            </w:r>
          </w:p>
          <w:p w:rsidR="00000000" w:rsidDel="00000000" w:rsidP="00000000" w:rsidRDefault="00000000" w:rsidRPr="00000000" w14:paraId="00000427">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428">
            <w:pPr>
              <w:widowControl w:val="0"/>
              <w:numPr>
                <w:ilvl w:val="0"/>
                <w:numId w:val="104"/>
              </w:numPr>
              <w:spacing w:line="276" w:lineRule="auto"/>
              <w:ind w:left="0" w:hanging="15"/>
            </w:pPr>
            <w:r w:rsidDel="00000000" w:rsidR="00000000" w:rsidRPr="00000000">
              <w:rPr>
                <w:rtl w:val="0"/>
              </w:rPr>
              <w:t xml:space="preserve">as </w:t>
            </w:r>
            <w:r w:rsidDel="00000000" w:rsidR="00000000" w:rsidRPr="00000000">
              <w:rPr>
                <w:b w:val="1"/>
                <w:bCs w:val="1"/>
                <w:color w:val="274e13"/>
                <w:rtl w:val="0"/>
              </w:rPr>
              <w:t xml:space="preserve">contratações de obras, serviços e fornecimentos de grande vulto,</w:t>
            </w:r>
            <w:r w:rsidDel="00000000" w:rsidR="00000000" w:rsidRPr="00000000">
              <w:rPr>
                <w:rtl w:val="0"/>
              </w:rPr>
              <w:t xml:space="preserve"> o edital deverá prever a </w:t>
            </w:r>
            <w:r w:rsidDel="00000000" w:rsidR="00000000" w:rsidRPr="00000000">
              <w:rPr>
                <w:color w:val="274e13"/>
                <w:rtl w:val="0"/>
              </w:rPr>
              <w:t xml:space="preserve">obrigatoriedade </w:t>
            </w:r>
            <w:r w:rsidDel="00000000" w:rsidR="00000000" w:rsidRPr="00000000">
              <w:rPr>
                <w:rtl w:val="0"/>
              </w:rPr>
              <w:t xml:space="preserve">de implantação de programa de integridade</w:t>
            </w:r>
          </w:p>
          <w:p w:rsidR="00000000" w:rsidDel="00000000" w:rsidP="00000000" w:rsidRDefault="00000000" w:rsidRPr="00000000" w14:paraId="00000429">
            <w:pPr>
              <w:widowControl w:val="0"/>
              <w:numPr>
                <w:ilvl w:val="0"/>
                <w:numId w:val="104"/>
              </w:numPr>
              <w:spacing w:line="276" w:lineRule="auto"/>
              <w:ind w:left="0" w:hanging="15"/>
            </w:pPr>
            <w:r w:rsidDel="00000000" w:rsidR="00000000" w:rsidRPr="00000000">
              <w:rPr>
                <w:rtl w:val="0"/>
              </w:rPr>
              <w:t xml:space="preserve"> pelo </w:t>
            </w:r>
            <w:r w:rsidDel="00000000" w:rsidR="00000000" w:rsidRPr="00000000">
              <w:rPr>
                <w:b w:val="1"/>
                <w:bCs w:val="1"/>
                <w:rtl w:val="0"/>
              </w:rPr>
              <w:t xml:space="preserve">licitante vencedor</w:t>
            </w:r>
            <w:r w:rsidDel="00000000" w:rsidR="00000000" w:rsidRPr="00000000">
              <w:rPr>
                <w:rtl w:val="0"/>
              </w:rPr>
              <w:t xml:space="preserve">, </w:t>
            </w:r>
          </w:p>
          <w:p w:rsidR="00000000" w:rsidDel="00000000" w:rsidP="00000000" w:rsidRDefault="00000000" w:rsidRPr="00000000" w14:paraId="0000042A">
            <w:pPr>
              <w:widowControl w:val="0"/>
              <w:numPr>
                <w:ilvl w:val="0"/>
                <w:numId w:val="104"/>
              </w:numPr>
              <w:spacing w:line="276" w:lineRule="auto"/>
              <w:ind w:left="0" w:hanging="15"/>
            </w:pPr>
            <w:r w:rsidDel="00000000" w:rsidR="00000000" w:rsidRPr="00000000">
              <w:rPr>
                <w:rtl w:val="0"/>
              </w:rPr>
              <w:t xml:space="preserve">no prazo de</w:t>
            </w:r>
            <w:r w:rsidDel="00000000" w:rsidR="00000000" w:rsidRPr="00000000">
              <w:rPr>
                <w:b w:val="1"/>
                <w:bCs w:val="1"/>
                <w:rtl w:val="0"/>
              </w:rPr>
              <w:t xml:space="preserve"> 6 (seis) meses, contado da celebração do contrato</w:t>
            </w:r>
            <w:r w:rsidDel="00000000" w:rsidR="00000000" w:rsidRPr="00000000">
              <w:rPr>
                <w:rtl w:val="0"/>
              </w:rPr>
            </w:r>
          </w:p>
        </w:tc>
      </w:tr>
      <w:tr>
        <w:trPr>
          <w:cantSplit w:val="0"/>
          <w:tblHeader w:val="0"/>
        </w:trPr>
        <w:tc>
          <w:tcPr/>
          <w:p w:rsidR="00000000" w:rsidDel="00000000" w:rsidP="00000000" w:rsidRDefault="00000000" w:rsidRPr="00000000" w14:paraId="0000042B">
            <w:pPr>
              <w:widowControl w:val="0"/>
              <w:spacing w:line="240" w:lineRule="auto"/>
              <w:ind w:left="0" w:firstLine="0"/>
              <w:rPr/>
            </w:pPr>
            <w:r w:rsidDel="00000000" w:rsidR="00000000" w:rsidRPr="00000000">
              <w:rPr>
                <w:rtl w:val="0"/>
              </w:rPr>
              <w:t xml:space="preserve">Licitação dispensada x dispensável x inexigível:</w:t>
            </w:r>
          </w:p>
        </w:tc>
        <w:tc>
          <w:tcPr/>
          <w:p w:rsidR="00000000" w:rsidDel="00000000" w:rsidP="00000000" w:rsidRDefault="00000000" w:rsidRPr="00000000" w14:paraId="0000042C">
            <w:pPr>
              <w:ind w:left="0" w:right="-867.4015748031485" w:hanging="15"/>
              <w:rPr/>
            </w:pPr>
            <w:r w:rsidDel="00000000" w:rsidR="00000000" w:rsidRPr="00000000">
              <w:rPr/>
              <w:drawing>
                <wp:inline distB="114300" distT="114300" distL="114300" distR="114300">
                  <wp:extent cx="3404438" cy="3673776"/>
                  <wp:effectExtent b="0" l="0" r="0" t="0"/>
                  <wp:docPr id="21"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404438" cy="367377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D">
      <w:pPr>
        <w:numPr>
          <w:ilvl w:val="1"/>
          <w:numId w:val="457"/>
        </w:numPr>
        <w:ind w:left="-1984.251968503937" w:right="-867.4015748031485" w:hanging="15"/>
      </w:pPr>
      <w:r w:rsidDel="00000000" w:rsidR="00000000" w:rsidRPr="00000000">
        <w:rPr>
          <w:rtl w:val="0"/>
        </w:rPr>
        <w:t xml:space="preserve">Prazos mínimos da licitação</w:t>
      </w:r>
    </w:p>
    <w:tbl>
      <w:tblPr>
        <w:tblStyle w:val="Table26"/>
        <w:tblW w:w="11580.0" w:type="dxa"/>
        <w:jc w:val="left"/>
        <w:tblInd w:w="-2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7245"/>
        <w:tblGridChange w:id="0">
          <w:tblGrid>
            <w:gridCol w:w="4335"/>
            <w:gridCol w:w="7245"/>
          </w:tblGrid>
        </w:tblGridChange>
      </w:tblGrid>
      <w:tr>
        <w:trPr>
          <w:cantSplit w:val="0"/>
          <w:tblHeader w:val="0"/>
        </w:trPr>
        <w:tc>
          <w:tcPr/>
          <w:p w:rsidR="00000000" w:rsidDel="00000000" w:rsidP="00000000" w:rsidRDefault="00000000" w:rsidRPr="00000000" w14:paraId="0000042E">
            <w:pPr>
              <w:widowControl w:val="0"/>
              <w:ind w:left="0" w:firstLine="0"/>
              <w:rPr/>
            </w:pPr>
            <w:r w:rsidDel="00000000" w:rsidR="00000000" w:rsidRPr="00000000">
              <w:rPr>
                <w:rtl w:val="0"/>
              </w:rPr>
              <w:t xml:space="preserve">A Administração poderá convocar </w:t>
            </w:r>
            <w:r w:rsidDel="00000000" w:rsidR="00000000" w:rsidRPr="00000000">
              <w:rPr>
                <w:b w:val="1"/>
                <w:bCs w:val="1"/>
                <w:rtl w:val="0"/>
              </w:rPr>
              <w:t xml:space="preserve">audiência pública</w:t>
            </w:r>
            <w:r w:rsidDel="00000000" w:rsidR="00000000" w:rsidRPr="00000000">
              <w:rPr>
                <w:rtl w:val="0"/>
              </w:rPr>
              <w:t xml:space="preserve">, com antecedência mínima de (...) </w:t>
            </w:r>
          </w:p>
        </w:tc>
        <w:tc>
          <w:tcPr/>
          <w:p w:rsidR="00000000" w:rsidDel="00000000" w:rsidP="00000000" w:rsidRDefault="00000000" w:rsidRPr="00000000" w14:paraId="0000042F">
            <w:pPr>
              <w:widowControl w:val="0"/>
              <w:ind w:left="0" w:firstLine="0"/>
              <w:rPr>
                <w:i w:val="1"/>
                <w:iCs w:val="1"/>
              </w:rPr>
            </w:pPr>
            <w:r w:rsidDel="00000000" w:rsidR="00000000" w:rsidRPr="00000000">
              <w:rPr>
                <w:rtl w:val="0"/>
              </w:rPr>
              <w:t xml:space="preserve">A Administração </w:t>
            </w:r>
            <w:r w:rsidDel="00000000" w:rsidR="00000000" w:rsidRPr="00000000">
              <w:rPr>
                <w:b w:val="1"/>
                <w:bCs w:val="1"/>
                <w:rtl w:val="0"/>
              </w:rPr>
              <w:t xml:space="preserve">poderá </w:t>
            </w:r>
            <w:r w:rsidDel="00000000" w:rsidR="00000000" w:rsidRPr="00000000">
              <w:rPr>
                <w:rtl w:val="0"/>
              </w:rPr>
              <w:t xml:space="preserve">convocar, com antecedência mínima de </w:t>
            </w:r>
            <w:r w:rsidDel="00000000" w:rsidR="00000000" w:rsidRPr="00000000">
              <w:rPr>
                <w:b w:val="1"/>
                <w:bCs w:val="1"/>
                <w:rtl w:val="0"/>
              </w:rPr>
              <w:t xml:space="preserve">8 (oito) dias útei</w:t>
            </w:r>
            <w:r w:rsidDel="00000000" w:rsidR="00000000" w:rsidRPr="00000000">
              <w:rPr>
                <w:rtl w:val="0"/>
              </w:rPr>
              <w:t xml:space="preserve">s, </w:t>
            </w:r>
            <w:r w:rsidDel="00000000" w:rsidR="00000000" w:rsidRPr="00000000">
              <w:rPr>
                <w:u w:val="single"/>
                <w:rtl w:val="0"/>
              </w:rPr>
              <w:t xml:space="preserve">audiência pública</w:t>
            </w:r>
            <w:r w:rsidDel="00000000" w:rsidR="00000000" w:rsidRPr="00000000">
              <w:rPr>
                <w:rtl w:val="0"/>
              </w:rPr>
              <w:t xml:space="preserve">, presencial ou a distância, na forma eletrônica, sobre licitação </w:t>
            </w:r>
            <w:r w:rsidDel="00000000" w:rsidR="00000000" w:rsidRPr="00000000">
              <w:rPr>
                <w:u w:val="single"/>
                <w:rtl w:val="0"/>
              </w:rPr>
              <w:t xml:space="preserve">que pretenda realizar,</w:t>
            </w:r>
            <w:r w:rsidDel="00000000" w:rsidR="00000000" w:rsidRPr="00000000">
              <w:rPr>
                <w:rtl w:val="0"/>
              </w:rPr>
              <w:t xml:space="preserve"> com disponibilização prévia de informações pertinentes, inclusive de estudo técnico preliminar e elementos do edital de licitação, e </w:t>
            </w:r>
            <w:r w:rsidDel="00000000" w:rsidR="00000000" w:rsidRPr="00000000">
              <w:rPr>
                <w:i w:val="1"/>
                <w:iCs w:val="1"/>
                <w:rtl w:val="0"/>
              </w:rPr>
              <w:t xml:space="preserve">com possibilidade de manifestação de </w:t>
            </w:r>
            <w:r w:rsidDel="00000000" w:rsidR="00000000" w:rsidRPr="00000000">
              <w:rPr>
                <w:b w:val="1"/>
                <w:bCs w:val="1"/>
                <w:i w:val="1"/>
                <w:iCs w:val="1"/>
                <w:rtl w:val="0"/>
              </w:rPr>
              <w:t xml:space="preserve">todos </w:t>
            </w:r>
            <w:r w:rsidDel="00000000" w:rsidR="00000000" w:rsidRPr="00000000">
              <w:rPr>
                <w:i w:val="1"/>
                <w:iCs w:val="1"/>
                <w:rtl w:val="0"/>
              </w:rPr>
              <w:t xml:space="preserve">os interessados.</w:t>
            </w:r>
          </w:p>
        </w:tc>
      </w:tr>
      <w:tr>
        <w:trPr>
          <w:cantSplit w:val="0"/>
          <w:tblHeader w:val="0"/>
        </w:trPr>
        <w:tc>
          <w:tcPr/>
          <w:p w:rsidR="00000000" w:rsidDel="00000000" w:rsidP="00000000" w:rsidRDefault="00000000" w:rsidRPr="00000000" w14:paraId="00000430">
            <w:pPr>
              <w:widowControl w:val="0"/>
              <w:spacing w:line="240" w:lineRule="auto"/>
              <w:ind w:left="0" w:right="-867.4015748031485" w:hanging="15"/>
              <w:jc w:val="left"/>
              <w:rPr/>
            </w:pPr>
            <w:r w:rsidDel="00000000" w:rsidR="00000000" w:rsidRPr="00000000">
              <w:rPr>
                <w:rtl w:val="0"/>
              </w:rPr>
              <w:t xml:space="preserve">para aquisição de bens</w:t>
            </w:r>
          </w:p>
        </w:tc>
        <w:tc>
          <w:tcPr/>
          <w:p w:rsidR="00000000" w:rsidDel="00000000" w:rsidP="00000000" w:rsidRDefault="00000000" w:rsidRPr="00000000" w14:paraId="00000431">
            <w:pPr>
              <w:widowControl w:val="0"/>
              <w:ind w:left="0" w:right="-68.38582677165334" w:hanging="15"/>
              <w:jc w:val="left"/>
              <w:rPr>
                <w:u w:val="single"/>
              </w:rPr>
            </w:pPr>
            <w:r w:rsidDel="00000000" w:rsidR="00000000" w:rsidRPr="00000000">
              <w:rPr>
                <w:b w:val="1"/>
                <w:bCs w:val="1"/>
                <w:rtl w:val="0"/>
              </w:rPr>
              <w:t xml:space="preserve">8 </w:t>
            </w:r>
            <w:r w:rsidDel="00000000" w:rsidR="00000000" w:rsidRPr="00000000">
              <w:rPr>
                <w:rtl w:val="0"/>
              </w:rPr>
              <w:t xml:space="preserve">(oito) dias </w:t>
            </w:r>
            <w:r w:rsidDel="00000000" w:rsidR="00000000" w:rsidRPr="00000000">
              <w:rPr>
                <w:b w:val="1"/>
                <w:bCs w:val="1"/>
                <w:rtl w:val="0"/>
              </w:rPr>
              <w:t xml:space="preserve">úteis</w:t>
            </w:r>
            <w:r w:rsidDel="00000000" w:rsidR="00000000" w:rsidRPr="00000000">
              <w:rPr>
                <w:rtl w:val="0"/>
              </w:rPr>
              <w:t xml:space="preserve">, quando adotados os critérios de julgamento de </w:t>
            </w:r>
            <w:r w:rsidDel="00000000" w:rsidR="00000000" w:rsidRPr="00000000">
              <w:rPr>
                <w:u w:val="single"/>
                <w:rtl w:val="0"/>
              </w:rPr>
              <w:t xml:space="preserve">menor preço ou de maior desconto;</w:t>
            </w:r>
          </w:p>
          <w:p w:rsidR="00000000" w:rsidDel="00000000" w:rsidP="00000000" w:rsidRDefault="00000000" w:rsidRPr="00000000" w14:paraId="00000432">
            <w:pPr>
              <w:widowControl w:val="0"/>
              <w:ind w:left="0" w:right="-68.38582677165334" w:hanging="15"/>
              <w:jc w:val="left"/>
              <w:rPr/>
            </w:pPr>
            <w:r w:rsidDel="00000000" w:rsidR="00000000" w:rsidRPr="00000000">
              <w:rPr>
                <w:b w:val="1"/>
                <w:bCs w:val="1"/>
                <w:rtl w:val="0"/>
              </w:rPr>
              <w:t xml:space="preserve">15 </w:t>
            </w:r>
            <w:r w:rsidDel="00000000" w:rsidR="00000000" w:rsidRPr="00000000">
              <w:rPr>
                <w:rtl w:val="0"/>
              </w:rPr>
              <w:t xml:space="preserve">(quinze) dias </w:t>
            </w:r>
            <w:r w:rsidDel="00000000" w:rsidR="00000000" w:rsidRPr="00000000">
              <w:rPr>
                <w:b w:val="1"/>
                <w:bCs w:val="1"/>
                <w:rtl w:val="0"/>
              </w:rPr>
              <w:t xml:space="preserve">úteis</w:t>
            </w:r>
            <w:r w:rsidDel="00000000" w:rsidR="00000000" w:rsidRPr="00000000">
              <w:rPr>
                <w:rtl w:val="0"/>
              </w:rPr>
              <w:t xml:space="preserve">, nas demais hipóteses</w:t>
            </w:r>
          </w:p>
        </w:tc>
      </w:tr>
      <w:tr>
        <w:trPr>
          <w:cantSplit w:val="0"/>
          <w:tblHeader w:val="0"/>
        </w:trPr>
        <w:tc>
          <w:tcPr/>
          <w:p w:rsidR="00000000" w:rsidDel="00000000" w:rsidP="00000000" w:rsidRDefault="00000000" w:rsidRPr="00000000" w14:paraId="00000433">
            <w:pPr>
              <w:widowControl w:val="0"/>
              <w:spacing w:line="240" w:lineRule="auto"/>
              <w:ind w:left="0" w:right="-867.4015748031485" w:hanging="15"/>
              <w:jc w:val="left"/>
              <w:rPr/>
            </w:pPr>
            <w:r w:rsidDel="00000000" w:rsidR="00000000" w:rsidRPr="00000000">
              <w:rPr>
                <w:rtl w:val="0"/>
              </w:rPr>
              <w:t xml:space="preserve">no caso de serviços e obras</w:t>
            </w:r>
          </w:p>
        </w:tc>
        <w:tc>
          <w:tcPr/>
          <w:p w:rsidR="00000000" w:rsidDel="00000000" w:rsidP="00000000" w:rsidRDefault="00000000" w:rsidRPr="00000000" w14:paraId="00000434">
            <w:pPr>
              <w:widowControl w:val="0"/>
              <w:spacing w:after="220" w:lineRule="auto"/>
              <w:ind w:left="0" w:right="-68.38582677165334" w:hanging="15"/>
              <w:rPr/>
            </w:pPr>
            <w:r w:rsidDel="00000000" w:rsidR="00000000" w:rsidRPr="00000000">
              <w:rPr>
                <w:b w:val="1"/>
                <w:bCs w:val="1"/>
                <w:rtl w:val="0"/>
              </w:rPr>
              <w:t xml:space="preserve">10 </w:t>
            </w:r>
            <w:r w:rsidDel="00000000" w:rsidR="00000000" w:rsidRPr="00000000">
              <w:rPr>
                <w:rtl w:val="0"/>
              </w:rPr>
              <w:t xml:space="preserve">(dez) dias </w:t>
            </w:r>
            <w:r w:rsidDel="00000000" w:rsidR="00000000" w:rsidRPr="00000000">
              <w:rPr>
                <w:b w:val="1"/>
                <w:bCs w:val="1"/>
                <w:rtl w:val="0"/>
              </w:rPr>
              <w:t xml:space="preserve">úteis</w:t>
            </w:r>
            <w:r w:rsidDel="00000000" w:rsidR="00000000" w:rsidRPr="00000000">
              <w:rPr>
                <w:rtl w:val="0"/>
              </w:rPr>
              <w:t xml:space="preserve">, quando adotados os critérios de julgamento </w:t>
            </w:r>
            <w:r w:rsidDel="00000000" w:rsidR="00000000" w:rsidRPr="00000000">
              <w:rPr>
                <w:u w:val="single"/>
                <w:rtl w:val="0"/>
              </w:rPr>
              <w:t xml:space="preserve">de menor preço ou de maior desconto,</w:t>
            </w:r>
            <w:r w:rsidDel="00000000" w:rsidR="00000000" w:rsidRPr="00000000">
              <w:rPr>
                <w:rtl w:val="0"/>
              </w:rPr>
              <w:t xml:space="preserve"> no caso de serviços </w:t>
            </w:r>
            <w:r w:rsidDel="00000000" w:rsidR="00000000" w:rsidRPr="00000000">
              <w:rPr>
                <w:b w:val="1"/>
                <w:bCs w:val="1"/>
                <w:rtl w:val="0"/>
              </w:rPr>
              <w:t xml:space="preserve">comuns </w:t>
            </w:r>
            <w:r w:rsidDel="00000000" w:rsidR="00000000" w:rsidRPr="00000000">
              <w:rPr>
                <w:rtl w:val="0"/>
              </w:rPr>
              <w:t xml:space="preserve">e de obras e serviços </w:t>
            </w:r>
            <w:r w:rsidDel="00000000" w:rsidR="00000000" w:rsidRPr="00000000">
              <w:rPr>
                <w:b w:val="1"/>
                <w:bCs w:val="1"/>
                <w:rtl w:val="0"/>
              </w:rPr>
              <w:t xml:space="preserve">comuns </w:t>
            </w:r>
            <w:r w:rsidDel="00000000" w:rsidR="00000000" w:rsidRPr="00000000">
              <w:rPr>
                <w:rtl w:val="0"/>
              </w:rPr>
              <w:t xml:space="preserve">de engenharia;</w:t>
            </w:r>
          </w:p>
          <w:p w:rsidR="00000000" w:rsidDel="00000000" w:rsidP="00000000" w:rsidRDefault="00000000" w:rsidRPr="00000000" w14:paraId="00000435">
            <w:pPr>
              <w:widowControl w:val="0"/>
              <w:spacing w:before="220" w:lineRule="auto"/>
              <w:ind w:left="0" w:right="-68.38582677165334" w:hanging="15"/>
              <w:rPr/>
            </w:pPr>
            <w:r w:rsidDel="00000000" w:rsidR="00000000" w:rsidRPr="00000000">
              <w:rPr>
                <w:b w:val="1"/>
                <w:bCs w:val="1"/>
                <w:rtl w:val="0"/>
              </w:rPr>
              <w:t xml:space="preserve">25 </w:t>
            </w:r>
            <w:r w:rsidDel="00000000" w:rsidR="00000000" w:rsidRPr="00000000">
              <w:rPr>
                <w:rtl w:val="0"/>
              </w:rPr>
              <w:t xml:space="preserve">(vinte e cinco) dias </w:t>
            </w:r>
            <w:r w:rsidDel="00000000" w:rsidR="00000000" w:rsidRPr="00000000">
              <w:rPr>
                <w:b w:val="1"/>
                <w:bCs w:val="1"/>
                <w:rtl w:val="0"/>
              </w:rPr>
              <w:t xml:space="preserve">úteis</w:t>
            </w:r>
            <w:r w:rsidDel="00000000" w:rsidR="00000000" w:rsidRPr="00000000">
              <w:rPr>
                <w:rtl w:val="0"/>
              </w:rPr>
              <w:t xml:space="preserve">, quando adotados os critérios de julgamento de</w:t>
            </w:r>
            <w:r w:rsidDel="00000000" w:rsidR="00000000" w:rsidRPr="00000000">
              <w:rPr>
                <w:u w:val="single"/>
                <w:rtl w:val="0"/>
              </w:rPr>
              <w:t xml:space="preserve"> menor preço ou de maior desconto</w:t>
            </w:r>
            <w:r w:rsidDel="00000000" w:rsidR="00000000" w:rsidRPr="00000000">
              <w:rPr>
                <w:rtl w:val="0"/>
              </w:rPr>
              <w:t xml:space="preserve">, no caso de serviços </w:t>
            </w:r>
            <w:r w:rsidDel="00000000" w:rsidR="00000000" w:rsidRPr="00000000">
              <w:rPr>
                <w:b w:val="1"/>
                <w:bCs w:val="1"/>
                <w:rtl w:val="0"/>
              </w:rPr>
              <w:t xml:space="preserve">especiais </w:t>
            </w:r>
            <w:r w:rsidDel="00000000" w:rsidR="00000000" w:rsidRPr="00000000">
              <w:rPr>
                <w:rtl w:val="0"/>
              </w:rPr>
              <w:t xml:space="preserve">e de obras e serviços </w:t>
            </w:r>
            <w:r w:rsidDel="00000000" w:rsidR="00000000" w:rsidRPr="00000000">
              <w:rPr>
                <w:b w:val="1"/>
                <w:bCs w:val="1"/>
                <w:rtl w:val="0"/>
              </w:rPr>
              <w:t xml:space="preserve">especiais </w:t>
            </w:r>
            <w:r w:rsidDel="00000000" w:rsidR="00000000" w:rsidRPr="00000000">
              <w:rPr>
                <w:rtl w:val="0"/>
              </w:rPr>
              <w:t xml:space="preserve">de engenharia;</w:t>
            </w:r>
          </w:p>
          <w:p w:rsidR="00000000" w:rsidDel="00000000" w:rsidP="00000000" w:rsidRDefault="00000000" w:rsidRPr="00000000" w14:paraId="00000436">
            <w:pPr>
              <w:widowControl w:val="0"/>
              <w:ind w:left="0" w:right="-68.38582677165334" w:hanging="15"/>
              <w:rPr>
                <w:i w:val="1"/>
                <w:iCs w:val="1"/>
              </w:rPr>
            </w:pPr>
            <w:r w:rsidDel="00000000" w:rsidR="00000000" w:rsidRPr="00000000">
              <w:rPr>
                <w:b w:val="1"/>
                <w:bCs w:val="1"/>
                <w:i w:val="1"/>
                <w:iCs w:val="1"/>
                <w:rtl w:val="0"/>
              </w:rPr>
              <w:t xml:space="preserve">Macete</w:t>
            </w:r>
            <w:r w:rsidDel="00000000" w:rsidR="00000000" w:rsidRPr="00000000">
              <w:rPr>
                <w:i w:val="1"/>
                <w:iCs w:val="1"/>
                <w:rtl w:val="0"/>
              </w:rPr>
              <w:t xml:space="preserve">: começa com número par e depois ímpar.</w:t>
            </w:r>
          </w:p>
        </w:tc>
      </w:tr>
      <w:tr>
        <w:trPr>
          <w:cantSplit w:val="0"/>
          <w:tblHeader w:val="0"/>
        </w:trPr>
        <w:tc>
          <w:tcPr/>
          <w:p w:rsidR="00000000" w:rsidDel="00000000" w:rsidP="00000000" w:rsidRDefault="00000000" w:rsidRPr="00000000" w14:paraId="00000437">
            <w:pPr>
              <w:widowControl w:val="0"/>
              <w:ind w:left="0" w:right="121.29921259842575" w:hanging="15"/>
              <w:rPr/>
            </w:pPr>
            <w:r w:rsidDel="00000000" w:rsidR="00000000" w:rsidRPr="00000000">
              <w:rPr>
                <w:rtl w:val="0"/>
              </w:rPr>
              <w:t xml:space="preserve">contratação </w:t>
            </w:r>
            <w:r w:rsidDel="00000000" w:rsidR="00000000" w:rsidRPr="00000000">
              <w:rPr>
                <w:u w:val="single"/>
                <w:rtl w:val="0"/>
              </w:rPr>
              <w:t xml:space="preserve">integrada</w:t>
            </w:r>
            <w:r w:rsidDel="00000000" w:rsidR="00000000" w:rsidRPr="00000000">
              <w:rPr>
                <w:rtl w:val="0"/>
              </w:rPr>
              <w:t xml:space="preserve">;</w:t>
            </w:r>
          </w:p>
        </w:tc>
        <w:tc>
          <w:tcPr/>
          <w:p w:rsidR="00000000" w:rsidDel="00000000" w:rsidP="00000000" w:rsidRDefault="00000000" w:rsidRPr="00000000" w14:paraId="00000438">
            <w:pPr>
              <w:widowControl w:val="0"/>
              <w:ind w:left="0" w:right="-68.38582677165334" w:hanging="15"/>
              <w:rPr/>
            </w:pPr>
            <w:r w:rsidDel="00000000" w:rsidR="00000000" w:rsidRPr="00000000">
              <w:rPr>
                <w:rtl w:val="0"/>
              </w:rPr>
              <w:t xml:space="preserve"> 60 (sessenta) dias </w:t>
            </w:r>
            <w:r w:rsidDel="00000000" w:rsidR="00000000" w:rsidRPr="00000000">
              <w:rPr>
                <w:b w:val="1"/>
                <w:bCs w:val="1"/>
                <w:rtl w:val="0"/>
              </w:rPr>
              <w:t xml:space="preserve">úteis</w:t>
            </w:r>
            <w:r w:rsidDel="00000000" w:rsidR="00000000" w:rsidRPr="00000000">
              <w:rPr>
                <w:rtl w:val="0"/>
              </w:rPr>
              <w:t xml:space="preserve"> de contratação </w:t>
            </w:r>
            <w:r w:rsidDel="00000000" w:rsidR="00000000" w:rsidRPr="00000000">
              <w:rPr>
                <w:u w:val="single"/>
                <w:rtl w:val="0"/>
              </w:rPr>
              <w:t xml:space="preserve">integrada</w:t>
            </w:r>
            <w:r w:rsidDel="00000000" w:rsidR="00000000" w:rsidRPr="00000000">
              <w:rPr>
                <w:rtl w:val="0"/>
              </w:rPr>
              <w:t xml:space="preserve">;</w:t>
            </w:r>
          </w:p>
        </w:tc>
      </w:tr>
      <w:tr>
        <w:trPr>
          <w:cantSplit w:val="0"/>
          <w:tblHeader w:val="0"/>
        </w:trPr>
        <w:tc>
          <w:tcPr/>
          <w:p w:rsidR="00000000" w:rsidDel="00000000" w:rsidP="00000000" w:rsidRDefault="00000000" w:rsidRPr="00000000" w14:paraId="00000439">
            <w:pPr>
              <w:widowControl w:val="0"/>
              <w:ind w:left="0" w:right="121.29921259842575" w:hanging="15"/>
              <w:rPr/>
            </w:pPr>
            <w:r w:rsidDel="00000000" w:rsidR="00000000" w:rsidRPr="00000000">
              <w:rPr>
                <w:rtl w:val="0"/>
              </w:rPr>
              <w:t xml:space="preserve">regime de execução for o de contratação </w:t>
            </w:r>
            <w:r w:rsidDel="00000000" w:rsidR="00000000" w:rsidRPr="00000000">
              <w:rPr>
                <w:u w:val="single"/>
                <w:rtl w:val="0"/>
              </w:rPr>
              <w:t xml:space="preserve">semi-integrada</w:t>
            </w:r>
            <w:r w:rsidDel="00000000" w:rsidR="00000000" w:rsidRPr="00000000">
              <w:rPr>
                <w:rtl w:val="0"/>
              </w:rPr>
            </w:r>
          </w:p>
        </w:tc>
        <w:tc>
          <w:tcPr/>
          <w:p w:rsidR="00000000" w:rsidDel="00000000" w:rsidP="00000000" w:rsidRDefault="00000000" w:rsidRPr="00000000" w14:paraId="0000043A">
            <w:pPr>
              <w:widowControl w:val="0"/>
              <w:ind w:left="0" w:right="-68.38582677165334" w:hanging="15"/>
              <w:rPr/>
            </w:pPr>
            <w:r w:rsidDel="00000000" w:rsidR="00000000" w:rsidRPr="00000000">
              <w:rPr>
                <w:rtl w:val="0"/>
              </w:rPr>
              <w:t xml:space="preserve">35 (trinta e cinco) dias </w:t>
            </w:r>
            <w:r w:rsidDel="00000000" w:rsidR="00000000" w:rsidRPr="00000000">
              <w:rPr>
                <w:b w:val="1"/>
                <w:bCs w:val="1"/>
                <w:rtl w:val="0"/>
              </w:rPr>
              <w:t xml:space="preserve">úteis</w:t>
            </w:r>
            <w:r w:rsidDel="00000000" w:rsidR="00000000" w:rsidRPr="00000000">
              <w:rPr>
                <w:rtl w:val="0"/>
              </w:rPr>
              <w:t xml:space="preserve">, quando o regime de execução for o de contratação </w:t>
            </w:r>
            <w:r w:rsidDel="00000000" w:rsidR="00000000" w:rsidRPr="00000000">
              <w:rPr>
                <w:u w:val="single"/>
                <w:rtl w:val="0"/>
              </w:rPr>
              <w:t xml:space="preserve">semi-integrada </w:t>
            </w:r>
            <w:r w:rsidDel="00000000" w:rsidR="00000000" w:rsidRPr="00000000">
              <w:rPr>
                <w:rtl w:val="0"/>
              </w:rPr>
              <w:t xml:space="preserve">ou nas hipóteses não abrangidas pelas alíneas “a”, “b” e “c” deste inciso</w:t>
            </w:r>
          </w:p>
        </w:tc>
      </w:tr>
      <w:tr>
        <w:trPr>
          <w:cantSplit w:val="0"/>
          <w:tblHeader w:val="0"/>
        </w:trPr>
        <w:tc>
          <w:tcPr/>
          <w:p w:rsidR="00000000" w:rsidDel="00000000" w:rsidP="00000000" w:rsidRDefault="00000000" w:rsidRPr="00000000" w14:paraId="0000043B">
            <w:pPr>
              <w:widowControl w:val="0"/>
              <w:ind w:left="0" w:right="121.29921259842575" w:hanging="15"/>
              <w:rPr/>
            </w:pPr>
            <w:r w:rsidDel="00000000" w:rsidR="00000000" w:rsidRPr="00000000">
              <w:rPr>
                <w:rtl w:val="0"/>
              </w:rPr>
              <w:t xml:space="preserve">critério de julgamento de maior lance</w:t>
            </w:r>
          </w:p>
        </w:tc>
        <w:tc>
          <w:tcPr/>
          <w:p w:rsidR="00000000" w:rsidDel="00000000" w:rsidP="00000000" w:rsidRDefault="00000000" w:rsidRPr="00000000" w14:paraId="0000043C">
            <w:pPr>
              <w:widowControl w:val="0"/>
              <w:ind w:left="0" w:right="-68.38582677165334" w:hanging="15"/>
              <w:rPr/>
            </w:pPr>
            <w:r w:rsidDel="00000000" w:rsidR="00000000" w:rsidRPr="00000000">
              <w:rPr>
                <w:rtl w:val="0"/>
              </w:rPr>
              <w:t xml:space="preserve">maior lance, </w:t>
            </w:r>
            <w:r w:rsidDel="00000000" w:rsidR="00000000" w:rsidRPr="00000000">
              <w:rPr>
                <w:b w:val="1"/>
                <w:bCs w:val="1"/>
                <w:rtl w:val="0"/>
              </w:rPr>
              <w:t xml:space="preserve">15 </w:t>
            </w:r>
            <w:r w:rsidDel="00000000" w:rsidR="00000000" w:rsidRPr="00000000">
              <w:rPr>
                <w:rtl w:val="0"/>
              </w:rPr>
              <w:t xml:space="preserve">(quinze) dias </w:t>
            </w:r>
            <w:r w:rsidDel="00000000" w:rsidR="00000000" w:rsidRPr="00000000">
              <w:rPr>
                <w:b w:val="1"/>
                <w:bCs w:val="1"/>
                <w:rtl w:val="0"/>
              </w:rPr>
              <w:t xml:space="preserve">úteis</w:t>
            </w:r>
            <w:r w:rsidDel="00000000" w:rsidR="00000000" w:rsidRPr="00000000">
              <w:rPr>
                <w:rtl w:val="0"/>
              </w:rPr>
            </w:r>
          </w:p>
        </w:tc>
      </w:tr>
      <w:tr>
        <w:trPr>
          <w:cantSplit w:val="0"/>
          <w:tblHeader w:val="0"/>
        </w:trPr>
        <w:tc>
          <w:tcPr/>
          <w:p w:rsidR="00000000" w:rsidDel="00000000" w:rsidP="00000000" w:rsidRDefault="00000000" w:rsidRPr="00000000" w14:paraId="0000043D">
            <w:pPr>
              <w:widowControl w:val="0"/>
              <w:ind w:left="0" w:right="121.29921259842575" w:hanging="15"/>
              <w:rPr/>
            </w:pPr>
            <w:r w:rsidDel="00000000" w:rsidR="00000000" w:rsidRPr="00000000">
              <w:rPr>
                <w:rtl w:val="0"/>
              </w:rPr>
              <w:t xml:space="preserve">julgamento de técnica e preço ou de melhor técnica ou conteúdo artístico, </w:t>
            </w:r>
          </w:p>
        </w:tc>
        <w:tc>
          <w:tcPr/>
          <w:p w:rsidR="00000000" w:rsidDel="00000000" w:rsidP="00000000" w:rsidRDefault="00000000" w:rsidRPr="00000000" w14:paraId="0000043E">
            <w:pPr>
              <w:widowControl w:val="0"/>
              <w:ind w:left="0" w:right="-68.38582677165334" w:hanging="15"/>
              <w:rPr/>
            </w:pPr>
            <w:r w:rsidDel="00000000" w:rsidR="00000000" w:rsidRPr="00000000">
              <w:rPr>
                <w:b w:val="1"/>
                <w:bCs w:val="1"/>
                <w:rtl w:val="0"/>
              </w:rPr>
              <w:t xml:space="preserve">35 </w:t>
            </w:r>
            <w:r w:rsidDel="00000000" w:rsidR="00000000" w:rsidRPr="00000000">
              <w:rPr>
                <w:rtl w:val="0"/>
              </w:rPr>
              <w:t xml:space="preserve">(trinta e cinco) dias </w:t>
            </w:r>
            <w:r w:rsidDel="00000000" w:rsidR="00000000" w:rsidRPr="00000000">
              <w:rPr>
                <w:b w:val="1"/>
                <w:bCs w:val="1"/>
                <w:rtl w:val="0"/>
              </w:rPr>
              <w:t xml:space="preserve">úteis</w:t>
            </w:r>
            <w:r w:rsidDel="00000000" w:rsidR="00000000" w:rsidRPr="00000000">
              <w:rPr>
                <w:rtl w:val="0"/>
              </w:rPr>
            </w:r>
          </w:p>
        </w:tc>
      </w:tr>
      <w:tr>
        <w:trPr>
          <w:cantSplit w:val="0"/>
          <w:tblHeader w:val="0"/>
        </w:trPr>
        <w:tc>
          <w:tcPr/>
          <w:p w:rsidR="00000000" w:rsidDel="00000000" w:rsidP="00000000" w:rsidRDefault="00000000" w:rsidRPr="00000000" w14:paraId="0000043F">
            <w:pPr>
              <w:widowControl w:val="0"/>
              <w:ind w:left="0" w:right="121.29921259842575" w:hanging="15"/>
              <w:rPr/>
            </w:pPr>
            <w:r w:rsidDel="00000000" w:rsidR="00000000" w:rsidRPr="00000000">
              <w:rPr>
                <w:rtl w:val="0"/>
              </w:rPr>
              <w:t xml:space="preserve">Os prazos previstos neste artigo poderão, mediante decisão fundamentada, ser reduzidos até a (...) nas licitações SUS</w:t>
            </w:r>
          </w:p>
        </w:tc>
        <w:tc>
          <w:tcPr/>
          <w:p w:rsidR="00000000" w:rsidDel="00000000" w:rsidP="00000000" w:rsidRDefault="00000000" w:rsidRPr="00000000" w14:paraId="00000440">
            <w:pPr>
              <w:widowControl w:val="0"/>
              <w:ind w:left="0" w:right="-68.38582677165334" w:hanging="15"/>
              <w:rPr/>
            </w:pPr>
            <w:r w:rsidDel="00000000" w:rsidR="00000000" w:rsidRPr="00000000">
              <w:rPr>
                <w:rtl w:val="0"/>
              </w:rPr>
              <w:t xml:space="preserve">Os prazos previstos neste artigo poderão, mediante decisão </w:t>
            </w:r>
            <w:r w:rsidDel="00000000" w:rsidR="00000000" w:rsidRPr="00000000">
              <w:rPr>
                <w:b w:val="1"/>
                <w:bCs w:val="1"/>
                <w:rtl w:val="0"/>
              </w:rPr>
              <w:t xml:space="preserve">fundamentada</w:t>
            </w:r>
            <w:r w:rsidDel="00000000" w:rsidR="00000000" w:rsidRPr="00000000">
              <w:rPr>
                <w:rtl w:val="0"/>
              </w:rPr>
              <w:t xml:space="preserve">, ser reduzidos até a </w:t>
            </w:r>
            <w:r w:rsidDel="00000000" w:rsidR="00000000" w:rsidRPr="00000000">
              <w:rPr>
                <w:b w:val="1"/>
                <w:bCs w:val="1"/>
                <w:rtl w:val="0"/>
              </w:rPr>
              <w:t xml:space="preserve">metade </w:t>
            </w:r>
            <w:r w:rsidDel="00000000" w:rsidR="00000000" w:rsidRPr="00000000">
              <w:rPr>
                <w:rtl w:val="0"/>
              </w:rPr>
              <w:t xml:space="preserve">nas licitações realizadas pelo Ministério da Saúde, no âmbito do Sistema Único de Saúde (SUS).</w:t>
            </w:r>
          </w:p>
        </w:tc>
      </w:tr>
      <w:tr>
        <w:trPr>
          <w:cantSplit w:val="0"/>
          <w:tblHeader w:val="0"/>
        </w:trPr>
        <w:tc>
          <w:tcPr/>
          <w:p w:rsidR="00000000" w:rsidDel="00000000" w:rsidP="00000000" w:rsidRDefault="00000000" w:rsidRPr="00000000" w14:paraId="00000441">
            <w:pPr>
              <w:widowControl w:val="0"/>
              <w:ind w:left="0" w:right="121.29921259842575" w:hanging="15"/>
              <w:rPr/>
            </w:pPr>
            <w:r w:rsidDel="00000000" w:rsidR="00000000" w:rsidRPr="00000000">
              <w:rPr>
                <w:rtl w:val="0"/>
              </w:rPr>
              <w:t xml:space="preserve">Após a definição da melhor proposta, se a diferença em relação à proposta classificada em segundo lugar for de pelo menos (...) a Administração poderá admitir o reinício da disputa aberta, nos termos estabelecidos no instrumento convocatório, para a definição das demais colocações.</w:t>
            </w:r>
          </w:p>
        </w:tc>
        <w:tc>
          <w:tcPr/>
          <w:p w:rsidR="00000000" w:rsidDel="00000000" w:rsidP="00000000" w:rsidRDefault="00000000" w:rsidRPr="00000000" w14:paraId="00000442">
            <w:pPr>
              <w:widowControl w:val="0"/>
              <w:ind w:left="0" w:right="-68.38582677165334" w:hanging="15"/>
              <w:rPr/>
            </w:pPr>
            <w:r w:rsidDel="00000000" w:rsidR="00000000" w:rsidRPr="00000000">
              <w:rPr>
                <w:rtl w:val="0"/>
              </w:rPr>
              <w:t xml:space="preserve">Após a definição da melhor proposta, se a diferença em relação à proposta classificada em segundo lugar for de </w:t>
            </w:r>
            <w:r w:rsidDel="00000000" w:rsidR="00000000" w:rsidRPr="00000000">
              <w:rPr>
                <w:b w:val="1"/>
                <w:bCs w:val="1"/>
                <w:rtl w:val="0"/>
              </w:rPr>
              <w:t xml:space="preserve">pelo menos 5</w:t>
            </w:r>
            <w:r w:rsidDel="00000000" w:rsidR="00000000" w:rsidRPr="00000000">
              <w:rPr>
                <w:rtl w:val="0"/>
              </w:rPr>
              <w:t xml:space="preserve">% (cinco por cento), a Administração poderá admitir </w:t>
            </w:r>
            <w:r w:rsidDel="00000000" w:rsidR="00000000" w:rsidRPr="00000000">
              <w:rPr>
                <w:b w:val="1"/>
                <w:bCs w:val="1"/>
                <w:rtl w:val="0"/>
              </w:rPr>
              <w:t xml:space="preserve">o reinício da disputa aberta, </w:t>
            </w:r>
            <w:r w:rsidDel="00000000" w:rsidR="00000000" w:rsidRPr="00000000">
              <w:rPr>
                <w:rtl w:val="0"/>
              </w:rPr>
              <w:t xml:space="preserve">nos termos estabelecidos no instrumento convocatório, para a definição das demais colocações.</w:t>
            </w:r>
          </w:p>
        </w:tc>
      </w:tr>
    </w:tbl>
    <w:p w:rsidR="00000000" w:rsidDel="00000000" w:rsidP="00000000" w:rsidRDefault="00000000" w:rsidRPr="00000000" w14:paraId="00000443">
      <w:pPr>
        <w:numPr>
          <w:ilvl w:val="1"/>
          <w:numId w:val="457"/>
        </w:numPr>
        <w:ind w:left="-1984.251968503937" w:right="-867.4015748031485" w:hanging="15"/>
      </w:pPr>
      <w:r w:rsidDel="00000000" w:rsidR="00000000" w:rsidRPr="00000000">
        <w:rPr>
          <w:rtl w:val="0"/>
        </w:rPr>
        <w:t xml:space="preserve">CASOS DE DISPENSA</w:t>
      </w:r>
    </w:p>
    <w:tbl>
      <w:tblPr>
        <w:tblStyle w:val="Table27"/>
        <w:tblW w:w="11685.0"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7170"/>
        <w:tblGridChange w:id="0">
          <w:tblGrid>
            <w:gridCol w:w="4515"/>
            <w:gridCol w:w="7170"/>
          </w:tblGrid>
        </w:tblGridChange>
      </w:tblGrid>
      <w:tr>
        <w:trPr>
          <w:cantSplit w:val="0"/>
          <w:tblHeader w:val="0"/>
        </w:trPr>
        <w:tc>
          <w:tcPr/>
          <w:p w:rsidR="00000000" w:rsidDel="00000000" w:rsidP="00000000" w:rsidRDefault="00000000" w:rsidRPr="00000000" w14:paraId="00000444">
            <w:pPr>
              <w:widowControl w:val="0"/>
              <w:spacing w:line="276" w:lineRule="auto"/>
              <w:ind w:left="0" w:right="116.10236220472444" w:firstLine="0"/>
              <w:rPr/>
            </w:pPr>
            <w:r w:rsidDel="00000000" w:rsidR="00000000" w:rsidRPr="00000000">
              <w:rPr>
                <w:rtl w:val="0"/>
              </w:rPr>
              <w:t xml:space="preserve">A alienação de bens imóveis da Administração Pública. Requisitos e dispensa? </w:t>
            </w:r>
          </w:p>
        </w:tc>
        <w:tc>
          <w:tcPr/>
          <w:p w:rsidR="00000000" w:rsidDel="00000000" w:rsidP="00000000" w:rsidRDefault="00000000" w:rsidRPr="00000000" w14:paraId="00000445">
            <w:pPr>
              <w:widowControl w:val="0"/>
              <w:numPr>
                <w:ilvl w:val="0"/>
                <w:numId w:val="158"/>
              </w:numPr>
              <w:spacing w:line="276" w:lineRule="auto"/>
              <w:ind w:left="0" w:right="116.10236220472444" w:firstLine="0"/>
            </w:pPr>
            <w:r w:rsidDel="00000000" w:rsidR="00000000" w:rsidRPr="00000000">
              <w:rPr>
                <w:rtl w:val="0"/>
              </w:rPr>
              <w:t xml:space="preserve">subordinada à existência de </w:t>
            </w:r>
            <w:r w:rsidDel="00000000" w:rsidR="00000000" w:rsidRPr="00000000">
              <w:rPr>
                <w:b w:val="1"/>
                <w:bCs w:val="1"/>
                <w:rtl w:val="0"/>
              </w:rPr>
              <w:t xml:space="preserve">interesse público</w:t>
            </w:r>
            <w:r w:rsidDel="00000000" w:rsidR="00000000" w:rsidRPr="00000000">
              <w:rPr>
                <w:rtl w:val="0"/>
              </w:rPr>
              <w:t xml:space="preserve"> devidamente justificado, será </w:t>
            </w:r>
            <w:r w:rsidDel="00000000" w:rsidR="00000000" w:rsidRPr="00000000">
              <w:rPr>
                <w:b w:val="1"/>
                <w:bCs w:val="1"/>
                <w:rtl w:val="0"/>
              </w:rPr>
              <w:t xml:space="preserve">precedida de avaliação</w:t>
            </w:r>
          </w:p>
          <w:p w:rsidR="00000000" w:rsidDel="00000000" w:rsidP="00000000" w:rsidRDefault="00000000" w:rsidRPr="00000000" w14:paraId="00000446">
            <w:pPr>
              <w:widowControl w:val="0"/>
              <w:numPr>
                <w:ilvl w:val="0"/>
                <w:numId w:val="158"/>
              </w:numPr>
              <w:spacing w:line="276" w:lineRule="auto"/>
              <w:ind w:left="0" w:right="116.10236220472444" w:firstLine="0"/>
            </w:pPr>
            <w:r w:rsidDel="00000000" w:rsidR="00000000" w:rsidRPr="00000000">
              <w:rPr>
                <w:rtl w:val="0"/>
              </w:rPr>
              <w:t xml:space="preserve">exigirá </w:t>
            </w:r>
            <w:r w:rsidDel="00000000" w:rsidR="00000000" w:rsidRPr="00000000">
              <w:rPr>
                <w:b w:val="1"/>
                <w:bCs w:val="1"/>
                <w:rtl w:val="0"/>
              </w:rPr>
              <w:t xml:space="preserve">autorização legislativa</w:t>
            </w:r>
            <w:r w:rsidDel="00000000" w:rsidR="00000000" w:rsidRPr="00000000">
              <w:rPr>
                <w:rtl w:val="0"/>
              </w:rPr>
              <w:t xml:space="preserve"> e </w:t>
            </w:r>
          </w:p>
          <w:p w:rsidR="00000000" w:rsidDel="00000000" w:rsidP="00000000" w:rsidRDefault="00000000" w:rsidRPr="00000000" w14:paraId="00000447">
            <w:pPr>
              <w:widowControl w:val="0"/>
              <w:numPr>
                <w:ilvl w:val="0"/>
                <w:numId w:val="158"/>
              </w:numPr>
              <w:spacing w:line="276" w:lineRule="auto"/>
              <w:ind w:left="0" w:right="116.10236220472444" w:firstLine="0"/>
            </w:pPr>
            <w:r w:rsidDel="00000000" w:rsidR="00000000" w:rsidRPr="00000000">
              <w:rPr>
                <w:rtl w:val="0"/>
              </w:rPr>
              <w:t xml:space="preserve">dependerá de licitação na modalidade </w:t>
            </w:r>
            <w:r w:rsidDel="00000000" w:rsidR="00000000" w:rsidRPr="00000000">
              <w:rPr>
                <w:b w:val="1"/>
                <w:bCs w:val="1"/>
                <w:rtl w:val="0"/>
              </w:rPr>
              <w:t xml:space="preserve">leilão</w:t>
            </w:r>
            <w:r w:rsidDel="00000000" w:rsidR="00000000" w:rsidRPr="00000000">
              <w:rPr>
                <w:rtl w:val="0"/>
              </w:rPr>
              <w:t xml:space="preserve">,</w:t>
            </w:r>
          </w:p>
          <w:p w:rsidR="00000000" w:rsidDel="00000000" w:rsidP="00000000" w:rsidRDefault="00000000" w:rsidRPr="00000000" w14:paraId="00000448">
            <w:pPr>
              <w:widowControl w:val="0"/>
              <w:numPr>
                <w:ilvl w:val="0"/>
                <w:numId w:val="158"/>
              </w:numPr>
              <w:spacing w:line="276" w:lineRule="auto"/>
              <w:ind w:left="0" w:right="116.10236220472444" w:firstLine="0"/>
            </w:pPr>
            <w:r w:rsidDel="00000000" w:rsidR="00000000" w:rsidRPr="00000000">
              <w:rPr>
                <w:rtl w:val="0"/>
              </w:rPr>
              <w:t xml:space="preserve"> dispensada a realização de </w:t>
            </w:r>
            <w:r w:rsidDel="00000000" w:rsidR="00000000" w:rsidRPr="00000000">
              <w:rPr>
                <w:u w:val="single"/>
                <w:rtl w:val="0"/>
              </w:rPr>
              <w:t xml:space="preserve">licitação </w:t>
            </w:r>
            <w:r w:rsidDel="00000000" w:rsidR="00000000" w:rsidRPr="00000000">
              <w:rPr>
                <w:rtl w:val="0"/>
              </w:rPr>
              <w:t xml:space="preserve">nos casos de:</w:t>
            </w:r>
          </w:p>
          <w:p w:rsidR="00000000" w:rsidDel="00000000" w:rsidP="00000000" w:rsidRDefault="00000000" w:rsidRPr="00000000" w14:paraId="00000449">
            <w:pPr>
              <w:widowControl w:val="0"/>
              <w:spacing w:line="276" w:lineRule="auto"/>
              <w:ind w:left="0" w:right="116.10236220472444" w:firstLine="0"/>
              <w:rPr/>
            </w:pPr>
            <w:r w:rsidDel="00000000" w:rsidR="00000000" w:rsidRPr="00000000">
              <w:rPr>
                <w:rtl w:val="0"/>
              </w:rPr>
              <w:t xml:space="preserve">a) dação em pagamento;</w:t>
            </w:r>
          </w:p>
          <w:p w:rsidR="00000000" w:rsidDel="00000000" w:rsidP="00000000" w:rsidRDefault="00000000" w:rsidRPr="00000000" w14:paraId="0000044A">
            <w:pPr>
              <w:widowControl w:val="0"/>
              <w:spacing w:line="276" w:lineRule="auto"/>
              <w:ind w:left="0" w:right="116.10236220472444" w:firstLine="0"/>
              <w:rPr/>
            </w:pPr>
            <w:r w:rsidDel="00000000" w:rsidR="00000000" w:rsidRPr="00000000">
              <w:rPr>
                <w:rtl w:val="0"/>
              </w:rPr>
              <w:t xml:space="preserve">b) doação, investidura (...)</w:t>
            </w:r>
          </w:p>
          <w:p w:rsidR="00000000" w:rsidDel="00000000" w:rsidP="00000000" w:rsidRDefault="00000000" w:rsidRPr="00000000" w14:paraId="0000044B">
            <w:pPr>
              <w:widowControl w:val="0"/>
              <w:spacing w:line="276" w:lineRule="auto"/>
              <w:ind w:left="0" w:right="116.10236220472444" w:firstLine="0"/>
              <w:rPr/>
            </w:pPr>
            <w:r w:rsidDel="00000000" w:rsidR="00000000" w:rsidRPr="00000000">
              <w:rPr>
                <w:rtl w:val="0"/>
              </w:rPr>
            </w:r>
          </w:p>
          <w:p w:rsidR="00000000" w:rsidDel="00000000" w:rsidP="00000000" w:rsidRDefault="00000000" w:rsidRPr="00000000" w14:paraId="0000044C">
            <w:pPr>
              <w:widowControl w:val="0"/>
              <w:spacing w:line="276" w:lineRule="auto"/>
              <w:ind w:left="0" w:right="116.10236220472444" w:firstLine="0"/>
              <w:rPr>
                <w:b w:val="1"/>
                <w:bCs w:val="1"/>
              </w:rPr>
            </w:pPr>
            <w:r w:rsidDel="00000000" w:rsidR="00000000" w:rsidRPr="00000000">
              <w:rPr>
                <w:b w:val="1"/>
                <w:bCs w:val="1"/>
                <w:rtl w:val="0"/>
              </w:rPr>
              <w:t xml:space="preserve">Cuidado para não confundir:</w:t>
            </w:r>
            <w:r w:rsidDel="00000000" w:rsidR="00000000" w:rsidRPr="00000000">
              <w:rPr>
                <w:rtl w:val="0"/>
              </w:rPr>
              <w:t xml:space="preserve"> a aquisição ou locação de imóvel cujas características de instalações e de localização tornem necessárias sua escolha é hipótese de </w:t>
            </w:r>
            <w:r w:rsidDel="00000000" w:rsidR="00000000" w:rsidRPr="00000000">
              <w:rPr>
                <w:b w:val="1"/>
                <w:bCs w:val="1"/>
                <w:rtl w:val="0"/>
              </w:rPr>
              <w:t xml:space="preserve">inexigibilidade.</w:t>
            </w:r>
          </w:p>
        </w:tc>
      </w:tr>
      <w:tr>
        <w:trPr>
          <w:cantSplit w:val="0"/>
          <w:tblHeader w:val="0"/>
        </w:trPr>
        <w:tc>
          <w:tcPr/>
          <w:p w:rsidR="00000000" w:rsidDel="00000000" w:rsidP="00000000" w:rsidRDefault="00000000" w:rsidRPr="00000000" w14:paraId="0000044D">
            <w:pPr>
              <w:widowControl w:val="0"/>
              <w:spacing w:line="276" w:lineRule="auto"/>
              <w:ind w:left="0" w:right="116.10236220472444" w:firstLine="0"/>
              <w:rPr/>
            </w:pPr>
            <w:r w:rsidDel="00000000" w:rsidR="00000000" w:rsidRPr="00000000">
              <w:rPr>
                <w:rtl w:val="0"/>
              </w:rPr>
              <w:t xml:space="preserve">Bens imóveis oriundos de procedimentos judiciais ou de dação em pagamento</w:t>
            </w:r>
          </w:p>
        </w:tc>
        <w:tc>
          <w:tcPr/>
          <w:p w:rsidR="00000000" w:rsidDel="00000000" w:rsidP="00000000" w:rsidRDefault="00000000" w:rsidRPr="00000000" w14:paraId="0000044E">
            <w:pPr>
              <w:widowControl w:val="0"/>
              <w:numPr>
                <w:ilvl w:val="0"/>
                <w:numId w:val="171"/>
              </w:numPr>
              <w:spacing w:line="276" w:lineRule="auto"/>
              <w:ind w:left="720" w:right="116.10236220472444" w:hanging="360"/>
              <w:rPr>
                <w:color w:val="ff0000"/>
              </w:rPr>
            </w:pPr>
            <w:r w:rsidDel="00000000" w:rsidR="00000000" w:rsidRPr="00000000">
              <w:rPr>
                <w:color w:val="ff0000"/>
                <w:rtl w:val="0"/>
              </w:rPr>
              <w:t xml:space="preserve">dispensará autorização legislativa</w:t>
            </w:r>
            <w:r w:rsidDel="00000000" w:rsidR="00000000" w:rsidRPr="00000000">
              <w:rPr>
                <w:rtl w:val="0"/>
              </w:rPr>
            </w:r>
          </w:p>
          <w:p w:rsidR="00000000" w:rsidDel="00000000" w:rsidP="00000000" w:rsidRDefault="00000000" w:rsidRPr="00000000" w14:paraId="0000044F">
            <w:pPr>
              <w:widowControl w:val="0"/>
              <w:numPr>
                <w:ilvl w:val="0"/>
                <w:numId w:val="171"/>
              </w:numPr>
              <w:spacing w:line="276" w:lineRule="auto"/>
              <w:ind w:left="720" w:right="116.10236220472444" w:hanging="360"/>
              <w:rPr>
                <w:color w:val="ff0000"/>
              </w:rPr>
            </w:pPr>
            <w:r w:rsidDel="00000000" w:rsidR="00000000" w:rsidRPr="00000000">
              <w:rPr>
                <w:rtl w:val="0"/>
              </w:rPr>
              <w:t xml:space="preserve">e exigirá</w:t>
            </w:r>
            <w:r w:rsidDel="00000000" w:rsidR="00000000" w:rsidRPr="00000000">
              <w:rPr>
                <w:b w:val="1"/>
                <w:bCs w:val="1"/>
                <w:color w:val="38761d"/>
                <w:rtl w:val="0"/>
              </w:rPr>
              <w:t xml:space="preserve"> apenas: a)  avaliação prévia </w:t>
            </w:r>
          </w:p>
          <w:p w:rsidR="00000000" w:rsidDel="00000000" w:rsidP="00000000" w:rsidRDefault="00000000" w:rsidRPr="00000000" w14:paraId="00000450">
            <w:pPr>
              <w:widowControl w:val="0"/>
              <w:numPr>
                <w:ilvl w:val="0"/>
                <w:numId w:val="171"/>
              </w:numPr>
              <w:spacing w:line="276" w:lineRule="auto"/>
              <w:ind w:left="720" w:right="116.10236220472444" w:hanging="360"/>
              <w:rPr>
                <w:color w:val="ff0000"/>
              </w:rPr>
            </w:pPr>
            <w:r w:rsidDel="00000000" w:rsidR="00000000" w:rsidRPr="00000000">
              <w:rPr>
                <w:b w:val="1"/>
                <w:bCs w:val="1"/>
                <w:color w:val="38761d"/>
                <w:rtl w:val="0"/>
              </w:rPr>
              <w:t xml:space="preserve">e licitação na modalidade b) leilão.</w:t>
            </w:r>
          </w:p>
        </w:tc>
      </w:tr>
      <w:tr>
        <w:trPr>
          <w:cantSplit w:val="0"/>
          <w:tblHeader w:val="0"/>
        </w:trPr>
        <w:tc>
          <w:tcPr/>
          <w:p w:rsidR="00000000" w:rsidDel="00000000" w:rsidP="00000000" w:rsidRDefault="00000000" w:rsidRPr="00000000" w14:paraId="00000451">
            <w:pPr>
              <w:widowControl w:val="0"/>
              <w:spacing w:line="276" w:lineRule="auto"/>
              <w:ind w:left="0" w:right="116.10236220472444" w:firstLine="0"/>
              <w:rPr/>
            </w:pPr>
            <w:r w:rsidDel="00000000" w:rsidR="00000000" w:rsidRPr="00000000">
              <w:rPr>
                <w:rtl w:val="0"/>
              </w:rPr>
              <w:t xml:space="preserve">bens móveis: Requisitos e dispensa? </w:t>
            </w:r>
          </w:p>
        </w:tc>
        <w:tc>
          <w:tcPr/>
          <w:p w:rsidR="00000000" w:rsidDel="00000000" w:rsidP="00000000" w:rsidRDefault="00000000" w:rsidRPr="00000000" w14:paraId="00000452">
            <w:pPr>
              <w:widowControl w:val="0"/>
              <w:numPr>
                <w:ilvl w:val="0"/>
                <w:numId w:val="235"/>
              </w:numPr>
              <w:spacing w:line="276" w:lineRule="auto"/>
              <w:ind w:left="0" w:right="116.10236220472444" w:hanging="15"/>
            </w:pPr>
            <w:r w:rsidDel="00000000" w:rsidR="00000000" w:rsidRPr="00000000">
              <w:rPr>
                <w:rtl w:val="0"/>
              </w:rPr>
              <w:t xml:space="preserve">subordinada à existência de </w:t>
            </w:r>
            <w:r w:rsidDel="00000000" w:rsidR="00000000" w:rsidRPr="00000000">
              <w:rPr>
                <w:b w:val="1"/>
                <w:bCs w:val="1"/>
                <w:rtl w:val="0"/>
              </w:rPr>
              <w:t xml:space="preserve">interesse públic</w:t>
            </w:r>
            <w:r w:rsidDel="00000000" w:rsidR="00000000" w:rsidRPr="00000000">
              <w:rPr>
                <w:rtl w:val="0"/>
              </w:rPr>
              <w:t xml:space="preserve">o devidamente justificado, </w:t>
            </w:r>
          </w:p>
          <w:p w:rsidR="00000000" w:rsidDel="00000000" w:rsidP="00000000" w:rsidRDefault="00000000" w:rsidRPr="00000000" w14:paraId="00000453">
            <w:pPr>
              <w:widowControl w:val="0"/>
              <w:numPr>
                <w:ilvl w:val="0"/>
                <w:numId w:val="235"/>
              </w:numPr>
              <w:spacing w:line="276" w:lineRule="auto"/>
              <w:ind w:left="0" w:right="116.10236220472444" w:hanging="15"/>
            </w:pPr>
            <w:r w:rsidDel="00000000" w:rsidR="00000000" w:rsidRPr="00000000">
              <w:rPr>
                <w:rtl w:val="0"/>
              </w:rPr>
              <w:t xml:space="preserve">será precedida de </w:t>
            </w:r>
            <w:r w:rsidDel="00000000" w:rsidR="00000000" w:rsidRPr="00000000">
              <w:rPr>
                <w:b w:val="1"/>
                <w:bCs w:val="1"/>
                <w:rtl w:val="0"/>
              </w:rPr>
              <w:t xml:space="preserve">avaliação </w:t>
            </w:r>
            <w:r w:rsidDel="00000000" w:rsidR="00000000" w:rsidRPr="00000000">
              <w:rPr>
                <w:rtl w:val="0"/>
              </w:rPr>
              <w:t xml:space="preserve">licitação na modalidade leilão,</w:t>
            </w:r>
          </w:p>
          <w:p w:rsidR="00000000" w:rsidDel="00000000" w:rsidP="00000000" w:rsidRDefault="00000000" w:rsidRPr="00000000" w14:paraId="00000454">
            <w:pPr>
              <w:widowControl w:val="0"/>
              <w:spacing w:line="276" w:lineRule="auto"/>
              <w:ind w:left="0" w:right="116.10236220472444" w:hanging="15"/>
              <w:rPr/>
            </w:pPr>
            <w:r w:rsidDel="00000000" w:rsidR="00000000" w:rsidRPr="00000000">
              <w:rPr>
                <w:rtl w:val="0"/>
              </w:rPr>
              <w:t xml:space="preserve"> dispensada a realização de licitação nos casos de:</w:t>
            </w:r>
          </w:p>
          <w:p w:rsidR="00000000" w:rsidDel="00000000" w:rsidP="00000000" w:rsidRDefault="00000000" w:rsidRPr="00000000" w14:paraId="00000455">
            <w:pPr>
              <w:widowControl w:val="0"/>
              <w:spacing w:line="276" w:lineRule="auto"/>
              <w:ind w:left="0" w:right="116.10236220472444" w:hanging="15"/>
              <w:rPr/>
            </w:pPr>
            <w:r w:rsidDel="00000000" w:rsidR="00000000" w:rsidRPr="00000000">
              <w:rPr>
                <w:rtl w:val="0"/>
              </w:rPr>
            </w:r>
          </w:p>
          <w:p w:rsidR="00000000" w:rsidDel="00000000" w:rsidP="00000000" w:rsidRDefault="00000000" w:rsidRPr="00000000" w14:paraId="00000456">
            <w:pPr>
              <w:widowControl w:val="0"/>
              <w:spacing w:line="276" w:lineRule="auto"/>
              <w:ind w:left="0" w:right="116.10236220472444" w:hanging="15"/>
              <w:rPr/>
            </w:pPr>
            <w:r w:rsidDel="00000000" w:rsidR="00000000" w:rsidRPr="00000000">
              <w:rPr>
                <w:rtl w:val="0"/>
              </w:rPr>
              <w:t xml:space="preserve">a) doação, permitida exclusivamente para fins </w:t>
            </w:r>
            <w:r w:rsidDel="00000000" w:rsidR="00000000" w:rsidRPr="00000000">
              <w:rPr>
                <w:u w:val="single"/>
                <w:rtl w:val="0"/>
              </w:rPr>
              <w:t xml:space="preserve">e uso de interesse socia</w:t>
            </w:r>
            <w:r w:rsidDel="00000000" w:rsidR="00000000" w:rsidRPr="00000000">
              <w:rPr>
                <w:rtl w:val="0"/>
              </w:rPr>
              <w:t xml:space="preserve">l, (...)</w:t>
            </w:r>
          </w:p>
        </w:tc>
      </w:tr>
      <w:tr>
        <w:trPr>
          <w:cantSplit w:val="0"/>
          <w:tblHeader w:val="0"/>
        </w:trPr>
        <w:tc>
          <w:tcPr/>
          <w:p w:rsidR="00000000" w:rsidDel="00000000" w:rsidP="00000000" w:rsidRDefault="00000000" w:rsidRPr="00000000" w14:paraId="00000457">
            <w:pPr>
              <w:widowControl w:val="0"/>
              <w:spacing w:line="276" w:lineRule="auto"/>
              <w:ind w:left="0" w:right="116.10236220472444" w:firstLine="0"/>
              <w:rPr/>
            </w:pPr>
            <w:r w:rsidDel="00000000" w:rsidR="00000000" w:rsidRPr="00000000">
              <w:rPr>
                <w:rtl w:val="0"/>
              </w:rPr>
              <w:t xml:space="preserve">Leilão tem habilitação? </w:t>
            </w:r>
          </w:p>
        </w:tc>
        <w:tc>
          <w:tcPr/>
          <w:p w:rsidR="00000000" w:rsidDel="00000000" w:rsidP="00000000" w:rsidRDefault="00000000" w:rsidRPr="00000000" w14:paraId="00000458">
            <w:pPr>
              <w:widowControl w:val="0"/>
              <w:numPr>
                <w:ilvl w:val="0"/>
                <w:numId w:val="236"/>
              </w:numPr>
              <w:ind w:left="0" w:right="116.10236220472444" w:hanging="15"/>
            </w:pPr>
            <w:r w:rsidDel="00000000" w:rsidR="00000000" w:rsidRPr="00000000">
              <w:rPr>
                <w:rtl w:val="0"/>
              </w:rPr>
              <w:t xml:space="preserve">O leilão </w:t>
            </w:r>
            <w:r w:rsidDel="00000000" w:rsidR="00000000" w:rsidRPr="00000000">
              <w:rPr>
                <w:b w:val="1"/>
                <w:bCs w:val="1"/>
                <w:rtl w:val="0"/>
              </w:rPr>
              <w:t xml:space="preserve">não </w:t>
            </w:r>
            <w:r w:rsidDel="00000000" w:rsidR="00000000" w:rsidRPr="00000000">
              <w:rPr>
                <w:rtl w:val="0"/>
              </w:rPr>
              <w:t xml:space="preserve">exigirá registro cadastral prévio, </w:t>
            </w:r>
            <w:r w:rsidDel="00000000" w:rsidR="00000000" w:rsidRPr="00000000">
              <w:rPr>
                <w:b w:val="1"/>
                <w:bCs w:val="1"/>
                <w:rtl w:val="0"/>
              </w:rPr>
              <w:t xml:space="preserve">não </w:t>
            </w:r>
            <w:r w:rsidDel="00000000" w:rsidR="00000000" w:rsidRPr="00000000">
              <w:rPr>
                <w:rtl w:val="0"/>
              </w:rPr>
              <w:t xml:space="preserve">terá fase de habilitação e </w:t>
            </w:r>
            <w:r w:rsidDel="00000000" w:rsidR="00000000" w:rsidRPr="00000000">
              <w:rPr>
                <w:u w:val="single"/>
                <w:rtl w:val="0"/>
              </w:rPr>
              <w:t xml:space="preserve">deverá ser homologado</w:t>
            </w:r>
            <w:r w:rsidDel="00000000" w:rsidR="00000000" w:rsidRPr="00000000">
              <w:rPr>
                <w:rtl w:val="0"/>
              </w:rPr>
              <w:t xml:space="preserve"> assim que concluída a fase de lances, superada a fase recursal e efetivado o pagamento pelo licitante vencedor</w:t>
            </w:r>
          </w:p>
        </w:tc>
      </w:tr>
      <w:tr>
        <w:trPr>
          <w:cantSplit w:val="0"/>
          <w:tblHeader w:val="0"/>
        </w:trPr>
        <w:tc>
          <w:tcPr/>
          <w:p w:rsidR="00000000" w:rsidDel="00000000" w:rsidP="00000000" w:rsidRDefault="00000000" w:rsidRPr="00000000" w14:paraId="00000459">
            <w:pPr>
              <w:widowControl w:val="0"/>
              <w:spacing w:line="276" w:lineRule="auto"/>
              <w:ind w:left="0" w:right="116.10236220472444" w:firstLine="0"/>
              <w:rPr/>
            </w:pPr>
            <w:r w:rsidDel="00000000" w:rsidR="00000000" w:rsidRPr="00000000">
              <w:rPr>
                <w:rtl w:val="0"/>
              </w:rPr>
              <w:t xml:space="preserve">Como é escolhido o leiloeiro</w:t>
            </w:r>
          </w:p>
        </w:tc>
        <w:tc>
          <w:tcPr/>
          <w:p w:rsidR="00000000" w:rsidDel="00000000" w:rsidP="00000000" w:rsidRDefault="00000000" w:rsidRPr="00000000" w14:paraId="0000045A">
            <w:pPr>
              <w:widowControl w:val="0"/>
              <w:numPr>
                <w:ilvl w:val="0"/>
                <w:numId w:val="414"/>
              </w:numPr>
              <w:spacing w:line="276" w:lineRule="auto"/>
              <w:ind w:left="0" w:right="116.10236220472444" w:hanging="15"/>
            </w:pPr>
            <w:r w:rsidDel="00000000" w:rsidR="00000000" w:rsidRPr="00000000">
              <w:rPr>
                <w:rtl w:val="0"/>
              </w:rPr>
              <w:t xml:space="preserve">O leilão poderá ser cometido a</w:t>
            </w:r>
            <w:r w:rsidDel="00000000" w:rsidR="00000000" w:rsidRPr="00000000">
              <w:rPr>
                <w:u w:val="single"/>
                <w:rtl w:val="0"/>
              </w:rPr>
              <w:t xml:space="preserve"> leiloeiro oficia</w:t>
            </w:r>
            <w:r w:rsidDel="00000000" w:rsidR="00000000" w:rsidRPr="00000000">
              <w:rPr>
                <w:rtl w:val="0"/>
              </w:rPr>
              <w:t xml:space="preserve">l </w:t>
            </w:r>
            <w:r w:rsidDel="00000000" w:rsidR="00000000" w:rsidRPr="00000000">
              <w:rPr>
                <w:b w:val="1"/>
                <w:bCs w:val="1"/>
                <w:rtl w:val="0"/>
              </w:rPr>
              <w:t xml:space="preserve">ou </w:t>
            </w:r>
            <w:r w:rsidDel="00000000" w:rsidR="00000000" w:rsidRPr="00000000">
              <w:rPr>
                <w:rtl w:val="0"/>
              </w:rPr>
              <w:t xml:space="preserve">a </w:t>
            </w:r>
            <w:r w:rsidDel="00000000" w:rsidR="00000000" w:rsidRPr="00000000">
              <w:rPr>
                <w:u w:val="single"/>
                <w:rtl w:val="0"/>
              </w:rPr>
              <w:t xml:space="preserve">servidor</w:t>
            </w:r>
            <w:r w:rsidDel="00000000" w:rsidR="00000000" w:rsidRPr="00000000">
              <w:rPr>
                <w:rtl w:val="0"/>
              </w:rPr>
              <w:t xml:space="preserve"> designado pela autoridade competente</w:t>
            </w:r>
          </w:p>
          <w:p w:rsidR="00000000" w:rsidDel="00000000" w:rsidP="00000000" w:rsidRDefault="00000000" w:rsidRPr="00000000" w14:paraId="0000045B">
            <w:pPr>
              <w:widowControl w:val="0"/>
              <w:numPr>
                <w:ilvl w:val="0"/>
                <w:numId w:val="414"/>
              </w:numPr>
              <w:spacing w:line="276" w:lineRule="auto"/>
              <w:ind w:left="0" w:right="116.10236220472444" w:hanging="15"/>
            </w:pPr>
            <w:r w:rsidDel="00000000" w:rsidR="00000000" w:rsidRPr="00000000">
              <w:rPr>
                <w:rtl w:val="0"/>
              </w:rPr>
              <w:t xml:space="preserve">Se optar pela realização de leilão por intermédio de </w:t>
            </w:r>
            <w:r w:rsidDel="00000000" w:rsidR="00000000" w:rsidRPr="00000000">
              <w:rPr>
                <w:u w:val="single"/>
                <w:rtl w:val="0"/>
              </w:rPr>
              <w:t xml:space="preserve">leiloeiro </w:t>
            </w:r>
            <w:r w:rsidDel="00000000" w:rsidR="00000000" w:rsidRPr="00000000">
              <w:rPr>
                <w:rtl w:val="0"/>
              </w:rPr>
              <w:t xml:space="preserve">oficial, a Administração deverá selecioná-lo:</w:t>
            </w:r>
          </w:p>
          <w:p w:rsidR="00000000" w:rsidDel="00000000" w:rsidP="00000000" w:rsidRDefault="00000000" w:rsidRPr="00000000" w14:paraId="0000045C">
            <w:pPr>
              <w:widowControl w:val="0"/>
              <w:numPr>
                <w:ilvl w:val="0"/>
                <w:numId w:val="414"/>
              </w:numPr>
              <w:spacing w:line="276" w:lineRule="auto"/>
              <w:ind w:left="0" w:right="116.10236220472444" w:hanging="15"/>
            </w:pPr>
            <w:r w:rsidDel="00000000" w:rsidR="00000000" w:rsidRPr="00000000">
              <w:rPr>
                <w:rtl w:val="0"/>
              </w:rPr>
              <w:t xml:space="preserve">mediante </w:t>
            </w:r>
            <w:r w:rsidDel="00000000" w:rsidR="00000000" w:rsidRPr="00000000">
              <w:rPr>
                <w:u w:val="single"/>
                <w:rtl w:val="0"/>
              </w:rPr>
              <w:t xml:space="preserve">credenciamento </w:t>
            </w:r>
            <w:r w:rsidDel="00000000" w:rsidR="00000000" w:rsidRPr="00000000">
              <w:rPr>
                <w:rtl w:val="0"/>
              </w:rPr>
              <w:t xml:space="preserve">ou</w:t>
            </w:r>
          </w:p>
          <w:p w:rsidR="00000000" w:rsidDel="00000000" w:rsidP="00000000" w:rsidRDefault="00000000" w:rsidRPr="00000000" w14:paraId="0000045D">
            <w:pPr>
              <w:widowControl w:val="0"/>
              <w:numPr>
                <w:ilvl w:val="0"/>
                <w:numId w:val="414"/>
              </w:numPr>
              <w:spacing w:line="276" w:lineRule="auto"/>
              <w:ind w:left="0" w:right="116.10236220472444" w:hanging="15"/>
            </w:pPr>
            <w:r w:rsidDel="00000000" w:rsidR="00000000" w:rsidRPr="00000000">
              <w:rPr>
                <w:rtl w:val="0"/>
              </w:rPr>
              <w:t xml:space="preserve">licitação na modalidade </w:t>
            </w:r>
            <w:r w:rsidDel="00000000" w:rsidR="00000000" w:rsidRPr="00000000">
              <w:rPr>
                <w:u w:val="single"/>
                <w:rtl w:val="0"/>
              </w:rPr>
              <w:t xml:space="preserve">pregão </w:t>
            </w:r>
            <w:r w:rsidDel="00000000" w:rsidR="00000000" w:rsidRPr="00000000">
              <w:rPr>
                <w:rtl w:val="0"/>
              </w:rPr>
              <w:t xml:space="preserve">e </w:t>
            </w:r>
          </w:p>
          <w:p w:rsidR="00000000" w:rsidDel="00000000" w:rsidP="00000000" w:rsidRDefault="00000000" w:rsidRPr="00000000" w14:paraId="0000045E">
            <w:pPr>
              <w:widowControl w:val="0"/>
              <w:numPr>
                <w:ilvl w:val="0"/>
                <w:numId w:val="414"/>
              </w:numPr>
              <w:spacing w:line="276" w:lineRule="auto"/>
              <w:ind w:left="0" w:right="116.10236220472444" w:hanging="15"/>
            </w:pPr>
            <w:r w:rsidDel="00000000" w:rsidR="00000000" w:rsidRPr="00000000">
              <w:rPr>
                <w:rtl w:val="0"/>
              </w:rPr>
              <w:t xml:space="preserve">adotar o critério de julgamento de</w:t>
            </w:r>
            <w:r w:rsidDel="00000000" w:rsidR="00000000" w:rsidRPr="00000000">
              <w:rPr>
                <w:u w:val="single"/>
                <w:rtl w:val="0"/>
              </w:rPr>
              <w:t xml:space="preserve"> maior desconto para as comissões a serem cobrada (...) </w:t>
            </w:r>
            <w:r w:rsidDel="00000000" w:rsidR="00000000" w:rsidRPr="00000000">
              <w:rPr>
                <w:rtl w:val="0"/>
              </w:rPr>
            </w:r>
          </w:p>
        </w:tc>
      </w:tr>
    </w:tbl>
    <w:p w:rsidR="00000000" w:rsidDel="00000000" w:rsidP="00000000" w:rsidRDefault="00000000" w:rsidRPr="00000000" w14:paraId="0000045F">
      <w:pPr>
        <w:numPr>
          <w:ilvl w:val="1"/>
          <w:numId w:val="457"/>
        </w:numPr>
        <w:ind w:left="0" w:right="-867.4015748031485" w:firstLine="0"/>
      </w:pPr>
      <w:r w:rsidDel="00000000" w:rsidR="00000000" w:rsidRPr="00000000">
        <w:rPr>
          <w:rtl w:val="0"/>
        </w:rPr>
        <w:t xml:space="preserve">Outros assuntos de licitação</w:t>
      </w:r>
    </w:p>
    <w:tbl>
      <w:tblPr>
        <w:tblStyle w:val="Table28"/>
        <w:tblW w:w="11610.0" w:type="dxa"/>
        <w:jc w:val="left"/>
        <w:tblInd w:w="-241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9015"/>
        <w:tblGridChange w:id="0">
          <w:tblGrid>
            <w:gridCol w:w="2595"/>
            <w:gridCol w:w="9015"/>
          </w:tblGrid>
        </w:tblGridChange>
      </w:tblGrid>
      <w:tr>
        <w:trPr>
          <w:cantSplit w:val="0"/>
          <w:tblHeader w:val="0"/>
        </w:trPr>
        <w:tc>
          <w:tcPr/>
          <w:p w:rsidR="00000000" w:rsidDel="00000000" w:rsidP="00000000" w:rsidRDefault="00000000" w:rsidRPr="00000000" w14:paraId="00000460">
            <w:pPr>
              <w:widowControl w:val="0"/>
              <w:spacing w:line="240" w:lineRule="auto"/>
              <w:ind w:left="0" w:firstLine="0"/>
              <w:rPr/>
            </w:pPr>
            <w:r w:rsidDel="00000000" w:rsidR="00000000" w:rsidRPr="00000000">
              <w:rPr>
                <w:rtl w:val="0"/>
              </w:rPr>
              <w:t xml:space="preserve">sobrepreço</w:t>
            </w:r>
          </w:p>
        </w:tc>
        <w:tc>
          <w:tcPr/>
          <w:p w:rsidR="00000000" w:rsidDel="00000000" w:rsidP="00000000" w:rsidRDefault="00000000" w:rsidRPr="00000000" w14:paraId="00000461">
            <w:pPr>
              <w:widowControl w:val="0"/>
              <w:numPr>
                <w:ilvl w:val="0"/>
                <w:numId w:val="213"/>
              </w:numPr>
              <w:ind w:left="0" w:hanging="15"/>
            </w:pPr>
            <w:r w:rsidDel="00000000" w:rsidR="00000000" w:rsidRPr="00000000">
              <w:rPr>
                <w:rtl w:val="0"/>
              </w:rPr>
              <w:t xml:space="preserve">valor </w:t>
            </w:r>
            <w:r w:rsidDel="00000000" w:rsidR="00000000" w:rsidRPr="00000000">
              <w:rPr>
                <w:u w:val="single"/>
                <w:rtl w:val="0"/>
              </w:rPr>
              <w:t xml:space="preserve">expressivamente </w:t>
            </w:r>
            <w:r w:rsidDel="00000000" w:rsidR="00000000" w:rsidRPr="00000000">
              <w:rPr>
                <w:rtl w:val="0"/>
              </w:rPr>
              <w:t xml:space="preserve">superior aos preços referenciais de mercado,</w:t>
            </w:r>
          </w:p>
          <w:p w:rsidR="00000000" w:rsidDel="00000000" w:rsidP="00000000" w:rsidRDefault="00000000" w:rsidRPr="00000000" w14:paraId="00000462">
            <w:pPr>
              <w:widowControl w:val="0"/>
              <w:numPr>
                <w:ilvl w:val="0"/>
                <w:numId w:val="213"/>
              </w:numPr>
              <w:ind w:left="0" w:hanging="15"/>
            </w:pPr>
            <w:r w:rsidDel="00000000" w:rsidR="00000000" w:rsidRPr="00000000">
              <w:rPr>
                <w:rtl w:val="0"/>
              </w:rPr>
              <w:t xml:space="preserve">seja de apenas 1 (um) item, se por preços unitários de serviço, </w:t>
            </w:r>
          </w:p>
          <w:p w:rsidR="00000000" w:rsidDel="00000000" w:rsidP="00000000" w:rsidRDefault="00000000" w:rsidRPr="00000000" w14:paraId="00000463">
            <w:pPr>
              <w:widowControl w:val="0"/>
              <w:numPr>
                <w:ilvl w:val="0"/>
                <w:numId w:val="213"/>
              </w:numPr>
              <w:ind w:left="0" w:hanging="15"/>
            </w:pPr>
            <w:r w:rsidDel="00000000" w:rsidR="00000000" w:rsidRPr="00000000">
              <w:rPr>
                <w:rtl w:val="0"/>
              </w:rPr>
              <w:t xml:space="preserve">seja do valor global do objeto, se a licitação ou a contratação for por tarefa, empreitada por preço global ou empreitada integral, semi-integrada ou integrada;</w:t>
            </w:r>
          </w:p>
        </w:tc>
      </w:tr>
      <w:tr>
        <w:trPr>
          <w:cantSplit w:val="0"/>
          <w:tblHeader w:val="0"/>
        </w:trPr>
        <w:tc>
          <w:tcPr/>
          <w:p w:rsidR="00000000" w:rsidDel="00000000" w:rsidP="00000000" w:rsidRDefault="00000000" w:rsidRPr="00000000" w14:paraId="00000464">
            <w:pPr>
              <w:widowControl w:val="0"/>
              <w:spacing w:line="240" w:lineRule="auto"/>
              <w:ind w:left="0" w:firstLine="0"/>
              <w:rPr/>
            </w:pPr>
            <w:r w:rsidDel="00000000" w:rsidR="00000000" w:rsidRPr="00000000">
              <w:rPr>
                <w:rtl w:val="0"/>
              </w:rPr>
              <w:t xml:space="preserve">superfaturamento</w:t>
            </w:r>
          </w:p>
        </w:tc>
        <w:tc>
          <w:tcPr/>
          <w:p w:rsidR="00000000" w:rsidDel="00000000" w:rsidP="00000000" w:rsidRDefault="00000000" w:rsidRPr="00000000" w14:paraId="00000465">
            <w:pPr>
              <w:widowControl w:val="0"/>
              <w:ind w:left="0" w:firstLine="0"/>
              <w:rPr/>
            </w:pPr>
            <w:r w:rsidDel="00000000" w:rsidR="00000000" w:rsidRPr="00000000">
              <w:rPr>
                <w:u w:val="single"/>
                <w:rtl w:val="0"/>
              </w:rPr>
              <w:t xml:space="preserve">dano </w:t>
            </w:r>
            <w:r w:rsidDel="00000000" w:rsidR="00000000" w:rsidRPr="00000000">
              <w:rPr>
                <w:rtl w:val="0"/>
              </w:rPr>
              <w:t xml:space="preserve">provocado ao patrimônio da Administração, caracterizado, entre outras situações, por: a) medição de quantidades superiores às (...) </w:t>
            </w:r>
          </w:p>
        </w:tc>
      </w:tr>
      <w:tr>
        <w:trPr>
          <w:cantSplit w:val="0"/>
          <w:tblHeader w:val="0"/>
        </w:trPr>
        <w:tc>
          <w:tcPr/>
          <w:p w:rsidR="00000000" w:rsidDel="00000000" w:rsidP="00000000" w:rsidRDefault="00000000" w:rsidRPr="00000000" w14:paraId="00000466">
            <w:pPr>
              <w:widowControl w:val="0"/>
              <w:spacing w:line="240" w:lineRule="auto"/>
              <w:ind w:left="0" w:firstLine="0"/>
              <w:rPr/>
            </w:pPr>
            <w:r w:rsidDel="00000000" w:rsidR="00000000" w:rsidRPr="00000000">
              <w:rPr>
                <w:rtl w:val="0"/>
              </w:rPr>
              <w:t xml:space="preserve">serviços não contínuos ou contratados por escopo</w:t>
            </w:r>
          </w:p>
        </w:tc>
        <w:tc>
          <w:tcPr/>
          <w:p w:rsidR="00000000" w:rsidDel="00000000" w:rsidP="00000000" w:rsidRDefault="00000000" w:rsidRPr="00000000" w14:paraId="00000467">
            <w:pPr>
              <w:widowControl w:val="0"/>
              <w:ind w:left="0" w:firstLine="0"/>
              <w:rPr/>
            </w:pPr>
            <w:r w:rsidDel="00000000" w:rsidR="00000000" w:rsidRPr="00000000">
              <w:rPr>
                <w:b w:val="1"/>
                <w:bCs w:val="1"/>
                <w:rtl w:val="0"/>
              </w:rPr>
              <w:t xml:space="preserve">Conceito</w:t>
            </w:r>
            <w:r w:rsidDel="00000000" w:rsidR="00000000" w:rsidRPr="00000000">
              <w:rPr>
                <w:rtl w:val="0"/>
              </w:rPr>
              <w:t xml:space="preserve">: aqueles que impõem ao contratado o dever de realizar a prestação de um serviço específico em período predeterminado, </w:t>
            </w:r>
            <w:r w:rsidDel="00000000" w:rsidR="00000000" w:rsidRPr="00000000">
              <w:rPr>
                <w:i w:val="1"/>
                <w:iCs w:val="1"/>
                <w:rtl w:val="0"/>
              </w:rPr>
              <w:t xml:space="preserve">podendo ser prorrogado, desde que justificadamente,</w:t>
            </w:r>
            <w:r w:rsidDel="00000000" w:rsidR="00000000" w:rsidRPr="00000000">
              <w:rPr>
                <w:rtl w:val="0"/>
              </w:rPr>
              <w:t xml:space="preserve"> pelo prazo necessário à conclusão do objeto;</w:t>
            </w:r>
          </w:p>
          <w:p w:rsidR="00000000" w:rsidDel="00000000" w:rsidP="00000000" w:rsidRDefault="00000000" w:rsidRPr="00000000" w14:paraId="00000468">
            <w:pPr>
              <w:widowControl w:val="0"/>
              <w:ind w:left="0" w:firstLine="0"/>
              <w:rPr/>
            </w:pPr>
            <w:r w:rsidDel="00000000" w:rsidR="00000000" w:rsidRPr="00000000">
              <w:rPr>
                <w:b w:val="1"/>
                <w:bCs w:val="1"/>
                <w:i w:val="1"/>
                <w:iCs w:val="1"/>
                <w:rtl w:val="0"/>
              </w:rPr>
              <w:t xml:space="preserve">Cuidado para não confundir:</w:t>
            </w:r>
            <w:r w:rsidDel="00000000" w:rsidR="00000000" w:rsidRPr="00000000">
              <w:rPr>
                <w:rtl w:val="0"/>
              </w:rPr>
              <w:t xml:space="preserve"> Art. 111. Na contratação que previr a conclusão de escopo predefinido, o prazo de vigência</w:t>
            </w:r>
            <w:r w:rsidDel="00000000" w:rsidR="00000000" w:rsidRPr="00000000">
              <w:rPr>
                <w:u w:val="single"/>
                <w:rtl w:val="0"/>
              </w:rPr>
              <w:t xml:space="preserve"> será automaticamente prorrogado </w:t>
            </w:r>
            <w:r w:rsidDel="00000000" w:rsidR="00000000" w:rsidRPr="00000000">
              <w:rPr>
                <w:rtl w:val="0"/>
              </w:rPr>
              <w:t xml:space="preserve">quando seu objeto </w:t>
            </w:r>
            <w:r w:rsidDel="00000000" w:rsidR="00000000" w:rsidRPr="00000000">
              <w:rPr>
                <w:b w:val="1"/>
                <w:bCs w:val="1"/>
                <w:rtl w:val="0"/>
              </w:rPr>
              <w:t xml:space="preserve">não </w:t>
            </w:r>
            <w:r w:rsidDel="00000000" w:rsidR="00000000" w:rsidRPr="00000000">
              <w:rPr>
                <w:rtl w:val="0"/>
              </w:rPr>
              <w:t xml:space="preserve">for concluído no período firmado no contrato.</w:t>
            </w:r>
          </w:p>
        </w:tc>
      </w:tr>
      <w:tr>
        <w:trPr>
          <w:cantSplit w:val="0"/>
          <w:tblHeader w:val="0"/>
        </w:trPr>
        <w:tc>
          <w:tcPr/>
          <w:p w:rsidR="00000000" w:rsidDel="00000000" w:rsidP="00000000" w:rsidRDefault="00000000" w:rsidRPr="00000000" w14:paraId="00000469">
            <w:pPr>
              <w:widowControl w:val="0"/>
              <w:spacing w:line="240" w:lineRule="auto"/>
              <w:ind w:left="0" w:firstLine="0"/>
              <w:rPr/>
            </w:pPr>
            <w:r w:rsidDel="00000000" w:rsidR="00000000" w:rsidRPr="00000000">
              <w:rPr>
                <w:rtl w:val="0"/>
              </w:rPr>
              <w:t xml:space="preserve">credenciamento</w:t>
            </w:r>
          </w:p>
        </w:tc>
        <w:tc>
          <w:tcPr/>
          <w:p w:rsidR="00000000" w:rsidDel="00000000" w:rsidP="00000000" w:rsidRDefault="00000000" w:rsidRPr="00000000" w14:paraId="0000046A">
            <w:pPr>
              <w:widowControl w:val="0"/>
              <w:ind w:left="0" w:firstLine="0"/>
              <w:rPr/>
            </w:pPr>
            <w:r w:rsidDel="00000000" w:rsidR="00000000" w:rsidRPr="00000000">
              <w:rPr>
                <w:rtl w:val="0"/>
              </w:rPr>
              <w:t xml:space="preserve">processo administrativo de </w:t>
            </w:r>
            <w:r w:rsidDel="00000000" w:rsidR="00000000" w:rsidRPr="00000000">
              <w:rPr>
                <w:u w:val="single"/>
                <w:rtl w:val="0"/>
              </w:rPr>
              <w:t xml:space="preserve">chamamento público</w:t>
            </w:r>
            <w:r w:rsidDel="00000000" w:rsidR="00000000" w:rsidRPr="00000000">
              <w:rPr>
                <w:rtl w:val="0"/>
              </w:rPr>
              <w:t xml:space="preserve"> em que a Administração Pública convoca interessados em prestar serviços ou fornecer bens para que, preenchidos os requisitos necessários, se credenciem no órgão ou na entidade para executar o objeto quando convocados;</w:t>
            </w:r>
          </w:p>
        </w:tc>
      </w:tr>
      <w:tr>
        <w:trPr>
          <w:cantSplit w:val="0"/>
          <w:tblHeader w:val="0"/>
        </w:trPr>
        <w:tc>
          <w:tcPr/>
          <w:p w:rsidR="00000000" w:rsidDel="00000000" w:rsidP="00000000" w:rsidRDefault="00000000" w:rsidRPr="00000000" w14:paraId="0000046B">
            <w:pPr>
              <w:widowControl w:val="0"/>
              <w:spacing w:line="240" w:lineRule="auto"/>
              <w:ind w:left="0" w:firstLine="0"/>
              <w:rPr/>
            </w:pPr>
            <w:r w:rsidDel="00000000" w:rsidR="00000000" w:rsidRPr="00000000">
              <w:rPr>
                <w:rtl w:val="0"/>
              </w:rPr>
              <w:t xml:space="preserve">pré-qualificação</w:t>
            </w:r>
          </w:p>
        </w:tc>
        <w:tc>
          <w:tcPr/>
          <w:p w:rsidR="00000000" w:rsidDel="00000000" w:rsidP="00000000" w:rsidRDefault="00000000" w:rsidRPr="00000000" w14:paraId="0000046C">
            <w:pPr>
              <w:widowControl w:val="0"/>
              <w:spacing w:line="276" w:lineRule="auto"/>
              <w:ind w:left="0" w:firstLine="0"/>
              <w:rPr/>
            </w:pPr>
            <w:r w:rsidDel="00000000" w:rsidR="00000000" w:rsidRPr="00000000">
              <w:rPr>
                <w:u w:val="single"/>
                <w:rtl w:val="0"/>
              </w:rPr>
              <w:t xml:space="preserve">procedimento seletivo prévio à licitação,</w:t>
            </w:r>
            <w:r w:rsidDel="00000000" w:rsidR="00000000" w:rsidRPr="00000000">
              <w:rPr>
                <w:rtl w:val="0"/>
              </w:rPr>
              <w:t xml:space="preserve"> convocado por meio de edital, </w:t>
            </w:r>
          </w:p>
          <w:p w:rsidR="00000000" w:rsidDel="00000000" w:rsidP="00000000" w:rsidRDefault="00000000" w:rsidRPr="00000000" w14:paraId="0000046D">
            <w:pPr>
              <w:widowControl w:val="0"/>
              <w:spacing w:line="276" w:lineRule="auto"/>
              <w:ind w:left="0" w:firstLine="0"/>
              <w:rPr/>
            </w:pPr>
            <w:r w:rsidDel="00000000" w:rsidR="00000000" w:rsidRPr="00000000">
              <w:rPr>
                <w:rtl w:val="0"/>
              </w:rPr>
              <w:t xml:space="preserve">total ou parcial, dos </w:t>
            </w:r>
            <w:r w:rsidDel="00000000" w:rsidR="00000000" w:rsidRPr="00000000">
              <w:rPr>
                <w:b w:val="1"/>
                <w:bCs w:val="1"/>
                <w:rtl w:val="0"/>
              </w:rPr>
              <w:t xml:space="preserve">interessados </w:t>
            </w:r>
            <w:r w:rsidDel="00000000" w:rsidR="00000000" w:rsidRPr="00000000">
              <w:rPr>
                <w:rtl w:val="0"/>
              </w:rPr>
              <w:t xml:space="preserve">ou do </w:t>
            </w:r>
            <w:r w:rsidDel="00000000" w:rsidR="00000000" w:rsidRPr="00000000">
              <w:rPr>
                <w:b w:val="1"/>
                <w:bCs w:val="1"/>
                <w:rtl w:val="0"/>
              </w:rPr>
              <w:t xml:space="preserve">objeto</w:t>
            </w:r>
            <w:r w:rsidDel="00000000" w:rsidR="00000000" w:rsidRPr="00000000">
              <w:rPr>
                <w:rtl w:val="0"/>
              </w:rPr>
              <w:t xml:space="preserve">;</w:t>
            </w:r>
          </w:p>
        </w:tc>
      </w:tr>
      <w:tr>
        <w:trPr>
          <w:cantSplit w:val="0"/>
          <w:tblHeader w:val="0"/>
        </w:trPr>
        <w:tc>
          <w:tcPr/>
          <w:p w:rsidR="00000000" w:rsidDel="00000000" w:rsidP="00000000" w:rsidRDefault="00000000" w:rsidRPr="00000000" w14:paraId="0000046E">
            <w:pPr>
              <w:widowControl w:val="0"/>
              <w:spacing w:line="240" w:lineRule="auto"/>
              <w:ind w:left="0" w:firstLine="0"/>
              <w:rPr/>
            </w:pPr>
            <w:r w:rsidDel="00000000" w:rsidR="00000000" w:rsidRPr="00000000">
              <w:rPr>
                <w:rtl w:val="0"/>
              </w:rPr>
              <w:t xml:space="preserve">Agente de contratação x agentes públicos</w:t>
            </w:r>
          </w:p>
        </w:tc>
        <w:tc>
          <w:tcPr/>
          <w:p w:rsidR="00000000" w:rsidDel="00000000" w:rsidP="00000000" w:rsidRDefault="00000000" w:rsidRPr="00000000" w14:paraId="0000046F">
            <w:pPr>
              <w:widowControl w:val="0"/>
              <w:spacing w:line="240" w:lineRule="auto"/>
              <w:ind w:left="0" w:firstLine="0"/>
              <w:rPr/>
            </w:pPr>
            <w:r w:rsidDel="00000000" w:rsidR="00000000" w:rsidRPr="00000000">
              <w:rPr/>
              <w:drawing>
                <wp:inline distB="114300" distT="114300" distL="114300" distR="114300">
                  <wp:extent cx="5120438" cy="988965"/>
                  <wp:effectExtent b="0" l="0" r="0" t="0"/>
                  <wp:docPr id="45"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120438" cy="988965"/>
                          </a:xfrm>
                          <a:prstGeom prst="rect"/>
                          <a:ln/>
                        </pic:spPr>
                      </pic:pic>
                    </a:graphicData>
                  </a:graphic>
                </wp:inline>
              </w:drawing>
            </w:r>
            <w:r w:rsidDel="00000000" w:rsidR="00000000" w:rsidRPr="00000000">
              <w:rPr/>
              <w:drawing>
                <wp:inline distB="114300" distT="114300" distL="114300" distR="114300">
                  <wp:extent cx="2806911" cy="1486012"/>
                  <wp:effectExtent b="0" l="0" r="0" t="0"/>
                  <wp:docPr id="85" name="image78.png"/>
                  <a:graphic>
                    <a:graphicData uri="http://schemas.openxmlformats.org/drawingml/2006/picture">
                      <pic:pic>
                        <pic:nvPicPr>
                          <pic:cNvPr id="0" name="image78.png"/>
                          <pic:cNvPicPr preferRelativeResize="0"/>
                        </pic:nvPicPr>
                        <pic:blipFill>
                          <a:blip r:embed="rId32"/>
                          <a:srcRect b="0" l="0" r="0" t="0"/>
                          <a:stretch>
                            <a:fillRect/>
                          </a:stretch>
                        </pic:blipFill>
                        <pic:spPr>
                          <a:xfrm>
                            <a:off x="0" y="0"/>
                            <a:ext cx="2806911" cy="1486012"/>
                          </a:xfrm>
                          <a:prstGeom prst="rect"/>
                          <a:ln/>
                        </pic:spPr>
                      </pic:pic>
                    </a:graphicData>
                  </a:graphic>
                </wp:inline>
              </w:drawing>
            </w:r>
            <w:r w:rsidDel="00000000" w:rsidR="00000000" w:rsidRPr="00000000">
              <w:rPr/>
              <w:drawing>
                <wp:inline distB="114300" distT="114300" distL="114300" distR="114300">
                  <wp:extent cx="2987831" cy="1234641"/>
                  <wp:effectExtent b="0" l="0" r="0" t="0"/>
                  <wp:docPr id="73" name="image83.png"/>
                  <a:graphic>
                    <a:graphicData uri="http://schemas.openxmlformats.org/drawingml/2006/picture">
                      <pic:pic>
                        <pic:nvPicPr>
                          <pic:cNvPr id="0" name="image83.png"/>
                          <pic:cNvPicPr preferRelativeResize="0"/>
                        </pic:nvPicPr>
                        <pic:blipFill>
                          <a:blip r:embed="rId33"/>
                          <a:srcRect b="0" l="0" r="0" t="0"/>
                          <a:stretch>
                            <a:fillRect/>
                          </a:stretch>
                        </pic:blipFill>
                        <pic:spPr>
                          <a:xfrm>
                            <a:off x="0" y="0"/>
                            <a:ext cx="2987831" cy="123464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70">
            <w:pPr>
              <w:widowControl w:val="0"/>
              <w:spacing w:line="240" w:lineRule="auto"/>
              <w:ind w:left="0" w:firstLine="0"/>
              <w:rPr/>
            </w:pPr>
            <w:r w:rsidDel="00000000" w:rsidR="00000000" w:rsidRPr="00000000">
              <w:rPr>
                <w:rtl w:val="0"/>
              </w:rPr>
              <w:t xml:space="preserve">empreitada por preço</w:t>
            </w:r>
          </w:p>
          <w:p w:rsidR="00000000" w:rsidDel="00000000" w:rsidP="00000000" w:rsidRDefault="00000000" w:rsidRPr="00000000" w14:paraId="00000471">
            <w:pPr>
              <w:widowControl w:val="0"/>
              <w:spacing w:line="240" w:lineRule="auto"/>
              <w:ind w:left="0" w:firstLine="0"/>
              <w:rPr/>
            </w:pPr>
            <w:r w:rsidDel="00000000" w:rsidR="00000000" w:rsidRPr="00000000">
              <w:rPr>
                <w:rtl w:val="0"/>
              </w:rPr>
              <w:t xml:space="preserve">unitário x  por preço global </w:t>
            </w:r>
          </w:p>
        </w:tc>
        <w:tc>
          <w:tcPr/>
          <w:p w:rsidR="00000000" w:rsidDel="00000000" w:rsidP="00000000" w:rsidRDefault="00000000" w:rsidRPr="00000000" w14:paraId="00000472">
            <w:pPr>
              <w:widowControl w:val="0"/>
              <w:spacing w:line="240" w:lineRule="auto"/>
              <w:ind w:left="0" w:firstLine="0"/>
              <w:rPr/>
            </w:pPr>
            <w:r w:rsidDel="00000000" w:rsidR="00000000" w:rsidRPr="00000000">
              <w:rPr/>
              <w:drawing>
                <wp:inline distB="114300" distT="114300" distL="114300" distR="114300">
                  <wp:extent cx="3039748" cy="1430945"/>
                  <wp:effectExtent b="0" l="0" r="0" t="0"/>
                  <wp:docPr id="33"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3039748" cy="143094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73">
            <w:pPr>
              <w:widowControl w:val="0"/>
              <w:spacing w:line="240" w:lineRule="auto"/>
              <w:ind w:left="0" w:firstLine="0"/>
              <w:rPr/>
            </w:pPr>
            <w:r w:rsidDel="00000000" w:rsidR="00000000" w:rsidRPr="00000000">
              <w:rPr>
                <w:rtl w:val="0"/>
              </w:rPr>
              <w:t xml:space="preserve">A divulgação no Portal Nacional de Contratações Públicas (PNCP) é condição indispensável para a eficácia do contrato e de seus aditamentos e deverá ocorrer nos seguintes prazos? </w:t>
            </w:r>
          </w:p>
        </w:tc>
        <w:tc>
          <w:tcPr/>
          <w:p w:rsidR="00000000" w:rsidDel="00000000" w:rsidP="00000000" w:rsidRDefault="00000000" w:rsidRPr="00000000" w14:paraId="00000474">
            <w:pPr>
              <w:widowControl w:val="0"/>
              <w:spacing w:line="240" w:lineRule="auto"/>
              <w:ind w:left="0" w:firstLine="0"/>
              <w:rPr/>
            </w:pPr>
            <w:r w:rsidDel="00000000" w:rsidR="00000000" w:rsidRPr="00000000">
              <w:rPr/>
              <w:drawing>
                <wp:inline distB="114300" distT="114300" distL="114300" distR="114300">
                  <wp:extent cx="2775788" cy="665868"/>
                  <wp:effectExtent b="0" l="0" r="0" t="0"/>
                  <wp:docPr id="8"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2775788" cy="665868"/>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widowControl w:val="0"/>
              <w:spacing w:line="240" w:lineRule="auto"/>
              <w:ind w:left="0" w:firstLine="0"/>
              <w:rPr/>
            </w:pPr>
            <w:r w:rsidDel="00000000" w:rsidR="00000000" w:rsidRPr="00000000">
              <w:rPr>
                <w:rtl w:val="0"/>
              </w:rPr>
              <w:t xml:space="preserve">Macete: dobro</w:t>
            </w:r>
          </w:p>
        </w:tc>
      </w:tr>
      <w:tr>
        <w:trPr>
          <w:cantSplit w:val="0"/>
          <w:tblHeader w:val="0"/>
        </w:trPr>
        <w:tc>
          <w:tcPr/>
          <w:p w:rsidR="00000000" w:rsidDel="00000000" w:rsidP="00000000" w:rsidRDefault="00000000" w:rsidRPr="00000000" w14:paraId="00000476">
            <w:pPr>
              <w:widowControl w:val="0"/>
              <w:spacing w:line="240" w:lineRule="auto"/>
              <w:ind w:left="0" w:firstLine="0"/>
              <w:rPr/>
            </w:pPr>
            <w:r w:rsidDel="00000000" w:rsidR="00000000" w:rsidRPr="00000000">
              <w:rPr>
                <w:rtl w:val="0"/>
              </w:rPr>
              <w:t xml:space="preserve">Recurso e pedido de reconsideração terão efeito suspensivo? </w:t>
            </w:r>
          </w:p>
        </w:tc>
        <w:tc>
          <w:tcPr/>
          <w:p w:rsidR="00000000" w:rsidDel="00000000" w:rsidP="00000000" w:rsidRDefault="00000000" w:rsidRPr="00000000" w14:paraId="00000477">
            <w:pPr>
              <w:widowControl w:val="0"/>
              <w:spacing w:line="276" w:lineRule="auto"/>
              <w:ind w:left="0" w:firstLine="0"/>
              <w:rPr/>
            </w:pPr>
            <w:r w:rsidDel="00000000" w:rsidR="00000000" w:rsidRPr="00000000">
              <w:rPr>
                <w:rtl w:val="0"/>
              </w:rPr>
              <w:t xml:space="preserve">O recurso e o pedido de reconsideração</w:t>
            </w:r>
            <w:r w:rsidDel="00000000" w:rsidR="00000000" w:rsidRPr="00000000">
              <w:rPr>
                <w:b w:val="1"/>
                <w:bCs w:val="1"/>
                <w:color w:val="38761d"/>
                <w:rtl w:val="0"/>
              </w:rPr>
              <w:t xml:space="preserve"> terão efeito suspensivo</w:t>
            </w:r>
            <w:r w:rsidDel="00000000" w:rsidR="00000000" w:rsidRPr="00000000">
              <w:rPr>
                <w:rtl w:val="0"/>
              </w:rPr>
              <w:t xml:space="preserve"> do ato ou da decisão recorrida até que sobrevenha decisão final da autoridade competente.</w:t>
            </w:r>
          </w:p>
        </w:tc>
      </w:tr>
      <w:tr>
        <w:trPr>
          <w:cantSplit w:val="0"/>
          <w:tblHeader w:val="0"/>
        </w:trPr>
        <w:tc>
          <w:tcPr/>
          <w:p w:rsidR="00000000" w:rsidDel="00000000" w:rsidP="00000000" w:rsidRDefault="00000000" w:rsidRPr="00000000" w14:paraId="00000478">
            <w:pPr>
              <w:widowControl w:val="0"/>
              <w:spacing w:line="240" w:lineRule="auto"/>
              <w:ind w:left="0" w:firstLine="0"/>
              <w:rPr/>
            </w:pPr>
            <w:r w:rsidDel="00000000" w:rsidR="00000000" w:rsidRPr="00000000">
              <w:rPr>
                <w:rtl w:val="0"/>
              </w:rPr>
              <w:t xml:space="preserve">A publicidade é facultativa: </w:t>
            </w:r>
          </w:p>
          <w:p w:rsidR="00000000" w:rsidDel="00000000" w:rsidP="00000000" w:rsidRDefault="00000000" w:rsidRPr="00000000" w14:paraId="00000479">
            <w:pPr>
              <w:widowControl w:val="0"/>
              <w:spacing w:line="240" w:lineRule="auto"/>
              <w:ind w:left="0" w:firstLine="0"/>
              <w:rPr/>
            </w:pPr>
            <w:r w:rsidDel="00000000" w:rsidR="00000000" w:rsidRPr="00000000">
              <w:rPr>
                <w:rtl w:val="0"/>
              </w:rPr>
            </w:r>
          </w:p>
          <w:p w:rsidR="00000000" w:rsidDel="00000000" w:rsidP="00000000" w:rsidRDefault="00000000" w:rsidRPr="00000000" w14:paraId="0000047A">
            <w:pPr>
              <w:widowControl w:val="0"/>
              <w:spacing w:line="240" w:lineRule="auto"/>
              <w:ind w:left="0" w:firstLine="0"/>
              <w:rPr/>
            </w:pPr>
            <w:r w:rsidDel="00000000" w:rsidR="00000000" w:rsidRPr="00000000">
              <w:rPr>
                <w:rtl w:val="0"/>
              </w:rPr>
              <w:t xml:space="preserve">a) no PNCP;</w:t>
            </w:r>
          </w:p>
          <w:p w:rsidR="00000000" w:rsidDel="00000000" w:rsidP="00000000" w:rsidRDefault="00000000" w:rsidRPr="00000000" w14:paraId="0000047B">
            <w:pPr>
              <w:widowControl w:val="0"/>
              <w:spacing w:line="240" w:lineRule="auto"/>
              <w:ind w:left="0" w:firstLine="0"/>
              <w:rPr/>
            </w:pPr>
            <w:r w:rsidDel="00000000" w:rsidR="00000000" w:rsidRPr="00000000">
              <w:rPr>
                <w:rtl w:val="0"/>
              </w:rPr>
              <w:t xml:space="preserve">b) no Diário Oficial;</w:t>
            </w:r>
          </w:p>
          <w:p w:rsidR="00000000" w:rsidDel="00000000" w:rsidP="00000000" w:rsidRDefault="00000000" w:rsidRPr="00000000" w14:paraId="0000047C">
            <w:pPr>
              <w:widowControl w:val="0"/>
              <w:spacing w:line="240" w:lineRule="auto"/>
              <w:ind w:left="0" w:firstLine="0"/>
              <w:rPr/>
            </w:pPr>
            <w:r w:rsidDel="00000000" w:rsidR="00000000" w:rsidRPr="00000000">
              <w:rPr>
                <w:rtl w:val="0"/>
              </w:rPr>
              <w:t xml:space="preserve">c) no sítio eletrônico?</w:t>
            </w:r>
          </w:p>
        </w:tc>
        <w:tc>
          <w:tcPr/>
          <w:p w:rsidR="00000000" w:rsidDel="00000000" w:rsidP="00000000" w:rsidRDefault="00000000" w:rsidRPr="00000000" w14:paraId="0000047D">
            <w:pPr>
              <w:widowControl w:val="0"/>
              <w:numPr>
                <w:ilvl w:val="0"/>
                <w:numId w:val="292"/>
              </w:numPr>
              <w:spacing w:line="276" w:lineRule="auto"/>
              <w:ind w:left="0" w:hanging="15"/>
            </w:pPr>
            <w:r w:rsidDel="00000000" w:rsidR="00000000" w:rsidRPr="00000000">
              <w:rPr>
                <w:rtl w:val="0"/>
              </w:rPr>
              <w:t xml:space="preserve">A publicidade do edital de licitação </w:t>
            </w:r>
            <w:r w:rsidDel="00000000" w:rsidR="00000000" w:rsidRPr="00000000">
              <w:rPr>
                <w:b w:val="1"/>
                <w:bCs w:val="1"/>
                <w:rtl w:val="0"/>
              </w:rPr>
              <w:t xml:space="preserve">será </w:t>
            </w:r>
            <w:r w:rsidDel="00000000" w:rsidR="00000000" w:rsidRPr="00000000">
              <w:rPr>
                <w:rtl w:val="0"/>
              </w:rPr>
              <w:t xml:space="preserve">realizada mediante divulgação e manutenção do inteiro teor do ato no Portal Nacional de Contratações Públicas (</w:t>
            </w:r>
            <w:r w:rsidDel="00000000" w:rsidR="00000000" w:rsidRPr="00000000">
              <w:rPr>
                <w:b w:val="1"/>
                <w:bCs w:val="1"/>
                <w:rtl w:val="0"/>
              </w:rPr>
              <w:t xml:space="preserve">PNCP</w:t>
            </w:r>
            <w:r w:rsidDel="00000000" w:rsidR="00000000" w:rsidRPr="00000000">
              <w:rPr>
                <w:rtl w:val="0"/>
              </w:rPr>
              <w:t xml:space="preserve">).</w:t>
            </w:r>
          </w:p>
          <w:p w:rsidR="00000000" w:rsidDel="00000000" w:rsidP="00000000" w:rsidRDefault="00000000" w:rsidRPr="00000000" w14:paraId="0000047E">
            <w:pPr>
              <w:widowControl w:val="0"/>
              <w:numPr>
                <w:ilvl w:val="0"/>
                <w:numId w:val="292"/>
              </w:numPr>
              <w:spacing w:line="276" w:lineRule="auto"/>
              <w:ind w:left="0" w:hanging="15"/>
            </w:pPr>
            <w:r w:rsidDel="00000000" w:rsidR="00000000" w:rsidRPr="00000000">
              <w:rPr>
                <w:rtl w:val="0"/>
              </w:rPr>
              <w:t xml:space="preserve">Sem prejuízo do disposto no caput</w:t>
            </w:r>
            <w:r w:rsidDel="00000000" w:rsidR="00000000" w:rsidRPr="00000000">
              <w:rPr>
                <w:b w:val="1"/>
                <w:bCs w:val="1"/>
                <w:rtl w:val="0"/>
              </w:rPr>
              <w:t xml:space="preserve">, é obrigatória</w:t>
            </w:r>
            <w:r w:rsidDel="00000000" w:rsidR="00000000" w:rsidRPr="00000000">
              <w:rPr>
                <w:rtl w:val="0"/>
              </w:rPr>
              <w:t xml:space="preserve"> a publicação de extrato do edital no </w:t>
            </w:r>
            <w:r w:rsidDel="00000000" w:rsidR="00000000" w:rsidRPr="00000000">
              <w:rPr>
                <w:b w:val="1"/>
                <w:bCs w:val="1"/>
                <w:rtl w:val="0"/>
              </w:rPr>
              <w:t xml:space="preserve">Diário Oficial da União, do Estado, do Distrito Federal ou do Município, </w:t>
            </w:r>
            <w:r w:rsidDel="00000000" w:rsidR="00000000" w:rsidRPr="00000000">
              <w:rPr>
                <w:rtl w:val="0"/>
              </w:rPr>
              <w:t xml:space="preserve">ou, no caso de </w:t>
            </w:r>
            <w:r w:rsidDel="00000000" w:rsidR="00000000" w:rsidRPr="00000000">
              <w:rPr>
                <w:i w:val="1"/>
                <w:iCs w:val="1"/>
                <w:rtl w:val="0"/>
              </w:rPr>
              <w:t xml:space="preserve">consórcio público</w:t>
            </w:r>
            <w:r w:rsidDel="00000000" w:rsidR="00000000" w:rsidRPr="00000000">
              <w:rPr>
                <w:rtl w:val="0"/>
              </w:rPr>
              <w:t xml:space="preserve">,</w:t>
            </w:r>
            <w:r w:rsidDel="00000000" w:rsidR="00000000" w:rsidRPr="00000000">
              <w:rPr>
                <w:u w:val="single"/>
                <w:rtl w:val="0"/>
              </w:rPr>
              <w:t xml:space="preserve"> do ente de </w:t>
            </w:r>
            <w:r w:rsidDel="00000000" w:rsidR="00000000" w:rsidRPr="00000000">
              <w:rPr>
                <w:b w:val="1"/>
                <w:bCs w:val="1"/>
                <w:u w:val="single"/>
                <w:rtl w:val="0"/>
              </w:rPr>
              <w:t xml:space="preserve">maior </w:t>
            </w:r>
            <w:r w:rsidDel="00000000" w:rsidR="00000000" w:rsidRPr="00000000">
              <w:rPr>
                <w:u w:val="single"/>
                <w:rtl w:val="0"/>
              </w:rPr>
              <w:t xml:space="preserve">nível entre eles, </w:t>
            </w:r>
            <w:r w:rsidDel="00000000" w:rsidR="00000000" w:rsidRPr="00000000">
              <w:rPr>
                <w:rtl w:val="0"/>
              </w:rPr>
              <w:t xml:space="preserve">bem como em </w:t>
            </w:r>
            <w:r w:rsidDel="00000000" w:rsidR="00000000" w:rsidRPr="00000000">
              <w:rPr>
                <w:u w:val="single"/>
                <w:rtl w:val="0"/>
              </w:rPr>
              <w:t xml:space="preserve">jornal diário de grande circulaçã</w:t>
            </w:r>
            <w:r w:rsidDel="00000000" w:rsidR="00000000" w:rsidRPr="00000000">
              <w:rPr>
                <w:rtl w:val="0"/>
              </w:rPr>
              <w:t xml:space="preserve">o. </w:t>
            </w:r>
          </w:p>
          <w:p w:rsidR="00000000" w:rsidDel="00000000" w:rsidP="00000000" w:rsidRDefault="00000000" w:rsidRPr="00000000" w14:paraId="0000047F">
            <w:pPr>
              <w:widowControl w:val="0"/>
              <w:numPr>
                <w:ilvl w:val="0"/>
                <w:numId w:val="292"/>
              </w:numPr>
              <w:spacing w:line="276" w:lineRule="auto"/>
              <w:ind w:left="0" w:hanging="15"/>
            </w:pPr>
            <w:r w:rsidDel="00000000" w:rsidR="00000000" w:rsidRPr="00000000">
              <w:rPr>
                <w:rtl w:val="0"/>
              </w:rPr>
              <w:t xml:space="preserve">É </w:t>
            </w:r>
            <w:r w:rsidDel="00000000" w:rsidR="00000000" w:rsidRPr="00000000">
              <w:rPr>
                <w:b w:val="1"/>
                <w:bCs w:val="1"/>
                <w:i w:val="1"/>
                <w:iCs w:val="1"/>
                <w:rtl w:val="0"/>
              </w:rPr>
              <w:t xml:space="preserve">facultada </w:t>
            </w:r>
            <w:r w:rsidDel="00000000" w:rsidR="00000000" w:rsidRPr="00000000">
              <w:rPr>
                <w:rtl w:val="0"/>
              </w:rPr>
              <w:t xml:space="preserve">a divulgação adicional e a manutenção do inteiro teor do edital e de seus anexos </w:t>
            </w:r>
            <w:r w:rsidDel="00000000" w:rsidR="00000000" w:rsidRPr="00000000">
              <w:rPr>
                <w:i w:val="1"/>
                <w:iCs w:val="1"/>
                <w:rtl w:val="0"/>
              </w:rPr>
              <w:t xml:space="preserve">em </w:t>
            </w:r>
            <w:r w:rsidDel="00000000" w:rsidR="00000000" w:rsidRPr="00000000">
              <w:rPr>
                <w:b w:val="1"/>
                <w:bCs w:val="1"/>
                <w:i w:val="1"/>
                <w:iCs w:val="1"/>
                <w:rtl w:val="0"/>
              </w:rPr>
              <w:t xml:space="preserve">sítio eletrônico oficial </w:t>
            </w:r>
            <w:r w:rsidDel="00000000" w:rsidR="00000000" w:rsidRPr="00000000">
              <w:rPr>
                <w:rtl w:val="0"/>
              </w:rPr>
              <w:t xml:space="preserve">do ente federativo do órgão ou entidade responsável pela licitação </w:t>
            </w:r>
          </w:p>
        </w:tc>
      </w:tr>
      <w:tr>
        <w:trPr>
          <w:cantSplit w:val="0"/>
          <w:tblHeader w:val="0"/>
        </w:trPr>
        <w:tc>
          <w:tcPr/>
          <w:p w:rsidR="00000000" w:rsidDel="00000000" w:rsidP="00000000" w:rsidRDefault="00000000" w:rsidRPr="00000000" w14:paraId="00000480">
            <w:pPr>
              <w:widowControl w:val="0"/>
              <w:spacing w:line="240" w:lineRule="auto"/>
              <w:ind w:left="0" w:firstLine="0"/>
              <w:rPr/>
            </w:pPr>
            <w:r w:rsidDel="00000000" w:rsidR="00000000" w:rsidRPr="00000000">
              <w:rPr>
                <w:rtl w:val="0"/>
              </w:rPr>
              <w:t xml:space="preserve">A publicidade será diferida:</w:t>
            </w:r>
          </w:p>
          <w:p w:rsidR="00000000" w:rsidDel="00000000" w:rsidP="00000000" w:rsidRDefault="00000000" w:rsidRPr="00000000" w14:paraId="00000481">
            <w:pPr>
              <w:widowControl w:val="0"/>
              <w:spacing w:line="240" w:lineRule="auto"/>
              <w:ind w:left="0" w:firstLine="0"/>
              <w:rPr/>
            </w:pPr>
            <w:r w:rsidDel="00000000" w:rsidR="00000000" w:rsidRPr="00000000">
              <w:rPr>
                <w:rtl w:val="0"/>
              </w:rPr>
              <w:t xml:space="preserve">I - quanto (...) </w:t>
            </w:r>
          </w:p>
          <w:p w:rsidR="00000000" w:rsidDel="00000000" w:rsidP="00000000" w:rsidRDefault="00000000" w:rsidRPr="00000000" w14:paraId="00000482">
            <w:pPr>
              <w:widowControl w:val="0"/>
              <w:spacing w:line="240" w:lineRule="auto"/>
              <w:ind w:left="0" w:firstLine="0"/>
              <w:rPr/>
            </w:pPr>
            <w:r w:rsidDel="00000000" w:rsidR="00000000" w:rsidRPr="00000000">
              <w:rPr>
                <w:rtl w:val="0"/>
              </w:rPr>
            </w:r>
          </w:p>
          <w:p w:rsidR="00000000" w:rsidDel="00000000" w:rsidP="00000000" w:rsidRDefault="00000000" w:rsidRPr="00000000" w14:paraId="00000483">
            <w:pPr>
              <w:widowControl w:val="0"/>
              <w:spacing w:line="240" w:lineRule="auto"/>
              <w:ind w:left="0" w:firstLine="0"/>
              <w:rPr/>
            </w:pPr>
            <w:r w:rsidDel="00000000" w:rsidR="00000000" w:rsidRPr="00000000">
              <w:rPr>
                <w:rtl w:val="0"/>
              </w:rPr>
              <w:t xml:space="preserve">O Orçamento pode ser sigiloso?</w:t>
            </w:r>
          </w:p>
          <w:p w:rsidR="00000000" w:rsidDel="00000000" w:rsidP="00000000" w:rsidRDefault="00000000" w:rsidRPr="00000000" w14:paraId="00000484">
            <w:pPr>
              <w:widowControl w:val="0"/>
              <w:spacing w:line="240" w:lineRule="auto"/>
              <w:ind w:left="0" w:firstLine="0"/>
              <w:rPr/>
            </w:pPr>
            <w:r w:rsidDel="00000000" w:rsidR="00000000" w:rsidRPr="00000000">
              <w:rPr>
                <w:rtl w:val="0"/>
              </w:rPr>
            </w:r>
          </w:p>
          <w:p w:rsidR="00000000" w:rsidDel="00000000" w:rsidP="00000000" w:rsidRDefault="00000000" w:rsidRPr="00000000" w14:paraId="00000485">
            <w:pPr>
              <w:widowControl w:val="0"/>
              <w:spacing w:line="240" w:lineRule="auto"/>
              <w:ind w:left="0" w:firstLine="0"/>
              <w:rPr/>
            </w:pPr>
            <w:r w:rsidDel="00000000" w:rsidR="00000000" w:rsidRPr="00000000">
              <w:rPr>
                <w:rtl w:val="0"/>
              </w:rPr>
              <w:t xml:space="preserve">E quando licitação de maior desconto? </w:t>
            </w:r>
          </w:p>
        </w:tc>
        <w:tc>
          <w:tcPr/>
          <w:p w:rsidR="00000000" w:rsidDel="00000000" w:rsidP="00000000" w:rsidRDefault="00000000" w:rsidRPr="00000000" w14:paraId="00000486">
            <w:pPr>
              <w:widowControl w:val="0"/>
              <w:numPr>
                <w:ilvl w:val="0"/>
                <w:numId w:val="97"/>
              </w:numPr>
              <w:spacing w:line="240" w:lineRule="auto"/>
              <w:ind w:left="0" w:hanging="15"/>
            </w:pPr>
            <w:r w:rsidDel="00000000" w:rsidR="00000000" w:rsidRPr="00000000">
              <w:rPr>
                <w:rtl w:val="0"/>
              </w:rPr>
              <w:t xml:space="preserve">A publicidade será diferida:</w:t>
            </w:r>
          </w:p>
          <w:p w:rsidR="00000000" w:rsidDel="00000000" w:rsidP="00000000" w:rsidRDefault="00000000" w:rsidRPr="00000000" w14:paraId="00000487">
            <w:pPr>
              <w:widowControl w:val="0"/>
              <w:numPr>
                <w:ilvl w:val="0"/>
                <w:numId w:val="97"/>
              </w:numPr>
              <w:spacing w:line="240" w:lineRule="auto"/>
              <w:ind w:left="0" w:hanging="15"/>
            </w:pPr>
            <w:r w:rsidDel="00000000" w:rsidR="00000000" w:rsidRPr="00000000">
              <w:rPr>
                <w:rtl w:val="0"/>
              </w:rPr>
              <w:t xml:space="preserve">I - quanto ao c</w:t>
            </w:r>
            <w:r w:rsidDel="00000000" w:rsidR="00000000" w:rsidRPr="00000000">
              <w:rPr>
                <w:color w:val="274e13"/>
                <w:rtl w:val="0"/>
              </w:rPr>
              <w:t xml:space="preserve">onteúdo das propostas</w:t>
            </w:r>
            <w:r w:rsidDel="00000000" w:rsidR="00000000" w:rsidRPr="00000000">
              <w:rPr>
                <w:rtl w:val="0"/>
              </w:rPr>
              <w:t xml:space="preserve">, até a respectiva abertura;</w:t>
            </w:r>
          </w:p>
          <w:p w:rsidR="00000000" w:rsidDel="00000000" w:rsidP="00000000" w:rsidRDefault="00000000" w:rsidRPr="00000000" w14:paraId="00000488">
            <w:pPr>
              <w:widowControl w:val="0"/>
              <w:numPr>
                <w:ilvl w:val="0"/>
                <w:numId w:val="97"/>
              </w:numPr>
              <w:spacing w:line="240" w:lineRule="auto"/>
              <w:ind w:left="0" w:hanging="15"/>
            </w:pPr>
            <w:r w:rsidDel="00000000" w:rsidR="00000000" w:rsidRPr="00000000">
              <w:rPr>
                <w:rtl w:val="0"/>
              </w:rPr>
              <w:t xml:space="preserve">II - quanto ao </w:t>
            </w:r>
            <w:r w:rsidDel="00000000" w:rsidR="00000000" w:rsidRPr="00000000">
              <w:rPr>
                <w:color w:val="274e13"/>
                <w:rtl w:val="0"/>
              </w:rPr>
              <w:t xml:space="preserve">orçamento </w:t>
            </w:r>
            <w:r w:rsidDel="00000000" w:rsidR="00000000" w:rsidRPr="00000000">
              <w:rPr>
                <w:rtl w:val="0"/>
              </w:rPr>
              <w:t xml:space="preserve">da Administração: </w:t>
            </w:r>
            <w:r w:rsidDel="00000000" w:rsidR="00000000" w:rsidRPr="00000000">
              <w:rPr>
                <w:i w:val="1"/>
                <w:iCs w:val="1"/>
                <w:rtl w:val="0"/>
              </w:rPr>
              <w:t xml:space="preserve">“Desde que justificado,</w:t>
            </w:r>
            <w:r w:rsidDel="00000000" w:rsidR="00000000" w:rsidRPr="00000000">
              <w:rPr>
                <w:rtl w:val="0"/>
              </w:rPr>
              <w:t xml:space="preserve"> o orçamento estimado da contratação </w:t>
            </w:r>
            <w:r w:rsidDel="00000000" w:rsidR="00000000" w:rsidRPr="00000000">
              <w:rPr>
                <w:b w:val="1"/>
                <w:bCs w:val="1"/>
                <w:rtl w:val="0"/>
              </w:rPr>
              <w:t xml:space="preserve">poderá </w:t>
            </w:r>
            <w:r w:rsidDel="00000000" w:rsidR="00000000" w:rsidRPr="00000000">
              <w:rPr>
                <w:rtl w:val="0"/>
              </w:rPr>
              <w:t xml:space="preserve">ter caráter </w:t>
            </w:r>
            <w:r w:rsidDel="00000000" w:rsidR="00000000" w:rsidRPr="00000000">
              <w:rPr>
                <w:b w:val="1"/>
                <w:bCs w:val="1"/>
                <w:rtl w:val="0"/>
              </w:rPr>
              <w:t xml:space="preserve">sigiloso</w:t>
            </w:r>
            <w:r w:rsidDel="00000000" w:rsidR="00000000" w:rsidRPr="00000000">
              <w:rPr>
                <w:rtl w:val="0"/>
              </w:rPr>
              <w:t xml:space="preserve">, s</w:t>
            </w:r>
            <w:r w:rsidDel="00000000" w:rsidR="00000000" w:rsidRPr="00000000">
              <w:rPr>
                <w:i w:val="1"/>
                <w:iCs w:val="1"/>
                <w:rtl w:val="0"/>
              </w:rPr>
              <w:t xml:space="preserve">em prejuízo </w:t>
            </w:r>
            <w:r w:rsidDel="00000000" w:rsidR="00000000" w:rsidRPr="00000000">
              <w:rPr>
                <w:rtl w:val="0"/>
              </w:rPr>
              <w:t xml:space="preserve">da divulgação do detalhamento dos </w:t>
            </w:r>
            <w:r w:rsidDel="00000000" w:rsidR="00000000" w:rsidRPr="00000000">
              <w:rPr>
                <w:u w:val="single"/>
                <w:rtl w:val="0"/>
              </w:rPr>
              <w:t xml:space="preserve">quantitativos e das demais informações necessárias</w:t>
            </w:r>
            <w:r w:rsidDel="00000000" w:rsidR="00000000" w:rsidRPr="00000000">
              <w:rPr>
                <w:rtl w:val="0"/>
              </w:rPr>
              <w:t xml:space="preserve"> para a elaboração das propostas, e, nesse caso:</w:t>
            </w:r>
          </w:p>
          <w:p w:rsidR="00000000" w:rsidDel="00000000" w:rsidP="00000000" w:rsidRDefault="00000000" w:rsidRPr="00000000" w14:paraId="00000489">
            <w:pPr>
              <w:widowControl w:val="0"/>
              <w:numPr>
                <w:ilvl w:val="0"/>
                <w:numId w:val="97"/>
              </w:numPr>
              <w:spacing w:line="240" w:lineRule="auto"/>
              <w:ind w:left="0" w:hanging="15"/>
            </w:pPr>
            <w:r w:rsidDel="00000000" w:rsidR="00000000" w:rsidRPr="00000000">
              <w:rPr>
                <w:rtl w:val="0"/>
              </w:rPr>
              <w:t xml:space="preserve"> o sigilo </w:t>
            </w:r>
            <w:r w:rsidDel="00000000" w:rsidR="00000000" w:rsidRPr="00000000">
              <w:rPr>
                <w:b w:val="1"/>
                <w:bCs w:val="1"/>
                <w:rtl w:val="0"/>
              </w:rPr>
              <w:t xml:space="preserve">não </w:t>
            </w:r>
            <w:r w:rsidDel="00000000" w:rsidR="00000000" w:rsidRPr="00000000">
              <w:rPr>
                <w:rtl w:val="0"/>
              </w:rPr>
              <w:t xml:space="preserve">prevalecerá para os órgãos de </w:t>
            </w:r>
            <w:r w:rsidDel="00000000" w:rsidR="00000000" w:rsidRPr="00000000">
              <w:rPr>
                <w:color w:val="ff0000"/>
                <w:rtl w:val="0"/>
              </w:rPr>
              <w:t xml:space="preserve">controle interno e externo</w:t>
            </w:r>
            <w:r w:rsidDel="00000000" w:rsidR="00000000" w:rsidRPr="00000000">
              <w:rPr>
                <w:rtl w:val="0"/>
              </w:rPr>
              <w:t xml:space="preserve">;</w:t>
            </w:r>
          </w:p>
          <w:p w:rsidR="00000000" w:rsidDel="00000000" w:rsidP="00000000" w:rsidRDefault="00000000" w:rsidRPr="00000000" w14:paraId="0000048A">
            <w:pPr>
              <w:widowControl w:val="0"/>
              <w:numPr>
                <w:ilvl w:val="0"/>
                <w:numId w:val="97"/>
              </w:numPr>
              <w:spacing w:line="240" w:lineRule="auto"/>
              <w:ind w:left="0" w:hanging="15"/>
            </w:pPr>
            <w:r w:rsidDel="00000000" w:rsidR="00000000" w:rsidRPr="00000000">
              <w:rPr>
                <w:rtl w:val="0"/>
              </w:rPr>
              <w:t xml:space="preserve">Na hipótese de licitação em que for adotado o critério de julgamento por maior desconto, o </w:t>
            </w:r>
            <w:r w:rsidDel="00000000" w:rsidR="00000000" w:rsidRPr="00000000">
              <w:rPr>
                <w:u w:val="single"/>
                <w:rtl w:val="0"/>
              </w:rPr>
              <w:t xml:space="preserve">preço estimado ou o máximo aceitável no edital da licitação.</w:t>
            </w:r>
          </w:p>
        </w:tc>
      </w:tr>
      <w:tr>
        <w:trPr>
          <w:cantSplit w:val="0"/>
          <w:tblHeader w:val="0"/>
        </w:trPr>
        <w:tc>
          <w:tcPr/>
          <w:p w:rsidR="00000000" w:rsidDel="00000000" w:rsidP="00000000" w:rsidRDefault="00000000" w:rsidRPr="00000000" w14:paraId="0000048B">
            <w:pPr>
              <w:widowControl w:val="0"/>
              <w:spacing w:line="276" w:lineRule="auto"/>
              <w:ind w:left="0" w:firstLine="0"/>
              <w:rPr/>
            </w:pPr>
            <w:r w:rsidDel="00000000" w:rsidR="00000000" w:rsidRPr="00000000">
              <w:rPr>
                <w:rtl w:val="0"/>
              </w:rPr>
              <w:t xml:space="preserve">o reconhecimento de firma pode ser exigido? </w:t>
            </w:r>
          </w:p>
        </w:tc>
        <w:tc>
          <w:tcPr/>
          <w:p w:rsidR="00000000" w:rsidDel="00000000" w:rsidP="00000000" w:rsidRDefault="00000000" w:rsidRPr="00000000" w14:paraId="0000048C">
            <w:pPr>
              <w:widowControl w:val="0"/>
              <w:spacing w:line="276" w:lineRule="auto"/>
              <w:ind w:left="0" w:firstLine="0"/>
              <w:rPr>
                <w:i w:val="1"/>
                <w:iCs w:val="1"/>
              </w:rPr>
            </w:pPr>
            <w:r w:rsidDel="00000000" w:rsidR="00000000" w:rsidRPr="00000000">
              <w:rPr>
                <w:rtl w:val="0"/>
              </w:rPr>
              <w:t xml:space="preserve">o reconhecimento de firma </w:t>
            </w:r>
            <w:r w:rsidDel="00000000" w:rsidR="00000000" w:rsidRPr="00000000">
              <w:rPr>
                <w:b w:val="1"/>
                <w:bCs w:val="1"/>
                <w:rtl w:val="0"/>
              </w:rPr>
              <w:t xml:space="preserve">somente </w:t>
            </w:r>
            <w:r w:rsidDel="00000000" w:rsidR="00000000" w:rsidRPr="00000000">
              <w:rPr>
                <w:rtl w:val="0"/>
              </w:rPr>
              <w:t xml:space="preserve">será exigido quando houver dúvida de autenticidade,</w:t>
            </w:r>
            <w:r w:rsidDel="00000000" w:rsidR="00000000" w:rsidRPr="00000000">
              <w:rPr>
                <w:i w:val="1"/>
                <w:iCs w:val="1"/>
                <w:rtl w:val="0"/>
              </w:rPr>
              <w:t xml:space="preserve"> salvo imposição legal;</w:t>
            </w:r>
          </w:p>
        </w:tc>
      </w:tr>
      <w:tr>
        <w:trPr>
          <w:cantSplit w:val="0"/>
          <w:tblHeader w:val="0"/>
        </w:trPr>
        <w:tc>
          <w:tcPr/>
          <w:p w:rsidR="00000000" w:rsidDel="00000000" w:rsidP="00000000" w:rsidRDefault="00000000" w:rsidRPr="00000000" w14:paraId="0000048D">
            <w:pPr>
              <w:widowControl w:val="0"/>
              <w:ind w:left="0" w:firstLine="0"/>
              <w:rPr/>
            </w:pPr>
            <w:r w:rsidDel="00000000" w:rsidR="00000000" w:rsidRPr="00000000">
              <w:rPr>
                <w:rtl w:val="0"/>
              </w:rPr>
              <w:t xml:space="preserve">o desatendimento de exigências meramente formais importa no afastamento da licitação ou a invalidação do processo;</w:t>
            </w:r>
          </w:p>
        </w:tc>
        <w:tc>
          <w:tcPr/>
          <w:p w:rsidR="00000000" w:rsidDel="00000000" w:rsidP="00000000" w:rsidRDefault="00000000" w:rsidRPr="00000000" w14:paraId="0000048E">
            <w:pPr>
              <w:widowControl w:val="0"/>
              <w:ind w:left="0" w:firstLine="0"/>
              <w:rPr/>
            </w:pPr>
            <w:r w:rsidDel="00000000" w:rsidR="00000000" w:rsidRPr="00000000">
              <w:rPr>
                <w:rtl w:val="0"/>
              </w:rPr>
              <w:t xml:space="preserve">o desatendimento de exigências meramente formais</w:t>
            </w:r>
            <w:r w:rsidDel="00000000" w:rsidR="00000000" w:rsidRPr="00000000">
              <w:rPr>
                <w:b w:val="1"/>
                <w:bCs w:val="1"/>
                <w:rtl w:val="0"/>
              </w:rPr>
              <w:t xml:space="preserve"> que não comprometam a aferição da qualificação do licitante ou a compreensão do conteúdo</w:t>
            </w:r>
            <w:r w:rsidDel="00000000" w:rsidR="00000000" w:rsidRPr="00000000">
              <w:rPr>
                <w:rtl w:val="0"/>
              </w:rPr>
              <w:t xml:space="preserve"> de sua proposta </w:t>
            </w:r>
            <w:r w:rsidDel="00000000" w:rsidR="00000000" w:rsidRPr="00000000">
              <w:rPr>
                <w:b w:val="1"/>
                <w:bCs w:val="1"/>
                <w:rtl w:val="0"/>
              </w:rPr>
              <w:t xml:space="preserve">não </w:t>
            </w:r>
            <w:r w:rsidDel="00000000" w:rsidR="00000000" w:rsidRPr="00000000">
              <w:rPr>
                <w:rtl w:val="0"/>
              </w:rPr>
              <w:t xml:space="preserve">importará seu afastamento da licitação ou a invalidação do processo;</w:t>
            </w:r>
          </w:p>
        </w:tc>
      </w:tr>
      <w:tr>
        <w:trPr>
          <w:cantSplit w:val="0"/>
          <w:tblHeader w:val="0"/>
        </w:trPr>
        <w:tc>
          <w:tcPr/>
          <w:p w:rsidR="00000000" w:rsidDel="00000000" w:rsidP="00000000" w:rsidRDefault="00000000" w:rsidRPr="00000000" w14:paraId="0000048F">
            <w:pPr>
              <w:widowControl w:val="0"/>
              <w:spacing w:line="240" w:lineRule="auto"/>
              <w:ind w:left="0" w:firstLine="0"/>
              <w:rPr/>
            </w:pPr>
            <w:r w:rsidDel="00000000" w:rsidR="00000000" w:rsidRPr="00000000">
              <w:rPr>
                <w:rtl w:val="0"/>
              </w:rPr>
              <w:t xml:space="preserve">poderão disputar licitação ou participar da execução de contrato, direta ou indiretamente o autor do anteprojeto, do projeto básico ou do projeto executivo?</w:t>
            </w:r>
          </w:p>
          <w:p w:rsidR="00000000" w:rsidDel="00000000" w:rsidP="00000000" w:rsidRDefault="00000000" w:rsidRPr="00000000" w14:paraId="00000490">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491">
            <w:pPr>
              <w:widowControl w:val="0"/>
              <w:spacing w:line="276" w:lineRule="auto"/>
              <w:ind w:left="0" w:firstLine="0"/>
              <w:rPr/>
            </w:pPr>
            <w:r w:rsidDel="00000000" w:rsidR="00000000" w:rsidRPr="00000000">
              <w:rPr>
                <w:rtl w:val="0"/>
              </w:rPr>
              <w:t xml:space="preserve">Não poderão disputar licitação ou participar da execução de contrato, direta ou indiretamente:</w:t>
            </w:r>
          </w:p>
          <w:p w:rsidR="00000000" w:rsidDel="00000000" w:rsidP="00000000" w:rsidRDefault="00000000" w:rsidRPr="00000000" w14:paraId="00000492">
            <w:pPr>
              <w:widowControl w:val="0"/>
              <w:numPr>
                <w:ilvl w:val="0"/>
                <w:numId w:val="3"/>
              </w:numPr>
              <w:spacing w:line="276" w:lineRule="auto"/>
              <w:ind w:left="0" w:firstLine="0"/>
            </w:pPr>
            <w:r w:rsidDel="00000000" w:rsidR="00000000" w:rsidRPr="00000000">
              <w:rPr>
                <w:rtl w:val="0"/>
              </w:rPr>
              <w:t xml:space="preserve">I - autor do anteprojeto, do projeto básico ou do projeto executivo, pessoa </w:t>
            </w:r>
            <w:r w:rsidDel="00000000" w:rsidR="00000000" w:rsidRPr="00000000">
              <w:rPr>
                <w:u w:val="single"/>
                <w:rtl w:val="0"/>
              </w:rPr>
              <w:t xml:space="preserve">física ou jurídica,</w:t>
            </w:r>
            <w:r w:rsidDel="00000000" w:rsidR="00000000" w:rsidRPr="00000000">
              <w:rPr>
                <w:rtl w:val="0"/>
              </w:rPr>
              <w:t xml:space="preserve"> quando a licitação versar sobre obra, serviços ou fornecimento de bens a ele relacionados;</w:t>
            </w:r>
          </w:p>
          <w:p w:rsidR="00000000" w:rsidDel="00000000" w:rsidP="00000000" w:rsidRDefault="00000000" w:rsidRPr="00000000" w14:paraId="00000493">
            <w:pPr>
              <w:widowControl w:val="0"/>
              <w:numPr>
                <w:ilvl w:val="0"/>
                <w:numId w:val="3"/>
              </w:numPr>
              <w:spacing w:line="276" w:lineRule="auto"/>
              <w:ind w:left="0" w:firstLine="0"/>
            </w:pPr>
            <w:r w:rsidDel="00000000" w:rsidR="00000000" w:rsidRPr="00000000">
              <w:rPr>
                <w:rtl w:val="0"/>
              </w:rPr>
              <w:t xml:space="preserve">II - empresa, isoladamente ou em consórcio, responsável pela elaboração do projeto básico ou do projeto executivo, ou empresa da qual o autor do projeto seja dirigente, gerente, controlador, acionista ou detentor de</w:t>
            </w:r>
            <w:r w:rsidDel="00000000" w:rsidR="00000000" w:rsidRPr="00000000">
              <w:rPr>
                <w:b w:val="1"/>
                <w:bCs w:val="1"/>
                <w:rtl w:val="0"/>
              </w:rPr>
              <w:t xml:space="preserve"> mais de 5%</w:t>
            </w:r>
            <w:r w:rsidDel="00000000" w:rsidR="00000000" w:rsidRPr="00000000">
              <w:rPr>
                <w:rtl w:val="0"/>
              </w:rPr>
              <w:t xml:space="preserve"> (cinco por cento) do capital com direito a voto, responsável técnico ou subcontratado, quando a licitação versar sobre obra, serviços ou fornecimento de bens a ela necessários;</w:t>
            </w:r>
          </w:p>
          <w:p w:rsidR="00000000" w:rsidDel="00000000" w:rsidP="00000000" w:rsidRDefault="00000000" w:rsidRPr="00000000" w14:paraId="00000494">
            <w:pPr>
              <w:widowControl w:val="0"/>
              <w:numPr>
                <w:ilvl w:val="0"/>
                <w:numId w:val="3"/>
              </w:numPr>
              <w:spacing w:line="276" w:lineRule="auto"/>
              <w:ind w:left="0" w:firstLine="0"/>
            </w:pPr>
            <w:r w:rsidDel="00000000" w:rsidR="00000000" w:rsidRPr="00000000">
              <w:rPr>
                <w:i w:val="1"/>
                <w:iCs w:val="1"/>
                <w:rtl w:val="0"/>
              </w:rPr>
              <w:t xml:space="preserve">A critério da Administração </w:t>
            </w:r>
            <w:r w:rsidDel="00000000" w:rsidR="00000000" w:rsidRPr="00000000">
              <w:rPr>
                <w:rtl w:val="0"/>
              </w:rPr>
              <w:t xml:space="preserve">e </w:t>
            </w:r>
            <w:r w:rsidDel="00000000" w:rsidR="00000000" w:rsidRPr="00000000">
              <w:rPr>
                <w:b w:val="1"/>
                <w:bCs w:val="1"/>
                <w:rtl w:val="0"/>
              </w:rPr>
              <w:t xml:space="preserve">exclusivamente </w:t>
            </w:r>
            <w:r w:rsidDel="00000000" w:rsidR="00000000" w:rsidRPr="00000000">
              <w:rPr>
                <w:rtl w:val="0"/>
              </w:rPr>
              <w:t xml:space="preserve">a seu serviço, o autor dos projetos e a empresa poderão participar</w:t>
            </w:r>
            <w:r w:rsidDel="00000000" w:rsidR="00000000" w:rsidRPr="00000000">
              <w:rPr>
                <w:b w:val="1"/>
                <w:bCs w:val="1"/>
                <w:rtl w:val="0"/>
              </w:rPr>
              <w:t xml:space="preserve"> no apoio</w:t>
            </w:r>
            <w:r w:rsidDel="00000000" w:rsidR="00000000" w:rsidRPr="00000000">
              <w:rPr>
                <w:rtl w:val="0"/>
              </w:rPr>
              <w:t xml:space="preserve"> das atividades de planejamento da contratação, de execução da licitação ou de gestão do contrato,</w:t>
            </w:r>
          </w:p>
          <w:p w:rsidR="00000000" w:rsidDel="00000000" w:rsidP="00000000" w:rsidRDefault="00000000" w:rsidRPr="00000000" w14:paraId="00000495">
            <w:pPr>
              <w:widowControl w:val="0"/>
              <w:numPr>
                <w:ilvl w:val="0"/>
                <w:numId w:val="3"/>
              </w:numPr>
              <w:spacing w:line="276" w:lineRule="auto"/>
              <w:ind w:left="0" w:firstLine="0"/>
            </w:pPr>
            <w:r w:rsidDel="00000000" w:rsidR="00000000" w:rsidRPr="00000000">
              <w:rPr>
                <w:i w:val="1"/>
                <w:iCs w:val="1"/>
                <w:rtl w:val="0"/>
              </w:rPr>
              <w:t xml:space="preserve"> desde que </w:t>
            </w:r>
            <w:r w:rsidDel="00000000" w:rsidR="00000000" w:rsidRPr="00000000">
              <w:rPr>
                <w:rtl w:val="0"/>
              </w:rPr>
              <w:t xml:space="preserve">sob supervisão </w:t>
            </w:r>
            <w:r w:rsidDel="00000000" w:rsidR="00000000" w:rsidRPr="00000000">
              <w:rPr>
                <w:b w:val="1"/>
                <w:bCs w:val="1"/>
                <w:rtl w:val="0"/>
              </w:rPr>
              <w:t xml:space="preserve">exclusiva </w:t>
            </w:r>
            <w:r w:rsidDel="00000000" w:rsidR="00000000" w:rsidRPr="00000000">
              <w:rPr>
                <w:rtl w:val="0"/>
              </w:rPr>
              <w:t xml:space="preserve">de agentes públicos do órgão</w:t>
            </w:r>
          </w:p>
          <w:p w:rsidR="00000000" w:rsidDel="00000000" w:rsidP="00000000" w:rsidRDefault="00000000" w:rsidRPr="00000000" w14:paraId="00000496">
            <w:pPr>
              <w:widowControl w:val="0"/>
              <w:numPr>
                <w:ilvl w:val="0"/>
                <w:numId w:val="3"/>
              </w:numPr>
              <w:spacing w:line="276" w:lineRule="auto"/>
              <w:ind w:left="0" w:firstLine="0"/>
            </w:pPr>
            <w:r w:rsidDel="00000000" w:rsidR="00000000" w:rsidRPr="00000000">
              <w:rPr>
                <w:b w:val="1"/>
                <w:bCs w:val="1"/>
                <w:rtl w:val="0"/>
              </w:rPr>
              <w:t xml:space="preserve">Equiparam</w:t>
            </w:r>
            <w:r w:rsidDel="00000000" w:rsidR="00000000" w:rsidRPr="00000000">
              <w:rPr>
                <w:rtl w:val="0"/>
              </w:rPr>
              <w:t xml:space="preserve">-se aos </w:t>
            </w:r>
            <w:r w:rsidDel="00000000" w:rsidR="00000000" w:rsidRPr="00000000">
              <w:rPr>
                <w:b w:val="1"/>
                <w:bCs w:val="1"/>
                <w:rtl w:val="0"/>
              </w:rPr>
              <w:t xml:space="preserve">autores </w:t>
            </w:r>
            <w:r w:rsidDel="00000000" w:rsidR="00000000" w:rsidRPr="00000000">
              <w:rPr>
                <w:rtl w:val="0"/>
              </w:rPr>
              <w:t xml:space="preserve">do projeto as empresas do </w:t>
            </w:r>
            <w:r w:rsidDel="00000000" w:rsidR="00000000" w:rsidRPr="00000000">
              <w:rPr>
                <w:u w:val="single"/>
                <w:rtl w:val="0"/>
              </w:rPr>
              <w:t xml:space="preserve">mesmo grupo econômico.</w:t>
            </w:r>
          </w:p>
        </w:tc>
      </w:tr>
      <w:tr>
        <w:trPr>
          <w:cantSplit w:val="0"/>
          <w:tblHeader w:val="0"/>
        </w:trPr>
        <w:tc>
          <w:tcPr/>
          <w:p w:rsidR="00000000" w:rsidDel="00000000" w:rsidP="00000000" w:rsidRDefault="00000000" w:rsidRPr="00000000" w14:paraId="00000497">
            <w:pPr>
              <w:widowControl w:val="0"/>
              <w:spacing w:line="276" w:lineRule="auto"/>
              <w:ind w:left="0" w:firstLine="0"/>
              <w:rPr/>
            </w:pPr>
            <w:r w:rsidDel="00000000" w:rsidR="00000000" w:rsidRPr="00000000">
              <w:rPr>
                <w:rtl w:val="0"/>
              </w:rPr>
              <w:t xml:space="preserve">Não poderão participar da licitação pessoa (...)  que, nos (...)  à divulgação do edital, tenha sido condenada judicialmente, (...)  por exploração de trabalho infantil, por submissão de trabalhadores a condições análogas às de escravo ou por contratação de adolescentes nos casos vedados pela legislação trabalhista.</w:t>
            </w:r>
          </w:p>
        </w:tc>
        <w:tc>
          <w:tcPr/>
          <w:p w:rsidR="00000000" w:rsidDel="00000000" w:rsidP="00000000" w:rsidRDefault="00000000" w:rsidRPr="00000000" w14:paraId="00000498">
            <w:pPr>
              <w:widowControl w:val="0"/>
              <w:numPr>
                <w:ilvl w:val="0"/>
                <w:numId w:val="312"/>
              </w:numPr>
              <w:spacing w:line="276" w:lineRule="auto"/>
              <w:ind w:left="0" w:hanging="15"/>
            </w:pPr>
            <w:r w:rsidDel="00000000" w:rsidR="00000000" w:rsidRPr="00000000">
              <w:rPr>
                <w:rtl w:val="0"/>
              </w:rPr>
              <w:t xml:space="preserve">pessoa </w:t>
            </w:r>
            <w:r w:rsidDel="00000000" w:rsidR="00000000" w:rsidRPr="00000000">
              <w:rPr>
                <w:b w:val="1"/>
                <w:bCs w:val="1"/>
                <w:rtl w:val="0"/>
              </w:rPr>
              <w:t xml:space="preserve">física ou jurídica </w:t>
            </w:r>
            <w:r w:rsidDel="00000000" w:rsidR="00000000" w:rsidRPr="00000000">
              <w:rPr>
                <w:rtl w:val="0"/>
              </w:rPr>
              <w:t xml:space="preserve">que</w:t>
            </w:r>
          </w:p>
          <w:p w:rsidR="00000000" w:rsidDel="00000000" w:rsidP="00000000" w:rsidRDefault="00000000" w:rsidRPr="00000000" w14:paraId="00000499">
            <w:pPr>
              <w:widowControl w:val="0"/>
              <w:numPr>
                <w:ilvl w:val="0"/>
                <w:numId w:val="312"/>
              </w:numPr>
              <w:spacing w:line="276" w:lineRule="auto"/>
              <w:ind w:left="0" w:hanging="15"/>
            </w:pPr>
            <w:r w:rsidDel="00000000" w:rsidR="00000000" w:rsidRPr="00000000">
              <w:rPr>
                <w:b w:val="1"/>
                <w:bCs w:val="1"/>
                <w:rtl w:val="0"/>
              </w:rPr>
              <w:t xml:space="preserve">nos 5 (cinco) anos anteriores à divulgação </w:t>
            </w:r>
            <w:r w:rsidDel="00000000" w:rsidR="00000000" w:rsidRPr="00000000">
              <w:rPr>
                <w:rtl w:val="0"/>
              </w:rPr>
              <w:t xml:space="preserve">do edital, </w:t>
            </w:r>
          </w:p>
          <w:p w:rsidR="00000000" w:rsidDel="00000000" w:rsidP="00000000" w:rsidRDefault="00000000" w:rsidRPr="00000000" w14:paraId="0000049A">
            <w:pPr>
              <w:widowControl w:val="0"/>
              <w:numPr>
                <w:ilvl w:val="0"/>
                <w:numId w:val="312"/>
              </w:numPr>
              <w:spacing w:line="276" w:lineRule="auto"/>
              <w:ind w:left="0" w:hanging="15"/>
            </w:pPr>
            <w:r w:rsidDel="00000000" w:rsidR="00000000" w:rsidRPr="00000000">
              <w:rPr>
                <w:rtl w:val="0"/>
              </w:rPr>
              <w:t xml:space="preserve">tenha sido condenada judicialmente, </w:t>
            </w:r>
            <w:r w:rsidDel="00000000" w:rsidR="00000000" w:rsidRPr="00000000">
              <w:rPr>
                <w:b w:val="1"/>
                <w:bCs w:val="1"/>
                <w:rtl w:val="0"/>
              </w:rPr>
              <w:t xml:space="preserve">com trânsito em julgado</w:t>
            </w:r>
            <w:r w:rsidDel="00000000" w:rsidR="00000000" w:rsidRPr="00000000">
              <w:rPr>
                <w:rtl w:val="0"/>
              </w:rPr>
              <w:t xml:space="preserve">, </w:t>
            </w:r>
          </w:p>
          <w:p w:rsidR="00000000" w:rsidDel="00000000" w:rsidP="00000000" w:rsidRDefault="00000000" w:rsidRPr="00000000" w14:paraId="0000049B">
            <w:pPr>
              <w:widowControl w:val="0"/>
              <w:numPr>
                <w:ilvl w:val="0"/>
                <w:numId w:val="312"/>
              </w:numPr>
              <w:spacing w:line="276" w:lineRule="auto"/>
              <w:ind w:left="0" w:hanging="15"/>
            </w:pPr>
            <w:r w:rsidDel="00000000" w:rsidR="00000000" w:rsidRPr="00000000">
              <w:rPr>
                <w:rtl w:val="0"/>
              </w:rPr>
              <w:t xml:space="preserve">por exploração de trabalho infantil, </w:t>
            </w:r>
          </w:p>
          <w:p w:rsidR="00000000" w:rsidDel="00000000" w:rsidP="00000000" w:rsidRDefault="00000000" w:rsidRPr="00000000" w14:paraId="0000049C">
            <w:pPr>
              <w:widowControl w:val="0"/>
              <w:numPr>
                <w:ilvl w:val="0"/>
                <w:numId w:val="312"/>
              </w:numPr>
              <w:spacing w:line="276" w:lineRule="auto"/>
              <w:ind w:left="0" w:hanging="15"/>
            </w:pPr>
            <w:r w:rsidDel="00000000" w:rsidR="00000000" w:rsidRPr="00000000">
              <w:rPr>
                <w:rtl w:val="0"/>
              </w:rPr>
              <w:t xml:space="preserve">por submissão de trabalhadores a condições análogas às de escravo ou</w:t>
            </w:r>
          </w:p>
          <w:p w:rsidR="00000000" w:rsidDel="00000000" w:rsidP="00000000" w:rsidRDefault="00000000" w:rsidRPr="00000000" w14:paraId="0000049D">
            <w:pPr>
              <w:widowControl w:val="0"/>
              <w:numPr>
                <w:ilvl w:val="0"/>
                <w:numId w:val="312"/>
              </w:numPr>
              <w:spacing w:line="276" w:lineRule="auto"/>
              <w:ind w:left="0" w:hanging="15"/>
            </w:pPr>
            <w:r w:rsidDel="00000000" w:rsidR="00000000" w:rsidRPr="00000000">
              <w:rPr>
                <w:rtl w:val="0"/>
              </w:rPr>
              <w:t xml:space="preserve">por contratação de adolescentes nos casos vedados pela legislação trabalhista.</w:t>
            </w:r>
          </w:p>
        </w:tc>
      </w:tr>
      <w:tr>
        <w:trPr>
          <w:cantSplit w:val="0"/>
          <w:tblHeader w:val="0"/>
        </w:trPr>
        <w:tc>
          <w:tcPr/>
          <w:p w:rsidR="00000000" w:rsidDel="00000000" w:rsidP="00000000" w:rsidRDefault="00000000" w:rsidRPr="00000000" w14:paraId="0000049E">
            <w:pPr>
              <w:widowControl w:val="0"/>
              <w:spacing w:line="240" w:lineRule="auto"/>
              <w:ind w:left="0" w:firstLine="0"/>
              <w:rPr/>
            </w:pPr>
            <w:r w:rsidDel="00000000" w:rsidR="00000000" w:rsidRPr="00000000">
              <w:rPr>
                <w:rtl w:val="0"/>
              </w:rPr>
              <w:t xml:space="preserve">Consórcio para licitação: a) Tem acréscimo?</w:t>
            </w:r>
          </w:p>
          <w:p w:rsidR="00000000" w:rsidDel="00000000" w:rsidP="00000000" w:rsidRDefault="00000000" w:rsidRPr="00000000" w14:paraId="0000049F">
            <w:pPr>
              <w:widowControl w:val="0"/>
              <w:spacing w:line="240" w:lineRule="auto"/>
              <w:ind w:left="0" w:firstLine="0"/>
              <w:rPr/>
            </w:pPr>
            <w:r w:rsidDel="00000000" w:rsidR="00000000" w:rsidRPr="00000000">
              <w:rPr>
                <w:rtl w:val="0"/>
              </w:rPr>
              <w:t xml:space="preserve">b) E qd micro e pequena empresa? </w:t>
            </w:r>
          </w:p>
        </w:tc>
        <w:tc>
          <w:tcPr/>
          <w:p w:rsidR="00000000" w:rsidDel="00000000" w:rsidP="00000000" w:rsidRDefault="00000000" w:rsidRPr="00000000" w14:paraId="000004A0">
            <w:pPr>
              <w:widowControl w:val="0"/>
              <w:numPr>
                <w:ilvl w:val="0"/>
                <w:numId w:val="298"/>
              </w:numPr>
              <w:spacing w:line="276" w:lineRule="auto"/>
              <w:ind w:left="0" w:hanging="15"/>
            </w:pPr>
            <w:r w:rsidDel="00000000" w:rsidR="00000000" w:rsidRPr="00000000">
              <w:rPr>
                <w:i w:val="1"/>
                <w:iCs w:val="1"/>
                <w:rtl w:val="0"/>
              </w:rPr>
              <w:t xml:space="preserve">Salvo vedação devidamente justificada </w:t>
            </w:r>
            <w:r w:rsidDel="00000000" w:rsidR="00000000" w:rsidRPr="00000000">
              <w:rPr>
                <w:rtl w:val="0"/>
              </w:rPr>
              <w:t xml:space="preserve">no processo licitatório, pessoa jurídica poderá participar de licitação em consórcio</w:t>
            </w:r>
          </w:p>
          <w:p w:rsidR="00000000" w:rsidDel="00000000" w:rsidP="00000000" w:rsidRDefault="00000000" w:rsidRPr="00000000" w14:paraId="000004A1">
            <w:pPr>
              <w:widowControl w:val="0"/>
              <w:numPr>
                <w:ilvl w:val="0"/>
                <w:numId w:val="298"/>
              </w:numPr>
              <w:spacing w:line="276" w:lineRule="auto"/>
              <w:ind w:left="0" w:hanging="15"/>
            </w:pPr>
            <w:r w:rsidDel="00000000" w:rsidR="00000000" w:rsidRPr="00000000">
              <w:rPr>
                <w:rtl w:val="0"/>
              </w:rPr>
              <w:t xml:space="preserve">O edital </w:t>
            </w:r>
            <w:r w:rsidDel="00000000" w:rsidR="00000000" w:rsidRPr="00000000">
              <w:rPr>
                <w:b w:val="1"/>
                <w:bCs w:val="1"/>
                <w:rtl w:val="0"/>
              </w:rPr>
              <w:t xml:space="preserve">deverá </w:t>
            </w:r>
            <w:r w:rsidDel="00000000" w:rsidR="00000000" w:rsidRPr="00000000">
              <w:rPr>
                <w:rtl w:val="0"/>
              </w:rPr>
              <w:t xml:space="preserve">estabelecer para o consórcio acréscimo de</w:t>
            </w:r>
            <w:r w:rsidDel="00000000" w:rsidR="00000000" w:rsidRPr="00000000">
              <w:rPr>
                <w:b w:val="1"/>
                <w:bCs w:val="1"/>
                <w:rtl w:val="0"/>
              </w:rPr>
              <w:t xml:space="preserve"> 10%</w:t>
            </w:r>
            <w:r w:rsidDel="00000000" w:rsidR="00000000" w:rsidRPr="00000000">
              <w:rPr>
                <w:rtl w:val="0"/>
              </w:rPr>
              <w:t xml:space="preserve"> (dez por cento) </w:t>
            </w:r>
            <w:r w:rsidDel="00000000" w:rsidR="00000000" w:rsidRPr="00000000">
              <w:rPr>
                <w:b w:val="1"/>
                <w:bCs w:val="1"/>
                <w:rtl w:val="0"/>
              </w:rPr>
              <w:t xml:space="preserve">a 30% </w:t>
            </w:r>
            <w:r w:rsidDel="00000000" w:rsidR="00000000" w:rsidRPr="00000000">
              <w:rPr>
                <w:rtl w:val="0"/>
              </w:rPr>
              <w:t xml:space="preserve">(trinta por cento) sobre o valor </w:t>
            </w:r>
            <w:r w:rsidDel="00000000" w:rsidR="00000000" w:rsidRPr="00000000">
              <w:rPr>
                <w:u w:val="single"/>
                <w:rtl w:val="0"/>
              </w:rPr>
              <w:t xml:space="preserve">exigido de licitante individua</w:t>
            </w:r>
            <w:r w:rsidDel="00000000" w:rsidR="00000000" w:rsidRPr="00000000">
              <w:rPr>
                <w:rtl w:val="0"/>
              </w:rPr>
              <w:t xml:space="preserve">l para a habilitação econômico-financeira,</w:t>
            </w:r>
            <w:r w:rsidDel="00000000" w:rsidR="00000000" w:rsidRPr="00000000">
              <w:rPr>
                <w:i w:val="1"/>
                <w:iCs w:val="1"/>
                <w:rtl w:val="0"/>
              </w:rPr>
              <w:t xml:space="preserve"> </w:t>
            </w:r>
            <w:r w:rsidDel="00000000" w:rsidR="00000000" w:rsidRPr="00000000">
              <w:rPr>
                <w:b w:val="1"/>
                <w:bCs w:val="1"/>
                <w:i w:val="1"/>
                <w:iCs w:val="1"/>
                <w:rtl w:val="0"/>
              </w:rPr>
              <w:t xml:space="preserve">salvo justificação.</w:t>
            </w:r>
            <w:r w:rsidDel="00000000" w:rsidR="00000000" w:rsidRPr="00000000">
              <w:rPr>
                <w:rtl w:val="0"/>
              </w:rPr>
            </w:r>
          </w:p>
          <w:p w:rsidR="00000000" w:rsidDel="00000000" w:rsidP="00000000" w:rsidRDefault="00000000" w:rsidRPr="00000000" w14:paraId="000004A2">
            <w:pPr>
              <w:widowControl w:val="0"/>
              <w:numPr>
                <w:ilvl w:val="0"/>
                <w:numId w:val="298"/>
              </w:numPr>
              <w:spacing w:line="276" w:lineRule="auto"/>
              <w:ind w:left="0" w:hanging="15"/>
            </w:pPr>
            <w:r w:rsidDel="00000000" w:rsidR="00000000" w:rsidRPr="00000000">
              <w:rPr>
                <w:rtl w:val="0"/>
              </w:rPr>
              <w:t xml:space="preserve">O acréscimo previsto no § 1º deste artigo </w:t>
            </w:r>
            <w:r w:rsidDel="00000000" w:rsidR="00000000" w:rsidRPr="00000000">
              <w:rPr>
                <w:color w:val="ff0000"/>
                <w:rtl w:val="0"/>
              </w:rPr>
              <w:t xml:space="preserve">não </w:t>
            </w:r>
            <w:r w:rsidDel="00000000" w:rsidR="00000000" w:rsidRPr="00000000">
              <w:rPr>
                <w:rtl w:val="0"/>
              </w:rPr>
              <w:t xml:space="preserve">se aplica aos consórcios compostos,</w:t>
            </w:r>
            <w:r w:rsidDel="00000000" w:rsidR="00000000" w:rsidRPr="00000000">
              <w:rPr>
                <w:u w:val="single"/>
                <w:rtl w:val="0"/>
              </w:rPr>
              <w:t xml:space="preserve"> em sua totalidade,</w:t>
            </w:r>
            <w:r w:rsidDel="00000000" w:rsidR="00000000" w:rsidRPr="00000000">
              <w:rPr>
                <w:rtl w:val="0"/>
              </w:rPr>
              <w:t xml:space="preserve"> de </w:t>
            </w:r>
            <w:r w:rsidDel="00000000" w:rsidR="00000000" w:rsidRPr="00000000">
              <w:rPr>
                <w:color w:val="ff0000"/>
                <w:rtl w:val="0"/>
              </w:rPr>
              <w:t xml:space="preserve">microempresas e pequenas empresa</w:t>
            </w:r>
            <w:r w:rsidDel="00000000" w:rsidR="00000000" w:rsidRPr="00000000">
              <w:rPr>
                <w:rtl w:val="0"/>
              </w:rPr>
              <w:t xml:space="preserve">s.</w:t>
            </w:r>
          </w:p>
        </w:tc>
      </w:tr>
      <w:tr>
        <w:trPr>
          <w:cantSplit w:val="0"/>
          <w:tblHeader w:val="0"/>
        </w:trPr>
        <w:tc>
          <w:tcPr/>
          <w:p w:rsidR="00000000" w:rsidDel="00000000" w:rsidP="00000000" w:rsidRDefault="00000000" w:rsidRPr="00000000" w14:paraId="000004A3">
            <w:pPr>
              <w:widowControl w:val="0"/>
              <w:spacing w:line="240" w:lineRule="auto"/>
              <w:ind w:left="0" w:firstLine="0"/>
              <w:rPr/>
            </w:pPr>
            <w:r w:rsidDel="00000000" w:rsidR="00000000" w:rsidRPr="00000000">
              <w:rPr>
                <w:rtl w:val="0"/>
              </w:rPr>
              <w:t xml:space="preserve">A não adoção da regionalização ou de quotas para microempresas e pequenas empresas causa a  nulidade do certame? </w:t>
            </w:r>
          </w:p>
        </w:tc>
        <w:tc>
          <w:tcPr/>
          <w:p w:rsidR="00000000" w:rsidDel="00000000" w:rsidP="00000000" w:rsidRDefault="00000000" w:rsidRPr="00000000" w14:paraId="000004A4">
            <w:pPr>
              <w:widowControl w:val="0"/>
              <w:spacing w:line="276" w:lineRule="auto"/>
              <w:ind w:left="0" w:firstLine="0"/>
              <w:rPr/>
            </w:pPr>
            <w:r w:rsidDel="00000000" w:rsidR="00000000" w:rsidRPr="00000000">
              <w:rPr>
                <w:rtl w:val="0"/>
              </w:rPr>
              <w:t xml:space="preserve">Embora a Lei Complementar 123/2006 e o Decreto 8.538 /2015 prevejam medidas de fomento às microempresas e empresas de pequeno porte, a não adoção da regionalização ou de quotas para MPEs</w:t>
            </w:r>
            <w:r w:rsidDel="00000000" w:rsidR="00000000" w:rsidRPr="00000000">
              <w:rPr>
                <w:color w:val="ff0000"/>
                <w:rtl w:val="0"/>
              </w:rPr>
              <w:t xml:space="preserve"> não causa,</w:t>
            </w:r>
            <w:r w:rsidDel="00000000" w:rsidR="00000000" w:rsidRPr="00000000">
              <w:rPr>
                <w:i w:val="1"/>
                <w:iCs w:val="1"/>
                <w:color w:val="ff0000"/>
                <w:rtl w:val="0"/>
              </w:rPr>
              <w:t xml:space="preserve"> por si só,</w:t>
            </w:r>
            <w:r w:rsidDel="00000000" w:rsidR="00000000" w:rsidRPr="00000000">
              <w:rPr>
                <w:i w:val="1"/>
                <w:iCs w:val="1"/>
                <w:rtl w:val="0"/>
              </w:rPr>
              <w:t xml:space="preserve"> </w:t>
            </w:r>
            <w:r w:rsidDel="00000000" w:rsidR="00000000" w:rsidRPr="00000000">
              <w:rPr>
                <w:rtl w:val="0"/>
              </w:rPr>
              <w:t xml:space="preserve">nulidade do certame, </w:t>
            </w:r>
            <w:r w:rsidDel="00000000" w:rsidR="00000000" w:rsidRPr="00000000">
              <w:rPr>
                <w:b w:val="1"/>
                <w:bCs w:val="1"/>
                <w:rtl w:val="0"/>
              </w:rPr>
              <w:t xml:space="preserve">especialmente </w:t>
            </w:r>
            <w:r w:rsidDel="00000000" w:rsidR="00000000" w:rsidRPr="00000000">
              <w:rPr>
                <w:rtl w:val="0"/>
              </w:rPr>
              <w:t xml:space="preserve">considerando ter a Administração apresentado </w:t>
            </w:r>
            <w:r w:rsidDel="00000000" w:rsidR="00000000" w:rsidRPr="00000000">
              <w:rPr>
                <w:b w:val="1"/>
                <w:bCs w:val="1"/>
                <w:rtl w:val="0"/>
              </w:rPr>
              <w:t xml:space="preserve">justificativa técnica plausível</w:t>
            </w:r>
            <w:r w:rsidDel="00000000" w:rsidR="00000000" w:rsidRPr="00000000">
              <w:rPr>
                <w:rtl w:val="0"/>
              </w:rPr>
              <w:t xml:space="preserve">.</w:t>
            </w:r>
          </w:p>
        </w:tc>
      </w:tr>
      <w:tr>
        <w:trPr>
          <w:cantSplit w:val="0"/>
          <w:tblHeader w:val="0"/>
        </w:trPr>
        <w:tc>
          <w:tcPr/>
          <w:p w:rsidR="00000000" w:rsidDel="00000000" w:rsidP="00000000" w:rsidRDefault="00000000" w:rsidRPr="00000000" w14:paraId="000004A5">
            <w:pPr>
              <w:widowControl w:val="0"/>
              <w:numPr>
                <w:ilvl w:val="0"/>
                <w:numId w:val="433"/>
              </w:numPr>
              <w:spacing w:line="240" w:lineRule="auto"/>
              <w:ind w:left="0" w:firstLine="0"/>
            </w:pPr>
            <w:r w:rsidDel="00000000" w:rsidR="00000000" w:rsidRPr="00000000">
              <w:rPr>
                <w:rtl w:val="0"/>
              </w:rPr>
              <w:t xml:space="preserve">Quais normas devem ser obedecidas qd se admite consórcio na licitação? </w:t>
            </w:r>
          </w:p>
          <w:p w:rsidR="00000000" w:rsidDel="00000000" w:rsidP="00000000" w:rsidRDefault="00000000" w:rsidRPr="00000000" w14:paraId="000004A6">
            <w:pPr>
              <w:widowControl w:val="0"/>
              <w:spacing w:line="240" w:lineRule="auto"/>
              <w:ind w:left="0" w:firstLine="0"/>
              <w:rPr/>
            </w:pPr>
            <w:r w:rsidDel="00000000" w:rsidR="00000000" w:rsidRPr="00000000">
              <w:rPr>
                <w:rtl w:val="0"/>
              </w:rPr>
            </w:r>
          </w:p>
          <w:p w:rsidR="00000000" w:rsidDel="00000000" w:rsidP="00000000" w:rsidRDefault="00000000" w:rsidRPr="00000000" w14:paraId="000004A7">
            <w:pPr>
              <w:widowControl w:val="0"/>
              <w:numPr>
                <w:ilvl w:val="0"/>
                <w:numId w:val="433"/>
              </w:numPr>
              <w:spacing w:line="240" w:lineRule="auto"/>
              <w:ind w:left="0" w:firstLine="0"/>
            </w:pPr>
            <w:r w:rsidDel="00000000" w:rsidR="00000000" w:rsidRPr="00000000">
              <w:rPr>
                <w:rtl w:val="0"/>
              </w:rPr>
              <w:t xml:space="preserve">Pode limitar o número de consórcios?</w:t>
            </w:r>
          </w:p>
          <w:p w:rsidR="00000000" w:rsidDel="00000000" w:rsidP="00000000" w:rsidRDefault="00000000" w:rsidRPr="00000000" w14:paraId="000004A8">
            <w:pPr>
              <w:widowControl w:val="0"/>
              <w:spacing w:line="240" w:lineRule="auto"/>
              <w:ind w:left="0" w:firstLine="0"/>
              <w:rPr/>
            </w:pPr>
            <w:r w:rsidDel="00000000" w:rsidR="00000000" w:rsidRPr="00000000">
              <w:rPr>
                <w:rtl w:val="0"/>
              </w:rPr>
            </w:r>
          </w:p>
          <w:p w:rsidR="00000000" w:rsidDel="00000000" w:rsidP="00000000" w:rsidRDefault="00000000" w:rsidRPr="00000000" w14:paraId="000004A9">
            <w:pPr>
              <w:widowControl w:val="0"/>
              <w:numPr>
                <w:ilvl w:val="0"/>
                <w:numId w:val="433"/>
              </w:numPr>
              <w:spacing w:line="240" w:lineRule="auto"/>
              <w:ind w:left="0" w:firstLine="0"/>
            </w:pPr>
            <w:r w:rsidDel="00000000" w:rsidR="00000000" w:rsidRPr="00000000">
              <w:rPr>
                <w:rtl w:val="0"/>
              </w:rPr>
              <w:t xml:space="preserve">responsabilidade das empresas?</w:t>
            </w:r>
          </w:p>
          <w:p w:rsidR="00000000" w:rsidDel="00000000" w:rsidP="00000000" w:rsidRDefault="00000000" w:rsidRPr="00000000" w14:paraId="000004AA">
            <w:pPr>
              <w:widowControl w:val="0"/>
              <w:spacing w:line="240" w:lineRule="auto"/>
              <w:ind w:left="0" w:firstLine="0"/>
              <w:rPr/>
            </w:pPr>
            <w:r w:rsidDel="00000000" w:rsidR="00000000" w:rsidRPr="00000000">
              <w:rPr>
                <w:rtl w:val="0"/>
              </w:rPr>
            </w:r>
          </w:p>
          <w:p w:rsidR="00000000" w:rsidDel="00000000" w:rsidP="00000000" w:rsidRDefault="00000000" w:rsidRPr="00000000" w14:paraId="000004AB">
            <w:pPr>
              <w:widowControl w:val="0"/>
              <w:numPr>
                <w:ilvl w:val="0"/>
                <w:numId w:val="433"/>
              </w:numPr>
              <w:spacing w:line="240" w:lineRule="auto"/>
              <w:ind w:left="0" w:firstLine="0"/>
            </w:pPr>
            <w:r w:rsidDel="00000000" w:rsidR="00000000" w:rsidRPr="00000000">
              <w:rPr>
                <w:rtl w:val="0"/>
              </w:rPr>
              <w:t xml:space="preserve">Qual momento deve registrar o consórcio? </w:t>
            </w:r>
          </w:p>
          <w:p w:rsidR="00000000" w:rsidDel="00000000" w:rsidP="00000000" w:rsidRDefault="00000000" w:rsidRPr="00000000" w14:paraId="000004AC">
            <w:pPr>
              <w:widowControl w:val="0"/>
              <w:spacing w:line="240" w:lineRule="auto"/>
              <w:ind w:left="0" w:firstLine="0"/>
              <w:rPr/>
            </w:pPr>
            <w:r w:rsidDel="00000000" w:rsidR="00000000" w:rsidRPr="00000000">
              <w:rPr>
                <w:rtl w:val="0"/>
              </w:rPr>
            </w:r>
          </w:p>
          <w:p w:rsidR="00000000" w:rsidDel="00000000" w:rsidP="00000000" w:rsidRDefault="00000000" w:rsidRPr="00000000" w14:paraId="000004AD">
            <w:pPr>
              <w:widowControl w:val="0"/>
              <w:numPr>
                <w:ilvl w:val="0"/>
                <w:numId w:val="433"/>
              </w:numPr>
              <w:spacing w:line="240" w:lineRule="auto"/>
              <w:ind w:left="0" w:firstLine="0"/>
            </w:pPr>
            <w:r w:rsidDel="00000000" w:rsidR="00000000" w:rsidRPr="00000000">
              <w:rPr>
                <w:rtl w:val="0"/>
              </w:rPr>
              <w:t xml:space="preserve">Pode substituir o consorciado? </w:t>
            </w:r>
          </w:p>
          <w:p w:rsidR="00000000" w:rsidDel="00000000" w:rsidP="00000000" w:rsidRDefault="00000000" w:rsidRPr="00000000" w14:paraId="000004AE">
            <w:pPr>
              <w:widowControl w:val="0"/>
              <w:spacing w:line="240" w:lineRule="auto"/>
              <w:ind w:left="0" w:firstLine="0"/>
              <w:rPr/>
            </w:pPr>
            <w:r w:rsidDel="00000000" w:rsidR="00000000" w:rsidRPr="00000000">
              <w:rPr>
                <w:rtl w:val="0"/>
              </w:rPr>
            </w:r>
          </w:p>
          <w:p w:rsidR="00000000" w:rsidDel="00000000" w:rsidP="00000000" w:rsidRDefault="00000000" w:rsidRPr="00000000" w14:paraId="000004AF">
            <w:pPr>
              <w:widowControl w:val="0"/>
              <w:spacing w:line="240" w:lineRule="auto"/>
              <w:ind w:left="0" w:firstLine="0"/>
              <w:rPr/>
            </w:pPr>
            <w:r w:rsidDel="00000000" w:rsidR="00000000" w:rsidRPr="00000000">
              <w:rPr>
                <w:rtl w:val="0"/>
              </w:rPr>
            </w:r>
          </w:p>
          <w:p w:rsidR="00000000" w:rsidDel="00000000" w:rsidP="00000000" w:rsidRDefault="00000000" w:rsidRPr="00000000" w14:paraId="000004B0">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4B1">
            <w:pPr>
              <w:widowControl w:val="0"/>
              <w:numPr>
                <w:ilvl w:val="0"/>
                <w:numId w:val="22"/>
              </w:numPr>
              <w:spacing w:line="276" w:lineRule="auto"/>
              <w:ind w:left="0" w:firstLine="0"/>
            </w:pPr>
            <w:r w:rsidDel="00000000" w:rsidR="00000000" w:rsidRPr="00000000">
              <w:rPr>
                <w:rtl w:val="0"/>
              </w:rPr>
              <w:t xml:space="preserve">I - comprovação de compromisso </w:t>
            </w:r>
            <w:r w:rsidDel="00000000" w:rsidR="00000000" w:rsidRPr="00000000">
              <w:rPr>
                <w:b w:val="1"/>
                <w:bCs w:val="1"/>
                <w:rtl w:val="0"/>
              </w:rPr>
              <w:t xml:space="preserve">público ou particular</w:t>
            </w:r>
            <w:r w:rsidDel="00000000" w:rsidR="00000000" w:rsidRPr="00000000">
              <w:rPr>
                <w:rtl w:val="0"/>
              </w:rPr>
              <w:t xml:space="preserve"> de constituição de consórcio, subscrito pelos consorciados;</w:t>
            </w:r>
          </w:p>
          <w:p w:rsidR="00000000" w:rsidDel="00000000" w:rsidP="00000000" w:rsidRDefault="00000000" w:rsidRPr="00000000" w14:paraId="000004B2">
            <w:pPr>
              <w:widowControl w:val="0"/>
              <w:numPr>
                <w:ilvl w:val="0"/>
                <w:numId w:val="22"/>
              </w:numPr>
              <w:spacing w:line="276" w:lineRule="auto"/>
              <w:ind w:left="0" w:firstLine="0"/>
            </w:pPr>
            <w:r w:rsidDel="00000000" w:rsidR="00000000" w:rsidRPr="00000000">
              <w:rPr>
                <w:rtl w:val="0"/>
              </w:rPr>
              <w:t xml:space="preserve">II - </w:t>
            </w:r>
            <w:r w:rsidDel="00000000" w:rsidR="00000000" w:rsidRPr="00000000">
              <w:rPr>
                <w:b w:val="1"/>
                <w:bCs w:val="1"/>
                <w:rtl w:val="0"/>
              </w:rPr>
              <w:t xml:space="preserve">indicação da empresa líder do consórcio </w:t>
            </w:r>
            <w:r w:rsidDel="00000000" w:rsidR="00000000" w:rsidRPr="00000000">
              <w:rPr>
                <w:rtl w:val="0"/>
              </w:rPr>
              <w:t xml:space="preserve">perante a Administração;</w:t>
            </w:r>
          </w:p>
          <w:p w:rsidR="00000000" w:rsidDel="00000000" w:rsidP="00000000" w:rsidRDefault="00000000" w:rsidRPr="00000000" w14:paraId="000004B3">
            <w:pPr>
              <w:widowControl w:val="0"/>
              <w:numPr>
                <w:ilvl w:val="0"/>
                <w:numId w:val="22"/>
              </w:numPr>
              <w:spacing w:line="276" w:lineRule="auto"/>
              <w:ind w:left="0" w:firstLine="0"/>
            </w:pPr>
            <w:r w:rsidDel="00000000" w:rsidR="00000000" w:rsidRPr="00000000">
              <w:rPr>
                <w:rtl w:val="0"/>
              </w:rPr>
              <w:t xml:space="preserve">III - admissão, para efeito de habilitação técnica, do somatório dos quantitativos de</w:t>
            </w:r>
            <w:r w:rsidDel="00000000" w:rsidR="00000000" w:rsidRPr="00000000">
              <w:rPr>
                <w:u w:val="single"/>
                <w:rtl w:val="0"/>
              </w:rPr>
              <w:t xml:space="preserve"> cada consorciado</w:t>
            </w:r>
            <w:r w:rsidDel="00000000" w:rsidR="00000000" w:rsidRPr="00000000">
              <w:rPr>
                <w:rtl w:val="0"/>
              </w:rPr>
              <w:t xml:space="preserve"> e, para efeito de habilitação econômico-financeira, do somatório dos valores de</w:t>
            </w:r>
            <w:r w:rsidDel="00000000" w:rsidR="00000000" w:rsidRPr="00000000">
              <w:rPr>
                <w:u w:val="single"/>
                <w:rtl w:val="0"/>
              </w:rPr>
              <w:t xml:space="preserve"> cada consorciado;</w:t>
            </w:r>
          </w:p>
          <w:p w:rsidR="00000000" w:rsidDel="00000000" w:rsidP="00000000" w:rsidRDefault="00000000" w:rsidRPr="00000000" w14:paraId="000004B4">
            <w:pPr>
              <w:widowControl w:val="0"/>
              <w:numPr>
                <w:ilvl w:val="0"/>
                <w:numId w:val="22"/>
              </w:numPr>
              <w:spacing w:line="276" w:lineRule="auto"/>
              <w:ind w:left="0" w:firstLine="0"/>
            </w:pPr>
            <w:r w:rsidDel="00000000" w:rsidR="00000000" w:rsidRPr="00000000">
              <w:rPr>
                <w:rtl w:val="0"/>
              </w:rPr>
              <w:t xml:space="preserve">IV - impedimento de a empresa consorciada participar, na </w:t>
            </w:r>
            <w:r w:rsidDel="00000000" w:rsidR="00000000" w:rsidRPr="00000000">
              <w:rPr>
                <w:color w:val="ff0000"/>
                <w:rtl w:val="0"/>
              </w:rPr>
              <w:t xml:space="preserve">mesma </w:t>
            </w:r>
            <w:r w:rsidDel="00000000" w:rsidR="00000000" w:rsidRPr="00000000">
              <w:rPr>
                <w:rtl w:val="0"/>
              </w:rPr>
              <w:t xml:space="preserve">licitação, de</w:t>
            </w:r>
            <w:r w:rsidDel="00000000" w:rsidR="00000000" w:rsidRPr="00000000">
              <w:rPr>
                <w:color w:val="ff0000"/>
                <w:rtl w:val="0"/>
              </w:rPr>
              <w:t xml:space="preserve"> mais de um consórcio ou de forma isolada;</w:t>
            </w:r>
          </w:p>
          <w:p w:rsidR="00000000" w:rsidDel="00000000" w:rsidP="00000000" w:rsidRDefault="00000000" w:rsidRPr="00000000" w14:paraId="000004B5">
            <w:pPr>
              <w:widowControl w:val="0"/>
              <w:numPr>
                <w:ilvl w:val="0"/>
                <w:numId w:val="22"/>
              </w:numPr>
              <w:spacing w:line="276" w:lineRule="auto"/>
              <w:ind w:left="0" w:firstLine="0"/>
            </w:pPr>
            <w:r w:rsidDel="00000000" w:rsidR="00000000" w:rsidRPr="00000000">
              <w:rPr>
                <w:rtl w:val="0"/>
              </w:rPr>
              <w:t xml:space="preserve">V - responsabilidade </w:t>
            </w:r>
            <w:r w:rsidDel="00000000" w:rsidR="00000000" w:rsidRPr="00000000">
              <w:rPr>
                <w:b w:val="1"/>
                <w:bCs w:val="1"/>
                <w:rtl w:val="0"/>
              </w:rPr>
              <w:t xml:space="preserve">solidária </w:t>
            </w:r>
            <w:r w:rsidDel="00000000" w:rsidR="00000000" w:rsidRPr="00000000">
              <w:rPr>
                <w:rtl w:val="0"/>
              </w:rPr>
              <w:t xml:space="preserve">dos integrantes pelos atos praticados em consórcio, tanto na fase de </w:t>
            </w:r>
            <w:r w:rsidDel="00000000" w:rsidR="00000000" w:rsidRPr="00000000">
              <w:rPr>
                <w:b w:val="1"/>
                <w:bCs w:val="1"/>
                <w:rtl w:val="0"/>
              </w:rPr>
              <w:t xml:space="preserve">licitação </w:t>
            </w:r>
            <w:r w:rsidDel="00000000" w:rsidR="00000000" w:rsidRPr="00000000">
              <w:rPr>
                <w:rtl w:val="0"/>
              </w:rPr>
              <w:t xml:space="preserve">quanto na de </w:t>
            </w:r>
            <w:r w:rsidDel="00000000" w:rsidR="00000000" w:rsidRPr="00000000">
              <w:rPr>
                <w:b w:val="1"/>
                <w:bCs w:val="1"/>
                <w:rtl w:val="0"/>
              </w:rPr>
              <w:t xml:space="preserve">execução </w:t>
            </w:r>
            <w:r w:rsidDel="00000000" w:rsidR="00000000" w:rsidRPr="00000000">
              <w:rPr>
                <w:rtl w:val="0"/>
              </w:rPr>
              <w:t xml:space="preserve">do contrato.</w:t>
            </w:r>
          </w:p>
          <w:p w:rsidR="00000000" w:rsidDel="00000000" w:rsidP="00000000" w:rsidRDefault="00000000" w:rsidRPr="00000000" w14:paraId="000004B6">
            <w:pPr>
              <w:widowControl w:val="0"/>
              <w:numPr>
                <w:ilvl w:val="0"/>
                <w:numId w:val="22"/>
              </w:numPr>
              <w:spacing w:line="276" w:lineRule="auto"/>
              <w:ind w:left="0" w:firstLine="0"/>
            </w:pPr>
            <w:r w:rsidDel="00000000" w:rsidR="00000000" w:rsidRPr="00000000">
              <w:rPr>
                <w:rtl w:val="0"/>
              </w:rPr>
              <w:t xml:space="preserve">O licitante vencedor é </w:t>
            </w:r>
            <w:r w:rsidDel="00000000" w:rsidR="00000000" w:rsidRPr="00000000">
              <w:rPr>
                <w:b w:val="1"/>
                <w:bCs w:val="1"/>
                <w:rtl w:val="0"/>
              </w:rPr>
              <w:t xml:space="preserve">obrigado </w:t>
            </w:r>
            <w:r w:rsidDel="00000000" w:rsidR="00000000" w:rsidRPr="00000000">
              <w:rPr>
                <w:rtl w:val="0"/>
              </w:rPr>
              <w:t xml:space="preserve">a promover,</w:t>
            </w:r>
            <w:r w:rsidDel="00000000" w:rsidR="00000000" w:rsidRPr="00000000">
              <w:rPr>
                <w:u w:val="single"/>
                <w:rtl w:val="0"/>
              </w:rPr>
              <w:t xml:space="preserve"> antes da celebração do contrato, </w:t>
            </w:r>
            <w:r w:rsidDel="00000000" w:rsidR="00000000" w:rsidRPr="00000000">
              <w:rPr>
                <w:rtl w:val="0"/>
              </w:rPr>
              <w:t xml:space="preserve">a constituição e o registro do consórcio</w:t>
            </w:r>
            <w:r w:rsidDel="00000000" w:rsidR="00000000" w:rsidRPr="00000000">
              <w:rPr>
                <w:rtl w:val="0"/>
              </w:rPr>
            </w:r>
          </w:p>
          <w:p w:rsidR="00000000" w:rsidDel="00000000" w:rsidP="00000000" w:rsidRDefault="00000000" w:rsidRPr="00000000" w14:paraId="000004B7">
            <w:pPr>
              <w:widowControl w:val="0"/>
              <w:numPr>
                <w:ilvl w:val="0"/>
                <w:numId w:val="22"/>
              </w:numPr>
              <w:spacing w:line="276" w:lineRule="auto"/>
              <w:ind w:left="0" w:firstLine="0"/>
            </w:pPr>
            <w:r w:rsidDel="00000000" w:rsidR="00000000" w:rsidRPr="00000000">
              <w:rPr>
                <w:i w:val="1"/>
                <w:iCs w:val="1"/>
                <w:rtl w:val="0"/>
              </w:rPr>
              <w:t xml:space="preserve">Desde que haja justificativa técnica</w:t>
            </w:r>
            <w:r w:rsidDel="00000000" w:rsidR="00000000" w:rsidRPr="00000000">
              <w:rPr>
                <w:rtl w:val="0"/>
              </w:rPr>
              <w:t xml:space="preserve"> aprovada pela autoridade competente, o edital de licitação </w:t>
            </w:r>
            <w:r w:rsidDel="00000000" w:rsidR="00000000" w:rsidRPr="00000000">
              <w:rPr>
                <w:b w:val="1"/>
                <w:bCs w:val="1"/>
                <w:rtl w:val="0"/>
              </w:rPr>
              <w:t xml:space="preserve">poderá estabelecer limite máximo </w:t>
            </w:r>
            <w:r w:rsidDel="00000000" w:rsidR="00000000" w:rsidRPr="00000000">
              <w:rPr>
                <w:rtl w:val="0"/>
              </w:rPr>
              <w:t xml:space="preserve">para o número de empresas consorciadas.</w:t>
            </w:r>
          </w:p>
          <w:p w:rsidR="00000000" w:rsidDel="00000000" w:rsidP="00000000" w:rsidRDefault="00000000" w:rsidRPr="00000000" w14:paraId="000004B8">
            <w:pPr>
              <w:widowControl w:val="0"/>
              <w:numPr>
                <w:ilvl w:val="0"/>
                <w:numId w:val="22"/>
              </w:numPr>
              <w:spacing w:line="276" w:lineRule="auto"/>
              <w:ind w:left="0" w:firstLine="0"/>
            </w:pPr>
            <w:r w:rsidDel="00000000" w:rsidR="00000000" w:rsidRPr="00000000">
              <w:rPr>
                <w:rtl w:val="0"/>
              </w:rPr>
              <w:t xml:space="preserve">A substituição de consorciado deverá ser </w:t>
            </w:r>
            <w:r w:rsidDel="00000000" w:rsidR="00000000" w:rsidRPr="00000000">
              <w:rPr>
                <w:b w:val="1"/>
                <w:bCs w:val="1"/>
                <w:rtl w:val="0"/>
              </w:rPr>
              <w:t xml:space="preserve">expressamente </w:t>
            </w:r>
            <w:r w:rsidDel="00000000" w:rsidR="00000000" w:rsidRPr="00000000">
              <w:rPr>
                <w:rtl w:val="0"/>
              </w:rPr>
              <w:t xml:space="preserve">autorizada pelo órgão ou entidade contratante e condicionada à comprovação de que a </w:t>
            </w:r>
            <w:r w:rsidDel="00000000" w:rsidR="00000000" w:rsidRPr="00000000">
              <w:rPr>
                <w:b w:val="1"/>
                <w:bCs w:val="1"/>
                <w:rtl w:val="0"/>
              </w:rPr>
              <w:t xml:space="preserve">nova empresa do consórcio possui, no mínimo</w:t>
            </w:r>
            <w:r w:rsidDel="00000000" w:rsidR="00000000" w:rsidRPr="00000000">
              <w:rPr>
                <w:rtl w:val="0"/>
              </w:rPr>
              <w:t xml:space="preserve">, os mesmos </w:t>
            </w:r>
            <w:r w:rsidDel="00000000" w:rsidR="00000000" w:rsidRPr="00000000">
              <w:rPr>
                <w:u w:val="single"/>
                <w:rtl w:val="0"/>
              </w:rPr>
              <w:t xml:space="preserve">quantitativos </w:t>
            </w:r>
            <w:r w:rsidDel="00000000" w:rsidR="00000000" w:rsidRPr="00000000">
              <w:rPr>
                <w:rtl w:val="0"/>
              </w:rPr>
              <w:t xml:space="preserve">para efeito de habilitação </w:t>
            </w:r>
            <w:r w:rsidDel="00000000" w:rsidR="00000000" w:rsidRPr="00000000">
              <w:rPr>
                <w:u w:val="single"/>
                <w:rtl w:val="0"/>
              </w:rPr>
              <w:t xml:space="preserve">técnica </w:t>
            </w:r>
            <w:r w:rsidDel="00000000" w:rsidR="00000000" w:rsidRPr="00000000">
              <w:rPr>
                <w:rtl w:val="0"/>
              </w:rPr>
              <w:t xml:space="preserve">e os mesmos </w:t>
            </w:r>
            <w:r w:rsidDel="00000000" w:rsidR="00000000" w:rsidRPr="00000000">
              <w:rPr>
                <w:u w:val="single"/>
                <w:rtl w:val="0"/>
              </w:rPr>
              <w:t xml:space="preserve">valores </w:t>
            </w:r>
            <w:r w:rsidDel="00000000" w:rsidR="00000000" w:rsidRPr="00000000">
              <w:rPr>
                <w:rtl w:val="0"/>
              </w:rPr>
              <w:t xml:space="preserve">para efeito de</w:t>
            </w:r>
            <w:r w:rsidDel="00000000" w:rsidR="00000000" w:rsidRPr="00000000">
              <w:rPr>
                <w:u w:val="single"/>
                <w:rtl w:val="0"/>
              </w:rPr>
              <w:t xml:space="preserve"> qualificação econômico-financeira </w:t>
            </w:r>
            <w:r w:rsidDel="00000000" w:rsidR="00000000" w:rsidRPr="00000000">
              <w:rPr>
                <w:rtl w:val="0"/>
              </w:rPr>
              <w:t xml:space="preserve">apresentados pela empresa substituída para fins de habilitação do consórcio no processo licitatório que originou o contrato.</w:t>
            </w:r>
          </w:p>
        </w:tc>
      </w:tr>
      <w:tr>
        <w:trPr>
          <w:cantSplit w:val="0"/>
          <w:tblHeader w:val="0"/>
        </w:trPr>
        <w:tc>
          <w:tcPr/>
          <w:p w:rsidR="00000000" w:rsidDel="00000000" w:rsidP="00000000" w:rsidRDefault="00000000" w:rsidRPr="00000000" w14:paraId="000004B9">
            <w:pPr>
              <w:widowControl w:val="0"/>
              <w:spacing w:line="240" w:lineRule="auto"/>
              <w:ind w:left="0" w:firstLine="0"/>
              <w:rPr/>
            </w:pPr>
            <w:r w:rsidDel="00000000" w:rsidR="00000000" w:rsidRPr="00000000">
              <w:rPr>
                <w:rtl w:val="0"/>
              </w:rPr>
              <w:t xml:space="preserve">Cooperativa pode participar de licitação? </w:t>
            </w:r>
          </w:p>
        </w:tc>
        <w:tc>
          <w:tcPr/>
          <w:p w:rsidR="00000000" w:rsidDel="00000000" w:rsidP="00000000" w:rsidRDefault="00000000" w:rsidRPr="00000000" w14:paraId="000004BA">
            <w:pPr>
              <w:widowControl w:val="0"/>
              <w:numPr>
                <w:ilvl w:val="0"/>
                <w:numId w:val="345"/>
              </w:numPr>
              <w:spacing w:line="276" w:lineRule="auto"/>
              <w:ind w:left="0" w:hanging="15"/>
            </w:pPr>
            <w:r w:rsidDel="00000000" w:rsidR="00000000" w:rsidRPr="00000000">
              <w:rPr>
                <w:rtl w:val="0"/>
              </w:rPr>
              <w:t xml:space="preserve">Podem participar, preenchendo, entre outros, os seguintes requisitos:</w:t>
            </w:r>
          </w:p>
          <w:p w:rsidR="00000000" w:rsidDel="00000000" w:rsidP="00000000" w:rsidRDefault="00000000" w:rsidRPr="00000000" w14:paraId="000004BB">
            <w:pPr>
              <w:widowControl w:val="0"/>
              <w:numPr>
                <w:ilvl w:val="0"/>
                <w:numId w:val="345"/>
              </w:numPr>
              <w:spacing w:line="276" w:lineRule="auto"/>
              <w:ind w:left="0" w:hanging="15"/>
            </w:pPr>
            <w:r w:rsidDel="00000000" w:rsidR="00000000" w:rsidRPr="00000000">
              <w:rPr>
                <w:rtl w:val="0"/>
              </w:rPr>
              <w:t xml:space="preserve">II - a cooperativa apresentar demonstrativo de </w:t>
            </w:r>
            <w:r w:rsidDel="00000000" w:rsidR="00000000" w:rsidRPr="00000000">
              <w:rPr>
                <w:u w:val="single"/>
                <w:rtl w:val="0"/>
              </w:rPr>
              <w:t xml:space="preserve">atuação em regime cooperado</w:t>
            </w:r>
            <w:r w:rsidDel="00000000" w:rsidR="00000000" w:rsidRPr="00000000">
              <w:rPr>
                <w:rtl w:val="0"/>
              </w:rPr>
              <w:t xml:space="preserve">, com r</w:t>
            </w:r>
            <w:r w:rsidDel="00000000" w:rsidR="00000000" w:rsidRPr="00000000">
              <w:rPr>
                <w:u w:val="single"/>
                <w:rtl w:val="0"/>
              </w:rPr>
              <w:t xml:space="preserve">epartição de receitas e despesas entre os cooperados;</w:t>
            </w:r>
            <w:r w:rsidDel="00000000" w:rsidR="00000000" w:rsidRPr="00000000">
              <w:rPr>
                <w:rtl w:val="0"/>
              </w:rPr>
            </w:r>
          </w:p>
          <w:p w:rsidR="00000000" w:rsidDel="00000000" w:rsidP="00000000" w:rsidRDefault="00000000" w:rsidRPr="00000000" w14:paraId="000004BC">
            <w:pPr>
              <w:widowControl w:val="0"/>
              <w:numPr>
                <w:ilvl w:val="0"/>
                <w:numId w:val="345"/>
              </w:numPr>
              <w:spacing w:line="276" w:lineRule="auto"/>
              <w:ind w:left="0" w:hanging="15"/>
            </w:pPr>
            <w:r w:rsidDel="00000000" w:rsidR="00000000" w:rsidRPr="00000000">
              <w:rPr>
                <w:rtl w:val="0"/>
              </w:rPr>
              <w:t xml:space="preserve">III - qualquer cooperado, com </w:t>
            </w:r>
            <w:r w:rsidDel="00000000" w:rsidR="00000000" w:rsidRPr="00000000">
              <w:rPr>
                <w:u w:val="single"/>
                <w:rtl w:val="0"/>
              </w:rPr>
              <w:t xml:space="preserve">igual qualificação,</w:t>
            </w:r>
            <w:r w:rsidDel="00000000" w:rsidR="00000000" w:rsidRPr="00000000">
              <w:rPr>
                <w:rtl w:val="0"/>
              </w:rPr>
              <w:t xml:space="preserve"> for capaz de executar o objeto contratado,</w:t>
            </w:r>
            <w:r w:rsidDel="00000000" w:rsidR="00000000" w:rsidRPr="00000000">
              <w:rPr>
                <w:color w:val="ff0000"/>
                <w:rtl w:val="0"/>
              </w:rPr>
              <w:t xml:space="preserve"> vedado à Administração indicar nominalmente pessoas;</w:t>
            </w:r>
            <w:r w:rsidDel="00000000" w:rsidR="00000000" w:rsidRPr="00000000">
              <w:rPr>
                <w:rtl w:val="0"/>
              </w:rPr>
            </w:r>
          </w:p>
          <w:p w:rsidR="00000000" w:rsidDel="00000000" w:rsidP="00000000" w:rsidRDefault="00000000" w:rsidRPr="00000000" w14:paraId="000004BD">
            <w:pPr>
              <w:widowControl w:val="0"/>
              <w:numPr>
                <w:ilvl w:val="0"/>
                <w:numId w:val="345"/>
              </w:numPr>
              <w:spacing w:line="276" w:lineRule="auto"/>
              <w:ind w:left="0" w:hanging="15"/>
            </w:pPr>
            <w:r w:rsidDel="00000000" w:rsidR="00000000" w:rsidRPr="00000000">
              <w:rPr>
                <w:rtl w:val="0"/>
              </w:rPr>
              <w:t xml:space="preserve">IV - o objeto da licitação referir-se, a serviços especializados do </w:t>
            </w:r>
            <w:r w:rsidDel="00000000" w:rsidR="00000000" w:rsidRPr="00000000">
              <w:rPr>
                <w:u w:val="single"/>
                <w:rtl w:val="0"/>
              </w:rPr>
              <w:t xml:space="preserve">objeto social </w:t>
            </w:r>
            <w:r w:rsidDel="00000000" w:rsidR="00000000" w:rsidRPr="00000000">
              <w:rPr>
                <w:rtl w:val="0"/>
              </w:rPr>
              <w:t xml:space="preserve">da cooperativa, a serem executados de forma </w:t>
            </w:r>
            <w:r w:rsidDel="00000000" w:rsidR="00000000" w:rsidRPr="00000000">
              <w:rPr>
                <w:u w:val="single"/>
                <w:rtl w:val="0"/>
              </w:rPr>
              <w:t xml:space="preserve">complementar </w:t>
            </w:r>
            <w:r w:rsidDel="00000000" w:rsidR="00000000" w:rsidRPr="00000000">
              <w:rPr>
                <w:rtl w:val="0"/>
              </w:rPr>
              <w:t xml:space="preserve">à sua atuação.</w:t>
            </w:r>
          </w:p>
        </w:tc>
      </w:tr>
      <w:tr>
        <w:trPr>
          <w:cantSplit w:val="0"/>
          <w:tblHeader w:val="0"/>
        </w:trPr>
        <w:tc>
          <w:tcPr/>
          <w:p w:rsidR="00000000" w:rsidDel="00000000" w:rsidP="00000000" w:rsidRDefault="00000000" w:rsidRPr="00000000" w14:paraId="000004BE">
            <w:pPr>
              <w:widowControl w:val="0"/>
              <w:spacing w:line="240" w:lineRule="auto"/>
              <w:ind w:left="0" w:firstLine="0"/>
              <w:rPr/>
            </w:pPr>
            <w:r w:rsidDel="00000000" w:rsidR="00000000" w:rsidRPr="00000000">
              <w:rPr>
                <w:rtl w:val="0"/>
              </w:rPr>
              <w:t xml:space="preserve">Quais fases da licitação? </w:t>
            </w:r>
          </w:p>
        </w:tc>
        <w:tc>
          <w:tcPr/>
          <w:p w:rsidR="00000000" w:rsidDel="00000000" w:rsidP="00000000" w:rsidRDefault="00000000" w:rsidRPr="00000000" w14:paraId="000004BF">
            <w:pPr>
              <w:widowControl w:val="0"/>
              <w:spacing w:line="240" w:lineRule="auto"/>
              <w:ind w:left="0" w:firstLine="0"/>
              <w:rPr>
                <w:b w:val="1"/>
                <w:bCs w:val="1"/>
              </w:rPr>
            </w:pPr>
            <w:r w:rsidDel="00000000" w:rsidR="00000000" w:rsidRPr="00000000">
              <w:rPr>
                <w:rtl w:val="0"/>
              </w:rPr>
              <w:t xml:space="preserve">O processo de licitação observará as seguintes fases,</w:t>
            </w:r>
            <w:r w:rsidDel="00000000" w:rsidR="00000000" w:rsidRPr="00000000">
              <w:rPr>
                <w:b w:val="1"/>
                <w:bCs w:val="1"/>
                <w:rtl w:val="0"/>
              </w:rPr>
              <w:t xml:space="preserve"> em sequência:</w:t>
            </w:r>
          </w:p>
          <w:p w:rsidR="00000000" w:rsidDel="00000000" w:rsidP="00000000" w:rsidRDefault="00000000" w:rsidRPr="00000000" w14:paraId="000004C0">
            <w:pPr>
              <w:widowControl w:val="0"/>
              <w:spacing w:line="240" w:lineRule="auto"/>
              <w:ind w:left="0" w:firstLine="0"/>
              <w:rPr/>
            </w:pPr>
            <w:r w:rsidDel="00000000" w:rsidR="00000000" w:rsidRPr="00000000">
              <w:rPr>
                <w:rtl w:val="0"/>
              </w:rPr>
              <w:t xml:space="preserve">I - preparatória;</w:t>
            </w:r>
          </w:p>
          <w:p w:rsidR="00000000" w:rsidDel="00000000" w:rsidP="00000000" w:rsidRDefault="00000000" w:rsidRPr="00000000" w14:paraId="000004C1">
            <w:pPr>
              <w:widowControl w:val="0"/>
              <w:spacing w:line="240" w:lineRule="auto"/>
              <w:ind w:left="0" w:firstLine="0"/>
              <w:rPr/>
            </w:pPr>
            <w:r w:rsidDel="00000000" w:rsidR="00000000" w:rsidRPr="00000000">
              <w:rPr>
                <w:rtl w:val="0"/>
              </w:rPr>
              <w:t xml:space="preserve">II - de divulgação do edital de licitação;</w:t>
            </w:r>
          </w:p>
          <w:p w:rsidR="00000000" w:rsidDel="00000000" w:rsidP="00000000" w:rsidRDefault="00000000" w:rsidRPr="00000000" w14:paraId="000004C2">
            <w:pPr>
              <w:widowControl w:val="0"/>
              <w:spacing w:line="240" w:lineRule="auto"/>
              <w:ind w:left="0" w:firstLine="0"/>
              <w:rPr/>
            </w:pPr>
            <w:r w:rsidDel="00000000" w:rsidR="00000000" w:rsidRPr="00000000">
              <w:rPr>
                <w:rtl w:val="0"/>
              </w:rPr>
              <w:t xml:space="preserve">III - de apresentação de propostas e lances, quando for o caso;</w:t>
            </w:r>
          </w:p>
          <w:p w:rsidR="00000000" w:rsidDel="00000000" w:rsidP="00000000" w:rsidRDefault="00000000" w:rsidRPr="00000000" w14:paraId="000004C3">
            <w:pPr>
              <w:widowControl w:val="0"/>
              <w:spacing w:line="240" w:lineRule="auto"/>
              <w:ind w:left="0" w:firstLine="0"/>
              <w:rPr/>
            </w:pPr>
            <w:r w:rsidDel="00000000" w:rsidR="00000000" w:rsidRPr="00000000">
              <w:rPr>
                <w:rtl w:val="0"/>
              </w:rPr>
              <w:t xml:space="preserve">IV - de julgamento;</w:t>
            </w:r>
          </w:p>
          <w:p w:rsidR="00000000" w:rsidDel="00000000" w:rsidP="00000000" w:rsidRDefault="00000000" w:rsidRPr="00000000" w14:paraId="000004C4">
            <w:pPr>
              <w:widowControl w:val="0"/>
              <w:spacing w:line="240" w:lineRule="auto"/>
              <w:ind w:left="0" w:firstLine="0"/>
              <w:rPr/>
            </w:pPr>
            <w:r w:rsidDel="00000000" w:rsidR="00000000" w:rsidRPr="00000000">
              <w:rPr>
                <w:rtl w:val="0"/>
              </w:rPr>
              <w:t xml:space="preserve">V - de habilitação;</w:t>
            </w:r>
          </w:p>
          <w:p w:rsidR="00000000" w:rsidDel="00000000" w:rsidP="00000000" w:rsidRDefault="00000000" w:rsidRPr="00000000" w14:paraId="000004C5">
            <w:pPr>
              <w:widowControl w:val="0"/>
              <w:spacing w:line="240" w:lineRule="auto"/>
              <w:ind w:left="0" w:firstLine="0"/>
              <w:rPr/>
            </w:pPr>
            <w:r w:rsidDel="00000000" w:rsidR="00000000" w:rsidRPr="00000000">
              <w:rPr>
                <w:rtl w:val="0"/>
              </w:rPr>
              <w:t xml:space="preserve">VI - recursal;</w:t>
            </w:r>
          </w:p>
          <w:p w:rsidR="00000000" w:rsidDel="00000000" w:rsidP="00000000" w:rsidRDefault="00000000" w:rsidRPr="00000000" w14:paraId="000004C6">
            <w:pPr>
              <w:widowControl w:val="0"/>
              <w:spacing w:line="240" w:lineRule="auto"/>
              <w:ind w:left="0" w:firstLine="0"/>
              <w:rPr/>
            </w:pPr>
            <w:r w:rsidDel="00000000" w:rsidR="00000000" w:rsidRPr="00000000">
              <w:rPr>
                <w:rtl w:val="0"/>
              </w:rPr>
              <w:t xml:space="preserve">VII - de homologação.</w:t>
            </w:r>
          </w:p>
        </w:tc>
      </w:tr>
      <w:tr>
        <w:trPr>
          <w:cantSplit w:val="0"/>
          <w:tblHeader w:val="0"/>
        </w:trPr>
        <w:tc>
          <w:tcPr/>
          <w:p w:rsidR="00000000" w:rsidDel="00000000" w:rsidP="00000000" w:rsidRDefault="00000000" w:rsidRPr="00000000" w14:paraId="000004C7">
            <w:pPr>
              <w:widowControl w:val="0"/>
              <w:spacing w:line="240" w:lineRule="auto"/>
              <w:ind w:left="0" w:firstLine="0"/>
              <w:rPr/>
            </w:pPr>
            <w:r w:rsidDel="00000000" w:rsidR="00000000" w:rsidRPr="00000000">
              <w:rPr>
                <w:rtl w:val="0"/>
              </w:rPr>
              <w:t xml:space="preserve">Na fase de habilitação, será exigida a apresentação dos documentos de habilitação para quem?</w:t>
            </w:r>
          </w:p>
          <w:p w:rsidR="00000000" w:rsidDel="00000000" w:rsidP="00000000" w:rsidRDefault="00000000" w:rsidRPr="00000000" w14:paraId="000004C8">
            <w:pPr>
              <w:widowControl w:val="0"/>
              <w:spacing w:line="240" w:lineRule="auto"/>
              <w:ind w:left="0" w:firstLine="0"/>
              <w:rPr/>
            </w:pPr>
            <w:r w:rsidDel="00000000" w:rsidR="00000000" w:rsidRPr="00000000">
              <w:rPr>
                <w:rtl w:val="0"/>
              </w:rPr>
              <w:t xml:space="preserve">b) E regularidade fiscal? </w:t>
            </w:r>
          </w:p>
        </w:tc>
        <w:tc>
          <w:tcPr/>
          <w:p w:rsidR="00000000" w:rsidDel="00000000" w:rsidP="00000000" w:rsidRDefault="00000000" w:rsidRPr="00000000" w14:paraId="000004C9">
            <w:pPr>
              <w:widowControl w:val="0"/>
              <w:ind w:left="0" w:firstLine="0"/>
              <w:rPr>
                <w:color w:val="ff0000"/>
              </w:rPr>
            </w:pPr>
            <w:r w:rsidDel="00000000" w:rsidR="00000000" w:rsidRPr="00000000">
              <w:rPr>
                <w:rtl w:val="0"/>
              </w:rPr>
              <w:t xml:space="preserve">II - será exigida a apresentação dos documentos de habilitação </w:t>
            </w:r>
            <w:r w:rsidDel="00000000" w:rsidR="00000000" w:rsidRPr="00000000">
              <w:rPr>
                <w:b w:val="1"/>
                <w:bCs w:val="1"/>
                <w:rtl w:val="0"/>
              </w:rPr>
              <w:t xml:space="preserve">apenas </w:t>
            </w:r>
            <w:r w:rsidDel="00000000" w:rsidR="00000000" w:rsidRPr="00000000">
              <w:rPr>
                <w:rtl w:val="0"/>
              </w:rPr>
              <w:t xml:space="preserve">pelo licitante </w:t>
            </w:r>
            <w:r w:rsidDel="00000000" w:rsidR="00000000" w:rsidRPr="00000000">
              <w:rPr>
                <w:b w:val="1"/>
                <w:bCs w:val="1"/>
                <w:rtl w:val="0"/>
              </w:rPr>
              <w:t xml:space="preserve">vencedor</w:t>
            </w:r>
            <w:r w:rsidDel="00000000" w:rsidR="00000000" w:rsidRPr="00000000">
              <w:rPr>
                <w:rtl w:val="0"/>
              </w:rPr>
              <w:t xml:space="preserve">, </w:t>
            </w:r>
            <w:r w:rsidDel="00000000" w:rsidR="00000000" w:rsidRPr="00000000">
              <w:rPr>
                <w:color w:val="ff0000"/>
                <w:rtl w:val="0"/>
              </w:rPr>
              <w:t xml:space="preserve">exceto quando a fase de habilitação anteceder a de julgamento;</w:t>
            </w:r>
          </w:p>
          <w:p w:rsidR="00000000" w:rsidDel="00000000" w:rsidP="00000000" w:rsidRDefault="00000000" w:rsidRPr="00000000" w14:paraId="000004CA">
            <w:pPr>
              <w:widowControl w:val="0"/>
              <w:ind w:left="0" w:firstLine="0"/>
              <w:rPr>
                <w:u w:val="single"/>
              </w:rPr>
            </w:pPr>
            <w:r w:rsidDel="00000000" w:rsidR="00000000" w:rsidRPr="00000000">
              <w:rPr>
                <w:rtl w:val="0"/>
              </w:rPr>
              <w:t xml:space="preserve">III - serão exigidos os documentos relativos à </w:t>
            </w:r>
            <w:r w:rsidDel="00000000" w:rsidR="00000000" w:rsidRPr="00000000">
              <w:rPr>
                <w:b w:val="1"/>
                <w:bCs w:val="1"/>
                <w:rtl w:val="0"/>
              </w:rPr>
              <w:t xml:space="preserve">regularidade </w:t>
            </w:r>
            <w:r w:rsidDel="00000000" w:rsidR="00000000" w:rsidRPr="00000000">
              <w:rPr>
                <w:rtl w:val="0"/>
              </w:rPr>
              <w:t xml:space="preserve">fiscal,</w:t>
            </w:r>
            <w:r w:rsidDel="00000000" w:rsidR="00000000" w:rsidRPr="00000000">
              <w:rPr>
                <w:i w:val="1"/>
                <w:iCs w:val="1"/>
                <w:rtl w:val="0"/>
              </w:rPr>
              <w:t xml:space="preserve"> </w:t>
            </w:r>
            <w:r w:rsidDel="00000000" w:rsidR="00000000" w:rsidRPr="00000000">
              <w:rPr>
                <w:b w:val="1"/>
                <w:bCs w:val="1"/>
                <w:color w:val="ff00ff"/>
                <w:rtl w:val="0"/>
              </w:rPr>
              <w:t xml:space="preserve">em qualquer caso, somente </w:t>
            </w:r>
            <w:r w:rsidDel="00000000" w:rsidR="00000000" w:rsidRPr="00000000">
              <w:rPr>
                <w:rtl w:val="0"/>
              </w:rPr>
              <w:t xml:space="preserve">em momento </w:t>
            </w:r>
            <w:r w:rsidDel="00000000" w:rsidR="00000000" w:rsidRPr="00000000">
              <w:rPr>
                <w:u w:val="single"/>
                <w:rtl w:val="0"/>
              </w:rPr>
              <w:t xml:space="preserve">posterior ao julgamento</w:t>
            </w:r>
            <w:r w:rsidDel="00000000" w:rsidR="00000000" w:rsidRPr="00000000">
              <w:rPr>
                <w:rtl w:val="0"/>
              </w:rPr>
              <w:t xml:space="preserve"> das propostas, e apenas do</w:t>
            </w:r>
            <w:r w:rsidDel="00000000" w:rsidR="00000000" w:rsidRPr="00000000">
              <w:rPr>
                <w:u w:val="single"/>
                <w:rtl w:val="0"/>
              </w:rPr>
              <w:t xml:space="preserve"> licitante mais bem classificado</w:t>
            </w:r>
          </w:p>
        </w:tc>
      </w:tr>
      <w:tr>
        <w:trPr>
          <w:cantSplit w:val="0"/>
          <w:tblHeader w:val="0"/>
        </w:trPr>
        <w:tc>
          <w:tcPr/>
          <w:p w:rsidR="00000000" w:rsidDel="00000000" w:rsidP="00000000" w:rsidRDefault="00000000" w:rsidRPr="00000000" w14:paraId="000004CB">
            <w:pPr>
              <w:widowControl w:val="0"/>
              <w:spacing w:line="240" w:lineRule="auto"/>
              <w:ind w:left="0" w:firstLine="0"/>
              <w:rPr/>
            </w:pPr>
            <w:r w:rsidDel="00000000" w:rsidR="00000000" w:rsidRPr="00000000">
              <w:rPr>
                <w:rtl w:val="0"/>
              </w:rPr>
              <w:t xml:space="preserve">o órgão ou entidade licitante poderá requerer amostras? </w:t>
            </w:r>
          </w:p>
        </w:tc>
        <w:tc>
          <w:tcPr/>
          <w:p w:rsidR="00000000" w:rsidDel="00000000" w:rsidP="00000000" w:rsidRDefault="00000000" w:rsidRPr="00000000" w14:paraId="000004CC">
            <w:pPr>
              <w:widowControl w:val="0"/>
              <w:numPr>
                <w:ilvl w:val="0"/>
                <w:numId w:val="359"/>
              </w:numPr>
              <w:ind w:left="0" w:firstLine="0"/>
            </w:pPr>
            <w:r w:rsidDel="00000000" w:rsidR="00000000" w:rsidRPr="00000000">
              <w:rPr>
                <w:i w:val="1"/>
                <w:iCs w:val="1"/>
                <w:rtl w:val="0"/>
              </w:rPr>
              <w:t xml:space="preserve">Desde que previsto no edital, </w:t>
            </w:r>
          </w:p>
          <w:p w:rsidR="00000000" w:rsidDel="00000000" w:rsidP="00000000" w:rsidRDefault="00000000" w:rsidRPr="00000000" w14:paraId="000004CD">
            <w:pPr>
              <w:widowControl w:val="0"/>
              <w:numPr>
                <w:ilvl w:val="0"/>
                <w:numId w:val="359"/>
              </w:numPr>
              <w:ind w:left="0" w:firstLine="0"/>
              <w:rPr>
                <w:color w:val="274e13"/>
              </w:rPr>
            </w:pPr>
            <w:r w:rsidDel="00000000" w:rsidR="00000000" w:rsidRPr="00000000">
              <w:rPr>
                <w:color w:val="274e13"/>
                <w:rtl w:val="0"/>
              </w:rPr>
              <w:t xml:space="preserve">na fase de julgamento</w:t>
            </w:r>
          </w:p>
          <w:p w:rsidR="00000000" w:rsidDel="00000000" w:rsidP="00000000" w:rsidRDefault="00000000" w:rsidRPr="00000000" w14:paraId="000004CE">
            <w:pPr>
              <w:widowControl w:val="0"/>
              <w:numPr>
                <w:ilvl w:val="0"/>
                <w:numId w:val="359"/>
              </w:numPr>
              <w:ind w:left="0" w:firstLine="0"/>
            </w:pPr>
            <w:r w:rsidDel="00000000" w:rsidR="00000000" w:rsidRPr="00000000">
              <w:rPr>
                <w:rtl w:val="0"/>
              </w:rPr>
              <w:t xml:space="preserve">No caso de licitação que </w:t>
            </w:r>
            <w:r w:rsidDel="00000000" w:rsidR="00000000" w:rsidRPr="00000000">
              <w:rPr>
                <w:b w:val="1"/>
                <w:bCs w:val="1"/>
                <w:rtl w:val="0"/>
              </w:rPr>
              <w:t xml:space="preserve">envolva o fornecimento de bens</w:t>
            </w:r>
            <w:r w:rsidDel="00000000" w:rsidR="00000000" w:rsidRPr="00000000">
              <w:rPr>
                <w:rtl w:val="0"/>
              </w:rPr>
              <w:t xml:space="preserve">, a Administração poderá excepcionalmente: exigir </w:t>
            </w:r>
            <w:r w:rsidDel="00000000" w:rsidR="00000000" w:rsidRPr="00000000">
              <w:rPr>
                <w:b w:val="1"/>
                <w:bCs w:val="1"/>
                <w:rtl w:val="0"/>
              </w:rPr>
              <w:t xml:space="preserve">amostra </w:t>
            </w:r>
            <w:r w:rsidDel="00000000" w:rsidR="00000000" w:rsidRPr="00000000">
              <w:rPr>
                <w:rtl w:val="0"/>
              </w:rPr>
              <w:t xml:space="preserve">ou prova de conceito do bem no procedimento de </w:t>
            </w:r>
            <w:r w:rsidDel="00000000" w:rsidR="00000000" w:rsidRPr="00000000">
              <w:rPr>
                <w:u w:val="single"/>
                <w:rtl w:val="0"/>
              </w:rPr>
              <w:t xml:space="preserve">pré-qualificação permanente,</w:t>
            </w:r>
            <w:r w:rsidDel="00000000" w:rsidR="00000000" w:rsidRPr="00000000">
              <w:rPr>
                <w:rtl w:val="0"/>
              </w:rPr>
              <w:t xml:space="preserve"> </w:t>
            </w:r>
          </w:p>
          <w:p w:rsidR="00000000" w:rsidDel="00000000" w:rsidP="00000000" w:rsidRDefault="00000000" w:rsidRPr="00000000" w14:paraId="000004CF">
            <w:pPr>
              <w:widowControl w:val="0"/>
              <w:ind w:left="0" w:firstLine="0"/>
              <w:rPr/>
            </w:pPr>
            <w:r w:rsidDel="00000000" w:rsidR="00000000" w:rsidRPr="00000000">
              <w:rPr>
                <w:rtl w:val="0"/>
              </w:rPr>
              <w:t xml:space="preserve">na fase de </w:t>
            </w:r>
            <w:r w:rsidDel="00000000" w:rsidR="00000000" w:rsidRPr="00000000">
              <w:rPr>
                <w:u w:val="single"/>
                <w:rtl w:val="0"/>
              </w:rPr>
              <w:t xml:space="preserve">julgamento </w:t>
            </w:r>
            <w:r w:rsidDel="00000000" w:rsidR="00000000" w:rsidRPr="00000000">
              <w:rPr>
                <w:rtl w:val="0"/>
              </w:rPr>
              <w:t xml:space="preserve">das propostas ou de lances, ou</w:t>
            </w:r>
          </w:p>
          <w:p w:rsidR="00000000" w:rsidDel="00000000" w:rsidP="00000000" w:rsidRDefault="00000000" w:rsidRPr="00000000" w14:paraId="000004D0">
            <w:pPr>
              <w:widowControl w:val="0"/>
              <w:ind w:left="0" w:firstLine="0"/>
              <w:rPr/>
            </w:pPr>
            <w:r w:rsidDel="00000000" w:rsidR="00000000" w:rsidRPr="00000000">
              <w:rPr>
                <w:rtl w:val="0"/>
              </w:rPr>
              <w:t xml:space="preserve">no período de </w:t>
            </w:r>
            <w:r w:rsidDel="00000000" w:rsidR="00000000" w:rsidRPr="00000000">
              <w:rPr>
                <w:u w:val="single"/>
                <w:rtl w:val="0"/>
              </w:rPr>
              <w:t xml:space="preserve">vigência </w:t>
            </w:r>
            <w:r w:rsidDel="00000000" w:rsidR="00000000" w:rsidRPr="00000000">
              <w:rPr>
                <w:rtl w:val="0"/>
              </w:rPr>
              <w:t xml:space="preserve">do contrato </w:t>
            </w:r>
            <w:r w:rsidDel="00000000" w:rsidR="00000000" w:rsidRPr="00000000">
              <w:rPr>
                <w:b w:val="1"/>
                <w:bCs w:val="1"/>
                <w:rtl w:val="0"/>
              </w:rPr>
              <w:t xml:space="preserve">ou </w:t>
            </w:r>
            <w:r w:rsidDel="00000000" w:rsidR="00000000" w:rsidRPr="00000000">
              <w:rPr>
                <w:rtl w:val="0"/>
              </w:rPr>
              <w:t xml:space="preserve">da </w:t>
            </w:r>
            <w:r w:rsidDel="00000000" w:rsidR="00000000" w:rsidRPr="00000000">
              <w:rPr>
                <w:u w:val="single"/>
                <w:rtl w:val="0"/>
              </w:rPr>
              <w:t xml:space="preserve">ata de registro de preços,</w:t>
            </w:r>
            <w:r w:rsidDel="00000000" w:rsidR="00000000" w:rsidRPr="00000000">
              <w:rPr>
                <w:rtl w:val="0"/>
              </w:rPr>
            </w:r>
          </w:p>
        </w:tc>
      </w:tr>
      <w:tr>
        <w:trPr>
          <w:cantSplit w:val="0"/>
          <w:tblHeader w:val="0"/>
        </w:trPr>
        <w:tc>
          <w:tcPr/>
          <w:p w:rsidR="00000000" w:rsidDel="00000000" w:rsidP="00000000" w:rsidRDefault="00000000" w:rsidRPr="00000000" w14:paraId="000004D1">
            <w:pPr>
              <w:widowControl w:val="0"/>
              <w:spacing w:line="240" w:lineRule="auto"/>
              <w:ind w:left="0" w:firstLine="0"/>
              <w:rPr/>
            </w:pPr>
            <w:r w:rsidDel="00000000" w:rsidR="00000000" w:rsidRPr="00000000">
              <w:rPr>
                <w:rtl w:val="0"/>
              </w:rPr>
              <w:t xml:space="preserve">Pode adotar regimes de execução de preço unitário na execução indireta de obras e serviços? </w:t>
            </w:r>
          </w:p>
          <w:p w:rsidR="00000000" w:rsidDel="00000000" w:rsidP="00000000" w:rsidRDefault="00000000" w:rsidRPr="00000000" w14:paraId="000004D2">
            <w:pPr>
              <w:widowControl w:val="0"/>
              <w:numPr>
                <w:ilvl w:val="0"/>
                <w:numId w:val="153"/>
              </w:numPr>
              <w:spacing w:line="240" w:lineRule="auto"/>
              <w:ind w:left="0" w:firstLine="0"/>
            </w:pPr>
            <w:r w:rsidDel="00000000" w:rsidR="00000000" w:rsidRPr="00000000">
              <w:rPr>
                <w:rtl w:val="0"/>
              </w:rPr>
            </w:r>
          </w:p>
        </w:tc>
        <w:tc>
          <w:tcPr/>
          <w:p w:rsidR="00000000" w:rsidDel="00000000" w:rsidP="00000000" w:rsidRDefault="00000000" w:rsidRPr="00000000" w14:paraId="000004D3">
            <w:pPr>
              <w:widowControl w:val="0"/>
              <w:ind w:left="0" w:firstLine="0"/>
              <w:rPr/>
            </w:pPr>
            <w:r w:rsidDel="00000000" w:rsidR="00000000" w:rsidRPr="00000000">
              <w:rPr>
                <w:rtl w:val="0"/>
              </w:rPr>
              <w:t xml:space="preserve">serão licitados por </w:t>
            </w:r>
            <w:r w:rsidDel="00000000" w:rsidR="00000000" w:rsidRPr="00000000">
              <w:rPr>
                <w:b w:val="1"/>
                <w:bCs w:val="1"/>
                <w:color w:val="38761d"/>
                <w:rtl w:val="0"/>
              </w:rPr>
              <w:t xml:space="preserve">preço globa</w:t>
            </w:r>
            <w:r w:rsidDel="00000000" w:rsidR="00000000" w:rsidRPr="00000000">
              <w:rPr>
                <w:rtl w:val="0"/>
              </w:rPr>
              <w:t xml:space="preserve">l e (...) vedada a adoção de sistemática de remuneração orientada por preços unitários ou itens unitários:</w:t>
            </w:r>
          </w:p>
          <w:p w:rsidR="00000000" w:rsidDel="00000000" w:rsidP="00000000" w:rsidRDefault="00000000" w:rsidRPr="00000000" w14:paraId="000004D4">
            <w:pPr>
              <w:widowControl w:val="0"/>
              <w:numPr>
                <w:ilvl w:val="0"/>
                <w:numId w:val="295"/>
              </w:numPr>
              <w:ind w:left="0" w:firstLine="0"/>
            </w:pPr>
            <w:r w:rsidDel="00000000" w:rsidR="00000000" w:rsidRPr="00000000">
              <w:rPr>
                <w:rtl w:val="0"/>
              </w:rPr>
              <w:t xml:space="preserve">empreitada por preço global; empreitada integral;</w:t>
            </w:r>
          </w:p>
          <w:p w:rsidR="00000000" w:rsidDel="00000000" w:rsidP="00000000" w:rsidRDefault="00000000" w:rsidRPr="00000000" w14:paraId="000004D5">
            <w:pPr>
              <w:widowControl w:val="0"/>
              <w:ind w:left="0" w:firstLine="0"/>
              <w:rPr/>
            </w:pPr>
            <w:r w:rsidDel="00000000" w:rsidR="00000000" w:rsidRPr="00000000">
              <w:rPr>
                <w:rtl w:val="0"/>
              </w:rPr>
              <w:t xml:space="preserve">b) contratação por tarefa;</w:t>
            </w:r>
          </w:p>
          <w:p w:rsidR="00000000" w:rsidDel="00000000" w:rsidP="00000000" w:rsidRDefault="00000000" w:rsidRPr="00000000" w14:paraId="000004D6">
            <w:pPr>
              <w:widowControl w:val="0"/>
              <w:ind w:left="0" w:firstLine="0"/>
              <w:rPr/>
            </w:pPr>
            <w:r w:rsidDel="00000000" w:rsidR="00000000" w:rsidRPr="00000000">
              <w:rPr>
                <w:rtl w:val="0"/>
              </w:rPr>
              <w:t xml:space="preserve">c) contratação integrada;</w:t>
            </w:r>
          </w:p>
          <w:p w:rsidR="00000000" w:rsidDel="00000000" w:rsidP="00000000" w:rsidRDefault="00000000" w:rsidRPr="00000000" w14:paraId="000004D7">
            <w:pPr>
              <w:widowControl w:val="0"/>
              <w:ind w:left="0" w:firstLine="0"/>
              <w:rPr/>
            </w:pPr>
            <w:r w:rsidDel="00000000" w:rsidR="00000000" w:rsidRPr="00000000">
              <w:rPr>
                <w:rtl w:val="0"/>
              </w:rPr>
              <w:t xml:space="preserve">d) contratação semi-integrada</w:t>
            </w:r>
          </w:p>
          <w:p w:rsidR="00000000" w:rsidDel="00000000" w:rsidP="00000000" w:rsidRDefault="00000000" w:rsidRPr="00000000" w14:paraId="000004D8">
            <w:pPr>
              <w:widowControl w:val="0"/>
              <w:ind w:left="0" w:firstLine="0"/>
              <w:rPr/>
            </w:pPr>
            <w:r w:rsidDel="00000000" w:rsidR="00000000" w:rsidRPr="00000000">
              <w:rPr>
                <w:rtl w:val="0"/>
              </w:rPr>
            </w:r>
          </w:p>
          <w:p w:rsidR="00000000" w:rsidDel="00000000" w:rsidP="00000000" w:rsidRDefault="00000000" w:rsidRPr="00000000" w14:paraId="000004D9">
            <w:pPr>
              <w:widowControl w:val="0"/>
              <w:ind w:left="0" w:firstLine="0"/>
              <w:rPr/>
            </w:pPr>
            <w:r w:rsidDel="00000000" w:rsidR="00000000" w:rsidRPr="00000000">
              <w:rPr>
                <w:b w:val="1"/>
                <w:bCs w:val="1"/>
                <w:rtl w:val="0"/>
              </w:rPr>
              <w:t xml:space="preserve">Só pode preço unitário:</w:t>
            </w:r>
            <w:r w:rsidDel="00000000" w:rsidR="00000000" w:rsidRPr="00000000">
              <w:rPr>
                <w:rtl w:val="0"/>
              </w:rPr>
              <w:t xml:space="preserve"> </w:t>
            </w:r>
          </w:p>
          <w:p w:rsidR="00000000" w:rsidDel="00000000" w:rsidP="00000000" w:rsidRDefault="00000000" w:rsidRPr="00000000" w14:paraId="000004DA">
            <w:pPr>
              <w:widowControl w:val="0"/>
              <w:numPr>
                <w:ilvl w:val="0"/>
                <w:numId w:val="506"/>
              </w:numPr>
              <w:ind w:left="0" w:firstLine="0"/>
            </w:pPr>
            <w:r w:rsidDel="00000000" w:rsidR="00000000" w:rsidRPr="00000000">
              <w:rPr>
                <w:rtl w:val="0"/>
              </w:rPr>
              <w:t xml:space="preserve">na </w:t>
            </w:r>
            <w:r w:rsidDel="00000000" w:rsidR="00000000" w:rsidRPr="00000000">
              <w:rPr>
                <w:color w:val="274e13"/>
                <w:rtl w:val="0"/>
              </w:rPr>
              <w:t xml:space="preserve">empreitada por preço único</w:t>
            </w:r>
            <w:r w:rsidDel="00000000" w:rsidR="00000000" w:rsidRPr="00000000">
              <w:rPr>
                <w:rtl w:val="0"/>
              </w:rPr>
              <w:t xml:space="preserve"> ou</w:t>
            </w:r>
          </w:p>
          <w:p w:rsidR="00000000" w:rsidDel="00000000" w:rsidP="00000000" w:rsidRDefault="00000000" w:rsidRPr="00000000" w14:paraId="000004DB">
            <w:pPr>
              <w:widowControl w:val="0"/>
              <w:numPr>
                <w:ilvl w:val="0"/>
                <w:numId w:val="506"/>
              </w:numPr>
              <w:ind w:left="0" w:firstLine="0"/>
            </w:pPr>
            <w:r w:rsidDel="00000000" w:rsidR="00000000" w:rsidRPr="00000000">
              <w:rPr>
                <w:rtl w:val="0"/>
              </w:rPr>
              <w:t xml:space="preserve">para </w:t>
            </w:r>
            <w:r w:rsidDel="00000000" w:rsidR="00000000" w:rsidRPr="00000000">
              <w:rPr>
                <w:color w:val="274e13"/>
                <w:rtl w:val="0"/>
              </w:rPr>
              <w:t xml:space="preserve">fornecimento e prestação de serviço associado. </w:t>
            </w:r>
          </w:p>
        </w:tc>
      </w:tr>
      <w:tr>
        <w:trPr>
          <w:cantSplit w:val="0"/>
          <w:tblHeader w:val="0"/>
        </w:trPr>
        <w:tc>
          <w:tcPr/>
          <w:p w:rsidR="00000000" w:rsidDel="00000000" w:rsidP="00000000" w:rsidRDefault="00000000" w:rsidRPr="00000000" w14:paraId="000004DC">
            <w:pPr>
              <w:widowControl w:val="0"/>
              <w:spacing w:line="240" w:lineRule="auto"/>
              <w:ind w:left="0" w:firstLine="0"/>
              <w:rPr/>
            </w:pPr>
            <w:r w:rsidDel="00000000" w:rsidR="00000000" w:rsidRPr="00000000">
              <w:rPr>
                <w:rtl w:val="0"/>
              </w:rPr>
              <w:t xml:space="preserve">Alterações unilaterais no contrato? (FCC) </w:t>
            </w:r>
          </w:p>
        </w:tc>
        <w:tc>
          <w:tcPr/>
          <w:p w:rsidR="00000000" w:rsidDel="00000000" w:rsidP="00000000" w:rsidRDefault="00000000" w:rsidRPr="00000000" w14:paraId="000004DD">
            <w:pPr>
              <w:widowControl w:val="0"/>
              <w:spacing w:line="276" w:lineRule="auto"/>
              <w:ind w:left="0" w:firstLine="0"/>
              <w:rPr/>
            </w:pPr>
            <w:r w:rsidDel="00000000" w:rsidR="00000000" w:rsidRPr="00000000">
              <w:rPr>
                <w:rtl w:val="0"/>
              </w:rPr>
              <w:t xml:space="preserve">o contratado</w:t>
            </w:r>
            <w:r w:rsidDel="00000000" w:rsidR="00000000" w:rsidRPr="00000000">
              <w:rPr>
                <w:u w:val="single"/>
                <w:rtl w:val="0"/>
              </w:rPr>
              <w:t xml:space="preserve"> será obrigado a aceitar</w:t>
            </w:r>
            <w:r w:rsidDel="00000000" w:rsidR="00000000" w:rsidRPr="00000000">
              <w:rPr>
                <w:rtl w:val="0"/>
              </w:rPr>
            </w:r>
          </w:p>
          <w:p w:rsidR="00000000" w:rsidDel="00000000" w:rsidP="00000000" w:rsidRDefault="00000000" w:rsidRPr="00000000" w14:paraId="000004DE">
            <w:pPr>
              <w:widowControl w:val="0"/>
              <w:spacing w:line="240" w:lineRule="auto"/>
              <w:ind w:left="0" w:firstLine="0"/>
              <w:rPr/>
            </w:pPr>
            <w:r w:rsidDel="00000000" w:rsidR="00000000" w:rsidRPr="00000000">
              <w:rPr/>
              <w:drawing>
                <wp:inline distB="114300" distT="114300" distL="114300" distR="114300">
                  <wp:extent cx="2937713" cy="1489448"/>
                  <wp:effectExtent b="0" l="0" r="0" t="0"/>
                  <wp:docPr id="62" name="image68.png"/>
                  <a:graphic>
                    <a:graphicData uri="http://schemas.openxmlformats.org/drawingml/2006/picture">
                      <pic:pic>
                        <pic:nvPicPr>
                          <pic:cNvPr id="0" name="image68.png"/>
                          <pic:cNvPicPr preferRelativeResize="0"/>
                        </pic:nvPicPr>
                        <pic:blipFill>
                          <a:blip r:embed="rId36"/>
                          <a:srcRect b="0" l="0" r="0" t="0"/>
                          <a:stretch>
                            <a:fillRect/>
                          </a:stretch>
                        </pic:blipFill>
                        <pic:spPr>
                          <a:xfrm>
                            <a:off x="0" y="0"/>
                            <a:ext cx="2937713" cy="1489448"/>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widowControl w:val="0"/>
              <w:spacing w:line="240" w:lineRule="auto"/>
              <w:ind w:left="0" w:firstLine="0"/>
              <w:rPr>
                <w:color w:val="ff0000"/>
              </w:rPr>
            </w:pPr>
            <w:r w:rsidDel="00000000" w:rsidR="00000000" w:rsidRPr="00000000">
              <w:rPr>
                <w:rtl w:val="0"/>
              </w:rPr>
              <w:t xml:space="preserve">Art. 126. As alterações unilaterais a que se refere o inciso I do caput do art. 124 desta Lei </w:t>
            </w:r>
            <w:r w:rsidDel="00000000" w:rsidR="00000000" w:rsidRPr="00000000">
              <w:rPr>
                <w:b w:val="1"/>
                <w:bCs w:val="1"/>
                <w:color w:val="ff0000"/>
                <w:rtl w:val="0"/>
              </w:rPr>
              <w:t xml:space="preserve">não </w:t>
            </w:r>
            <w:r w:rsidDel="00000000" w:rsidR="00000000" w:rsidRPr="00000000">
              <w:rPr>
                <w:color w:val="ff0000"/>
                <w:rtl w:val="0"/>
              </w:rPr>
              <w:t xml:space="preserve">poderão transfigurar o objeto da contratação.</w:t>
            </w:r>
          </w:p>
          <w:p w:rsidR="00000000" w:rsidDel="00000000" w:rsidP="00000000" w:rsidRDefault="00000000" w:rsidRPr="00000000" w14:paraId="000004E0">
            <w:pPr>
              <w:widowControl w:val="0"/>
              <w:spacing w:line="240" w:lineRule="auto"/>
              <w:ind w:left="0" w:firstLine="0"/>
              <w:rPr/>
            </w:pPr>
            <w:r w:rsidDel="00000000" w:rsidR="00000000" w:rsidRPr="00000000">
              <w:rPr>
                <w:rtl w:val="0"/>
              </w:rPr>
            </w:r>
          </w:p>
          <w:p w:rsidR="00000000" w:rsidDel="00000000" w:rsidP="00000000" w:rsidRDefault="00000000" w:rsidRPr="00000000" w14:paraId="000004E1">
            <w:pPr>
              <w:widowControl w:val="0"/>
              <w:spacing w:line="240" w:lineRule="auto"/>
              <w:ind w:left="0" w:firstLine="0"/>
              <w:rPr>
                <w:b w:val="1"/>
                <w:bCs w:val="1"/>
                <w:color w:val="ff0000"/>
              </w:rPr>
            </w:pPr>
            <w:r w:rsidDel="00000000" w:rsidR="00000000" w:rsidRPr="00000000">
              <w:rPr>
                <w:rtl w:val="0"/>
              </w:rPr>
              <w:t xml:space="preserve">Questão errada da FCC: “as denominadas cláusulas exorbitantes, que conferem à Administração a possibilidade de impor alterações</w:t>
            </w:r>
            <w:r w:rsidDel="00000000" w:rsidR="00000000" w:rsidRPr="00000000">
              <w:rPr>
                <w:b w:val="1"/>
                <w:bCs w:val="1"/>
                <w:color w:val="ff0000"/>
                <w:rtl w:val="0"/>
              </w:rPr>
              <w:t xml:space="preserve"> do objeto</w:t>
            </w:r>
            <w:r w:rsidDel="00000000" w:rsidR="00000000" w:rsidRPr="00000000">
              <w:rPr>
                <w:rtl w:val="0"/>
              </w:rPr>
              <w:t xml:space="preserve"> do contrato para melhor adequação ao interesse público.” - está errada porque a alteração unilateral deve se referir à </w:t>
            </w:r>
            <w:r w:rsidDel="00000000" w:rsidR="00000000" w:rsidRPr="00000000">
              <w:rPr>
                <w:b w:val="1"/>
                <w:bCs w:val="1"/>
                <w:color w:val="38761d"/>
                <w:rtl w:val="0"/>
              </w:rPr>
              <w:t xml:space="preserve">quantidade ou qualidade</w:t>
            </w:r>
            <w:r w:rsidDel="00000000" w:rsidR="00000000" w:rsidRPr="00000000">
              <w:rPr>
                <w:rtl w:val="0"/>
              </w:rPr>
              <w:t xml:space="preserve">, </w:t>
            </w:r>
            <w:r w:rsidDel="00000000" w:rsidR="00000000" w:rsidRPr="00000000">
              <w:rPr>
                <w:b w:val="1"/>
                <w:bCs w:val="1"/>
                <w:color w:val="ff0000"/>
                <w:rtl w:val="0"/>
              </w:rPr>
              <w:t xml:space="preserve">não ao objeto</w:t>
            </w:r>
          </w:p>
        </w:tc>
      </w:tr>
      <w:tr>
        <w:trPr>
          <w:cantSplit w:val="0"/>
          <w:tblHeader w:val="0"/>
        </w:trPr>
        <w:tc>
          <w:tcPr/>
          <w:p w:rsidR="00000000" w:rsidDel="00000000" w:rsidP="00000000" w:rsidRDefault="00000000" w:rsidRPr="00000000" w14:paraId="000004E2">
            <w:pPr>
              <w:widowControl w:val="0"/>
              <w:spacing w:line="240" w:lineRule="auto"/>
              <w:ind w:left="0" w:firstLine="0"/>
              <w:rPr/>
            </w:pPr>
            <w:r w:rsidDel="00000000" w:rsidR="00000000" w:rsidRPr="00000000">
              <w:rPr>
                <w:rtl w:val="0"/>
              </w:rPr>
              <w:t xml:space="preserve">Pode a formalização de novos contratos de programa para saneamento básico? </w:t>
            </w:r>
          </w:p>
        </w:tc>
        <w:tc>
          <w:tcPr/>
          <w:p w:rsidR="00000000" w:rsidDel="00000000" w:rsidP="00000000" w:rsidRDefault="00000000" w:rsidRPr="00000000" w14:paraId="000004E3">
            <w:pPr>
              <w:widowControl w:val="0"/>
              <w:numPr>
                <w:ilvl w:val="0"/>
                <w:numId w:val="459"/>
              </w:numPr>
              <w:spacing w:line="240" w:lineRule="auto"/>
              <w:ind w:left="0" w:hanging="15"/>
            </w:pPr>
            <w:r w:rsidDel="00000000" w:rsidR="00000000" w:rsidRPr="00000000">
              <w:rPr>
                <w:rtl w:val="0"/>
              </w:rPr>
              <w:t xml:space="preserve">VEDADA a formalização de </w:t>
            </w:r>
            <w:r w:rsidDel="00000000" w:rsidR="00000000" w:rsidRPr="00000000">
              <w:rPr>
                <w:color w:val="ff0000"/>
                <w:rtl w:val="0"/>
              </w:rPr>
              <w:t xml:space="preserve">novos contratos de programa</w:t>
            </w:r>
            <w:r w:rsidDel="00000000" w:rsidR="00000000" w:rsidRPr="00000000">
              <w:rPr>
                <w:rtl w:val="0"/>
              </w:rPr>
              <w:t xml:space="preserve"> para esse fim. </w:t>
            </w:r>
          </w:p>
          <w:p w:rsidR="00000000" w:rsidDel="00000000" w:rsidP="00000000" w:rsidRDefault="00000000" w:rsidRPr="00000000" w14:paraId="000004E4">
            <w:pPr>
              <w:widowControl w:val="0"/>
              <w:numPr>
                <w:ilvl w:val="0"/>
                <w:numId w:val="459"/>
              </w:numPr>
              <w:spacing w:line="240" w:lineRule="auto"/>
              <w:ind w:left="0" w:hanging="15"/>
            </w:pPr>
            <w:r w:rsidDel="00000000" w:rsidR="00000000" w:rsidRPr="00000000">
              <w:rPr>
                <w:rtl w:val="0"/>
              </w:rPr>
              <w:t xml:space="preserve">Os contratos de prestação de serviços públicos de saneamento básico deverão observar o art. 175 da Constituição Federal (licitação)</w:t>
            </w:r>
          </w:p>
        </w:tc>
      </w:tr>
      <w:tr>
        <w:trPr>
          <w:cantSplit w:val="0"/>
          <w:tblHeader w:val="0"/>
        </w:trPr>
        <w:tc>
          <w:tcPr/>
          <w:p w:rsidR="00000000" w:rsidDel="00000000" w:rsidP="00000000" w:rsidRDefault="00000000" w:rsidRPr="00000000" w14:paraId="000004E5">
            <w:pPr>
              <w:widowControl w:val="0"/>
              <w:spacing w:line="276" w:lineRule="auto"/>
              <w:ind w:left="0" w:firstLine="0"/>
              <w:rPr/>
            </w:pPr>
            <w:r w:rsidDel="00000000" w:rsidR="00000000" w:rsidRPr="00000000">
              <w:rPr>
                <w:rtl w:val="0"/>
              </w:rPr>
              <w:t xml:space="preserve">Pode exigir valores mínimos de faturamento anterior e de índices de rentabilidade ou lucratividade?</w:t>
            </w:r>
          </w:p>
        </w:tc>
        <w:tc>
          <w:tcPr/>
          <w:p w:rsidR="00000000" w:rsidDel="00000000" w:rsidP="00000000" w:rsidRDefault="00000000" w:rsidRPr="00000000" w14:paraId="000004E6">
            <w:pPr>
              <w:widowControl w:val="0"/>
              <w:numPr>
                <w:ilvl w:val="0"/>
                <w:numId w:val="355"/>
              </w:numPr>
              <w:ind w:left="0" w:hanging="15"/>
            </w:pPr>
            <w:r w:rsidDel="00000000" w:rsidR="00000000" w:rsidRPr="00000000">
              <w:rPr>
                <w:rtl w:val="0"/>
              </w:rPr>
              <w:t xml:space="preserve">A habilitação econômico-financeira </w:t>
            </w:r>
            <w:r w:rsidDel="00000000" w:rsidR="00000000" w:rsidRPr="00000000">
              <w:rPr>
                <w:color w:val="ff0000"/>
                <w:rtl w:val="0"/>
              </w:rPr>
              <w:t xml:space="preserve">- é vedada </w:t>
            </w:r>
            <w:r w:rsidDel="00000000" w:rsidR="00000000" w:rsidRPr="00000000">
              <w:rPr>
                <w:rtl w:val="0"/>
              </w:rPr>
              <w:t xml:space="preserve">a exigência de valores </w:t>
            </w:r>
            <w:r w:rsidDel="00000000" w:rsidR="00000000" w:rsidRPr="00000000">
              <w:rPr>
                <w:b w:val="1"/>
                <w:bCs w:val="1"/>
                <w:color w:val="ff0000"/>
                <w:rtl w:val="0"/>
              </w:rPr>
              <w:t xml:space="preserve">mínimos de faturamento anterior </w:t>
            </w:r>
            <w:r w:rsidDel="00000000" w:rsidR="00000000" w:rsidRPr="00000000">
              <w:rPr>
                <w:rtl w:val="0"/>
              </w:rPr>
              <w:t xml:space="preserve">e de índices de</w:t>
            </w:r>
            <w:r w:rsidDel="00000000" w:rsidR="00000000" w:rsidRPr="00000000">
              <w:rPr>
                <w:color w:val="ff0000"/>
                <w:rtl w:val="0"/>
              </w:rPr>
              <w:t xml:space="preserve"> rentabilidade ou lucratividade.</w:t>
            </w:r>
          </w:p>
          <w:p w:rsidR="00000000" w:rsidDel="00000000" w:rsidP="00000000" w:rsidRDefault="00000000" w:rsidRPr="00000000" w14:paraId="000004E7">
            <w:pPr>
              <w:widowControl w:val="0"/>
              <w:numPr>
                <w:ilvl w:val="0"/>
                <w:numId w:val="355"/>
              </w:numPr>
              <w:ind w:left="0" w:hanging="15"/>
            </w:pPr>
            <w:r w:rsidDel="00000000" w:rsidR="00000000" w:rsidRPr="00000000">
              <w:rPr>
                <w:rtl w:val="0"/>
              </w:rPr>
            </w:r>
          </w:p>
        </w:tc>
      </w:tr>
      <w:tr>
        <w:trPr>
          <w:cantSplit w:val="0"/>
          <w:tblHeader w:val="0"/>
        </w:trPr>
        <w:tc>
          <w:tcPr/>
          <w:p w:rsidR="00000000" w:rsidDel="00000000" w:rsidP="00000000" w:rsidRDefault="00000000" w:rsidRPr="00000000" w14:paraId="000004E8">
            <w:pPr>
              <w:widowControl w:val="0"/>
              <w:spacing w:line="276" w:lineRule="auto"/>
              <w:ind w:left="0" w:firstLine="0"/>
              <w:rPr/>
            </w:pPr>
            <w:r w:rsidDel="00000000" w:rsidR="00000000" w:rsidRPr="00000000">
              <w:rPr>
                <w:rtl w:val="0"/>
              </w:rPr>
              <w:t xml:space="preserve">E nas compras para entrega futura e na execução de obras e serviços,</w:t>
            </w:r>
          </w:p>
          <w:p w:rsidR="00000000" w:rsidDel="00000000" w:rsidP="00000000" w:rsidRDefault="00000000" w:rsidRPr="00000000" w14:paraId="000004E9">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4EA">
            <w:pPr>
              <w:widowControl w:val="0"/>
              <w:numPr>
                <w:ilvl w:val="0"/>
                <w:numId w:val="355"/>
              </w:numPr>
              <w:ind w:left="0" w:hanging="15"/>
            </w:pPr>
            <w:r w:rsidDel="00000000" w:rsidR="00000000" w:rsidRPr="00000000">
              <w:rPr>
                <w:rtl w:val="0"/>
              </w:rPr>
              <w:t xml:space="preserve"> Administração,</w:t>
            </w:r>
            <w:r w:rsidDel="00000000" w:rsidR="00000000" w:rsidRPr="00000000">
              <w:rPr>
                <w:u w:val="single"/>
                <w:rtl w:val="0"/>
              </w:rPr>
              <w:t xml:space="preserve"> nas compras para entrega futura </w:t>
            </w:r>
            <w:r w:rsidDel="00000000" w:rsidR="00000000" w:rsidRPr="00000000">
              <w:rPr>
                <w:rtl w:val="0"/>
              </w:rPr>
              <w:t xml:space="preserve">e na execução de obras e serviços, poderá estabelecer no edital a exigência de </w:t>
            </w:r>
            <w:r w:rsidDel="00000000" w:rsidR="00000000" w:rsidRPr="00000000">
              <w:rPr>
                <w:b w:val="1"/>
                <w:bCs w:val="1"/>
                <w:color w:val="38761d"/>
                <w:rtl w:val="0"/>
              </w:rPr>
              <w:t xml:space="preserve">capital mínimo ou de patrimônio líquido mínimo equivalente a até 10%</w:t>
            </w:r>
            <w:r w:rsidDel="00000000" w:rsidR="00000000" w:rsidRPr="00000000">
              <w:rPr>
                <w:rtl w:val="0"/>
              </w:rPr>
              <w:t xml:space="preserve"> (dez por cento) do valor estimado da contratação.</w:t>
            </w:r>
          </w:p>
        </w:tc>
      </w:tr>
      <w:tr>
        <w:trPr>
          <w:cantSplit w:val="0"/>
          <w:tblHeader w:val="0"/>
        </w:trPr>
        <w:tc>
          <w:tcPr/>
          <w:p w:rsidR="00000000" w:rsidDel="00000000" w:rsidP="00000000" w:rsidRDefault="00000000" w:rsidRPr="00000000" w14:paraId="000004EB">
            <w:pPr>
              <w:widowControl w:val="0"/>
              <w:spacing w:line="240" w:lineRule="auto"/>
              <w:ind w:left="0" w:firstLine="0"/>
              <w:rPr/>
            </w:pPr>
            <w:r w:rsidDel="00000000" w:rsidR="00000000" w:rsidRPr="00000000">
              <w:rPr>
                <w:rtl w:val="0"/>
              </w:rPr>
              <w:t xml:space="preserve">Obras de arte: inexigibilidade ou dispensável? </w:t>
            </w:r>
          </w:p>
        </w:tc>
        <w:tc>
          <w:tcPr/>
          <w:p w:rsidR="00000000" w:rsidDel="00000000" w:rsidP="00000000" w:rsidRDefault="00000000" w:rsidRPr="00000000" w14:paraId="000004EC">
            <w:pPr>
              <w:widowControl w:val="0"/>
              <w:numPr>
                <w:ilvl w:val="0"/>
                <w:numId w:val="60"/>
              </w:numPr>
              <w:ind w:left="0" w:firstLine="0"/>
            </w:pPr>
            <w:r w:rsidDel="00000000" w:rsidR="00000000" w:rsidRPr="00000000">
              <w:rPr>
                <w:b w:val="1"/>
                <w:bCs w:val="1"/>
                <w:rtl w:val="0"/>
              </w:rPr>
              <w:t xml:space="preserve">Dispensável</w:t>
            </w:r>
            <w:r w:rsidDel="00000000" w:rsidR="00000000" w:rsidRPr="00000000">
              <w:rPr>
                <w:rtl w:val="0"/>
              </w:rPr>
              <w:t xml:space="preserve">: aquisição </w:t>
            </w:r>
            <w:r w:rsidDel="00000000" w:rsidR="00000000" w:rsidRPr="00000000">
              <w:rPr>
                <w:b w:val="1"/>
                <w:bCs w:val="1"/>
                <w:rtl w:val="0"/>
              </w:rPr>
              <w:t xml:space="preserve">ou </w:t>
            </w:r>
            <w:r w:rsidDel="00000000" w:rsidR="00000000" w:rsidRPr="00000000">
              <w:rPr>
                <w:u w:val="single"/>
                <w:rtl w:val="0"/>
              </w:rPr>
              <w:t xml:space="preserve">restauração </w:t>
            </w:r>
            <w:r w:rsidDel="00000000" w:rsidR="00000000" w:rsidRPr="00000000">
              <w:rPr>
                <w:rtl w:val="0"/>
              </w:rPr>
              <w:t xml:space="preserve">de obras de arte e objetos históricos, de autenticidade certificada, </w:t>
            </w:r>
            <w:r w:rsidDel="00000000" w:rsidR="00000000" w:rsidRPr="00000000">
              <w:rPr>
                <w:i w:val="1"/>
                <w:iCs w:val="1"/>
                <w:rtl w:val="0"/>
              </w:rPr>
              <w:t xml:space="preserve">desde que inerente às finalidades do órgão ou com elas compatível;</w:t>
            </w:r>
            <w:r w:rsidDel="00000000" w:rsidR="00000000" w:rsidRPr="00000000">
              <w:rPr>
                <w:rtl w:val="0"/>
              </w:rPr>
            </w:r>
          </w:p>
          <w:p w:rsidR="00000000" w:rsidDel="00000000" w:rsidP="00000000" w:rsidRDefault="00000000" w:rsidRPr="00000000" w14:paraId="000004ED">
            <w:pPr>
              <w:widowControl w:val="0"/>
              <w:numPr>
                <w:ilvl w:val="0"/>
                <w:numId w:val="60"/>
              </w:numPr>
              <w:ind w:left="0" w:firstLine="0"/>
            </w:pPr>
            <w:r w:rsidDel="00000000" w:rsidR="00000000" w:rsidRPr="00000000">
              <w:rPr>
                <w:b w:val="1"/>
                <w:bCs w:val="1"/>
                <w:rtl w:val="0"/>
              </w:rPr>
              <w:t xml:space="preserve">Inexigível</w:t>
            </w:r>
            <w:r w:rsidDel="00000000" w:rsidR="00000000" w:rsidRPr="00000000">
              <w:rPr>
                <w:rtl w:val="0"/>
              </w:rPr>
              <w:t xml:space="preserve">: contratação dos seguintes serviços técnicos especializados de natureza predominantemente intelectual com profissionais ou empresas de notória especialização, vedada a inexigibilidade para serviços de publicidade e divulgação: g) </w:t>
            </w:r>
            <w:r w:rsidDel="00000000" w:rsidR="00000000" w:rsidRPr="00000000">
              <w:rPr>
                <w:u w:val="single"/>
                <w:rtl w:val="0"/>
              </w:rPr>
              <w:t xml:space="preserve">restauração </w:t>
            </w:r>
            <w:r w:rsidDel="00000000" w:rsidR="00000000" w:rsidRPr="00000000">
              <w:rPr>
                <w:rtl w:val="0"/>
              </w:rPr>
              <w:t xml:space="preserve">de obras de arte e de bens de valor histórico</w:t>
            </w:r>
          </w:p>
        </w:tc>
      </w:tr>
      <w:tr>
        <w:trPr>
          <w:cantSplit w:val="0"/>
          <w:tblHeader w:val="0"/>
        </w:trPr>
        <w:tc>
          <w:tcPr/>
          <w:p w:rsidR="00000000" w:rsidDel="00000000" w:rsidP="00000000" w:rsidRDefault="00000000" w:rsidRPr="00000000" w14:paraId="000004EE">
            <w:pPr>
              <w:widowControl w:val="0"/>
              <w:ind w:left="0" w:firstLine="0"/>
              <w:rPr/>
            </w:pPr>
            <w:r w:rsidDel="00000000" w:rsidR="00000000" w:rsidRPr="00000000">
              <w:rPr>
                <w:rtl w:val="0"/>
              </w:rPr>
              <w:t xml:space="preserve">A especificação do objeto poderá ser realizada apenas em termo de referência ou em projeto básico, dispensada a elaboração de projetos? </w:t>
            </w:r>
          </w:p>
        </w:tc>
        <w:tc>
          <w:tcPr/>
          <w:p w:rsidR="00000000" w:rsidDel="00000000" w:rsidP="00000000" w:rsidRDefault="00000000" w:rsidRPr="00000000" w14:paraId="000004EF">
            <w:pPr>
              <w:widowControl w:val="0"/>
              <w:numPr>
                <w:ilvl w:val="0"/>
                <w:numId w:val="188"/>
              </w:numPr>
              <w:ind w:left="0" w:hanging="15"/>
            </w:pPr>
            <w:r w:rsidDel="00000000" w:rsidR="00000000" w:rsidRPr="00000000">
              <w:rPr>
                <w:rtl w:val="0"/>
              </w:rPr>
              <w:t xml:space="preserve">Em se tratando de </w:t>
            </w:r>
            <w:r w:rsidDel="00000000" w:rsidR="00000000" w:rsidRPr="00000000">
              <w:rPr>
                <w:b w:val="1"/>
                <w:bCs w:val="1"/>
                <w:rtl w:val="0"/>
              </w:rPr>
              <w:t xml:space="preserve">estudo técnico preliminar</w:t>
            </w:r>
          </w:p>
          <w:p w:rsidR="00000000" w:rsidDel="00000000" w:rsidP="00000000" w:rsidRDefault="00000000" w:rsidRPr="00000000" w14:paraId="000004F0">
            <w:pPr>
              <w:widowControl w:val="0"/>
              <w:numPr>
                <w:ilvl w:val="0"/>
                <w:numId w:val="188"/>
              </w:numPr>
              <w:ind w:left="0" w:hanging="15"/>
            </w:pPr>
            <w:r w:rsidDel="00000000" w:rsidR="00000000" w:rsidRPr="00000000">
              <w:rPr>
                <w:rtl w:val="0"/>
              </w:rPr>
              <w:t xml:space="preserve">para contratação de obras e serviços </w:t>
            </w:r>
            <w:r w:rsidDel="00000000" w:rsidR="00000000" w:rsidRPr="00000000">
              <w:rPr>
                <w:b w:val="1"/>
                <w:bCs w:val="1"/>
                <w:rtl w:val="0"/>
              </w:rPr>
              <w:t xml:space="preserve">comuns </w:t>
            </w:r>
            <w:r w:rsidDel="00000000" w:rsidR="00000000" w:rsidRPr="00000000">
              <w:rPr>
                <w:rtl w:val="0"/>
              </w:rPr>
              <w:t xml:space="preserve">de engenharia, </w:t>
            </w:r>
          </w:p>
          <w:p w:rsidR="00000000" w:rsidDel="00000000" w:rsidP="00000000" w:rsidRDefault="00000000" w:rsidRPr="00000000" w14:paraId="000004F1">
            <w:pPr>
              <w:widowControl w:val="0"/>
              <w:numPr>
                <w:ilvl w:val="0"/>
                <w:numId w:val="188"/>
              </w:numPr>
              <w:ind w:left="0" w:hanging="15"/>
            </w:pPr>
            <w:r w:rsidDel="00000000" w:rsidR="00000000" w:rsidRPr="00000000">
              <w:rPr>
                <w:rtl w:val="0"/>
              </w:rPr>
              <w:t xml:space="preserve">se demonstrada a </w:t>
            </w:r>
            <w:r w:rsidDel="00000000" w:rsidR="00000000" w:rsidRPr="00000000">
              <w:rPr>
                <w:b w:val="1"/>
                <w:bCs w:val="1"/>
                <w:rtl w:val="0"/>
              </w:rPr>
              <w:t xml:space="preserve">inexistência de prejuízo</w:t>
            </w:r>
            <w:r w:rsidDel="00000000" w:rsidR="00000000" w:rsidRPr="00000000">
              <w:rPr>
                <w:rtl w:val="0"/>
              </w:rPr>
              <w:t xml:space="preserve"> de desempenho e qualidade</w:t>
            </w:r>
          </w:p>
          <w:p w:rsidR="00000000" w:rsidDel="00000000" w:rsidP="00000000" w:rsidRDefault="00000000" w:rsidRPr="00000000" w14:paraId="000004F2">
            <w:pPr>
              <w:widowControl w:val="0"/>
              <w:numPr>
                <w:ilvl w:val="0"/>
                <w:numId w:val="188"/>
              </w:numPr>
              <w:ind w:left="0" w:hanging="15"/>
            </w:pPr>
            <w:r w:rsidDel="00000000" w:rsidR="00000000" w:rsidRPr="00000000">
              <w:rPr>
                <w:rtl w:val="0"/>
              </w:rPr>
              <w:t xml:space="preserve">a especificação do objeto </w:t>
            </w:r>
            <w:r w:rsidDel="00000000" w:rsidR="00000000" w:rsidRPr="00000000">
              <w:rPr>
                <w:b w:val="1"/>
                <w:bCs w:val="1"/>
                <w:rtl w:val="0"/>
              </w:rPr>
              <w:t xml:space="preserve">poderá </w:t>
            </w:r>
            <w:r w:rsidDel="00000000" w:rsidR="00000000" w:rsidRPr="00000000">
              <w:rPr>
                <w:rtl w:val="0"/>
              </w:rPr>
              <w:t xml:space="preserve">ser realizada </w:t>
            </w:r>
            <w:r w:rsidDel="00000000" w:rsidR="00000000" w:rsidRPr="00000000">
              <w:rPr>
                <w:b w:val="1"/>
                <w:bCs w:val="1"/>
                <w:rtl w:val="0"/>
              </w:rPr>
              <w:t xml:space="preserve">apenas </w:t>
            </w:r>
            <w:r w:rsidDel="00000000" w:rsidR="00000000" w:rsidRPr="00000000">
              <w:rPr>
                <w:rtl w:val="0"/>
              </w:rPr>
              <w:t xml:space="preserve">em termo de referência ou em projeto básico, </w:t>
            </w:r>
          </w:p>
          <w:p w:rsidR="00000000" w:rsidDel="00000000" w:rsidP="00000000" w:rsidRDefault="00000000" w:rsidRPr="00000000" w14:paraId="000004F3">
            <w:pPr>
              <w:widowControl w:val="0"/>
              <w:numPr>
                <w:ilvl w:val="0"/>
                <w:numId w:val="188"/>
              </w:numPr>
              <w:ind w:left="0" w:hanging="15"/>
            </w:pPr>
            <w:r w:rsidDel="00000000" w:rsidR="00000000" w:rsidRPr="00000000">
              <w:rPr>
                <w:i w:val="1"/>
                <w:iCs w:val="1"/>
                <w:rtl w:val="0"/>
              </w:rPr>
              <w:t xml:space="preserve">dispensada </w:t>
            </w:r>
            <w:r w:rsidDel="00000000" w:rsidR="00000000" w:rsidRPr="00000000">
              <w:rPr>
                <w:rtl w:val="0"/>
              </w:rPr>
              <w:t xml:space="preserve">a elaboração de projetos</w:t>
            </w:r>
            <w:r w:rsidDel="00000000" w:rsidR="00000000" w:rsidRPr="00000000">
              <w:rPr>
                <w:rtl w:val="0"/>
              </w:rPr>
            </w:r>
          </w:p>
        </w:tc>
      </w:tr>
      <w:tr>
        <w:trPr>
          <w:cantSplit w:val="0"/>
          <w:tblHeader w:val="0"/>
        </w:trPr>
        <w:tc>
          <w:tcPr/>
          <w:p w:rsidR="00000000" w:rsidDel="00000000" w:rsidP="00000000" w:rsidRDefault="00000000" w:rsidRPr="00000000" w14:paraId="000004F4">
            <w:pPr>
              <w:widowControl w:val="0"/>
              <w:spacing w:line="240" w:lineRule="auto"/>
              <w:ind w:left="0" w:firstLine="0"/>
              <w:rPr/>
            </w:pPr>
            <w:r w:rsidDel="00000000" w:rsidR="00000000" w:rsidRPr="00000000">
              <w:rPr>
                <w:rtl w:val="0"/>
              </w:rPr>
              <w:t xml:space="preserve">Como se define o valor previamente estimado da contratação? </w:t>
            </w:r>
          </w:p>
        </w:tc>
        <w:tc>
          <w:tcPr/>
          <w:p w:rsidR="00000000" w:rsidDel="00000000" w:rsidP="00000000" w:rsidRDefault="00000000" w:rsidRPr="00000000" w14:paraId="000004F5">
            <w:pPr>
              <w:widowControl w:val="0"/>
              <w:numPr>
                <w:ilvl w:val="0"/>
                <w:numId w:val="37"/>
              </w:numPr>
              <w:ind w:left="0" w:firstLine="0"/>
            </w:pPr>
            <w:r w:rsidDel="00000000" w:rsidR="00000000" w:rsidRPr="00000000">
              <w:rPr>
                <w:rtl w:val="0"/>
              </w:rPr>
              <w:t xml:space="preserve">deverá ser compatível com os valores praticados pelo mercado (...) </w:t>
            </w:r>
          </w:p>
          <w:p w:rsidR="00000000" w:rsidDel="00000000" w:rsidP="00000000" w:rsidRDefault="00000000" w:rsidRPr="00000000" w14:paraId="000004F6">
            <w:pPr>
              <w:widowControl w:val="0"/>
              <w:numPr>
                <w:ilvl w:val="0"/>
                <w:numId w:val="37"/>
              </w:numPr>
              <w:ind w:left="0" w:firstLine="0"/>
            </w:pPr>
            <w:r w:rsidDel="00000000" w:rsidR="00000000" w:rsidRPr="00000000">
              <w:rPr>
                <w:rtl w:val="0"/>
              </w:rPr>
              <w:t xml:space="preserve">composição de custos unitários </w:t>
            </w:r>
            <w:r w:rsidDel="00000000" w:rsidR="00000000" w:rsidRPr="00000000">
              <w:rPr>
                <w:b w:val="1"/>
                <w:bCs w:val="1"/>
                <w:rtl w:val="0"/>
              </w:rPr>
              <w:t xml:space="preserve">menores ou iguais </w:t>
            </w:r>
            <w:r w:rsidDel="00000000" w:rsidR="00000000" w:rsidRPr="00000000">
              <w:rPr>
                <w:rtl w:val="0"/>
              </w:rPr>
              <w:t xml:space="preserve">à mediana do item correspondente no painel para consulta de preços ou no banco de preços em saúde disponíveis no Portal Nacional de Contratações Públicas (</w:t>
            </w:r>
            <w:r w:rsidDel="00000000" w:rsidR="00000000" w:rsidRPr="00000000">
              <w:rPr>
                <w:b w:val="1"/>
                <w:bCs w:val="1"/>
                <w:rtl w:val="0"/>
              </w:rPr>
              <w:t xml:space="preserve">PNCP</w:t>
            </w:r>
            <w:r w:rsidDel="00000000" w:rsidR="00000000" w:rsidRPr="00000000">
              <w:rPr>
                <w:rtl w:val="0"/>
              </w:rPr>
              <w:t xml:space="preserve">);</w:t>
            </w:r>
          </w:p>
          <w:p w:rsidR="00000000" w:rsidDel="00000000" w:rsidP="00000000" w:rsidRDefault="00000000" w:rsidRPr="00000000" w14:paraId="000004F7">
            <w:pPr>
              <w:widowControl w:val="0"/>
              <w:numPr>
                <w:ilvl w:val="0"/>
                <w:numId w:val="37"/>
              </w:numPr>
              <w:ind w:left="0" w:firstLine="0"/>
            </w:pPr>
            <w:r w:rsidDel="00000000" w:rsidR="00000000" w:rsidRPr="00000000">
              <w:rPr>
                <w:rtl w:val="0"/>
              </w:rPr>
              <w:t xml:space="preserve">contratações similares </w:t>
            </w:r>
            <w:r w:rsidDel="00000000" w:rsidR="00000000" w:rsidRPr="00000000">
              <w:rPr>
                <w:u w:val="single"/>
                <w:rtl w:val="0"/>
              </w:rPr>
              <w:t xml:space="preserve">feitas pela Administração Pública,</w:t>
            </w:r>
            <w:r w:rsidDel="00000000" w:rsidR="00000000" w:rsidRPr="00000000">
              <w:rPr>
                <w:rtl w:val="0"/>
              </w:rPr>
              <w:t xml:space="preserve"> em execução ou concluídas </w:t>
            </w:r>
            <w:r w:rsidDel="00000000" w:rsidR="00000000" w:rsidRPr="00000000">
              <w:rPr>
                <w:b w:val="1"/>
                <w:bCs w:val="1"/>
                <w:rtl w:val="0"/>
              </w:rPr>
              <w:t xml:space="preserve">no período de 1 (um) ano anterior </w:t>
            </w:r>
            <w:r w:rsidDel="00000000" w:rsidR="00000000" w:rsidRPr="00000000">
              <w:rPr>
                <w:rtl w:val="0"/>
              </w:rPr>
              <w:t xml:space="preserve">à data da pesquisa de preços, </w:t>
            </w:r>
            <w:r w:rsidDel="00000000" w:rsidR="00000000" w:rsidRPr="00000000">
              <w:rPr>
                <w:i w:val="1"/>
                <w:iCs w:val="1"/>
                <w:rtl w:val="0"/>
              </w:rPr>
              <w:t xml:space="preserve">inclusive </w:t>
            </w:r>
            <w:r w:rsidDel="00000000" w:rsidR="00000000" w:rsidRPr="00000000">
              <w:rPr>
                <w:rtl w:val="0"/>
              </w:rPr>
              <w:t xml:space="preserve">mediante sistema de </w:t>
            </w:r>
            <w:r w:rsidDel="00000000" w:rsidR="00000000" w:rsidRPr="00000000">
              <w:rPr>
                <w:u w:val="single"/>
                <w:rtl w:val="0"/>
              </w:rPr>
              <w:t xml:space="preserve">registro de preço</w:t>
            </w:r>
            <w:r w:rsidDel="00000000" w:rsidR="00000000" w:rsidRPr="00000000">
              <w:rPr>
                <w:rtl w:val="0"/>
              </w:rPr>
              <w:t xml:space="preserve">s, observado o índice de atualização de preços correspondente;</w:t>
            </w:r>
          </w:p>
          <w:p w:rsidR="00000000" w:rsidDel="00000000" w:rsidP="00000000" w:rsidRDefault="00000000" w:rsidRPr="00000000" w14:paraId="000004F8">
            <w:pPr>
              <w:widowControl w:val="0"/>
              <w:numPr>
                <w:ilvl w:val="0"/>
                <w:numId w:val="37"/>
              </w:numPr>
              <w:ind w:left="0" w:firstLine="0"/>
            </w:pPr>
            <w:r w:rsidDel="00000000" w:rsidR="00000000" w:rsidRPr="00000000">
              <w:rPr>
                <w:u w:val="single"/>
                <w:rtl w:val="0"/>
              </w:rPr>
              <w:t xml:space="preserve">pesquisa direta</w:t>
            </w:r>
            <w:r w:rsidDel="00000000" w:rsidR="00000000" w:rsidRPr="00000000">
              <w:rPr>
                <w:rtl w:val="0"/>
              </w:rPr>
              <w:t xml:space="preserve"> com </w:t>
            </w:r>
            <w:r w:rsidDel="00000000" w:rsidR="00000000" w:rsidRPr="00000000">
              <w:rPr>
                <w:b w:val="1"/>
                <w:bCs w:val="1"/>
                <w:rtl w:val="0"/>
              </w:rPr>
              <w:t xml:space="preserve">no mínimo 3 (três) fornecedores, </w:t>
            </w:r>
            <w:r w:rsidDel="00000000" w:rsidR="00000000" w:rsidRPr="00000000">
              <w:rPr>
                <w:rtl w:val="0"/>
              </w:rPr>
              <w:t xml:space="preserve">mediante solicitação formal de cotação, desde que seja apresentada justificativa da escolha desses fornecedores </w:t>
            </w:r>
          </w:p>
          <w:p w:rsidR="00000000" w:rsidDel="00000000" w:rsidP="00000000" w:rsidRDefault="00000000" w:rsidRPr="00000000" w14:paraId="000004F9">
            <w:pPr>
              <w:widowControl w:val="0"/>
              <w:numPr>
                <w:ilvl w:val="0"/>
                <w:numId w:val="37"/>
              </w:numPr>
              <w:ind w:left="0" w:firstLine="0"/>
            </w:pPr>
            <w:r w:rsidDel="00000000" w:rsidR="00000000" w:rsidRPr="00000000">
              <w:rPr>
                <w:rtl w:val="0"/>
              </w:rPr>
              <w:t xml:space="preserve">e que </w:t>
            </w:r>
            <w:r w:rsidDel="00000000" w:rsidR="00000000" w:rsidRPr="00000000">
              <w:rPr>
                <w:b w:val="1"/>
                <w:bCs w:val="1"/>
                <w:rtl w:val="0"/>
              </w:rPr>
              <w:t xml:space="preserve">não </w:t>
            </w:r>
            <w:r w:rsidDel="00000000" w:rsidR="00000000" w:rsidRPr="00000000">
              <w:rPr>
                <w:rtl w:val="0"/>
              </w:rPr>
              <w:t xml:space="preserve">tenham sido obtidos os orçamentos </w:t>
            </w:r>
            <w:r w:rsidDel="00000000" w:rsidR="00000000" w:rsidRPr="00000000">
              <w:rPr>
                <w:b w:val="1"/>
                <w:bCs w:val="1"/>
                <w:rtl w:val="0"/>
              </w:rPr>
              <w:t xml:space="preserve">com mais de 6 (seis) meses de antecedência</w:t>
            </w:r>
            <w:r w:rsidDel="00000000" w:rsidR="00000000" w:rsidRPr="00000000">
              <w:rPr>
                <w:rtl w:val="0"/>
              </w:rPr>
              <w:t xml:space="preserve"> da data de divulgação do edital;</w:t>
            </w:r>
          </w:p>
          <w:p w:rsidR="00000000" w:rsidDel="00000000" w:rsidP="00000000" w:rsidRDefault="00000000" w:rsidRPr="00000000" w14:paraId="000004FA">
            <w:pPr>
              <w:widowControl w:val="0"/>
              <w:numPr>
                <w:ilvl w:val="0"/>
                <w:numId w:val="37"/>
              </w:numPr>
              <w:ind w:left="0" w:firstLine="0"/>
            </w:pPr>
            <w:r w:rsidDel="00000000" w:rsidR="00000000" w:rsidRPr="00000000">
              <w:rPr>
                <w:rtl w:val="0"/>
              </w:rPr>
              <w:t xml:space="preserve"> pesquisa na base </w:t>
            </w:r>
            <w:r w:rsidDel="00000000" w:rsidR="00000000" w:rsidRPr="00000000">
              <w:rPr>
                <w:b w:val="1"/>
                <w:bCs w:val="1"/>
                <w:rtl w:val="0"/>
              </w:rPr>
              <w:t xml:space="preserve">nacional </w:t>
            </w:r>
            <w:r w:rsidDel="00000000" w:rsidR="00000000" w:rsidRPr="00000000">
              <w:rPr>
                <w:rtl w:val="0"/>
              </w:rPr>
              <w:t xml:space="preserve">de notas fiscais eletrônicas</w:t>
            </w:r>
          </w:p>
        </w:tc>
      </w:tr>
      <w:tr>
        <w:trPr>
          <w:cantSplit w:val="0"/>
          <w:trHeight w:val="1694.82421875" w:hRule="atLeast"/>
          <w:tblHeader w:val="0"/>
        </w:trPr>
        <w:tc>
          <w:tcPr/>
          <w:p w:rsidR="00000000" w:rsidDel="00000000" w:rsidP="00000000" w:rsidRDefault="00000000" w:rsidRPr="00000000" w14:paraId="000004FB">
            <w:pPr>
              <w:widowControl w:val="0"/>
              <w:spacing w:line="240" w:lineRule="auto"/>
              <w:ind w:left="0" w:firstLine="0"/>
              <w:rPr/>
            </w:pPr>
            <w:r w:rsidDel="00000000" w:rsidR="00000000" w:rsidRPr="00000000">
              <w:rPr>
                <w:rtl w:val="0"/>
              </w:rPr>
              <w:t xml:space="preserve">poderá ser definido o valor da contratação por meio da utilização de outros sistemas de custos adotados pelo respectivo ente federativo? </w:t>
            </w:r>
          </w:p>
        </w:tc>
        <w:tc>
          <w:tcPr/>
          <w:p w:rsidR="00000000" w:rsidDel="00000000" w:rsidP="00000000" w:rsidRDefault="00000000" w:rsidRPr="00000000" w14:paraId="000004FC">
            <w:pPr>
              <w:widowControl w:val="0"/>
              <w:numPr>
                <w:ilvl w:val="0"/>
                <w:numId w:val="102"/>
              </w:numPr>
              <w:ind w:left="0" w:hanging="15"/>
            </w:pPr>
            <w:r w:rsidDel="00000000" w:rsidR="00000000" w:rsidRPr="00000000">
              <w:rPr>
                <w:rtl w:val="0"/>
              </w:rPr>
              <w:t xml:space="preserve">Nas contratações realizadas por Municípios, Estados e Distrito Federal</w:t>
            </w:r>
          </w:p>
          <w:p w:rsidR="00000000" w:rsidDel="00000000" w:rsidP="00000000" w:rsidRDefault="00000000" w:rsidRPr="00000000" w14:paraId="000004FD">
            <w:pPr>
              <w:widowControl w:val="0"/>
              <w:numPr>
                <w:ilvl w:val="0"/>
                <w:numId w:val="102"/>
              </w:numPr>
              <w:ind w:left="0" w:hanging="15"/>
            </w:pPr>
            <w:r w:rsidDel="00000000" w:rsidR="00000000" w:rsidRPr="00000000">
              <w:rPr>
                <w:color w:val="ff0000"/>
                <w:rtl w:val="0"/>
              </w:rPr>
              <w:t xml:space="preserve">desde que não envolvam recursos da União</w:t>
            </w:r>
            <w:r w:rsidDel="00000000" w:rsidR="00000000" w:rsidRPr="00000000">
              <w:rPr>
                <w:rtl w:val="0"/>
              </w:rPr>
              <w:t xml:space="preserve">, </w:t>
            </w:r>
          </w:p>
          <w:p w:rsidR="00000000" w:rsidDel="00000000" w:rsidP="00000000" w:rsidRDefault="00000000" w:rsidRPr="00000000" w14:paraId="000004FE">
            <w:pPr>
              <w:widowControl w:val="0"/>
              <w:numPr>
                <w:ilvl w:val="0"/>
                <w:numId w:val="102"/>
              </w:numPr>
              <w:ind w:left="0" w:hanging="15"/>
            </w:pPr>
            <w:r w:rsidDel="00000000" w:rsidR="00000000" w:rsidRPr="00000000">
              <w:rPr>
                <w:rtl w:val="0"/>
              </w:rPr>
              <w:t xml:space="preserve">o valor previamente estimado da contratação poderá ser definido por meio da utilização de outros sistemas de custos adotados pelo respectivo ente federativo.</w:t>
            </w:r>
          </w:p>
        </w:tc>
      </w:tr>
      <w:tr>
        <w:trPr>
          <w:cantSplit w:val="0"/>
          <w:tblHeader w:val="0"/>
        </w:trPr>
        <w:tc>
          <w:tcPr/>
          <w:p w:rsidR="00000000" w:rsidDel="00000000" w:rsidP="00000000" w:rsidRDefault="00000000" w:rsidRPr="00000000" w14:paraId="000004FF">
            <w:pPr>
              <w:widowControl w:val="0"/>
              <w:spacing w:line="240" w:lineRule="auto"/>
              <w:ind w:left="0" w:firstLine="0"/>
              <w:rPr/>
            </w:pPr>
            <w:r w:rsidDel="00000000" w:rsidR="00000000" w:rsidRPr="00000000">
              <w:rPr>
                <w:rtl w:val="0"/>
              </w:rPr>
              <w:t xml:space="preserve">O edital pode prever a utilização de mão de obra, materiais, tecnologias e matérias-primas existentes no local da execução?</w:t>
            </w:r>
          </w:p>
        </w:tc>
        <w:tc>
          <w:tcPr/>
          <w:p w:rsidR="00000000" w:rsidDel="00000000" w:rsidP="00000000" w:rsidRDefault="00000000" w:rsidRPr="00000000" w14:paraId="00000500">
            <w:pPr>
              <w:widowControl w:val="0"/>
              <w:numPr>
                <w:ilvl w:val="0"/>
                <w:numId w:val="78"/>
              </w:numPr>
              <w:ind w:left="0" w:hanging="15"/>
            </w:pPr>
            <w:r w:rsidDel="00000000" w:rsidR="00000000" w:rsidRPr="00000000">
              <w:rPr>
                <w:i w:val="1"/>
                <w:iCs w:val="1"/>
                <w:rtl w:val="0"/>
              </w:rPr>
              <w:t xml:space="preserve">Desde que, conforme demonstrado em </w:t>
            </w:r>
            <w:r w:rsidDel="00000000" w:rsidR="00000000" w:rsidRPr="00000000">
              <w:rPr>
                <w:b w:val="1"/>
                <w:bCs w:val="1"/>
                <w:rtl w:val="0"/>
              </w:rPr>
              <w:t xml:space="preserve">estudo técnico preliminar, </w:t>
            </w:r>
          </w:p>
          <w:p w:rsidR="00000000" w:rsidDel="00000000" w:rsidP="00000000" w:rsidRDefault="00000000" w:rsidRPr="00000000" w14:paraId="00000501">
            <w:pPr>
              <w:widowControl w:val="0"/>
              <w:numPr>
                <w:ilvl w:val="0"/>
                <w:numId w:val="78"/>
              </w:numPr>
              <w:ind w:left="0" w:hanging="15"/>
            </w:pPr>
            <w:r w:rsidDel="00000000" w:rsidR="00000000" w:rsidRPr="00000000">
              <w:rPr>
                <w:color w:val="ff0000"/>
                <w:rtl w:val="0"/>
              </w:rPr>
              <w:t xml:space="preserve">não sejam causados prejuízos à competitividade</w:t>
            </w:r>
            <w:r w:rsidDel="00000000" w:rsidR="00000000" w:rsidRPr="00000000">
              <w:rPr>
                <w:rtl w:val="0"/>
              </w:rPr>
              <w:t xml:space="preserve"> do processo licitatório</w:t>
            </w:r>
          </w:p>
          <w:p w:rsidR="00000000" w:rsidDel="00000000" w:rsidP="00000000" w:rsidRDefault="00000000" w:rsidRPr="00000000" w14:paraId="00000502">
            <w:pPr>
              <w:widowControl w:val="0"/>
              <w:numPr>
                <w:ilvl w:val="0"/>
                <w:numId w:val="78"/>
              </w:numPr>
              <w:ind w:left="0" w:hanging="15"/>
            </w:pPr>
            <w:r w:rsidDel="00000000" w:rsidR="00000000" w:rsidRPr="00000000">
              <w:rPr>
                <w:rtl w:val="0"/>
              </w:rPr>
              <w:t xml:space="preserve">o edital </w:t>
            </w:r>
            <w:r w:rsidDel="00000000" w:rsidR="00000000" w:rsidRPr="00000000">
              <w:rPr>
                <w:b w:val="1"/>
                <w:bCs w:val="1"/>
                <w:color w:val="38761d"/>
                <w:rtl w:val="0"/>
              </w:rPr>
              <w:t xml:space="preserve">poderá </w:t>
            </w:r>
            <w:r w:rsidDel="00000000" w:rsidR="00000000" w:rsidRPr="00000000">
              <w:rPr>
                <w:rtl w:val="0"/>
              </w:rPr>
              <w:t xml:space="preserve">prever a utilização de mão de obra, materiais, tecnologias e matérias-primas existentes no local da execução, conservação e operação do bem, serviço ou obra.</w:t>
            </w:r>
          </w:p>
        </w:tc>
      </w:tr>
      <w:tr>
        <w:trPr>
          <w:cantSplit w:val="0"/>
          <w:tblHeader w:val="0"/>
        </w:trPr>
        <w:tc>
          <w:tcPr/>
          <w:p w:rsidR="00000000" w:rsidDel="00000000" w:rsidP="00000000" w:rsidRDefault="00000000" w:rsidRPr="00000000" w14:paraId="00000503">
            <w:pPr>
              <w:widowControl w:val="0"/>
              <w:spacing w:line="240" w:lineRule="auto"/>
              <w:ind w:left="0" w:firstLine="0"/>
              <w:rPr/>
            </w:pPr>
            <w:r w:rsidDel="00000000" w:rsidR="00000000" w:rsidRPr="00000000">
              <w:rPr>
                <w:rtl w:val="0"/>
              </w:rPr>
              <w:t xml:space="preserve">No processo de licitação, poderá ser estabelecida margem de preferência? </w:t>
            </w:r>
          </w:p>
        </w:tc>
        <w:tc>
          <w:tcPr/>
          <w:p w:rsidR="00000000" w:rsidDel="00000000" w:rsidP="00000000" w:rsidRDefault="00000000" w:rsidRPr="00000000" w14:paraId="00000504">
            <w:pPr>
              <w:widowControl w:val="0"/>
              <w:ind w:left="0" w:firstLine="0"/>
              <w:rPr/>
            </w:pPr>
            <w:r w:rsidDel="00000000" w:rsidR="00000000" w:rsidRPr="00000000">
              <w:rPr>
                <w:rtl w:val="0"/>
              </w:rPr>
              <w:t xml:space="preserve">Poderá ser estabelecida margem de preferência para:   </w:t>
            </w:r>
          </w:p>
          <w:p w:rsidR="00000000" w:rsidDel="00000000" w:rsidP="00000000" w:rsidRDefault="00000000" w:rsidRPr="00000000" w14:paraId="00000505">
            <w:pPr>
              <w:widowControl w:val="0"/>
              <w:numPr>
                <w:ilvl w:val="0"/>
                <w:numId w:val="388"/>
              </w:numPr>
              <w:ind w:left="0" w:firstLine="0"/>
            </w:pPr>
            <w:r w:rsidDel="00000000" w:rsidR="00000000" w:rsidRPr="00000000">
              <w:rPr>
                <w:rtl w:val="0"/>
              </w:rPr>
              <w:t xml:space="preserve">I - bens manufaturados e serviços </w:t>
            </w:r>
            <w:r w:rsidDel="00000000" w:rsidR="00000000" w:rsidRPr="00000000">
              <w:rPr>
                <w:b w:val="1"/>
                <w:bCs w:val="1"/>
                <w:rtl w:val="0"/>
              </w:rPr>
              <w:t xml:space="preserve">nacionais </w:t>
            </w:r>
            <w:r w:rsidDel="00000000" w:rsidR="00000000" w:rsidRPr="00000000">
              <w:rPr>
                <w:rtl w:val="0"/>
              </w:rPr>
              <w:t xml:space="preserve">que </w:t>
            </w:r>
            <w:r w:rsidDel="00000000" w:rsidR="00000000" w:rsidRPr="00000000">
              <w:rPr>
                <w:b w:val="1"/>
                <w:bCs w:val="1"/>
                <w:rtl w:val="0"/>
              </w:rPr>
              <w:t xml:space="preserve">atendam </w:t>
            </w:r>
            <w:r w:rsidDel="00000000" w:rsidR="00000000" w:rsidRPr="00000000">
              <w:rPr>
                <w:rtl w:val="0"/>
              </w:rPr>
              <w:t xml:space="preserve">a normas </w:t>
            </w:r>
            <w:r w:rsidDel="00000000" w:rsidR="00000000" w:rsidRPr="00000000">
              <w:rPr>
                <w:b w:val="1"/>
                <w:bCs w:val="1"/>
                <w:rtl w:val="0"/>
              </w:rPr>
              <w:t xml:space="preserve">técnicas brasileiras</w:t>
            </w:r>
            <w:r w:rsidDel="00000000" w:rsidR="00000000" w:rsidRPr="00000000">
              <w:rPr>
                <w:rtl w:val="0"/>
              </w:rPr>
              <w:t xml:space="preserve">;</w:t>
            </w:r>
          </w:p>
          <w:p w:rsidR="00000000" w:rsidDel="00000000" w:rsidP="00000000" w:rsidRDefault="00000000" w:rsidRPr="00000000" w14:paraId="00000506">
            <w:pPr>
              <w:widowControl w:val="0"/>
              <w:numPr>
                <w:ilvl w:val="0"/>
                <w:numId w:val="388"/>
              </w:numPr>
              <w:ind w:left="0" w:firstLine="0"/>
            </w:pPr>
            <w:r w:rsidDel="00000000" w:rsidR="00000000" w:rsidRPr="00000000">
              <w:rPr>
                <w:rtl w:val="0"/>
              </w:rPr>
              <w:t xml:space="preserve">II - bens r</w:t>
            </w:r>
            <w:r w:rsidDel="00000000" w:rsidR="00000000" w:rsidRPr="00000000">
              <w:rPr>
                <w:b w:val="1"/>
                <w:bCs w:val="1"/>
                <w:rtl w:val="0"/>
              </w:rPr>
              <w:t xml:space="preserve">eciclados, recicláveis ou biodegradáveis</w:t>
            </w:r>
          </w:p>
          <w:p w:rsidR="00000000" w:rsidDel="00000000" w:rsidP="00000000" w:rsidRDefault="00000000" w:rsidRPr="00000000" w14:paraId="00000507">
            <w:pPr>
              <w:widowControl w:val="0"/>
              <w:numPr>
                <w:ilvl w:val="0"/>
                <w:numId w:val="388"/>
              </w:numPr>
              <w:ind w:left="0" w:firstLine="0"/>
            </w:pPr>
            <w:r w:rsidDel="00000000" w:rsidR="00000000" w:rsidRPr="00000000">
              <w:rPr>
                <w:rtl w:val="0"/>
              </w:rPr>
              <w:t xml:space="preserve"> A margem de preferência de que trata o caput deste artigo:</w:t>
            </w:r>
          </w:p>
          <w:p w:rsidR="00000000" w:rsidDel="00000000" w:rsidP="00000000" w:rsidRDefault="00000000" w:rsidRPr="00000000" w14:paraId="00000508">
            <w:pPr>
              <w:widowControl w:val="0"/>
              <w:numPr>
                <w:ilvl w:val="0"/>
                <w:numId w:val="388"/>
              </w:numPr>
              <w:ind w:left="0" w:firstLine="0"/>
            </w:pPr>
            <w:r w:rsidDel="00000000" w:rsidR="00000000" w:rsidRPr="00000000">
              <w:rPr>
                <w:rtl w:val="0"/>
              </w:rPr>
              <w:t xml:space="preserve">I - será definida em decisão fundamentada do Poder Executivo federal, no caso do inciso I do caput deste artigo;</w:t>
            </w:r>
          </w:p>
          <w:p w:rsidR="00000000" w:rsidDel="00000000" w:rsidP="00000000" w:rsidRDefault="00000000" w:rsidRPr="00000000" w14:paraId="00000509">
            <w:pPr>
              <w:widowControl w:val="0"/>
              <w:numPr>
                <w:ilvl w:val="0"/>
                <w:numId w:val="388"/>
              </w:numPr>
              <w:ind w:left="0" w:firstLine="0"/>
            </w:pPr>
            <w:r w:rsidDel="00000000" w:rsidR="00000000" w:rsidRPr="00000000">
              <w:rPr>
                <w:rtl w:val="0"/>
              </w:rPr>
              <w:t xml:space="preserve">II - poderá ser de até</w:t>
            </w:r>
            <w:r w:rsidDel="00000000" w:rsidR="00000000" w:rsidRPr="00000000">
              <w:rPr>
                <w:b w:val="1"/>
                <w:bCs w:val="1"/>
                <w:rtl w:val="0"/>
              </w:rPr>
              <w:t xml:space="preserve"> 10% (de</w:t>
            </w:r>
            <w:r w:rsidDel="00000000" w:rsidR="00000000" w:rsidRPr="00000000">
              <w:rPr>
                <w:rtl w:val="0"/>
              </w:rPr>
              <w:t xml:space="preserve">z por cento) sobre o preço dos bens e serviços que </w:t>
            </w:r>
            <w:r w:rsidDel="00000000" w:rsidR="00000000" w:rsidRPr="00000000">
              <w:rPr>
                <w:b w:val="1"/>
                <w:bCs w:val="1"/>
                <w:rtl w:val="0"/>
              </w:rPr>
              <w:t xml:space="preserve">não </w:t>
            </w:r>
            <w:r w:rsidDel="00000000" w:rsidR="00000000" w:rsidRPr="00000000">
              <w:rPr>
                <w:rtl w:val="0"/>
              </w:rPr>
              <w:t xml:space="preserve">se enquadrem no disposto nos incisos I ou II do caput deste artigo;</w:t>
            </w:r>
          </w:p>
          <w:p w:rsidR="00000000" w:rsidDel="00000000" w:rsidP="00000000" w:rsidRDefault="00000000" w:rsidRPr="00000000" w14:paraId="0000050A">
            <w:pPr>
              <w:widowControl w:val="0"/>
              <w:numPr>
                <w:ilvl w:val="0"/>
                <w:numId w:val="388"/>
              </w:numPr>
              <w:ind w:left="0" w:firstLine="0"/>
            </w:pPr>
            <w:r w:rsidDel="00000000" w:rsidR="00000000" w:rsidRPr="00000000">
              <w:rPr>
                <w:rtl w:val="0"/>
              </w:rPr>
              <w:t xml:space="preserve">Para os bens manufaturados nacionais e serviços nacionais resultantes de </w:t>
            </w:r>
            <w:r w:rsidDel="00000000" w:rsidR="00000000" w:rsidRPr="00000000">
              <w:rPr>
                <w:b w:val="1"/>
                <w:bCs w:val="1"/>
                <w:rtl w:val="0"/>
              </w:rPr>
              <w:t xml:space="preserve">desenvolvimento e inovação tecnológica</w:t>
            </w:r>
            <w:r w:rsidDel="00000000" w:rsidR="00000000" w:rsidRPr="00000000">
              <w:rPr>
                <w:rtl w:val="0"/>
              </w:rPr>
              <w:t xml:space="preserve"> no País, a margem de preferência a que se refere o caput deste artigo poderá ser de até </w:t>
            </w:r>
            <w:r w:rsidDel="00000000" w:rsidR="00000000" w:rsidRPr="00000000">
              <w:rPr>
                <w:b w:val="1"/>
                <w:bCs w:val="1"/>
                <w:rtl w:val="0"/>
              </w:rPr>
              <w:t xml:space="preserve">20</w:t>
            </w:r>
            <w:r w:rsidDel="00000000" w:rsidR="00000000" w:rsidRPr="00000000">
              <w:rPr>
                <w:rtl w:val="0"/>
              </w:rPr>
              <w:t xml:space="preserve">% (vinte por cento).</w:t>
            </w:r>
          </w:p>
          <w:p w:rsidR="00000000" w:rsidDel="00000000" w:rsidP="00000000" w:rsidRDefault="00000000" w:rsidRPr="00000000" w14:paraId="0000050B">
            <w:pPr>
              <w:widowControl w:val="0"/>
              <w:numPr>
                <w:ilvl w:val="0"/>
                <w:numId w:val="388"/>
              </w:numPr>
              <w:ind w:left="0" w:firstLine="0"/>
            </w:pPr>
            <w:r w:rsidDel="00000000" w:rsidR="00000000" w:rsidRPr="00000000">
              <w:rPr>
                <w:rtl w:val="0"/>
              </w:rPr>
              <w:t xml:space="preserve">III - poderá ser estendida a bens manufaturados e serviços originários de Estados Partes do Mercado Comum do Sul (</w:t>
            </w:r>
            <w:r w:rsidDel="00000000" w:rsidR="00000000" w:rsidRPr="00000000">
              <w:rPr>
                <w:b w:val="1"/>
                <w:bCs w:val="1"/>
                <w:rtl w:val="0"/>
              </w:rPr>
              <w:t xml:space="preserve">Mercosul</w:t>
            </w:r>
            <w:r w:rsidDel="00000000" w:rsidR="00000000" w:rsidRPr="00000000">
              <w:rPr>
                <w:rtl w:val="0"/>
              </w:rPr>
              <w:t xml:space="preserve">), </w:t>
            </w:r>
            <w:r w:rsidDel="00000000" w:rsidR="00000000" w:rsidRPr="00000000">
              <w:rPr>
                <w:b w:val="1"/>
                <w:bCs w:val="1"/>
                <w:rtl w:val="0"/>
              </w:rPr>
              <w:t xml:space="preserve">desde que haja reciprocidade </w:t>
            </w:r>
            <w:r w:rsidDel="00000000" w:rsidR="00000000" w:rsidRPr="00000000">
              <w:rPr>
                <w:rtl w:val="0"/>
              </w:rPr>
              <w:t xml:space="preserve">com o País prevista em acordo internacional aprovado pelo Congresso Nacional e ratificado pelo Presidente da República.</w:t>
            </w:r>
          </w:p>
        </w:tc>
      </w:tr>
      <w:tr>
        <w:trPr>
          <w:cantSplit w:val="0"/>
          <w:tblHeader w:val="0"/>
        </w:trPr>
        <w:tc>
          <w:tcPr/>
          <w:p w:rsidR="00000000" w:rsidDel="00000000" w:rsidP="00000000" w:rsidRDefault="00000000" w:rsidRPr="00000000" w14:paraId="0000050C">
            <w:pPr>
              <w:widowControl w:val="0"/>
              <w:spacing w:line="240" w:lineRule="auto"/>
              <w:ind w:left="0" w:firstLine="0"/>
              <w:rPr/>
            </w:pPr>
            <w:r w:rsidDel="00000000" w:rsidR="00000000" w:rsidRPr="00000000">
              <w:rPr>
                <w:rtl w:val="0"/>
              </w:rPr>
              <w:t xml:space="preserve">A margem de preferência se aplica aos bens manufaturados nacionais e aos serviços nacionais se a capacidade de produção desses bens ou de prestação desses serviços no País for inferior à quantidade a ser adquirida ou contratada? </w:t>
            </w:r>
          </w:p>
        </w:tc>
        <w:tc>
          <w:tcPr/>
          <w:p w:rsidR="00000000" w:rsidDel="00000000" w:rsidP="00000000" w:rsidRDefault="00000000" w:rsidRPr="00000000" w14:paraId="0000050D">
            <w:pPr>
              <w:widowControl w:val="0"/>
              <w:ind w:left="0" w:firstLine="0"/>
              <w:rPr/>
            </w:pPr>
            <w:r w:rsidDel="00000000" w:rsidR="00000000" w:rsidRPr="00000000">
              <w:rPr>
                <w:rtl w:val="0"/>
              </w:rPr>
              <w:t xml:space="preserve">A margem de preferência </w:t>
            </w:r>
            <w:r w:rsidDel="00000000" w:rsidR="00000000" w:rsidRPr="00000000">
              <w:rPr>
                <w:b w:val="1"/>
                <w:bCs w:val="1"/>
                <w:rtl w:val="0"/>
              </w:rPr>
              <w:t xml:space="preserve">não </w:t>
            </w:r>
            <w:r w:rsidDel="00000000" w:rsidR="00000000" w:rsidRPr="00000000">
              <w:rPr>
                <w:rtl w:val="0"/>
              </w:rPr>
              <w:t xml:space="preserve">se aplica aos bens manufaturados nacionais e aos serviços nacionais se a capacidade de produção desses bens ou de prestação desses serviços no País for </w:t>
            </w:r>
            <w:r w:rsidDel="00000000" w:rsidR="00000000" w:rsidRPr="00000000">
              <w:rPr>
                <w:b w:val="1"/>
                <w:bCs w:val="1"/>
                <w:rtl w:val="0"/>
              </w:rPr>
              <w:t xml:space="preserve">inferior</w:t>
            </w:r>
            <w:r w:rsidDel="00000000" w:rsidR="00000000" w:rsidRPr="00000000">
              <w:rPr>
                <w:rtl w:val="0"/>
              </w:rPr>
              <w:t xml:space="preserve">:</w:t>
            </w:r>
          </w:p>
          <w:p w:rsidR="00000000" w:rsidDel="00000000" w:rsidP="00000000" w:rsidRDefault="00000000" w:rsidRPr="00000000" w14:paraId="0000050E">
            <w:pPr>
              <w:widowControl w:val="0"/>
              <w:ind w:left="0" w:firstLine="0"/>
              <w:rPr/>
            </w:pPr>
            <w:r w:rsidDel="00000000" w:rsidR="00000000" w:rsidRPr="00000000">
              <w:rPr>
                <w:rtl w:val="0"/>
              </w:rPr>
              <w:t xml:space="preserve">I - à </w:t>
            </w:r>
            <w:r w:rsidDel="00000000" w:rsidR="00000000" w:rsidRPr="00000000">
              <w:rPr>
                <w:b w:val="1"/>
                <w:bCs w:val="1"/>
                <w:rtl w:val="0"/>
              </w:rPr>
              <w:t xml:space="preserve">quantidade </w:t>
            </w:r>
            <w:r w:rsidDel="00000000" w:rsidR="00000000" w:rsidRPr="00000000">
              <w:rPr>
                <w:rtl w:val="0"/>
              </w:rPr>
              <w:t xml:space="preserve">a ser adquirida ou contratada; ou</w:t>
            </w:r>
          </w:p>
          <w:p w:rsidR="00000000" w:rsidDel="00000000" w:rsidP="00000000" w:rsidRDefault="00000000" w:rsidRPr="00000000" w14:paraId="0000050F">
            <w:pPr>
              <w:widowControl w:val="0"/>
              <w:ind w:left="0" w:firstLine="0"/>
              <w:rPr/>
            </w:pPr>
            <w:r w:rsidDel="00000000" w:rsidR="00000000" w:rsidRPr="00000000">
              <w:rPr>
                <w:rtl w:val="0"/>
              </w:rPr>
              <w:t xml:space="preserve">II - aos quantitativos fixados em razão do </w:t>
            </w:r>
            <w:r w:rsidDel="00000000" w:rsidR="00000000" w:rsidRPr="00000000">
              <w:rPr>
                <w:b w:val="1"/>
                <w:bCs w:val="1"/>
                <w:rtl w:val="0"/>
              </w:rPr>
              <w:t xml:space="preserve">parcelamento </w:t>
            </w:r>
            <w:r w:rsidDel="00000000" w:rsidR="00000000" w:rsidRPr="00000000">
              <w:rPr>
                <w:rtl w:val="0"/>
              </w:rPr>
              <w:t xml:space="preserve">do objeto, quando for o caso.</w:t>
            </w:r>
          </w:p>
        </w:tc>
      </w:tr>
      <w:tr>
        <w:trPr>
          <w:cantSplit w:val="0"/>
          <w:tblHeader w:val="0"/>
        </w:trPr>
        <w:tc>
          <w:tcPr/>
          <w:p w:rsidR="00000000" w:rsidDel="00000000" w:rsidP="00000000" w:rsidRDefault="00000000" w:rsidRPr="00000000" w14:paraId="00000510">
            <w:pPr>
              <w:widowControl w:val="0"/>
              <w:spacing w:line="240" w:lineRule="auto"/>
              <w:ind w:left="0" w:firstLine="0"/>
              <w:rPr/>
            </w:pPr>
            <w:r w:rsidDel="00000000" w:rsidR="00000000" w:rsidRPr="00000000">
              <w:rPr>
                <w:rtl w:val="0"/>
              </w:rPr>
              <w:t xml:space="preserve">Pode haver restrição nas contratações dos sistemas de tecnologia de informação e comunicação ? </w:t>
            </w:r>
          </w:p>
        </w:tc>
        <w:tc>
          <w:tcPr/>
          <w:p w:rsidR="00000000" w:rsidDel="00000000" w:rsidP="00000000" w:rsidRDefault="00000000" w:rsidRPr="00000000" w14:paraId="00000511">
            <w:pPr>
              <w:widowControl w:val="0"/>
              <w:numPr>
                <w:ilvl w:val="0"/>
                <w:numId w:val="461"/>
              </w:numPr>
              <w:ind w:left="0" w:hanging="15"/>
            </w:pPr>
            <w:r w:rsidDel="00000000" w:rsidR="00000000" w:rsidRPr="00000000">
              <w:rPr>
                <w:rtl w:val="0"/>
              </w:rPr>
              <w:t xml:space="preserve">Nas contratações destinadas à implantação, à manutenção e ao aperfeiçoamento dos sistemas de tecnologia de informação e comunicação</w:t>
            </w:r>
          </w:p>
          <w:p w:rsidR="00000000" w:rsidDel="00000000" w:rsidP="00000000" w:rsidRDefault="00000000" w:rsidRPr="00000000" w14:paraId="00000512">
            <w:pPr>
              <w:widowControl w:val="0"/>
              <w:numPr>
                <w:ilvl w:val="0"/>
                <w:numId w:val="461"/>
              </w:numPr>
              <w:ind w:left="0" w:hanging="15"/>
            </w:pPr>
            <w:r w:rsidDel="00000000" w:rsidR="00000000" w:rsidRPr="00000000">
              <w:rPr>
                <w:rtl w:val="0"/>
              </w:rPr>
              <w:t xml:space="preserve">considerados estratégicos em ato do Poder Executivo federal, a licitação </w:t>
            </w:r>
            <w:r w:rsidDel="00000000" w:rsidR="00000000" w:rsidRPr="00000000">
              <w:rPr>
                <w:b w:val="1"/>
                <w:bCs w:val="1"/>
                <w:rtl w:val="0"/>
              </w:rPr>
              <w:t xml:space="preserve">poderá </w:t>
            </w:r>
            <w:r w:rsidDel="00000000" w:rsidR="00000000" w:rsidRPr="00000000">
              <w:rPr>
                <w:rtl w:val="0"/>
              </w:rPr>
              <w:t xml:space="preserve">ser </w:t>
            </w:r>
            <w:r w:rsidDel="00000000" w:rsidR="00000000" w:rsidRPr="00000000">
              <w:rPr>
                <w:b w:val="1"/>
                <w:bCs w:val="1"/>
                <w:rtl w:val="0"/>
              </w:rPr>
              <w:t xml:space="preserve">restrita </w:t>
            </w:r>
            <w:r w:rsidDel="00000000" w:rsidR="00000000" w:rsidRPr="00000000">
              <w:rPr>
                <w:rtl w:val="0"/>
              </w:rPr>
              <w:t xml:space="preserve">a bens e serviços com tecnologia </w:t>
            </w:r>
            <w:r w:rsidDel="00000000" w:rsidR="00000000" w:rsidRPr="00000000">
              <w:rPr>
                <w:b w:val="1"/>
                <w:bCs w:val="1"/>
                <w:rtl w:val="0"/>
              </w:rPr>
              <w:t xml:space="preserve">desenvolvida no País</w:t>
            </w:r>
            <w:r w:rsidDel="00000000" w:rsidR="00000000" w:rsidRPr="00000000">
              <w:rPr>
                <w:rtl w:val="0"/>
              </w:rPr>
              <w:t xml:space="preserve"> produzidos de acordo com o processo produtivo básico</w:t>
            </w:r>
          </w:p>
        </w:tc>
      </w:tr>
      <w:tr>
        <w:trPr>
          <w:cantSplit w:val="0"/>
          <w:tblHeader w:val="0"/>
        </w:trPr>
        <w:tc>
          <w:tcPr/>
          <w:p w:rsidR="00000000" w:rsidDel="00000000" w:rsidP="00000000" w:rsidRDefault="00000000" w:rsidRPr="00000000" w14:paraId="00000513">
            <w:pPr>
              <w:widowControl w:val="0"/>
              <w:spacing w:line="240" w:lineRule="auto"/>
              <w:ind w:left="0" w:firstLine="0"/>
              <w:rPr/>
            </w:pPr>
            <w:r w:rsidDel="00000000" w:rsidR="00000000" w:rsidRPr="00000000">
              <w:rPr>
                <w:rtl w:val="0"/>
              </w:rPr>
              <w:t xml:space="preserve">Pode ter aditivos contratuais ao julgamento por maior desconto? </w:t>
            </w:r>
          </w:p>
        </w:tc>
        <w:tc>
          <w:tcPr/>
          <w:p w:rsidR="00000000" w:rsidDel="00000000" w:rsidP="00000000" w:rsidRDefault="00000000" w:rsidRPr="00000000" w14:paraId="00000514">
            <w:pPr>
              <w:widowControl w:val="0"/>
              <w:numPr>
                <w:ilvl w:val="0"/>
                <w:numId w:val="467"/>
              </w:numPr>
              <w:ind w:left="0" w:hanging="15"/>
            </w:pPr>
            <w:r w:rsidDel="00000000" w:rsidR="00000000" w:rsidRPr="00000000">
              <w:rPr>
                <w:rtl w:val="0"/>
              </w:rPr>
              <w:t xml:space="preserve">O julgamento por maior desconto </w:t>
            </w:r>
            <w:r w:rsidDel="00000000" w:rsidR="00000000" w:rsidRPr="00000000">
              <w:rPr>
                <w:b w:val="1"/>
                <w:bCs w:val="1"/>
                <w:rtl w:val="0"/>
              </w:rPr>
              <w:t xml:space="preserve">terá como referência o preço globa</w:t>
            </w:r>
            <w:r w:rsidDel="00000000" w:rsidR="00000000" w:rsidRPr="00000000">
              <w:rPr>
                <w:rtl w:val="0"/>
              </w:rPr>
              <w:t xml:space="preserve">l fixado no edital de licitação,</w:t>
            </w:r>
          </w:p>
          <w:p w:rsidR="00000000" w:rsidDel="00000000" w:rsidP="00000000" w:rsidRDefault="00000000" w:rsidRPr="00000000" w14:paraId="00000515">
            <w:pPr>
              <w:widowControl w:val="0"/>
              <w:numPr>
                <w:ilvl w:val="0"/>
                <w:numId w:val="467"/>
              </w:numPr>
              <w:ind w:left="0" w:hanging="15"/>
            </w:pPr>
            <w:r w:rsidDel="00000000" w:rsidR="00000000" w:rsidRPr="00000000">
              <w:rPr>
                <w:rtl w:val="0"/>
              </w:rPr>
              <w:t xml:space="preserve"> e o </w:t>
            </w:r>
            <w:r w:rsidDel="00000000" w:rsidR="00000000" w:rsidRPr="00000000">
              <w:rPr>
                <w:u w:val="single"/>
                <w:rtl w:val="0"/>
              </w:rPr>
              <w:t xml:space="preserve">desconto </w:t>
            </w:r>
            <w:r w:rsidDel="00000000" w:rsidR="00000000" w:rsidRPr="00000000">
              <w:rPr>
                <w:b w:val="1"/>
                <w:bCs w:val="1"/>
                <w:rtl w:val="0"/>
              </w:rPr>
              <w:t xml:space="preserve">será estendido aos eventuais termos aditivos.</w:t>
            </w:r>
          </w:p>
        </w:tc>
      </w:tr>
      <w:tr>
        <w:trPr>
          <w:cantSplit w:val="0"/>
          <w:tblHeader w:val="0"/>
        </w:trPr>
        <w:tc>
          <w:tcPr/>
          <w:p w:rsidR="00000000" w:rsidDel="00000000" w:rsidP="00000000" w:rsidRDefault="00000000" w:rsidRPr="00000000" w14:paraId="00000516">
            <w:pPr>
              <w:widowControl w:val="0"/>
              <w:spacing w:line="240" w:lineRule="auto"/>
              <w:ind w:left="0" w:firstLine="0"/>
              <w:rPr/>
            </w:pPr>
            <w:r w:rsidDel="00000000" w:rsidR="00000000" w:rsidRPr="00000000">
              <w:rPr>
                <w:rtl w:val="0"/>
              </w:rPr>
              <w:t xml:space="preserve">No julgamento por técnica e preço, deverão ser avaliadas e ponderadas as propostas técnicas e, em seguida, as propostas de preço apresentadas pelos licitantes, na proporção máxima de(...) de valoração para a proposta (...) .</w:t>
            </w:r>
          </w:p>
        </w:tc>
        <w:tc>
          <w:tcPr/>
          <w:p w:rsidR="00000000" w:rsidDel="00000000" w:rsidP="00000000" w:rsidRDefault="00000000" w:rsidRPr="00000000" w14:paraId="00000517">
            <w:pPr>
              <w:widowControl w:val="0"/>
              <w:numPr>
                <w:ilvl w:val="0"/>
                <w:numId w:val="458"/>
              </w:numPr>
              <w:ind w:left="0" w:hanging="15"/>
            </w:pPr>
            <w:r w:rsidDel="00000000" w:rsidR="00000000" w:rsidRPr="00000000">
              <w:rPr>
                <w:rtl w:val="0"/>
              </w:rPr>
              <w:t xml:space="preserve">No julgamento por técnica e preço, deverão ser avaliadas e ponderadas as propostas técnicas e, em seguida, as propostas de preço apresentadas pelos licitantes, </w:t>
            </w:r>
          </w:p>
          <w:p w:rsidR="00000000" w:rsidDel="00000000" w:rsidP="00000000" w:rsidRDefault="00000000" w:rsidRPr="00000000" w14:paraId="00000518">
            <w:pPr>
              <w:widowControl w:val="0"/>
              <w:numPr>
                <w:ilvl w:val="0"/>
                <w:numId w:val="458"/>
              </w:numPr>
              <w:ind w:left="0" w:hanging="15"/>
            </w:pPr>
            <w:r w:rsidDel="00000000" w:rsidR="00000000" w:rsidRPr="00000000">
              <w:rPr>
                <w:rtl w:val="0"/>
              </w:rPr>
              <w:t xml:space="preserve">na proporção máxima de </w:t>
            </w:r>
            <w:r w:rsidDel="00000000" w:rsidR="00000000" w:rsidRPr="00000000">
              <w:rPr>
                <w:b w:val="1"/>
                <w:bCs w:val="1"/>
                <w:rtl w:val="0"/>
              </w:rPr>
              <w:t xml:space="preserve">70%</w:t>
            </w:r>
            <w:r w:rsidDel="00000000" w:rsidR="00000000" w:rsidRPr="00000000">
              <w:rPr>
                <w:rtl w:val="0"/>
              </w:rPr>
              <w:t xml:space="preserve"> (setenta por cento) de valoração para a proposta </w:t>
            </w:r>
            <w:r w:rsidDel="00000000" w:rsidR="00000000" w:rsidRPr="00000000">
              <w:rPr>
                <w:b w:val="1"/>
                <w:bCs w:val="1"/>
                <w:rtl w:val="0"/>
              </w:rPr>
              <w:t xml:space="preserve">técnica</w:t>
            </w:r>
            <w:r w:rsidDel="00000000" w:rsidR="00000000" w:rsidRPr="00000000">
              <w:rPr>
                <w:rtl w:val="0"/>
              </w:rPr>
              <w:t xml:space="preserve">.</w:t>
            </w:r>
          </w:p>
          <w:p w:rsidR="00000000" w:rsidDel="00000000" w:rsidP="00000000" w:rsidRDefault="00000000" w:rsidRPr="00000000" w14:paraId="00000519">
            <w:pPr>
              <w:widowControl w:val="0"/>
              <w:numPr>
                <w:ilvl w:val="0"/>
                <w:numId w:val="458"/>
              </w:numPr>
              <w:ind w:left="0" w:hanging="15"/>
            </w:pPr>
            <w:r w:rsidDel="00000000" w:rsidR="00000000" w:rsidRPr="00000000">
              <w:rPr>
                <w:rtl w:val="0"/>
              </w:rPr>
              <w:t xml:space="preserve">O </w:t>
            </w:r>
            <w:r w:rsidDel="00000000" w:rsidR="00000000" w:rsidRPr="00000000">
              <w:rPr>
                <w:b w:val="1"/>
                <w:bCs w:val="1"/>
                <w:rtl w:val="0"/>
              </w:rPr>
              <w:t xml:space="preserve">desempenho pretérito </w:t>
            </w:r>
            <w:r w:rsidDel="00000000" w:rsidR="00000000" w:rsidRPr="00000000">
              <w:rPr>
                <w:rtl w:val="0"/>
              </w:rPr>
              <w:t xml:space="preserve">na execução de </w:t>
            </w:r>
            <w:r w:rsidDel="00000000" w:rsidR="00000000" w:rsidRPr="00000000">
              <w:rPr>
                <w:u w:val="single"/>
                <w:rtl w:val="0"/>
              </w:rPr>
              <w:t xml:space="preserve">contratos com a Administração Pública</w:t>
            </w:r>
            <w:r w:rsidDel="00000000" w:rsidR="00000000" w:rsidRPr="00000000">
              <w:rPr>
                <w:rtl w:val="0"/>
              </w:rPr>
              <w:t xml:space="preserve"> </w:t>
            </w:r>
            <w:r w:rsidDel="00000000" w:rsidR="00000000" w:rsidRPr="00000000">
              <w:rPr>
                <w:b w:val="1"/>
                <w:bCs w:val="1"/>
                <w:rtl w:val="0"/>
              </w:rPr>
              <w:t xml:space="preserve">DEVERÁ </w:t>
            </w:r>
            <w:r w:rsidDel="00000000" w:rsidR="00000000" w:rsidRPr="00000000">
              <w:rPr>
                <w:rtl w:val="0"/>
              </w:rPr>
              <w:t xml:space="preserve">ser considerado na pontuação técnica</w:t>
            </w:r>
          </w:p>
        </w:tc>
      </w:tr>
      <w:tr>
        <w:trPr>
          <w:cantSplit w:val="0"/>
          <w:tblHeader w:val="0"/>
        </w:trPr>
        <w:tc>
          <w:tcPr/>
          <w:p w:rsidR="00000000" w:rsidDel="00000000" w:rsidP="00000000" w:rsidRDefault="00000000" w:rsidRPr="00000000" w14:paraId="0000051A">
            <w:pPr>
              <w:widowControl w:val="0"/>
              <w:spacing w:line="240" w:lineRule="auto"/>
              <w:ind w:left="0" w:firstLine="0"/>
              <w:rPr/>
            </w:pPr>
            <w:r w:rsidDel="00000000" w:rsidR="00000000" w:rsidRPr="00000000">
              <w:rPr>
                <w:rtl w:val="0"/>
              </w:rPr>
              <w:t xml:space="preserve">Qual modalidade de julgamento no  contrato de eficiência? </w:t>
            </w:r>
          </w:p>
        </w:tc>
        <w:tc>
          <w:tcPr/>
          <w:p w:rsidR="00000000" w:rsidDel="00000000" w:rsidP="00000000" w:rsidRDefault="00000000" w:rsidRPr="00000000" w14:paraId="0000051B">
            <w:pPr>
              <w:widowControl w:val="0"/>
              <w:numPr>
                <w:ilvl w:val="0"/>
                <w:numId w:val="485"/>
              </w:numPr>
              <w:ind w:left="0" w:hanging="15"/>
            </w:pPr>
            <w:r w:rsidDel="00000000" w:rsidR="00000000" w:rsidRPr="00000000">
              <w:rPr>
                <w:rtl w:val="0"/>
              </w:rPr>
              <w:t xml:space="preserve">para a celebração de </w:t>
            </w:r>
            <w:r w:rsidDel="00000000" w:rsidR="00000000" w:rsidRPr="00000000">
              <w:rPr>
                <w:b w:val="1"/>
                <w:bCs w:val="1"/>
                <w:rtl w:val="0"/>
              </w:rPr>
              <w:t xml:space="preserve">contrato de </w:t>
            </w:r>
            <w:r w:rsidDel="00000000" w:rsidR="00000000" w:rsidRPr="00000000">
              <w:rPr>
                <w:b w:val="1"/>
                <w:bCs w:val="1"/>
                <w:color w:val="ff00ff"/>
                <w:sz w:val="26"/>
                <w:szCs w:val="26"/>
                <w:rtl w:val="0"/>
              </w:rPr>
              <w:t xml:space="preserve">E</w:t>
            </w:r>
            <w:r w:rsidDel="00000000" w:rsidR="00000000" w:rsidRPr="00000000">
              <w:rPr>
                <w:b w:val="1"/>
                <w:bCs w:val="1"/>
                <w:rtl w:val="0"/>
              </w:rPr>
              <w:t xml:space="preserve">ficiência</w:t>
            </w:r>
            <w:r w:rsidDel="00000000" w:rsidR="00000000" w:rsidRPr="00000000">
              <w:rPr>
                <w:rtl w:val="0"/>
              </w:rPr>
              <w:t xml:space="preserve"> </w:t>
            </w:r>
          </w:p>
          <w:p w:rsidR="00000000" w:rsidDel="00000000" w:rsidP="00000000" w:rsidRDefault="00000000" w:rsidRPr="00000000" w14:paraId="0000051C">
            <w:pPr>
              <w:widowControl w:val="0"/>
              <w:numPr>
                <w:ilvl w:val="0"/>
                <w:numId w:val="485"/>
              </w:numPr>
              <w:ind w:left="0" w:hanging="15"/>
            </w:pPr>
            <w:r w:rsidDel="00000000" w:rsidR="00000000" w:rsidRPr="00000000">
              <w:rPr>
                <w:rtl w:val="0"/>
              </w:rPr>
              <w:t xml:space="preserve">deverá ser utilizado </w:t>
            </w:r>
            <w:r w:rsidDel="00000000" w:rsidR="00000000" w:rsidRPr="00000000">
              <w:rPr>
                <w:b w:val="1"/>
                <w:bCs w:val="1"/>
                <w:color w:val="ff00ff"/>
                <w:rtl w:val="0"/>
              </w:rPr>
              <w:t xml:space="preserve">E</w:t>
            </w:r>
            <w:r w:rsidDel="00000000" w:rsidR="00000000" w:rsidRPr="00000000">
              <w:rPr>
                <w:b w:val="1"/>
                <w:bCs w:val="1"/>
                <w:rtl w:val="0"/>
              </w:rPr>
              <w:t xml:space="preserve">xclusivamente </w:t>
            </w:r>
            <w:r w:rsidDel="00000000" w:rsidR="00000000" w:rsidRPr="00000000">
              <w:rPr>
                <w:rtl w:val="0"/>
              </w:rPr>
              <w:t xml:space="preserve">o julgamento por </w:t>
            </w:r>
            <w:r w:rsidDel="00000000" w:rsidR="00000000" w:rsidRPr="00000000">
              <w:rPr>
                <w:b w:val="1"/>
                <w:bCs w:val="1"/>
                <w:rtl w:val="0"/>
              </w:rPr>
              <w:t xml:space="preserve">maior retorno </w:t>
            </w:r>
            <w:r w:rsidDel="00000000" w:rsidR="00000000" w:rsidRPr="00000000">
              <w:rPr>
                <w:b w:val="1"/>
                <w:bCs w:val="1"/>
                <w:color w:val="ff00ff"/>
                <w:sz w:val="26"/>
                <w:szCs w:val="26"/>
                <w:rtl w:val="0"/>
              </w:rPr>
              <w:t xml:space="preserve">E</w:t>
            </w:r>
            <w:r w:rsidDel="00000000" w:rsidR="00000000" w:rsidRPr="00000000">
              <w:rPr>
                <w:b w:val="1"/>
                <w:bCs w:val="1"/>
                <w:rtl w:val="0"/>
              </w:rPr>
              <w:t xml:space="preserve">conômico,</w:t>
            </w:r>
            <w:r w:rsidDel="00000000" w:rsidR="00000000" w:rsidRPr="00000000">
              <w:rPr>
                <w:rtl w:val="0"/>
              </w:rPr>
              <w:t xml:space="preserve">  </w:t>
            </w:r>
          </w:p>
          <w:p w:rsidR="00000000" w:rsidDel="00000000" w:rsidP="00000000" w:rsidRDefault="00000000" w:rsidRPr="00000000" w14:paraId="0000051D">
            <w:pPr>
              <w:widowControl w:val="0"/>
              <w:numPr>
                <w:ilvl w:val="0"/>
                <w:numId w:val="485"/>
              </w:numPr>
              <w:ind w:left="0" w:hanging="15"/>
            </w:pPr>
            <w:r w:rsidDel="00000000" w:rsidR="00000000" w:rsidRPr="00000000">
              <w:rPr>
                <w:rtl w:val="0"/>
              </w:rPr>
              <w:t xml:space="preserve">e a remuneração deverá ser fixada em percentual que incidirá de forma proporcional à economia </w:t>
            </w:r>
            <w:r w:rsidDel="00000000" w:rsidR="00000000" w:rsidRPr="00000000">
              <w:rPr>
                <w:u w:val="single"/>
                <w:rtl w:val="0"/>
              </w:rPr>
              <w:t xml:space="preserve">efetivamente </w:t>
            </w:r>
            <w:r w:rsidDel="00000000" w:rsidR="00000000" w:rsidRPr="00000000">
              <w:rPr>
                <w:rtl w:val="0"/>
              </w:rPr>
              <w:t xml:space="preserve">obtida na execução</w:t>
            </w:r>
          </w:p>
        </w:tc>
      </w:tr>
      <w:tr>
        <w:trPr>
          <w:cantSplit w:val="0"/>
          <w:tblHeader w:val="0"/>
        </w:trPr>
        <w:tc>
          <w:tcPr/>
          <w:p w:rsidR="00000000" w:rsidDel="00000000" w:rsidP="00000000" w:rsidRDefault="00000000" w:rsidRPr="00000000" w14:paraId="0000051E">
            <w:pPr>
              <w:widowControl w:val="0"/>
              <w:spacing w:line="240" w:lineRule="auto"/>
              <w:ind w:left="0" w:firstLine="0"/>
              <w:rPr/>
            </w:pPr>
            <w:r w:rsidDel="00000000" w:rsidR="00000000" w:rsidRPr="00000000">
              <w:rPr>
                <w:rtl w:val="0"/>
              </w:rPr>
              <w:t xml:space="preserve">O que acontece nos casos em que não for gerada a economia prevista no contrato de eficiência? </w:t>
            </w:r>
          </w:p>
          <w:p w:rsidR="00000000" w:rsidDel="00000000" w:rsidP="00000000" w:rsidRDefault="00000000" w:rsidRPr="00000000" w14:paraId="0000051F">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520">
            <w:pPr>
              <w:widowControl w:val="0"/>
              <w:ind w:left="0" w:firstLine="0"/>
              <w:rPr/>
            </w:pPr>
            <w:r w:rsidDel="00000000" w:rsidR="00000000" w:rsidRPr="00000000">
              <w:rPr>
                <w:rtl w:val="0"/>
              </w:rPr>
              <w:t xml:space="preserve">I - a </w:t>
            </w:r>
            <w:r w:rsidDel="00000000" w:rsidR="00000000" w:rsidRPr="00000000">
              <w:rPr>
                <w:u w:val="single"/>
                <w:rtl w:val="0"/>
              </w:rPr>
              <w:t xml:space="preserve">diferença </w:t>
            </w:r>
            <w:r w:rsidDel="00000000" w:rsidR="00000000" w:rsidRPr="00000000">
              <w:rPr>
                <w:rtl w:val="0"/>
              </w:rPr>
              <w:t xml:space="preserve">entre a economia contratada e a efetivamente obtida será </w:t>
            </w:r>
            <w:r w:rsidDel="00000000" w:rsidR="00000000" w:rsidRPr="00000000">
              <w:rPr>
                <w:u w:val="single"/>
                <w:rtl w:val="0"/>
              </w:rPr>
              <w:t xml:space="preserve">descontada </w:t>
            </w:r>
            <w:r w:rsidDel="00000000" w:rsidR="00000000" w:rsidRPr="00000000">
              <w:rPr>
                <w:rtl w:val="0"/>
              </w:rPr>
              <w:t xml:space="preserve">da remuneração do contratado;</w:t>
            </w:r>
          </w:p>
          <w:p w:rsidR="00000000" w:rsidDel="00000000" w:rsidP="00000000" w:rsidRDefault="00000000" w:rsidRPr="00000000" w14:paraId="00000521">
            <w:pPr>
              <w:widowControl w:val="0"/>
              <w:ind w:left="0" w:firstLine="0"/>
              <w:rPr>
                <w:u w:val="single"/>
              </w:rPr>
            </w:pPr>
            <w:r w:rsidDel="00000000" w:rsidR="00000000" w:rsidRPr="00000000">
              <w:rPr>
                <w:rtl w:val="0"/>
              </w:rPr>
              <w:t xml:space="preserve">II - se a diferença entre a economia contratada e a efetivamente obtida </w:t>
            </w:r>
            <w:r w:rsidDel="00000000" w:rsidR="00000000" w:rsidRPr="00000000">
              <w:rPr>
                <w:u w:val="single"/>
                <w:rtl w:val="0"/>
              </w:rPr>
              <w:t xml:space="preserve">for superior ao limite máximo</w:t>
            </w:r>
            <w:r w:rsidDel="00000000" w:rsidR="00000000" w:rsidRPr="00000000">
              <w:rPr>
                <w:rtl w:val="0"/>
              </w:rPr>
              <w:t xml:space="preserve"> estabelecido no contrato, o contratado sujeitar-se-á, ainda, a outras </w:t>
            </w:r>
            <w:r w:rsidDel="00000000" w:rsidR="00000000" w:rsidRPr="00000000">
              <w:rPr>
                <w:u w:val="single"/>
                <w:rtl w:val="0"/>
              </w:rPr>
              <w:t xml:space="preserve">sanções cabíveis.</w:t>
            </w:r>
          </w:p>
        </w:tc>
      </w:tr>
      <w:tr>
        <w:trPr>
          <w:cantSplit w:val="0"/>
          <w:tblHeader w:val="0"/>
        </w:trPr>
        <w:tc>
          <w:tcPr/>
          <w:p w:rsidR="00000000" w:rsidDel="00000000" w:rsidP="00000000" w:rsidRDefault="00000000" w:rsidRPr="00000000" w14:paraId="00000522">
            <w:pPr>
              <w:widowControl w:val="0"/>
              <w:spacing w:line="240" w:lineRule="auto"/>
              <w:ind w:left="0" w:firstLine="0"/>
              <w:rPr/>
            </w:pPr>
            <w:r w:rsidDel="00000000" w:rsidR="00000000" w:rsidRPr="00000000">
              <w:rPr>
                <w:rtl w:val="0"/>
              </w:rPr>
              <w:t xml:space="preserve">Pode licitação por lote único? </w:t>
            </w:r>
          </w:p>
        </w:tc>
        <w:tc>
          <w:tcPr/>
          <w:p w:rsidR="00000000" w:rsidDel="00000000" w:rsidP="00000000" w:rsidRDefault="00000000" w:rsidRPr="00000000" w14:paraId="00000523">
            <w:pPr>
              <w:widowControl w:val="0"/>
              <w:numPr>
                <w:ilvl w:val="0"/>
                <w:numId w:val="163"/>
              </w:numPr>
              <w:ind w:left="0" w:firstLine="0"/>
            </w:pPr>
            <w:r w:rsidDel="00000000" w:rsidR="00000000" w:rsidRPr="00000000">
              <w:rPr>
                <w:rtl w:val="0"/>
              </w:rPr>
              <w:t xml:space="preserve">o </w:t>
            </w:r>
            <w:r w:rsidDel="00000000" w:rsidR="00000000" w:rsidRPr="00000000">
              <w:rPr>
                <w:color w:val="274e13"/>
                <w:rtl w:val="0"/>
              </w:rPr>
              <w:t xml:space="preserve">princípio do parcelamento</w:t>
            </w:r>
            <w:r w:rsidDel="00000000" w:rsidR="00000000" w:rsidRPr="00000000">
              <w:rPr>
                <w:rtl w:val="0"/>
              </w:rPr>
              <w:t xml:space="preserve"> recomenda que haja divisão de um objeto de compra ou serviço em itens ou lotes menores </w:t>
            </w:r>
          </w:p>
          <w:p w:rsidR="00000000" w:rsidDel="00000000" w:rsidP="00000000" w:rsidRDefault="00000000" w:rsidRPr="00000000" w14:paraId="00000524">
            <w:pPr>
              <w:widowControl w:val="0"/>
              <w:numPr>
                <w:ilvl w:val="0"/>
                <w:numId w:val="163"/>
              </w:numPr>
              <w:ind w:left="0" w:firstLine="0"/>
            </w:pPr>
            <w:r w:rsidDel="00000000" w:rsidR="00000000" w:rsidRPr="00000000">
              <w:rPr>
                <w:rtl w:val="0"/>
              </w:rPr>
              <w:t xml:space="preserve">sempre que for tecnicamente viável e economicamente vantajoso para a Administração, objetivando</w:t>
            </w:r>
            <w:r w:rsidDel="00000000" w:rsidR="00000000" w:rsidRPr="00000000">
              <w:rPr>
                <w:color w:val="274e13"/>
                <w:rtl w:val="0"/>
              </w:rPr>
              <w:t xml:space="preserve"> ampliar a competição</w:t>
            </w:r>
            <w:r w:rsidDel="00000000" w:rsidR="00000000" w:rsidRPr="00000000">
              <w:rPr>
                <w:rtl w:val="0"/>
              </w:rPr>
              <w:t xml:space="preserve"> com vistas à </w:t>
            </w:r>
            <w:r w:rsidDel="00000000" w:rsidR="00000000" w:rsidRPr="00000000">
              <w:rPr>
                <w:color w:val="274e13"/>
                <w:rtl w:val="0"/>
              </w:rPr>
              <w:t xml:space="preserve">economicidade </w:t>
            </w:r>
          </w:p>
          <w:p w:rsidR="00000000" w:rsidDel="00000000" w:rsidP="00000000" w:rsidRDefault="00000000" w:rsidRPr="00000000" w14:paraId="00000525">
            <w:pPr>
              <w:widowControl w:val="0"/>
              <w:numPr>
                <w:ilvl w:val="0"/>
                <w:numId w:val="163"/>
              </w:numPr>
              <w:ind w:left="0" w:firstLine="0"/>
            </w:pPr>
            <w:r w:rsidDel="00000000" w:rsidR="00000000" w:rsidRPr="00000000">
              <w:rPr>
                <w:rtl w:val="0"/>
              </w:rPr>
              <w:t xml:space="preserve">Existem, entretanto, situações em que o parcelamento pode se mostrar inviável ou desvantajoso</w:t>
            </w:r>
          </w:p>
          <w:p w:rsidR="00000000" w:rsidDel="00000000" w:rsidP="00000000" w:rsidRDefault="00000000" w:rsidRPr="00000000" w14:paraId="00000526">
            <w:pPr>
              <w:widowControl w:val="0"/>
              <w:numPr>
                <w:ilvl w:val="0"/>
                <w:numId w:val="163"/>
              </w:numPr>
              <w:ind w:left="0" w:firstLine="0"/>
            </w:pPr>
            <w:r w:rsidDel="00000000" w:rsidR="00000000" w:rsidRPr="00000000">
              <w:rPr>
                <w:rtl w:val="0"/>
              </w:rPr>
              <w:t xml:space="preserve">Inexiste ilegalidade na opção administrativa pela estruturação do objeto em lote único, inserindo-se referida opção no legítimo exercício da discricionariedade atribuída ao administrador na consecução do interesse público.</w:t>
            </w:r>
          </w:p>
          <w:p w:rsidR="00000000" w:rsidDel="00000000" w:rsidP="00000000" w:rsidRDefault="00000000" w:rsidRPr="00000000" w14:paraId="00000527">
            <w:pPr>
              <w:widowControl w:val="0"/>
              <w:numPr>
                <w:ilvl w:val="0"/>
                <w:numId w:val="163"/>
              </w:numPr>
              <w:ind w:left="0" w:firstLine="0"/>
            </w:pPr>
            <w:r w:rsidDel="00000000" w:rsidR="00000000" w:rsidRPr="00000000">
              <w:rPr>
                <w:rtl w:val="0"/>
              </w:rPr>
              <w:t xml:space="preserve">o controle pelo Poder Judiciário limita-se ao aspecto da legalidade</w:t>
            </w:r>
          </w:p>
          <w:p w:rsidR="00000000" w:rsidDel="00000000" w:rsidP="00000000" w:rsidRDefault="00000000" w:rsidRPr="00000000" w14:paraId="00000528">
            <w:pPr>
              <w:widowControl w:val="0"/>
              <w:numPr>
                <w:ilvl w:val="0"/>
                <w:numId w:val="163"/>
              </w:numPr>
              <w:ind w:left="0" w:firstLine="0"/>
            </w:pPr>
            <w:r w:rsidDel="00000000" w:rsidR="00000000" w:rsidRPr="00000000">
              <w:rPr>
                <w:rtl w:val="0"/>
              </w:rPr>
              <w:t xml:space="preserve">princípio da separação dos poderes, não competindo ao Poder Judiciário, em regra, imiscuir-se no mérito das decisões administrativas discricionárias.</w:t>
            </w:r>
          </w:p>
        </w:tc>
      </w:tr>
      <w:tr>
        <w:trPr>
          <w:cantSplit w:val="0"/>
          <w:tblHeader w:val="0"/>
        </w:trPr>
        <w:tc>
          <w:tcPr/>
          <w:p w:rsidR="00000000" w:rsidDel="00000000" w:rsidP="00000000" w:rsidRDefault="00000000" w:rsidRPr="00000000" w14:paraId="00000529">
            <w:pPr>
              <w:widowControl w:val="0"/>
              <w:spacing w:line="240" w:lineRule="auto"/>
              <w:ind w:left="0" w:firstLine="0"/>
              <w:rPr/>
            </w:pPr>
            <w:r w:rsidDel="00000000" w:rsidR="00000000" w:rsidRPr="00000000">
              <w:rPr>
                <w:rtl w:val="0"/>
              </w:rPr>
              <w:t xml:space="preserve">O parcelamento não será adotado quando:</w:t>
            </w:r>
          </w:p>
          <w:p w:rsidR="00000000" w:rsidDel="00000000" w:rsidP="00000000" w:rsidRDefault="00000000" w:rsidRPr="00000000" w14:paraId="0000052A">
            <w:pPr>
              <w:widowControl w:val="0"/>
              <w:spacing w:line="240" w:lineRule="auto"/>
              <w:ind w:left="0" w:firstLine="0"/>
              <w:rPr/>
            </w:pPr>
            <w:r w:rsidDel="00000000" w:rsidR="00000000" w:rsidRPr="00000000">
              <w:rPr>
                <w:rtl w:val="0"/>
              </w:rPr>
            </w:r>
          </w:p>
          <w:p w:rsidR="00000000" w:rsidDel="00000000" w:rsidP="00000000" w:rsidRDefault="00000000" w:rsidRPr="00000000" w14:paraId="0000052B">
            <w:pPr>
              <w:widowControl w:val="0"/>
              <w:spacing w:line="240" w:lineRule="auto"/>
              <w:ind w:left="0" w:firstLine="0"/>
              <w:rPr/>
            </w:pPr>
            <w:r w:rsidDel="00000000" w:rsidR="00000000" w:rsidRPr="00000000">
              <w:rPr>
                <w:rtl w:val="0"/>
              </w:rPr>
              <w:t xml:space="preserve">I - a economia de escala, a redução de custos de gestão de contratos ou a maior vantagem na contratação recomendar a compra (...) ;</w:t>
            </w:r>
          </w:p>
          <w:p w:rsidR="00000000" w:rsidDel="00000000" w:rsidP="00000000" w:rsidRDefault="00000000" w:rsidRPr="00000000" w14:paraId="0000052C">
            <w:pPr>
              <w:widowControl w:val="0"/>
              <w:spacing w:line="240" w:lineRule="auto"/>
              <w:ind w:left="0" w:firstLine="0"/>
              <w:rPr/>
            </w:pPr>
            <w:r w:rsidDel="00000000" w:rsidR="00000000" w:rsidRPr="00000000">
              <w:rPr>
                <w:rtl w:val="0"/>
              </w:rPr>
            </w:r>
          </w:p>
          <w:p w:rsidR="00000000" w:rsidDel="00000000" w:rsidP="00000000" w:rsidRDefault="00000000" w:rsidRPr="00000000" w14:paraId="0000052D">
            <w:pPr>
              <w:widowControl w:val="0"/>
              <w:spacing w:line="240" w:lineRule="auto"/>
              <w:ind w:left="0" w:firstLine="0"/>
              <w:rPr/>
            </w:pPr>
            <w:r w:rsidDel="00000000" w:rsidR="00000000" w:rsidRPr="00000000">
              <w:rPr>
                <w:rtl w:val="0"/>
              </w:rPr>
              <w:t xml:space="preserve">II - o objeto a ser contratado configurar sistema único e integrado e houver a possibilidade de risco (...) </w:t>
            </w:r>
          </w:p>
          <w:p w:rsidR="00000000" w:rsidDel="00000000" w:rsidP="00000000" w:rsidRDefault="00000000" w:rsidRPr="00000000" w14:paraId="0000052E">
            <w:pPr>
              <w:widowControl w:val="0"/>
              <w:spacing w:line="240" w:lineRule="auto"/>
              <w:ind w:left="0" w:firstLine="0"/>
              <w:rPr/>
            </w:pPr>
            <w:r w:rsidDel="00000000" w:rsidR="00000000" w:rsidRPr="00000000">
              <w:rPr>
                <w:rtl w:val="0"/>
              </w:rPr>
            </w:r>
          </w:p>
          <w:p w:rsidR="00000000" w:rsidDel="00000000" w:rsidP="00000000" w:rsidRDefault="00000000" w:rsidRPr="00000000" w14:paraId="0000052F">
            <w:pPr>
              <w:widowControl w:val="0"/>
              <w:spacing w:line="240" w:lineRule="auto"/>
              <w:ind w:left="0" w:firstLine="0"/>
              <w:rPr/>
            </w:pPr>
            <w:r w:rsidDel="00000000" w:rsidR="00000000" w:rsidRPr="00000000">
              <w:rPr>
                <w:rtl w:val="0"/>
              </w:rPr>
              <w:t xml:space="preserve">III - o processo de padronização ou de escolha de marca levar a fornecedor (...) </w:t>
            </w:r>
          </w:p>
        </w:tc>
        <w:tc>
          <w:tcPr/>
          <w:p w:rsidR="00000000" w:rsidDel="00000000" w:rsidP="00000000" w:rsidRDefault="00000000" w:rsidRPr="00000000" w14:paraId="00000530">
            <w:pPr>
              <w:widowControl w:val="0"/>
              <w:ind w:left="0" w:firstLine="0"/>
              <w:rPr/>
            </w:pPr>
            <w:r w:rsidDel="00000000" w:rsidR="00000000" w:rsidRPr="00000000">
              <w:rPr>
                <w:rtl w:val="0"/>
              </w:rPr>
              <w:t xml:space="preserve">O parcelamento </w:t>
            </w:r>
            <w:r w:rsidDel="00000000" w:rsidR="00000000" w:rsidRPr="00000000">
              <w:rPr>
                <w:b w:val="1"/>
                <w:bCs w:val="1"/>
                <w:rtl w:val="0"/>
              </w:rPr>
              <w:t xml:space="preserve">não </w:t>
            </w:r>
            <w:r w:rsidDel="00000000" w:rsidR="00000000" w:rsidRPr="00000000">
              <w:rPr>
                <w:rtl w:val="0"/>
              </w:rPr>
              <w:t xml:space="preserve">será adotado quando:</w:t>
            </w:r>
          </w:p>
          <w:p w:rsidR="00000000" w:rsidDel="00000000" w:rsidP="00000000" w:rsidRDefault="00000000" w:rsidRPr="00000000" w14:paraId="00000531">
            <w:pPr>
              <w:widowControl w:val="0"/>
              <w:ind w:left="0" w:firstLine="0"/>
              <w:rPr>
                <w:b w:val="1"/>
                <w:bCs w:val="1"/>
              </w:rPr>
            </w:pPr>
            <w:r w:rsidDel="00000000" w:rsidR="00000000" w:rsidRPr="00000000">
              <w:rPr>
                <w:rtl w:val="0"/>
              </w:rPr>
              <w:t xml:space="preserve">I - a economia de escala, a redução de custos de gestão de contratos ou a maior vantagem na contratação recomendar a compra do </w:t>
            </w:r>
            <w:r w:rsidDel="00000000" w:rsidR="00000000" w:rsidRPr="00000000">
              <w:rPr>
                <w:b w:val="1"/>
                <w:bCs w:val="1"/>
                <w:rtl w:val="0"/>
              </w:rPr>
              <w:t xml:space="preserve">mesmo fornecedor;</w:t>
            </w:r>
          </w:p>
          <w:p w:rsidR="00000000" w:rsidDel="00000000" w:rsidP="00000000" w:rsidRDefault="00000000" w:rsidRPr="00000000" w14:paraId="00000532">
            <w:pPr>
              <w:widowControl w:val="0"/>
              <w:ind w:left="0" w:firstLine="0"/>
              <w:rPr/>
            </w:pPr>
            <w:r w:rsidDel="00000000" w:rsidR="00000000" w:rsidRPr="00000000">
              <w:rPr>
                <w:rtl w:val="0"/>
              </w:rPr>
              <w:t xml:space="preserve">II - o objeto a ser contratado configurar sistema único e integrado e houver a possibilidade de risco </w:t>
            </w:r>
            <w:r w:rsidDel="00000000" w:rsidR="00000000" w:rsidRPr="00000000">
              <w:rPr>
                <w:b w:val="1"/>
                <w:bCs w:val="1"/>
                <w:rtl w:val="0"/>
              </w:rPr>
              <w:t xml:space="preserve">ao conjunto do objeto pretendido</w:t>
            </w:r>
            <w:r w:rsidDel="00000000" w:rsidR="00000000" w:rsidRPr="00000000">
              <w:rPr>
                <w:rtl w:val="0"/>
              </w:rPr>
              <w:t xml:space="preserve">;</w:t>
            </w:r>
          </w:p>
          <w:p w:rsidR="00000000" w:rsidDel="00000000" w:rsidP="00000000" w:rsidRDefault="00000000" w:rsidRPr="00000000" w14:paraId="00000533">
            <w:pPr>
              <w:widowControl w:val="0"/>
              <w:ind w:left="0" w:firstLine="0"/>
              <w:rPr/>
            </w:pPr>
            <w:r w:rsidDel="00000000" w:rsidR="00000000" w:rsidRPr="00000000">
              <w:rPr>
                <w:rtl w:val="0"/>
              </w:rPr>
              <w:t xml:space="preserve">III - o processo de padronização ou de escolha de marca levar a fornecedor </w:t>
            </w:r>
            <w:r w:rsidDel="00000000" w:rsidR="00000000" w:rsidRPr="00000000">
              <w:rPr>
                <w:b w:val="1"/>
                <w:bCs w:val="1"/>
                <w:rtl w:val="0"/>
              </w:rPr>
              <w:t xml:space="preserve">exclusivo</w:t>
            </w:r>
            <w:r w:rsidDel="00000000" w:rsidR="00000000" w:rsidRPr="00000000">
              <w:rPr>
                <w:rtl w:val="0"/>
              </w:rPr>
              <w:t xml:space="preserve">.</w:t>
            </w:r>
          </w:p>
        </w:tc>
      </w:tr>
      <w:tr>
        <w:trPr>
          <w:cantSplit w:val="0"/>
          <w:tblHeader w:val="0"/>
        </w:trPr>
        <w:tc>
          <w:tcPr/>
          <w:p w:rsidR="00000000" w:rsidDel="00000000" w:rsidP="00000000" w:rsidRDefault="00000000" w:rsidRPr="00000000" w14:paraId="00000534">
            <w:pPr>
              <w:widowControl w:val="0"/>
              <w:spacing w:line="240" w:lineRule="auto"/>
              <w:ind w:left="0" w:firstLine="0"/>
              <w:rPr/>
            </w:pPr>
            <w:r w:rsidDel="00000000" w:rsidR="00000000" w:rsidRPr="00000000">
              <w:rPr>
                <w:rtl w:val="0"/>
              </w:rPr>
              <w:t xml:space="preserve">Art. 48. Poderão ser objeto de execução por terceiros as atividades (...)  aos assuntos que constituam área de competência legal do órgão ou da entidade, vedado à Administração ou a seus agentes, na contratação do serviço terceirizado:</w:t>
            </w:r>
          </w:p>
          <w:p w:rsidR="00000000" w:rsidDel="00000000" w:rsidP="00000000" w:rsidRDefault="00000000" w:rsidRPr="00000000" w14:paraId="00000535">
            <w:pPr>
              <w:widowControl w:val="0"/>
              <w:spacing w:line="240" w:lineRule="auto"/>
              <w:ind w:left="0" w:firstLine="0"/>
              <w:rPr/>
            </w:pPr>
            <w:r w:rsidDel="00000000" w:rsidR="00000000" w:rsidRPr="00000000">
              <w:rPr>
                <w:rtl w:val="0"/>
              </w:rPr>
            </w:r>
          </w:p>
          <w:p w:rsidR="00000000" w:rsidDel="00000000" w:rsidP="00000000" w:rsidRDefault="00000000" w:rsidRPr="00000000" w14:paraId="00000536">
            <w:pPr>
              <w:widowControl w:val="0"/>
              <w:spacing w:line="240" w:lineRule="auto"/>
              <w:ind w:left="0" w:firstLine="0"/>
              <w:rPr/>
            </w:pPr>
            <w:r w:rsidDel="00000000" w:rsidR="00000000" w:rsidRPr="00000000">
              <w:rPr>
                <w:rtl w:val="0"/>
              </w:rPr>
              <w:t xml:space="preserve">I - indicar pessoas (..) nominadas para executar direta ou indiretamente o objeto contratado;</w:t>
            </w:r>
          </w:p>
          <w:p w:rsidR="00000000" w:rsidDel="00000000" w:rsidP="00000000" w:rsidRDefault="00000000" w:rsidRPr="00000000" w14:paraId="00000537">
            <w:pPr>
              <w:widowControl w:val="0"/>
              <w:spacing w:line="240" w:lineRule="auto"/>
              <w:ind w:left="0" w:firstLine="0"/>
              <w:rPr/>
            </w:pPr>
            <w:r w:rsidDel="00000000" w:rsidR="00000000" w:rsidRPr="00000000">
              <w:rPr>
                <w:rtl w:val="0"/>
              </w:rPr>
            </w:r>
          </w:p>
          <w:p w:rsidR="00000000" w:rsidDel="00000000" w:rsidP="00000000" w:rsidRDefault="00000000" w:rsidRPr="00000000" w14:paraId="00000538">
            <w:pPr>
              <w:widowControl w:val="0"/>
              <w:spacing w:line="240" w:lineRule="auto"/>
              <w:ind w:left="0" w:firstLine="0"/>
              <w:rPr/>
            </w:pPr>
            <w:r w:rsidDel="00000000" w:rsidR="00000000" w:rsidRPr="00000000">
              <w:rPr>
                <w:rtl w:val="0"/>
              </w:rPr>
              <w:t xml:space="preserve">III - estabelecer vínculo de (...) com funcionário de empresa prestadora de serviço terceirizado;</w:t>
            </w:r>
          </w:p>
          <w:p w:rsidR="00000000" w:rsidDel="00000000" w:rsidP="00000000" w:rsidRDefault="00000000" w:rsidRPr="00000000" w14:paraId="00000539">
            <w:pPr>
              <w:widowControl w:val="0"/>
              <w:spacing w:line="240" w:lineRule="auto"/>
              <w:ind w:left="0" w:firstLine="0"/>
              <w:rPr/>
            </w:pPr>
            <w:r w:rsidDel="00000000" w:rsidR="00000000" w:rsidRPr="00000000">
              <w:rPr>
                <w:rtl w:val="0"/>
              </w:rPr>
            </w:r>
          </w:p>
          <w:p w:rsidR="00000000" w:rsidDel="00000000" w:rsidP="00000000" w:rsidRDefault="00000000" w:rsidRPr="00000000" w14:paraId="0000053A">
            <w:pPr>
              <w:widowControl w:val="0"/>
              <w:spacing w:line="240" w:lineRule="auto"/>
              <w:ind w:left="0" w:firstLine="0"/>
              <w:rPr/>
            </w:pPr>
            <w:r w:rsidDel="00000000" w:rsidR="00000000" w:rsidRPr="00000000">
              <w:rPr>
                <w:rtl w:val="0"/>
              </w:rPr>
              <w:t xml:space="preserve">IV - definir forma de pagamento mediante (...) reembolso dos salários pagos;</w:t>
            </w:r>
          </w:p>
        </w:tc>
        <w:tc>
          <w:tcPr/>
          <w:p w:rsidR="00000000" w:rsidDel="00000000" w:rsidP="00000000" w:rsidRDefault="00000000" w:rsidRPr="00000000" w14:paraId="0000053B">
            <w:pPr>
              <w:widowControl w:val="0"/>
              <w:numPr>
                <w:ilvl w:val="0"/>
                <w:numId w:val="52"/>
              </w:numPr>
              <w:ind w:left="0" w:hanging="15"/>
            </w:pPr>
            <w:r w:rsidDel="00000000" w:rsidR="00000000" w:rsidRPr="00000000">
              <w:rPr>
                <w:rtl w:val="0"/>
              </w:rPr>
              <w:t xml:space="preserve">Art. 48. Poderão ser objeto de execução por terceiros as atividades materiais </w:t>
            </w:r>
            <w:r w:rsidDel="00000000" w:rsidR="00000000" w:rsidRPr="00000000">
              <w:rPr>
                <w:b w:val="1"/>
                <w:bCs w:val="1"/>
                <w:color w:val="274e13"/>
                <w:rtl w:val="0"/>
              </w:rPr>
              <w:t xml:space="preserve">acessórias, instrumentais ou complementares</w:t>
            </w:r>
            <w:r w:rsidDel="00000000" w:rsidR="00000000" w:rsidRPr="00000000">
              <w:rPr>
                <w:color w:val="274e13"/>
                <w:rtl w:val="0"/>
              </w:rPr>
              <w:t xml:space="preserve"> </w:t>
            </w:r>
            <w:r w:rsidDel="00000000" w:rsidR="00000000" w:rsidRPr="00000000">
              <w:rPr>
                <w:rtl w:val="0"/>
              </w:rPr>
              <w:t xml:space="preserve">aos assuntos que constituam área de competência legal do órgão ou da entidade, </w:t>
            </w:r>
          </w:p>
          <w:p w:rsidR="00000000" w:rsidDel="00000000" w:rsidP="00000000" w:rsidRDefault="00000000" w:rsidRPr="00000000" w14:paraId="0000053C">
            <w:pPr>
              <w:widowControl w:val="0"/>
              <w:numPr>
                <w:ilvl w:val="0"/>
                <w:numId w:val="52"/>
              </w:numPr>
              <w:ind w:left="0" w:hanging="15"/>
            </w:pPr>
            <w:r w:rsidDel="00000000" w:rsidR="00000000" w:rsidRPr="00000000">
              <w:rPr>
                <w:color w:val="ff0000"/>
                <w:rtl w:val="0"/>
              </w:rPr>
              <w:t xml:space="preserve">vedado </w:t>
            </w:r>
            <w:r w:rsidDel="00000000" w:rsidR="00000000" w:rsidRPr="00000000">
              <w:rPr>
                <w:rtl w:val="0"/>
              </w:rPr>
              <w:t xml:space="preserve">à Administração ou a seus agentes, na contratação do serviço terceirizado:</w:t>
            </w:r>
          </w:p>
          <w:p w:rsidR="00000000" w:rsidDel="00000000" w:rsidP="00000000" w:rsidRDefault="00000000" w:rsidRPr="00000000" w14:paraId="0000053D">
            <w:pPr>
              <w:widowControl w:val="0"/>
              <w:numPr>
                <w:ilvl w:val="0"/>
                <w:numId w:val="52"/>
              </w:numPr>
              <w:ind w:left="0" w:hanging="15"/>
            </w:pPr>
            <w:r w:rsidDel="00000000" w:rsidR="00000000" w:rsidRPr="00000000">
              <w:rPr>
                <w:rtl w:val="0"/>
              </w:rPr>
              <w:t xml:space="preserve">I - indicar pessoas </w:t>
            </w:r>
            <w:r w:rsidDel="00000000" w:rsidR="00000000" w:rsidRPr="00000000">
              <w:rPr>
                <w:b w:val="1"/>
                <w:bCs w:val="1"/>
                <w:rtl w:val="0"/>
              </w:rPr>
              <w:t xml:space="preserve">expressamente </w:t>
            </w:r>
            <w:r w:rsidDel="00000000" w:rsidR="00000000" w:rsidRPr="00000000">
              <w:rPr>
                <w:rtl w:val="0"/>
              </w:rPr>
              <w:t xml:space="preserve">nominadas para executar direta ou indiretamente o objeto contratado;</w:t>
            </w:r>
          </w:p>
          <w:p w:rsidR="00000000" w:rsidDel="00000000" w:rsidP="00000000" w:rsidRDefault="00000000" w:rsidRPr="00000000" w14:paraId="0000053E">
            <w:pPr>
              <w:widowControl w:val="0"/>
              <w:numPr>
                <w:ilvl w:val="0"/>
                <w:numId w:val="52"/>
              </w:numPr>
              <w:ind w:left="0" w:hanging="15"/>
            </w:pPr>
            <w:r w:rsidDel="00000000" w:rsidR="00000000" w:rsidRPr="00000000">
              <w:rPr>
                <w:rtl w:val="0"/>
              </w:rPr>
              <w:t xml:space="preserve">II - fixar salário inferior ao definido em lei ou em ato normativo a ser pago pelo contratado;</w:t>
            </w:r>
          </w:p>
          <w:p w:rsidR="00000000" w:rsidDel="00000000" w:rsidP="00000000" w:rsidRDefault="00000000" w:rsidRPr="00000000" w14:paraId="0000053F">
            <w:pPr>
              <w:widowControl w:val="0"/>
              <w:numPr>
                <w:ilvl w:val="0"/>
                <w:numId w:val="52"/>
              </w:numPr>
              <w:ind w:left="0" w:hanging="15"/>
            </w:pPr>
            <w:r w:rsidDel="00000000" w:rsidR="00000000" w:rsidRPr="00000000">
              <w:rPr>
                <w:rtl w:val="0"/>
              </w:rPr>
              <w:t xml:space="preserve">III - estabelecer vínculo de </w:t>
            </w:r>
            <w:r w:rsidDel="00000000" w:rsidR="00000000" w:rsidRPr="00000000">
              <w:rPr>
                <w:b w:val="1"/>
                <w:bCs w:val="1"/>
                <w:rtl w:val="0"/>
              </w:rPr>
              <w:t xml:space="preserve">subordinação </w:t>
            </w:r>
            <w:r w:rsidDel="00000000" w:rsidR="00000000" w:rsidRPr="00000000">
              <w:rPr>
                <w:rtl w:val="0"/>
              </w:rPr>
              <w:t xml:space="preserve">com funcionário de empresa prestadora de serviço terceirizado;</w:t>
            </w:r>
          </w:p>
          <w:p w:rsidR="00000000" w:rsidDel="00000000" w:rsidP="00000000" w:rsidRDefault="00000000" w:rsidRPr="00000000" w14:paraId="00000540">
            <w:pPr>
              <w:widowControl w:val="0"/>
              <w:numPr>
                <w:ilvl w:val="0"/>
                <w:numId w:val="52"/>
              </w:numPr>
              <w:ind w:left="0" w:hanging="15"/>
            </w:pPr>
            <w:r w:rsidDel="00000000" w:rsidR="00000000" w:rsidRPr="00000000">
              <w:rPr>
                <w:rtl w:val="0"/>
              </w:rPr>
              <w:t xml:space="preserve">IV - definir forma de pagamento mediante </w:t>
            </w:r>
            <w:r w:rsidDel="00000000" w:rsidR="00000000" w:rsidRPr="00000000">
              <w:rPr>
                <w:b w:val="1"/>
                <w:bCs w:val="1"/>
                <w:rtl w:val="0"/>
              </w:rPr>
              <w:t xml:space="preserve">exclusivo </w:t>
            </w:r>
            <w:r w:rsidDel="00000000" w:rsidR="00000000" w:rsidRPr="00000000">
              <w:rPr>
                <w:rtl w:val="0"/>
              </w:rPr>
              <w:t xml:space="preserve">reembolso dos salários pagos;</w:t>
            </w:r>
          </w:p>
          <w:p w:rsidR="00000000" w:rsidDel="00000000" w:rsidP="00000000" w:rsidRDefault="00000000" w:rsidRPr="00000000" w14:paraId="00000541">
            <w:pPr>
              <w:widowControl w:val="0"/>
              <w:numPr>
                <w:ilvl w:val="0"/>
                <w:numId w:val="52"/>
              </w:numPr>
              <w:ind w:left="0" w:hanging="15"/>
            </w:pPr>
            <w:r w:rsidDel="00000000" w:rsidR="00000000" w:rsidRPr="00000000">
              <w:rPr>
                <w:rtl w:val="0"/>
              </w:rPr>
              <w:t xml:space="preserve">V - demandar a funcionário de empresa prestadora de serviço terceirizado a execução de tarefas fora do escopo do objeto da contratação;</w:t>
            </w:r>
          </w:p>
          <w:p w:rsidR="00000000" w:rsidDel="00000000" w:rsidP="00000000" w:rsidRDefault="00000000" w:rsidRPr="00000000" w14:paraId="00000542">
            <w:pPr>
              <w:widowControl w:val="0"/>
              <w:ind w:left="0" w:firstLine="0"/>
              <w:rPr/>
            </w:pPr>
            <w:r w:rsidDel="00000000" w:rsidR="00000000" w:rsidRPr="00000000">
              <w:rPr>
                <w:rtl w:val="0"/>
              </w:rPr>
              <w:t xml:space="preserve">VI - prever em edital exigências que constituam intervenção indevida da Administração na gestão interna do contratado.</w:t>
            </w:r>
          </w:p>
        </w:tc>
      </w:tr>
      <w:tr>
        <w:trPr>
          <w:cantSplit w:val="0"/>
          <w:tblHeader w:val="0"/>
        </w:trPr>
        <w:tc>
          <w:tcPr/>
          <w:p w:rsidR="00000000" w:rsidDel="00000000" w:rsidP="00000000" w:rsidRDefault="00000000" w:rsidRPr="00000000" w14:paraId="00000543">
            <w:pPr>
              <w:widowControl w:val="0"/>
              <w:spacing w:line="240" w:lineRule="auto"/>
              <w:ind w:left="0" w:firstLine="0"/>
              <w:rPr/>
            </w:pPr>
            <w:r w:rsidDel="00000000" w:rsidR="00000000" w:rsidRPr="00000000">
              <w:rPr>
                <w:rtl w:val="0"/>
              </w:rPr>
              <w:t xml:space="preserve">Poderá ser exigida, no momento da apresentação da proposta, a comprovação do recolhimento de quantia a título de garantia de proposta, como requisito de pré-habilitação.</w:t>
            </w:r>
          </w:p>
          <w:p w:rsidR="00000000" w:rsidDel="00000000" w:rsidP="00000000" w:rsidRDefault="00000000" w:rsidRPr="00000000" w14:paraId="00000544">
            <w:pPr>
              <w:widowControl w:val="0"/>
              <w:spacing w:line="240" w:lineRule="auto"/>
              <w:ind w:left="0" w:firstLine="0"/>
              <w:rPr/>
            </w:pPr>
            <w:r w:rsidDel="00000000" w:rsidR="00000000" w:rsidRPr="00000000">
              <w:rPr>
                <w:rtl w:val="0"/>
              </w:rPr>
            </w:r>
          </w:p>
          <w:p w:rsidR="00000000" w:rsidDel="00000000" w:rsidP="00000000" w:rsidRDefault="00000000" w:rsidRPr="00000000" w14:paraId="00000545">
            <w:pPr>
              <w:widowControl w:val="0"/>
              <w:spacing w:line="240" w:lineRule="auto"/>
              <w:ind w:left="0" w:firstLine="0"/>
              <w:rPr/>
            </w:pPr>
            <w:r w:rsidDel="00000000" w:rsidR="00000000" w:rsidRPr="00000000">
              <w:rPr>
                <w:rtl w:val="0"/>
              </w:rPr>
              <w:t xml:space="preserve">§ 1º A garantia de proposta não poderá ser superior a (...)  do valor estimado para a contratação.</w:t>
            </w:r>
          </w:p>
          <w:p w:rsidR="00000000" w:rsidDel="00000000" w:rsidP="00000000" w:rsidRDefault="00000000" w:rsidRPr="00000000" w14:paraId="00000546">
            <w:pPr>
              <w:widowControl w:val="0"/>
              <w:spacing w:line="240" w:lineRule="auto"/>
              <w:ind w:left="0" w:firstLine="0"/>
              <w:rPr/>
            </w:pPr>
            <w:r w:rsidDel="00000000" w:rsidR="00000000" w:rsidRPr="00000000">
              <w:rPr>
                <w:rtl w:val="0"/>
              </w:rPr>
            </w:r>
          </w:p>
          <w:p w:rsidR="00000000" w:rsidDel="00000000" w:rsidP="00000000" w:rsidRDefault="00000000" w:rsidRPr="00000000" w14:paraId="00000547">
            <w:pPr>
              <w:widowControl w:val="0"/>
              <w:spacing w:line="240" w:lineRule="auto"/>
              <w:ind w:left="0" w:firstLine="0"/>
              <w:rPr/>
            </w:pPr>
            <w:r w:rsidDel="00000000" w:rsidR="00000000" w:rsidRPr="00000000">
              <w:rPr>
                <w:rtl w:val="0"/>
              </w:rPr>
              <w:t xml:space="preserve">§ 2º A garantia de proposta será devolvida aos licitantes no prazo de (...) </w:t>
            </w:r>
          </w:p>
        </w:tc>
        <w:tc>
          <w:tcPr/>
          <w:p w:rsidR="00000000" w:rsidDel="00000000" w:rsidP="00000000" w:rsidRDefault="00000000" w:rsidRPr="00000000" w14:paraId="00000548">
            <w:pPr>
              <w:widowControl w:val="0"/>
              <w:numPr>
                <w:ilvl w:val="0"/>
                <w:numId w:val="381"/>
              </w:numPr>
              <w:ind w:left="0" w:hanging="15"/>
            </w:pPr>
            <w:r w:rsidDel="00000000" w:rsidR="00000000" w:rsidRPr="00000000">
              <w:rPr>
                <w:rtl w:val="0"/>
              </w:rPr>
              <w:t xml:space="preserve">Poderá ser exigida, no momento da apresentação da proposta, a comprovação do recolhimento de quantia a título de garantia de proposta, como requisito de pré-habilitação.</w:t>
            </w:r>
          </w:p>
          <w:p w:rsidR="00000000" w:rsidDel="00000000" w:rsidP="00000000" w:rsidRDefault="00000000" w:rsidRPr="00000000" w14:paraId="00000549">
            <w:pPr>
              <w:widowControl w:val="0"/>
              <w:numPr>
                <w:ilvl w:val="0"/>
                <w:numId w:val="381"/>
              </w:numPr>
              <w:ind w:left="0" w:hanging="15"/>
            </w:pPr>
            <w:r w:rsidDel="00000000" w:rsidR="00000000" w:rsidRPr="00000000">
              <w:rPr>
                <w:rtl w:val="0"/>
              </w:rPr>
              <w:t xml:space="preserve">A garantia de proposta não poderá ser superior a</w:t>
            </w:r>
            <w:r w:rsidDel="00000000" w:rsidR="00000000" w:rsidRPr="00000000">
              <w:rPr>
                <w:b w:val="1"/>
                <w:bCs w:val="1"/>
                <w:rtl w:val="0"/>
              </w:rPr>
              <w:t xml:space="preserve"> 1%</w:t>
            </w:r>
            <w:r w:rsidDel="00000000" w:rsidR="00000000" w:rsidRPr="00000000">
              <w:rPr>
                <w:rtl w:val="0"/>
              </w:rPr>
              <w:t xml:space="preserve"> (um por cento) do valor estimado para a contratação.</w:t>
            </w:r>
          </w:p>
          <w:p w:rsidR="00000000" w:rsidDel="00000000" w:rsidP="00000000" w:rsidRDefault="00000000" w:rsidRPr="00000000" w14:paraId="0000054A">
            <w:pPr>
              <w:widowControl w:val="0"/>
              <w:numPr>
                <w:ilvl w:val="0"/>
                <w:numId w:val="381"/>
              </w:numPr>
              <w:ind w:left="0" w:hanging="15"/>
            </w:pPr>
            <w:r w:rsidDel="00000000" w:rsidR="00000000" w:rsidRPr="00000000">
              <w:rPr>
                <w:rtl w:val="0"/>
              </w:rPr>
              <w:t xml:space="preserve">§ 2º A garantia de proposta será devolvida aos licitantes no prazo de </w:t>
            </w:r>
            <w:r w:rsidDel="00000000" w:rsidR="00000000" w:rsidRPr="00000000">
              <w:rPr>
                <w:b w:val="1"/>
                <w:bCs w:val="1"/>
                <w:rtl w:val="0"/>
              </w:rPr>
              <w:t xml:space="preserve">10 (dez) dias úteis, </w:t>
            </w:r>
            <w:r w:rsidDel="00000000" w:rsidR="00000000" w:rsidRPr="00000000">
              <w:rPr>
                <w:rtl w:val="0"/>
              </w:rPr>
              <w:t xml:space="preserve">contado da </w:t>
            </w:r>
            <w:r w:rsidDel="00000000" w:rsidR="00000000" w:rsidRPr="00000000">
              <w:rPr>
                <w:u w:val="single"/>
                <w:rtl w:val="0"/>
              </w:rPr>
              <w:t xml:space="preserve">assinatura </w:t>
            </w:r>
            <w:r w:rsidDel="00000000" w:rsidR="00000000" w:rsidRPr="00000000">
              <w:rPr>
                <w:rtl w:val="0"/>
              </w:rPr>
              <w:t xml:space="preserve">do contrato </w:t>
            </w:r>
            <w:r w:rsidDel="00000000" w:rsidR="00000000" w:rsidRPr="00000000">
              <w:rPr>
                <w:b w:val="1"/>
                <w:bCs w:val="1"/>
                <w:rtl w:val="0"/>
              </w:rPr>
              <w:t xml:space="preserve">ou </w:t>
            </w:r>
            <w:r w:rsidDel="00000000" w:rsidR="00000000" w:rsidRPr="00000000">
              <w:rPr>
                <w:rtl w:val="0"/>
              </w:rPr>
              <w:t xml:space="preserve">da data em que for declarada </w:t>
            </w:r>
            <w:r w:rsidDel="00000000" w:rsidR="00000000" w:rsidRPr="00000000">
              <w:rPr>
                <w:u w:val="single"/>
                <w:rtl w:val="0"/>
              </w:rPr>
              <w:t xml:space="preserve">fracassada </w:t>
            </w:r>
            <w:r w:rsidDel="00000000" w:rsidR="00000000" w:rsidRPr="00000000">
              <w:rPr>
                <w:rtl w:val="0"/>
              </w:rPr>
              <w:t xml:space="preserve">a licitação.</w:t>
            </w:r>
          </w:p>
        </w:tc>
      </w:tr>
      <w:tr>
        <w:trPr>
          <w:cantSplit w:val="0"/>
          <w:tblHeader w:val="0"/>
        </w:trPr>
        <w:tc>
          <w:tcPr/>
          <w:p w:rsidR="00000000" w:rsidDel="00000000" w:rsidP="00000000" w:rsidRDefault="00000000" w:rsidRPr="00000000" w14:paraId="0000054B">
            <w:pPr>
              <w:widowControl w:val="0"/>
              <w:spacing w:line="240" w:lineRule="auto"/>
              <w:ind w:left="0" w:firstLine="0"/>
              <w:rPr/>
            </w:pPr>
            <w:r w:rsidDel="00000000" w:rsidR="00000000" w:rsidRPr="00000000">
              <w:rPr>
                <w:rtl w:val="0"/>
              </w:rPr>
              <w:t xml:space="preserve">No caso de obras e serviços de engenharia, serão consideradas inexequíveis as propostas cujos valores forem inferiores a(...) do valor orçado pela Administração.</w:t>
            </w:r>
          </w:p>
          <w:p w:rsidR="00000000" w:rsidDel="00000000" w:rsidP="00000000" w:rsidRDefault="00000000" w:rsidRPr="00000000" w14:paraId="0000054C">
            <w:pPr>
              <w:widowControl w:val="0"/>
              <w:spacing w:line="240" w:lineRule="auto"/>
              <w:ind w:left="0" w:firstLine="0"/>
              <w:rPr/>
            </w:pPr>
            <w:r w:rsidDel="00000000" w:rsidR="00000000" w:rsidRPr="00000000">
              <w:rPr>
                <w:rtl w:val="0"/>
              </w:rPr>
            </w:r>
          </w:p>
          <w:p w:rsidR="00000000" w:rsidDel="00000000" w:rsidP="00000000" w:rsidRDefault="00000000" w:rsidRPr="00000000" w14:paraId="0000054D">
            <w:pPr>
              <w:widowControl w:val="0"/>
              <w:spacing w:line="240" w:lineRule="auto"/>
              <w:ind w:left="0" w:firstLine="0"/>
              <w:rPr/>
            </w:pPr>
            <w:r w:rsidDel="00000000" w:rsidR="00000000" w:rsidRPr="00000000">
              <w:rPr>
                <w:rtl w:val="0"/>
              </w:rPr>
              <w:t xml:space="preserve">§ 5º Nas contratações de obras e serviços de engenharia, </w:t>
            </w:r>
          </w:p>
        </w:tc>
        <w:tc>
          <w:tcPr/>
          <w:p w:rsidR="00000000" w:rsidDel="00000000" w:rsidP="00000000" w:rsidRDefault="00000000" w:rsidRPr="00000000" w14:paraId="0000054E">
            <w:pPr>
              <w:widowControl w:val="0"/>
              <w:numPr>
                <w:ilvl w:val="0"/>
                <w:numId w:val="448"/>
              </w:numPr>
              <w:ind w:left="0" w:hanging="15"/>
            </w:pPr>
            <w:r w:rsidDel="00000000" w:rsidR="00000000" w:rsidRPr="00000000">
              <w:rPr>
                <w:rtl w:val="0"/>
              </w:rPr>
              <w:t xml:space="preserve">No caso de obras e serviços de engenharia, serão consideradas inexequíveis as propostas cujos valores forem</w:t>
            </w:r>
            <w:r w:rsidDel="00000000" w:rsidR="00000000" w:rsidRPr="00000000">
              <w:rPr>
                <w:b w:val="1"/>
                <w:bCs w:val="1"/>
                <w:rtl w:val="0"/>
              </w:rPr>
              <w:t xml:space="preserve"> inferiores a 75%</w:t>
            </w:r>
            <w:r w:rsidDel="00000000" w:rsidR="00000000" w:rsidRPr="00000000">
              <w:rPr>
                <w:rtl w:val="0"/>
              </w:rPr>
              <w:t xml:space="preserve"> (setenta e cinco por cento) d</w:t>
            </w:r>
            <w:r w:rsidDel="00000000" w:rsidR="00000000" w:rsidRPr="00000000">
              <w:rPr>
                <w:u w:val="single"/>
                <w:rtl w:val="0"/>
              </w:rPr>
              <w:t xml:space="preserve">o valor orçado pela Administração.</w:t>
            </w:r>
            <w:r w:rsidDel="00000000" w:rsidR="00000000" w:rsidRPr="00000000">
              <w:rPr>
                <w:rtl w:val="0"/>
              </w:rPr>
            </w:r>
          </w:p>
          <w:p w:rsidR="00000000" w:rsidDel="00000000" w:rsidP="00000000" w:rsidRDefault="00000000" w:rsidRPr="00000000" w14:paraId="0000054F">
            <w:pPr>
              <w:widowControl w:val="0"/>
              <w:numPr>
                <w:ilvl w:val="0"/>
                <w:numId w:val="448"/>
              </w:numPr>
              <w:ind w:left="0" w:hanging="15"/>
            </w:pPr>
            <w:r w:rsidDel="00000000" w:rsidR="00000000" w:rsidRPr="00000000">
              <w:rPr>
                <w:rtl w:val="0"/>
              </w:rPr>
              <w:t xml:space="preserve">Nas contratações de obras e serviços de engenharia, será exigida </w:t>
            </w:r>
            <w:r w:rsidDel="00000000" w:rsidR="00000000" w:rsidRPr="00000000">
              <w:rPr>
                <w:b w:val="1"/>
                <w:bCs w:val="1"/>
                <w:rtl w:val="0"/>
              </w:rPr>
              <w:t xml:space="preserve">garantia adicional </w:t>
            </w:r>
            <w:r w:rsidDel="00000000" w:rsidR="00000000" w:rsidRPr="00000000">
              <w:rPr>
                <w:rtl w:val="0"/>
              </w:rPr>
              <w:t xml:space="preserve">do licitante vencedor cuja proposta for inferior a </w:t>
            </w:r>
            <w:r w:rsidDel="00000000" w:rsidR="00000000" w:rsidRPr="00000000">
              <w:rPr>
                <w:b w:val="1"/>
                <w:bCs w:val="1"/>
                <w:rtl w:val="0"/>
              </w:rPr>
              <w:t xml:space="preserve">85% (o</w:t>
            </w:r>
            <w:r w:rsidDel="00000000" w:rsidR="00000000" w:rsidRPr="00000000">
              <w:rPr>
                <w:rtl w:val="0"/>
              </w:rPr>
              <w:t xml:space="preserve">itenta e cinco por cento) do valor </w:t>
            </w:r>
            <w:r w:rsidDel="00000000" w:rsidR="00000000" w:rsidRPr="00000000">
              <w:rPr>
                <w:u w:val="single"/>
                <w:rtl w:val="0"/>
              </w:rPr>
              <w:t xml:space="preserve">orçado pela Administração</w:t>
            </w:r>
            <w:r w:rsidDel="00000000" w:rsidR="00000000" w:rsidRPr="00000000">
              <w:rPr>
                <w:rtl w:val="0"/>
              </w:rPr>
              <w:t xml:space="preserve">, equivalente à </w:t>
            </w:r>
            <w:r w:rsidDel="00000000" w:rsidR="00000000" w:rsidRPr="00000000">
              <w:rPr>
                <w:u w:val="single"/>
                <w:rtl w:val="0"/>
              </w:rPr>
              <w:t xml:space="preserve">diferença entre este último e o valor da proposta,</w:t>
            </w:r>
            <w:r w:rsidDel="00000000" w:rsidR="00000000" w:rsidRPr="00000000">
              <w:rPr>
                <w:rtl w:val="0"/>
              </w:rPr>
              <w:t xml:space="preserve"> </w:t>
            </w:r>
          </w:p>
          <w:p w:rsidR="00000000" w:rsidDel="00000000" w:rsidP="00000000" w:rsidRDefault="00000000" w:rsidRPr="00000000" w14:paraId="00000550">
            <w:pPr>
              <w:widowControl w:val="0"/>
              <w:numPr>
                <w:ilvl w:val="0"/>
                <w:numId w:val="448"/>
              </w:numPr>
              <w:ind w:left="0" w:hanging="15"/>
            </w:pPr>
            <w:r w:rsidDel="00000000" w:rsidR="00000000" w:rsidRPr="00000000">
              <w:rPr>
                <w:color w:val="ff0000"/>
                <w:rtl w:val="0"/>
              </w:rPr>
              <w:t xml:space="preserve">sem prejuízo das demais garantias </w:t>
            </w:r>
            <w:r w:rsidDel="00000000" w:rsidR="00000000" w:rsidRPr="00000000">
              <w:rPr>
                <w:rtl w:val="0"/>
              </w:rPr>
              <w:t xml:space="preserve">exigíveis de acordo com esta Lei.</w:t>
            </w:r>
          </w:p>
          <w:p w:rsidR="00000000" w:rsidDel="00000000" w:rsidP="00000000" w:rsidRDefault="00000000" w:rsidRPr="00000000" w14:paraId="00000551">
            <w:pPr>
              <w:widowControl w:val="0"/>
              <w:ind w:left="0" w:hanging="15"/>
              <w:rPr/>
            </w:pPr>
            <w:r w:rsidDel="00000000" w:rsidR="00000000" w:rsidRPr="00000000">
              <w:rPr>
                <w:rtl w:val="0"/>
              </w:rPr>
              <w:t xml:space="preserve">(</w:t>
            </w:r>
            <w:r w:rsidDel="00000000" w:rsidR="00000000" w:rsidRPr="00000000">
              <w:rPr>
                <w:i w:val="1"/>
                <w:iCs w:val="1"/>
                <w:rtl w:val="0"/>
              </w:rPr>
              <w:t xml:space="preserve">tudo ímpar</w:t>
            </w:r>
            <w:r w:rsidDel="00000000" w:rsidR="00000000" w:rsidRPr="00000000">
              <w:rPr>
                <w:rtl w:val="0"/>
              </w:rPr>
              <w:t xml:space="preserve">)</w:t>
            </w:r>
          </w:p>
          <w:p w:rsidR="00000000" w:rsidDel="00000000" w:rsidP="00000000" w:rsidRDefault="00000000" w:rsidRPr="00000000" w14:paraId="00000552">
            <w:pPr>
              <w:widowControl w:val="0"/>
              <w:numPr>
                <w:ilvl w:val="0"/>
                <w:numId w:val="448"/>
              </w:numPr>
              <w:ind w:left="0" w:hanging="15"/>
            </w:pPr>
            <w:r w:rsidDel="00000000" w:rsidR="00000000" w:rsidRPr="00000000">
              <w:rPr>
                <w:rtl w:val="0"/>
              </w:rPr>
              <w:t xml:space="preserve">presunção </w:t>
            </w:r>
            <w:r w:rsidDel="00000000" w:rsidR="00000000" w:rsidRPr="00000000">
              <w:rPr>
                <w:b w:val="1"/>
                <w:bCs w:val="1"/>
                <w:rtl w:val="0"/>
              </w:rPr>
              <w:t xml:space="preserve">relativa </w:t>
            </w:r>
            <w:r w:rsidDel="00000000" w:rsidR="00000000" w:rsidRPr="00000000">
              <w:rPr>
                <w:rtl w:val="0"/>
              </w:rPr>
              <w:t xml:space="preserve">de inexequibilidade.</w:t>
            </w:r>
          </w:p>
          <w:p w:rsidR="00000000" w:rsidDel="00000000" w:rsidP="00000000" w:rsidRDefault="00000000" w:rsidRPr="00000000" w14:paraId="00000553">
            <w:pPr>
              <w:widowControl w:val="0"/>
              <w:numPr>
                <w:ilvl w:val="0"/>
                <w:numId w:val="448"/>
              </w:numPr>
              <w:ind w:left="0" w:hanging="15"/>
            </w:pPr>
            <w:r w:rsidDel="00000000" w:rsidR="00000000" w:rsidRPr="00000000">
              <w:rPr>
                <w:rtl w:val="0"/>
              </w:rPr>
              <w:t xml:space="preserve">a Administração deve realizar a diligência antes de desclassificar a proposta</w:t>
            </w:r>
          </w:p>
        </w:tc>
      </w:tr>
      <w:tr>
        <w:trPr>
          <w:cantSplit w:val="0"/>
          <w:tblHeader w:val="0"/>
        </w:trPr>
        <w:tc>
          <w:tcPr/>
          <w:p w:rsidR="00000000" w:rsidDel="00000000" w:rsidP="00000000" w:rsidRDefault="00000000" w:rsidRPr="00000000" w14:paraId="00000554">
            <w:pPr>
              <w:widowControl w:val="0"/>
              <w:spacing w:line="240" w:lineRule="auto"/>
              <w:ind w:left="0" w:firstLine="0"/>
              <w:rPr/>
            </w:pPr>
            <w:r w:rsidDel="00000000" w:rsidR="00000000" w:rsidRPr="00000000">
              <w:rPr>
                <w:rtl w:val="0"/>
              </w:rPr>
              <w:t xml:space="preserve">Em caso de </w:t>
            </w:r>
            <w:r w:rsidDel="00000000" w:rsidR="00000000" w:rsidRPr="00000000">
              <w:rPr>
                <w:b w:val="1"/>
                <w:bCs w:val="1"/>
                <w:rtl w:val="0"/>
              </w:rPr>
              <w:t xml:space="preserve">empate </w:t>
            </w:r>
            <w:r w:rsidDel="00000000" w:rsidR="00000000" w:rsidRPr="00000000">
              <w:rPr>
                <w:rtl w:val="0"/>
              </w:rPr>
              <w:t xml:space="preserve">entre duas ou mais propostas, serão utilizados os seguintes critérios de desempate, nesta ordem:</w:t>
            </w:r>
          </w:p>
          <w:p w:rsidR="00000000" w:rsidDel="00000000" w:rsidP="00000000" w:rsidRDefault="00000000" w:rsidRPr="00000000" w14:paraId="00000555">
            <w:pPr>
              <w:widowControl w:val="0"/>
              <w:spacing w:line="240" w:lineRule="auto"/>
              <w:ind w:left="0" w:firstLine="0"/>
              <w:rPr/>
            </w:pPr>
            <w:r w:rsidDel="00000000" w:rsidR="00000000" w:rsidRPr="00000000">
              <w:rPr>
                <w:rtl w:val="0"/>
              </w:rPr>
            </w:r>
          </w:p>
          <w:p w:rsidR="00000000" w:rsidDel="00000000" w:rsidP="00000000" w:rsidRDefault="00000000" w:rsidRPr="00000000" w14:paraId="00000556">
            <w:pPr>
              <w:widowControl w:val="0"/>
              <w:spacing w:line="240" w:lineRule="auto"/>
              <w:ind w:left="0" w:firstLine="0"/>
              <w:rPr/>
            </w:pPr>
            <w:r w:rsidDel="00000000" w:rsidR="00000000" w:rsidRPr="00000000">
              <w:rPr>
                <w:rtl w:val="0"/>
              </w:rPr>
            </w:r>
          </w:p>
          <w:p w:rsidR="00000000" w:rsidDel="00000000" w:rsidP="00000000" w:rsidRDefault="00000000" w:rsidRPr="00000000" w14:paraId="00000557">
            <w:pPr>
              <w:widowControl w:val="0"/>
              <w:spacing w:line="240" w:lineRule="auto"/>
              <w:ind w:left="0" w:firstLine="0"/>
              <w:rPr/>
            </w:pPr>
            <w:r w:rsidDel="00000000" w:rsidR="00000000" w:rsidRPr="00000000">
              <w:rPr>
                <w:rtl w:val="0"/>
              </w:rPr>
            </w:r>
          </w:p>
          <w:p w:rsidR="00000000" w:rsidDel="00000000" w:rsidP="00000000" w:rsidRDefault="00000000" w:rsidRPr="00000000" w14:paraId="00000558">
            <w:pPr>
              <w:widowControl w:val="0"/>
              <w:spacing w:line="240" w:lineRule="auto"/>
              <w:ind w:left="0" w:firstLine="0"/>
              <w:rPr/>
            </w:pPr>
            <w:r w:rsidDel="00000000" w:rsidR="00000000" w:rsidRPr="00000000">
              <w:rPr>
                <w:rtl w:val="0"/>
              </w:rPr>
            </w:r>
          </w:p>
          <w:p w:rsidR="00000000" w:rsidDel="00000000" w:rsidP="00000000" w:rsidRDefault="00000000" w:rsidRPr="00000000" w14:paraId="00000559">
            <w:pPr>
              <w:widowControl w:val="0"/>
              <w:spacing w:line="240" w:lineRule="auto"/>
              <w:ind w:left="0" w:firstLine="0"/>
              <w:rPr/>
            </w:pPr>
            <w:r w:rsidDel="00000000" w:rsidR="00000000" w:rsidRPr="00000000">
              <w:rPr>
                <w:rtl w:val="0"/>
              </w:rPr>
            </w:r>
          </w:p>
          <w:p w:rsidR="00000000" w:rsidDel="00000000" w:rsidP="00000000" w:rsidRDefault="00000000" w:rsidRPr="00000000" w14:paraId="0000055A">
            <w:pPr>
              <w:widowControl w:val="0"/>
              <w:spacing w:line="240" w:lineRule="auto"/>
              <w:ind w:left="0" w:firstLine="0"/>
              <w:rPr/>
            </w:pPr>
            <w:r w:rsidDel="00000000" w:rsidR="00000000" w:rsidRPr="00000000">
              <w:rPr>
                <w:rtl w:val="0"/>
              </w:rPr>
            </w:r>
          </w:p>
          <w:p w:rsidR="00000000" w:rsidDel="00000000" w:rsidP="00000000" w:rsidRDefault="00000000" w:rsidRPr="00000000" w14:paraId="0000055B">
            <w:pPr>
              <w:widowControl w:val="0"/>
              <w:spacing w:line="240" w:lineRule="auto"/>
              <w:ind w:left="0" w:firstLine="0"/>
              <w:rPr/>
            </w:pPr>
            <w:r w:rsidDel="00000000" w:rsidR="00000000" w:rsidRPr="00000000">
              <w:rPr>
                <w:rtl w:val="0"/>
              </w:rPr>
            </w:r>
          </w:p>
          <w:p w:rsidR="00000000" w:rsidDel="00000000" w:rsidP="00000000" w:rsidRDefault="00000000" w:rsidRPr="00000000" w14:paraId="0000055C">
            <w:pPr>
              <w:widowControl w:val="0"/>
              <w:spacing w:line="240" w:lineRule="auto"/>
              <w:ind w:left="0" w:firstLine="0"/>
              <w:rPr/>
            </w:pPr>
            <w:r w:rsidDel="00000000" w:rsidR="00000000" w:rsidRPr="00000000">
              <w:rPr>
                <w:rtl w:val="0"/>
              </w:rPr>
            </w:r>
          </w:p>
          <w:p w:rsidR="00000000" w:rsidDel="00000000" w:rsidP="00000000" w:rsidRDefault="00000000" w:rsidRPr="00000000" w14:paraId="0000055D">
            <w:pPr>
              <w:widowControl w:val="0"/>
              <w:spacing w:line="240" w:lineRule="auto"/>
              <w:ind w:left="0" w:firstLine="0"/>
              <w:rPr/>
            </w:pPr>
            <w:r w:rsidDel="00000000" w:rsidR="00000000" w:rsidRPr="00000000">
              <w:rPr>
                <w:rtl w:val="0"/>
              </w:rPr>
            </w:r>
          </w:p>
          <w:p w:rsidR="00000000" w:rsidDel="00000000" w:rsidP="00000000" w:rsidRDefault="00000000" w:rsidRPr="00000000" w14:paraId="0000055E">
            <w:pPr>
              <w:widowControl w:val="0"/>
              <w:spacing w:line="240" w:lineRule="auto"/>
              <w:ind w:left="0" w:firstLine="0"/>
              <w:rPr/>
            </w:pPr>
            <w:r w:rsidDel="00000000" w:rsidR="00000000" w:rsidRPr="00000000">
              <w:rPr>
                <w:rtl w:val="0"/>
              </w:rPr>
            </w:r>
          </w:p>
          <w:p w:rsidR="00000000" w:rsidDel="00000000" w:rsidP="00000000" w:rsidRDefault="00000000" w:rsidRPr="00000000" w14:paraId="0000055F">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560">
            <w:pPr>
              <w:widowControl w:val="0"/>
              <w:ind w:left="0" w:firstLine="0"/>
              <w:rPr/>
            </w:pPr>
            <w:r w:rsidDel="00000000" w:rsidR="00000000" w:rsidRPr="00000000">
              <w:rPr>
                <w:rtl w:val="0"/>
              </w:rPr>
              <w:t xml:space="preserve">Em caso de empate entre duas ou mais propostas, serão utilizados os seguintes critérios de desempate, nesta ordem:</w:t>
            </w:r>
          </w:p>
          <w:p w:rsidR="00000000" w:rsidDel="00000000" w:rsidP="00000000" w:rsidRDefault="00000000" w:rsidRPr="00000000" w14:paraId="00000561">
            <w:pPr>
              <w:widowControl w:val="0"/>
              <w:ind w:left="0" w:firstLine="0"/>
              <w:rPr/>
            </w:pPr>
            <w:r w:rsidDel="00000000" w:rsidR="00000000" w:rsidRPr="00000000">
              <w:rPr>
                <w:rtl w:val="0"/>
              </w:rPr>
              <w:t xml:space="preserve">I - </w:t>
            </w:r>
            <w:r w:rsidDel="00000000" w:rsidR="00000000" w:rsidRPr="00000000">
              <w:rPr>
                <w:b w:val="1"/>
                <w:bCs w:val="1"/>
                <w:rtl w:val="0"/>
              </w:rPr>
              <w:t xml:space="preserve">disputa final,</w:t>
            </w:r>
            <w:r w:rsidDel="00000000" w:rsidR="00000000" w:rsidRPr="00000000">
              <w:rPr>
                <w:rtl w:val="0"/>
              </w:rPr>
              <w:t xml:space="preserve"> os licitantes </w:t>
            </w:r>
            <w:r w:rsidDel="00000000" w:rsidR="00000000" w:rsidRPr="00000000">
              <w:rPr>
                <w:b w:val="1"/>
                <w:bCs w:val="1"/>
                <w:rtl w:val="0"/>
              </w:rPr>
              <w:t xml:space="preserve">empatados </w:t>
            </w:r>
            <w:r w:rsidDel="00000000" w:rsidR="00000000" w:rsidRPr="00000000">
              <w:rPr>
                <w:rtl w:val="0"/>
              </w:rPr>
              <w:t xml:space="preserve">poderão apresentar nova proposta</w:t>
            </w:r>
          </w:p>
          <w:p w:rsidR="00000000" w:rsidDel="00000000" w:rsidP="00000000" w:rsidRDefault="00000000" w:rsidRPr="00000000" w14:paraId="00000562">
            <w:pPr>
              <w:widowControl w:val="0"/>
              <w:ind w:left="0" w:firstLine="0"/>
              <w:rPr/>
            </w:pPr>
            <w:r w:rsidDel="00000000" w:rsidR="00000000" w:rsidRPr="00000000">
              <w:rPr>
                <w:rtl w:val="0"/>
              </w:rPr>
              <w:t xml:space="preserve">II - </w:t>
            </w:r>
            <w:r w:rsidDel="00000000" w:rsidR="00000000" w:rsidRPr="00000000">
              <w:rPr>
                <w:b w:val="1"/>
                <w:bCs w:val="1"/>
                <w:rtl w:val="0"/>
              </w:rPr>
              <w:t xml:space="preserve">avaliação do desempenho contratual prévio</w:t>
            </w:r>
            <w:r w:rsidDel="00000000" w:rsidR="00000000" w:rsidRPr="00000000">
              <w:rPr>
                <w:rtl w:val="0"/>
              </w:rPr>
              <w:t xml:space="preserve"> dos licitantes, para a qual deverão </w:t>
            </w:r>
            <w:r w:rsidDel="00000000" w:rsidR="00000000" w:rsidRPr="00000000">
              <w:rPr>
                <w:u w:val="single"/>
                <w:rtl w:val="0"/>
              </w:rPr>
              <w:t xml:space="preserve">preferencialmente </w:t>
            </w:r>
            <w:r w:rsidDel="00000000" w:rsidR="00000000" w:rsidRPr="00000000">
              <w:rPr>
                <w:rtl w:val="0"/>
              </w:rPr>
              <w:t xml:space="preserve">ser utilizados registros cadastrais para efeito de atesto de cumprimento de obrigações previstos nesta Lei;</w:t>
            </w:r>
          </w:p>
          <w:p w:rsidR="00000000" w:rsidDel="00000000" w:rsidP="00000000" w:rsidRDefault="00000000" w:rsidRPr="00000000" w14:paraId="00000563">
            <w:pPr>
              <w:widowControl w:val="0"/>
              <w:ind w:left="0" w:firstLine="0"/>
              <w:rPr/>
            </w:pPr>
            <w:r w:rsidDel="00000000" w:rsidR="00000000" w:rsidRPr="00000000">
              <w:rPr>
                <w:rtl w:val="0"/>
              </w:rPr>
              <w:t xml:space="preserve">III - desenvolvimento pelo licitante de</w:t>
            </w:r>
            <w:r w:rsidDel="00000000" w:rsidR="00000000" w:rsidRPr="00000000">
              <w:rPr>
                <w:b w:val="1"/>
                <w:bCs w:val="1"/>
                <w:rtl w:val="0"/>
              </w:rPr>
              <w:t xml:space="preserve"> ações de equidade entre homens e mulheres </w:t>
            </w:r>
            <w:r w:rsidDel="00000000" w:rsidR="00000000" w:rsidRPr="00000000">
              <w:rPr>
                <w:rtl w:val="0"/>
              </w:rPr>
              <w:t xml:space="preserve">no ambiente de trabalho, conforme regulamento;  </w:t>
            </w:r>
          </w:p>
          <w:p w:rsidR="00000000" w:rsidDel="00000000" w:rsidP="00000000" w:rsidRDefault="00000000" w:rsidRPr="00000000" w14:paraId="00000564">
            <w:pPr>
              <w:widowControl w:val="0"/>
              <w:ind w:left="0" w:firstLine="0"/>
              <w:rPr/>
            </w:pPr>
            <w:r w:rsidDel="00000000" w:rsidR="00000000" w:rsidRPr="00000000">
              <w:rPr>
                <w:rtl w:val="0"/>
              </w:rPr>
              <w:t xml:space="preserve">IV - desenvolvimento pelo licitante de </w:t>
            </w:r>
            <w:r w:rsidDel="00000000" w:rsidR="00000000" w:rsidRPr="00000000">
              <w:rPr>
                <w:b w:val="1"/>
                <w:bCs w:val="1"/>
                <w:rtl w:val="0"/>
              </w:rPr>
              <w:t xml:space="preserve">programa de integridade</w:t>
            </w:r>
            <w:r w:rsidDel="00000000" w:rsidR="00000000" w:rsidRPr="00000000">
              <w:rPr>
                <w:rtl w:val="0"/>
              </w:rPr>
            </w:r>
          </w:p>
          <w:p w:rsidR="00000000" w:rsidDel="00000000" w:rsidP="00000000" w:rsidRDefault="00000000" w:rsidRPr="00000000" w14:paraId="00000565">
            <w:pPr>
              <w:widowControl w:val="0"/>
              <w:ind w:left="0" w:firstLine="0"/>
              <w:rPr/>
            </w:pPr>
            <w:r w:rsidDel="00000000" w:rsidR="00000000" w:rsidRPr="00000000">
              <w:rPr>
                <w:rtl w:val="0"/>
              </w:rPr>
            </w:r>
          </w:p>
          <w:p w:rsidR="00000000" w:rsidDel="00000000" w:rsidP="00000000" w:rsidRDefault="00000000" w:rsidRPr="00000000" w14:paraId="00000566">
            <w:pPr>
              <w:widowControl w:val="0"/>
              <w:ind w:left="0" w:firstLine="0"/>
              <w:rPr/>
            </w:pPr>
            <w:r w:rsidDel="00000000" w:rsidR="00000000" w:rsidRPr="00000000">
              <w:rPr>
                <w:b w:val="1"/>
                <w:bCs w:val="1"/>
                <w:rtl w:val="0"/>
              </w:rPr>
              <w:t xml:space="preserve">Em igualdade de condições,</w:t>
            </w:r>
            <w:r w:rsidDel="00000000" w:rsidR="00000000" w:rsidRPr="00000000">
              <w:rPr>
                <w:rtl w:val="0"/>
              </w:rPr>
              <w:t xml:space="preserve"> se não houver desempate, será assegurada preferência, sucessivamente, aos bens e serviços produzidos ou prestados por:</w:t>
            </w:r>
          </w:p>
          <w:p w:rsidR="00000000" w:rsidDel="00000000" w:rsidP="00000000" w:rsidRDefault="00000000" w:rsidRPr="00000000" w14:paraId="00000567">
            <w:pPr>
              <w:widowControl w:val="0"/>
              <w:ind w:left="0" w:firstLine="0"/>
              <w:rPr/>
            </w:pPr>
            <w:r w:rsidDel="00000000" w:rsidR="00000000" w:rsidRPr="00000000">
              <w:rPr>
                <w:rtl w:val="0"/>
              </w:rPr>
              <w:t xml:space="preserve">I - empresas</w:t>
            </w:r>
            <w:r w:rsidDel="00000000" w:rsidR="00000000" w:rsidRPr="00000000">
              <w:rPr>
                <w:b w:val="1"/>
                <w:bCs w:val="1"/>
                <w:rtl w:val="0"/>
              </w:rPr>
              <w:t xml:space="preserve"> estabelecidas no território do Estado ou do Distrito Federal do órgão o</w:t>
            </w:r>
            <w:r w:rsidDel="00000000" w:rsidR="00000000" w:rsidRPr="00000000">
              <w:rPr>
                <w:rtl w:val="0"/>
              </w:rPr>
              <w:t xml:space="preserve">u entidade da Administração Pública estadual ou distrital </w:t>
            </w:r>
            <w:r w:rsidDel="00000000" w:rsidR="00000000" w:rsidRPr="00000000">
              <w:rPr>
                <w:b w:val="1"/>
                <w:bCs w:val="1"/>
                <w:rtl w:val="0"/>
              </w:rPr>
              <w:t xml:space="preserve">licitante ou</w:t>
            </w:r>
            <w:r w:rsidDel="00000000" w:rsidR="00000000" w:rsidRPr="00000000">
              <w:rPr>
                <w:rtl w:val="0"/>
              </w:rPr>
              <w:t xml:space="preserve">, </w:t>
            </w:r>
          </w:p>
          <w:p w:rsidR="00000000" w:rsidDel="00000000" w:rsidP="00000000" w:rsidRDefault="00000000" w:rsidRPr="00000000" w14:paraId="00000568">
            <w:pPr>
              <w:widowControl w:val="0"/>
              <w:ind w:left="0" w:firstLine="0"/>
              <w:rPr/>
            </w:pPr>
            <w:r w:rsidDel="00000000" w:rsidR="00000000" w:rsidRPr="00000000">
              <w:rPr>
                <w:rtl w:val="0"/>
              </w:rPr>
              <w:t xml:space="preserve">no caso de licitação realizada por órgão ou entidade de </w:t>
            </w:r>
            <w:r w:rsidDel="00000000" w:rsidR="00000000" w:rsidRPr="00000000">
              <w:rPr>
                <w:b w:val="1"/>
                <w:bCs w:val="1"/>
                <w:rtl w:val="0"/>
              </w:rPr>
              <w:t xml:space="preserve">Município</w:t>
            </w:r>
            <w:r w:rsidDel="00000000" w:rsidR="00000000" w:rsidRPr="00000000">
              <w:rPr>
                <w:rtl w:val="0"/>
              </w:rPr>
              <w:t xml:space="preserve">, no</w:t>
            </w:r>
            <w:r w:rsidDel="00000000" w:rsidR="00000000" w:rsidRPr="00000000">
              <w:rPr>
                <w:b w:val="1"/>
                <w:bCs w:val="1"/>
                <w:rtl w:val="0"/>
              </w:rPr>
              <w:t xml:space="preserve"> território do Estado </w:t>
            </w:r>
            <w:r w:rsidDel="00000000" w:rsidR="00000000" w:rsidRPr="00000000">
              <w:rPr>
                <w:rtl w:val="0"/>
              </w:rPr>
              <w:t xml:space="preserve">em que este se localize;</w:t>
            </w:r>
          </w:p>
          <w:p w:rsidR="00000000" w:rsidDel="00000000" w:rsidP="00000000" w:rsidRDefault="00000000" w:rsidRPr="00000000" w14:paraId="00000569">
            <w:pPr>
              <w:widowControl w:val="0"/>
              <w:ind w:left="0" w:firstLine="0"/>
              <w:rPr/>
            </w:pPr>
            <w:r w:rsidDel="00000000" w:rsidR="00000000" w:rsidRPr="00000000">
              <w:rPr>
                <w:rtl w:val="0"/>
              </w:rPr>
              <w:t xml:space="preserve">II - empresas </w:t>
            </w:r>
            <w:r w:rsidDel="00000000" w:rsidR="00000000" w:rsidRPr="00000000">
              <w:rPr>
                <w:b w:val="1"/>
                <w:bCs w:val="1"/>
                <w:rtl w:val="0"/>
              </w:rPr>
              <w:t xml:space="preserve">brasileiras</w:t>
            </w:r>
            <w:r w:rsidDel="00000000" w:rsidR="00000000" w:rsidRPr="00000000">
              <w:rPr>
                <w:rtl w:val="0"/>
              </w:rPr>
              <w:t xml:space="preserve">;</w:t>
            </w:r>
          </w:p>
          <w:p w:rsidR="00000000" w:rsidDel="00000000" w:rsidP="00000000" w:rsidRDefault="00000000" w:rsidRPr="00000000" w14:paraId="0000056A">
            <w:pPr>
              <w:widowControl w:val="0"/>
              <w:ind w:left="0" w:firstLine="0"/>
              <w:rPr>
                <w:b w:val="1"/>
                <w:bCs w:val="1"/>
              </w:rPr>
            </w:pPr>
            <w:r w:rsidDel="00000000" w:rsidR="00000000" w:rsidRPr="00000000">
              <w:rPr>
                <w:rtl w:val="0"/>
              </w:rPr>
              <w:t xml:space="preserve">III - empresas que invistam em </w:t>
            </w:r>
            <w:r w:rsidDel="00000000" w:rsidR="00000000" w:rsidRPr="00000000">
              <w:rPr>
                <w:b w:val="1"/>
                <w:bCs w:val="1"/>
                <w:rtl w:val="0"/>
              </w:rPr>
              <w:t xml:space="preserve">pesquisa </w:t>
            </w:r>
            <w:r w:rsidDel="00000000" w:rsidR="00000000" w:rsidRPr="00000000">
              <w:rPr>
                <w:rtl w:val="0"/>
              </w:rPr>
              <w:t xml:space="preserve">e no desenvolvimento de </w:t>
            </w:r>
            <w:r w:rsidDel="00000000" w:rsidR="00000000" w:rsidRPr="00000000">
              <w:rPr>
                <w:b w:val="1"/>
                <w:bCs w:val="1"/>
                <w:rtl w:val="0"/>
              </w:rPr>
              <w:t xml:space="preserve">tecnologia no País;</w:t>
            </w:r>
          </w:p>
          <w:p w:rsidR="00000000" w:rsidDel="00000000" w:rsidP="00000000" w:rsidRDefault="00000000" w:rsidRPr="00000000" w14:paraId="0000056B">
            <w:pPr>
              <w:widowControl w:val="0"/>
              <w:ind w:left="0" w:firstLine="0"/>
              <w:rPr>
                <w:b w:val="1"/>
                <w:bCs w:val="1"/>
              </w:rPr>
            </w:pPr>
            <w:r w:rsidDel="00000000" w:rsidR="00000000" w:rsidRPr="00000000">
              <w:rPr>
                <w:rtl w:val="0"/>
              </w:rPr>
              <w:t xml:space="preserve">IV -</w:t>
            </w:r>
            <w:r w:rsidDel="00000000" w:rsidR="00000000" w:rsidRPr="00000000">
              <w:rPr>
                <w:b w:val="1"/>
                <w:bCs w:val="1"/>
                <w:rtl w:val="0"/>
              </w:rPr>
              <w:t xml:space="preserve">prática de mitigação Política Nacional sobre Mudança do Clima (PNMC)</w:t>
            </w:r>
          </w:p>
        </w:tc>
      </w:tr>
      <w:tr>
        <w:trPr>
          <w:cantSplit w:val="0"/>
          <w:tblHeader w:val="0"/>
        </w:trPr>
        <w:tc>
          <w:tcPr/>
          <w:p w:rsidR="00000000" w:rsidDel="00000000" w:rsidP="00000000" w:rsidRDefault="00000000" w:rsidRPr="00000000" w14:paraId="0000056C">
            <w:pPr>
              <w:widowControl w:val="0"/>
              <w:spacing w:line="240" w:lineRule="auto"/>
              <w:ind w:left="0" w:firstLine="0"/>
              <w:rPr/>
            </w:pPr>
            <w:r w:rsidDel="00000000" w:rsidR="00000000" w:rsidRPr="00000000">
              <w:rPr>
                <w:rtl w:val="0"/>
              </w:rPr>
              <w:t xml:space="preserve">É quando tem ME ou EPP, como fica o desempate? </w:t>
            </w:r>
          </w:p>
        </w:tc>
        <w:tc>
          <w:tcPr/>
          <w:p w:rsidR="00000000" w:rsidDel="00000000" w:rsidP="00000000" w:rsidRDefault="00000000" w:rsidRPr="00000000" w14:paraId="0000056D">
            <w:pPr>
              <w:widowControl w:val="0"/>
              <w:numPr>
                <w:ilvl w:val="0"/>
                <w:numId w:val="502"/>
              </w:numPr>
              <w:ind w:left="0" w:hanging="15"/>
            </w:pPr>
            <w:r w:rsidDel="00000000" w:rsidR="00000000" w:rsidRPr="00000000">
              <w:rPr>
                <w:rtl w:val="0"/>
              </w:rPr>
              <w:t xml:space="preserve">art. 44, LC 123: Nas licitações </w:t>
            </w:r>
            <w:r w:rsidDel="00000000" w:rsidR="00000000" w:rsidRPr="00000000">
              <w:rPr>
                <w:b w:val="1"/>
                <w:bCs w:val="1"/>
                <w:rtl w:val="0"/>
              </w:rPr>
              <w:t xml:space="preserve">SERÁ </w:t>
            </w:r>
            <w:r w:rsidDel="00000000" w:rsidR="00000000" w:rsidRPr="00000000">
              <w:rPr>
                <w:rtl w:val="0"/>
              </w:rPr>
              <w:t xml:space="preserve">assegurada, como critério de desempate, </w:t>
            </w:r>
            <w:r w:rsidDel="00000000" w:rsidR="00000000" w:rsidRPr="00000000">
              <w:rPr>
                <w:b w:val="1"/>
                <w:bCs w:val="1"/>
                <w:rtl w:val="0"/>
              </w:rPr>
              <w:t xml:space="preserve">preferência </w:t>
            </w:r>
            <w:r w:rsidDel="00000000" w:rsidR="00000000" w:rsidRPr="00000000">
              <w:rPr>
                <w:rtl w:val="0"/>
              </w:rPr>
              <w:t xml:space="preserve">de contratação para as microempresas</w:t>
            </w:r>
          </w:p>
          <w:p w:rsidR="00000000" w:rsidDel="00000000" w:rsidP="00000000" w:rsidRDefault="00000000" w:rsidRPr="00000000" w14:paraId="0000056E">
            <w:pPr>
              <w:widowControl w:val="0"/>
              <w:numPr>
                <w:ilvl w:val="0"/>
                <w:numId w:val="502"/>
              </w:numPr>
              <w:ind w:left="0" w:hanging="15"/>
            </w:pPr>
            <w:r w:rsidDel="00000000" w:rsidR="00000000" w:rsidRPr="00000000">
              <w:rPr>
                <w:rtl w:val="0"/>
              </w:rPr>
              <w:t xml:space="preserve">Entende-se por empate (</w:t>
            </w:r>
            <w:r w:rsidDel="00000000" w:rsidR="00000000" w:rsidRPr="00000000">
              <w:rPr>
                <w:b w:val="1"/>
                <w:bCs w:val="1"/>
                <w:i w:val="1"/>
                <w:iCs w:val="1"/>
                <w:rtl w:val="0"/>
              </w:rPr>
              <w:t xml:space="preserve">ficto</w:t>
            </w:r>
            <w:r w:rsidDel="00000000" w:rsidR="00000000" w:rsidRPr="00000000">
              <w:rPr>
                <w:rtl w:val="0"/>
              </w:rPr>
              <w:t xml:space="preserve">) aquelas situações em que as propostas apresentadas pelas microempresas e empresas de pequeno porte sejam iguais ou até </w:t>
            </w:r>
            <w:r w:rsidDel="00000000" w:rsidR="00000000" w:rsidRPr="00000000">
              <w:rPr>
                <w:b w:val="1"/>
                <w:bCs w:val="1"/>
                <w:rtl w:val="0"/>
              </w:rPr>
              <w:t xml:space="preserve">10% </w:t>
            </w:r>
            <w:r w:rsidDel="00000000" w:rsidR="00000000" w:rsidRPr="00000000">
              <w:rPr>
                <w:rtl w:val="0"/>
              </w:rPr>
              <w:t xml:space="preserve">(dez por cento) superiores à proposta mais bem classificada.</w:t>
            </w:r>
          </w:p>
          <w:p w:rsidR="00000000" w:rsidDel="00000000" w:rsidP="00000000" w:rsidRDefault="00000000" w:rsidRPr="00000000" w14:paraId="0000056F">
            <w:pPr>
              <w:widowControl w:val="0"/>
              <w:numPr>
                <w:ilvl w:val="0"/>
                <w:numId w:val="502"/>
              </w:numPr>
              <w:ind w:left="0" w:hanging="15"/>
            </w:pPr>
            <w:r w:rsidDel="00000000" w:rsidR="00000000" w:rsidRPr="00000000">
              <w:rPr>
                <w:rtl w:val="0"/>
              </w:rPr>
              <w:t xml:space="preserve">Na modalidade de </w:t>
            </w:r>
            <w:r w:rsidDel="00000000" w:rsidR="00000000" w:rsidRPr="00000000">
              <w:rPr>
                <w:b w:val="1"/>
                <w:bCs w:val="1"/>
                <w:rtl w:val="0"/>
              </w:rPr>
              <w:t xml:space="preserve">pregão</w:t>
            </w:r>
            <w:r w:rsidDel="00000000" w:rsidR="00000000" w:rsidRPr="00000000">
              <w:rPr>
                <w:rtl w:val="0"/>
              </w:rPr>
              <w:t xml:space="preserve">, o intervalo percentual estabelecido no § 1o deste artigo será de até</w:t>
            </w:r>
            <w:r w:rsidDel="00000000" w:rsidR="00000000" w:rsidRPr="00000000">
              <w:rPr>
                <w:b w:val="1"/>
                <w:bCs w:val="1"/>
                <w:rtl w:val="0"/>
              </w:rPr>
              <w:t xml:space="preserve"> 5%</w:t>
            </w:r>
            <w:r w:rsidDel="00000000" w:rsidR="00000000" w:rsidRPr="00000000">
              <w:rPr>
                <w:rtl w:val="0"/>
              </w:rPr>
              <w:t xml:space="preserve"> (cinco por cento) superior ao melhor preço.</w:t>
            </w:r>
          </w:p>
          <w:p w:rsidR="00000000" w:rsidDel="00000000" w:rsidP="00000000" w:rsidRDefault="00000000" w:rsidRPr="00000000" w14:paraId="00000570">
            <w:pPr>
              <w:widowControl w:val="0"/>
              <w:numPr>
                <w:ilvl w:val="0"/>
                <w:numId w:val="502"/>
              </w:numPr>
              <w:ind w:left="0" w:hanging="15"/>
            </w:pPr>
            <w:r w:rsidDel="00000000" w:rsidR="00000000" w:rsidRPr="00000000">
              <w:rPr>
                <w:rtl w:val="0"/>
              </w:rPr>
              <w:t xml:space="preserve">Ocorrendo o empate, proceder-se-á da seguinte forma:     </w:t>
            </w:r>
          </w:p>
          <w:p w:rsidR="00000000" w:rsidDel="00000000" w:rsidP="00000000" w:rsidRDefault="00000000" w:rsidRPr="00000000" w14:paraId="00000571">
            <w:pPr>
              <w:widowControl w:val="0"/>
              <w:ind w:left="0" w:hanging="15"/>
              <w:rPr/>
            </w:pPr>
            <w:r w:rsidDel="00000000" w:rsidR="00000000" w:rsidRPr="00000000">
              <w:rPr>
                <w:rtl w:val="0"/>
              </w:rPr>
              <w:t xml:space="preserve">I - </w:t>
            </w:r>
            <w:r w:rsidDel="00000000" w:rsidR="00000000" w:rsidRPr="00000000">
              <w:rPr>
                <w:u w:val="single"/>
                <w:rtl w:val="0"/>
              </w:rPr>
              <w:t xml:space="preserve">a microempresa ou empresa de pequeno porte</w:t>
            </w:r>
            <w:r w:rsidDel="00000000" w:rsidR="00000000" w:rsidRPr="00000000">
              <w:rPr>
                <w:rtl w:val="0"/>
              </w:rPr>
              <w:t xml:space="preserve"> mais bem classificada poderá apresentar</w:t>
            </w:r>
            <w:r w:rsidDel="00000000" w:rsidR="00000000" w:rsidRPr="00000000">
              <w:rPr>
                <w:u w:val="single"/>
                <w:rtl w:val="0"/>
              </w:rPr>
              <w:t xml:space="preserve"> proposta de preço inferior</w:t>
            </w:r>
            <w:r w:rsidDel="00000000" w:rsidR="00000000" w:rsidRPr="00000000">
              <w:rPr>
                <w:rtl w:val="0"/>
              </w:rPr>
              <w:t xml:space="preserve"> àquela considerada vencedora do certame, situação em que será adjudicado em seu favor o objeto licitado;</w:t>
            </w:r>
          </w:p>
          <w:p w:rsidR="00000000" w:rsidDel="00000000" w:rsidP="00000000" w:rsidRDefault="00000000" w:rsidRPr="00000000" w14:paraId="00000572">
            <w:pPr>
              <w:widowControl w:val="0"/>
              <w:ind w:left="0" w:firstLine="0"/>
              <w:rPr/>
            </w:pPr>
            <w:r w:rsidDel="00000000" w:rsidR="00000000" w:rsidRPr="00000000">
              <w:rPr>
                <w:rtl w:val="0"/>
              </w:rPr>
              <w:t xml:space="preserve">II - não ocorrendo a contratação da microempresa ou empresa de pequeno porte </w:t>
            </w:r>
            <w:r w:rsidDel="00000000" w:rsidR="00000000" w:rsidRPr="00000000">
              <w:rPr>
                <w:u w:val="single"/>
                <w:rtl w:val="0"/>
              </w:rPr>
              <w:t xml:space="preserve">serão convocadas as remanescentes que porventura se enquadrem na hipótese </w:t>
            </w:r>
            <w:r w:rsidDel="00000000" w:rsidR="00000000" w:rsidRPr="00000000">
              <w:rPr>
                <w:rtl w:val="0"/>
              </w:rPr>
            </w:r>
          </w:p>
          <w:p w:rsidR="00000000" w:rsidDel="00000000" w:rsidP="00000000" w:rsidRDefault="00000000" w:rsidRPr="00000000" w14:paraId="00000573">
            <w:pPr>
              <w:widowControl w:val="0"/>
              <w:ind w:left="0" w:firstLine="0"/>
              <w:rPr/>
            </w:pPr>
            <w:r w:rsidDel="00000000" w:rsidR="00000000" w:rsidRPr="00000000">
              <w:rPr>
                <w:rtl w:val="0"/>
              </w:rPr>
              <w:t xml:space="preserve">III - no caso de </w:t>
            </w:r>
            <w:r w:rsidDel="00000000" w:rsidR="00000000" w:rsidRPr="00000000">
              <w:rPr>
                <w:b w:val="1"/>
                <w:bCs w:val="1"/>
                <w:rtl w:val="0"/>
              </w:rPr>
              <w:t xml:space="preserve">equivalência </w:t>
            </w:r>
            <w:r w:rsidDel="00000000" w:rsidR="00000000" w:rsidRPr="00000000">
              <w:rPr>
                <w:rtl w:val="0"/>
              </w:rPr>
              <w:t xml:space="preserve">dos valores apresentados pelas microempresas e empresas de pequeno porte que se encontrem nos intervalos estabelecidos (</w:t>
            </w:r>
            <w:r w:rsidDel="00000000" w:rsidR="00000000" w:rsidRPr="00000000">
              <w:rPr>
                <w:b w:val="1"/>
                <w:bCs w:val="1"/>
                <w:i w:val="1"/>
                <w:iCs w:val="1"/>
                <w:rtl w:val="0"/>
              </w:rPr>
              <w:t xml:space="preserve">10 % ou 5%</w:t>
            </w:r>
            <w:r w:rsidDel="00000000" w:rsidR="00000000" w:rsidRPr="00000000">
              <w:rPr>
                <w:rtl w:val="0"/>
              </w:rPr>
              <w:t xml:space="preserve">) será realizado </w:t>
            </w:r>
            <w:r w:rsidDel="00000000" w:rsidR="00000000" w:rsidRPr="00000000">
              <w:rPr>
                <w:b w:val="1"/>
                <w:bCs w:val="1"/>
                <w:rtl w:val="0"/>
              </w:rPr>
              <w:t xml:space="preserve">sorteio </w:t>
            </w:r>
            <w:r w:rsidDel="00000000" w:rsidR="00000000" w:rsidRPr="00000000">
              <w:rPr>
                <w:rtl w:val="0"/>
              </w:rPr>
              <w:t xml:space="preserve">entre elas para que se identifique aquela que primeiro poderá apresentar melhor oferta.</w:t>
            </w:r>
          </w:p>
          <w:p w:rsidR="00000000" w:rsidDel="00000000" w:rsidP="00000000" w:rsidRDefault="00000000" w:rsidRPr="00000000" w14:paraId="00000574">
            <w:pPr>
              <w:widowControl w:val="0"/>
              <w:ind w:left="0" w:firstLine="0"/>
              <w:rPr/>
            </w:pPr>
            <w:r w:rsidDel="00000000" w:rsidR="00000000" w:rsidRPr="00000000">
              <w:rPr>
                <w:rtl w:val="0"/>
              </w:rPr>
              <w:t xml:space="preserve">Na hipótese da não-contratação nos termos previstos no caput deste artigo, o objeto licitado será adjudicado em favor da proposta </w:t>
            </w:r>
            <w:r w:rsidDel="00000000" w:rsidR="00000000" w:rsidRPr="00000000">
              <w:rPr>
                <w:b w:val="1"/>
                <w:bCs w:val="1"/>
                <w:rtl w:val="0"/>
              </w:rPr>
              <w:t xml:space="preserve">originalmente </w:t>
            </w:r>
            <w:r w:rsidDel="00000000" w:rsidR="00000000" w:rsidRPr="00000000">
              <w:rPr>
                <w:rtl w:val="0"/>
              </w:rPr>
              <w:t xml:space="preserve">vencedora do certame.</w:t>
            </w:r>
          </w:p>
          <w:p w:rsidR="00000000" w:rsidDel="00000000" w:rsidP="00000000" w:rsidRDefault="00000000" w:rsidRPr="00000000" w14:paraId="00000575">
            <w:pPr>
              <w:widowControl w:val="0"/>
              <w:ind w:left="0" w:firstLine="0"/>
              <w:rPr>
                <w:b w:val="1"/>
                <w:bCs w:val="1"/>
              </w:rPr>
            </w:pPr>
            <w:r w:rsidDel="00000000" w:rsidR="00000000" w:rsidRPr="00000000">
              <w:rPr>
                <w:rtl w:val="0"/>
              </w:rPr>
              <w:t xml:space="preserve"> O disposto neste artigo </w:t>
            </w:r>
            <w:r w:rsidDel="00000000" w:rsidR="00000000" w:rsidRPr="00000000">
              <w:rPr>
                <w:b w:val="1"/>
                <w:bCs w:val="1"/>
                <w:rtl w:val="0"/>
              </w:rPr>
              <w:t xml:space="preserve">somente </w:t>
            </w:r>
            <w:r w:rsidDel="00000000" w:rsidR="00000000" w:rsidRPr="00000000">
              <w:rPr>
                <w:rtl w:val="0"/>
              </w:rPr>
              <w:t xml:space="preserve">se aplicará quando</w:t>
            </w:r>
            <w:r w:rsidDel="00000000" w:rsidR="00000000" w:rsidRPr="00000000">
              <w:rPr>
                <w:b w:val="1"/>
                <w:bCs w:val="1"/>
                <w:rtl w:val="0"/>
              </w:rPr>
              <w:t xml:space="preserve"> a melhor oferta inicial não tiver sido apresentada por microempresa ou empresa de pequeno porte.</w:t>
            </w:r>
          </w:p>
          <w:p w:rsidR="00000000" w:rsidDel="00000000" w:rsidP="00000000" w:rsidRDefault="00000000" w:rsidRPr="00000000" w14:paraId="00000576">
            <w:pPr>
              <w:widowControl w:val="0"/>
              <w:ind w:left="0" w:firstLine="0"/>
              <w:rPr>
                <w:i w:val="1"/>
                <w:iCs w:val="1"/>
              </w:rPr>
            </w:pPr>
            <w:r w:rsidDel="00000000" w:rsidR="00000000" w:rsidRPr="00000000">
              <w:rPr>
                <w:b w:val="1"/>
                <w:bCs w:val="1"/>
                <w:rtl w:val="0"/>
              </w:rPr>
              <w:t xml:space="preserve">(</w:t>
            </w:r>
            <w:r w:rsidDel="00000000" w:rsidR="00000000" w:rsidRPr="00000000">
              <w:rPr>
                <w:i w:val="1"/>
                <w:iCs w:val="1"/>
                <w:rtl w:val="0"/>
              </w:rPr>
              <w:t xml:space="preserve">Só aplica esse desempate se for licitação “misturada” )</w:t>
            </w:r>
          </w:p>
        </w:tc>
      </w:tr>
      <w:tr>
        <w:trPr>
          <w:cantSplit w:val="0"/>
          <w:trHeight w:val="440" w:hRule="atLeast"/>
          <w:tblHeader w:val="0"/>
        </w:trPr>
        <w:tc>
          <w:tcPr>
            <w:gridSpan w:val="2"/>
          </w:tcPr>
          <w:p w:rsidR="00000000" w:rsidDel="00000000" w:rsidP="00000000" w:rsidRDefault="00000000" w:rsidRPr="00000000" w14:paraId="00000577">
            <w:pPr>
              <w:widowControl w:val="0"/>
              <w:numPr>
                <w:ilvl w:val="0"/>
                <w:numId w:val="376"/>
              </w:numPr>
              <w:spacing w:line="240" w:lineRule="auto"/>
              <w:ind w:left="0" w:firstLine="0"/>
            </w:pPr>
            <w:r w:rsidDel="00000000" w:rsidR="00000000" w:rsidRPr="00000000">
              <w:rPr>
                <w:b w:val="1"/>
                <w:bCs w:val="1"/>
                <w:rtl w:val="0"/>
              </w:rPr>
              <w:t xml:space="preserve">só </w:t>
            </w:r>
            <w:r w:rsidDel="00000000" w:rsidR="00000000" w:rsidRPr="00000000">
              <w:rPr>
                <w:rtl w:val="0"/>
              </w:rPr>
              <w:t xml:space="preserve">se aplica o </w:t>
            </w:r>
            <w:r w:rsidDel="00000000" w:rsidR="00000000" w:rsidRPr="00000000">
              <w:rPr>
                <w:b w:val="1"/>
                <w:bCs w:val="1"/>
                <w:rtl w:val="0"/>
              </w:rPr>
              <w:t xml:space="preserve">EMPATE FICTO </w:t>
            </w:r>
            <w:r w:rsidDel="00000000" w:rsidR="00000000" w:rsidRPr="00000000">
              <w:rPr>
                <w:rtl w:val="0"/>
              </w:rPr>
              <w:t xml:space="preserve">qd há empresas de médio e grande porte </w:t>
            </w:r>
            <w:r w:rsidDel="00000000" w:rsidR="00000000" w:rsidRPr="00000000">
              <w:rPr>
                <w:b w:val="1"/>
                <w:bCs w:val="1"/>
                <w:rtl w:val="0"/>
              </w:rPr>
              <w:t xml:space="preserve">junto </w:t>
            </w:r>
            <w:r w:rsidDel="00000000" w:rsidR="00000000" w:rsidRPr="00000000">
              <w:rPr>
                <w:rtl w:val="0"/>
              </w:rPr>
              <w:t xml:space="preserve">com as ME e EPP (</w:t>
            </w:r>
            <w:r w:rsidDel="00000000" w:rsidR="00000000" w:rsidRPr="00000000">
              <w:rPr>
                <w:i w:val="1"/>
                <w:iCs w:val="1"/>
                <w:rtl w:val="0"/>
              </w:rPr>
              <w:t xml:space="preserve">não é exclusivamente entre as ME e EPP</w:t>
            </w:r>
            <w:r w:rsidDel="00000000" w:rsidR="00000000" w:rsidRPr="00000000">
              <w:rPr>
                <w:rtl w:val="0"/>
              </w:rPr>
              <w:t xml:space="preserve">) . Pode-se aplicar o critério da Lei 14133 de forma subsidiária no caso de persistir o empate físico</w:t>
            </w:r>
          </w:p>
          <w:p w:rsidR="00000000" w:rsidDel="00000000" w:rsidP="00000000" w:rsidRDefault="00000000" w:rsidRPr="00000000" w14:paraId="00000578">
            <w:pPr>
              <w:widowControl w:val="0"/>
              <w:numPr>
                <w:ilvl w:val="0"/>
                <w:numId w:val="376"/>
              </w:numPr>
              <w:spacing w:line="240" w:lineRule="auto"/>
              <w:ind w:left="0" w:firstLine="0"/>
            </w:pPr>
            <w:r w:rsidDel="00000000" w:rsidR="00000000" w:rsidRPr="00000000">
              <w:rPr>
                <w:rtl w:val="0"/>
              </w:rPr>
              <w:t xml:space="preserve">Se for </w:t>
            </w:r>
            <w:r w:rsidDel="00000000" w:rsidR="00000000" w:rsidRPr="00000000">
              <w:rPr>
                <w:b w:val="1"/>
                <w:bCs w:val="1"/>
                <w:rtl w:val="0"/>
              </w:rPr>
              <w:t xml:space="preserve">só </w:t>
            </w:r>
            <w:r w:rsidDel="00000000" w:rsidR="00000000" w:rsidRPr="00000000">
              <w:rPr>
                <w:rtl w:val="0"/>
              </w:rPr>
              <w:t xml:space="preserve">entre ME e EPP: não será caso de empate </w:t>
            </w:r>
            <w:r w:rsidDel="00000000" w:rsidR="00000000" w:rsidRPr="00000000">
              <w:rPr>
                <w:color w:val="ff0000"/>
                <w:rtl w:val="0"/>
              </w:rPr>
              <w:t xml:space="preserve">ficto</w:t>
            </w:r>
            <w:r w:rsidDel="00000000" w:rsidR="00000000" w:rsidRPr="00000000">
              <w:rPr>
                <w:rtl w:val="0"/>
              </w:rPr>
              <w:t xml:space="preserve">, mas empate </w:t>
            </w:r>
            <w:r w:rsidDel="00000000" w:rsidR="00000000" w:rsidRPr="00000000">
              <w:rPr>
                <w:b w:val="1"/>
                <w:bCs w:val="1"/>
                <w:color w:val="38761d"/>
                <w:rtl w:val="0"/>
              </w:rPr>
              <w:t xml:space="preserve">real</w:t>
            </w:r>
            <w:r w:rsidDel="00000000" w:rsidR="00000000" w:rsidRPr="00000000">
              <w:rPr>
                <w:rtl w:val="0"/>
              </w:rPr>
            </w:r>
          </w:p>
          <w:p w:rsidR="00000000" w:rsidDel="00000000" w:rsidP="00000000" w:rsidRDefault="00000000" w:rsidRPr="00000000" w14:paraId="00000579">
            <w:pPr>
              <w:widowControl w:val="0"/>
              <w:numPr>
                <w:ilvl w:val="0"/>
                <w:numId w:val="376"/>
              </w:numPr>
              <w:spacing w:line="240" w:lineRule="auto"/>
              <w:ind w:left="0" w:firstLine="0"/>
            </w:pPr>
            <w:r w:rsidDel="00000000" w:rsidR="00000000" w:rsidRPr="00000000">
              <w:rPr>
                <w:b w:val="1"/>
                <w:bCs w:val="1"/>
                <w:rtl w:val="0"/>
              </w:rPr>
              <w:t xml:space="preserve">EMPATE REAL</w:t>
            </w:r>
            <w:r w:rsidDel="00000000" w:rsidR="00000000" w:rsidRPr="00000000">
              <w:rPr>
                <w:rtl w:val="0"/>
              </w:rPr>
              <w:t xml:space="preserve">: a melhor proposta já é de ME/EPP, ou as empresas empatadas são do mesmo porte, aplica-se a Lei 14.133</w:t>
            </w:r>
          </w:p>
        </w:tc>
      </w:tr>
      <w:tr>
        <w:trPr>
          <w:cantSplit w:val="0"/>
          <w:tblHeader w:val="0"/>
        </w:trPr>
        <w:tc>
          <w:tcPr/>
          <w:p w:rsidR="00000000" w:rsidDel="00000000" w:rsidP="00000000" w:rsidRDefault="00000000" w:rsidRPr="00000000" w14:paraId="0000057B">
            <w:pPr>
              <w:widowControl w:val="0"/>
              <w:spacing w:line="240" w:lineRule="auto"/>
              <w:ind w:left="0" w:firstLine="0"/>
              <w:rPr/>
            </w:pPr>
            <w:r w:rsidDel="00000000" w:rsidR="00000000" w:rsidRPr="00000000">
              <w:rPr>
                <w:rtl w:val="0"/>
              </w:rPr>
              <w:t xml:space="preserve">Quando a licitação deve ser exclusivamente com ME e EPP? </w:t>
            </w:r>
          </w:p>
        </w:tc>
        <w:tc>
          <w:tcPr/>
          <w:p w:rsidR="00000000" w:rsidDel="00000000" w:rsidP="00000000" w:rsidRDefault="00000000" w:rsidRPr="00000000" w14:paraId="0000057C">
            <w:pPr>
              <w:widowControl w:val="0"/>
              <w:numPr>
                <w:ilvl w:val="0"/>
                <w:numId w:val="66"/>
              </w:numPr>
              <w:ind w:left="0" w:firstLine="0"/>
            </w:pPr>
            <w:r w:rsidDel="00000000" w:rsidR="00000000" w:rsidRPr="00000000">
              <w:rPr>
                <w:rtl w:val="0"/>
              </w:rPr>
              <w:t xml:space="preserve">art. 48, LC 123: </w:t>
            </w:r>
            <w:r w:rsidDel="00000000" w:rsidR="00000000" w:rsidRPr="00000000">
              <w:rPr>
                <w:b w:val="1"/>
                <w:bCs w:val="1"/>
                <w:rtl w:val="0"/>
              </w:rPr>
              <w:t xml:space="preserve">DEVERÁ </w:t>
            </w:r>
            <w:r w:rsidDel="00000000" w:rsidR="00000000" w:rsidRPr="00000000">
              <w:rPr>
                <w:rtl w:val="0"/>
              </w:rPr>
              <w:t xml:space="preserve">realizar processo licitatório destinado </w:t>
            </w:r>
            <w:r w:rsidDel="00000000" w:rsidR="00000000" w:rsidRPr="00000000">
              <w:rPr>
                <w:b w:val="1"/>
                <w:bCs w:val="1"/>
                <w:rtl w:val="0"/>
              </w:rPr>
              <w:t xml:space="preserve">exclusivamente </w:t>
            </w:r>
            <w:r w:rsidDel="00000000" w:rsidR="00000000" w:rsidRPr="00000000">
              <w:rPr>
                <w:rtl w:val="0"/>
              </w:rPr>
              <w:t xml:space="preserve">à participação de </w:t>
            </w:r>
            <w:r w:rsidDel="00000000" w:rsidR="00000000" w:rsidRPr="00000000">
              <w:rPr>
                <w:b w:val="1"/>
                <w:bCs w:val="1"/>
                <w:rtl w:val="0"/>
              </w:rPr>
              <w:t xml:space="preserve">microempresas e empresas de pequeno</w:t>
            </w:r>
            <w:r w:rsidDel="00000000" w:rsidR="00000000" w:rsidRPr="00000000">
              <w:rPr>
                <w:rtl w:val="0"/>
              </w:rPr>
              <w:t xml:space="preserve"> porte nos itens de contratação cujo valor seja de </w:t>
            </w:r>
            <w:r w:rsidDel="00000000" w:rsidR="00000000" w:rsidRPr="00000000">
              <w:rPr>
                <w:b w:val="1"/>
                <w:bCs w:val="1"/>
                <w:rtl w:val="0"/>
              </w:rPr>
              <w:t xml:space="preserve">até </w:t>
            </w:r>
            <w:r w:rsidDel="00000000" w:rsidR="00000000" w:rsidRPr="00000000">
              <w:rPr>
                <w:rtl w:val="0"/>
              </w:rPr>
              <w:t xml:space="preserve">R$ 80.000,00 (</w:t>
            </w:r>
            <w:r w:rsidDel="00000000" w:rsidR="00000000" w:rsidRPr="00000000">
              <w:rPr>
                <w:b w:val="1"/>
                <w:bCs w:val="1"/>
                <w:rtl w:val="0"/>
              </w:rPr>
              <w:t xml:space="preserve">oitenta mil reais</w:t>
            </w:r>
            <w:r w:rsidDel="00000000" w:rsidR="00000000" w:rsidRPr="00000000">
              <w:rPr>
                <w:rtl w:val="0"/>
              </w:rPr>
              <w:t xml:space="preserve">);    </w:t>
            </w:r>
          </w:p>
          <w:p w:rsidR="00000000" w:rsidDel="00000000" w:rsidP="00000000" w:rsidRDefault="00000000" w:rsidRPr="00000000" w14:paraId="0000057D">
            <w:pPr>
              <w:widowControl w:val="0"/>
              <w:numPr>
                <w:ilvl w:val="0"/>
                <w:numId w:val="66"/>
              </w:numPr>
              <w:ind w:left="0" w:firstLine="0"/>
            </w:pPr>
            <w:r w:rsidDel="00000000" w:rsidR="00000000" w:rsidRPr="00000000">
              <w:rPr>
                <w:rtl w:val="0"/>
              </w:rPr>
              <w:t xml:space="preserve">Superior a 80.000,00 - deverá estabelecer, em certames para aquisição de bens de natureza </w:t>
            </w:r>
            <w:r w:rsidDel="00000000" w:rsidR="00000000" w:rsidRPr="00000000">
              <w:rPr>
                <w:b w:val="1"/>
                <w:bCs w:val="1"/>
                <w:rtl w:val="0"/>
              </w:rPr>
              <w:t xml:space="preserve">divisível</w:t>
            </w:r>
            <w:r w:rsidDel="00000000" w:rsidR="00000000" w:rsidRPr="00000000">
              <w:rPr>
                <w:rtl w:val="0"/>
              </w:rPr>
              <w:t xml:space="preserve">, cota de </w:t>
            </w:r>
            <w:r w:rsidDel="00000000" w:rsidR="00000000" w:rsidRPr="00000000">
              <w:rPr>
                <w:b w:val="1"/>
                <w:bCs w:val="1"/>
                <w:rtl w:val="0"/>
              </w:rPr>
              <w:t xml:space="preserve">até 25% (vinte e cinco por cento) </w:t>
            </w:r>
            <w:r w:rsidDel="00000000" w:rsidR="00000000" w:rsidRPr="00000000">
              <w:rPr>
                <w:rtl w:val="0"/>
              </w:rPr>
              <w:t xml:space="preserve">do objeto para a contratação de microempresas e empresas de pequeno porte.</w:t>
            </w:r>
          </w:p>
          <w:p w:rsidR="00000000" w:rsidDel="00000000" w:rsidP="00000000" w:rsidRDefault="00000000" w:rsidRPr="00000000" w14:paraId="0000057E">
            <w:pPr>
              <w:widowControl w:val="0"/>
              <w:ind w:left="0" w:firstLine="0"/>
              <w:rPr/>
            </w:pPr>
            <w:r w:rsidDel="00000000" w:rsidR="00000000" w:rsidRPr="00000000">
              <w:rPr>
                <w:b w:val="1"/>
                <w:bCs w:val="1"/>
                <w:color w:val="ff0000"/>
                <w:rtl w:val="0"/>
              </w:rPr>
              <w:t xml:space="preserve">Não</w:t>
            </w:r>
            <w:r w:rsidDel="00000000" w:rsidR="00000000" w:rsidRPr="00000000">
              <w:rPr>
                <w:b w:val="1"/>
                <w:bCs w:val="1"/>
                <w:rtl w:val="0"/>
              </w:rPr>
              <w:t xml:space="preserve"> </w:t>
            </w:r>
            <w:r w:rsidDel="00000000" w:rsidR="00000000" w:rsidRPr="00000000">
              <w:rPr>
                <w:rtl w:val="0"/>
              </w:rPr>
              <w:t xml:space="preserve">se aplica se:</w:t>
            </w:r>
          </w:p>
          <w:p w:rsidR="00000000" w:rsidDel="00000000" w:rsidP="00000000" w:rsidRDefault="00000000" w:rsidRPr="00000000" w14:paraId="0000057F">
            <w:pPr>
              <w:widowControl w:val="0"/>
              <w:ind w:left="0" w:firstLine="0"/>
              <w:rPr/>
            </w:pPr>
            <w:r w:rsidDel="00000000" w:rsidR="00000000" w:rsidRPr="00000000">
              <w:rPr>
                <w:rtl w:val="0"/>
              </w:rPr>
              <w:t xml:space="preserve">II - </w:t>
            </w:r>
            <w:r w:rsidDel="00000000" w:rsidR="00000000" w:rsidRPr="00000000">
              <w:rPr>
                <w:b w:val="1"/>
                <w:bCs w:val="1"/>
                <w:rtl w:val="0"/>
              </w:rPr>
              <w:t xml:space="preserve">não </w:t>
            </w:r>
            <w:r w:rsidDel="00000000" w:rsidR="00000000" w:rsidRPr="00000000">
              <w:rPr>
                <w:rtl w:val="0"/>
              </w:rPr>
              <w:t xml:space="preserve">houver um mínimo de</w:t>
            </w:r>
            <w:r w:rsidDel="00000000" w:rsidR="00000000" w:rsidRPr="00000000">
              <w:rPr>
                <w:b w:val="1"/>
                <w:bCs w:val="1"/>
                <w:rtl w:val="0"/>
              </w:rPr>
              <w:t xml:space="preserve"> 3 (três) fornecedores competitivos </w:t>
            </w:r>
            <w:r w:rsidDel="00000000" w:rsidR="00000000" w:rsidRPr="00000000">
              <w:rPr>
                <w:rtl w:val="0"/>
              </w:rPr>
              <w:t xml:space="preserve">enquadrados como </w:t>
            </w:r>
            <w:r w:rsidDel="00000000" w:rsidR="00000000" w:rsidRPr="00000000">
              <w:rPr>
                <w:b w:val="1"/>
                <w:bCs w:val="1"/>
                <w:rtl w:val="0"/>
              </w:rPr>
              <w:t xml:space="preserve">microempresas ou empresas de pequeno porte</w:t>
            </w:r>
            <w:r w:rsidDel="00000000" w:rsidR="00000000" w:rsidRPr="00000000">
              <w:rPr>
                <w:rtl w:val="0"/>
              </w:rPr>
              <w:t xml:space="preserve"> sediados </w:t>
            </w:r>
            <w:r w:rsidDel="00000000" w:rsidR="00000000" w:rsidRPr="00000000">
              <w:rPr>
                <w:b w:val="1"/>
                <w:bCs w:val="1"/>
                <w:rtl w:val="0"/>
              </w:rPr>
              <w:t xml:space="preserve">local </w:t>
            </w:r>
            <w:r w:rsidDel="00000000" w:rsidR="00000000" w:rsidRPr="00000000">
              <w:rPr>
                <w:rtl w:val="0"/>
              </w:rPr>
              <w:t xml:space="preserve">ou </w:t>
            </w:r>
            <w:r w:rsidDel="00000000" w:rsidR="00000000" w:rsidRPr="00000000">
              <w:rPr>
                <w:b w:val="1"/>
                <w:bCs w:val="1"/>
                <w:rtl w:val="0"/>
              </w:rPr>
              <w:t xml:space="preserve">regionalmente </w:t>
            </w:r>
            <w:r w:rsidDel="00000000" w:rsidR="00000000" w:rsidRPr="00000000">
              <w:rPr>
                <w:rtl w:val="0"/>
              </w:rPr>
              <w:t xml:space="preserve">e capazes de cumprir as exigências</w:t>
            </w:r>
          </w:p>
          <w:p w:rsidR="00000000" w:rsidDel="00000000" w:rsidP="00000000" w:rsidRDefault="00000000" w:rsidRPr="00000000" w14:paraId="00000580">
            <w:pPr>
              <w:widowControl w:val="0"/>
              <w:ind w:left="0" w:firstLine="0"/>
              <w:rPr/>
            </w:pPr>
            <w:r w:rsidDel="00000000" w:rsidR="00000000" w:rsidRPr="00000000">
              <w:rPr>
                <w:rtl w:val="0"/>
              </w:rPr>
              <w:t xml:space="preserve">III - o tratamento diferenciado e simplificado para as microempresas e empresas de pequeno porte </w:t>
            </w:r>
            <w:r w:rsidDel="00000000" w:rsidR="00000000" w:rsidRPr="00000000">
              <w:rPr>
                <w:b w:val="1"/>
                <w:bCs w:val="1"/>
                <w:rtl w:val="0"/>
              </w:rPr>
              <w:t xml:space="preserve">não for vantajoso para a administração pública</w:t>
            </w:r>
            <w:r w:rsidDel="00000000" w:rsidR="00000000" w:rsidRPr="00000000">
              <w:rPr>
                <w:rtl w:val="0"/>
              </w:rPr>
              <w:t xml:space="preserve"> ou representar </w:t>
            </w:r>
            <w:r w:rsidDel="00000000" w:rsidR="00000000" w:rsidRPr="00000000">
              <w:rPr>
                <w:b w:val="1"/>
                <w:bCs w:val="1"/>
                <w:rtl w:val="0"/>
              </w:rPr>
              <w:t xml:space="preserve">prejuízo </w:t>
            </w:r>
            <w:r w:rsidDel="00000000" w:rsidR="00000000" w:rsidRPr="00000000">
              <w:rPr>
                <w:rtl w:val="0"/>
              </w:rPr>
              <w:t xml:space="preserve">ao </w:t>
            </w:r>
            <w:r w:rsidDel="00000000" w:rsidR="00000000" w:rsidRPr="00000000">
              <w:rPr>
                <w:b w:val="1"/>
                <w:bCs w:val="1"/>
                <w:rtl w:val="0"/>
              </w:rPr>
              <w:t xml:space="preserve">conjunto </w:t>
            </w:r>
            <w:r w:rsidDel="00000000" w:rsidR="00000000" w:rsidRPr="00000000">
              <w:rPr>
                <w:rtl w:val="0"/>
              </w:rPr>
              <w:t xml:space="preserve">ou complexo do objeto a ser contratado;</w:t>
            </w:r>
          </w:p>
          <w:p w:rsidR="00000000" w:rsidDel="00000000" w:rsidP="00000000" w:rsidRDefault="00000000" w:rsidRPr="00000000" w14:paraId="00000581">
            <w:pPr>
              <w:widowControl w:val="0"/>
              <w:ind w:left="0" w:firstLine="0"/>
              <w:rPr>
                <w:i w:val="1"/>
                <w:iCs w:val="1"/>
              </w:rPr>
            </w:pPr>
            <w:r w:rsidDel="00000000" w:rsidR="00000000" w:rsidRPr="00000000">
              <w:rPr>
                <w:rtl w:val="0"/>
              </w:rPr>
              <w:t xml:space="preserve">IV - a licitação for </w:t>
            </w:r>
            <w:r w:rsidDel="00000000" w:rsidR="00000000" w:rsidRPr="00000000">
              <w:rPr>
                <w:b w:val="1"/>
                <w:bCs w:val="1"/>
                <w:rtl w:val="0"/>
              </w:rPr>
              <w:t xml:space="preserve">dispensável ou inexigíve</w:t>
            </w:r>
            <w:r w:rsidDel="00000000" w:rsidR="00000000" w:rsidRPr="00000000">
              <w:rPr>
                <w:i w:val="1"/>
                <w:iCs w:val="1"/>
                <w:rtl w:val="0"/>
              </w:rPr>
              <w:t xml:space="preserve">  </w:t>
            </w:r>
          </w:p>
        </w:tc>
      </w:tr>
      <w:tr>
        <w:trPr>
          <w:cantSplit w:val="0"/>
          <w:tblHeader w:val="0"/>
        </w:trPr>
        <w:tc>
          <w:tcPr/>
          <w:p w:rsidR="00000000" w:rsidDel="00000000" w:rsidP="00000000" w:rsidRDefault="00000000" w:rsidRPr="00000000" w14:paraId="00000582">
            <w:pPr>
              <w:widowControl w:val="0"/>
              <w:spacing w:line="240" w:lineRule="auto"/>
              <w:ind w:left="0" w:firstLine="0"/>
              <w:rPr/>
            </w:pPr>
            <w:r w:rsidDel="00000000" w:rsidR="00000000" w:rsidRPr="00000000">
              <w:rPr>
                <w:rtl w:val="0"/>
              </w:rPr>
              <w:t xml:space="preserve">Tipos de habilitação</w:t>
            </w:r>
          </w:p>
        </w:tc>
        <w:tc>
          <w:tcPr/>
          <w:p w:rsidR="00000000" w:rsidDel="00000000" w:rsidP="00000000" w:rsidRDefault="00000000" w:rsidRPr="00000000" w14:paraId="00000583">
            <w:pPr>
              <w:widowControl w:val="0"/>
              <w:ind w:left="0" w:firstLine="0"/>
              <w:rPr/>
            </w:pPr>
            <w:r w:rsidDel="00000000" w:rsidR="00000000" w:rsidRPr="00000000">
              <w:rPr>
                <w:rtl w:val="0"/>
              </w:rPr>
              <w:t xml:space="preserve">I - </w:t>
            </w:r>
            <w:r w:rsidDel="00000000" w:rsidR="00000000" w:rsidRPr="00000000">
              <w:rPr>
                <w:b w:val="1"/>
                <w:bCs w:val="1"/>
                <w:rtl w:val="0"/>
              </w:rPr>
              <w:t xml:space="preserve">jurídica </w:t>
            </w:r>
            <w:r w:rsidDel="00000000" w:rsidR="00000000" w:rsidRPr="00000000">
              <w:rPr>
                <w:rtl w:val="0"/>
              </w:rPr>
              <w:t xml:space="preserve">- demonstrara </w:t>
            </w:r>
            <w:r w:rsidDel="00000000" w:rsidR="00000000" w:rsidRPr="00000000">
              <w:rPr>
                <w:u w:val="single"/>
                <w:rtl w:val="0"/>
              </w:rPr>
              <w:t xml:space="preserve">capacidade </w:t>
            </w:r>
            <w:r w:rsidDel="00000000" w:rsidR="00000000" w:rsidRPr="00000000">
              <w:rPr>
                <w:rtl w:val="0"/>
              </w:rPr>
              <w:t xml:space="preserve">de o licitante </w:t>
            </w:r>
            <w:r w:rsidDel="00000000" w:rsidR="00000000" w:rsidRPr="00000000">
              <w:rPr>
                <w:u w:val="single"/>
                <w:rtl w:val="0"/>
              </w:rPr>
              <w:t xml:space="preserve">exercer direitos e assumir obrigações,</w:t>
            </w:r>
            <w:r w:rsidDel="00000000" w:rsidR="00000000" w:rsidRPr="00000000">
              <w:rPr>
                <w:rtl w:val="0"/>
              </w:rPr>
              <w:t xml:space="preserve"> e a documentação limita-se à</w:t>
            </w:r>
            <w:r w:rsidDel="00000000" w:rsidR="00000000" w:rsidRPr="00000000">
              <w:rPr>
                <w:u w:val="single"/>
                <w:rtl w:val="0"/>
              </w:rPr>
              <w:t xml:space="preserve"> comprovação de existência jurídica da pessoa</w:t>
            </w:r>
            <w:r w:rsidDel="00000000" w:rsidR="00000000" w:rsidRPr="00000000">
              <w:rPr>
                <w:rtl w:val="0"/>
              </w:rPr>
              <w:t xml:space="preserve"> e, </w:t>
            </w:r>
            <w:r w:rsidDel="00000000" w:rsidR="00000000" w:rsidRPr="00000000">
              <w:rPr>
                <w:i w:val="1"/>
                <w:iCs w:val="1"/>
                <w:rtl w:val="0"/>
              </w:rPr>
              <w:t xml:space="preserve">quando cabíve</w:t>
            </w:r>
            <w:r w:rsidDel="00000000" w:rsidR="00000000" w:rsidRPr="00000000">
              <w:rPr>
                <w:rtl w:val="0"/>
              </w:rPr>
              <w:t xml:space="preserve">l, de </w:t>
            </w:r>
            <w:r w:rsidDel="00000000" w:rsidR="00000000" w:rsidRPr="00000000">
              <w:rPr>
                <w:u w:val="single"/>
                <w:rtl w:val="0"/>
              </w:rPr>
              <w:t xml:space="preserve">autorização </w:t>
            </w:r>
            <w:r w:rsidDel="00000000" w:rsidR="00000000" w:rsidRPr="00000000">
              <w:rPr>
                <w:rtl w:val="0"/>
              </w:rPr>
              <w:t xml:space="preserve">para o exercício da atividade</w:t>
            </w:r>
          </w:p>
          <w:p w:rsidR="00000000" w:rsidDel="00000000" w:rsidP="00000000" w:rsidRDefault="00000000" w:rsidRPr="00000000" w14:paraId="00000584">
            <w:pPr>
              <w:widowControl w:val="0"/>
              <w:ind w:left="0" w:firstLine="0"/>
              <w:rPr/>
            </w:pPr>
            <w:r w:rsidDel="00000000" w:rsidR="00000000" w:rsidRPr="00000000">
              <w:rPr>
                <w:rtl w:val="0"/>
              </w:rPr>
              <w:t xml:space="preserve">II - </w:t>
            </w:r>
            <w:r w:rsidDel="00000000" w:rsidR="00000000" w:rsidRPr="00000000">
              <w:rPr>
                <w:b w:val="1"/>
                <w:bCs w:val="1"/>
                <w:rtl w:val="0"/>
              </w:rPr>
              <w:t xml:space="preserve">técnica </w:t>
            </w:r>
            <w:r w:rsidDel="00000000" w:rsidR="00000000" w:rsidRPr="00000000">
              <w:rPr>
                <w:rtl w:val="0"/>
              </w:rPr>
              <w:t xml:space="preserve">- apresentação de profissional (...) </w:t>
            </w:r>
          </w:p>
          <w:p w:rsidR="00000000" w:rsidDel="00000000" w:rsidP="00000000" w:rsidRDefault="00000000" w:rsidRPr="00000000" w14:paraId="00000585">
            <w:pPr>
              <w:widowControl w:val="0"/>
              <w:ind w:left="0" w:firstLine="0"/>
              <w:rPr/>
            </w:pPr>
            <w:r w:rsidDel="00000000" w:rsidR="00000000" w:rsidRPr="00000000">
              <w:rPr>
                <w:rtl w:val="0"/>
              </w:rPr>
              <w:t xml:space="preserve">III -</w:t>
            </w:r>
            <w:r w:rsidDel="00000000" w:rsidR="00000000" w:rsidRPr="00000000">
              <w:rPr>
                <w:b w:val="1"/>
                <w:bCs w:val="1"/>
                <w:rtl w:val="0"/>
              </w:rPr>
              <w:t xml:space="preserve"> fiscal, social e trabalhista</w:t>
            </w:r>
            <w:r w:rsidDel="00000000" w:rsidR="00000000" w:rsidRPr="00000000">
              <w:rPr>
                <w:rtl w:val="0"/>
              </w:rPr>
              <w:t xml:space="preserve"> - (CPF) ou no Cadastro Nacional da Pessoa Jurídica (CNPJ) (...) </w:t>
            </w:r>
          </w:p>
          <w:p w:rsidR="00000000" w:rsidDel="00000000" w:rsidP="00000000" w:rsidRDefault="00000000" w:rsidRPr="00000000" w14:paraId="00000586">
            <w:pPr>
              <w:widowControl w:val="0"/>
              <w:ind w:left="0" w:firstLine="0"/>
              <w:rPr/>
            </w:pPr>
            <w:r w:rsidDel="00000000" w:rsidR="00000000" w:rsidRPr="00000000">
              <w:rPr>
                <w:rtl w:val="0"/>
              </w:rPr>
              <w:t xml:space="preserve">IV - </w:t>
            </w:r>
            <w:r w:rsidDel="00000000" w:rsidR="00000000" w:rsidRPr="00000000">
              <w:rPr>
                <w:b w:val="1"/>
                <w:bCs w:val="1"/>
                <w:rtl w:val="0"/>
              </w:rPr>
              <w:t xml:space="preserve">econômico-financeira</w:t>
            </w:r>
            <w:r w:rsidDel="00000000" w:rsidR="00000000" w:rsidRPr="00000000">
              <w:rPr>
                <w:rtl w:val="0"/>
              </w:rPr>
              <w:t xml:space="preserve"> - </w:t>
            </w:r>
            <w:r w:rsidDel="00000000" w:rsidR="00000000" w:rsidRPr="00000000">
              <w:rPr>
                <w:u w:val="single"/>
                <w:rtl w:val="0"/>
              </w:rPr>
              <w:t xml:space="preserve">aptidão econômi</w:t>
            </w:r>
            <w:r w:rsidDel="00000000" w:rsidR="00000000" w:rsidRPr="00000000">
              <w:rPr>
                <w:rtl w:val="0"/>
              </w:rPr>
              <w:t xml:space="preserve">ca do licitante para as obrigações</w:t>
            </w:r>
          </w:p>
        </w:tc>
      </w:tr>
      <w:tr>
        <w:trPr>
          <w:cantSplit w:val="0"/>
          <w:tblHeader w:val="0"/>
        </w:trPr>
        <w:tc>
          <w:tcPr/>
          <w:p w:rsidR="00000000" w:rsidDel="00000000" w:rsidP="00000000" w:rsidRDefault="00000000" w:rsidRPr="00000000" w14:paraId="00000587">
            <w:pPr>
              <w:widowControl w:val="0"/>
              <w:spacing w:line="240" w:lineRule="auto"/>
              <w:ind w:left="0" w:firstLine="0"/>
              <w:rPr/>
            </w:pPr>
            <w:r w:rsidDel="00000000" w:rsidR="00000000" w:rsidRPr="00000000">
              <w:rPr>
                <w:rtl w:val="0"/>
              </w:rPr>
              <w:t xml:space="preserve">Pode indeferir a capacidade técnica por meio de</w:t>
            </w:r>
          </w:p>
          <w:p w:rsidR="00000000" w:rsidDel="00000000" w:rsidP="00000000" w:rsidRDefault="00000000" w:rsidRPr="00000000" w14:paraId="00000588">
            <w:pPr>
              <w:widowControl w:val="0"/>
              <w:spacing w:line="240" w:lineRule="auto"/>
              <w:ind w:left="0" w:firstLine="0"/>
              <w:rPr/>
            </w:pPr>
            <w:r w:rsidDel="00000000" w:rsidR="00000000" w:rsidRPr="00000000">
              <w:rPr>
                <w:rtl w:val="0"/>
              </w:rPr>
              <w:t xml:space="preserve">atestados de obras realizadas em consórcio? </w:t>
            </w:r>
          </w:p>
        </w:tc>
        <w:tc>
          <w:tcPr/>
          <w:p w:rsidR="00000000" w:rsidDel="00000000" w:rsidP="00000000" w:rsidRDefault="00000000" w:rsidRPr="00000000" w14:paraId="00000589">
            <w:pPr>
              <w:widowControl w:val="0"/>
              <w:numPr>
                <w:ilvl w:val="0"/>
                <w:numId w:val="464"/>
              </w:numPr>
              <w:ind w:left="0" w:hanging="15"/>
            </w:pPr>
            <w:r w:rsidDel="00000000" w:rsidR="00000000" w:rsidRPr="00000000">
              <w:rPr>
                <w:rtl w:val="0"/>
              </w:rPr>
              <w:t xml:space="preserve">No que toca às obras executadas em regime de consórcio, os §§ 10 e 11 do artigo 67 indicam que é possível a apresentação, por licitante, de atestado de desempenho anterior emitido em favor de consórcio do qual tenha feito parte. E, para fins de comprovação do </w:t>
            </w:r>
            <w:r w:rsidDel="00000000" w:rsidR="00000000" w:rsidRPr="00000000">
              <w:rPr>
                <w:b w:val="1"/>
                <w:bCs w:val="1"/>
                <w:rtl w:val="0"/>
              </w:rPr>
              <w:t xml:space="preserve">percentual </w:t>
            </w:r>
            <w:r w:rsidDel="00000000" w:rsidR="00000000" w:rsidRPr="00000000">
              <w:rPr>
                <w:rtl w:val="0"/>
              </w:rPr>
              <w:t xml:space="preserve">de participação do consorciado, caso este não conste </w:t>
            </w:r>
            <w:r w:rsidDel="00000000" w:rsidR="00000000" w:rsidRPr="00000000">
              <w:rPr>
                <w:b w:val="1"/>
                <w:bCs w:val="1"/>
                <w:rtl w:val="0"/>
              </w:rPr>
              <w:t xml:space="preserve">expressamente </w:t>
            </w:r>
            <w:r w:rsidDel="00000000" w:rsidR="00000000" w:rsidRPr="00000000">
              <w:rPr>
                <w:rtl w:val="0"/>
              </w:rPr>
              <w:t xml:space="preserve">do atestado ou da certidão, deverá ser juntada ao atestado ou à certidão cópia do instrumento de constituição do consórcio.</w:t>
            </w:r>
          </w:p>
          <w:p w:rsidR="00000000" w:rsidDel="00000000" w:rsidP="00000000" w:rsidRDefault="00000000" w:rsidRPr="00000000" w14:paraId="0000058A">
            <w:pPr>
              <w:widowControl w:val="0"/>
              <w:numPr>
                <w:ilvl w:val="0"/>
                <w:numId w:val="464"/>
              </w:numPr>
              <w:ind w:left="0" w:hanging="15"/>
            </w:pPr>
            <w:r w:rsidDel="00000000" w:rsidR="00000000" w:rsidRPr="00000000">
              <w:rPr>
                <w:rtl w:val="0"/>
              </w:rPr>
              <w:t xml:space="preserve">Rejeitar esse meio de prova, sem qualquer fundamento técnico que afaste sua idoneidade, configura interpretação </w:t>
            </w:r>
            <w:r w:rsidDel="00000000" w:rsidR="00000000" w:rsidRPr="00000000">
              <w:rPr>
                <w:b w:val="1"/>
                <w:bCs w:val="1"/>
                <w:rtl w:val="0"/>
              </w:rPr>
              <w:t xml:space="preserve">restritiva </w:t>
            </w:r>
            <w:r w:rsidDel="00000000" w:rsidR="00000000" w:rsidRPr="00000000">
              <w:rPr>
                <w:rtl w:val="0"/>
              </w:rPr>
              <w:t xml:space="preserve">e antifuncional das normas de habilitação, em desacordo com o art. 67 da Lei nº 14.133/2021 e com o princípio do </w:t>
            </w:r>
            <w:r w:rsidDel="00000000" w:rsidR="00000000" w:rsidRPr="00000000">
              <w:rPr>
                <w:b w:val="1"/>
                <w:bCs w:val="1"/>
                <w:rtl w:val="0"/>
              </w:rPr>
              <w:t xml:space="preserve">julgamento objetivo</w:t>
            </w:r>
            <w:r w:rsidDel="00000000" w:rsidR="00000000" w:rsidRPr="00000000">
              <w:rPr>
                <w:rtl w:val="0"/>
              </w:rPr>
              <w:t xml:space="preserve"> (art. 5º). Portanto, a empresa deveria ser habilitada, devendo a Comissão de Contratação dar prosseguimento à sua participação no certame.</w:t>
            </w:r>
          </w:p>
        </w:tc>
      </w:tr>
      <w:tr>
        <w:trPr>
          <w:cantSplit w:val="0"/>
          <w:tblHeader w:val="0"/>
        </w:trPr>
        <w:tc>
          <w:tcPr/>
          <w:p w:rsidR="00000000" w:rsidDel="00000000" w:rsidP="00000000" w:rsidRDefault="00000000" w:rsidRPr="00000000" w14:paraId="0000058B">
            <w:pPr>
              <w:widowControl w:val="0"/>
              <w:spacing w:line="240" w:lineRule="auto"/>
              <w:ind w:left="0" w:firstLine="0"/>
              <w:rPr/>
            </w:pPr>
            <w:r w:rsidDel="00000000" w:rsidR="00000000" w:rsidRPr="00000000">
              <w:rPr>
                <w:rtl w:val="0"/>
              </w:rPr>
              <w:t xml:space="preserve">No caso de habilitação econômico-financeira:</w:t>
            </w:r>
          </w:p>
          <w:p w:rsidR="00000000" w:rsidDel="00000000" w:rsidP="00000000" w:rsidRDefault="00000000" w:rsidRPr="00000000" w14:paraId="0000058C">
            <w:pPr>
              <w:widowControl w:val="0"/>
              <w:numPr>
                <w:ilvl w:val="0"/>
                <w:numId w:val="65"/>
              </w:numPr>
              <w:spacing w:line="240" w:lineRule="auto"/>
              <w:ind w:left="0" w:firstLine="0"/>
            </w:pPr>
            <w:r w:rsidDel="00000000" w:rsidR="00000000" w:rsidRPr="00000000">
              <w:rPr>
                <w:rtl w:val="0"/>
              </w:rPr>
              <w:t xml:space="preserve">pode a exigência de valores mínimos de faturamento anterior e de índices de rentabilidade ou lucratividade?</w:t>
            </w:r>
          </w:p>
          <w:p w:rsidR="00000000" w:rsidDel="00000000" w:rsidP="00000000" w:rsidRDefault="00000000" w:rsidRPr="00000000" w14:paraId="0000058D">
            <w:pPr>
              <w:widowControl w:val="0"/>
              <w:numPr>
                <w:ilvl w:val="0"/>
                <w:numId w:val="65"/>
              </w:numPr>
              <w:spacing w:line="240" w:lineRule="auto"/>
              <w:ind w:left="0" w:firstLine="0"/>
            </w:pPr>
            <w:r w:rsidDel="00000000" w:rsidR="00000000" w:rsidRPr="00000000">
              <w:rPr>
                <w:rtl w:val="0"/>
              </w:rPr>
              <w:t xml:space="preserve">pode estabelecer no edital a exigência de capital mínimo ou de patrimônio líquido mínimo? </w:t>
            </w:r>
          </w:p>
        </w:tc>
        <w:tc>
          <w:tcPr/>
          <w:p w:rsidR="00000000" w:rsidDel="00000000" w:rsidP="00000000" w:rsidRDefault="00000000" w:rsidRPr="00000000" w14:paraId="0000058E">
            <w:pPr>
              <w:widowControl w:val="0"/>
              <w:numPr>
                <w:ilvl w:val="0"/>
                <w:numId w:val="265"/>
              </w:numPr>
              <w:ind w:left="0" w:firstLine="0"/>
            </w:pPr>
            <w:r w:rsidDel="00000000" w:rsidR="00000000" w:rsidRPr="00000000">
              <w:rPr>
                <w:rtl w:val="0"/>
              </w:rPr>
              <w:t xml:space="preserve">é </w:t>
            </w:r>
            <w:r w:rsidDel="00000000" w:rsidR="00000000" w:rsidRPr="00000000">
              <w:rPr>
                <w:b w:val="1"/>
                <w:bCs w:val="1"/>
                <w:rtl w:val="0"/>
              </w:rPr>
              <w:t xml:space="preserve">vedada </w:t>
            </w:r>
            <w:r w:rsidDel="00000000" w:rsidR="00000000" w:rsidRPr="00000000">
              <w:rPr>
                <w:rtl w:val="0"/>
              </w:rPr>
              <w:t xml:space="preserve">a exigência de valores mínimos de </w:t>
            </w:r>
            <w:r w:rsidDel="00000000" w:rsidR="00000000" w:rsidRPr="00000000">
              <w:rPr>
                <w:color w:val="ff0000"/>
                <w:rtl w:val="0"/>
              </w:rPr>
              <w:t xml:space="preserve">faturamento anterior </w:t>
            </w:r>
            <w:r w:rsidDel="00000000" w:rsidR="00000000" w:rsidRPr="00000000">
              <w:rPr>
                <w:rtl w:val="0"/>
              </w:rPr>
              <w:t xml:space="preserve">e de índices de rentabilidade ou lucratividade.</w:t>
            </w:r>
          </w:p>
          <w:p w:rsidR="00000000" w:rsidDel="00000000" w:rsidP="00000000" w:rsidRDefault="00000000" w:rsidRPr="00000000" w14:paraId="0000058F">
            <w:pPr>
              <w:widowControl w:val="0"/>
              <w:numPr>
                <w:ilvl w:val="0"/>
                <w:numId w:val="265"/>
              </w:numPr>
              <w:ind w:left="0" w:firstLine="0"/>
            </w:pPr>
            <w:r w:rsidDel="00000000" w:rsidR="00000000" w:rsidRPr="00000000">
              <w:rPr>
                <w:rtl w:val="0"/>
              </w:rPr>
              <w:t xml:space="preserve">A Administração,</w:t>
            </w:r>
            <w:r w:rsidDel="00000000" w:rsidR="00000000" w:rsidRPr="00000000">
              <w:rPr>
                <w:i w:val="1"/>
                <w:iCs w:val="1"/>
                <w:color w:val="274e13"/>
                <w:rtl w:val="0"/>
              </w:rPr>
              <w:t xml:space="preserve"> nas compras para entrega futura </w:t>
            </w:r>
            <w:r w:rsidDel="00000000" w:rsidR="00000000" w:rsidRPr="00000000">
              <w:rPr>
                <w:rtl w:val="0"/>
              </w:rPr>
              <w:t xml:space="preserve">e na execução de </w:t>
            </w:r>
            <w:r w:rsidDel="00000000" w:rsidR="00000000" w:rsidRPr="00000000">
              <w:rPr>
                <w:i w:val="1"/>
                <w:iCs w:val="1"/>
                <w:color w:val="274e13"/>
                <w:rtl w:val="0"/>
              </w:rPr>
              <w:t xml:space="preserve">obras e serviços</w:t>
            </w:r>
            <w:r w:rsidDel="00000000" w:rsidR="00000000" w:rsidRPr="00000000">
              <w:rPr>
                <w:color w:val="274e13"/>
                <w:rtl w:val="0"/>
              </w:rPr>
              <w:t xml:space="preserve">,</w:t>
            </w:r>
            <w:r w:rsidDel="00000000" w:rsidR="00000000" w:rsidRPr="00000000">
              <w:rPr>
                <w:rtl w:val="0"/>
              </w:rPr>
              <w:t xml:space="preserve"> poderá estabelecer no edital a exigência de </w:t>
            </w:r>
            <w:r w:rsidDel="00000000" w:rsidR="00000000" w:rsidRPr="00000000">
              <w:rPr>
                <w:b w:val="1"/>
                <w:bCs w:val="1"/>
                <w:rtl w:val="0"/>
              </w:rPr>
              <w:t xml:space="preserve">capital mínimo</w:t>
            </w:r>
            <w:r w:rsidDel="00000000" w:rsidR="00000000" w:rsidRPr="00000000">
              <w:rPr>
                <w:rtl w:val="0"/>
              </w:rPr>
              <w:t xml:space="preserve"> </w:t>
            </w:r>
            <w:r w:rsidDel="00000000" w:rsidR="00000000" w:rsidRPr="00000000">
              <w:rPr>
                <w:b w:val="1"/>
                <w:bCs w:val="1"/>
                <w:rtl w:val="0"/>
              </w:rPr>
              <w:t xml:space="preserve">ou </w:t>
            </w:r>
            <w:r w:rsidDel="00000000" w:rsidR="00000000" w:rsidRPr="00000000">
              <w:rPr>
                <w:rtl w:val="0"/>
              </w:rPr>
              <w:t xml:space="preserve">de patrimônio </w:t>
            </w:r>
            <w:r w:rsidDel="00000000" w:rsidR="00000000" w:rsidRPr="00000000">
              <w:rPr>
                <w:b w:val="1"/>
                <w:bCs w:val="1"/>
                <w:rtl w:val="0"/>
              </w:rPr>
              <w:t xml:space="preserve">líquido </w:t>
            </w:r>
            <w:r w:rsidDel="00000000" w:rsidR="00000000" w:rsidRPr="00000000">
              <w:rPr>
                <w:rtl w:val="0"/>
              </w:rPr>
              <w:t xml:space="preserve">mínimo equivalente a até</w:t>
            </w:r>
            <w:r w:rsidDel="00000000" w:rsidR="00000000" w:rsidRPr="00000000">
              <w:rPr>
                <w:b w:val="1"/>
                <w:bCs w:val="1"/>
                <w:rtl w:val="0"/>
              </w:rPr>
              <w:t xml:space="preserve"> 10% (dez por cento</w:t>
            </w:r>
            <w:r w:rsidDel="00000000" w:rsidR="00000000" w:rsidRPr="00000000">
              <w:rPr>
                <w:rtl w:val="0"/>
              </w:rPr>
              <w:t xml:space="preserve">) da </w:t>
            </w:r>
            <w:r w:rsidDel="00000000" w:rsidR="00000000" w:rsidRPr="00000000">
              <w:rPr>
                <w:u w:val="single"/>
                <w:rtl w:val="0"/>
              </w:rPr>
              <w:t xml:space="preserve">contratação</w:t>
            </w:r>
            <w:r w:rsidDel="00000000" w:rsidR="00000000" w:rsidRPr="00000000">
              <w:rPr>
                <w:rtl w:val="0"/>
              </w:rPr>
              <w:t xml:space="preserve">.</w:t>
            </w:r>
          </w:p>
        </w:tc>
      </w:tr>
      <w:tr>
        <w:trPr>
          <w:cantSplit w:val="0"/>
          <w:tblHeader w:val="0"/>
        </w:trPr>
        <w:tc>
          <w:tcPr/>
          <w:p w:rsidR="00000000" w:rsidDel="00000000" w:rsidP="00000000" w:rsidRDefault="00000000" w:rsidRPr="00000000" w14:paraId="00000590">
            <w:pPr>
              <w:widowControl w:val="0"/>
              <w:spacing w:line="240" w:lineRule="auto"/>
              <w:ind w:left="0" w:firstLine="0"/>
              <w:rPr/>
            </w:pPr>
            <w:r w:rsidDel="00000000" w:rsidR="00000000" w:rsidRPr="00000000">
              <w:rPr>
                <w:rtl w:val="0"/>
              </w:rPr>
              <w:t xml:space="preserve">serão exigidos os documentos relativos à regularidade fiscal de todos os licitantes?</w:t>
            </w:r>
          </w:p>
        </w:tc>
        <w:tc>
          <w:tcPr/>
          <w:p w:rsidR="00000000" w:rsidDel="00000000" w:rsidP="00000000" w:rsidRDefault="00000000" w:rsidRPr="00000000" w14:paraId="00000591">
            <w:pPr>
              <w:widowControl w:val="0"/>
              <w:numPr>
                <w:ilvl w:val="0"/>
                <w:numId w:val="272"/>
              </w:numPr>
              <w:ind w:left="0" w:hanging="15"/>
            </w:pPr>
            <w:r w:rsidDel="00000000" w:rsidR="00000000" w:rsidRPr="00000000">
              <w:rPr>
                <w:rtl w:val="0"/>
              </w:rPr>
              <w:t xml:space="preserve">regularidade fiscal, em qualquer caso, </w:t>
            </w:r>
            <w:r w:rsidDel="00000000" w:rsidR="00000000" w:rsidRPr="00000000">
              <w:rPr>
                <w:b w:val="1"/>
                <w:bCs w:val="1"/>
                <w:rtl w:val="0"/>
              </w:rPr>
              <w:t xml:space="preserve">somente </w:t>
            </w:r>
            <w:r w:rsidDel="00000000" w:rsidR="00000000" w:rsidRPr="00000000">
              <w:rPr>
                <w:rtl w:val="0"/>
              </w:rPr>
              <w:t xml:space="preserve">em momento </w:t>
            </w:r>
            <w:r w:rsidDel="00000000" w:rsidR="00000000" w:rsidRPr="00000000">
              <w:rPr>
                <w:u w:val="single"/>
                <w:rtl w:val="0"/>
              </w:rPr>
              <w:t xml:space="preserve">posterior ao julgamento</w:t>
            </w:r>
            <w:r w:rsidDel="00000000" w:rsidR="00000000" w:rsidRPr="00000000">
              <w:rPr>
                <w:rtl w:val="0"/>
              </w:rPr>
              <w:t xml:space="preserve"> das propostas, </w:t>
            </w:r>
          </w:p>
          <w:p w:rsidR="00000000" w:rsidDel="00000000" w:rsidP="00000000" w:rsidRDefault="00000000" w:rsidRPr="00000000" w14:paraId="00000592">
            <w:pPr>
              <w:widowControl w:val="0"/>
              <w:numPr>
                <w:ilvl w:val="0"/>
                <w:numId w:val="272"/>
              </w:numPr>
              <w:ind w:left="0" w:hanging="15"/>
            </w:pPr>
            <w:r w:rsidDel="00000000" w:rsidR="00000000" w:rsidRPr="00000000">
              <w:rPr>
                <w:rtl w:val="0"/>
              </w:rPr>
              <w:t xml:space="preserve">e apenas do</w:t>
            </w:r>
            <w:r w:rsidDel="00000000" w:rsidR="00000000" w:rsidRPr="00000000">
              <w:rPr>
                <w:u w:val="single"/>
                <w:rtl w:val="0"/>
              </w:rPr>
              <w:t xml:space="preserve"> licitante mais bem classificado;</w:t>
            </w:r>
          </w:p>
        </w:tc>
      </w:tr>
      <w:tr>
        <w:trPr>
          <w:cantSplit w:val="0"/>
          <w:tblHeader w:val="0"/>
        </w:trPr>
        <w:tc>
          <w:tcPr/>
          <w:p w:rsidR="00000000" w:rsidDel="00000000" w:rsidP="00000000" w:rsidRDefault="00000000" w:rsidRPr="00000000" w14:paraId="00000593">
            <w:pPr>
              <w:widowControl w:val="0"/>
              <w:spacing w:line="240" w:lineRule="auto"/>
              <w:ind w:left="0" w:firstLine="0"/>
              <w:rPr/>
            </w:pPr>
            <w:r w:rsidDel="00000000" w:rsidR="00000000" w:rsidRPr="00000000">
              <w:rPr>
                <w:rtl w:val="0"/>
              </w:rPr>
              <w:t xml:space="preserve">A documentação referida acima poderá ser dispensada? </w:t>
            </w:r>
          </w:p>
        </w:tc>
        <w:tc>
          <w:tcPr/>
          <w:p w:rsidR="00000000" w:rsidDel="00000000" w:rsidP="00000000" w:rsidRDefault="00000000" w:rsidRPr="00000000" w14:paraId="00000594">
            <w:pPr>
              <w:widowControl w:val="0"/>
              <w:ind w:left="0" w:firstLine="0"/>
              <w:rPr/>
            </w:pPr>
            <w:r w:rsidDel="00000000" w:rsidR="00000000" w:rsidRPr="00000000">
              <w:rPr>
                <w:rtl w:val="0"/>
              </w:rPr>
              <w:t xml:space="preserve">Pode ser dispensada, </w:t>
            </w:r>
            <w:r w:rsidDel="00000000" w:rsidR="00000000" w:rsidRPr="00000000">
              <w:rPr>
                <w:i w:val="1"/>
                <w:iCs w:val="1"/>
                <w:rtl w:val="0"/>
              </w:rPr>
              <w:t xml:space="preserve">total ou parcialmente,</w:t>
            </w:r>
            <w:r w:rsidDel="00000000" w:rsidR="00000000" w:rsidRPr="00000000">
              <w:rPr>
                <w:rtl w:val="0"/>
              </w:rPr>
              <w:t xml:space="preserve"> nas contratações para entrega imediata, nas contratações:</w:t>
            </w:r>
          </w:p>
          <w:p w:rsidR="00000000" w:rsidDel="00000000" w:rsidP="00000000" w:rsidRDefault="00000000" w:rsidRPr="00000000" w14:paraId="00000595">
            <w:pPr>
              <w:widowControl w:val="0"/>
              <w:numPr>
                <w:ilvl w:val="0"/>
                <w:numId w:val="325"/>
              </w:numPr>
              <w:ind w:left="0" w:firstLine="0"/>
            </w:pPr>
            <w:r w:rsidDel="00000000" w:rsidR="00000000" w:rsidRPr="00000000">
              <w:rPr>
                <w:rtl w:val="0"/>
              </w:rPr>
              <w:t xml:space="preserve"> em valores inferiores a</w:t>
            </w:r>
            <w:r w:rsidDel="00000000" w:rsidR="00000000" w:rsidRPr="00000000">
              <w:rPr>
                <w:b w:val="1"/>
                <w:bCs w:val="1"/>
                <w:rtl w:val="0"/>
              </w:rPr>
              <w:t xml:space="preserve"> 1/4 (um quarto) </w:t>
            </w:r>
            <w:r w:rsidDel="00000000" w:rsidR="00000000" w:rsidRPr="00000000">
              <w:rPr>
                <w:rtl w:val="0"/>
              </w:rPr>
              <w:t xml:space="preserve">do limite para </w:t>
            </w:r>
            <w:r w:rsidDel="00000000" w:rsidR="00000000" w:rsidRPr="00000000">
              <w:rPr>
                <w:b w:val="1"/>
                <w:bCs w:val="1"/>
                <w:rtl w:val="0"/>
              </w:rPr>
              <w:t xml:space="preserve">dispensa</w:t>
            </w:r>
          </w:p>
          <w:p w:rsidR="00000000" w:rsidDel="00000000" w:rsidP="00000000" w:rsidRDefault="00000000" w:rsidRPr="00000000" w14:paraId="00000596">
            <w:pPr>
              <w:widowControl w:val="0"/>
              <w:numPr>
                <w:ilvl w:val="0"/>
                <w:numId w:val="325"/>
              </w:numPr>
              <w:ind w:left="0" w:firstLine="0"/>
            </w:pPr>
            <w:r w:rsidDel="00000000" w:rsidR="00000000" w:rsidRPr="00000000">
              <w:rPr>
                <w:rtl w:val="0"/>
              </w:rPr>
              <w:t xml:space="preserve">nas contratações de produto para pesquisa e desenvolvimento até o valor de R</w:t>
            </w:r>
            <w:r w:rsidDel="00000000" w:rsidR="00000000" w:rsidRPr="00000000">
              <w:rPr>
                <w:b w:val="1"/>
                <w:bCs w:val="1"/>
                <w:rtl w:val="0"/>
              </w:rPr>
              <w:t xml:space="preserve">$ 300.000,00 (</w:t>
            </w:r>
            <w:r w:rsidDel="00000000" w:rsidR="00000000" w:rsidRPr="00000000">
              <w:rPr>
                <w:rtl w:val="0"/>
              </w:rPr>
              <w:t xml:space="preserve">trezentos mil reais).</w:t>
            </w:r>
          </w:p>
        </w:tc>
      </w:tr>
      <w:tr>
        <w:trPr>
          <w:cantSplit w:val="0"/>
          <w:tblHeader w:val="0"/>
        </w:trPr>
        <w:tc>
          <w:tcPr/>
          <w:p w:rsidR="00000000" w:rsidDel="00000000" w:rsidP="00000000" w:rsidRDefault="00000000" w:rsidRPr="00000000" w14:paraId="00000597">
            <w:pPr>
              <w:widowControl w:val="0"/>
              <w:spacing w:line="240" w:lineRule="auto"/>
              <w:ind w:left="0" w:firstLine="0"/>
              <w:rPr/>
            </w:pPr>
            <w:r w:rsidDel="00000000" w:rsidR="00000000" w:rsidRPr="00000000">
              <w:rPr>
                <w:rtl w:val="0"/>
              </w:rPr>
              <w:t xml:space="preserve">Quando a fase de habilitação anteceder a de julgamento e já tiver sido encerrada, cabe a exclusão de licitante por motivo relacionado à habilitação?</w:t>
            </w:r>
          </w:p>
        </w:tc>
        <w:tc>
          <w:tcPr/>
          <w:p w:rsidR="00000000" w:rsidDel="00000000" w:rsidP="00000000" w:rsidRDefault="00000000" w:rsidRPr="00000000" w14:paraId="00000598">
            <w:pPr>
              <w:widowControl w:val="0"/>
              <w:ind w:left="0" w:firstLine="0"/>
              <w:rPr/>
            </w:pPr>
            <w:r w:rsidDel="00000000" w:rsidR="00000000" w:rsidRPr="00000000">
              <w:rPr>
                <w:rtl w:val="0"/>
              </w:rPr>
              <w:t xml:space="preserve">Quando a fase de habilitação anteceder a de julgamento e já tiver sido encerrada, </w:t>
            </w:r>
            <w:r w:rsidDel="00000000" w:rsidR="00000000" w:rsidRPr="00000000">
              <w:rPr>
                <w:b w:val="1"/>
                <w:bCs w:val="1"/>
                <w:rtl w:val="0"/>
              </w:rPr>
              <w:t xml:space="preserve">não </w:t>
            </w:r>
            <w:r w:rsidDel="00000000" w:rsidR="00000000" w:rsidRPr="00000000">
              <w:rPr>
                <w:rtl w:val="0"/>
              </w:rPr>
              <w:t xml:space="preserve">caberá exclusão de licitante por motivo relacionado à habilitação, </w:t>
            </w:r>
          </w:p>
          <w:p w:rsidR="00000000" w:rsidDel="00000000" w:rsidP="00000000" w:rsidRDefault="00000000" w:rsidRPr="00000000" w14:paraId="00000599">
            <w:pPr>
              <w:widowControl w:val="0"/>
              <w:ind w:left="0" w:firstLine="0"/>
              <w:rPr/>
            </w:pPr>
            <w:r w:rsidDel="00000000" w:rsidR="00000000" w:rsidRPr="00000000">
              <w:rPr>
                <w:i w:val="1"/>
                <w:iCs w:val="1"/>
                <w:rtl w:val="0"/>
              </w:rPr>
              <w:t xml:space="preserve">salvo </w:t>
            </w:r>
            <w:r w:rsidDel="00000000" w:rsidR="00000000" w:rsidRPr="00000000">
              <w:rPr>
                <w:rtl w:val="0"/>
              </w:rPr>
              <w:t xml:space="preserve">em razão de </w:t>
            </w:r>
            <w:r w:rsidDel="00000000" w:rsidR="00000000" w:rsidRPr="00000000">
              <w:rPr>
                <w:u w:val="single"/>
                <w:rtl w:val="0"/>
              </w:rPr>
              <w:t xml:space="preserve">fatos supervenientes</w:t>
            </w:r>
            <w:r w:rsidDel="00000000" w:rsidR="00000000" w:rsidRPr="00000000">
              <w:rPr>
                <w:rtl w:val="0"/>
              </w:rPr>
              <w:t xml:space="preserve"> ou </w:t>
            </w:r>
            <w:r w:rsidDel="00000000" w:rsidR="00000000" w:rsidRPr="00000000">
              <w:rPr>
                <w:u w:val="single"/>
                <w:rtl w:val="0"/>
              </w:rPr>
              <w:t xml:space="preserve">só conhecidos após </w:t>
            </w:r>
            <w:r w:rsidDel="00000000" w:rsidR="00000000" w:rsidRPr="00000000">
              <w:rPr>
                <w:rtl w:val="0"/>
              </w:rPr>
              <w:t xml:space="preserve">o julgamento.</w:t>
            </w:r>
          </w:p>
        </w:tc>
      </w:tr>
      <w:tr>
        <w:trPr>
          <w:cantSplit w:val="0"/>
          <w:tblHeader w:val="0"/>
        </w:trPr>
        <w:tc>
          <w:tcPr/>
          <w:p w:rsidR="00000000" w:rsidDel="00000000" w:rsidP="00000000" w:rsidRDefault="00000000" w:rsidRPr="00000000" w14:paraId="0000059A">
            <w:pPr>
              <w:widowControl w:val="0"/>
              <w:spacing w:line="240" w:lineRule="auto"/>
              <w:ind w:left="0" w:firstLine="0"/>
              <w:rPr/>
            </w:pPr>
            <w:r w:rsidDel="00000000" w:rsidR="00000000" w:rsidRPr="00000000">
              <w:rPr>
                <w:rtl w:val="0"/>
              </w:rPr>
              <w:t xml:space="preserve">É dispensável a licitação:</w:t>
            </w:r>
          </w:p>
          <w:p w:rsidR="00000000" w:rsidDel="00000000" w:rsidP="00000000" w:rsidRDefault="00000000" w:rsidRPr="00000000" w14:paraId="0000059B">
            <w:pPr>
              <w:widowControl w:val="0"/>
              <w:spacing w:line="240" w:lineRule="auto"/>
              <w:ind w:left="0" w:firstLine="0"/>
              <w:rPr/>
            </w:pPr>
            <w:r w:rsidDel="00000000" w:rsidR="00000000" w:rsidRPr="00000000">
              <w:rPr>
                <w:rtl w:val="0"/>
              </w:rPr>
            </w:r>
          </w:p>
          <w:p w:rsidR="00000000" w:rsidDel="00000000" w:rsidP="00000000" w:rsidRDefault="00000000" w:rsidRPr="00000000" w14:paraId="0000059C">
            <w:pPr>
              <w:widowControl w:val="0"/>
              <w:spacing w:line="240" w:lineRule="auto"/>
              <w:ind w:left="0" w:firstLine="0"/>
              <w:rPr/>
            </w:pPr>
            <w:r w:rsidDel="00000000" w:rsidR="00000000" w:rsidRPr="00000000">
              <w:rPr>
                <w:rtl w:val="0"/>
              </w:rPr>
              <w:t xml:space="preserve">I - para contratação que envolva valores </w:t>
            </w:r>
            <w:r w:rsidDel="00000000" w:rsidR="00000000" w:rsidRPr="00000000">
              <w:rPr>
                <w:b w:val="1"/>
                <w:bCs w:val="1"/>
                <w:rtl w:val="0"/>
              </w:rPr>
              <w:t xml:space="preserve">inferiores </w:t>
            </w:r>
            <w:r w:rsidDel="00000000" w:rsidR="00000000" w:rsidRPr="00000000">
              <w:rPr>
                <w:rtl w:val="0"/>
              </w:rPr>
              <w:t xml:space="preserve">a R$(...) no caso de obras e serviços de engenharia ou de serviços de manutenção de veículos automotores; </w:t>
            </w:r>
          </w:p>
          <w:p w:rsidR="00000000" w:rsidDel="00000000" w:rsidP="00000000" w:rsidRDefault="00000000" w:rsidRPr="00000000" w14:paraId="0000059D">
            <w:pPr>
              <w:widowControl w:val="0"/>
              <w:spacing w:line="240" w:lineRule="auto"/>
              <w:ind w:left="0" w:firstLine="0"/>
              <w:rPr/>
            </w:pPr>
            <w:r w:rsidDel="00000000" w:rsidR="00000000" w:rsidRPr="00000000">
              <w:rPr>
                <w:rtl w:val="0"/>
              </w:rPr>
            </w:r>
          </w:p>
          <w:p w:rsidR="00000000" w:rsidDel="00000000" w:rsidP="00000000" w:rsidRDefault="00000000" w:rsidRPr="00000000" w14:paraId="0000059E">
            <w:pPr>
              <w:widowControl w:val="0"/>
              <w:spacing w:line="240" w:lineRule="auto"/>
              <w:ind w:left="0" w:firstLine="0"/>
              <w:rPr/>
            </w:pPr>
            <w:r w:rsidDel="00000000" w:rsidR="00000000" w:rsidRPr="00000000">
              <w:rPr>
                <w:rtl w:val="0"/>
              </w:rPr>
              <w:t xml:space="preserve">II - para contratação que envolva valores </w:t>
            </w:r>
            <w:r w:rsidDel="00000000" w:rsidR="00000000" w:rsidRPr="00000000">
              <w:rPr>
                <w:b w:val="1"/>
                <w:bCs w:val="1"/>
                <w:rtl w:val="0"/>
              </w:rPr>
              <w:t xml:space="preserve">inferiores </w:t>
            </w:r>
            <w:r w:rsidDel="00000000" w:rsidR="00000000" w:rsidRPr="00000000">
              <w:rPr>
                <w:rtl w:val="0"/>
              </w:rPr>
              <w:t xml:space="preserve">a R$(...) , no caso de outros serviços e compras;</w:t>
            </w:r>
          </w:p>
          <w:p w:rsidR="00000000" w:rsidDel="00000000" w:rsidP="00000000" w:rsidRDefault="00000000" w:rsidRPr="00000000" w14:paraId="0000059F">
            <w:pPr>
              <w:widowControl w:val="0"/>
              <w:spacing w:line="240" w:lineRule="auto"/>
              <w:ind w:left="0" w:firstLine="0"/>
              <w:rPr/>
            </w:pPr>
            <w:r w:rsidDel="00000000" w:rsidR="00000000" w:rsidRPr="00000000">
              <w:rPr>
                <w:rtl w:val="0"/>
              </w:rPr>
            </w:r>
          </w:p>
          <w:p w:rsidR="00000000" w:rsidDel="00000000" w:rsidP="00000000" w:rsidRDefault="00000000" w:rsidRPr="00000000" w14:paraId="000005A0">
            <w:pPr>
              <w:widowControl w:val="0"/>
              <w:spacing w:line="240" w:lineRule="auto"/>
              <w:ind w:left="0" w:firstLine="0"/>
              <w:rPr/>
            </w:pPr>
            <w:r w:rsidDel="00000000" w:rsidR="00000000" w:rsidRPr="00000000">
              <w:rPr>
                <w:rtl w:val="0"/>
              </w:rPr>
              <w:t xml:space="preserve">III - para contratação que mantenha todas as condições definidas em edital de licitação realizada há (..) quando se verificar que naquela licitação:</w:t>
            </w:r>
          </w:p>
          <w:p w:rsidR="00000000" w:rsidDel="00000000" w:rsidP="00000000" w:rsidRDefault="00000000" w:rsidRPr="00000000" w14:paraId="000005A1">
            <w:pPr>
              <w:widowControl w:val="0"/>
              <w:spacing w:line="240" w:lineRule="auto"/>
              <w:ind w:left="0" w:firstLine="0"/>
              <w:rPr/>
            </w:pPr>
            <w:r w:rsidDel="00000000" w:rsidR="00000000" w:rsidRPr="00000000">
              <w:rPr>
                <w:rtl w:val="0"/>
              </w:rPr>
            </w:r>
          </w:p>
          <w:p w:rsidR="00000000" w:rsidDel="00000000" w:rsidP="00000000" w:rsidRDefault="00000000" w:rsidRPr="00000000" w14:paraId="000005A2">
            <w:pPr>
              <w:widowControl w:val="0"/>
              <w:spacing w:line="240" w:lineRule="auto"/>
              <w:ind w:left="0" w:firstLine="0"/>
              <w:rPr/>
            </w:pPr>
            <w:r w:rsidDel="00000000" w:rsidR="00000000" w:rsidRPr="00000000">
              <w:rPr>
                <w:rtl w:val="0"/>
              </w:rPr>
              <w:t xml:space="preserve">c) produtos para pesquisa e desenvolvimento, limitada a contratação, no caso de obras e serviços de engenharia, ao valor de R$ (,,,) </w:t>
            </w:r>
          </w:p>
          <w:p w:rsidR="00000000" w:rsidDel="00000000" w:rsidP="00000000" w:rsidRDefault="00000000" w:rsidRPr="00000000" w14:paraId="000005A3">
            <w:pPr>
              <w:widowControl w:val="0"/>
              <w:spacing w:line="240" w:lineRule="auto"/>
              <w:ind w:left="0" w:firstLine="0"/>
              <w:rPr/>
            </w:pPr>
            <w:r w:rsidDel="00000000" w:rsidR="00000000" w:rsidRPr="00000000">
              <w:rPr>
                <w:rtl w:val="0"/>
              </w:rPr>
            </w:r>
          </w:p>
          <w:p w:rsidR="00000000" w:rsidDel="00000000" w:rsidP="00000000" w:rsidRDefault="00000000" w:rsidRPr="00000000" w14:paraId="000005A4">
            <w:pPr>
              <w:widowControl w:val="0"/>
              <w:spacing w:line="240" w:lineRule="auto"/>
              <w:ind w:left="0" w:firstLine="0"/>
              <w:rPr/>
            </w:pPr>
            <w:r w:rsidDel="00000000" w:rsidR="00000000" w:rsidRPr="00000000">
              <w:rPr>
                <w:rtl w:val="0"/>
              </w:rPr>
              <w:t xml:space="preserve">e) hortifrutigranjeiros, pães e outros gêneros perecíveis, no período necessário (...) , </w:t>
            </w:r>
          </w:p>
          <w:p w:rsidR="00000000" w:rsidDel="00000000" w:rsidP="00000000" w:rsidRDefault="00000000" w:rsidRPr="00000000" w14:paraId="000005A5">
            <w:pPr>
              <w:widowControl w:val="0"/>
              <w:spacing w:line="240" w:lineRule="auto"/>
              <w:ind w:left="0" w:firstLine="0"/>
              <w:rPr/>
            </w:pPr>
            <w:r w:rsidDel="00000000" w:rsidR="00000000" w:rsidRPr="00000000">
              <w:rPr>
                <w:rtl w:val="0"/>
              </w:rPr>
              <w:t xml:space="preserve">j) coleta, processamento e comercialização de resíduos sólidos urbanos recicláveis ou reutilizáveis, em áreas com sistema de coleta seletiva de lixo, realizados(...) </w:t>
            </w:r>
          </w:p>
          <w:p w:rsidR="00000000" w:rsidDel="00000000" w:rsidP="00000000" w:rsidRDefault="00000000" w:rsidRPr="00000000" w14:paraId="000005A6">
            <w:pPr>
              <w:widowControl w:val="0"/>
              <w:spacing w:line="240" w:lineRule="auto"/>
              <w:ind w:left="0" w:firstLine="0"/>
              <w:rPr/>
            </w:pPr>
            <w:r w:rsidDel="00000000" w:rsidR="00000000" w:rsidRPr="00000000">
              <w:rPr>
                <w:rtl w:val="0"/>
              </w:rPr>
              <w:t xml:space="preserve">VIII - nos casos de emergência ou de calamidade pública, quando caracterizada urgência de atendimXIII - para contratação de profissionais para compor a comissão de avaliação de critérios de técnica, quando se tratar de (..) </w:t>
            </w:r>
          </w:p>
          <w:p w:rsidR="00000000" w:rsidDel="00000000" w:rsidP="00000000" w:rsidRDefault="00000000" w:rsidRPr="00000000" w14:paraId="000005A7">
            <w:pPr>
              <w:widowControl w:val="0"/>
              <w:spacing w:line="240" w:lineRule="auto"/>
              <w:ind w:left="0" w:firstLine="0"/>
              <w:rPr/>
            </w:pPr>
            <w:r w:rsidDel="00000000" w:rsidR="00000000" w:rsidRPr="00000000">
              <w:rPr>
                <w:rtl w:val="0"/>
              </w:rPr>
            </w:r>
          </w:p>
          <w:p w:rsidR="00000000" w:rsidDel="00000000" w:rsidP="00000000" w:rsidRDefault="00000000" w:rsidRPr="00000000" w14:paraId="000005A8">
            <w:pPr>
              <w:widowControl w:val="0"/>
              <w:spacing w:line="240" w:lineRule="auto"/>
              <w:ind w:left="0" w:firstLine="0"/>
              <w:rPr/>
            </w:pPr>
            <w:r w:rsidDel="00000000" w:rsidR="00000000" w:rsidRPr="00000000">
              <w:rPr>
                <w:rtl w:val="0"/>
              </w:rPr>
            </w:r>
          </w:p>
          <w:p w:rsidR="00000000" w:rsidDel="00000000" w:rsidP="00000000" w:rsidRDefault="00000000" w:rsidRPr="00000000" w14:paraId="000005A9">
            <w:pPr>
              <w:widowControl w:val="0"/>
              <w:spacing w:line="240" w:lineRule="auto"/>
              <w:ind w:left="0" w:firstLine="0"/>
              <w:rPr/>
            </w:pPr>
            <w:r w:rsidDel="00000000" w:rsidR="00000000" w:rsidRPr="00000000">
              <w:rPr>
                <w:rtl w:val="0"/>
              </w:rPr>
            </w:r>
          </w:p>
          <w:p w:rsidR="00000000" w:rsidDel="00000000" w:rsidP="00000000" w:rsidRDefault="00000000" w:rsidRPr="00000000" w14:paraId="000005AA">
            <w:pPr>
              <w:widowControl w:val="0"/>
              <w:spacing w:line="240" w:lineRule="auto"/>
              <w:ind w:left="0" w:firstLine="0"/>
              <w:rPr/>
            </w:pPr>
            <w:r w:rsidDel="00000000" w:rsidR="00000000" w:rsidRPr="00000000">
              <w:rPr>
                <w:rtl w:val="0"/>
              </w:rPr>
            </w:r>
          </w:p>
          <w:p w:rsidR="00000000" w:rsidDel="00000000" w:rsidP="00000000" w:rsidRDefault="00000000" w:rsidRPr="00000000" w14:paraId="000005AB">
            <w:pPr>
              <w:widowControl w:val="0"/>
              <w:spacing w:line="240" w:lineRule="auto"/>
              <w:ind w:left="0" w:firstLine="0"/>
              <w:rPr/>
            </w:pPr>
            <w:r w:rsidDel="00000000" w:rsidR="00000000" w:rsidRPr="00000000">
              <w:rPr>
                <w:rtl w:val="0"/>
              </w:rPr>
            </w:r>
          </w:p>
          <w:p w:rsidR="00000000" w:rsidDel="00000000" w:rsidP="00000000" w:rsidRDefault="00000000" w:rsidRPr="00000000" w14:paraId="000005AC">
            <w:pPr>
              <w:widowControl w:val="0"/>
              <w:spacing w:line="240" w:lineRule="auto"/>
              <w:ind w:left="0" w:firstLine="0"/>
              <w:rPr/>
            </w:pPr>
            <w:r w:rsidDel="00000000" w:rsidR="00000000" w:rsidRPr="00000000">
              <w:rPr>
                <w:rtl w:val="0"/>
              </w:rPr>
            </w:r>
          </w:p>
          <w:p w:rsidR="00000000" w:rsidDel="00000000" w:rsidP="00000000" w:rsidRDefault="00000000" w:rsidRPr="00000000" w14:paraId="000005AD">
            <w:pPr>
              <w:widowControl w:val="0"/>
              <w:spacing w:line="240" w:lineRule="auto"/>
              <w:ind w:left="0" w:firstLine="0"/>
              <w:rPr/>
            </w:pPr>
            <w:r w:rsidDel="00000000" w:rsidR="00000000" w:rsidRPr="00000000">
              <w:rPr>
                <w:rtl w:val="0"/>
              </w:rPr>
            </w:r>
          </w:p>
          <w:p w:rsidR="00000000" w:rsidDel="00000000" w:rsidP="00000000" w:rsidRDefault="00000000" w:rsidRPr="00000000" w14:paraId="000005AE">
            <w:pPr>
              <w:widowControl w:val="0"/>
              <w:spacing w:line="240" w:lineRule="auto"/>
              <w:ind w:left="0" w:firstLine="0"/>
              <w:rPr/>
            </w:pPr>
            <w:r w:rsidDel="00000000" w:rsidR="00000000" w:rsidRPr="00000000">
              <w:rPr>
                <w:rtl w:val="0"/>
              </w:rPr>
            </w:r>
          </w:p>
          <w:p w:rsidR="00000000" w:rsidDel="00000000" w:rsidP="00000000" w:rsidRDefault="00000000" w:rsidRPr="00000000" w14:paraId="000005AF">
            <w:pPr>
              <w:widowControl w:val="0"/>
              <w:spacing w:line="240" w:lineRule="auto"/>
              <w:ind w:left="0" w:firstLine="0"/>
              <w:rPr/>
            </w:pPr>
            <w:r w:rsidDel="00000000" w:rsidR="00000000" w:rsidRPr="00000000">
              <w:rPr>
                <w:rtl w:val="0"/>
              </w:rPr>
              <w:t xml:space="preserve">XIV - para contratação de associação de pessoas com deficiência, (...)  e</w:t>
            </w:r>
          </w:p>
          <w:p w:rsidR="00000000" w:rsidDel="00000000" w:rsidP="00000000" w:rsidRDefault="00000000" w:rsidRPr="00000000" w14:paraId="000005B0">
            <w:pPr>
              <w:widowControl w:val="0"/>
              <w:spacing w:line="240" w:lineRule="auto"/>
              <w:ind w:left="0" w:firstLine="0"/>
              <w:rPr/>
            </w:pPr>
            <w:r w:rsidDel="00000000" w:rsidR="00000000" w:rsidRPr="00000000">
              <w:rPr>
                <w:rtl w:val="0"/>
              </w:rPr>
            </w:r>
          </w:p>
          <w:p w:rsidR="00000000" w:rsidDel="00000000" w:rsidP="00000000" w:rsidRDefault="00000000" w:rsidRPr="00000000" w14:paraId="000005B1">
            <w:pPr>
              <w:widowControl w:val="0"/>
              <w:spacing w:line="240" w:lineRule="auto"/>
              <w:ind w:left="0" w:firstLine="0"/>
              <w:rPr/>
            </w:pPr>
            <w:r w:rsidDel="00000000" w:rsidR="00000000" w:rsidRPr="00000000">
              <w:rPr>
                <w:rtl w:val="0"/>
              </w:rPr>
            </w:r>
          </w:p>
          <w:p w:rsidR="00000000" w:rsidDel="00000000" w:rsidP="00000000" w:rsidRDefault="00000000" w:rsidRPr="00000000" w14:paraId="000005B2">
            <w:pPr>
              <w:widowControl w:val="0"/>
              <w:spacing w:line="240" w:lineRule="auto"/>
              <w:ind w:left="0" w:firstLine="0"/>
              <w:rPr/>
            </w:pPr>
            <w:r w:rsidDel="00000000" w:rsidR="00000000" w:rsidRPr="00000000">
              <w:rPr>
                <w:rtl w:val="0"/>
              </w:rPr>
              <w:t xml:space="preserve">XVI - para aquisição, por pessoa jurídica de direito público interno, de insumos estratégicos para a saúde produzidos por fundaçãodo</w:t>
            </w:r>
          </w:p>
        </w:tc>
        <w:tc>
          <w:tcPr/>
          <w:p w:rsidR="00000000" w:rsidDel="00000000" w:rsidP="00000000" w:rsidRDefault="00000000" w:rsidRPr="00000000" w14:paraId="000005B3">
            <w:pPr>
              <w:widowControl w:val="0"/>
              <w:spacing w:line="240" w:lineRule="auto"/>
              <w:ind w:left="0" w:firstLine="0"/>
              <w:rPr/>
            </w:pPr>
            <w:r w:rsidDel="00000000" w:rsidR="00000000" w:rsidRPr="00000000">
              <w:rPr>
                <w:rtl w:val="0"/>
              </w:rPr>
              <w:t xml:space="preserve">É DISPENSÁVEL a licitação</w:t>
            </w:r>
          </w:p>
          <w:p w:rsidR="00000000" w:rsidDel="00000000" w:rsidP="00000000" w:rsidRDefault="00000000" w:rsidRPr="00000000" w14:paraId="000005B4">
            <w:pPr>
              <w:widowControl w:val="0"/>
              <w:spacing w:line="240" w:lineRule="auto"/>
              <w:ind w:left="0" w:firstLine="0"/>
              <w:rPr/>
            </w:pPr>
            <w:r w:rsidDel="00000000" w:rsidR="00000000" w:rsidRPr="00000000">
              <w:rPr>
                <w:rtl w:val="0"/>
              </w:rPr>
            </w:r>
          </w:p>
          <w:p w:rsidR="00000000" w:rsidDel="00000000" w:rsidP="00000000" w:rsidRDefault="00000000" w:rsidRPr="00000000" w14:paraId="000005B5">
            <w:pPr>
              <w:widowControl w:val="0"/>
              <w:ind w:left="0" w:firstLine="0"/>
              <w:rPr/>
            </w:pPr>
            <w:r w:rsidDel="00000000" w:rsidR="00000000" w:rsidRPr="00000000">
              <w:rPr>
                <w:rtl w:val="0"/>
              </w:rPr>
              <w:t xml:space="preserve">I - para contratação que envolva valores </w:t>
            </w:r>
            <w:r w:rsidDel="00000000" w:rsidR="00000000" w:rsidRPr="00000000">
              <w:rPr>
                <w:b w:val="1"/>
                <w:bCs w:val="1"/>
                <w:rtl w:val="0"/>
              </w:rPr>
              <w:t xml:space="preserve">inferiores </w:t>
            </w:r>
            <w:r w:rsidDel="00000000" w:rsidR="00000000" w:rsidRPr="00000000">
              <w:rPr>
                <w:rtl w:val="0"/>
              </w:rPr>
              <w:t xml:space="preserve">a R$</w:t>
            </w:r>
            <w:r w:rsidDel="00000000" w:rsidR="00000000" w:rsidRPr="00000000">
              <w:rPr>
                <w:b w:val="1"/>
                <w:bCs w:val="1"/>
                <w:rtl w:val="0"/>
              </w:rPr>
              <w:t xml:space="preserve"> 100.000,0</w:t>
            </w:r>
            <w:r w:rsidDel="00000000" w:rsidR="00000000" w:rsidRPr="00000000">
              <w:rPr>
                <w:rtl w:val="0"/>
              </w:rPr>
              <w:t xml:space="preserve">0 (cem mil reais), no caso de </w:t>
            </w:r>
            <w:r w:rsidDel="00000000" w:rsidR="00000000" w:rsidRPr="00000000">
              <w:rPr>
                <w:u w:val="single"/>
                <w:rtl w:val="0"/>
              </w:rPr>
              <w:t xml:space="preserve">obras e serviços de engenharia</w:t>
            </w:r>
            <w:r w:rsidDel="00000000" w:rsidR="00000000" w:rsidRPr="00000000">
              <w:rPr>
                <w:rtl w:val="0"/>
              </w:rPr>
              <w:t xml:space="preserve"> ou de serviços de</w:t>
            </w:r>
            <w:r w:rsidDel="00000000" w:rsidR="00000000" w:rsidRPr="00000000">
              <w:rPr>
                <w:u w:val="single"/>
                <w:rtl w:val="0"/>
              </w:rPr>
              <w:t xml:space="preserve"> manutenção de veículos automotores</w:t>
            </w:r>
            <w:r w:rsidDel="00000000" w:rsidR="00000000" w:rsidRPr="00000000">
              <w:rPr>
                <w:rtl w:val="0"/>
              </w:rPr>
              <w:t xml:space="preserve">; </w:t>
            </w:r>
          </w:p>
          <w:p w:rsidR="00000000" w:rsidDel="00000000" w:rsidP="00000000" w:rsidRDefault="00000000" w:rsidRPr="00000000" w14:paraId="000005B6">
            <w:pPr>
              <w:widowControl w:val="0"/>
              <w:ind w:left="0" w:firstLine="0"/>
              <w:rPr/>
            </w:pPr>
            <w:r w:rsidDel="00000000" w:rsidR="00000000" w:rsidRPr="00000000">
              <w:rPr>
                <w:rtl w:val="0"/>
              </w:rPr>
              <w:t xml:space="preserve">II - para contratação que envolva valores inferiores a R$ 50.000,00 (cinquenta mil reais), no caso de outros serviços e compras;</w:t>
            </w:r>
          </w:p>
          <w:p w:rsidR="00000000" w:rsidDel="00000000" w:rsidP="00000000" w:rsidRDefault="00000000" w:rsidRPr="00000000" w14:paraId="000005B7">
            <w:pPr>
              <w:widowControl w:val="0"/>
              <w:ind w:left="0" w:firstLine="0"/>
              <w:rPr/>
            </w:pPr>
            <w:r w:rsidDel="00000000" w:rsidR="00000000" w:rsidRPr="00000000">
              <w:rPr>
                <w:rtl w:val="0"/>
              </w:rPr>
              <w:t xml:space="preserve">III - para contratação que mantenha todas as condições definidas em edital de licitação realizada</w:t>
            </w:r>
            <w:r w:rsidDel="00000000" w:rsidR="00000000" w:rsidRPr="00000000">
              <w:rPr>
                <w:b w:val="1"/>
                <w:bCs w:val="1"/>
                <w:rtl w:val="0"/>
              </w:rPr>
              <w:t xml:space="preserve"> há menos de 1 (um) ano</w:t>
            </w:r>
            <w:r w:rsidDel="00000000" w:rsidR="00000000" w:rsidRPr="00000000">
              <w:rPr>
                <w:rtl w:val="0"/>
              </w:rPr>
              <w:t xml:space="preserve">, quando se verificar que naquela licitação:</w:t>
            </w:r>
          </w:p>
          <w:p w:rsidR="00000000" w:rsidDel="00000000" w:rsidP="00000000" w:rsidRDefault="00000000" w:rsidRPr="00000000" w14:paraId="000005B8">
            <w:pPr>
              <w:widowControl w:val="0"/>
              <w:ind w:left="0" w:firstLine="0"/>
              <w:rPr/>
            </w:pPr>
            <w:r w:rsidDel="00000000" w:rsidR="00000000" w:rsidRPr="00000000">
              <w:rPr>
                <w:rtl w:val="0"/>
              </w:rPr>
              <w:t xml:space="preserve">a) não surgiram licitantes interessados ou não foram apresentadas propostas válidas;</w:t>
            </w:r>
          </w:p>
          <w:p w:rsidR="00000000" w:rsidDel="00000000" w:rsidP="00000000" w:rsidRDefault="00000000" w:rsidRPr="00000000" w14:paraId="000005B9">
            <w:pPr>
              <w:widowControl w:val="0"/>
              <w:ind w:left="0" w:firstLine="0"/>
              <w:rPr/>
            </w:pPr>
            <w:r w:rsidDel="00000000" w:rsidR="00000000" w:rsidRPr="00000000">
              <w:rPr>
                <w:rtl w:val="0"/>
              </w:rPr>
              <w:t xml:space="preserve">b) as propostas apresentadas consignaram preços manifestamente superiores aos praticados no mercado ou incompatíveis com os fixados pelos órgãos oficiais competentes;</w:t>
            </w:r>
          </w:p>
          <w:p w:rsidR="00000000" w:rsidDel="00000000" w:rsidP="00000000" w:rsidRDefault="00000000" w:rsidRPr="00000000" w14:paraId="000005BA">
            <w:pPr>
              <w:widowControl w:val="0"/>
              <w:ind w:left="0" w:firstLine="0"/>
              <w:rPr/>
            </w:pPr>
            <w:r w:rsidDel="00000000" w:rsidR="00000000" w:rsidRPr="00000000">
              <w:rPr>
                <w:rtl w:val="0"/>
              </w:rPr>
              <w:t xml:space="preserve">IV - para contratação que tenha por objeto:</w:t>
            </w:r>
          </w:p>
          <w:p w:rsidR="00000000" w:rsidDel="00000000" w:rsidP="00000000" w:rsidRDefault="00000000" w:rsidRPr="00000000" w14:paraId="000005BB">
            <w:pPr>
              <w:widowControl w:val="0"/>
              <w:ind w:left="0" w:firstLine="0"/>
              <w:rPr/>
            </w:pPr>
            <w:r w:rsidDel="00000000" w:rsidR="00000000" w:rsidRPr="00000000">
              <w:rPr>
                <w:rtl w:val="0"/>
              </w:rPr>
              <w:t xml:space="preserve">a) bens, componentes ou peças de origem nacional ou estrangeira necessários à manutenção de equipamentos, a serem adquiridos do fornecedor original desses equipamentos durante o período de garantia técnica, quando essa </w:t>
            </w:r>
            <w:r w:rsidDel="00000000" w:rsidR="00000000" w:rsidRPr="00000000">
              <w:rPr>
                <w:color w:val="274e13"/>
                <w:rtl w:val="0"/>
              </w:rPr>
              <w:t xml:space="preserve">condição de exclusividade for indispensável </w:t>
            </w:r>
            <w:r w:rsidDel="00000000" w:rsidR="00000000" w:rsidRPr="00000000">
              <w:rPr>
                <w:rtl w:val="0"/>
              </w:rPr>
              <w:t xml:space="preserve">para a vigência da garantia;</w:t>
            </w:r>
          </w:p>
          <w:p w:rsidR="00000000" w:rsidDel="00000000" w:rsidP="00000000" w:rsidRDefault="00000000" w:rsidRPr="00000000" w14:paraId="000005BC">
            <w:pPr>
              <w:widowControl w:val="0"/>
              <w:ind w:left="0" w:firstLine="0"/>
              <w:rPr/>
            </w:pPr>
            <w:r w:rsidDel="00000000" w:rsidR="00000000" w:rsidRPr="00000000">
              <w:rPr>
                <w:rtl w:val="0"/>
              </w:rPr>
              <w:t xml:space="preserve">b) bens, serviços, alienações ou obras, nos termos de</w:t>
            </w:r>
            <w:r w:rsidDel="00000000" w:rsidR="00000000" w:rsidRPr="00000000">
              <w:rPr>
                <w:color w:val="274e13"/>
                <w:rtl w:val="0"/>
              </w:rPr>
              <w:t xml:space="preserve"> acordo internacional específico</w:t>
            </w:r>
            <w:r w:rsidDel="00000000" w:rsidR="00000000" w:rsidRPr="00000000">
              <w:rPr>
                <w:rtl w:val="0"/>
              </w:rPr>
              <w:t xml:space="preserve"> aprovado pelo Congresso Nacional, quando as condições ofertadas forem manifestamente vantajosas para a Administração;</w:t>
            </w:r>
          </w:p>
          <w:p w:rsidR="00000000" w:rsidDel="00000000" w:rsidP="00000000" w:rsidRDefault="00000000" w:rsidRPr="00000000" w14:paraId="000005BD">
            <w:pPr>
              <w:widowControl w:val="0"/>
              <w:ind w:left="0" w:firstLine="0"/>
              <w:rPr/>
            </w:pPr>
            <w:r w:rsidDel="00000000" w:rsidR="00000000" w:rsidRPr="00000000">
              <w:rPr>
                <w:rtl w:val="0"/>
              </w:rPr>
              <w:t xml:space="preserve">c) produtos para </w:t>
            </w:r>
            <w:r w:rsidDel="00000000" w:rsidR="00000000" w:rsidRPr="00000000">
              <w:rPr>
                <w:u w:val="single"/>
                <w:rtl w:val="0"/>
              </w:rPr>
              <w:t xml:space="preserve">pesquisa e desenvolvimento</w:t>
            </w:r>
            <w:r w:rsidDel="00000000" w:rsidR="00000000" w:rsidRPr="00000000">
              <w:rPr>
                <w:rtl w:val="0"/>
              </w:rPr>
              <w:t xml:space="preserve">, limitada a contratação, no caso de </w:t>
            </w:r>
            <w:r w:rsidDel="00000000" w:rsidR="00000000" w:rsidRPr="00000000">
              <w:rPr>
                <w:u w:val="single"/>
                <w:rtl w:val="0"/>
              </w:rPr>
              <w:t xml:space="preserve">obras e serviços de engenhari</w:t>
            </w:r>
            <w:r w:rsidDel="00000000" w:rsidR="00000000" w:rsidRPr="00000000">
              <w:rPr>
                <w:rtl w:val="0"/>
              </w:rPr>
              <w:t xml:space="preserve">a, ao valor de </w:t>
            </w:r>
            <w:r w:rsidDel="00000000" w:rsidR="00000000" w:rsidRPr="00000000">
              <w:rPr>
                <w:b w:val="1"/>
                <w:bCs w:val="1"/>
                <w:rtl w:val="0"/>
              </w:rPr>
              <w:t xml:space="preserve">R$ 300.000,00 (trezentos mil reais</w:t>
            </w:r>
            <w:r w:rsidDel="00000000" w:rsidR="00000000" w:rsidRPr="00000000">
              <w:rPr>
                <w:rtl w:val="0"/>
              </w:rPr>
              <w:t xml:space="preserve">);</w:t>
            </w:r>
          </w:p>
          <w:p w:rsidR="00000000" w:rsidDel="00000000" w:rsidP="00000000" w:rsidRDefault="00000000" w:rsidRPr="00000000" w14:paraId="000005BE">
            <w:pPr>
              <w:widowControl w:val="0"/>
              <w:ind w:left="0" w:firstLine="0"/>
              <w:rPr/>
            </w:pPr>
            <w:r w:rsidDel="00000000" w:rsidR="00000000" w:rsidRPr="00000000">
              <w:rPr>
                <w:rtl w:val="0"/>
              </w:rPr>
              <w:t xml:space="preserve">e) hortifrutigranjeiros, pães e outros gêneros perecíveis, no período </w:t>
            </w:r>
            <w:r w:rsidDel="00000000" w:rsidR="00000000" w:rsidRPr="00000000">
              <w:rPr>
                <w:b w:val="1"/>
                <w:bCs w:val="1"/>
                <w:rtl w:val="0"/>
              </w:rPr>
              <w:t xml:space="preserve">necessário </w:t>
            </w:r>
            <w:r w:rsidDel="00000000" w:rsidR="00000000" w:rsidRPr="00000000">
              <w:rPr>
                <w:rtl w:val="0"/>
              </w:rPr>
              <w:t xml:space="preserve">para a realização dos </w:t>
            </w:r>
            <w:r w:rsidDel="00000000" w:rsidR="00000000" w:rsidRPr="00000000">
              <w:rPr>
                <w:b w:val="1"/>
                <w:bCs w:val="1"/>
                <w:rtl w:val="0"/>
              </w:rPr>
              <w:t xml:space="preserve">processos licitatórios correspondentes,</w:t>
            </w:r>
            <w:r w:rsidDel="00000000" w:rsidR="00000000" w:rsidRPr="00000000">
              <w:rPr>
                <w:rtl w:val="0"/>
              </w:rPr>
              <w:t xml:space="preserve"> hipótese em que a contratação será realizada diretamente com base no </w:t>
            </w:r>
            <w:r w:rsidDel="00000000" w:rsidR="00000000" w:rsidRPr="00000000">
              <w:rPr>
                <w:b w:val="1"/>
                <w:bCs w:val="1"/>
                <w:rtl w:val="0"/>
              </w:rPr>
              <w:t xml:space="preserve">preço do dia</w:t>
            </w:r>
            <w:r w:rsidDel="00000000" w:rsidR="00000000" w:rsidRPr="00000000">
              <w:rPr>
                <w:rtl w:val="0"/>
              </w:rPr>
              <w:t xml:space="preserve">;</w:t>
            </w:r>
          </w:p>
          <w:p w:rsidR="00000000" w:rsidDel="00000000" w:rsidP="00000000" w:rsidRDefault="00000000" w:rsidRPr="00000000" w14:paraId="000005BF">
            <w:pPr>
              <w:widowControl w:val="0"/>
              <w:ind w:left="0" w:firstLine="0"/>
              <w:rPr/>
            </w:pPr>
            <w:r w:rsidDel="00000000" w:rsidR="00000000" w:rsidRPr="00000000">
              <w:rPr>
                <w:rtl w:val="0"/>
              </w:rPr>
            </w:r>
          </w:p>
          <w:p w:rsidR="00000000" w:rsidDel="00000000" w:rsidP="00000000" w:rsidRDefault="00000000" w:rsidRPr="00000000" w14:paraId="000005C0">
            <w:pPr>
              <w:widowControl w:val="0"/>
              <w:ind w:left="0" w:firstLine="0"/>
              <w:rPr>
                <w:color w:val="ff0000"/>
              </w:rPr>
            </w:pPr>
            <w:r w:rsidDel="00000000" w:rsidR="00000000" w:rsidRPr="00000000">
              <w:rPr>
                <w:rtl w:val="0"/>
              </w:rPr>
              <w:t xml:space="preserve">f) bens ou serviços produzidos ou prestados no País que envolvam, </w:t>
            </w:r>
            <w:r w:rsidDel="00000000" w:rsidR="00000000" w:rsidRPr="00000000">
              <w:rPr>
                <w:color w:val="ff00ff"/>
                <w:rtl w:val="0"/>
              </w:rPr>
              <w:t xml:space="preserve">cumulativamente</w:t>
            </w:r>
            <w:r w:rsidDel="00000000" w:rsidR="00000000" w:rsidRPr="00000000">
              <w:rPr>
                <w:rtl w:val="0"/>
              </w:rPr>
              <w:t xml:space="preserve">, </w:t>
            </w:r>
            <w:r w:rsidDel="00000000" w:rsidR="00000000" w:rsidRPr="00000000">
              <w:rPr>
                <w:u w:val="single"/>
                <w:rtl w:val="0"/>
              </w:rPr>
              <w:t xml:space="preserve">alta </w:t>
            </w:r>
            <w:r w:rsidDel="00000000" w:rsidR="00000000" w:rsidRPr="00000000">
              <w:rPr>
                <w:rtl w:val="0"/>
              </w:rPr>
              <w:t xml:space="preserve">complexidade tecnológica </w:t>
            </w:r>
            <w:r w:rsidDel="00000000" w:rsidR="00000000" w:rsidRPr="00000000">
              <w:rPr>
                <w:b w:val="1"/>
                <w:bCs w:val="1"/>
                <w:rtl w:val="0"/>
              </w:rPr>
              <w:t xml:space="preserve">E </w:t>
            </w:r>
            <w:r w:rsidDel="00000000" w:rsidR="00000000" w:rsidRPr="00000000">
              <w:rPr>
                <w:u w:val="single"/>
                <w:rtl w:val="0"/>
              </w:rPr>
              <w:t xml:space="preserve">defesa </w:t>
            </w:r>
            <w:r w:rsidDel="00000000" w:rsidR="00000000" w:rsidRPr="00000000">
              <w:rPr>
                <w:rtl w:val="0"/>
              </w:rPr>
              <w:t xml:space="preserve">nacional; </w:t>
            </w:r>
            <w:r w:rsidDel="00000000" w:rsidR="00000000" w:rsidRPr="00000000">
              <w:rPr>
                <w:color w:val="ff00ff"/>
                <w:rtl w:val="0"/>
              </w:rPr>
              <w:t xml:space="preserve">CESPE </w:t>
            </w:r>
            <w:r w:rsidDel="00000000" w:rsidR="00000000" w:rsidRPr="00000000">
              <w:rPr>
                <w:rtl w:val="0"/>
              </w:rPr>
              <w:t xml:space="preserve">colocou “ou”, como se fosse </w:t>
            </w:r>
            <w:r w:rsidDel="00000000" w:rsidR="00000000" w:rsidRPr="00000000">
              <w:rPr>
                <w:color w:val="ff0000"/>
                <w:rtl w:val="0"/>
              </w:rPr>
              <w:t xml:space="preserve">alternativa</w:t>
            </w:r>
          </w:p>
          <w:p w:rsidR="00000000" w:rsidDel="00000000" w:rsidP="00000000" w:rsidRDefault="00000000" w:rsidRPr="00000000" w14:paraId="000005C1">
            <w:pPr>
              <w:widowControl w:val="0"/>
              <w:ind w:left="0" w:firstLine="0"/>
              <w:rPr/>
            </w:pPr>
            <w:r w:rsidDel="00000000" w:rsidR="00000000" w:rsidRPr="00000000">
              <w:rPr>
                <w:rtl w:val="0"/>
              </w:rPr>
            </w:r>
          </w:p>
          <w:p w:rsidR="00000000" w:rsidDel="00000000" w:rsidP="00000000" w:rsidRDefault="00000000" w:rsidRPr="00000000" w14:paraId="000005C2">
            <w:pPr>
              <w:widowControl w:val="0"/>
              <w:ind w:left="0" w:firstLine="0"/>
              <w:rPr/>
            </w:pPr>
            <w:r w:rsidDel="00000000" w:rsidR="00000000" w:rsidRPr="00000000">
              <w:rPr>
                <w:rtl w:val="0"/>
              </w:rPr>
            </w:r>
          </w:p>
          <w:p w:rsidR="00000000" w:rsidDel="00000000" w:rsidP="00000000" w:rsidRDefault="00000000" w:rsidRPr="00000000" w14:paraId="000005C3">
            <w:pPr>
              <w:widowControl w:val="0"/>
              <w:ind w:left="0" w:firstLine="0"/>
              <w:rPr/>
            </w:pPr>
            <w:r w:rsidDel="00000000" w:rsidR="00000000" w:rsidRPr="00000000">
              <w:rPr>
                <w:rtl w:val="0"/>
              </w:rPr>
              <w:t xml:space="preserve">j) coleta, processamento e comercialização de resíduos sólidos urbanos recicláveis ou reutilizáveis, em áreas com sistema de coleta seletiva de lixo, realizados por </w:t>
            </w:r>
            <w:r w:rsidDel="00000000" w:rsidR="00000000" w:rsidRPr="00000000">
              <w:rPr>
                <w:b w:val="1"/>
                <w:bCs w:val="1"/>
                <w:rtl w:val="0"/>
              </w:rPr>
              <w:t xml:space="preserve">associações ou cooperativas formadas exclusivamente de pessoas físicas de baixa renda</w:t>
            </w:r>
            <w:r w:rsidDel="00000000" w:rsidR="00000000" w:rsidRPr="00000000">
              <w:rPr>
                <w:rtl w:val="0"/>
              </w:rPr>
              <w:t xml:space="preserve"> reconhecidas pelo poder público como catadores de materiais recicláveis</w:t>
            </w:r>
          </w:p>
          <w:p w:rsidR="00000000" w:rsidDel="00000000" w:rsidP="00000000" w:rsidRDefault="00000000" w:rsidRPr="00000000" w14:paraId="000005C4">
            <w:pPr>
              <w:widowControl w:val="0"/>
              <w:ind w:left="0" w:firstLine="0"/>
              <w:rPr>
                <w:b w:val="1"/>
                <w:bCs w:val="1"/>
              </w:rPr>
            </w:pPr>
            <w:r w:rsidDel="00000000" w:rsidR="00000000" w:rsidRPr="00000000">
              <w:rPr>
                <w:rtl w:val="0"/>
              </w:rPr>
              <w:t xml:space="preserve">VIII - 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e </w:t>
            </w:r>
            <w:r w:rsidDel="00000000" w:rsidR="00000000" w:rsidRPr="00000000">
              <w:rPr>
                <w:b w:val="1"/>
                <w:bCs w:val="1"/>
                <w:rtl w:val="0"/>
              </w:rPr>
              <w:t xml:space="preserve">somente </w:t>
            </w:r>
            <w:r w:rsidDel="00000000" w:rsidR="00000000" w:rsidRPr="00000000">
              <w:rPr>
                <w:rtl w:val="0"/>
              </w:rPr>
              <w:t xml:space="preserve">para aquisição dos </w:t>
            </w:r>
            <w:r w:rsidDel="00000000" w:rsidR="00000000" w:rsidRPr="00000000">
              <w:rPr>
                <w:b w:val="1"/>
                <w:bCs w:val="1"/>
                <w:rtl w:val="0"/>
              </w:rPr>
              <w:t xml:space="preserve">bens necessários </w:t>
            </w:r>
            <w:r w:rsidDel="00000000" w:rsidR="00000000" w:rsidRPr="00000000">
              <w:rPr>
                <w:rtl w:val="0"/>
              </w:rPr>
              <w:t xml:space="preserve">ao atendimento da situação emergencial ou calamitosa e para as parcelas de obras e serviços que possam ser concluídas no </w:t>
            </w:r>
            <w:r w:rsidDel="00000000" w:rsidR="00000000" w:rsidRPr="00000000">
              <w:rPr>
                <w:color w:val="274e13"/>
                <w:rtl w:val="0"/>
              </w:rPr>
              <w:t xml:space="preserve">prazo máximo de 1 (um) ano</w:t>
            </w:r>
            <w:r w:rsidDel="00000000" w:rsidR="00000000" w:rsidRPr="00000000">
              <w:rPr>
                <w:rtl w:val="0"/>
              </w:rPr>
              <w:t xml:space="preserve">, contado da data de ocorrência da emergência ou da calamidade, </w:t>
            </w:r>
            <w:r w:rsidDel="00000000" w:rsidR="00000000" w:rsidRPr="00000000">
              <w:rPr>
                <w:b w:val="1"/>
                <w:bCs w:val="1"/>
                <w:rtl w:val="0"/>
              </w:rPr>
              <w:t xml:space="preserve">vedadas</w:t>
            </w:r>
          </w:p>
          <w:p w:rsidR="00000000" w:rsidDel="00000000" w:rsidP="00000000" w:rsidRDefault="00000000" w:rsidRPr="00000000" w14:paraId="000005C5">
            <w:pPr>
              <w:widowControl w:val="0"/>
              <w:ind w:left="0" w:firstLine="0"/>
              <w:rPr/>
            </w:pPr>
            <w:r w:rsidDel="00000000" w:rsidR="00000000" w:rsidRPr="00000000">
              <w:rPr>
                <w:rtl w:val="0"/>
              </w:rPr>
              <w:t xml:space="preserve">a </w:t>
            </w:r>
            <w:r w:rsidDel="00000000" w:rsidR="00000000" w:rsidRPr="00000000">
              <w:rPr>
                <w:b w:val="1"/>
                <w:bCs w:val="1"/>
                <w:rtl w:val="0"/>
              </w:rPr>
              <w:t xml:space="preserve">prorrogação </w:t>
            </w:r>
            <w:r w:rsidDel="00000000" w:rsidR="00000000" w:rsidRPr="00000000">
              <w:rPr>
                <w:rtl w:val="0"/>
              </w:rPr>
              <w:t xml:space="preserve">dos respectivos contratos e</w:t>
            </w:r>
          </w:p>
          <w:p w:rsidR="00000000" w:rsidDel="00000000" w:rsidP="00000000" w:rsidRDefault="00000000" w:rsidRPr="00000000" w14:paraId="000005C6">
            <w:pPr>
              <w:widowControl w:val="0"/>
              <w:ind w:left="0" w:firstLine="0"/>
              <w:rPr/>
            </w:pPr>
            <w:r w:rsidDel="00000000" w:rsidR="00000000" w:rsidRPr="00000000">
              <w:rPr>
                <w:rtl w:val="0"/>
              </w:rPr>
              <w:t xml:space="preserve">a </w:t>
            </w:r>
            <w:r w:rsidDel="00000000" w:rsidR="00000000" w:rsidRPr="00000000">
              <w:rPr>
                <w:b w:val="1"/>
                <w:bCs w:val="1"/>
                <w:rtl w:val="0"/>
              </w:rPr>
              <w:t xml:space="preserve">recontratação </w:t>
            </w:r>
            <w:r w:rsidDel="00000000" w:rsidR="00000000" w:rsidRPr="00000000">
              <w:rPr>
                <w:rtl w:val="0"/>
              </w:rPr>
              <w:t xml:space="preserve">de empresa já contratada com base no disposto neste inciso;</w:t>
            </w:r>
          </w:p>
          <w:p w:rsidR="00000000" w:rsidDel="00000000" w:rsidP="00000000" w:rsidRDefault="00000000" w:rsidRPr="00000000" w14:paraId="000005C7">
            <w:pPr>
              <w:widowControl w:val="0"/>
              <w:ind w:left="0" w:firstLine="0"/>
              <w:rPr/>
            </w:pPr>
            <w:r w:rsidDel="00000000" w:rsidR="00000000" w:rsidRPr="00000000">
              <w:rPr>
                <w:rtl w:val="0"/>
              </w:rPr>
            </w:r>
          </w:p>
          <w:p w:rsidR="00000000" w:rsidDel="00000000" w:rsidP="00000000" w:rsidRDefault="00000000" w:rsidRPr="00000000" w14:paraId="000005C8">
            <w:pPr>
              <w:widowControl w:val="0"/>
              <w:ind w:left="0" w:firstLine="0"/>
              <w:rPr/>
            </w:pPr>
            <w:r w:rsidDel="00000000" w:rsidR="00000000" w:rsidRPr="00000000">
              <w:rPr>
                <w:rtl w:val="0"/>
              </w:rPr>
              <w:t xml:space="preserve">XIII - para contratação de profissionais para compor a </w:t>
            </w:r>
            <w:r w:rsidDel="00000000" w:rsidR="00000000" w:rsidRPr="00000000">
              <w:rPr>
                <w:b w:val="1"/>
                <w:bCs w:val="1"/>
                <w:rtl w:val="0"/>
              </w:rPr>
              <w:t xml:space="preserve">comissão </w:t>
            </w:r>
            <w:r w:rsidDel="00000000" w:rsidR="00000000" w:rsidRPr="00000000">
              <w:rPr>
                <w:rtl w:val="0"/>
              </w:rPr>
              <w:t xml:space="preserve">de avaliação de critérios de técnica, quando se tratar de profissional técnico de </w:t>
            </w:r>
            <w:r w:rsidDel="00000000" w:rsidR="00000000" w:rsidRPr="00000000">
              <w:rPr>
                <w:b w:val="1"/>
                <w:bCs w:val="1"/>
                <w:rtl w:val="0"/>
              </w:rPr>
              <w:t xml:space="preserve">notória especialização </w:t>
            </w:r>
            <w:r w:rsidDel="00000000" w:rsidR="00000000" w:rsidRPr="00000000">
              <w:rPr>
                <w:i w:val="1"/>
                <w:iCs w:val="1"/>
                <w:rtl w:val="0"/>
              </w:rPr>
              <w:t xml:space="preserve">(NÃO CONFUNDIR, É </w:t>
            </w:r>
            <w:r w:rsidDel="00000000" w:rsidR="00000000" w:rsidRPr="00000000">
              <w:rPr>
                <w:i w:val="1"/>
                <w:iCs w:val="1"/>
                <w:color w:val="274e13"/>
                <w:rtl w:val="0"/>
              </w:rPr>
              <w:t xml:space="preserve">DISPENSÁVEL</w:t>
            </w:r>
            <w:r w:rsidDel="00000000" w:rsidR="00000000" w:rsidRPr="00000000">
              <w:rPr>
                <w:i w:val="1"/>
                <w:iCs w:val="1"/>
                <w:rtl w:val="0"/>
              </w:rPr>
              <w:t xml:space="preserve">) </w:t>
            </w:r>
            <w:r w:rsidDel="00000000" w:rsidR="00000000" w:rsidRPr="00000000">
              <w:rPr>
                <w:rtl w:val="0"/>
              </w:rPr>
              <w:t xml:space="preserve">,</w:t>
            </w:r>
          </w:p>
          <w:p w:rsidR="00000000" w:rsidDel="00000000" w:rsidP="00000000" w:rsidRDefault="00000000" w:rsidRPr="00000000" w14:paraId="000005C9">
            <w:pPr>
              <w:widowControl w:val="0"/>
              <w:ind w:left="0" w:firstLine="0"/>
              <w:rPr/>
            </w:pPr>
            <w:r w:rsidDel="00000000" w:rsidR="00000000" w:rsidRPr="00000000">
              <w:rPr>
                <w:rtl w:val="0"/>
              </w:rPr>
            </w:r>
          </w:p>
          <w:p w:rsidR="00000000" w:rsidDel="00000000" w:rsidP="00000000" w:rsidRDefault="00000000" w:rsidRPr="00000000" w14:paraId="000005CA">
            <w:pPr>
              <w:widowControl w:val="0"/>
              <w:ind w:left="0" w:firstLine="0"/>
              <w:rPr/>
            </w:pPr>
            <w:r w:rsidDel="00000000" w:rsidR="00000000" w:rsidRPr="00000000">
              <w:rPr>
                <w:rtl w:val="0"/>
              </w:rPr>
              <w:t xml:space="preserve">XIV - para contratação de associação de pessoas com deficiência, </w:t>
            </w:r>
            <w:r w:rsidDel="00000000" w:rsidR="00000000" w:rsidRPr="00000000">
              <w:rPr>
                <w:b w:val="1"/>
                <w:bCs w:val="1"/>
                <w:rtl w:val="0"/>
              </w:rPr>
              <w:t xml:space="preserve">sem </w:t>
            </w:r>
            <w:r w:rsidDel="00000000" w:rsidR="00000000" w:rsidRPr="00000000">
              <w:rPr>
                <w:rtl w:val="0"/>
              </w:rPr>
              <w:t xml:space="preserve">fins lucrativos e de comprovada </w:t>
            </w:r>
            <w:r w:rsidDel="00000000" w:rsidR="00000000" w:rsidRPr="00000000">
              <w:rPr>
                <w:u w:val="single"/>
                <w:rtl w:val="0"/>
              </w:rPr>
              <w:t xml:space="preserve">idoneidade</w:t>
            </w:r>
            <w:r w:rsidDel="00000000" w:rsidR="00000000" w:rsidRPr="00000000">
              <w:rPr>
                <w:rtl w:val="0"/>
              </w:rPr>
              <w:t xml:space="preserve">, por órgão ou entidade da Administração Pública, para a prestação de serviços, desde que o preço</w:t>
            </w:r>
            <w:r w:rsidDel="00000000" w:rsidR="00000000" w:rsidRPr="00000000">
              <w:rPr>
                <w:u w:val="single"/>
                <w:rtl w:val="0"/>
              </w:rPr>
              <w:t xml:space="preserve"> contratado seja compatível</w:t>
            </w:r>
            <w:r w:rsidDel="00000000" w:rsidR="00000000" w:rsidRPr="00000000">
              <w:rPr>
                <w:rtl w:val="0"/>
              </w:rPr>
              <w:t xml:space="preserve"> com o praticado no mercado e os serviços contratados sejam prestados </w:t>
            </w:r>
            <w:r w:rsidDel="00000000" w:rsidR="00000000" w:rsidRPr="00000000">
              <w:rPr>
                <w:b w:val="1"/>
                <w:bCs w:val="1"/>
                <w:rtl w:val="0"/>
              </w:rPr>
              <w:t xml:space="preserve">exclusivamente </w:t>
            </w:r>
            <w:r w:rsidDel="00000000" w:rsidR="00000000" w:rsidRPr="00000000">
              <w:rPr>
                <w:rtl w:val="0"/>
              </w:rPr>
              <w:t xml:space="preserve">por pessoas com deficiência;</w:t>
            </w:r>
          </w:p>
          <w:p w:rsidR="00000000" w:rsidDel="00000000" w:rsidP="00000000" w:rsidRDefault="00000000" w:rsidRPr="00000000" w14:paraId="000005CB">
            <w:pPr>
              <w:widowControl w:val="0"/>
              <w:ind w:left="0" w:firstLine="0"/>
              <w:rPr>
                <w:b w:val="1"/>
                <w:bCs w:val="1"/>
              </w:rPr>
            </w:pPr>
            <w:r w:rsidDel="00000000" w:rsidR="00000000" w:rsidRPr="00000000">
              <w:rPr>
                <w:rtl w:val="0"/>
              </w:rPr>
              <w:t xml:space="preserve">XVI - para aquisição, por pessoa jurídica de direito público interno, de insumos estratégicos para a saúde produzidos por fundação que, regimental ou estatutariamente, </w:t>
            </w:r>
            <w:r w:rsidDel="00000000" w:rsidR="00000000" w:rsidRPr="00000000">
              <w:rPr>
                <w:b w:val="1"/>
                <w:bCs w:val="1"/>
                <w:rtl w:val="0"/>
              </w:rPr>
              <w:t xml:space="preserve">tenha por finalidade apoiar órgão</w:t>
            </w:r>
            <w:r w:rsidDel="00000000" w:rsidR="00000000" w:rsidRPr="00000000">
              <w:rPr>
                <w:rtl w:val="0"/>
              </w:rPr>
              <w:t xml:space="preserve"> da Administração Pública direta, sua autarquia ou fundação em projetos de </w:t>
            </w:r>
            <w:r w:rsidDel="00000000" w:rsidR="00000000" w:rsidRPr="00000000">
              <w:rPr>
                <w:color w:val="274e13"/>
                <w:rtl w:val="0"/>
              </w:rPr>
              <w:t xml:space="preserve">ensino, pesquisa, extensão, desenvolvimento institucional, científico e tecnológico</w:t>
            </w:r>
            <w:r w:rsidDel="00000000" w:rsidR="00000000" w:rsidRPr="00000000">
              <w:rPr>
                <w:rtl w:val="0"/>
              </w:rPr>
              <w:t xml:space="preserve"> e de estímulo à inovação, inclusive na gestão administrativa e financeira necessária à execução desses projetos, ou em parcerias que </w:t>
            </w:r>
            <w:r w:rsidDel="00000000" w:rsidR="00000000" w:rsidRPr="00000000">
              <w:rPr>
                <w:color w:val="274e13"/>
                <w:rtl w:val="0"/>
              </w:rPr>
              <w:t xml:space="preserve">envolvam transferência de tecnologia</w:t>
            </w:r>
            <w:r w:rsidDel="00000000" w:rsidR="00000000" w:rsidRPr="00000000">
              <w:rPr>
                <w:rtl w:val="0"/>
              </w:rPr>
              <w:t xml:space="preserve"> de produtos estratégicos para o SUS</w:t>
            </w:r>
            <w:r w:rsidDel="00000000" w:rsidR="00000000" w:rsidRPr="00000000">
              <w:rPr>
                <w:b w:val="1"/>
                <w:bCs w:val="1"/>
                <w:rtl w:val="0"/>
              </w:rPr>
              <w:t xml:space="preserve"> e que tenha sido criada para esse fim específico em data anterior à entrada em vigor desta Lei,</w:t>
            </w:r>
          </w:p>
          <w:p w:rsidR="00000000" w:rsidDel="00000000" w:rsidP="00000000" w:rsidRDefault="00000000" w:rsidRPr="00000000" w14:paraId="000005CC">
            <w:pPr>
              <w:widowControl w:val="0"/>
              <w:ind w:left="0" w:firstLine="0"/>
              <w:rPr/>
            </w:pPr>
            <w:r w:rsidDel="00000000" w:rsidR="00000000" w:rsidRPr="00000000">
              <w:rPr>
                <w:rtl w:val="0"/>
              </w:rPr>
              <w:t xml:space="preserve"> desde que o </w:t>
            </w:r>
            <w:r w:rsidDel="00000000" w:rsidR="00000000" w:rsidRPr="00000000">
              <w:rPr>
                <w:u w:val="single"/>
                <w:rtl w:val="0"/>
              </w:rPr>
              <w:t xml:space="preserve">preço </w:t>
            </w:r>
            <w:r w:rsidDel="00000000" w:rsidR="00000000" w:rsidRPr="00000000">
              <w:rPr>
                <w:rtl w:val="0"/>
              </w:rPr>
              <w:t xml:space="preserve">contratado seja </w:t>
            </w:r>
            <w:r w:rsidDel="00000000" w:rsidR="00000000" w:rsidRPr="00000000">
              <w:rPr>
                <w:u w:val="single"/>
                <w:rtl w:val="0"/>
              </w:rPr>
              <w:t xml:space="preserve">compatível </w:t>
            </w:r>
            <w:r w:rsidDel="00000000" w:rsidR="00000000" w:rsidRPr="00000000">
              <w:rPr>
                <w:rtl w:val="0"/>
              </w:rPr>
              <w:t xml:space="preserve">com o praticado no mercado</w:t>
            </w:r>
          </w:p>
        </w:tc>
      </w:tr>
      <w:tr>
        <w:trPr>
          <w:cantSplit w:val="0"/>
          <w:tblHeader w:val="0"/>
        </w:trPr>
        <w:tc>
          <w:tcPr/>
          <w:p w:rsidR="00000000" w:rsidDel="00000000" w:rsidP="00000000" w:rsidRDefault="00000000" w:rsidRPr="00000000" w14:paraId="000005CD">
            <w:pPr>
              <w:widowControl w:val="0"/>
              <w:spacing w:line="240" w:lineRule="auto"/>
              <w:ind w:left="0" w:firstLine="0"/>
              <w:rPr/>
            </w:pPr>
            <w:r w:rsidDel="00000000" w:rsidR="00000000" w:rsidRPr="00000000">
              <w:rPr>
                <w:rtl w:val="0"/>
              </w:rPr>
              <w:t xml:space="preserve">Os valores qd consórcio público e agência executiva? </w:t>
            </w:r>
          </w:p>
        </w:tc>
        <w:tc>
          <w:tcPr/>
          <w:p w:rsidR="00000000" w:rsidDel="00000000" w:rsidP="00000000" w:rsidRDefault="00000000" w:rsidRPr="00000000" w14:paraId="000005CE">
            <w:pPr>
              <w:widowControl w:val="0"/>
              <w:spacing w:line="240" w:lineRule="auto"/>
              <w:ind w:left="0" w:firstLine="0"/>
              <w:rPr/>
            </w:pPr>
            <w:r w:rsidDel="00000000" w:rsidR="00000000" w:rsidRPr="00000000">
              <w:rPr>
                <w:rtl w:val="0"/>
              </w:rPr>
              <w:t xml:space="preserve">serão </w:t>
            </w:r>
            <w:r w:rsidDel="00000000" w:rsidR="00000000" w:rsidRPr="00000000">
              <w:rPr>
                <w:b w:val="1"/>
                <w:bCs w:val="1"/>
                <w:rtl w:val="0"/>
              </w:rPr>
              <w:t xml:space="preserve">duplicados </w:t>
            </w:r>
            <w:r w:rsidDel="00000000" w:rsidR="00000000" w:rsidRPr="00000000">
              <w:rPr>
                <w:rtl w:val="0"/>
              </w:rPr>
              <w:t xml:space="preserve">para compras, obras e serviços contratados por </w:t>
            </w:r>
            <w:r w:rsidDel="00000000" w:rsidR="00000000" w:rsidRPr="00000000">
              <w:rPr>
                <w:b w:val="1"/>
                <w:bCs w:val="1"/>
                <w:rtl w:val="0"/>
              </w:rPr>
              <w:t xml:space="preserve">consórcio </w:t>
            </w:r>
            <w:r w:rsidDel="00000000" w:rsidR="00000000" w:rsidRPr="00000000">
              <w:rPr>
                <w:rtl w:val="0"/>
              </w:rPr>
              <w:t xml:space="preserve">público ou por autarquia ou fundação qualificadas como </w:t>
            </w:r>
            <w:r w:rsidDel="00000000" w:rsidR="00000000" w:rsidRPr="00000000">
              <w:rPr>
                <w:b w:val="1"/>
                <w:bCs w:val="1"/>
                <w:rtl w:val="0"/>
              </w:rPr>
              <w:t xml:space="preserve">agências executiva</w:t>
            </w:r>
            <w:r w:rsidDel="00000000" w:rsidR="00000000" w:rsidRPr="00000000">
              <w:rPr>
                <w:rtl w:val="0"/>
              </w:rPr>
              <w:t xml:space="preserve">s</w:t>
            </w:r>
          </w:p>
        </w:tc>
      </w:tr>
      <w:tr>
        <w:trPr>
          <w:cantSplit w:val="0"/>
          <w:tblHeader w:val="0"/>
        </w:trPr>
        <w:tc>
          <w:tcPr/>
          <w:p w:rsidR="00000000" w:rsidDel="00000000" w:rsidP="00000000" w:rsidRDefault="00000000" w:rsidRPr="00000000" w14:paraId="000005CF">
            <w:pPr>
              <w:widowControl w:val="0"/>
              <w:spacing w:line="240" w:lineRule="auto"/>
              <w:ind w:left="0" w:firstLine="0"/>
              <w:rPr/>
            </w:pPr>
            <w:r w:rsidDel="00000000" w:rsidR="00000000" w:rsidRPr="00000000">
              <w:rPr>
                <w:rtl w:val="0"/>
              </w:rPr>
              <w:t xml:space="preserve">Alienação de imóveis, procedimentos: </w:t>
            </w:r>
          </w:p>
        </w:tc>
        <w:tc>
          <w:tcPr/>
          <w:p w:rsidR="00000000" w:rsidDel="00000000" w:rsidP="00000000" w:rsidRDefault="00000000" w:rsidRPr="00000000" w14:paraId="000005D0">
            <w:pPr>
              <w:widowControl w:val="0"/>
              <w:spacing w:line="276" w:lineRule="auto"/>
              <w:ind w:left="0" w:firstLine="0"/>
              <w:rPr/>
            </w:pPr>
            <w:r w:rsidDel="00000000" w:rsidR="00000000" w:rsidRPr="00000000">
              <w:rPr>
                <w:b w:val="1"/>
                <w:bCs w:val="1"/>
                <w:rtl w:val="0"/>
              </w:rPr>
              <w:t xml:space="preserve">Regra</w:t>
            </w:r>
            <w:r w:rsidDel="00000000" w:rsidR="00000000" w:rsidRPr="00000000">
              <w:rPr>
                <w:rtl w:val="0"/>
              </w:rPr>
              <w:t xml:space="preserve">: Alienação de imóveis</w:t>
            </w:r>
          </w:p>
          <w:p w:rsidR="00000000" w:rsidDel="00000000" w:rsidP="00000000" w:rsidRDefault="00000000" w:rsidRPr="00000000" w14:paraId="000005D1">
            <w:pPr>
              <w:widowControl w:val="0"/>
              <w:numPr>
                <w:ilvl w:val="0"/>
                <w:numId w:val="58"/>
              </w:numPr>
              <w:spacing w:line="276" w:lineRule="auto"/>
              <w:ind w:left="0" w:firstLine="0"/>
            </w:pPr>
            <w:r w:rsidDel="00000000" w:rsidR="00000000" w:rsidRPr="00000000">
              <w:rPr>
                <w:rtl w:val="0"/>
              </w:rPr>
              <w:t xml:space="preserve">subordinada à existência de </w:t>
            </w:r>
            <w:r w:rsidDel="00000000" w:rsidR="00000000" w:rsidRPr="00000000">
              <w:rPr>
                <w:b w:val="1"/>
                <w:bCs w:val="1"/>
                <w:rtl w:val="0"/>
              </w:rPr>
              <w:t xml:space="preserve">interesse público precedida</w:t>
            </w:r>
            <w:r w:rsidDel="00000000" w:rsidR="00000000" w:rsidRPr="00000000">
              <w:rPr>
                <w:rtl w:val="0"/>
              </w:rPr>
              <w:t xml:space="preserve"> de </w:t>
            </w:r>
            <w:r w:rsidDel="00000000" w:rsidR="00000000" w:rsidRPr="00000000">
              <w:rPr>
                <w:b w:val="1"/>
                <w:bCs w:val="1"/>
                <w:rtl w:val="0"/>
              </w:rPr>
              <w:t xml:space="preserve">avaliação </w:t>
            </w:r>
          </w:p>
          <w:p w:rsidR="00000000" w:rsidDel="00000000" w:rsidP="00000000" w:rsidRDefault="00000000" w:rsidRPr="00000000" w14:paraId="000005D2">
            <w:pPr>
              <w:widowControl w:val="0"/>
              <w:numPr>
                <w:ilvl w:val="0"/>
                <w:numId w:val="58"/>
              </w:numPr>
              <w:spacing w:line="276" w:lineRule="auto"/>
              <w:ind w:left="0" w:firstLine="0"/>
            </w:pPr>
            <w:r w:rsidDel="00000000" w:rsidR="00000000" w:rsidRPr="00000000">
              <w:rPr>
                <w:rtl w:val="0"/>
              </w:rPr>
              <w:t xml:space="preserve">tratando-se de bens imóveis, </w:t>
            </w:r>
            <w:r w:rsidDel="00000000" w:rsidR="00000000" w:rsidRPr="00000000">
              <w:rPr>
                <w:i w:val="1"/>
                <w:iCs w:val="1"/>
                <w:rtl w:val="0"/>
              </w:rPr>
              <w:t xml:space="preserve">inclusive </w:t>
            </w:r>
            <w:r w:rsidDel="00000000" w:rsidR="00000000" w:rsidRPr="00000000">
              <w:rPr>
                <w:rtl w:val="0"/>
              </w:rPr>
              <w:t xml:space="preserve">os pertencentes às autarquias e às fundações, exigirá </w:t>
            </w:r>
            <w:r w:rsidDel="00000000" w:rsidR="00000000" w:rsidRPr="00000000">
              <w:rPr>
                <w:b w:val="1"/>
                <w:bCs w:val="1"/>
                <w:rtl w:val="0"/>
              </w:rPr>
              <w:t xml:space="preserve">autorização legislativa</w:t>
            </w:r>
            <w:r w:rsidDel="00000000" w:rsidR="00000000" w:rsidRPr="00000000">
              <w:rPr>
                <w:rtl w:val="0"/>
              </w:rPr>
              <w:t xml:space="preserve"> e</w:t>
            </w:r>
          </w:p>
          <w:p w:rsidR="00000000" w:rsidDel="00000000" w:rsidP="00000000" w:rsidRDefault="00000000" w:rsidRPr="00000000" w14:paraId="000005D3">
            <w:pPr>
              <w:widowControl w:val="0"/>
              <w:numPr>
                <w:ilvl w:val="0"/>
                <w:numId w:val="58"/>
              </w:numPr>
              <w:spacing w:line="276" w:lineRule="auto"/>
              <w:ind w:left="0" w:firstLine="0"/>
            </w:pPr>
            <w:r w:rsidDel="00000000" w:rsidR="00000000" w:rsidRPr="00000000">
              <w:rPr>
                <w:rtl w:val="0"/>
              </w:rPr>
              <w:t xml:space="preserve">dependerá de licitação na modalidade </w:t>
            </w:r>
            <w:r w:rsidDel="00000000" w:rsidR="00000000" w:rsidRPr="00000000">
              <w:rPr>
                <w:b w:val="1"/>
                <w:bCs w:val="1"/>
                <w:rtl w:val="0"/>
              </w:rPr>
              <w:t xml:space="preserve">leilão</w:t>
            </w:r>
          </w:p>
          <w:p w:rsidR="00000000" w:rsidDel="00000000" w:rsidP="00000000" w:rsidRDefault="00000000" w:rsidRPr="00000000" w14:paraId="000005D4">
            <w:pPr>
              <w:widowControl w:val="0"/>
              <w:spacing w:line="276" w:lineRule="auto"/>
              <w:ind w:left="0" w:firstLine="0"/>
              <w:rPr/>
            </w:pPr>
            <w:r w:rsidDel="00000000" w:rsidR="00000000" w:rsidRPr="00000000">
              <w:rPr>
                <w:rtl w:val="0"/>
              </w:rPr>
            </w:r>
          </w:p>
          <w:p w:rsidR="00000000" w:rsidDel="00000000" w:rsidP="00000000" w:rsidRDefault="00000000" w:rsidRPr="00000000" w14:paraId="000005D5">
            <w:pPr>
              <w:widowControl w:val="0"/>
              <w:spacing w:line="276" w:lineRule="auto"/>
              <w:ind w:left="0" w:firstLine="0"/>
              <w:rPr>
                <w:u w:val="single"/>
              </w:rPr>
            </w:pPr>
            <w:r w:rsidDel="00000000" w:rsidR="00000000" w:rsidRPr="00000000">
              <w:rPr>
                <w:b w:val="1"/>
                <w:bCs w:val="1"/>
                <w:rtl w:val="0"/>
              </w:rPr>
              <w:t xml:space="preserve">Exceção</w:t>
            </w:r>
            <w:r w:rsidDel="00000000" w:rsidR="00000000" w:rsidRPr="00000000">
              <w:rPr>
                <w:rtl w:val="0"/>
              </w:rPr>
              <w:t xml:space="preserve">: A alienação de bens imóveis cuja aquisição tenha sido derivada de </w:t>
            </w:r>
            <w:r w:rsidDel="00000000" w:rsidR="00000000" w:rsidRPr="00000000">
              <w:rPr>
                <w:u w:val="single"/>
                <w:rtl w:val="0"/>
              </w:rPr>
              <w:t xml:space="preserve">procedimentos judiciais ou de dação em pagamento:</w:t>
            </w:r>
          </w:p>
          <w:p w:rsidR="00000000" w:rsidDel="00000000" w:rsidP="00000000" w:rsidRDefault="00000000" w:rsidRPr="00000000" w14:paraId="000005D6">
            <w:pPr>
              <w:widowControl w:val="0"/>
              <w:numPr>
                <w:ilvl w:val="0"/>
                <w:numId w:val="491"/>
              </w:numPr>
              <w:spacing w:line="276" w:lineRule="auto"/>
              <w:ind w:left="0" w:firstLine="0"/>
            </w:pPr>
            <w:r w:rsidDel="00000000" w:rsidR="00000000" w:rsidRPr="00000000">
              <w:rPr>
                <w:rtl w:val="0"/>
              </w:rPr>
              <w:t xml:space="preserve"> </w:t>
            </w:r>
            <w:r w:rsidDel="00000000" w:rsidR="00000000" w:rsidRPr="00000000">
              <w:rPr>
                <w:b w:val="1"/>
                <w:bCs w:val="1"/>
                <w:rtl w:val="0"/>
              </w:rPr>
              <w:t xml:space="preserve">dispensará</w:t>
            </w:r>
            <w:r w:rsidDel="00000000" w:rsidR="00000000" w:rsidRPr="00000000">
              <w:rPr>
                <w:b w:val="1"/>
                <w:bCs w:val="1"/>
                <w:color w:val="ff0000"/>
                <w:rtl w:val="0"/>
              </w:rPr>
              <w:t xml:space="preserve"> autorização legislativa</w:t>
            </w:r>
            <w:r w:rsidDel="00000000" w:rsidR="00000000" w:rsidRPr="00000000">
              <w:rPr>
                <w:color w:val="ff0000"/>
                <w:rtl w:val="0"/>
              </w:rPr>
              <w:t xml:space="preserve"> </w:t>
            </w:r>
          </w:p>
          <w:p w:rsidR="00000000" w:rsidDel="00000000" w:rsidP="00000000" w:rsidRDefault="00000000" w:rsidRPr="00000000" w14:paraId="000005D7">
            <w:pPr>
              <w:widowControl w:val="0"/>
              <w:numPr>
                <w:ilvl w:val="0"/>
                <w:numId w:val="491"/>
              </w:numPr>
              <w:spacing w:line="276" w:lineRule="auto"/>
              <w:ind w:left="0" w:firstLine="0"/>
            </w:pPr>
            <w:r w:rsidDel="00000000" w:rsidR="00000000" w:rsidRPr="00000000">
              <w:rPr>
                <w:rtl w:val="0"/>
              </w:rPr>
              <w:t xml:space="preserve">e exigirá apenas </w:t>
            </w:r>
            <w:r w:rsidDel="00000000" w:rsidR="00000000" w:rsidRPr="00000000">
              <w:rPr>
                <w:b w:val="1"/>
                <w:bCs w:val="1"/>
                <w:color w:val="38761d"/>
                <w:rtl w:val="0"/>
              </w:rPr>
              <w:t xml:space="preserve">avaliação prévia </w:t>
            </w:r>
          </w:p>
          <w:p w:rsidR="00000000" w:rsidDel="00000000" w:rsidP="00000000" w:rsidRDefault="00000000" w:rsidRPr="00000000" w14:paraId="000005D8">
            <w:pPr>
              <w:widowControl w:val="0"/>
              <w:numPr>
                <w:ilvl w:val="0"/>
                <w:numId w:val="491"/>
              </w:numPr>
              <w:spacing w:line="276" w:lineRule="auto"/>
              <w:ind w:left="0" w:firstLine="0"/>
            </w:pPr>
            <w:r w:rsidDel="00000000" w:rsidR="00000000" w:rsidRPr="00000000">
              <w:rPr>
                <w:rtl w:val="0"/>
              </w:rPr>
              <w:t xml:space="preserve">e licitação na modalidade</w:t>
            </w:r>
            <w:r w:rsidDel="00000000" w:rsidR="00000000" w:rsidRPr="00000000">
              <w:rPr>
                <w:b w:val="1"/>
                <w:bCs w:val="1"/>
                <w:color w:val="38761d"/>
                <w:rtl w:val="0"/>
              </w:rPr>
              <w:t xml:space="preserve"> leilão.</w:t>
            </w:r>
          </w:p>
        </w:tc>
      </w:tr>
      <w:tr>
        <w:trPr>
          <w:cantSplit w:val="0"/>
          <w:tblHeader w:val="0"/>
        </w:trPr>
        <w:tc>
          <w:tcPr/>
          <w:p w:rsidR="00000000" w:rsidDel="00000000" w:rsidP="00000000" w:rsidRDefault="00000000" w:rsidRPr="00000000" w14:paraId="000005D9">
            <w:pPr>
              <w:widowControl w:val="0"/>
              <w:spacing w:line="240" w:lineRule="auto"/>
              <w:ind w:left="0" w:firstLine="0"/>
              <w:rPr/>
            </w:pPr>
            <w:r w:rsidDel="00000000" w:rsidR="00000000" w:rsidRPr="00000000">
              <w:rPr>
                <w:rtl w:val="0"/>
              </w:rPr>
              <w:t xml:space="preserve">Hipóteses de dispensa do leilão em caso de imóveis</w:t>
            </w:r>
          </w:p>
        </w:tc>
        <w:tc>
          <w:tcPr/>
          <w:p w:rsidR="00000000" w:rsidDel="00000000" w:rsidP="00000000" w:rsidRDefault="00000000" w:rsidRPr="00000000" w14:paraId="000005DA">
            <w:pPr>
              <w:widowControl w:val="0"/>
              <w:spacing w:line="240" w:lineRule="auto"/>
              <w:ind w:left="0" w:firstLine="0"/>
              <w:rPr/>
            </w:pPr>
            <w:r w:rsidDel="00000000" w:rsidR="00000000" w:rsidRPr="00000000">
              <w:rPr>
                <w:rtl w:val="0"/>
              </w:rPr>
              <w:t xml:space="preserve">dispensada a realização de </w:t>
            </w:r>
            <w:r w:rsidDel="00000000" w:rsidR="00000000" w:rsidRPr="00000000">
              <w:rPr>
                <w:color w:val="ff0000"/>
                <w:rtl w:val="0"/>
              </w:rPr>
              <w:t xml:space="preserve">licitação </w:t>
            </w:r>
            <w:r w:rsidDel="00000000" w:rsidR="00000000" w:rsidRPr="00000000">
              <w:rPr>
                <w:rtl w:val="0"/>
              </w:rPr>
              <w:t xml:space="preserve">nos casos de:</w:t>
            </w:r>
          </w:p>
          <w:p w:rsidR="00000000" w:rsidDel="00000000" w:rsidP="00000000" w:rsidRDefault="00000000" w:rsidRPr="00000000" w14:paraId="000005DB">
            <w:pPr>
              <w:widowControl w:val="0"/>
              <w:spacing w:line="240" w:lineRule="auto"/>
              <w:ind w:left="0" w:firstLine="0"/>
              <w:rPr/>
            </w:pPr>
            <w:r w:rsidDel="00000000" w:rsidR="00000000" w:rsidRPr="00000000">
              <w:rPr>
                <w:rtl w:val="0"/>
              </w:rPr>
            </w:r>
          </w:p>
          <w:p w:rsidR="00000000" w:rsidDel="00000000" w:rsidP="00000000" w:rsidRDefault="00000000" w:rsidRPr="00000000" w14:paraId="000005DC">
            <w:pPr>
              <w:widowControl w:val="0"/>
              <w:spacing w:line="240" w:lineRule="auto"/>
              <w:ind w:left="0" w:firstLine="0"/>
              <w:rPr/>
            </w:pPr>
            <w:r w:rsidDel="00000000" w:rsidR="00000000" w:rsidRPr="00000000">
              <w:rPr>
                <w:rtl w:val="0"/>
              </w:rPr>
              <w:t xml:space="preserve">a) dação em pagamento;</w:t>
            </w:r>
          </w:p>
          <w:p w:rsidR="00000000" w:rsidDel="00000000" w:rsidP="00000000" w:rsidRDefault="00000000" w:rsidRPr="00000000" w14:paraId="000005DD">
            <w:pPr>
              <w:widowControl w:val="0"/>
              <w:spacing w:line="240" w:lineRule="auto"/>
              <w:ind w:left="0" w:firstLine="0"/>
              <w:rPr/>
            </w:pPr>
            <w:r w:rsidDel="00000000" w:rsidR="00000000" w:rsidRPr="00000000">
              <w:rPr>
                <w:rtl w:val="0"/>
              </w:rPr>
            </w:r>
          </w:p>
          <w:p w:rsidR="00000000" w:rsidDel="00000000" w:rsidP="00000000" w:rsidRDefault="00000000" w:rsidRPr="00000000" w14:paraId="000005DE">
            <w:pPr>
              <w:widowControl w:val="0"/>
              <w:spacing w:line="240" w:lineRule="auto"/>
              <w:ind w:left="0" w:firstLine="0"/>
              <w:rPr/>
            </w:pPr>
            <w:r w:rsidDel="00000000" w:rsidR="00000000" w:rsidRPr="00000000">
              <w:rPr>
                <w:b w:val="1"/>
                <w:bCs w:val="1"/>
                <w:color w:val="a64d79"/>
                <w:rtl w:val="0"/>
              </w:rPr>
              <w:t xml:space="preserve">b) </w:t>
            </w:r>
            <w:r w:rsidDel="00000000" w:rsidR="00000000" w:rsidRPr="00000000">
              <w:rPr>
                <w:rtl w:val="0"/>
              </w:rPr>
              <w:t xml:space="preserve">doação, permitida </w:t>
            </w:r>
            <w:r w:rsidDel="00000000" w:rsidR="00000000" w:rsidRPr="00000000">
              <w:rPr>
                <w:b w:val="1"/>
                <w:bCs w:val="1"/>
                <w:rtl w:val="0"/>
              </w:rPr>
              <w:t xml:space="preserve">exclusivamente </w:t>
            </w:r>
            <w:r w:rsidDel="00000000" w:rsidR="00000000" w:rsidRPr="00000000">
              <w:rPr>
                <w:rtl w:val="0"/>
              </w:rPr>
              <w:t xml:space="preserve">para </w:t>
            </w:r>
            <w:r w:rsidDel="00000000" w:rsidR="00000000" w:rsidRPr="00000000">
              <w:rPr>
                <w:u w:val="single"/>
                <w:rtl w:val="0"/>
              </w:rPr>
              <w:t xml:space="preserve">outro órgão ou entidade da Administração Pública</w:t>
            </w:r>
            <w:r w:rsidDel="00000000" w:rsidR="00000000" w:rsidRPr="00000000">
              <w:rPr>
                <w:rtl w:val="0"/>
              </w:rPr>
              <w:t xml:space="preserve">, de qualquer esfera de governo</w:t>
            </w:r>
          </w:p>
          <w:p w:rsidR="00000000" w:rsidDel="00000000" w:rsidP="00000000" w:rsidRDefault="00000000" w:rsidRPr="00000000" w14:paraId="000005DF">
            <w:pPr>
              <w:widowControl w:val="0"/>
              <w:spacing w:line="240" w:lineRule="auto"/>
              <w:ind w:left="0" w:firstLine="0"/>
              <w:rPr/>
            </w:pPr>
            <w:r w:rsidDel="00000000" w:rsidR="00000000" w:rsidRPr="00000000">
              <w:rPr>
                <w:rtl w:val="0"/>
              </w:rPr>
            </w:r>
          </w:p>
          <w:p w:rsidR="00000000" w:rsidDel="00000000" w:rsidP="00000000" w:rsidRDefault="00000000" w:rsidRPr="00000000" w14:paraId="000005E0">
            <w:pPr>
              <w:widowControl w:val="0"/>
              <w:spacing w:line="240" w:lineRule="auto"/>
              <w:ind w:left="0" w:firstLine="0"/>
              <w:rPr>
                <w:color w:val="ff0000"/>
              </w:rPr>
            </w:pPr>
            <w:r w:rsidDel="00000000" w:rsidR="00000000" w:rsidRPr="00000000">
              <w:rPr>
                <w:rtl w:val="0"/>
              </w:rPr>
              <w:t xml:space="preserve">OBS: Os imóveis doados (</w:t>
            </w:r>
            <w:r w:rsidDel="00000000" w:rsidR="00000000" w:rsidRPr="00000000">
              <w:rPr>
                <w:b w:val="1"/>
                <w:bCs w:val="1"/>
                <w:color w:val="a64d79"/>
                <w:rtl w:val="0"/>
              </w:rPr>
              <w:t xml:space="preserve">“b”) </w:t>
            </w:r>
            <w:r w:rsidDel="00000000" w:rsidR="00000000" w:rsidRPr="00000000">
              <w:rPr>
                <w:u w:val="single"/>
                <w:rtl w:val="0"/>
              </w:rPr>
              <w:t xml:space="preserve">cessadas </w:t>
            </w:r>
            <w:r w:rsidDel="00000000" w:rsidR="00000000" w:rsidRPr="00000000">
              <w:rPr>
                <w:rtl w:val="0"/>
              </w:rPr>
              <w:t xml:space="preserve">as razões serão </w:t>
            </w:r>
            <w:r w:rsidDel="00000000" w:rsidR="00000000" w:rsidRPr="00000000">
              <w:rPr>
                <w:u w:val="single"/>
                <w:rtl w:val="0"/>
              </w:rPr>
              <w:t xml:space="preserve">revertidos </w:t>
            </w:r>
            <w:r w:rsidDel="00000000" w:rsidR="00000000" w:rsidRPr="00000000">
              <w:rPr>
                <w:rtl w:val="0"/>
              </w:rPr>
              <w:t xml:space="preserve">ao patrimônio da pessoa jurídica doadora, </w:t>
            </w:r>
            <w:r w:rsidDel="00000000" w:rsidR="00000000" w:rsidRPr="00000000">
              <w:rPr>
                <w:color w:val="ff0000"/>
                <w:rtl w:val="0"/>
              </w:rPr>
              <w:t xml:space="preserve">vedada sua alienação pelo beneficiário.</w:t>
            </w:r>
          </w:p>
          <w:p w:rsidR="00000000" w:rsidDel="00000000" w:rsidP="00000000" w:rsidRDefault="00000000" w:rsidRPr="00000000" w14:paraId="000005E1">
            <w:pPr>
              <w:widowControl w:val="0"/>
              <w:spacing w:line="240" w:lineRule="auto"/>
              <w:ind w:left="0" w:firstLine="0"/>
              <w:rPr/>
            </w:pPr>
            <w:r w:rsidDel="00000000" w:rsidR="00000000" w:rsidRPr="00000000">
              <w:rPr>
                <w:rtl w:val="0"/>
              </w:rPr>
            </w:r>
          </w:p>
          <w:p w:rsidR="00000000" w:rsidDel="00000000" w:rsidP="00000000" w:rsidRDefault="00000000" w:rsidRPr="00000000" w14:paraId="000005E2">
            <w:pPr>
              <w:widowControl w:val="0"/>
              <w:spacing w:line="240" w:lineRule="auto"/>
              <w:ind w:left="0" w:firstLine="0"/>
              <w:rPr/>
            </w:pPr>
            <w:r w:rsidDel="00000000" w:rsidR="00000000" w:rsidRPr="00000000">
              <w:rPr>
                <w:rtl w:val="0"/>
              </w:rPr>
              <w:t xml:space="preserve">c) </w:t>
            </w:r>
            <w:r w:rsidDel="00000000" w:rsidR="00000000" w:rsidRPr="00000000">
              <w:rPr>
                <w:b w:val="1"/>
                <w:bCs w:val="1"/>
                <w:rtl w:val="0"/>
              </w:rPr>
              <w:t xml:space="preserve">permuta </w:t>
            </w:r>
            <w:r w:rsidDel="00000000" w:rsidR="00000000" w:rsidRPr="00000000">
              <w:rPr>
                <w:rtl w:val="0"/>
              </w:rPr>
              <w:t xml:space="preserve">por outros imóveis que atendam aos requisitos relacionados às finalidades precípuas da Administração,</w:t>
            </w:r>
            <w:r w:rsidDel="00000000" w:rsidR="00000000" w:rsidRPr="00000000">
              <w:rPr>
                <w:b w:val="1"/>
                <w:bCs w:val="1"/>
                <w:color w:val="ff0000"/>
                <w:rtl w:val="0"/>
              </w:rPr>
              <w:t xml:space="preserve"> desde que a diferença apurada não ultrapasse a metade </w:t>
            </w:r>
            <w:r w:rsidDel="00000000" w:rsidR="00000000" w:rsidRPr="00000000">
              <w:rPr>
                <w:rtl w:val="0"/>
              </w:rPr>
              <w:t xml:space="preserve">do valor do</w:t>
            </w:r>
            <w:r w:rsidDel="00000000" w:rsidR="00000000" w:rsidRPr="00000000">
              <w:rPr>
                <w:b w:val="1"/>
                <w:bCs w:val="1"/>
                <w:rtl w:val="0"/>
              </w:rPr>
              <w:t xml:space="preserve"> imóvel que será ofertado </w:t>
            </w:r>
            <w:r w:rsidDel="00000000" w:rsidR="00000000" w:rsidRPr="00000000">
              <w:rPr>
                <w:b w:val="1"/>
                <w:bCs w:val="1"/>
                <w:color w:val="ff0000"/>
                <w:rtl w:val="0"/>
              </w:rPr>
              <w:t xml:space="preserve">pela União,</w:t>
            </w:r>
            <w:r w:rsidDel="00000000" w:rsidR="00000000" w:rsidRPr="00000000">
              <w:rPr>
                <w:rtl w:val="0"/>
              </w:rPr>
              <w:t xml:space="preserve"> segundo avaliação prévia, </w:t>
            </w:r>
            <w:r w:rsidDel="00000000" w:rsidR="00000000" w:rsidRPr="00000000">
              <w:rPr>
                <w:b w:val="1"/>
                <w:bCs w:val="1"/>
                <w:color w:val="38761d"/>
                <w:rtl w:val="0"/>
              </w:rPr>
              <w:t xml:space="preserve">e ocorra a torna de valores</w:t>
            </w:r>
            <w:r w:rsidDel="00000000" w:rsidR="00000000" w:rsidRPr="00000000">
              <w:rPr>
                <w:rtl w:val="0"/>
              </w:rPr>
              <w:t xml:space="preserve">, sempre que for o caso;</w:t>
            </w:r>
          </w:p>
          <w:p w:rsidR="00000000" w:rsidDel="00000000" w:rsidP="00000000" w:rsidRDefault="00000000" w:rsidRPr="00000000" w14:paraId="000005E3">
            <w:pPr>
              <w:widowControl w:val="0"/>
              <w:spacing w:line="240" w:lineRule="auto"/>
              <w:ind w:left="0" w:firstLine="0"/>
              <w:rPr/>
            </w:pPr>
            <w:r w:rsidDel="00000000" w:rsidR="00000000" w:rsidRPr="00000000">
              <w:rPr>
                <w:rtl w:val="0"/>
              </w:rPr>
            </w:r>
          </w:p>
          <w:p w:rsidR="00000000" w:rsidDel="00000000" w:rsidP="00000000" w:rsidRDefault="00000000" w:rsidRPr="00000000" w14:paraId="000005E4">
            <w:pPr>
              <w:widowControl w:val="0"/>
              <w:spacing w:line="240" w:lineRule="auto"/>
              <w:ind w:left="0" w:firstLine="0"/>
              <w:rPr/>
            </w:pPr>
            <w:r w:rsidDel="00000000" w:rsidR="00000000" w:rsidRPr="00000000">
              <w:rPr>
                <w:rtl w:val="0"/>
              </w:rPr>
              <w:t xml:space="preserve">d) </w:t>
            </w:r>
            <w:r w:rsidDel="00000000" w:rsidR="00000000" w:rsidRPr="00000000">
              <w:rPr>
                <w:b w:val="1"/>
                <w:bCs w:val="1"/>
                <w:rtl w:val="0"/>
              </w:rPr>
              <w:t xml:space="preserve">investidura</w:t>
            </w:r>
            <w:r w:rsidDel="00000000" w:rsidR="00000000" w:rsidRPr="00000000">
              <w:rPr>
                <w:rtl w:val="0"/>
              </w:rPr>
              <w:t xml:space="preserve">;</w:t>
            </w:r>
          </w:p>
          <w:p w:rsidR="00000000" w:rsidDel="00000000" w:rsidP="00000000" w:rsidRDefault="00000000" w:rsidRPr="00000000" w14:paraId="000005E5">
            <w:pPr>
              <w:widowControl w:val="0"/>
              <w:spacing w:line="240" w:lineRule="auto"/>
              <w:ind w:left="0" w:firstLine="0"/>
              <w:rPr/>
            </w:pPr>
            <w:r w:rsidDel="00000000" w:rsidR="00000000" w:rsidRPr="00000000">
              <w:rPr>
                <w:rtl w:val="0"/>
              </w:rPr>
            </w:r>
          </w:p>
          <w:p w:rsidR="00000000" w:rsidDel="00000000" w:rsidP="00000000" w:rsidRDefault="00000000" w:rsidRPr="00000000" w14:paraId="000005E6">
            <w:pPr>
              <w:widowControl w:val="0"/>
              <w:spacing w:line="240" w:lineRule="auto"/>
              <w:ind w:left="0" w:firstLine="0"/>
              <w:rPr/>
            </w:pPr>
            <w:r w:rsidDel="00000000" w:rsidR="00000000" w:rsidRPr="00000000">
              <w:rPr>
                <w:rtl w:val="0"/>
              </w:rPr>
              <w:t xml:space="preserve">e) </w:t>
            </w:r>
            <w:r w:rsidDel="00000000" w:rsidR="00000000" w:rsidRPr="00000000">
              <w:rPr>
                <w:b w:val="1"/>
                <w:bCs w:val="1"/>
                <w:rtl w:val="0"/>
              </w:rPr>
              <w:t xml:space="preserve">venda </w:t>
            </w:r>
            <w:r w:rsidDel="00000000" w:rsidR="00000000" w:rsidRPr="00000000">
              <w:rPr>
                <w:rtl w:val="0"/>
              </w:rPr>
              <w:t xml:space="preserve">a outro órgão ou entidade da Administração Pública </w:t>
            </w:r>
          </w:p>
          <w:p w:rsidR="00000000" w:rsidDel="00000000" w:rsidP="00000000" w:rsidRDefault="00000000" w:rsidRPr="00000000" w14:paraId="000005E7">
            <w:pPr>
              <w:widowControl w:val="0"/>
              <w:spacing w:line="240" w:lineRule="auto"/>
              <w:ind w:left="0" w:firstLine="0"/>
              <w:rPr/>
            </w:pPr>
            <w:r w:rsidDel="00000000" w:rsidR="00000000" w:rsidRPr="00000000">
              <w:rPr>
                <w:rtl w:val="0"/>
              </w:rPr>
            </w:r>
          </w:p>
          <w:p w:rsidR="00000000" w:rsidDel="00000000" w:rsidP="00000000" w:rsidRDefault="00000000" w:rsidRPr="00000000" w14:paraId="000005E8">
            <w:pPr>
              <w:widowControl w:val="0"/>
              <w:spacing w:line="240" w:lineRule="auto"/>
              <w:ind w:left="0" w:firstLine="0"/>
              <w:rPr/>
            </w:pPr>
            <w:r w:rsidDel="00000000" w:rsidR="00000000" w:rsidRPr="00000000">
              <w:rPr>
                <w:rtl w:val="0"/>
              </w:rPr>
              <w:t xml:space="preserve">f) alienação gratuita ou onerosa, aforamento, concessão de direito real de uso (...) destinados ou efetivamente usados em </w:t>
            </w:r>
            <w:r w:rsidDel="00000000" w:rsidR="00000000" w:rsidRPr="00000000">
              <w:rPr>
                <w:b w:val="1"/>
                <w:bCs w:val="1"/>
                <w:rtl w:val="0"/>
              </w:rPr>
              <w:t xml:space="preserve">programas de habitação ou de regularização fundiária de interesse socia</w:t>
            </w:r>
            <w:r w:rsidDel="00000000" w:rsidR="00000000" w:rsidRPr="00000000">
              <w:rPr>
                <w:rtl w:val="0"/>
              </w:rPr>
              <w:t xml:space="preserve">l </w:t>
            </w:r>
          </w:p>
          <w:p w:rsidR="00000000" w:rsidDel="00000000" w:rsidP="00000000" w:rsidRDefault="00000000" w:rsidRPr="00000000" w14:paraId="000005E9">
            <w:pPr>
              <w:widowControl w:val="0"/>
              <w:spacing w:line="240" w:lineRule="auto"/>
              <w:ind w:left="0" w:firstLine="0"/>
              <w:rPr/>
            </w:pPr>
            <w:r w:rsidDel="00000000" w:rsidR="00000000" w:rsidRPr="00000000">
              <w:rPr>
                <w:rtl w:val="0"/>
              </w:rPr>
            </w:r>
          </w:p>
          <w:p w:rsidR="00000000" w:rsidDel="00000000" w:rsidP="00000000" w:rsidRDefault="00000000" w:rsidRPr="00000000" w14:paraId="000005EA">
            <w:pPr>
              <w:widowControl w:val="0"/>
              <w:spacing w:line="240" w:lineRule="auto"/>
              <w:ind w:left="0" w:firstLine="0"/>
              <w:rPr/>
            </w:pPr>
            <w:r w:rsidDel="00000000" w:rsidR="00000000" w:rsidRPr="00000000">
              <w:rPr>
                <w:rtl w:val="0"/>
              </w:rPr>
              <w:t xml:space="preserve">g) alienação gratuita ou onerosa, aforamento, concessão de direito real de uso, locação e permissão de uso de bens imóveis </w:t>
            </w:r>
            <w:r w:rsidDel="00000000" w:rsidR="00000000" w:rsidRPr="00000000">
              <w:rPr>
                <w:b w:val="1"/>
                <w:bCs w:val="1"/>
                <w:rtl w:val="0"/>
              </w:rPr>
              <w:t xml:space="preserve">comerciais </w:t>
            </w:r>
            <w:r w:rsidDel="00000000" w:rsidR="00000000" w:rsidRPr="00000000">
              <w:rPr>
                <w:rtl w:val="0"/>
              </w:rPr>
              <w:t xml:space="preserve">de âmbito local, com área de até</w:t>
            </w:r>
            <w:r w:rsidDel="00000000" w:rsidR="00000000" w:rsidRPr="00000000">
              <w:rPr>
                <w:b w:val="1"/>
                <w:bCs w:val="1"/>
                <w:rtl w:val="0"/>
              </w:rPr>
              <w:t xml:space="preserve"> 250 m²</w:t>
            </w:r>
            <w:r w:rsidDel="00000000" w:rsidR="00000000" w:rsidRPr="00000000">
              <w:rPr>
                <w:rtl w:val="0"/>
              </w:rPr>
              <w:t xml:space="preserve"> (duzentos e cinquenta metros quadrados) e destinados a </w:t>
            </w:r>
            <w:r w:rsidDel="00000000" w:rsidR="00000000" w:rsidRPr="00000000">
              <w:rPr>
                <w:b w:val="1"/>
                <w:bCs w:val="1"/>
                <w:rtl w:val="0"/>
              </w:rPr>
              <w:t xml:space="preserve">programas de regularização fundiária de interesse socia</w:t>
            </w:r>
            <w:r w:rsidDel="00000000" w:rsidR="00000000" w:rsidRPr="00000000">
              <w:rPr>
                <w:rtl w:val="0"/>
              </w:rPr>
              <w:t xml:space="preserve">l desenvolvidos por órgão ou entidade da Administração Pública;</w:t>
            </w:r>
          </w:p>
          <w:p w:rsidR="00000000" w:rsidDel="00000000" w:rsidP="00000000" w:rsidRDefault="00000000" w:rsidRPr="00000000" w14:paraId="000005EB">
            <w:pPr>
              <w:widowControl w:val="0"/>
              <w:spacing w:line="240" w:lineRule="auto"/>
              <w:ind w:left="0" w:firstLine="0"/>
              <w:rPr/>
            </w:pPr>
            <w:r w:rsidDel="00000000" w:rsidR="00000000" w:rsidRPr="00000000">
              <w:rPr>
                <w:rtl w:val="0"/>
              </w:rPr>
            </w:r>
          </w:p>
          <w:p w:rsidR="00000000" w:rsidDel="00000000" w:rsidP="00000000" w:rsidRDefault="00000000" w:rsidRPr="00000000" w14:paraId="000005EC">
            <w:pPr>
              <w:widowControl w:val="0"/>
              <w:spacing w:line="240" w:lineRule="auto"/>
              <w:ind w:left="0" w:firstLine="0"/>
              <w:rPr/>
            </w:pPr>
            <w:r w:rsidDel="00000000" w:rsidR="00000000" w:rsidRPr="00000000">
              <w:rPr>
                <w:rtl w:val="0"/>
              </w:rPr>
              <w:t xml:space="preserve">h) alienação e concessão de direito real de uso, gratuita ou onerosa, de terras públicas rurais da União e do Instituto Nacional de Colonização e Reforma Agrária (</w:t>
            </w:r>
            <w:r w:rsidDel="00000000" w:rsidR="00000000" w:rsidRPr="00000000">
              <w:rPr>
                <w:b w:val="1"/>
                <w:bCs w:val="1"/>
                <w:rtl w:val="0"/>
              </w:rPr>
              <w:t xml:space="preserve">Incra</w:t>
            </w:r>
            <w:r w:rsidDel="00000000" w:rsidR="00000000" w:rsidRPr="00000000">
              <w:rPr>
                <w:rtl w:val="0"/>
              </w:rPr>
              <w:t xml:space="preserve">) </w:t>
            </w:r>
          </w:p>
          <w:p w:rsidR="00000000" w:rsidDel="00000000" w:rsidP="00000000" w:rsidRDefault="00000000" w:rsidRPr="00000000" w14:paraId="000005ED">
            <w:pPr>
              <w:widowControl w:val="0"/>
              <w:spacing w:line="240" w:lineRule="auto"/>
              <w:ind w:left="0" w:firstLine="0"/>
              <w:rPr/>
            </w:pPr>
            <w:r w:rsidDel="00000000" w:rsidR="00000000" w:rsidRPr="00000000">
              <w:rPr>
                <w:rtl w:val="0"/>
              </w:rPr>
              <w:t xml:space="preserve">i) </w:t>
            </w:r>
            <w:r w:rsidDel="00000000" w:rsidR="00000000" w:rsidRPr="00000000">
              <w:rPr>
                <w:b w:val="1"/>
                <w:bCs w:val="1"/>
                <w:rtl w:val="0"/>
              </w:rPr>
              <w:t xml:space="preserve">legitimação de posse </w:t>
            </w:r>
            <w:r w:rsidDel="00000000" w:rsidR="00000000" w:rsidRPr="00000000">
              <w:rPr>
                <w:rtl w:val="0"/>
              </w:rPr>
            </w:r>
          </w:p>
          <w:p w:rsidR="00000000" w:rsidDel="00000000" w:rsidP="00000000" w:rsidRDefault="00000000" w:rsidRPr="00000000" w14:paraId="000005EE">
            <w:pPr>
              <w:widowControl w:val="0"/>
              <w:spacing w:line="240" w:lineRule="auto"/>
              <w:ind w:left="0" w:firstLine="0"/>
              <w:rPr/>
            </w:pPr>
            <w:r w:rsidDel="00000000" w:rsidR="00000000" w:rsidRPr="00000000">
              <w:rPr>
                <w:rtl w:val="0"/>
              </w:rPr>
              <w:t xml:space="preserve">j) </w:t>
            </w:r>
            <w:r w:rsidDel="00000000" w:rsidR="00000000" w:rsidRPr="00000000">
              <w:rPr>
                <w:b w:val="1"/>
                <w:bCs w:val="1"/>
                <w:rtl w:val="0"/>
              </w:rPr>
              <w:t xml:space="preserve">legitimação fundiária</w:t>
            </w:r>
            <w:r w:rsidDel="00000000" w:rsidR="00000000" w:rsidRPr="00000000">
              <w:rPr>
                <w:rtl w:val="0"/>
              </w:rPr>
              <w:t xml:space="preserve"> </w:t>
            </w:r>
          </w:p>
        </w:tc>
      </w:tr>
      <w:tr>
        <w:trPr>
          <w:cantSplit w:val="0"/>
          <w:tblHeader w:val="0"/>
        </w:trPr>
        <w:tc>
          <w:tcPr/>
          <w:p w:rsidR="00000000" w:rsidDel="00000000" w:rsidP="00000000" w:rsidRDefault="00000000" w:rsidRPr="00000000" w14:paraId="000005EF">
            <w:pPr>
              <w:widowControl w:val="0"/>
              <w:spacing w:line="240" w:lineRule="auto"/>
              <w:ind w:left="0" w:firstLine="0"/>
              <w:rPr/>
            </w:pPr>
            <w:r w:rsidDel="00000000" w:rsidR="00000000" w:rsidRPr="00000000">
              <w:rPr>
                <w:rtl w:val="0"/>
              </w:rPr>
              <w:t xml:space="preserve">tratando-se de bens móveis, requisitos: </w:t>
            </w:r>
          </w:p>
        </w:tc>
        <w:tc>
          <w:tcPr/>
          <w:p w:rsidR="00000000" w:rsidDel="00000000" w:rsidP="00000000" w:rsidRDefault="00000000" w:rsidRPr="00000000" w14:paraId="000005F0">
            <w:pPr>
              <w:widowControl w:val="0"/>
              <w:spacing w:line="240" w:lineRule="auto"/>
              <w:ind w:left="0" w:firstLine="0"/>
              <w:rPr/>
            </w:pPr>
            <w:r w:rsidDel="00000000" w:rsidR="00000000" w:rsidRPr="00000000">
              <w:rPr>
                <w:rtl w:val="0"/>
              </w:rPr>
              <w:t xml:space="preserve">II - tratando-se de bens móveis</w:t>
            </w:r>
          </w:p>
          <w:p w:rsidR="00000000" w:rsidDel="00000000" w:rsidP="00000000" w:rsidRDefault="00000000" w:rsidRPr="00000000" w14:paraId="000005F1">
            <w:pPr>
              <w:widowControl w:val="0"/>
              <w:spacing w:line="240" w:lineRule="auto"/>
              <w:ind w:left="0" w:firstLine="0"/>
              <w:rPr>
                <w:b w:val="1"/>
                <w:bCs w:val="1"/>
              </w:rPr>
            </w:pPr>
            <w:r w:rsidDel="00000000" w:rsidR="00000000" w:rsidRPr="00000000">
              <w:rPr>
                <w:rtl w:val="0"/>
              </w:rPr>
              <w:t xml:space="preserve">subordinada à existência de </w:t>
            </w:r>
            <w:r w:rsidDel="00000000" w:rsidR="00000000" w:rsidRPr="00000000">
              <w:rPr>
                <w:b w:val="1"/>
                <w:bCs w:val="1"/>
                <w:rtl w:val="0"/>
              </w:rPr>
              <w:t xml:space="preserve">interesse público</w:t>
            </w:r>
          </w:p>
          <w:p w:rsidR="00000000" w:rsidDel="00000000" w:rsidP="00000000" w:rsidRDefault="00000000" w:rsidRPr="00000000" w14:paraId="000005F2">
            <w:pPr>
              <w:widowControl w:val="0"/>
              <w:spacing w:line="240" w:lineRule="auto"/>
              <w:ind w:left="0" w:firstLine="0"/>
              <w:rPr>
                <w:b w:val="1"/>
                <w:bCs w:val="1"/>
              </w:rPr>
            </w:pPr>
            <w:r w:rsidDel="00000000" w:rsidR="00000000" w:rsidRPr="00000000">
              <w:rPr>
                <w:rtl w:val="0"/>
              </w:rPr>
              <w:t xml:space="preserve">precedida de </w:t>
            </w:r>
            <w:r w:rsidDel="00000000" w:rsidR="00000000" w:rsidRPr="00000000">
              <w:rPr>
                <w:b w:val="1"/>
                <w:bCs w:val="1"/>
                <w:rtl w:val="0"/>
              </w:rPr>
              <w:t xml:space="preserve">avaliação </w:t>
            </w:r>
          </w:p>
          <w:p w:rsidR="00000000" w:rsidDel="00000000" w:rsidP="00000000" w:rsidRDefault="00000000" w:rsidRPr="00000000" w14:paraId="000005F3">
            <w:pPr>
              <w:widowControl w:val="0"/>
              <w:spacing w:line="240" w:lineRule="auto"/>
              <w:ind w:left="0" w:firstLine="0"/>
              <w:rPr>
                <w:b w:val="1"/>
                <w:bCs w:val="1"/>
              </w:rPr>
            </w:pPr>
            <w:r w:rsidDel="00000000" w:rsidR="00000000" w:rsidRPr="00000000">
              <w:rPr>
                <w:rtl w:val="0"/>
              </w:rPr>
              <w:t xml:space="preserve">dependerá de licitação na modalidade </w:t>
            </w:r>
            <w:r w:rsidDel="00000000" w:rsidR="00000000" w:rsidRPr="00000000">
              <w:rPr>
                <w:b w:val="1"/>
                <w:bCs w:val="1"/>
                <w:rtl w:val="0"/>
              </w:rPr>
              <w:t xml:space="preserve">leilão</w:t>
            </w:r>
          </w:p>
        </w:tc>
      </w:tr>
      <w:tr>
        <w:trPr>
          <w:cantSplit w:val="0"/>
          <w:tblHeader w:val="0"/>
        </w:trPr>
        <w:tc>
          <w:tcPr/>
          <w:p w:rsidR="00000000" w:rsidDel="00000000" w:rsidP="00000000" w:rsidRDefault="00000000" w:rsidRPr="00000000" w14:paraId="000005F4">
            <w:pPr>
              <w:widowControl w:val="0"/>
              <w:spacing w:line="240" w:lineRule="auto"/>
              <w:ind w:left="0" w:firstLine="0"/>
              <w:rPr/>
            </w:pPr>
            <w:r w:rsidDel="00000000" w:rsidR="00000000" w:rsidRPr="00000000">
              <w:rPr>
                <w:rtl w:val="0"/>
              </w:rPr>
              <w:t xml:space="preserve">Hipóteses de dispensa de bens móveis</w:t>
            </w:r>
          </w:p>
        </w:tc>
        <w:tc>
          <w:tcPr/>
          <w:p w:rsidR="00000000" w:rsidDel="00000000" w:rsidP="00000000" w:rsidRDefault="00000000" w:rsidRPr="00000000" w14:paraId="000005F5">
            <w:pPr>
              <w:widowControl w:val="0"/>
              <w:spacing w:line="240" w:lineRule="auto"/>
              <w:ind w:left="0" w:firstLine="0"/>
              <w:rPr/>
            </w:pPr>
            <w:r w:rsidDel="00000000" w:rsidR="00000000" w:rsidRPr="00000000">
              <w:rPr>
                <w:rtl w:val="0"/>
              </w:rPr>
              <w:t xml:space="preserve"> dispensada a realização de </w:t>
            </w:r>
            <w:r w:rsidDel="00000000" w:rsidR="00000000" w:rsidRPr="00000000">
              <w:rPr>
                <w:color w:val="ff0000"/>
                <w:rtl w:val="0"/>
              </w:rPr>
              <w:t xml:space="preserve">licitação </w:t>
            </w:r>
            <w:r w:rsidDel="00000000" w:rsidR="00000000" w:rsidRPr="00000000">
              <w:rPr>
                <w:rtl w:val="0"/>
              </w:rPr>
              <w:t xml:space="preserve">nos casos de:</w:t>
            </w:r>
          </w:p>
          <w:p w:rsidR="00000000" w:rsidDel="00000000" w:rsidP="00000000" w:rsidRDefault="00000000" w:rsidRPr="00000000" w14:paraId="000005F6">
            <w:pPr>
              <w:widowControl w:val="0"/>
              <w:spacing w:line="240" w:lineRule="auto"/>
              <w:ind w:left="0" w:firstLine="0"/>
              <w:rPr/>
            </w:pPr>
            <w:r w:rsidDel="00000000" w:rsidR="00000000" w:rsidRPr="00000000">
              <w:rPr>
                <w:rtl w:val="0"/>
              </w:rPr>
            </w:r>
          </w:p>
          <w:p w:rsidR="00000000" w:rsidDel="00000000" w:rsidP="00000000" w:rsidRDefault="00000000" w:rsidRPr="00000000" w14:paraId="000005F7">
            <w:pPr>
              <w:widowControl w:val="0"/>
              <w:spacing w:line="240" w:lineRule="auto"/>
              <w:ind w:left="0" w:firstLine="0"/>
              <w:rPr>
                <w:i w:val="1"/>
                <w:iCs w:val="1"/>
              </w:rPr>
            </w:pPr>
            <w:r w:rsidDel="00000000" w:rsidR="00000000" w:rsidRPr="00000000">
              <w:rPr>
                <w:rtl w:val="0"/>
              </w:rPr>
              <w:t xml:space="preserve">a) </w:t>
            </w:r>
            <w:r w:rsidDel="00000000" w:rsidR="00000000" w:rsidRPr="00000000">
              <w:rPr>
                <w:b w:val="1"/>
                <w:bCs w:val="1"/>
                <w:rtl w:val="0"/>
              </w:rPr>
              <w:t xml:space="preserve">doação</w:t>
            </w:r>
            <w:r w:rsidDel="00000000" w:rsidR="00000000" w:rsidRPr="00000000">
              <w:rPr>
                <w:rtl w:val="0"/>
              </w:rPr>
              <w:t xml:space="preserve">, permitida </w:t>
            </w:r>
            <w:r w:rsidDel="00000000" w:rsidR="00000000" w:rsidRPr="00000000">
              <w:rPr>
                <w:b w:val="1"/>
                <w:bCs w:val="1"/>
                <w:rtl w:val="0"/>
              </w:rPr>
              <w:t xml:space="preserve">exclusivamente </w:t>
            </w:r>
            <w:r w:rsidDel="00000000" w:rsidR="00000000" w:rsidRPr="00000000">
              <w:rPr>
                <w:rtl w:val="0"/>
              </w:rPr>
              <w:t xml:space="preserve">para fins e uso de </w:t>
            </w:r>
            <w:r w:rsidDel="00000000" w:rsidR="00000000" w:rsidRPr="00000000">
              <w:rPr>
                <w:b w:val="1"/>
                <w:bCs w:val="1"/>
                <w:rtl w:val="0"/>
              </w:rPr>
              <w:t xml:space="preserve">interesse social,</w:t>
            </w:r>
            <w:r w:rsidDel="00000000" w:rsidR="00000000" w:rsidRPr="00000000">
              <w:rPr>
                <w:rtl w:val="0"/>
              </w:rPr>
              <w:t xml:space="preserve"> </w:t>
            </w:r>
            <w:r w:rsidDel="00000000" w:rsidR="00000000" w:rsidRPr="00000000">
              <w:rPr>
                <w:i w:val="1"/>
                <w:iCs w:val="1"/>
                <w:rtl w:val="0"/>
              </w:rPr>
              <w:t xml:space="preserve"> (aqui </w:t>
            </w:r>
            <w:r w:rsidDel="00000000" w:rsidR="00000000" w:rsidRPr="00000000">
              <w:rPr>
                <w:i w:val="1"/>
                <w:iCs w:val="1"/>
                <w:color w:val="ff0000"/>
                <w:rtl w:val="0"/>
              </w:rPr>
              <w:t xml:space="preserve">não é imóvel e nem para outro ente público</w:t>
            </w:r>
            <w:r w:rsidDel="00000000" w:rsidR="00000000" w:rsidRPr="00000000">
              <w:rPr>
                <w:i w:val="1"/>
                <w:iCs w:val="1"/>
                <w:rtl w:val="0"/>
              </w:rPr>
              <w:t xml:space="preserve">) </w:t>
            </w:r>
          </w:p>
          <w:p w:rsidR="00000000" w:rsidDel="00000000" w:rsidP="00000000" w:rsidRDefault="00000000" w:rsidRPr="00000000" w14:paraId="000005F8">
            <w:pPr>
              <w:widowControl w:val="0"/>
              <w:spacing w:line="240" w:lineRule="auto"/>
              <w:ind w:left="0" w:firstLine="0"/>
              <w:rPr>
                <w:i w:val="1"/>
                <w:iCs w:val="1"/>
              </w:rPr>
            </w:pPr>
            <w:r w:rsidDel="00000000" w:rsidR="00000000" w:rsidRPr="00000000">
              <w:rPr>
                <w:rtl w:val="0"/>
              </w:rPr>
            </w:r>
          </w:p>
          <w:p w:rsidR="00000000" w:rsidDel="00000000" w:rsidP="00000000" w:rsidRDefault="00000000" w:rsidRPr="00000000" w14:paraId="000005F9">
            <w:pPr>
              <w:widowControl w:val="0"/>
              <w:spacing w:line="240" w:lineRule="auto"/>
              <w:ind w:left="0" w:firstLine="0"/>
              <w:rPr/>
            </w:pPr>
            <w:r w:rsidDel="00000000" w:rsidR="00000000" w:rsidRPr="00000000">
              <w:rPr>
                <w:rtl w:val="0"/>
              </w:rPr>
              <w:t xml:space="preserve">b) permuta, permitida </w:t>
            </w:r>
            <w:r w:rsidDel="00000000" w:rsidR="00000000" w:rsidRPr="00000000">
              <w:rPr>
                <w:b w:val="1"/>
                <w:bCs w:val="1"/>
                <w:rtl w:val="0"/>
              </w:rPr>
              <w:t xml:space="preserve">exclusivamente </w:t>
            </w:r>
            <w:r w:rsidDel="00000000" w:rsidR="00000000" w:rsidRPr="00000000">
              <w:rPr>
                <w:rtl w:val="0"/>
              </w:rPr>
              <w:t xml:space="preserve">entre órgãos ou entidades da Administração Pública;</w:t>
            </w:r>
          </w:p>
          <w:p w:rsidR="00000000" w:rsidDel="00000000" w:rsidP="00000000" w:rsidRDefault="00000000" w:rsidRPr="00000000" w14:paraId="000005FA">
            <w:pPr>
              <w:widowControl w:val="0"/>
              <w:spacing w:line="240" w:lineRule="auto"/>
              <w:ind w:left="0" w:firstLine="0"/>
              <w:rPr/>
            </w:pPr>
            <w:r w:rsidDel="00000000" w:rsidR="00000000" w:rsidRPr="00000000">
              <w:rPr>
                <w:rtl w:val="0"/>
              </w:rPr>
            </w:r>
          </w:p>
          <w:p w:rsidR="00000000" w:rsidDel="00000000" w:rsidP="00000000" w:rsidRDefault="00000000" w:rsidRPr="00000000" w14:paraId="000005FB">
            <w:pPr>
              <w:widowControl w:val="0"/>
              <w:spacing w:line="240" w:lineRule="auto"/>
              <w:ind w:left="0" w:firstLine="0"/>
              <w:rPr/>
            </w:pPr>
            <w:r w:rsidDel="00000000" w:rsidR="00000000" w:rsidRPr="00000000">
              <w:rPr>
                <w:rtl w:val="0"/>
              </w:rPr>
              <w:t xml:space="preserve">c) </w:t>
            </w:r>
            <w:r w:rsidDel="00000000" w:rsidR="00000000" w:rsidRPr="00000000">
              <w:rPr>
                <w:b w:val="1"/>
                <w:bCs w:val="1"/>
                <w:rtl w:val="0"/>
              </w:rPr>
              <w:t xml:space="preserve">venda de ações,</w:t>
            </w:r>
            <w:r w:rsidDel="00000000" w:rsidR="00000000" w:rsidRPr="00000000">
              <w:rPr>
                <w:rtl w:val="0"/>
              </w:rPr>
              <w:t xml:space="preserve"> que poderão ser </w:t>
            </w:r>
            <w:r w:rsidDel="00000000" w:rsidR="00000000" w:rsidRPr="00000000">
              <w:rPr>
                <w:b w:val="1"/>
                <w:bCs w:val="1"/>
                <w:rtl w:val="0"/>
              </w:rPr>
              <w:t xml:space="preserve">negociadas em bolsa</w:t>
            </w:r>
            <w:r w:rsidDel="00000000" w:rsidR="00000000" w:rsidRPr="00000000">
              <w:rPr>
                <w:rtl w:val="0"/>
              </w:rPr>
            </w:r>
          </w:p>
          <w:p w:rsidR="00000000" w:rsidDel="00000000" w:rsidP="00000000" w:rsidRDefault="00000000" w:rsidRPr="00000000" w14:paraId="000005FC">
            <w:pPr>
              <w:widowControl w:val="0"/>
              <w:spacing w:line="240" w:lineRule="auto"/>
              <w:ind w:left="0" w:firstLine="0"/>
              <w:rPr/>
            </w:pPr>
            <w:r w:rsidDel="00000000" w:rsidR="00000000" w:rsidRPr="00000000">
              <w:rPr>
                <w:rtl w:val="0"/>
              </w:rPr>
            </w:r>
          </w:p>
          <w:p w:rsidR="00000000" w:rsidDel="00000000" w:rsidP="00000000" w:rsidRDefault="00000000" w:rsidRPr="00000000" w14:paraId="000005FD">
            <w:pPr>
              <w:widowControl w:val="0"/>
              <w:spacing w:line="240" w:lineRule="auto"/>
              <w:ind w:left="0" w:firstLine="0"/>
              <w:rPr/>
            </w:pPr>
            <w:r w:rsidDel="00000000" w:rsidR="00000000" w:rsidRPr="00000000">
              <w:rPr>
                <w:rtl w:val="0"/>
              </w:rPr>
              <w:t xml:space="preserve">d) venda de </w:t>
            </w:r>
            <w:r w:rsidDel="00000000" w:rsidR="00000000" w:rsidRPr="00000000">
              <w:rPr>
                <w:b w:val="1"/>
                <w:bCs w:val="1"/>
                <w:rtl w:val="0"/>
              </w:rPr>
              <w:t xml:space="preserve">títulos</w:t>
            </w:r>
            <w:r w:rsidDel="00000000" w:rsidR="00000000" w:rsidRPr="00000000">
              <w:rPr>
                <w:rtl w:val="0"/>
              </w:rPr>
              <w:t xml:space="preserve">, observada a legislação pertinente;</w:t>
            </w:r>
          </w:p>
          <w:p w:rsidR="00000000" w:rsidDel="00000000" w:rsidP="00000000" w:rsidRDefault="00000000" w:rsidRPr="00000000" w14:paraId="000005FE">
            <w:pPr>
              <w:widowControl w:val="0"/>
              <w:spacing w:line="240" w:lineRule="auto"/>
              <w:ind w:left="0" w:firstLine="0"/>
              <w:rPr/>
            </w:pPr>
            <w:r w:rsidDel="00000000" w:rsidR="00000000" w:rsidRPr="00000000">
              <w:rPr>
                <w:rtl w:val="0"/>
              </w:rPr>
            </w:r>
          </w:p>
          <w:p w:rsidR="00000000" w:rsidDel="00000000" w:rsidP="00000000" w:rsidRDefault="00000000" w:rsidRPr="00000000" w14:paraId="000005FF">
            <w:pPr>
              <w:widowControl w:val="0"/>
              <w:spacing w:line="240" w:lineRule="auto"/>
              <w:ind w:left="0" w:firstLine="0"/>
              <w:rPr/>
            </w:pPr>
            <w:r w:rsidDel="00000000" w:rsidR="00000000" w:rsidRPr="00000000">
              <w:rPr>
                <w:rtl w:val="0"/>
              </w:rPr>
              <w:t xml:space="preserve">e) </w:t>
            </w:r>
            <w:r w:rsidDel="00000000" w:rsidR="00000000" w:rsidRPr="00000000">
              <w:rPr>
                <w:b w:val="1"/>
                <w:bCs w:val="1"/>
                <w:rtl w:val="0"/>
              </w:rPr>
              <w:t xml:space="preserve">venda </w:t>
            </w:r>
            <w:r w:rsidDel="00000000" w:rsidR="00000000" w:rsidRPr="00000000">
              <w:rPr>
                <w:rtl w:val="0"/>
              </w:rPr>
              <w:t xml:space="preserve">de bens produzidos ou comercializados por </w:t>
            </w:r>
            <w:r w:rsidDel="00000000" w:rsidR="00000000" w:rsidRPr="00000000">
              <w:rPr>
                <w:b w:val="1"/>
                <w:bCs w:val="1"/>
                <w:rtl w:val="0"/>
              </w:rPr>
              <w:t xml:space="preserve">entidades da Administração Pública</w:t>
            </w:r>
            <w:r w:rsidDel="00000000" w:rsidR="00000000" w:rsidRPr="00000000">
              <w:rPr>
                <w:rtl w:val="0"/>
              </w:rPr>
              <w:t xml:space="preserve">, em virtude de suas </w:t>
            </w:r>
            <w:r w:rsidDel="00000000" w:rsidR="00000000" w:rsidRPr="00000000">
              <w:rPr>
                <w:b w:val="1"/>
                <w:bCs w:val="1"/>
                <w:rtl w:val="0"/>
              </w:rPr>
              <w:t xml:space="preserve">finalidades</w:t>
            </w:r>
            <w:r w:rsidDel="00000000" w:rsidR="00000000" w:rsidRPr="00000000">
              <w:rPr>
                <w:rtl w:val="0"/>
              </w:rPr>
              <w:t xml:space="preserve">;</w:t>
            </w:r>
          </w:p>
          <w:p w:rsidR="00000000" w:rsidDel="00000000" w:rsidP="00000000" w:rsidRDefault="00000000" w:rsidRPr="00000000" w14:paraId="00000600">
            <w:pPr>
              <w:widowControl w:val="0"/>
              <w:spacing w:line="240" w:lineRule="auto"/>
              <w:ind w:left="0" w:firstLine="0"/>
              <w:rPr/>
            </w:pPr>
            <w:r w:rsidDel="00000000" w:rsidR="00000000" w:rsidRPr="00000000">
              <w:rPr>
                <w:rtl w:val="0"/>
              </w:rPr>
            </w:r>
          </w:p>
          <w:p w:rsidR="00000000" w:rsidDel="00000000" w:rsidP="00000000" w:rsidRDefault="00000000" w:rsidRPr="00000000" w14:paraId="00000601">
            <w:pPr>
              <w:widowControl w:val="0"/>
              <w:spacing w:line="240" w:lineRule="auto"/>
              <w:ind w:left="0" w:firstLine="0"/>
              <w:rPr>
                <w:u w:val="single"/>
              </w:rPr>
            </w:pPr>
            <w:r w:rsidDel="00000000" w:rsidR="00000000" w:rsidRPr="00000000">
              <w:rPr>
                <w:rtl w:val="0"/>
              </w:rPr>
              <w:t xml:space="preserve">f) </w:t>
            </w:r>
            <w:r w:rsidDel="00000000" w:rsidR="00000000" w:rsidRPr="00000000">
              <w:rPr>
                <w:b w:val="1"/>
                <w:bCs w:val="1"/>
                <w:rtl w:val="0"/>
              </w:rPr>
              <w:t xml:space="preserve">venda </w:t>
            </w:r>
            <w:r w:rsidDel="00000000" w:rsidR="00000000" w:rsidRPr="00000000">
              <w:rPr>
                <w:rtl w:val="0"/>
              </w:rPr>
              <w:t xml:space="preserve">de materiais e equipamentos </w:t>
            </w:r>
            <w:r w:rsidDel="00000000" w:rsidR="00000000" w:rsidRPr="00000000">
              <w:rPr>
                <w:b w:val="1"/>
                <w:bCs w:val="1"/>
                <w:rtl w:val="0"/>
              </w:rPr>
              <w:t xml:space="preserve">sem utilização previsíve</w:t>
            </w:r>
            <w:r w:rsidDel="00000000" w:rsidR="00000000" w:rsidRPr="00000000">
              <w:rPr>
                <w:rtl w:val="0"/>
              </w:rPr>
              <w:t xml:space="preserve">l por quem deles dispõe para </w:t>
            </w:r>
            <w:r w:rsidDel="00000000" w:rsidR="00000000" w:rsidRPr="00000000">
              <w:rPr>
                <w:u w:val="single"/>
                <w:rtl w:val="0"/>
              </w:rPr>
              <w:t xml:space="preserve">outros órgãos ou entidades da Administração Pública.</w:t>
            </w:r>
          </w:p>
        </w:tc>
      </w:tr>
      <w:tr>
        <w:trPr>
          <w:cantSplit w:val="0"/>
          <w:tblHeader w:val="0"/>
        </w:trPr>
        <w:tc>
          <w:tcPr/>
          <w:p w:rsidR="00000000" w:rsidDel="00000000" w:rsidP="00000000" w:rsidRDefault="00000000" w:rsidRPr="00000000" w14:paraId="00000602">
            <w:pPr>
              <w:widowControl w:val="0"/>
              <w:spacing w:line="240" w:lineRule="auto"/>
              <w:ind w:left="0" w:firstLine="0"/>
              <w:rPr/>
            </w:pPr>
            <w:r w:rsidDel="00000000" w:rsidR="00000000" w:rsidRPr="00000000">
              <w:rPr>
                <w:rtl w:val="0"/>
              </w:rPr>
              <w:t xml:space="preserve">investidura, o que é? </w:t>
            </w:r>
          </w:p>
        </w:tc>
        <w:tc>
          <w:tcPr/>
          <w:p w:rsidR="00000000" w:rsidDel="00000000" w:rsidP="00000000" w:rsidRDefault="00000000" w:rsidRPr="00000000" w14:paraId="00000603">
            <w:pPr>
              <w:widowControl w:val="0"/>
              <w:spacing w:line="240" w:lineRule="auto"/>
              <w:ind w:left="0" w:firstLine="0"/>
              <w:rPr/>
            </w:pPr>
            <w:r w:rsidDel="00000000" w:rsidR="00000000" w:rsidRPr="00000000">
              <w:rPr>
                <w:rtl w:val="0"/>
              </w:rPr>
              <w:t xml:space="preserve">I - alienação, ao proprietário de</w:t>
            </w:r>
            <w:r w:rsidDel="00000000" w:rsidR="00000000" w:rsidRPr="00000000">
              <w:rPr>
                <w:b w:val="1"/>
                <w:bCs w:val="1"/>
                <w:rtl w:val="0"/>
              </w:rPr>
              <w:t xml:space="preserve"> imóvel lindeiro,</w:t>
            </w:r>
            <w:r w:rsidDel="00000000" w:rsidR="00000000" w:rsidRPr="00000000">
              <w:rPr>
                <w:rtl w:val="0"/>
              </w:rPr>
              <w:t xml:space="preserve"> de área </w:t>
            </w:r>
            <w:r w:rsidDel="00000000" w:rsidR="00000000" w:rsidRPr="00000000">
              <w:rPr>
                <w:b w:val="1"/>
                <w:bCs w:val="1"/>
                <w:rtl w:val="0"/>
              </w:rPr>
              <w:t xml:space="preserve">remanescente </w:t>
            </w:r>
            <w:r w:rsidDel="00000000" w:rsidR="00000000" w:rsidRPr="00000000">
              <w:rPr>
                <w:rtl w:val="0"/>
              </w:rPr>
              <w:t xml:space="preserve">ou resultante de obra pública que se tornar </w:t>
            </w:r>
            <w:r w:rsidDel="00000000" w:rsidR="00000000" w:rsidRPr="00000000">
              <w:rPr>
                <w:b w:val="1"/>
                <w:bCs w:val="1"/>
                <w:rtl w:val="0"/>
              </w:rPr>
              <w:t xml:space="preserve">inaproveitável </w:t>
            </w:r>
            <w:r w:rsidDel="00000000" w:rsidR="00000000" w:rsidRPr="00000000">
              <w:rPr>
                <w:rtl w:val="0"/>
              </w:rPr>
              <w:t xml:space="preserve">isoladamente,</w:t>
            </w:r>
          </w:p>
          <w:p w:rsidR="00000000" w:rsidDel="00000000" w:rsidP="00000000" w:rsidRDefault="00000000" w:rsidRPr="00000000" w14:paraId="00000604">
            <w:pPr>
              <w:widowControl w:val="0"/>
              <w:numPr>
                <w:ilvl w:val="0"/>
                <w:numId w:val="161"/>
              </w:numPr>
              <w:spacing w:line="240" w:lineRule="auto"/>
              <w:ind w:left="0" w:firstLine="0"/>
            </w:pPr>
            <w:r w:rsidDel="00000000" w:rsidR="00000000" w:rsidRPr="00000000">
              <w:rPr>
                <w:rtl w:val="0"/>
              </w:rPr>
              <w:t xml:space="preserve"> por preço que </w:t>
            </w:r>
            <w:r w:rsidDel="00000000" w:rsidR="00000000" w:rsidRPr="00000000">
              <w:rPr>
                <w:b w:val="1"/>
                <w:bCs w:val="1"/>
                <w:rtl w:val="0"/>
              </w:rPr>
              <w:t xml:space="preserve">não </w:t>
            </w:r>
            <w:r w:rsidDel="00000000" w:rsidR="00000000" w:rsidRPr="00000000">
              <w:rPr>
                <w:rtl w:val="0"/>
              </w:rPr>
              <w:t xml:space="preserve">seja: </w:t>
            </w:r>
            <w:r w:rsidDel="00000000" w:rsidR="00000000" w:rsidRPr="00000000">
              <w:rPr>
                <w:b w:val="1"/>
                <w:bCs w:val="1"/>
                <w:rtl w:val="0"/>
              </w:rPr>
              <w:t xml:space="preserve">inferior </w:t>
            </w:r>
            <w:r w:rsidDel="00000000" w:rsidR="00000000" w:rsidRPr="00000000">
              <w:rPr>
                <w:rtl w:val="0"/>
              </w:rPr>
              <w:t xml:space="preserve">ao da </w:t>
            </w:r>
            <w:r w:rsidDel="00000000" w:rsidR="00000000" w:rsidRPr="00000000">
              <w:rPr>
                <w:b w:val="1"/>
                <w:bCs w:val="1"/>
                <w:rtl w:val="0"/>
              </w:rPr>
              <w:t xml:space="preserve">avaliação</w:t>
            </w:r>
          </w:p>
          <w:p w:rsidR="00000000" w:rsidDel="00000000" w:rsidP="00000000" w:rsidRDefault="00000000" w:rsidRPr="00000000" w14:paraId="00000605">
            <w:pPr>
              <w:widowControl w:val="0"/>
              <w:numPr>
                <w:ilvl w:val="0"/>
                <w:numId w:val="161"/>
              </w:numPr>
              <w:spacing w:line="240" w:lineRule="auto"/>
              <w:ind w:left="0" w:firstLine="0"/>
            </w:pPr>
            <w:r w:rsidDel="00000000" w:rsidR="00000000" w:rsidRPr="00000000">
              <w:rPr>
                <w:rtl w:val="0"/>
              </w:rPr>
              <w:t xml:space="preserve">nem</w:t>
            </w:r>
            <w:r w:rsidDel="00000000" w:rsidR="00000000" w:rsidRPr="00000000">
              <w:rPr>
                <w:b w:val="1"/>
                <w:bCs w:val="1"/>
                <w:rtl w:val="0"/>
              </w:rPr>
              <w:t xml:space="preserve"> superior a 50%</w:t>
            </w:r>
            <w:r w:rsidDel="00000000" w:rsidR="00000000" w:rsidRPr="00000000">
              <w:rPr>
                <w:rtl w:val="0"/>
              </w:rPr>
              <w:t xml:space="preserve"> do valor </w:t>
            </w:r>
            <w:r w:rsidDel="00000000" w:rsidR="00000000" w:rsidRPr="00000000">
              <w:rPr>
                <w:b w:val="1"/>
                <w:bCs w:val="1"/>
                <w:rtl w:val="0"/>
              </w:rPr>
              <w:t xml:space="preserve">máximo </w:t>
            </w:r>
            <w:r w:rsidDel="00000000" w:rsidR="00000000" w:rsidRPr="00000000">
              <w:rPr>
                <w:i w:val="1"/>
                <w:iCs w:val="1"/>
                <w:rtl w:val="0"/>
              </w:rPr>
              <w:t xml:space="preserve">permitido para </w:t>
            </w:r>
            <w:r w:rsidDel="00000000" w:rsidR="00000000" w:rsidRPr="00000000">
              <w:rPr>
                <w:b w:val="1"/>
                <w:bCs w:val="1"/>
                <w:i w:val="1"/>
                <w:iCs w:val="1"/>
                <w:rtl w:val="0"/>
              </w:rPr>
              <w:t xml:space="preserve">dispensa </w:t>
            </w:r>
            <w:r w:rsidDel="00000000" w:rsidR="00000000" w:rsidRPr="00000000">
              <w:rPr>
                <w:i w:val="1"/>
                <w:iCs w:val="1"/>
                <w:rtl w:val="0"/>
              </w:rPr>
              <w:t xml:space="preserve">de licitação</w:t>
            </w:r>
            <w:r w:rsidDel="00000000" w:rsidR="00000000" w:rsidRPr="00000000">
              <w:rPr>
                <w:rtl w:val="0"/>
              </w:rPr>
            </w:r>
          </w:p>
          <w:p w:rsidR="00000000" w:rsidDel="00000000" w:rsidP="00000000" w:rsidRDefault="00000000" w:rsidRPr="00000000" w14:paraId="00000606">
            <w:pPr>
              <w:widowControl w:val="0"/>
              <w:spacing w:line="240" w:lineRule="auto"/>
              <w:ind w:left="0" w:firstLine="0"/>
              <w:rPr>
                <w:b w:val="1"/>
                <w:bCs w:val="1"/>
              </w:rPr>
            </w:pPr>
            <w:r w:rsidDel="00000000" w:rsidR="00000000" w:rsidRPr="00000000">
              <w:rPr>
                <w:rtl w:val="0"/>
              </w:rPr>
              <w:t xml:space="preserve">II - alienação, ao legítimo possuidor direto ou, na falta dele, ao poder público, de imóvel para fins residenciais construído em núcleo urbano anexo a</w:t>
            </w:r>
            <w:r w:rsidDel="00000000" w:rsidR="00000000" w:rsidRPr="00000000">
              <w:rPr>
                <w:b w:val="1"/>
                <w:bCs w:val="1"/>
                <w:rtl w:val="0"/>
              </w:rPr>
              <w:t xml:space="preserve"> usina hidrelétrica,</w:t>
            </w:r>
          </w:p>
          <w:p w:rsidR="00000000" w:rsidDel="00000000" w:rsidP="00000000" w:rsidRDefault="00000000" w:rsidRPr="00000000" w14:paraId="00000607">
            <w:pPr>
              <w:widowControl w:val="0"/>
              <w:spacing w:line="240" w:lineRule="auto"/>
              <w:ind w:left="0" w:firstLine="0"/>
              <w:rPr/>
            </w:pPr>
            <w:r w:rsidDel="00000000" w:rsidR="00000000" w:rsidRPr="00000000">
              <w:rPr>
                <w:b w:val="1"/>
                <w:bCs w:val="1"/>
                <w:rtl w:val="0"/>
              </w:rPr>
              <w:t xml:space="preserve"> </w:t>
            </w:r>
            <w:r w:rsidDel="00000000" w:rsidR="00000000" w:rsidRPr="00000000">
              <w:rPr>
                <w:rtl w:val="0"/>
              </w:rPr>
              <w:t xml:space="preserve">desde que considerado </w:t>
            </w:r>
            <w:r w:rsidDel="00000000" w:rsidR="00000000" w:rsidRPr="00000000">
              <w:rPr>
                <w:b w:val="1"/>
                <w:bCs w:val="1"/>
                <w:rtl w:val="0"/>
              </w:rPr>
              <w:t xml:space="preserve">dispensável </w:t>
            </w:r>
            <w:r w:rsidDel="00000000" w:rsidR="00000000" w:rsidRPr="00000000">
              <w:rPr>
                <w:rtl w:val="0"/>
              </w:rPr>
              <w:t xml:space="preserve">na fase de operação da usina</w:t>
            </w:r>
          </w:p>
          <w:p w:rsidR="00000000" w:rsidDel="00000000" w:rsidP="00000000" w:rsidRDefault="00000000" w:rsidRPr="00000000" w14:paraId="00000608">
            <w:pPr>
              <w:widowControl w:val="0"/>
              <w:spacing w:line="240" w:lineRule="auto"/>
              <w:ind w:left="0" w:firstLine="0"/>
              <w:rPr/>
            </w:pPr>
            <w:r w:rsidDel="00000000" w:rsidR="00000000" w:rsidRPr="00000000">
              <w:rPr>
                <w:rtl w:val="0"/>
              </w:rPr>
              <w:t xml:space="preserve">e que </w:t>
            </w:r>
            <w:r w:rsidDel="00000000" w:rsidR="00000000" w:rsidRPr="00000000">
              <w:rPr>
                <w:b w:val="1"/>
                <w:bCs w:val="1"/>
                <w:rtl w:val="0"/>
              </w:rPr>
              <w:t xml:space="preserve">não </w:t>
            </w:r>
            <w:r w:rsidDel="00000000" w:rsidR="00000000" w:rsidRPr="00000000">
              <w:rPr>
                <w:rtl w:val="0"/>
              </w:rPr>
              <w:t xml:space="preserve">integre a categoria de </w:t>
            </w:r>
            <w:r w:rsidDel="00000000" w:rsidR="00000000" w:rsidRPr="00000000">
              <w:rPr>
                <w:b w:val="1"/>
                <w:bCs w:val="1"/>
                <w:rtl w:val="0"/>
              </w:rPr>
              <w:t xml:space="preserve">bens reversíveis</w:t>
            </w:r>
            <w:r w:rsidDel="00000000" w:rsidR="00000000" w:rsidRPr="00000000">
              <w:rPr>
                <w:rtl w:val="0"/>
              </w:rPr>
              <w:t xml:space="preserve"> ao final da concessão.</w:t>
            </w:r>
          </w:p>
        </w:tc>
      </w:tr>
      <w:tr>
        <w:trPr>
          <w:cantSplit w:val="0"/>
          <w:tblHeader w:val="0"/>
        </w:trPr>
        <w:tc>
          <w:tcPr/>
          <w:p w:rsidR="00000000" w:rsidDel="00000000" w:rsidP="00000000" w:rsidRDefault="00000000" w:rsidRPr="00000000" w14:paraId="00000609">
            <w:pPr>
              <w:widowControl w:val="0"/>
              <w:spacing w:line="240" w:lineRule="auto"/>
              <w:ind w:left="0" w:firstLine="0"/>
              <w:rPr/>
            </w:pPr>
            <w:r w:rsidDel="00000000" w:rsidR="00000000" w:rsidRPr="00000000">
              <w:rPr>
                <w:rtl w:val="0"/>
              </w:rPr>
              <w:t xml:space="preserve">Precisa de licitação a doação com encargos? </w:t>
            </w:r>
          </w:p>
        </w:tc>
        <w:tc>
          <w:tcPr/>
          <w:p w:rsidR="00000000" w:rsidDel="00000000" w:rsidP="00000000" w:rsidRDefault="00000000" w:rsidRPr="00000000" w14:paraId="0000060A">
            <w:pPr>
              <w:widowControl w:val="0"/>
              <w:spacing w:line="240" w:lineRule="auto"/>
              <w:ind w:left="0" w:firstLine="0"/>
              <w:rPr/>
            </w:pPr>
            <w:r w:rsidDel="00000000" w:rsidR="00000000" w:rsidRPr="00000000">
              <w:rPr>
                <w:rtl w:val="0"/>
              </w:rPr>
              <w:t xml:space="preserve">A doação com encargo </w:t>
            </w:r>
            <w:r w:rsidDel="00000000" w:rsidR="00000000" w:rsidRPr="00000000">
              <w:rPr>
                <w:b w:val="1"/>
                <w:bCs w:val="1"/>
                <w:rtl w:val="0"/>
              </w:rPr>
              <w:t xml:space="preserve">será licitada</w:t>
            </w:r>
            <w:r w:rsidDel="00000000" w:rsidR="00000000" w:rsidRPr="00000000">
              <w:rPr>
                <w:rtl w:val="0"/>
              </w:rPr>
              <w:t xml:space="preserve"> e </w:t>
            </w:r>
          </w:p>
          <w:p w:rsidR="00000000" w:rsidDel="00000000" w:rsidP="00000000" w:rsidRDefault="00000000" w:rsidRPr="00000000" w14:paraId="0000060B">
            <w:pPr>
              <w:widowControl w:val="0"/>
              <w:spacing w:line="240" w:lineRule="auto"/>
              <w:ind w:left="0" w:firstLine="0"/>
              <w:rPr/>
            </w:pPr>
            <w:r w:rsidDel="00000000" w:rsidR="00000000" w:rsidRPr="00000000">
              <w:rPr>
                <w:rtl w:val="0"/>
              </w:rPr>
              <w:t xml:space="preserve">constarão, </w:t>
            </w:r>
            <w:r w:rsidDel="00000000" w:rsidR="00000000" w:rsidRPr="00000000">
              <w:rPr>
                <w:b w:val="1"/>
                <w:bCs w:val="1"/>
                <w:rtl w:val="0"/>
              </w:rPr>
              <w:t xml:space="preserve">obrigatoriamente</w:t>
            </w:r>
            <w:r w:rsidDel="00000000" w:rsidR="00000000" w:rsidRPr="00000000">
              <w:rPr>
                <w:rtl w:val="0"/>
              </w:rPr>
              <w:t xml:space="preserve">, os </w:t>
            </w:r>
            <w:r w:rsidDel="00000000" w:rsidR="00000000" w:rsidRPr="00000000">
              <w:rPr>
                <w:u w:val="single"/>
                <w:rtl w:val="0"/>
              </w:rPr>
              <w:t xml:space="preserve">encargos</w:t>
            </w:r>
            <w:r w:rsidDel="00000000" w:rsidR="00000000" w:rsidRPr="00000000">
              <w:rPr>
                <w:rtl w:val="0"/>
              </w:rPr>
              <w:t xml:space="preserve">, o </w:t>
            </w:r>
            <w:r w:rsidDel="00000000" w:rsidR="00000000" w:rsidRPr="00000000">
              <w:rPr>
                <w:u w:val="single"/>
                <w:rtl w:val="0"/>
              </w:rPr>
              <w:t xml:space="preserve">prazo </w:t>
            </w:r>
            <w:r w:rsidDel="00000000" w:rsidR="00000000" w:rsidRPr="00000000">
              <w:rPr>
                <w:rtl w:val="0"/>
              </w:rPr>
              <w:t xml:space="preserve">de seu cumprimento e a </w:t>
            </w:r>
            <w:r w:rsidDel="00000000" w:rsidR="00000000" w:rsidRPr="00000000">
              <w:rPr>
                <w:u w:val="single"/>
                <w:rtl w:val="0"/>
              </w:rPr>
              <w:t xml:space="preserve">cláusula de reversão,</w:t>
            </w:r>
            <w:r w:rsidDel="00000000" w:rsidR="00000000" w:rsidRPr="00000000">
              <w:rPr>
                <w:rtl w:val="0"/>
              </w:rPr>
              <w:t xml:space="preserve"> </w:t>
            </w:r>
          </w:p>
          <w:p w:rsidR="00000000" w:rsidDel="00000000" w:rsidP="00000000" w:rsidRDefault="00000000" w:rsidRPr="00000000" w14:paraId="0000060C">
            <w:pPr>
              <w:widowControl w:val="0"/>
              <w:spacing w:line="240" w:lineRule="auto"/>
              <w:ind w:left="0" w:firstLine="0"/>
              <w:rPr>
                <w:color w:val="ff0000"/>
              </w:rPr>
            </w:pPr>
            <w:r w:rsidDel="00000000" w:rsidR="00000000" w:rsidRPr="00000000">
              <w:rPr>
                <w:color w:val="ff0000"/>
                <w:rtl w:val="0"/>
              </w:rPr>
              <w:t xml:space="preserve">sob pena de nulidade do ato, </w:t>
            </w:r>
          </w:p>
          <w:p w:rsidR="00000000" w:rsidDel="00000000" w:rsidP="00000000" w:rsidRDefault="00000000" w:rsidRPr="00000000" w14:paraId="0000060D">
            <w:pPr>
              <w:widowControl w:val="0"/>
              <w:spacing w:line="240" w:lineRule="auto"/>
              <w:ind w:left="0" w:firstLine="0"/>
              <w:rPr>
                <w:b w:val="1"/>
                <w:bCs w:val="1"/>
              </w:rPr>
            </w:pPr>
            <w:r w:rsidDel="00000000" w:rsidR="00000000" w:rsidRPr="00000000">
              <w:rPr>
                <w:b w:val="1"/>
                <w:bCs w:val="1"/>
                <w:rtl w:val="0"/>
              </w:rPr>
              <w:t xml:space="preserve">dispensada </w:t>
            </w:r>
            <w:r w:rsidDel="00000000" w:rsidR="00000000" w:rsidRPr="00000000">
              <w:rPr>
                <w:rtl w:val="0"/>
              </w:rPr>
              <w:t xml:space="preserve">a licitação em caso de </w:t>
            </w:r>
            <w:r w:rsidDel="00000000" w:rsidR="00000000" w:rsidRPr="00000000">
              <w:rPr>
                <w:b w:val="1"/>
                <w:bCs w:val="1"/>
                <w:rtl w:val="0"/>
              </w:rPr>
              <w:t xml:space="preserve">interesse público devidamente justificado.</w:t>
            </w:r>
          </w:p>
        </w:tc>
      </w:tr>
      <w:tr>
        <w:trPr>
          <w:cantSplit w:val="0"/>
          <w:tblHeader w:val="0"/>
        </w:trPr>
        <w:tc>
          <w:tcPr/>
          <w:p w:rsidR="00000000" w:rsidDel="00000000" w:rsidP="00000000" w:rsidRDefault="00000000" w:rsidRPr="00000000" w14:paraId="0000060E">
            <w:pPr>
              <w:widowControl w:val="0"/>
              <w:spacing w:line="240" w:lineRule="auto"/>
              <w:ind w:left="0" w:firstLine="0"/>
              <w:rPr/>
            </w:pPr>
            <w:r w:rsidDel="00000000" w:rsidR="00000000" w:rsidRPr="00000000">
              <w:rPr>
                <w:rtl w:val="0"/>
              </w:rPr>
              <w:t xml:space="preserve">É obrigatória a previsão no edital de índice de reajustamento de preço? </w:t>
            </w:r>
          </w:p>
          <w:p w:rsidR="00000000" w:rsidDel="00000000" w:rsidP="00000000" w:rsidRDefault="00000000" w:rsidRPr="00000000" w14:paraId="0000060F">
            <w:pPr>
              <w:widowControl w:val="0"/>
              <w:spacing w:line="240" w:lineRule="auto"/>
              <w:ind w:left="0" w:firstLine="0"/>
              <w:rPr/>
            </w:pPr>
            <w:r w:rsidDel="00000000" w:rsidR="00000000" w:rsidRPr="00000000">
              <w:rPr>
                <w:rtl w:val="0"/>
              </w:rPr>
            </w:r>
          </w:p>
          <w:p w:rsidR="00000000" w:rsidDel="00000000" w:rsidP="00000000" w:rsidRDefault="00000000" w:rsidRPr="00000000" w14:paraId="00000610">
            <w:pPr>
              <w:widowControl w:val="0"/>
              <w:spacing w:line="240" w:lineRule="auto"/>
              <w:ind w:left="0" w:firstLine="0"/>
              <w:rPr/>
            </w:pPr>
            <w:r w:rsidDel="00000000" w:rsidR="00000000" w:rsidRPr="00000000">
              <w:rPr>
                <w:rtl w:val="0"/>
              </w:rPr>
              <w:t xml:space="preserve">Termo inicial? </w:t>
            </w:r>
          </w:p>
        </w:tc>
        <w:tc>
          <w:tcPr/>
          <w:p w:rsidR="00000000" w:rsidDel="00000000" w:rsidP="00000000" w:rsidRDefault="00000000" w:rsidRPr="00000000" w14:paraId="00000611">
            <w:pPr>
              <w:widowControl w:val="0"/>
              <w:spacing w:line="240" w:lineRule="auto"/>
              <w:ind w:left="0" w:firstLine="0"/>
              <w:rPr/>
            </w:pPr>
            <w:r w:rsidDel="00000000" w:rsidR="00000000" w:rsidRPr="00000000">
              <w:rPr/>
              <w:drawing>
                <wp:inline distB="114300" distT="114300" distL="114300" distR="114300">
                  <wp:extent cx="4577201" cy="1078855"/>
                  <wp:effectExtent b="0" l="0" r="0" t="0"/>
                  <wp:docPr id="38"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4577201" cy="107885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612">
            <w:pPr>
              <w:widowControl w:val="0"/>
              <w:spacing w:line="240" w:lineRule="auto"/>
              <w:ind w:left="0" w:firstLine="0"/>
              <w:rPr/>
            </w:pPr>
            <w:r w:rsidDel="00000000" w:rsidR="00000000" w:rsidRPr="00000000">
              <w:rPr>
                <w:rtl w:val="0"/>
              </w:rPr>
              <w:t xml:space="preserve">A lei municipal pode tratar uma greve como causa automática de extinção da concessão? </w:t>
            </w:r>
          </w:p>
        </w:tc>
        <w:tc>
          <w:tcPr/>
          <w:p w:rsidR="00000000" w:rsidDel="00000000" w:rsidP="00000000" w:rsidRDefault="00000000" w:rsidRPr="00000000" w14:paraId="00000613">
            <w:pPr>
              <w:widowControl w:val="0"/>
              <w:numPr>
                <w:ilvl w:val="0"/>
                <w:numId w:val="492"/>
              </w:numPr>
              <w:spacing w:line="240" w:lineRule="auto"/>
              <w:ind w:left="0" w:hanging="15"/>
            </w:pPr>
            <w:r w:rsidDel="00000000" w:rsidR="00000000" w:rsidRPr="00000000">
              <w:rPr>
                <w:rtl w:val="0"/>
              </w:rPr>
              <w:t xml:space="preserve">STF A lei municipal </w:t>
            </w:r>
            <w:r w:rsidDel="00000000" w:rsidR="00000000" w:rsidRPr="00000000">
              <w:rPr>
                <w:b w:val="1"/>
                <w:bCs w:val="1"/>
                <w:rtl w:val="0"/>
              </w:rPr>
              <w:t xml:space="preserve">não </w:t>
            </w:r>
            <w:r w:rsidDel="00000000" w:rsidR="00000000" w:rsidRPr="00000000">
              <w:rPr>
                <w:rtl w:val="0"/>
              </w:rPr>
              <w:t xml:space="preserve">pode tratar a greve como causa automática de extinção da concessão, porque a </w:t>
            </w:r>
            <w:r w:rsidDel="00000000" w:rsidR="00000000" w:rsidRPr="00000000">
              <w:rPr>
                <w:b w:val="1"/>
                <w:bCs w:val="1"/>
                <w:rtl w:val="0"/>
              </w:rPr>
              <w:t xml:space="preserve">caducidade </w:t>
            </w:r>
            <w:r w:rsidDel="00000000" w:rsidR="00000000" w:rsidRPr="00000000">
              <w:rPr>
                <w:rtl w:val="0"/>
              </w:rPr>
              <w:t xml:space="preserve">só pode ser declarada depois do processo </w:t>
            </w:r>
            <w:r w:rsidDel="00000000" w:rsidR="00000000" w:rsidRPr="00000000">
              <w:rPr>
                <w:b w:val="1"/>
                <w:bCs w:val="1"/>
                <w:rtl w:val="0"/>
              </w:rPr>
              <w:t xml:space="preserve">administrativo </w:t>
            </w:r>
            <w:r w:rsidDel="00000000" w:rsidR="00000000" w:rsidRPr="00000000">
              <w:rPr>
                <w:rtl w:val="0"/>
              </w:rPr>
              <w:t xml:space="preserve">previsto na Lei nº 8.987/1995.</w:t>
            </w:r>
          </w:p>
          <w:p w:rsidR="00000000" w:rsidDel="00000000" w:rsidP="00000000" w:rsidRDefault="00000000" w:rsidRPr="00000000" w14:paraId="00000614">
            <w:pPr>
              <w:widowControl w:val="0"/>
              <w:numPr>
                <w:ilvl w:val="0"/>
                <w:numId w:val="492"/>
              </w:numPr>
              <w:spacing w:line="240" w:lineRule="auto"/>
              <w:ind w:left="0" w:hanging="15"/>
            </w:pPr>
            <w:r w:rsidDel="00000000" w:rsidR="00000000" w:rsidRPr="00000000">
              <w:rPr>
                <w:rtl w:val="0"/>
              </w:rPr>
              <w:t xml:space="preserve">Uma nova licitação para o mesmo serviço só faz sentido se o contrato atual tiver chegado ao fim.</w:t>
            </w:r>
          </w:p>
          <w:p w:rsidR="00000000" w:rsidDel="00000000" w:rsidP="00000000" w:rsidRDefault="00000000" w:rsidRPr="00000000" w14:paraId="00000615">
            <w:pPr>
              <w:widowControl w:val="0"/>
              <w:numPr>
                <w:ilvl w:val="0"/>
                <w:numId w:val="492"/>
              </w:numPr>
              <w:spacing w:line="240" w:lineRule="auto"/>
              <w:ind w:left="0" w:hanging="15"/>
            </w:pPr>
            <w:r w:rsidDel="00000000" w:rsidR="00000000" w:rsidRPr="00000000">
              <w:rPr>
                <w:rtl w:val="0"/>
              </w:rPr>
              <w:t xml:space="preserve">Por isso,</w:t>
            </w:r>
            <w:r w:rsidDel="00000000" w:rsidR="00000000" w:rsidRPr="00000000">
              <w:rPr>
                <w:b w:val="1"/>
                <w:bCs w:val="1"/>
                <w:rtl w:val="0"/>
              </w:rPr>
              <w:t xml:space="preserve"> autorizar a nova licitação era o mesmo que encerrar,</w:t>
            </w:r>
            <w:r w:rsidDel="00000000" w:rsidR="00000000" w:rsidRPr="00000000">
              <w:rPr>
                <w:rtl w:val="0"/>
              </w:rPr>
              <w:t xml:space="preserve"> de forma automática, o contrato de concessão em vigor sempre que a greve fizesse com que a circulação da frota fosse menor que 60%.</w:t>
            </w:r>
          </w:p>
          <w:p w:rsidR="00000000" w:rsidDel="00000000" w:rsidP="00000000" w:rsidRDefault="00000000" w:rsidRPr="00000000" w14:paraId="00000616">
            <w:pPr>
              <w:widowControl w:val="0"/>
              <w:numPr>
                <w:ilvl w:val="0"/>
                <w:numId w:val="492"/>
              </w:numPr>
              <w:spacing w:line="240" w:lineRule="auto"/>
              <w:ind w:left="0" w:hanging="15"/>
            </w:pPr>
            <w:r w:rsidDel="00000000" w:rsidR="00000000" w:rsidRPr="00000000">
              <w:rPr>
                <w:rtl w:val="0"/>
              </w:rPr>
              <w:t xml:space="preserve">Com isso, o art. 2º também i</w:t>
            </w:r>
            <w:r w:rsidDel="00000000" w:rsidR="00000000" w:rsidRPr="00000000">
              <w:rPr>
                <w:b w:val="1"/>
                <w:bCs w:val="1"/>
                <w:rtl w:val="0"/>
              </w:rPr>
              <w:t xml:space="preserve">nvadiu a competência da União </w:t>
            </w:r>
            <w:r w:rsidDel="00000000" w:rsidR="00000000" w:rsidRPr="00000000">
              <w:rPr>
                <w:rtl w:val="0"/>
              </w:rPr>
              <w:t xml:space="preserve">para editar normas gerais de licitação e contratação (art. 22, XXVII, da CF/88).</w:t>
            </w:r>
          </w:p>
          <w:p w:rsidR="00000000" w:rsidDel="00000000" w:rsidP="00000000" w:rsidRDefault="00000000" w:rsidRPr="00000000" w14:paraId="00000617">
            <w:pPr>
              <w:widowControl w:val="0"/>
              <w:numPr>
                <w:ilvl w:val="0"/>
                <w:numId w:val="492"/>
              </w:numPr>
              <w:spacing w:line="240" w:lineRule="auto"/>
              <w:ind w:left="0" w:hanging="15"/>
            </w:pPr>
            <w:r w:rsidDel="00000000" w:rsidR="00000000" w:rsidRPr="00000000">
              <w:rPr>
                <w:rtl w:val="0"/>
              </w:rPr>
              <w:t xml:space="preserve">A Lei nº 8.987/1995 só admite declarar a caducidade depois de várias etapa</w:t>
            </w:r>
          </w:p>
        </w:tc>
      </w:tr>
    </w:tbl>
    <w:p w:rsidR="00000000" w:rsidDel="00000000" w:rsidP="00000000" w:rsidRDefault="00000000" w:rsidRPr="00000000" w14:paraId="00000618">
      <w:pPr>
        <w:pStyle w:val="Title"/>
        <w:numPr>
          <w:ilvl w:val="0"/>
          <w:numId w:val="148"/>
        </w:numPr>
        <w:ind w:left="-1984.251968503937" w:right="-867.4015748031485" w:hanging="15"/>
      </w:pPr>
      <w:bookmarkStart w:colFirst="0" w:colLast="0" w:name="_d4691w3tfprg" w:id="29"/>
      <w:bookmarkEnd w:id="29"/>
      <w:r w:rsidDel="00000000" w:rsidR="00000000" w:rsidRPr="00000000">
        <w:rPr>
          <w:rtl w:val="0"/>
        </w:rPr>
        <w:t xml:space="preserve">PENALIDADES LICITAÇÃO</w:t>
      </w:r>
    </w:p>
    <w:tbl>
      <w:tblPr>
        <w:tblStyle w:val="Table29"/>
        <w:tblW w:w="11550.0" w:type="dxa"/>
        <w:jc w:val="left"/>
        <w:tblInd w:w="-235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7560"/>
        <w:tblGridChange w:id="0">
          <w:tblGrid>
            <w:gridCol w:w="3990"/>
            <w:gridCol w:w="7560"/>
          </w:tblGrid>
        </w:tblGridChange>
      </w:tblGrid>
      <w:tr>
        <w:trPr>
          <w:cantSplit w:val="0"/>
          <w:tblHeader w:val="0"/>
        </w:trPr>
        <w:tc>
          <w:tcPr/>
          <w:p w:rsidR="00000000" w:rsidDel="00000000" w:rsidP="00000000" w:rsidRDefault="00000000" w:rsidRPr="00000000" w14:paraId="00000619">
            <w:pPr>
              <w:widowControl w:val="0"/>
              <w:spacing w:line="276" w:lineRule="auto"/>
              <w:ind w:left="0" w:firstLine="0"/>
              <w:rPr>
                <w:b w:val="1"/>
                <w:bCs w:val="1"/>
              </w:rPr>
            </w:pPr>
            <w:r w:rsidDel="00000000" w:rsidR="00000000" w:rsidRPr="00000000">
              <w:rPr>
                <w:rtl w:val="0"/>
              </w:rPr>
              <w:t xml:space="preserve">Pode aplicar retroativamente o art. 156, § 4o, da Lei n. 14.133/2021 ( </w:t>
            </w:r>
            <w:r w:rsidDel="00000000" w:rsidR="00000000" w:rsidRPr="00000000">
              <w:rPr>
                <w:b w:val="1"/>
                <w:bCs w:val="1"/>
                <w:rtl w:val="0"/>
              </w:rPr>
              <w:t xml:space="preserve">impedimento de licitar e contratar)</w:t>
            </w:r>
            <w:r w:rsidDel="00000000" w:rsidR="00000000" w:rsidRPr="00000000">
              <w:rPr>
                <w:rtl w:val="0"/>
              </w:rPr>
              <w:t xml:space="preserve">,  para ilícitos anteriores a 30.12.2023, data na qual revogado o regime jurídico anterior (</w:t>
            </w:r>
            <w:r w:rsidDel="00000000" w:rsidR="00000000" w:rsidRPr="00000000">
              <w:rPr>
                <w:b w:val="1"/>
                <w:bCs w:val="1"/>
                <w:rtl w:val="0"/>
              </w:rPr>
              <w:t xml:space="preserve">suspensão temporária de participação em licitação)</w:t>
            </w:r>
          </w:p>
        </w:tc>
        <w:tc>
          <w:tcPr/>
          <w:p w:rsidR="00000000" w:rsidDel="00000000" w:rsidP="00000000" w:rsidRDefault="00000000" w:rsidRPr="00000000" w14:paraId="0000061A">
            <w:pPr>
              <w:widowControl w:val="0"/>
              <w:spacing w:line="276" w:lineRule="auto"/>
              <w:ind w:left="0" w:firstLine="0"/>
              <w:rPr/>
            </w:pPr>
            <w:r w:rsidDel="00000000" w:rsidR="00000000" w:rsidRPr="00000000">
              <w:rPr>
                <w:b w:val="1"/>
                <w:bCs w:val="1"/>
                <w:color w:val="b45f06"/>
                <w:rtl w:val="0"/>
              </w:rPr>
              <w:t xml:space="preserve">STJ </w:t>
            </w:r>
            <w:r w:rsidDel="00000000" w:rsidR="00000000" w:rsidRPr="00000000">
              <w:rPr>
                <w:rtl w:val="0"/>
              </w:rPr>
              <w:t xml:space="preserve">É inadequado aplicar retroativamente o art. 156, § 4o, da Lei n. 14.133/2021 para ilícitos anteriores a </w:t>
            </w:r>
            <w:r w:rsidDel="00000000" w:rsidR="00000000" w:rsidRPr="00000000">
              <w:rPr>
                <w:b w:val="1"/>
                <w:bCs w:val="1"/>
                <w:i w:val="1"/>
                <w:iCs w:val="1"/>
                <w:rtl w:val="0"/>
              </w:rPr>
              <w:t xml:space="preserve">30.12.2023</w:t>
            </w:r>
            <w:r w:rsidDel="00000000" w:rsidR="00000000" w:rsidRPr="00000000">
              <w:rPr>
                <w:rtl w:val="0"/>
              </w:rPr>
              <w:t xml:space="preserve">, data na qual revogado o regime jurídico anterior.</w:t>
            </w:r>
          </w:p>
          <w:p w:rsidR="00000000" w:rsidDel="00000000" w:rsidP="00000000" w:rsidRDefault="00000000" w:rsidRPr="00000000" w14:paraId="0000061B">
            <w:pPr>
              <w:widowControl w:val="0"/>
              <w:spacing w:line="276" w:lineRule="auto"/>
              <w:ind w:left="0" w:firstLine="0"/>
              <w:jc w:val="center"/>
              <w:rPr/>
            </w:pPr>
            <w:r w:rsidDel="00000000" w:rsidR="00000000" w:rsidRPr="00000000">
              <w:rPr>
                <w:i w:val="1"/>
                <w:iCs w:val="1"/>
                <w:rtl w:val="0"/>
              </w:rPr>
              <w:t xml:space="preserve">Fundamentos</w:t>
            </w:r>
            <w:r w:rsidDel="00000000" w:rsidR="00000000" w:rsidRPr="00000000">
              <w:rPr>
                <w:rtl w:val="0"/>
              </w:rPr>
              <w:t xml:space="preserve">:</w:t>
            </w:r>
          </w:p>
          <w:p w:rsidR="00000000" w:rsidDel="00000000" w:rsidP="00000000" w:rsidRDefault="00000000" w:rsidRPr="00000000" w14:paraId="0000061C">
            <w:pPr>
              <w:widowControl w:val="0"/>
              <w:numPr>
                <w:ilvl w:val="0"/>
                <w:numId w:val="2"/>
              </w:numPr>
              <w:spacing w:line="276" w:lineRule="auto"/>
              <w:ind w:left="0" w:firstLine="0"/>
            </w:pPr>
            <w:r w:rsidDel="00000000" w:rsidR="00000000" w:rsidRPr="00000000">
              <w:rPr>
                <w:rtl w:val="0"/>
              </w:rPr>
              <w:t xml:space="preserve">Lei </w:t>
            </w:r>
            <w:r w:rsidDel="00000000" w:rsidR="00000000" w:rsidRPr="00000000">
              <w:rPr>
                <w:b w:val="1"/>
                <w:bCs w:val="1"/>
                <w:rtl w:val="0"/>
              </w:rPr>
              <w:t xml:space="preserve">8666</w:t>
            </w:r>
            <w:r w:rsidDel="00000000" w:rsidR="00000000" w:rsidRPr="00000000">
              <w:rPr>
                <w:rtl w:val="0"/>
              </w:rPr>
              <w:t xml:space="preserve">: Poder Público poderia aplicar a </w:t>
            </w:r>
            <w:r w:rsidDel="00000000" w:rsidR="00000000" w:rsidRPr="00000000">
              <w:rPr>
                <w:b w:val="1"/>
                <w:bCs w:val="1"/>
                <w:color w:val="274e13"/>
                <w:rtl w:val="0"/>
              </w:rPr>
              <w:t xml:space="preserve">SUSPENSÃO TEMPORÁRIA DE PARTICIPAR EM LICITAÇÃO E O IMPEDIMENTO de contratar com a Administração,</w:t>
            </w:r>
            <w:r w:rsidDel="00000000" w:rsidR="00000000" w:rsidRPr="00000000">
              <w:rPr>
                <w:rtl w:val="0"/>
              </w:rPr>
              <w:t xml:space="preserve"> por prazo </w:t>
            </w:r>
            <w:r w:rsidDel="00000000" w:rsidR="00000000" w:rsidRPr="00000000">
              <w:rPr>
                <w:b w:val="1"/>
                <w:bCs w:val="1"/>
                <w:rtl w:val="0"/>
              </w:rPr>
              <w:t xml:space="preserve">não superior a 2 (dois</w:t>
            </w:r>
            <w:r w:rsidDel="00000000" w:rsidR="00000000" w:rsidRPr="00000000">
              <w:rPr>
                <w:rtl w:val="0"/>
              </w:rPr>
              <w:t xml:space="preserve">) anos suas prescrições aplicáveis ao Poderes da União, dos Estados, do Distrito Federal e dos Municípios.</w:t>
            </w:r>
          </w:p>
          <w:p w:rsidR="00000000" w:rsidDel="00000000" w:rsidP="00000000" w:rsidRDefault="00000000" w:rsidRPr="00000000" w14:paraId="0000061D">
            <w:pPr>
              <w:widowControl w:val="0"/>
              <w:numPr>
                <w:ilvl w:val="0"/>
                <w:numId w:val="2"/>
              </w:numPr>
              <w:spacing w:line="276" w:lineRule="auto"/>
              <w:ind w:left="0" w:firstLine="0"/>
            </w:pPr>
            <w:r w:rsidDel="00000000" w:rsidR="00000000" w:rsidRPr="00000000">
              <w:rPr>
                <w:b w:val="1"/>
                <w:bCs w:val="1"/>
                <w:i w:val="1"/>
                <w:iCs w:val="1"/>
                <w:rtl w:val="0"/>
              </w:rPr>
              <w:t xml:space="preserve">Embora o dispositivo não fosse expresso quanto ao âmbito subjetivo,</w:t>
            </w:r>
            <w:r w:rsidDel="00000000" w:rsidR="00000000" w:rsidRPr="00000000">
              <w:rPr>
                <w:rtl w:val="0"/>
              </w:rPr>
              <w:t xml:space="preserve"> alcance territorial , o </w:t>
            </w:r>
            <w:r w:rsidDel="00000000" w:rsidR="00000000" w:rsidRPr="00000000">
              <w:rPr>
                <w:color w:val="7f6000"/>
                <w:rtl w:val="0"/>
              </w:rPr>
              <w:t xml:space="preserve">STJ </w:t>
            </w:r>
            <w:r w:rsidDel="00000000" w:rsidR="00000000" w:rsidRPr="00000000">
              <w:rPr>
                <w:rtl w:val="0"/>
              </w:rPr>
              <w:t xml:space="preserve">possuía entendimento acerca da abrangência nacional dessa sanção</w:t>
            </w:r>
          </w:p>
          <w:p w:rsidR="00000000" w:rsidDel="00000000" w:rsidP="00000000" w:rsidRDefault="00000000" w:rsidRPr="00000000" w14:paraId="0000061E">
            <w:pPr>
              <w:widowControl w:val="0"/>
              <w:spacing w:line="276" w:lineRule="auto"/>
              <w:ind w:left="720" w:firstLine="0"/>
              <w:rPr/>
            </w:pPr>
            <w:r w:rsidDel="00000000" w:rsidR="00000000" w:rsidRPr="00000000">
              <w:rPr>
                <w:rtl w:val="0"/>
              </w:rPr>
            </w:r>
          </w:p>
          <w:p w:rsidR="00000000" w:rsidDel="00000000" w:rsidP="00000000" w:rsidRDefault="00000000" w:rsidRPr="00000000" w14:paraId="0000061F">
            <w:pPr>
              <w:widowControl w:val="0"/>
              <w:numPr>
                <w:ilvl w:val="0"/>
                <w:numId w:val="2"/>
              </w:numPr>
              <w:spacing w:line="276" w:lineRule="auto"/>
              <w:ind w:left="0" w:firstLine="0"/>
            </w:pPr>
            <w:r w:rsidDel="00000000" w:rsidR="00000000" w:rsidRPr="00000000">
              <w:rPr>
                <w:rtl w:val="0"/>
              </w:rPr>
              <w:t xml:space="preserve">Lei </w:t>
            </w:r>
            <w:r w:rsidDel="00000000" w:rsidR="00000000" w:rsidRPr="00000000">
              <w:rPr>
                <w:b w:val="1"/>
                <w:bCs w:val="1"/>
                <w:rtl w:val="0"/>
              </w:rPr>
              <w:t xml:space="preserve">14133</w:t>
            </w:r>
            <w:r w:rsidDel="00000000" w:rsidR="00000000" w:rsidRPr="00000000">
              <w:rPr>
                <w:rtl w:val="0"/>
              </w:rPr>
              <w:t xml:space="preserve">: inaugurou disciplina diversa no tocante à pena de </w:t>
            </w:r>
            <w:r w:rsidDel="00000000" w:rsidR="00000000" w:rsidRPr="00000000">
              <w:rPr>
                <w:b w:val="1"/>
                <w:bCs w:val="1"/>
                <w:color w:val="274e13"/>
                <w:rtl w:val="0"/>
              </w:rPr>
              <w:t xml:space="preserve">IMPEDIMENTO DE LICITAR E CONTRATAR</w:t>
            </w:r>
            <w:r w:rsidDel="00000000" w:rsidR="00000000" w:rsidRPr="00000000">
              <w:rPr>
                <w:rtl w:val="0"/>
              </w:rPr>
              <w:t xml:space="preserve"> com o Poder Público, nos moldes da redação de seu art. 156, III, § 4o:</w:t>
            </w:r>
          </w:p>
          <w:p w:rsidR="00000000" w:rsidDel="00000000" w:rsidP="00000000" w:rsidRDefault="00000000" w:rsidRPr="00000000" w14:paraId="00000620">
            <w:pPr>
              <w:widowControl w:val="0"/>
              <w:numPr>
                <w:ilvl w:val="0"/>
                <w:numId w:val="445"/>
              </w:numPr>
              <w:spacing w:line="276" w:lineRule="auto"/>
              <w:ind w:left="0" w:firstLine="0"/>
            </w:pPr>
            <w:r w:rsidDel="00000000" w:rsidR="00000000" w:rsidRPr="00000000">
              <w:rPr>
                <w:rtl w:val="0"/>
              </w:rPr>
              <w:t xml:space="preserve"> com  </w:t>
            </w:r>
            <w:r w:rsidDel="00000000" w:rsidR="00000000" w:rsidRPr="00000000">
              <w:rPr>
                <w:b w:val="1"/>
                <w:bCs w:val="1"/>
                <w:rtl w:val="0"/>
              </w:rPr>
              <w:t xml:space="preserve">ampliação </w:t>
            </w:r>
            <w:r w:rsidDel="00000000" w:rsidR="00000000" w:rsidRPr="00000000">
              <w:rPr>
                <w:rtl w:val="0"/>
              </w:rPr>
              <w:t xml:space="preserve">do </w:t>
            </w:r>
            <w:r w:rsidDel="00000000" w:rsidR="00000000" w:rsidRPr="00000000">
              <w:rPr>
                <w:b w:val="1"/>
                <w:bCs w:val="1"/>
                <w:rtl w:val="0"/>
              </w:rPr>
              <w:t xml:space="preserve">prazo </w:t>
            </w:r>
            <w:r w:rsidDel="00000000" w:rsidR="00000000" w:rsidRPr="00000000">
              <w:rPr>
                <w:rtl w:val="0"/>
              </w:rPr>
              <w:t xml:space="preserve">anteriormente previsto para a duração da penalidade - de </w:t>
            </w:r>
            <w:r w:rsidDel="00000000" w:rsidR="00000000" w:rsidRPr="00000000">
              <w:rPr>
                <w:b w:val="1"/>
                <w:bCs w:val="1"/>
                <w:rtl w:val="0"/>
              </w:rPr>
              <w:t xml:space="preserve">2 (dois) para 3 (três) anos </w:t>
            </w:r>
            <w:r w:rsidDel="00000000" w:rsidR="00000000" w:rsidRPr="00000000">
              <w:rPr>
                <w:rtl w:val="0"/>
              </w:rPr>
              <w:t xml:space="preserve">-, </w:t>
            </w:r>
          </w:p>
          <w:p w:rsidR="00000000" w:rsidDel="00000000" w:rsidP="00000000" w:rsidRDefault="00000000" w:rsidRPr="00000000" w14:paraId="00000621">
            <w:pPr>
              <w:widowControl w:val="0"/>
              <w:numPr>
                <w:ilvl w:val="0"/>
                <w:numId w:val="445"/>
              </w:numPr>
              <w:spacing w:line="276" w:lineRule="auto"/>
              <w:ind w:left="0" w:firstLine="0"/>
            </w:pPr>
            <w:r w:rsidDel="00000000" w:rsidR="00000000" w:rsidRPr="00000000">
              <w:rPr>
                <w:rtl w:val="0"/>
              </w:rPr>
              <w:t xml:space="preserve">e, de outra parte, </w:t>
            </w:r>
            <w:r w:rsidDel="00000000" w:rsidR="00000000" w:rsidRPr="00000000">
              <w:rPr>
                <w:b w:val="1"/>
                <w:bCs w:val="1"/>
                <w:rtl w:val="0"/>
              </w:rPr>
              <w:t xml:space="preserve">atenuou a respectiva abrangência subjetiva, </w:t>
            </w:r>
            <w:r w:rsidDel="00000000" w:rsidR="00000000" w:rsidRPr="00000000">
              <w:rPr>
                <w:rtl w:val="0"/>
              </w:rPr>
              <w:t xml:space="preserve">porquanto passou a ser restrita ao ente federativo responsável por sua aplicação, diversamente do que constava da Lei n. 8.666/1993.</w:t>
            </w:r>
          </w:p>
          <w:p w:rsidR="00000000" w:rsidDel="00000000" w:rsidP="00000000" w:rsidRDefault="00000000" w:rsidRPr="00000000" w14:paraId="00000622">
            <w:pPr>
              <w:widowControl w:val="0"/>
              <w:spacing w:line="276" w:lineRule="auto"/>
              <w:ind w:left="720" w:firstLine="0"/>
              <w:rPr/>
            </w:pPr>
            <w:r w:rsidDel="00000000" w:rsidR="00000000" w:rsidRPr="00000000">
              <w:rPr>
                <w:rtl w:val="0"/>
              </w:rPr>
            </w:r>
          </w:p>
          <w:p w:rsidR="00000000" w:rsidDel="00000000" w:rsidP="00000000" w:rsidRDefault="00000000" w:rsidRPr="00000000" w14:paraId="00000623">
            <w:pPr>
              <w:widowControl w:val="0"/>
              <w:spacing w:line="276" w:lineRule="auto"/>
              <w:ind w:left="0" w:firstLine="0"/>
              <w:rPr/>
            </w:pPr>
            <w:r w:rsidDel="00000000" w:rsidR="00000000" w:rsidRPr="00000000">
              <w:rPr>
                <w:rtl w:val="0"/>
              </w:rPr>
              <w:t xml:space="preserve">3. A norma, a um só tempo, inaugura regime</w:t>
            </w:r>
            <w:r w:rsidDel="00000000" w:rsidR="00000000" w:rsidRPr="00000000">
              <w:rPr>
                <w:color w:val="274e13"/>
                <w:rtl w:val="0"/>
              </w:rPr>
              <w:t xml:space="preserve"> mais favorável</w:t>
            </w:r>
            <w:r w:rsidDel="00000000" w:rsidR="00000000" w:rsidRPr="00000000">
              <w:rPr>
                <w:rtl w:val="0"/>
              </w:rPr>
              <w:t xml:space="preserve"> ao infrator no tocante ao seu </w:t>
            </w:r>
            <w:r w:rsidDel="00000000" w:rsidR="00000000" w:rsidRPr="00000000">
              <w:rPr>
                <w:color w:val="274e13"/>
                <w:rtl w:val="0"/>
              </w:rPr>
              <w:t xml:space="preserve">perfil subjetivo</w:t>
            </w:r>
            <w:r w:rsidDel="00000000" w:rsidR="00000000" w:rsidRPr="00000000">
              <w:rPr>
                <w:rtl w:val="0"/>
              </w:rPr>
              <w:t xml:space="preserve">, impondo, porém, contornos</w:t>
            </w:r>
            <w:r w:rsidDel="00000000" w:rsidR="00000000" w:rsidRPr="00000000">
              <w:rPr>
                <w:color w:val="ff0000"/>
                <w:rtl w:val="0"/>
              </w:rPr>
              <w:t xml:space="preserve"> mais gravosos </w:t>
            </w:r>
            <w:r w:rsidDel="00000000" w:rsidR="00000000" w:rsidRPr="00000000">
              <w:rPr>
                <w:rtl w:val="0"/>
              </w:rPr>
              <w:t xml:space="preserve">relativamente ao seu </w:t>
            </w:r>
            <w:r w:rsidDel="00000000" w:rsidR="00000000" w:rsidRPr="00000000">
              <w:rPr>
                <w:color w:val="ff0000"/>
                <w:rtl w:val="0"/>
              </w:rPr>
              <w:t xml:space="preserve">aspecto </w:t>
            </w:r>
            <w:r w:rsidDel="00000000" w:rsidR="00000000" w:rsidRPr="00000000">
              <w:rPr>
                <w:b w:val="1"/>
                <w:bCs w:val="1"/>
                <w:color w:val="ff0000"/>
                <w:rtl w:val="0"/>
              </w:rPr>
              <w:t xml:space="preserve">temporal</w:t>
            </w:r>
            <w:r w:rsidDel="00000000" w:rsidR="00000000" w:rsidRPr="00000000">
              <w:rPr>
                <w:rtl w:val="0"/>
              </w:rPr>
              <w:t xml:space="preserve">.</w:t>
            </w:r>
          </w:p>
          <w:p w:rsidR="00000000" w:rsidDel="00000000" w:rsidP="00000000" w:rsidRDefault="00000000" w:rsidRPr="00000000" w14:paraId="00000624">
            <w:pPr>
              <w:widowControl w:val="0"/>
              <w:spacing w:line="276" w:lineRule="auto"/>
              <w:ind w:left="0" w:firstLine="0"/>
              <w:rPr/>
            </w:pPr>
            <w:r w:rsidDel="00000000" w:rsidR="00000000" w:rsidRPr="00000000">
              <w:rPr>
                <w:rtl w:val="0"/>
              </w:rPr>
              <w:t xml:space="preserve">4. revela-se impróprio empreender c</w:t>
            </w:r>
            <w:r w:rsidDel="00000000" w:rsidR="00000000" w:rsidRPr="00000000">
              <w:rPr>
                <w:color w:val="ff0000"/>
                <w:rtl w:val="0"/>
              </w:rPr>
              <w:t xml:space="preserve">onjugação de diplomas normativos</w:t>
            </w:r>
            <w:r w:rsidDel="00000000" w:rsidR="00000000" w:rsidRPr="00000000">
              <w:rPr>
                <w:rtl w:val="0"/>
              </w:rPr>
              <w:t xml:space="preserve">, elegendo apenas as parcelas favoráveis ao infrator e relegando as impositivas de regime mais rigoroso. </w:t>
            </w:r>
          </w:p>
          <w:p w:rsidR="00000000" w:rsidDel="00000000" w:rsidP="00000000" w:rsidRDefault="00000000" w:rsidRPr="00000000" w14:paraId="00000625">
            <w:pPr>
              <w:widowControl w:val="0"/>
              <w:spacing w:line="276" w:lineRule="auto"/>
              <w:ind w:left="0" w:firstLine="0"/>
              <w:rPr>
                <w:color w:val="ff0000"/>
              </w:rPr>
            </w:pPr>
            <w:r w:rsidDel="00000000" w:rsidR="00000000" w:rsidRPr="00000000">
              <w:rPr>
                <w:rtl w:val="0"/>
              </w:rPr>
              <w:t xml:space="preserve">5. sob pena de </w:t>
            </w:r>
            <w:r w:rsidDel="00000000" w:rsidR="00000000" w:rsidRPr="00000000">
              <w:rPr>
                <w:color w:val="ff0000"/>
                <w:rtl w:val="0"/>
              </w:rPr>
              <w:t xml:space="preserve">criação judicial de terceira lei</w:t>
            </w:r>
            <w:r w:rsidDel="00000000" w:rsidR="00000000" w:rsidRPr="00000000">
              <w:rPr>
                <w:rtl w:val="0"/>
              </w:rPr>
              <w:t xml:space="preserve">, em afronta aos princípios da</w:t>
            </w:r>
            <w:r w:rsidDel="00000000" w:rsidR="00000000" w:rsidRPr="00000000">
              <w:rPr>
                <w:color w:val="ff0000"/>
                <w:rtl w:val="0"/>
              </w:rPr>
              <w:t xml:space="preserve"> legalidade e da separação de poderes</w:t>
            </w:r>
          </w:p>
          <w:p w:rsidR="00000000" w:rsidDel="00000000" w:rsidP="00000000" w:rsidRDefault="00000000" w:rsidRPr="00000000" w14:paraId="00000626">
            <w:pPr>
              <w:widowControl w:val="0"/>
              <w:spacing w:line="276" w:lineRule="auto"/>
              <w:ind w:left="0" w:firstLine="0"/>
              <w:rPr/>
            </w:pPr>
            <w:r w:rsidDel="00000000" w:rsidR="00000000" w:rsidRPr="00000000">
              <w:rPr/>
              <w:drawing>
                <wp:inline distB="114300" distT="114300" distL="114300" distR="114300">
                  <wp:extent cx="3672638" cy="2360981"/>
                  <wp:effectExtent b="0" l="0" r="0" t="0"/>
                  <wp:docPr id="29"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3672638" cy="2360981"/>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widowControl w:val="0"/>
              <w:spacing w:line="276" w:lineRule="auto"/>
              <w:ind w:left="0" w:firstLine="0"/>
              <w:rPr/>
            </w:pPr>
            <w:r w:rsidDel="00000000" w:rsidR="00000000" w:rsidRPr="00000000">
              <w:rPr/>
              <w:drawing>
                <wp:inline distB="114300" distT="114300" distL="114300" distR="114300">
                  <wp:extent cx="4667250" cy="990600"/>
                  <wp:effectExtent b="0" l="0" r="0" t="0"/>
                  <wp:docPr id="83" name="image84.png"/>
                  <a:graphic>
                    <a:graphicData uri="http://schemas.openxmlformats.org/drawingml/2006/picture">
                      <pic:pic>
                        <pic:nvPicPr>
                          <pic:cNvPr id="0" name="image84.png"/>
                          <pic:cNvPicPr preferRelativeResize="0"/>
                        </pic:nvPicPr>
                        <pic:blipFill>
                          <a:blip r:embed="rId39"/>
                          <a:srcRect b="0" l="0" r="0" t="0"/>
                          <a:stretch>
                            <a:fillRect/>
                          </a:stretch>
                        </pic:blipFill>
                        <pic:spPr>
                          <a:xfrm>
                            <a:off x="0" y="0"/>
                            <a:ext cx="4667250" cy="990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628">
            <w:pPr>
              <w:widowControl w:val="0"/>
              <w:spacing w:line="276" w:lineRule="auto"/>
              <w:ind w:left="0" w:firstLine="0"/>
              <w:rPr/>
            </w:pPr>
            <w:r w:rsidDel="00000000" w:rsidR="00000000" w:rsidRPr="00000000">
              <w:rPr>
                <w:rtl w:val="0"/>
              </w:rPr>
              <w:t xml:space="preserve">Ente, ao aplicar a suspensão temporária de participação em licitação e impedimento de contratar da Lei 8666/93, restringiu os efeitos apenas ao ente contratante, pode? </w:t>
            </w:r>
          </w:p>
        </w:tc>
        <w:tc>
          <w:tcPr/>
          <w:p w:rsidR="00000000" w:rsidDel="00000000" w:rsidP="00000000" w:rsidRDefault="00000000" w:rsidRPr="00000000" w14:paraId="00000629">
            <w:pPr>
              <w:widowControl w:val="0"/>
              <w:numPr>
                <w:ilvl w:val="0"/>
                <w:numId w:val="55"/>
              </w:numPr>
              <w:spacing w:line="276" w:lineRule="auto"/>
              <w:ind w:left="0" w:hanging="15"/>
            </w:pPr>
            <w:r w:rsidDel="00000000" w:rsidR="00000000" w:rsidRPr="00000000">
              <w:rPr>
                <w:rtl w:val="0"/>
              </w:rPr>
              <w:t xml:space="preserve">STJ concepção ampliativa, no sentido de que, uma vez aplicada a penalidade constante do art. 87, III, da Lei n. 8.666/1993, seus efeitos se irradiam para </w:t>
            </w:r>
            <w:r w:rsidDel="00000000" w:rsidR="00000000" w:rsidRPr="00000000">
              <w:rPr>
                <w:b w:val="1"/>
                <w:bCs w:val="1"/>
                <w:rtl w:val="0"/>
              </w:rPr>
              <w:t xml:space="preserve">toda </w:t>
            </w:r>
            <w:r w:rsidDel="00000000" w:rsidR="00000000" w:rsidRPr="00000000">
              <w:rPr>
                <w:rtl w:val="0"/>
              </w:rPr>
              <w:t xml:space="preserve">a Administração Pública, nos níveis municipal, estadual, distrital e federal, </w:t>
            </w:r>
            <w:r w:rsidDel="00000000" w:rsidR="00000000" w:rsidRPr="00000000">
              <w:rPr>
                <w:i w:val="1"/>
                <w:iCs w:val="1"/>
                <w:rtl w:val="0"/>
              </w:rPr>
              <w:t xml:space="preserve">independentemente </w:t>
            </w:r>
            <w:r w:rsidDel="00000000" w:rsidR="00000000" w:rsidRPr="00000000">
              <w:rPr>
                <w:rtl w:val="0"/>
              </w:rPr>
              <w:t xml:space="preserve">da pessoa política responsável por sua imposição</w:t>
            </w:r>
          </w:p>
          <w:p w:rsidR="00000000" w:rsidDel="00000000" w:rsidP="00000000" w:rsidRDefault="00000000" w:rsidRPr="00000000" w14:paraId="0000062A">
            <w:pPr>
              <w:widowControl w:val="0"/>
              <w:numPr>
                <w:ilvl w:val="0"/>
                <w:numId w:val="55"/>
              </w:numPr>
              <w:spacing w:line="276" w:lineRule="auto"/>
              <w:ind w:left="0" w:hanging="15"/>
            </w:pPr>
            <w:r w:rsidDel="00000000" w:rsidR="00000000" w:rsidRPr="00000000">
              <w:rPr>
                <w:rtl w:val="0"/>
              </w:rPr>
              <w:t xml:space="preserve">é </w:t>
            </w:r>
            <w:r w:rsidDel="00000000" w:rsidR="00000000" w:rsidRPr="00000000">
              <w:rPr>
                <w:b w:val="1"/>
                <w:bCs w:val="1"/>
                <w:rtl w:val="0"/>
              </w:rPr>
              <w:t xml:space="preserve">irrelevante </w:t>
            </w:r>
            <w:r w:rsidDel="00000000" w:rsidR="00000000" w:rsidRPr="00000000">
              <w:rPr>
                <w:rtl w:val="0"/>
              </w:rPr>
              <w:t xml:space="preserve">o entendimento que o Município – o qual aplicou a sanção – manifestou a respeito dos efeitos da inabilitação por ele infligida, pois aqueles (os efeitos) decorrem da própria</w:t>
            </w:r>
            <w:r w:rsidDel="00000000" w:rsidR="00000000" w:rsidRPr="00000000">
              <w:rPr>
                <w:b w:val="1"/>
                <w:bCs w:val="1"/>
                <w:rtl w:val="0"/>
              </w:rPr>
              <w:t xml:space="preserve"> lei federal (normas gerais) </w:t>
            </w:r>
            <w:r w:rsidDel="00000000" w:rsidR="00000000" w:rsidRPr="00000000">
              <w:rPr>
                <w:rtl w:val="0"/>
              </w:rPr>
              <w:t xml:space="preserve"> e não da </w:t>
            </w:r>
            <w:r w:rsidDel="00000000" w:rsidR="00000000" w:rsidRPr="00000000">
              <w:rPr>
                <w:color w:val="ff0000"/>
                <w:rtl w:val="0"/>
              </w:rPr>
              <w:t xml:space="preserve">vontade do Administrador”</w:t>
            </w:r>
            <w:r w:rsidDel="00000000" w:rsidR="00000000" w:rsidRPr="00000000">
              <w:rPr>
                <w:rtl w:val="0"/>
              </w:rPr>
              <w:t xml:space="preserve">.</w:t>
            </w:r>
          </w:p>
          <w:p w:rsidR="00000000" w:rsidDel="00000000" w:rsidP="00000000" w:rsidRDefault="00000000" w:rsidRPr="00000000" w14:paraId="0000062B">
            <w:pPr>
              <w:widowControl w:val="0"/>
              <w:spacing w:line="276" w:lineRule="auto"/>
              <w:ind w:left="0" w:firstLine="0"/>
              <w:rPr/>
            </w:pPr>
            <w:r w:rsidDel="00000000" w:rsidR="00000000" w:rsidRPr="00000000">
              <w:rPr/>
              <w:drawing>
                <wp:inline distB="114300" distT="114300" distL="114300" distR="114300">
                  <wp:extent cx="4404059" cy="1195388"/>
                  <wp:effectExtent b="0" l="0" r="0" t="0"/>
                  <wp:docPr id="82" name="image85.png"/>
                  <a:graphic>
                    <a:graphicData uri="http://schemas.openxmlformats.org/drawingml/2006/picture">
                      <pic:pic>
                        <pic:nvPicPr>
                          <pic:cNvPr id="0" name="image85.png"/>
                          <pic:cNvPicPr preferRelativeResize="0"/>
                        </pic:nvPicPr>
                        <pic:blipFill>
                          <a:blip r:embed="rId40"/>
                          <a:srcRect b="0" l="0" r="0" t="0"/>
                          <a:stretch>
                            <a:fillRect/>
                          </a:stretch>
                        </pic:blipFill>
                        <pic:spPr>
                          <a:xfrm>
                            <a:off x="0" y="0"/>
                            <a:ext cx="4404059" cy="119538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62C">
            <w:pPr>
              <w:widowControl w:val="0"/>
              <w:spacing w:line="276" w:lineRule="auto"/>
              <w:ind w:left="0" w:firstLine="0"/>
              <w:rPr/>
            </w:pPr>
            <w:r w:rsidDel="00000000" w:rsidR="00000000" w:rsidRPr="00000000">
              <w:rPr>
                <w:rtl w:val="0"/>
              </w:rPr>
              <w:t xml:space="preserve">Quais os efeitos das sanções de </w:t>
            </w:r>
          </w:p>
          <w:p w:rsidR="00000000" w:rsidDel="00000000" w:rsidP="00000000" w:rsidRDefault="00000000" w:rsidRPr="00000000" w14:paraId="0000062D">
            <w:pPr>
              <w:widowControl w:val="0"/>
              <w:spacing w:line="276" w:lineRule="auto"/>
              <w:ind w:left="0" w:firstLine="0"/>
              <w:rPr/>
            </w:pPr>
            <w:r w:rsidDel="00000000" w:rsidR="00000000" w:rsidRPr="00000000">
              <w:rPr>
                <w:rtl w:val="0"/>
              </w:rPr>
              <w:t xml:space="preserve">a) impedimento de licitar e contratar e</w:t>
            </w:r>
          </w:p>
          <w:p w:rsidR="00000000" w:rsidDel="00000000" w:rsidP="00000000" w:rsidRDefault="00000000" w:rsidRPr="00000000" w14:paraId="0000062E">
            <w:pPr>
              <w:widowControl w:val="0"/>
              <w:spacing w:line="276" w:lineRule="auto"/>
              <w:ind w:left="0" w:firstLine="0"/>
              <w:rPr/>
            </w:pPr>
            <w:r w:rsidDel="00000000" w:rsidR="00000000" w:rsidRPr="00000000">
              <w:rPr>
                <w:rtl w:val="0"/>
              </w:rPr>
              <w:t xml:space="preserve">b)  de declaração de inidoneidade?</w:t>
            </w:r>
          </w:p>
          <w:p w:rsidR="00000000" w:rsidDel="00000000" w:rsidP="00000000" w:rsidRDefault="00000000" w:rsidRPr="00000000" w14:paraId="0000062F">
            <w:pPr>
              <w:widowControl w:val="0"/>
              <w:spacing w:line="276" w:lineRule="auto"/>
              <w:ind w:left="0" w:firstLine="0"/>
              <w:rPr/>
            </w:pPr>
            <w:r w:rsidDel="00000000" w:rsidR="00000000" w:rsidRPr="00000000">
              <w:rPr>
                <w:rtl w:val="0"/>
              </w:rPr>
            </w:r>
          </w:p>
          <w:p w:rsidR="00000000" w:rsidDel="00000000" w:rsidP="00000000" w:rsidRDefault="00000000" w:rsidRPr="00000000" w14:paraId="00000630">
            <w:pPr>
              <w:widowControl w:val="0"/>
              <w:spacing w:line="276" w:lineRule="auto"/>
              <w:ind w:left="0" w:firstLine="0"/>
              <w:rPr/>
            </w:pPr>
            <w:r w:rsidDel="00000000" w:rsidR="00000000" w:rsidRPr="00000000">
              <w:rPr>
                <w:rtl w:val="0"/>
              </w:rPr>
              <w:t xml:space="preserve">E efeitos sobre os contratos existentes em outros órgãos? </w:t>
            </w:r>
          </w:p>
          <w:p w:rsidR="00000000" w:rsidDel="00000000" w:rsidP="00000000" w:rsidRDefault="00000000" w:rsidRPr="00000000" w14:paraId="00000631">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632">
            <w:pPr>
              <w:widowControl w:val="0"/>
              <w:numPr>
                <w:ilvl w:val="0"/>
                <w:numId w:val="183"/>
              </w:numPr>
              <w:spacing w:line="276" w:lineRule="auto"/>
              <w:ind w:left="0" w:hanging="15"/>
            </w:pPr>
            <w:r w:rsidDel="00000000" w:rsidR="00000000" w:rsidRPr="00000000">
              <w:rPr>
                <w:rtl w:val="0"/>
              </w:rPr>
              <w:t xml:space="preserve">STJ e da Advocacia-Geral da União“os efeitos das sanções de impedimento de licitar e contratar e de declaração de inidoneidade seriam </w:t>
            </w:r>
            <w:r w:rsidDel="00000000" w:rsidR="00000000" w:rsidRPr="00000000">
              <w:rPr>
                <w:b w:val="1"/>
                <w:bCs w:val="1"/>
                <w:rtl w:val="0"/>
              </w:rPr>
              <w:t xml:space="preserve">ex nunc </w:t>
            </w:r>
            <w:r w:rsidDel="00000000" w:rsidR="00000000" w:rsidRPr="00000000">
              <w:rPr>
                <w:rtl w:val="0"/>
              </w:rPr>
              <w:t xml:space="preserve">[daqui para frente]. (...)</w:t>
            </w:r>
            <w:r w:rsidDel="00000000" w:rsidR="00000000" w:rsidRPr="00000000">
              <w:rPr>
                <w:b w:val="1"/>
                <w:bCs w:val="1"/>
                <w:rtl w:val="0"/>
              </w:rPr>
              <w:t xml:space="preserve"> para os outros órgãos </w:t>
            </w:r>
            <w:r w:rsidDel="00000000" w:rsidR="00000000" w:rsidRPr="00000000">
              <w:rPr>
                <w:rtl w:val="0"/>
              </w:rPr>
              <w:t xml:space="preserve">e entidades, </w:t>
            </w:r>
          </w:p>
          <w:p w:rsidR="00000000" w:rsidDel="00000000" w:rsidP="00000000" w:rsidRDefault="00000000" w:rsidRPr="00000000" w14:paraId="00000633">
            <w:pPr>
              <w:widowControl w:val="0"/>
              <w:numPr>
                <w:ilvl w:val="0"/>
                <w:numId w:val="183"/>
              </w:numPr>
              <w:spacing w:line="276" w:lineRule="auto"/>
              <w:ind w:left="0" w:hanging="15"/>
            </w:pPr>
            <w:r w:rsidDel="00000000" w:rsidR="00000000" w:rsidRPr="00000000">
              <w:rPr>
                <w:rtl w:val="0"/>
              </w:rPr>
              <w:t xml:space="preserve">os efeitos </w:t>
            </w:r>
            <w:r w:rsidDel="00000000" w:rsidR="00000000" w:rsidRPr="00000000">
              <w:rPr>
                <w:b w:val="1"/>
                <w:bCs w:val="1"/>
                <w:rtl w:val="0"/>
              </w:rPr>
              <w:t xml:space="preserve">só se darão após a publicação</w:t>
            </w:r>
            <w:r w:rsidDel="00000000" w:rsidR="00000000" w:rsidRPr="00000000">
              <w:rPr>
                <w:rtl w:val="0"/>
              </w:rPr>
              <w:t xml:space="preserve"> da sanção aplicada,</w:t>
            </w:r>
          </w:p>
          <w:p w:rsidR="00000000" w:rsidDel="00000000" w:rsidP="00000000" w:rsidRDefault="00000000" w:rsidRPr="00000000" w14:paraId="00000634">
            <w:pPr>
              <w:widowControl w:val="0"/>
              <w:numPr>
                <w:ilvl w:val="0"/>
                <w:numId w:val="183"/>
              </w:numPr>
              <w:spacing w:line="276" w:lineRule="auto"/>
              <w:ind w:left="0" w:hanging="15"/>
            </w:pPr>
            <w:r w:rsidDel="00000000" w:rsidR="00000000" w:rsidRPr="00000000">
              <w:rPr>
                <w:rtl w:val="0"/>
              </w:rPr>
              <w:t xml:space="preserve">o que permitirá ao particular </w:t>
            </w:r>
            <w:r w:rsidDel="00000000" w:rsidR="00000000" w:rsidRPr="00000000">
              <w:rPr>
                <w:color w:val="274e13"/>
                <w:rtl w:val="0"/>
              </w:rPr>
              <w:t xml:space="preserve">manter </w:t>
            </w:r>
            <w:r w:rsidDel="00000000" w:rsidR="00000000" w:rsidRPr="00000000">
              <w:rPr>
                <w:rtl w:val="0"/>
              </w:rPr>
              <w:t xml:space="preserve">os contratos existentes, mas</w:t>
            </w:r>
            <w:r w:rsidDel="00000000" w:rsidR="00000000" w:rsidRPr="00000000">
              <w:rPr>
                <w:color w:val="ff0000"/>
                <w:rtl w:val="0"/>
              </w:rPr>
              <w:t xml:space="preserve"> impedirá a prorrogação </w:t>
            </w:r>
            <w:r w:rsidDel="00000000" w:rsidR="00000000" w:rsidRPr="00000000">
              <w:rPr>
                <w:rtl w:val="0"/>
              </w:rPr>
              <w:t xml:space="preserve">de contratos”</w:t>
            </w:r>
          </w:p>
        </w:tc>
      </w:tr>
    </w:tbl>
    <w:p w:rsidR="00000000" w:rsidDel="00000000" w:rsidP="00000000" w:rsidRDefault="00000000" w:rsidRPr="00000000" w14:paraId="00000635">
      <w:pPr>
        <w:pStyle w:val="Title"/>
        <w:numPr>
          <w:ilvl w:val="0"/>
          <w:numId w:val="148"/>
        </w:numPr>
        <w:ind w:left="-1984.251968503937" w:right="-867.4015748031485" w:hanging="15"/>
      </w:pPr>
      <w:bookmarkStart w:colFirst="0" w:colLast="0" w:name="_nc8lb4ubhhu" w:id="30"/>
      <w:bookmarkEnd w:id="30"/>
      <w:r w:rsidDel="00000000" w:rsidR="00000000" w:rsidRPr="00000000">
        <w:rPr>
          <w:rtl w:val="0"/>
        </w:rPr>
        <w:t xml:space="preserve">PROCEDIMENTOS AUXILIARES</w:t>
      </w:r>
    </w:p>
    <w:p w:rsidR="00000000" w:rsidDel="00000000" w:rsidP="00000000" w:rsidRDefault="00000000" w:rsidRPr="00000000" w14:paraId="00000636">
      <w:pPr>
        <w:pStyle w:val="Title"/>
        <w:numPr>
          <w:ilvl w:val="0"/>
          <w:numId w:val="148"/>
        </w:numPr>
        <w:ind w:left="-1984.251968503937" w:hanging="15"/>
      </w:pPr>
      <w:bookmarkStart w:colFirst="0" w:colLast="0" w:name="_1q8nj6yj13c0" w:id="31"/>
      <w:bookmarkEnd w:id="31"/>
      <w:r w:rsidDel="00000000" w:rsidR="00000000" w:rsidRPr="00000000">
        <w:rPr>
          <w:rtl w:val="0"/>
        </w:rPr>
        <w:t xml:space="preserve">CREDENCIAMENTO</w:t>
      </w:r>
    </w:p>
    <w:tbl>
      <w:tblPr>
        <w:tblStyle w:val="Table30"/>
        <w:tblW w:w="11535.0" w:type="dxa"/>
        <w:jc w:val="left"/>
        <w:tblInd w:w="-240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7500"/>
        <w:tblGridChange w:id="0">
          <w:tblGrid>
            <w:gridCol w:w="4035"/>
            <w:gridCol w:w="7500"/>
          </w:tblGrid>
        </w:tblGridChange>
      </w:tblGrid>
      <w:tr>
        <w:trPr>
          <w:cantSplit w:val="0"/>
          <w:tblHeader w:val="0"/>
        </w:trPr>
        <w:tc>
          <w:tcPr/>
          <w:p w:rsidR="00000000" w:rsidDel="00000000" w:rsidP="00000000" w:rsidRDefault="00000000" w:rsidRPr="00000000" w14:paraId="00000637">
            <w:pPr>
              <w:widowControl w:val="0"/>
              <w:spacing w:line="240" w:lineRule="auto"/>
              <w:ind w:left="0" w:firstLine="0"/>
              <w:rPr/>
            </w:pPr>
            <w:r w:rsidDel="00000000" w:rsidR="00000000" w:rsidRPr="00000000">
              <w:rPr>
                <w:rtl w:val="0"/>
              </w:rPr>
              <w:t xml:space="preserve">Quais são os procedimentos auxiliares? </w:t>
            </w:r>
          </w:p>
        </w:tc>
        <w:tc>
          <w:tcPr/>
          <w:p w:rsidR="00000000" w:rsidDel="00000000" w:rsidP="00000000" w:rsidRDefault="00000000" w:rsidRPr="00000000" w14:paraId="00000638">
            <w:pPr>
              <w:widowControl w:val="0"/>
              <w:spacing w:line="240" w:lineRule="auto"/>
              <w:ind w:left="0" w:firstLine="0"/>
              <w:rPr/>
            </w:pPr>
            <w:r w:rsidDel="00000000" w:rsidR="00000000" w:rsidRPr="00000000">
              <w:rPr>
                <w:rtl w:val="0"/>
              </w:rPr>
              <w:t xml:space="preserve">I - credenciamento;</w:t>
            </w:r>
          </w:p>
          <w:p w:rsidR="00000000" w:rsidDel="00000000" w:rsidP="00000000" w:rsidRDefault="00000000" w:rsidRPr="00000000" w14:paraId="00000639">
            <w:pPr>
              <w:widowControl w:val="0"/>
              <w:spacing w:line="240" w:lineRule="auto"/>
              <w:ind w:left="0" w:firstLine="0"/>
              <w:rPr/>
            </w:pPr>
            <w:r w:rsidDel="00000000" w:rsidR="00000000" w:rsidRPr="00000000">
              <w:rPr>
                <w:rtl w:val="0"/>
              </w:rPr>
              <w:t xml:space="preserve">II - pré-qualificação;</w:t>
            </w:r>
          </w:p>
          <w:p w:rsidR="00000000" w:rsidDel="00000000" w:rsidP="00000000" w:rsidRDefault="00000000" w:rsidRPr="00000000" w14:paraId="0000063A">
            <w:pPr>
              <w:widowControl w:val="0"/>
              <w:spacing w:line="240" w:lineRule="auto"/>
              <w:ind w:left="0" w:firstLine="0"/>
              <w:rPr/>
            </w:pPr>
            <w:r w:rsidDel="00000000" w:rsidR="00000000" w:rsidRPr="00000000">
              <w:rPr>
                <w:rtl w:val="0"/>
              </w:rPr>
              <w:t xml:space="preserve">III - procedimento de manifestação de interesse;</w:t>
            </w:r>
          </w:p>
          <w:p w:rsidR="00000000" w:rsidDel="00000000" w:rsidP="00000000" w:rsidRDefault="00000000" w:rsidRPr="00000000" w14:paraId="0000063B">
            <w:pPr>
              <w:widowControl w:val="0"/>
              <w:spacing w:line="240" w:lineRule="auto"/>
              <w:ind w:left="0" w:firstLine="0"/>
              <w:rPr/>
            </w:pPr>
            <w:r w:rsidDel="00000000" w:rsidR="00000000" w:rsidRPr="00000000">
              <w:rPr>
                <w:rtl w:val="0"/>
              </w:rPr>
              <w:t xml:space="preserve">IV - sistema de registro de preços;</w:t>
            </w:r>
          </w:p>
          <w:p w:rsidR="00000000" w:rsidDel="00000000" w:rsidP="00000000" w:rsidRDefault="00000000" w:rsidRPr="00000000" w14:paraId="0000063C">
            <w:pPr>
              <w:widowControl w:val="0"/>
              <w:spacing w:line="240" w:lineRule="auto"/>
              <w:ind w:left="0" w:firstLine="0"/>
              <w:rPr/>
            </w:pPr>
            <w:r w:rsidDel="00000000" w:rsidR="00000000" w:rsidRPr="00000000">
              <w:rPr>
                <w:rtl w:val="0"/>
              </w:rPr>
              <w:t xml:space="preserve">V - registro cadastral.</w:t>
            </w:r>
          </w:p>
        </w:tc>
      </w:tr>
      <w:tr>
        <w:trPr>
          <w:cantSplit w:val="0"/>
          <w:tblHeader w:val="0"/>
        </w:trPr>
        <w:tc>
          <w:tcPr/>
          <w:p w:rsidR="00000000" w:rsidDel="00000000" w:rsidP="00000000" w:rsidRDefault="00000000" w:rsidRPr="00000000" w14:paraId="0000063D">
            <w:pPr>
              <w:widowControl w:val="0"/>
              <w:spacing w:line="240" w:lineRule="auto"/>
              <w:ind w:left="0" w:firstLine="0"/>
              <w:rPr/>
            </w:pPr>
            <w:r w:rsidDel="00000000" w:rsidR="00000000" w:rsidRPr="00000000">
              <w:rPr>
                <w:rtl w:val="0"/>
              </w:rPr>
              <w:t xml:space="preserve">Hipóteses de credenciamento? </w:t>
            </w:r>
          </w:p>
        </w:tc>
        <w:tc>
          <w:tcPr/>
          <w:p w:rsidR="00000000" w:rsidDel="00000000" w:rsidP="00000000" w:rsidRDefault="00000000" w:rsidRPr="00000000" w14:paraId="0000063E">
            <w:pPr>
              <w:widowControl w:val="0"/>
              <w:spacing w:line="240" w:lineRule="auto"/>
              <w:ind w:left="0" w:firstLine="0"/>
              <w:rPr/>
            </w:pPr>
            <w:r w:rsidDel="00000000" w:rsidR="00000000" w:rsidRPr="00000000">
              <w:rPr>
                <w:rtl w:val="0"/>
              </w:rPr>
              <w:t xml:space="preserve">I - </w:t>
            </w:r>
            <w:r w:rsidDel="00000000" w:rsidR="00000000" w:rsidRPr="00000000">
              <w:rPr>
                <w:b w:val="1"/>
                <w:bCs w:val="1"/>
                <w:rtl w:val="0"/>
              </w:rPr>
              <w:t xml:space="preserve">paralela e não excludente</w:t>
            </w:r>
            <w:r w:rsidDel="00000000" w:rsidR="00000000" w:rsidRPr="00000000">
              <w:rPr>
                <w:rtl w:val="0"/>
              </w:rPr>
              <w:t xml:space="preserve">: caso em que é viável e vantajosa para a Administração a realização de contratações </w:t>
            </w:r>
            <w:r w:rsidDel="00000000" w:rsidR="00000000" w:rsidRPr="00000000">
              <w:rPr>
                <w:u w:val="single"/>
                <w:rtl w:val="0"/>
              </w:rPr>
              <w:t xml:space="preserve">simultâneas </w:t>
            </w:r>
            <w:r w:rsidDel="00000000" w:rsidR="00000000" w:rsidRPr="00000000">
              <w:rPr>
                <w:rtl w:val="0"/>
              </w:rPr>
              <w:t xml:space="preserve">em condições </w:t>
            </w:r>
            <w:r w:rsidDel="00000000" w:rsidR="00000000" w:rsidRPr="00000000">
              <w:rPr>
                <w:u w:val="single"/>
                <w:rtl w:val="0"/>
              </w:rPr>
              <w:t xml:space="preserve">padronizadas</w:t>
            </w:r>
            <w:r w:rsidDel="00000000" w:rsidR="00000000" w:rsidRPr="00000000">
              <w:rPr>
                <w:rtl w:val="0"/>
              </w:rPr>
              <w:t xml:space="preserve">;</w:t>
            </w:r>
          </w:p>
          <w:p w:rsidR="00000000" w:rsidDel="00000000" w:rsidP="00000000" w:rsidRDefault="00000000" w:rsidRPr="00000000" w14:paraId="0000063F">
            <w:pPr>
              <w:widowControl w:val="0"/>
              <w:spacing w:line="240" w:lineRule="auto"/>
              <w:ind w:left="0" w:firstLine="0"/>
              <w:rPr/>
            </w:pPr>
            <w:r w:rsidDel="00000000" w:rsidR="00000000" w:rsidRPr="00000000">
              <w:rPr>
                <w:rtl w:val="0"/>
              </w:rPr>
              <w:t xml:space="preserve">II -</w:t>
            </w:r>
            <w:r w:rsidDel="00000000" w:rsidR="00000000" w:rsidRPr="00000000">
              <w:rPr>
                <w:b w:val="1"/>
                <w:bCs w:val="1"/>
                <w:rtl w:val="0"/>
              </w:rPr>
              <w:t xml:space="preserve"> com seleção a critério de terceiros</w:t>
            </w:r>
            <w:r w:rsidDel="00000000" w:rsidR="00000000" w:rsidRPr="00000000">
              <w:rPr>
                <w:rtl w:val="0"/>
              </w:rPr>
              <w:t xml:space="preserve">: caso em que a seleção do contratado está a cargo do beneficiário direto da prestação;</w:t>
            </w:r>
          </w:p>
          <w:p w:rsidR="00000000" w:rsidDel="00000000" w:rsidP="00000000" w:rsidRDefault="00000000" w:rsidRPr="00000000" w14:paraId="00000640">
            <w:pPr>
              <w:widowControl w:val="0"/>
              <w:spacing w:line="240" w:lineRule="auto"/>
              <w:ind w:left="0" w:firstLine="0"/>
              <w:rPr/>
            </w:pPr>
            <w:r w:rsidDel="00000000" w:rsidR="00000000" w:rsidRPr="00000000">
              <w:rPr>
                <w:rtl w:val="0"/>
              </w:rPr>
              <w:t xml:space="preserve">III - </w:t>
            </w:r>
            <w:r w:rsidDel="00000000" w:rsidR="00000000" w:rsidRPr="00000000">
              <w:rPr>
                <w:b w:val="1"/>
                <w:bCs w:val="1"/>
                <w:rtl w:val="0"/>
              </w:rPr>
              <w:t xml:space="preserve">em mercados fluidos:</w:t>
            </w:r>
            <w:r w:rsidDel="00000000" w:rsidR="00000000" w:rsidRPr="00000000">
              <w:rPr>
                <w:rtl w:val="0"/>
              </w:rPr>
              <w:t xml:space="preserve"> caso em que a flutuação constante do valor da prestação e das condições de contratação inviabiliza a seleção de agente por meio de processo de licitação.</w:t>
            </w:r>
          </w:p>
          <w:p w:rsidR="00000000" w:rsidDel="00000000" w:rsidP="00000000" w:rsidRDefault="00000000" w:rsidRPr="00000000" w14:paraId="00000641">
            <w:pPr>
              <w:widowControl w:val="0"/>
              <w:spacing w:line="240" w:lineRule="auto"/>
              <w:ind w:left="0" w:firstLine="0"/>
              <w:rPr>
                <w:i w:val="1"/>
                <w:iCs w:val="1"/>
              </w:rPr>
            </w:pPr>
            <w:r w:rsidDel="00000000" w:rsidR="00000000" w:rsidRPr="00000000">
              <w:rPr>
                <w:rtl w:val="0"/>
              </w:rPr>
              <w:t xml:space="preserve">IV - </w:t>
            </w:r>
            <w:r w:rsidDel="00000000" w:rsidR="00000000" w:rsidRPr="00000000">
              <w:rPr>
                <w:b w:val="1"/>
                <w:bCs w:val="1"/>
                <w:rtl w:val="0"/>
              </w:rPr>
              <w:t xml:space="preserve">comércio eletrônico</w:t>
            </w:r>
            <w:r w:rsidDel="00000000" w:rsidR="00000000" w:rsidRPr="00000000">
              <w:rPr>
                <w:rtl w:val="0"/>
              </w:rPr>
              <w:t xml:space="preserve">: caso em que a Administração visa a contratar bens e serviços </w:t>
            </w:r>
            <w:r w:rsidDel="00000000" w:rsidR="00000000" w:rsidRPr="00000000">
              <w:rPr>
                <w:u w:val="single"/>
                <w:rtl w:val="0"/>
              </w:rPr>
              <w:t xml:space="preserve">comuns </w:t>
            </w:r>
            <w:r w:rsidDel="00000000" w:rsidR="00000000" w:rsidRPr="00000000">
              <w:rPr>
                <w:rtl w:val="0"/>
              </w:rPr>
              <w:t xml:space="preserve">padronizados ofertados no </w:t>
            </w:r>
            <w:r w:rsidDel="00000000" w:rsidR="00000000" w:rsidRPr="00000000">
              <w:rPr>
                <w:b w:val="1"/>
                <w:bCs w:val="1"/>
                <w:rtl w:val="0"/>
              </w:rPr>
              <w:t xml:space="preserve">Sistema de Compras Expressas</w:t>
            </w:r>
            <w:r w:rsidDel="00000000" w:rsidR="00000000" w:rsidRPr="00000000">
              <w:rPr>
                <w:rtl w:val="0"/>
              </w:rPr>
              <w:t xml:space="preserve"> (</w:t>
            </w:r>
            <w:r w:rsidDel="00000000" w:rsidR="00000000" w:rsidRPr="00000000">
              <w:rPr>
                <w:b w:val="1"/>
                <w:bCs w:val="1"/>
                <w:rtl w:val="0"/>
              </w:rPr>
              <w:t xml:space="preserve">Sicx</w:t>
            </w:r>
            <w:r w:rsidDel="00000000" w:rsidR="00000000" w:rsidRPr="00000000">
              <w:rPr>
                <w:rtl w:val="0"/>
              </w:rPr>
              <w:t xml:space="preserve">). (</w:t>
            </w:r>
            <w:r w:rsidDel="00000000" w:rsidR="00000000" w:rsidRPr="00000000">
              <w:rPr>
                <w:b w:val="1"/>
                <w:bCs w:val="1"/>
                <w:i w:val="1"/>
                <w:iCs w:val="1"/>
                <w:rtl w:val="0"/>
              </w:rPr>
              <w:t xml:space="preserve">2025</w:t>
            </w:r>
            <w:r w:rsidDel="00000000" w:rsidR="00000000" w:rsidRPr="00000000">
              <w:rPr>
                <w:i w:val="1"/>
                <w:iCs w:val="1"/>
                <w:rtl w:val="0"/>
              </w:rPr>
              <w:t xml:space="preserve">) </w:t>
            </w:r>
          </w:p>
        </w:tc>
      </w:tr>
      <w:tr>
        <w:trPr>
          <w:cantSplit w:val="0"/>
          <w:tblHeader w:val="0"/>
        </w:trPr>
        <w:tc>
          <w:tcPr/>
          <w:p w:rsidR="00000000" w:rsidDel="00000000" w:rsidP="00000000" w:rsidRDefault="00000000" w:rsidRPr="00000000" w14:paraId="00000642">
            <w:pPr>
              <w:widowControl w:val="0"/>
              <w:spacing w:line="276" w:lineRule="auto"/>
              <w:ind w:left="0" w:firstLine="0"/>
              <w:rPr/>
            </w:pPr>
            <w:r w:rsidDel="00000000" w:rsidR="00000000" w:rsidRPr="00000000">
              <w:rPr>
                <w:rtl w:val="0"/>
              </w:rPr>
              <w:t xml:space="preserve">Requisitos para o Sicx? </w:t>
            </w:r>
          </w:p>
          <w:p w:rsidR="00000000" w:rsidDel="00000000" w:rsidP="00000000" w:rsidRDefault="00000000" w:rsidRPr="00000000" w14:paraId="00000643">
            <w:pPr>
              <w:widowControl w:val="0"/>
              <w:spacing w:line="276" w:lineRule="auto"/>
              <w:ind w:left="0" w:firstLine="0"/>
              <w:rPr/>
            </w:pPr>
            <w:r w:rsidDel="00000000" w:rsidR="00000000" w:rsidRPr="00000000">
              <w:rPr>
                <w:rtl w:val="0"/>
              </w:rPr>
            </w:r>
          </w:p>
          <w:p w:rsidR="00000000" w:rsidDel="00000000" w:rsidP="00000000" w:rsidRDefault="00000000" w:rsidRPr="00000000" w14:paraId="00000644">
            <w:pPr>
              <w:widowControl w:val="0"/>
              <w:spacing w:line="276" w:lineRule="auto"/>
              <w:ind w:left="0" w:firstLine="0"/>
              <w:rPr/>
            </w:pPr>
            <w:r w:rsidDel="00000000" w:rsidR="00000000" w:rsidRPr="00000000">
              <w:rPr>
                <w:rtl w:val="0"/>
              </w:rPr>
              <w:t xml:space="preserve">Pode ser disponibilizado para empresas públicas e sociedade de economia mista? </w:t>
            </w:r>
          </w:p>
        </w:tc>
        <w:tc>
          <w:tcPr/>
          <w:p w:rsidR="00000000" w:rsidDel="00000000" w:rsidP="00000000" w:rsidRDefault="00000000" w:rsidRPr="00000000" w14:paraId="00000645">
            <w:pPr>
              <w:widowControl w:val="0"/>
              <w:spacing w:line="276" w:lineRule="auto"/>
              <w:ind w:left="0" w:firstLine="0"/>
              <w:rPr/>
            </w:pPr>
            <w:r w:rsidDel="00000000" w:rsidR="00000000" w:rsidRPr="00000000">
              <w:rPr>
                <w:b w:val="1"/>
                <w:bCs w:val="1"/>
                <w:rtl w:val="0"/>
              </w:rPr>
              <w:t xml:space="preserve">Regulamento </w:t>
            </w:r>
            <w:r w:rsidDel="00000000" w:rsidR="00000000" w:rsidRPr="00000000">
              <w:rPr>
                <w:rtl w:val="0"/>
              </w:rPr>
              <w:t xml:space="preserve">do Poder Executivo federal disporá sobre:</w:t>
            </w:r>
          </w:p>
          <w:p w:rsidR="00000000" w:rsidDel="00000000" w:rsidP="00000000" w:rsidRDefault="00000000" w:rsidRPr="00000000" w14:paraId="00000646">
            <w:pPr>
              <w:widowControl w:val="0"/>
              <w:spacing w:line="276" w:lineRule="auto"/>
              <w:ind w:left="0" w:firstLine="0"/>
              <w:rPr/>
            </w:pPr>
            <w:r w:rsidDel="00000000" w:rsidR="00000000" w:rsidRPr="00000000">
              <w:rPr>
                <w:rtl w:val="0"/>
              </w:rPr>
              <w:t xml:space="preserve">a) as condições de admissão e de permanência dos fornecedores, observado o disposto no art. 87 desta Lei;     </w:t>
            </w:r>
          </w:p>
          <w:p w:rsidR="00000000" w:rsidDel="00000000" w:rsidP="00000000" w:rsidRDefault="00000000" w:rsidRPr="00000000" w14:paraId="00000647">
            <w:pPr>
              <w:widowControl w:val="0"/>
              <w:spacing w:line="276" w:lineRule="auto"/>
              <w:ind w:left="0" w:firstLine="0"/>
              <w:rPr/>
            </w:pPr>
            <w:r w:rsidDel="00000000" w:rsidR="00000000" w:rsidRPr="00000000">
              <w:rPr>
                <w:rtl w:val="0"/>
              </w:rPr>
              <w:t xml:space="preserve">b) as regras para inclusão de bens e serviços e para formação e alteração dos preços;    </w:t>
            </w:r>
          </w:p>
          <w:p w:rsidR="00000000" w:rsidDel="00000000" w:rsidP="00000000" w:rsidRDefault="00000000" w:rsidRPr="00000000" w14:paraId="00000648">
            <w:pPr>
              <w:widowControl w:val="0"/>
              <w:spacing w:line="276" w:lineRule="auto"/>
              <w:ind w:left="0" w:firstLine="0"/>
              <w:rPr/>
            </w:pPr>
            <w:r w:rsidDel="00000000" w:rsidR="00000000" w:rsidRPr="00000000">
              <w:rPr>
                <w:rtl w:val="0"/>
              </w:rPr>
              <w:t xml:space="preserve">c) os prazos e os métodos para entrega e recebimento dos bens e serviços;   </w:t>
            </w:r>
          </w:p>
          <w:p w:rsidR="00000000" w:rsidDel="00000000" w:rsidP="00000000" w:rsidRDefault="00000000" w:rsidRPr="00000000" w14:paraId="00000649">
            <w:pPr>
              <w:widowControl w:val="0"/>
              <w:spacing w:line="276" w:lineRule="auto"/>
              <w:ind w:left="0" w:firstLine="0"/>
              <w:rPr/>
            </w:pPr>
            <w:r w:rsidDel="00000000" w:rsidR="00000000" w:rsidRPr="00000000">
              <w:rPr>
                <w:rtl w:val="0"/>
              </w:rPr>
              <w:t xml:space="preserve">d) as regras de instrução processual e de uso da plataforma;    </w:t>
            </w:r>
          </w:p>
          <w:p w:rsidR="00000000" w:rsidDel="00000000" w:rsidP="00000000" w:rsidRDefault="00000000" w:rsidRPr="00000000" w14:paraId="0000064A">
            <w:pPr>
              <w:widowControl w:val="0"/>
              <w:spacing w:line="276" w:lineRule="auto"/>
              <w:ind w:left="0" w:firstLine="0"/>
              <w:rPr/>
            </w:pPr>
            <w:r w:rsidDel="00000000" w:rsidR="00000000" w:rsidRPr="00000000">
              <w:rPr>
                <w:rtl w:val="0"/>
              </w:rPr>
              <w:t xml:space="preserve">e) as condições de </w:t>
            </w:r>
            <w:r w:rsidDel="00000000" w:rsidR="00000000" w:rsidRPr="00000000">
              <w:rPr>
                <w:u w:val="single"/>
                <w:rtl w:val="0"/>
              </w:rPr>
              <w:t xml:space="preserve">pagamento</w:t>
            </w:r>
            <w:r w:rsidDel="00000000" w:rsidR="00000000" w:rsidRPr="00000000">
              <w:rPr>
                <w:rtl w:val="0"/>
              </w:rPr>
              <w:t xml:space="preserve">, com prazo </w:t>
            </w:r>
            <w:r w:rsidDel="00000000" w:rsidR="00000000" w:rsidRPr="00000000">
              <w:rPr>
                <w:b w:val="1"/>
                <w:bCs w:val="1"/>
                <w:rtl w:val="0"/>
              </w:rPr>
              <w:t xml:space="preserve">não </w:t>
            </w:r>
            <w:r w:rsidDel="00000000" w:rsidR="00000000" w:rsidRPr="00000000">
              <w:rPr>
                <w:rtl w:val="0"/>
              </w:rPr>
              <w:t xml:space="preserve">s</w:t>
            </w:r>
            <w:r w:rsidDel="00000000" w:rsidR="00000000" w:rsidRPr="00000000">
              <w:rPr>
                <w:b w:val="1"/>
                <w:bCs w:val="1"/>
                <w:rtl w:val="0"/>
              </w:rPr>
              <w:t xml:space="preserve">uperior a 30 (trinta) dias, </w:t>
            </w:r>
            <w:r w:rsidDel="00000000" w:rsidR="00000000" w:rsidRPr="00000000">
              <w:rPr>
                <w:rtl w:val="0"/>
              </w:rPr>
              <w:t xml:space="preserve">contado do </w:t>
            </w:r>
            <w:r w:rsidDel="00000000" w:rsidR="00000000" w:rsidRPr="00000000">
              <w:rPr>
                <w:b w:val="1"/>
                <w:bCs w:val="1"/>
                <w:rtl w:val="0"/>
              </w:rPr>
              <w:t xml:space="preserve">recebimento </w:t>
            </w:r>
            <w:r w:rsidDel="00000000" w:rsidR="00000000" w:rsidRPr="00000000">
              <w:rPr>
                <w:rtl w:val="0"/>
              </w:rPr>
              <w:t xml:space="preserve">do bem ou serviço;  </w:t>
            </w:r>
          </w:p>
          <w:p w:rsidR="00000000" w:rsidDel="00000000" w:rsidP="00000000" w:rsidRDefault="00000000" w:rsidRPr="00000000" w14:paraId="0000064B">
            <w:pPr>
              <w:widowControl w:val="0"/>
              <w:spacing w:line="276" w:lineRule="auto"/>
              <w:ind w:left="0" w:firstLine="0"/>
              <w:rPr/>
            </w:pPr>
            <w:r w:rsidDel="00000000" w:rsidR="00000000" w:rsidRPr="00000000">
              <w:rPr>
                <w:rtl w:val="0"/>
              </w:rPr>
              <w:t xml:space="preserve">f) as sanções aplicáveis ao responsável por infrações</w:t>
            </w:r>
          </w:p>
          <w:p w:rsidR="00000000" w:rsidDel="00000000" w:rsidP="00000000" w:rsidRDefault="00000000" w:rsidRPr="00000000" w14:paraId="0000064C">
            <w:pPr>
              <w:widowControl w:val="0"/>
              <w:spacing w:line="276" w:lineRule="auto"/>
              <w:ind w:left="0" w:firstLine="0"/>
              <w:rPr/>
            </w:pPr>
            <w:r w:rsidDel="00000000" w:rsidR="00000000" w:rsidRPr="00000000">
              <w:rPr>
                <w:rtl w:val="0"/>
              </w:rPr>
            </w:r>
          </w:p>
          <w:p w:rsidR="00000000" w:rsidDel="00000000" w:rsidP="00000000" w:rsidRDefault="00000000" w:rsidRPr="00000000" w14:paraId="0000064D">
            <w:pPr>
              <w:widowControl w:val="0"/>
              <w:spacing w:line="276" w:lineRule="auto"/>
              <w:ind w:left="0" w:firstLine="0"/>
              <w:rPr/>
            </w:pPr>
            <w:r w:rsidDel="00000000" w:rsidR="00000000" w:rsidRPr="00000000">
              <w:rPr>
                <w:rtl w:val="0"/>
              </w:rPr>
              <w:t xml:space="preserve">O Sicx </w:t>
            </w:r>
            <w:r w:rsidDel="00000000" w:rsidR="00000000" w:rsidRPr="00000000">
              <w:rPr>
                <w:b w:val="1"/>
                <w:bCs w:val="1"/>
                <w:color w:val="38761d"/>
                <w:rtl w:val="0"/>
              </w:rPr>
              <w:t xml:space="preserve">poderá </w:t>
            </w:r>
            <w:r w:rsidDel="00000000" w:rsidR="00000000" w:rsidRPr="00000000">
              <w:rPr>
                <w:rtl w:val="0"/>
              </w:rPr>
              <w:t xml:space="preserve">ser disponibilizado para </w:t>
            </w:r>
          </w:p>
          <w:p w:rsidR="00000000" w:rsidDel="00000000" w:rsidP="00000000" w:rsidRDefault="00000000" w:rsidRPr="00000000" w14:paraId="0000064E">
            <w:pPr>
              <w:widowControl w:val="0"/>
              <w:spacing w:line="276" w:lineRule="auto"/>
              <w:ind w:left="0" w:firstLine="0"/>
              <w:rPr>
                <w:color w:val="274e13"/>
              </w:rPr>
            </w:pPr>
            <w:r w:rsidDel="00000000" w:rsidR="00000000" w:rsidRPr="00000000">
              <w:rPr>
                <w:rtl w:val="0"/>
              </w:rPr>
              <w:t xml:space="preserve">para</w:t>
            </w:r>
            <w:r w:rsidDel="00000000" w:rsidR="00000000" w:rsidRPr="00000000">
              <w:rPr>
                <w:color w:val="274e13"/>
                <w:rtl w:val="0"/>
              </w:rPr>
              <w:t xml:space="preserve"> empresas públicas,</w:t>
            </w:r>
          </w:p>
          <w:p w:rsidR="00000000" w:rsidDel="00000000" w:rsidP="00000000" w:rsidRDefault="00000000" w:rsidRPr="00000000" w14:paraId="0000064F">
            <w:pPr>
              <w:widowControl w:val="0"/>
              <w:spacing w:line="276" w:lineRule="auto"/>
              <w:ind w:left="0" w:firstLine="0"/>
              <w:rPr/>
            </w:pPr>
            <w:r w:rsidDel="00000000" w:rsidR="00000000" w:rsidRPr="00000000">
              <w:rPr>
                <w:rtl w:val="0"/>
              </w:rPr>
              <w:t xml:space="preserve">para sociedades de economia mista e </w:t>
            </w:r>
            <w:r w:rsidDel="00000000" w:rsidR="00000000" w:rsidRPr="00000000">
              <w:rPr>
                <w:i w:val="1"/>
                <w:iCs w:val="1"/>
                <w:rtl w:val="0"/>
              </w:rPr>
              <w:t xml:space="preserve">suas subsidiárias </w:t>
            </w:r>
            <w:r w:rsidDel="00000000" w:rsidR="00000000" w:rsidRPr="00000000">
              <w:rPr>
                <w:rtl w:val="0"/>
              </w:rPr>
              <w:t xml:space="preserve">e</w:t>
            </w:r>
          </w:p>
          <w:p w:rsidR="00000000" w:rsidDel="00000000" w:rsidP="00000000" w:rsidRDefault="00000000" w:rsidRPr="00000000" w14:paraId="00000650">
            <w:pPr>
              <w:widowControl w:val="0"/>
              <w:spacing w:line="276" w:lineRule="auto"/>
              <w:ind w:left="0" w:firstLine="0"/>
              <w:rPr/>
            </w:pPr>
            <w:r w:rsidDel="00000000" w:rsidR="00000000" w:rsidRPr="00000000">
              <w:rPr>
                <w:rtl w:val="0"/>
              </w:rPr>
              <w:t xml:space="preserve">para </w:t>
            </w:r>
            <w:r w:rsidDel="00000000" w:rsidR="00000000" w:rsidRPr="00000000">
              <w:rPr>
                <w:color w:val="274e13"/>
                <w:rtl w:val="0"/>
              </w:rPr>
              <w:t xml:space="preserve">entidades privadas </w:t>
            </w:r>
            <w:r w:rsidDel="00000000" w:rsidR="00000000" w:rsidRPr="00000000">
              <w:rPr>
                <w:b w:val="1"/>
                <w:bCs w:val="1"/>
                <w:color w:val="274e13"/>
                <w:rtl w:val="0"/>
              </w:rPr>
              <w:t xml:space="preserve">sem </w:t>
            </w:r>
            <w:r w:rsidDel="00000000" w:rsidR="00000000" w:rsidRPr="00000000">
              <w:rPr>
                <w:color w:val="274e13"/>
                <w:rtl w:val="0"/>
              </w:rPr>
              <w:t xml:space="preserve">fins lucrativos.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651">
            <w:pPr>
              <w:widowControl w:val="0"/>
              <w:spacing w:line="276" w:lineRule="auto"/>
              <w:ind w:left="0" w:firstLine="0"/>
              <w:rPr/>
            </w:pPr>
            <w:r w:rsidDel="00000000" w:rsidR="00000000" w:rsidRPr="00000000">
              <w:rPr>
                <w:rtl w:val="0"/>
              </w:rPr>
              <w:t xml:space="preserve">Requisitos para pré-qualificação? </w:t>
            </w:r>
          </w:p>
        </w:tc>
        <w:tc>
          <w:tcPr/>
          <w:p w:rsidR="00000000" w:rsidDel="00000000" w:rsidP="00000000" w:rsidRDefault="00000000" w:rsidRPr="00000000" w14:paraId="00000652">
            <w:pPr>
              <w:widowControl w:val="0"/>
              <w:spacing w:line="276" w:lineRule="auto"/>
              <w:ind w:left="0" w:firstLine="0"/>
              <w:rPr/>
            </w:pPr>
            <w:r w:rsidDel="00000000" w:rsidR="00000000" w:rsidRPr="00000000">
              <w:rPr>
                <w:rtl w:val="0"/>
              </w:rPr>
              <w:t xml:space="preserve">a pré-qualificação terá validade:</w:t>
            </w:r>
          </w:p>
          <w:p w:rsidR="00000000" w:rsidDel="00000000" w:rsidP="00000000" w:rsidRDefault="00000000" w:rsidRPr="00000000" w14:paraId="00000653">
            <w:pPr>
              <w:widowControl w:val="0"/>
              <w:spacing w:line="276" w:lineRule="auto"/>
              <w:ind w:left="0" w:firstLine="0"/>
              <w:rPr/>
            </w:pPr>
            <w:r w:rsidDel="00000000" w:rsidR="00000000" w:rsidRPr="00000000">
              <w:rPr>
                <w:rtl w:val="0"/>
              </w:rPr>
              <w:t xml:space="preserve">I - de 1 (um) ano</w:t>
            </w:r>
            <w:r w:rsidDel="00000000" w:rsidR="00000000" w:rsidRPr="00000000">
              <w:rPr>
                <w:b w:val="1"/>
                <w:bCs w:val="1"/>
                <w:rtl w:val="0"/>
              </w:rPr>
              <w:t xml:space="preserve">, no máximo, </w:t>
            </w:r>
            <w:r w:rsidDel="00000000" w:rsidR="00000000" w:rsidRPr="00000000">
              <w:rPr>
                <w:rtl w:val="0"/>
              </w:rPr>
              <w:t xml:space="preserve">atualizada a </w:t>
            </w:r>
            <w:r w:rsidDel="00000000" w:rsidR="00000000" w:rsidRPr="00000000">
              <w:rPr>
                <w:b w:val="1"/>
                <w:bCs w:val="1"/>
                <w:rtl w:val="0"/>
              </w:rPr>
              <w:t xml:space="preserve">qualquer </w:t>
            </w:r>
            <w:r w:rsidDel="00000000" w:rsidR="00000000" w:rsidRPr="00000000">
              <w:rPr>
                <w:rtl w:val="0"/>
              </w:rPr>
              <w:t xml:space="preserve">tempo;</w:t>
            </w:r>
          </w:p>
          <w:p w:rsidR="00000000" w:rsidDel="00000000" w:rsidP="00000000" w:rsidRDefault="00000000" w:rsidRPr="00000000" w14:paraId="00000654">
            <w:pPr>
              <w:widowControl w:val="0"/>
              <w:spacing w:line="276" w:lineRule="auto"/>
              <w:ind w:left="0" w:firstLine="0"/>
              <w:rPr/>
            </w:pPr>
            <w:r w:rsidDel="00000000" w:rsidR="00000000" w:rsidRPr="00000000">
              <w:rPr>
                <w:rtl w:val="0"/>
              </w:rPr>
              <w:t xml:space="preserve">II - </w:t>
            </w:r>
            <w:r w:rsidDel="00000000" w:rsidR="00000000" w:rsidRPr="00000000">
              <w:rPr>
                <w:b w:val="1"/>
                <w:bCs w:val="1"/>
                <w:rtl w:val="0"/>
              </w:rPr>
              <w:t xml:space="preserve">não </w:t>
            </w:r>
            <w:r w:rsidDel="00000000" w:rsidR="00000000" w:rsidRPr="00000000">
              <w:rPr>
                <w:rtl w:val="0"/>
              </w:rPr>
              <w:t xml:space="preserve">superior ao </w:t>
            </w:r>
            <w:r w:rsidDel="00000000" w:rsidR="00000000" w:rsidRPr="00000000">
              <w:rPr>
                <w:b w:val="1"/>
                <w:bCs w:val="1"/>
                <w:rtl w:val="0"/>
              </w:rPr>
              <w:t xml:space="preserve">prazo de validade </w:t>
            </w:r>
            <w:r w:rsidDel="00000000" w:rsidR="00000000" w:rsidRPr="00000000">
              <w:rPr>
                <w:rtl w:val="0"/>
              </w:rPr>
              <w:t xml:space="preserve">dos </w:t>
            </w:r>
            <w:r w:rsidDel="00000000" w:rsidR="00000000" w:rsidRPr="00000000">
              <w:rPr>
                <w:b w:val="1"/>
                <w:bCs w:val="1"/>
                <w:rtl w:val="0"/>
              </w:rPr>
              <w:t xml:space="preserve">documentos </w:t>
            </w:r>
            <w:r w:rsidDel="00000000" w:rsidR="00000000" w:rsidRPr="00000000">
              <w:rPr>
                <w:rtl w:val="0"/>
              </w:rPr>
              <w:t xml:space="preserve">apresentados pelos interessados.</w:t>
            </w:r>
          </w:p>
          <w:p w:rsidR="00000000" w:rsidDel="00000000" w:rsidP="00000000" w:rsidRDefault="00000000" w:rsidRPr="00000000" w14:paraId="00000655">
            <w:pPr>
              <w:widowControl w:val="0"/>
              <w:spacing w:line="276" w:lineRule="auto"/>
              <w:ind w:left="0" w:firstLine="0"/>
              <w:rPr>
                <w:u w:val="single"/>
              </w:rPr>
            </w:pPr>
            <w:r w:rsidDel="00000000" w:rsidR="00000000" w:rsidRPr="00000000">
              <w:rPr>
                <w:rtl w:val="0"/>
              </w:rPr>
              <w:t xml:space="preserve">Os licitantes e os bens pré-qualificados serão </w:t>
            </w:r>
            <w:r w:rsidDel="00000000" w:rsidR="00000000" w:rsidRPr="00000000">
              <w:rPr>
                <w:b w:val="1"/>
                <w:bCs w:val="1"/>
                <w:rtl w:val="0"/>
              </w:rPr>
              <w:t xml:space="preserve">obrigatoriamente </w:t>
            </w:r>
            <w:r w:rsidDel="00000000" w:rsidR="00000000" w:rsidRPr="00000000">
              <w:rPr>
                <w:rtl w:val="0"/>
              </w:rPr>
              <w:t xml:space="preserve">divulgados e mantidos </w:t>
            </w:r>
            <w:r w:rsidDel="00000000" w:rsidR="00000000" w:rsidRPr="00000000">
              <w:rPr>
                <w:u w:val="single"/>
                <w:rtl w:val="0"/>
              </w:rPr>
              <w:t xml:space="preserve">à disposição do público.</w:t>
            </w:r>
          </w:p>
          <w:p w:rsidR="00000000" w:rsidDel="00000000" w:rsidP="00000000" w:rsidRDefault="00000000" w:rsidRPr="00000000" w14:paraId="00000656">
            <w:pPr>
              <w:widowControl w:val="0"/>
              <w:spacing w:line="276" w:lineRule="auto"/>
              <w:ind w:left="0" w:firstLine="0"/>
              <w:rPr>
                <w:b w:val="1"/>
                <w:bCs w:val="1"/>
              </w:rPr>
            </w:pPr>
            <w:r w:rsidDel="00000000" w:rsidR="00000000" w:rsidRPr="00000000">
              <w:rPr>
                <w:rtl w:val="0"/>
              </w:rPr>
              <w:t xml:space="preserve">A licitação que se seguir ao procedimento da pré-qualificação </w:t>
            </w:r>
            <w:r w:rsidDel="00000000" w:rsidR="00000000" w:rsidRPr="00000000">
              <w:rPr>
                <w:b w:val="1"/>
                <w:bCs w:val="1"/>
                <w:rtl w:val="0"/>
              </w:rPr>
              <w:t xml:space="preserve">poderá ser restrita a licitantes ou bens pré-qualificados.</w:t>
            </w:r>
          </w:p>
        </w:tc>
      </w:tr>
      <w:tr>
        <w:trPr>
          <w:cantSplit w:val="0"/>
          <w:tblHeader w:val="0"/>
        </w:trPr>
        <w:tc>
          <w:tcPr/>
          <w:p w:rsidR="00000000" w:rsidDel="00000000" w:rsidP="00000000" w:rsidRDefault="00000000" w:rsidRPr="00000000" w14:paraId="00000657">
            <w:pPr>
              <w:widowControl w:val="0"/>
              <w:spacing w:line="240" w:lineRule="auto"/>
              <w:ind w:left="0" w:firstLine="0"/>
              <w:rPr/>
            </w:pPr>
            <w:r w:rsidDel="00000000" w:rsidR="00000000" w:rsidRPr="00000000">
              <w:rPr>
                <w:rtl w:val="0"/>
              </w:rPr>
              <w:t xml:space="preserve">Conceito e requisitos do procedimento de manifestação de interesse? </w:t>
            </w:r>
          </w:p>
          <w:p w:rsidR="00000000" w:rsidDel="00000000" w:rsidP="00000000" w:rsidRDefault="00000000" w:rsidRPr="00000000" w14:paraId="00000658">
            <w:pPr>
              <w:widowControl w:val="0"/>
              <w:spacing w:line="240" w:lineRule="auto"/>
              <w:ind w:left="0" w:firstLine="0"/>
              <w:rPr/>
            </w:pPr>
            <w:r w:rsidDel="00000000" w:rsidR="00000000" w:rsidRPr="00000000">
              <w:rPr>
                <w:rtl w:val="0"/>
              </w:rPr>
            </w:r>
          </w:p>
          <w:p w:rsidR="00000000" w:rsidDel="00000000" w:rsidP="00000000" w:rsidRDefault="00000000" w:rsidRPr="00000000" w14:paraId="00000659">
            <w:pPr>
              <w:widowControl w:val="0"/>
              <w:spacing w:line="240" w:lineRule="auto"/>
              <w:ind w:left="0" w:firstLine="0"/>
              <w:rPr/>
            </w:pPr>
            <w:r w:rsidDel="00000000" w:rsidR="00000000" w:rsidRPr="00000000">
              <w:rPr>
                <w:rtl w:val="0"/>
              </w:rPr>
              <w:t xml:space="preserve">Pode ser restrito a startups? </w:t>
            </w:r>
          </w:p>
          <w:p w:rsidR="00000000" w:rsidDel="00000000" w:rsidP="00000000" w:rsidRDefault="00000000" w:rsidRPr="00000000" w14:paraId="0000065A">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65B">
            <w:pPr>
              <w:widowControl w:val="0"/>
              <w:numPr>
                <w:ilvl w:val="0"/>
                <w:numId w:val="367"/>
              </w:numPr>
              <w:spacing w:line="276" w:lineRule="auto"/>
              <w:ind w:left="0" w:hanging="15"/>
            </w:pPr>
            <w:r w:rsidDel="00000000" w:rsidR="00000000" w:rsidRPr="00000000">
              <w:rPr>
                <w:rtl w:val="0"/>
              </w:rPr>
              <w:t xml:space="preserve">A Administração </w:t>
            </w:r>
            <w:r w:rsidDel="00000000" w:rsidR="00000000" w:rsidRPr="00000000">
              <w:rPr>
                <w:b w:val="1"/>
                <w:bCs w:val="1"/>
                <w:rtl w:val="0"/>
              </w:rPr>
              <w:t xml:space="preserve">poderá </w:t>
            </w:r>
            <w:r w:rsidDel="00000000" w:rsidR="00000000" w:rsidRPr="00000000">
              <w:rPr>
                <w:rtl w:val="0"/>
              </w:rPr>
              <w:t xml:space="preserve">solicitar à iniciativa privada, mediante procedimento aberto de manifestação de interesse</w:t>
            </w:r>
          </w:p>
          <w:p w:rsidR="00000000" w:rsidDel="00000000" w:rsidP="00000000" w:rsidRDefault="00000000" w:rsidRPr="00000000" w14:paraId="0000065C">
            <w:pPr>
              <w:widowControl w:val="0"/>
              <w:numPr>
                <w:ilvl w:val="0"/>
                <w:numId w:val="367"/>
              </w:numPr>
              <w:spacing w:line="276" w:lineRule="auto"/>
              <w:ind w:left="0" w:hanging="15"/>
            </w:pPr>
            <w:r w:rsidDel="00000000" w:rsidR="00000000" w:rsidRPr="00000000">
              <w:rPr>
                <w:rtl w:val="0"/>
              </w:rPr>
              <w:t xml:space="preserve">a ser iniciado com </w:t>
            </w:r>
            <w:r w:rsidDel="00000000" w:rsidR="00000000" w:rsidRPr="00000000">
              <w:rPr>
                <w:b w:val="1"/>
                <w:bCs w:val="1"/>
                <w:rtl w:val="0"/>
              </w:rPr>
              <w:t xml:space="preserve">edital de chamamento público,</w:t>
            </w:r>
            <w:r w:rsidDel="00000000" w:rsidR="00000000" w:rsidRPr="00000000">
              <w:rPr>
                <w:rtl w:val="0"/>
              </w:rPr>
              <w:t xml:space="preserve"> </w:t>
            </w:r>
          </w:p>
          <w:p w:rsidR="00000000" w:rsidDel="00000000" w:rsidP="00000000" w:rsidRDefault="00000000" w:rsidRPr="00000000" w14:paraId="0000065D">
            <w:pPr>
              <w:widowControl w:val="0"/>
              <w:numPr>
                <w:ilvl w:val="0"/>
                <w:numId w:val="367"/>
              </w:numPr>
              <w:spacing w:line="276" w:lineRule="auto"/>
              <w:ind w:left="0" w:hanging="15"/>
            </w:pPr>
            <w:r w:rsidDel="00000000" w:rsidR="00000000" w:rsidRPr="00000000">
              <w:rPr>
                <w:b w:val="1"/>
                <w:bCs w:val="1"/>
                <w:rtl w:val="0"/>
              </w:rPr>
              <w:t xml:space="preserve">soluções inovadoras</w:t>
            </w:r>
            <w:r w:rsidDel="00000000" w:rsidR="00000000" w:rsidRPr="00000000">
              <w:rPr>
                <w:rtl w:val="0"/>
              </w:rPr>
              <w:t xml:space="preserve"> de </w:t>
            </w:r>
            <w:r w:rsidDel="00000000" w:rsidR="00000000" w:rsidRPr="00000000">
              <w:rPr>
                <w:b w:val="1"/>
                <w:bCs w:val="1"/>
                <w:rtl w:val="0"/>
              </w:rPr>
              <w:t xml:space="preserve">relevância pública</w:t>
            </w:r>
            <w:r w:rsidDel="00000000" w:rsidR="00000000" w:rsidRPr="00000000">
              <w:rPr>
                <w:rtl w:val="0"/>
              </w:rPr>
            </w:r>
          </w:p>
          <w:p w:rsidR="00000000" w:rsidDel="00000000" w:rsidP="00000000" w:rsidRDefault="00000000" w:rsidRPr="00000000" w14:paraId="0000065E">
            <w:pPr>
              <w:widowControl w:val="0"/>
              <w:numPr>
                <w:ilvl w:val="0"/>
                <w:numId w:val="367"/>
              </w:numPr>
              <w:spacing w:line="276" w:lineRule="auto"/>
              <w:ind w:left="0" w:hanging="15"/>
            </w:pPr>
            <w:r w:rsidDel="00000000" w:rsidR="00000000" w:rsidRPr="00000000">
              <w:rPr>
                <w:b w:val="1"/>
                <w:bCs w:val="1"/>
                <w:color w:val="38761d"/>
                <w:rtl w:val="0"/>
              </w:rPr>
              <w:t xml:space="preserve">o vencedor da licitação deverá ressarcir </w:t>
            </w:r>
            <w:r w:rsidDel="00000000" w:rsidR="00000000" w:rsidRPr="00000000">
              <w:rPr>
                <w:rtl w:val="0"/>
              </w:rPr>
              <w:t xml:space="preserve">os dispêndios </w:t>
            </w:r>
          </w:p>
          <w:p w:rsidR="00000000" w:rsidDel="00000000" w:rsidP="00000000" w:rsidRDefault="00000000" w:rsidRPr="00000000" w14:paraId="0000065F">
            <w:pPr>
              <w:widowControl w:val="0"/>
              <w:numPr>
                <w:ilvl w:val="0"/>
                <w:numId w:val="367"/>
              </w:numPr>
              <w:spacing w:line="276" w:lineRule="auto"/>
              <w:ind w:left="0" w:hanging="15"/>
            </w:pPr>
            <w:r w:rsidDel="00000000" w:rsidR="00000000" w:rsidRPr="00000000">
              <w:rPr>
                <w:rtl w:val="0"/>
              </w:rPr>
              <w:t xml:space="preserve">A realização, pela iniciativa privada, </w:t>
            </w:r>
            <w:r w:rsidDel="00000000" w:rsidR="00000000" w:rsidRPr="00000000">
              <w:rPr>
                <w:color w:val="ff0000"/>
                <w:rtl w:val="0"/>
              </w:rPr>
              <w:t xml:space="preserve">não atribuirá ao realizador direito de preferência no processo licitatóri</w:t>
            </w:r>
            <w:r w:rsidDel="00000000" w:rsidR="00000000" w:rsidRPr="00000000">
              <w:rPr>
                <w:rtl w:val="0"/>
              </w:rPr>
              <w:t xml:space="preserve">o;</w:t>
            </w:r>
          </w:p>
          <w:p w:rsidR="00000000" w:rsidDel="00000000" w:rsidP="00000000" w:rsidRDefault="00000000" w:rsidRPr="00000000" w14:paraId="00000660">
            <w:pPr>
              <w:widowControl w:val="0"/>
              <w:numPr>
                <w:ilvl w:val="0"/>
                <w:numId w:val="367"/>
              </w:numPr>
              <w:spacing w:line="276" w:lineRule="auto"/>
              <w:ind w:left="0" w:hanging="15"/>
            </w:pPr>
            <w:r w:rsidDel="00000000" w:rsidR="00000000" w:rsidRPr="00000000">
              <w:rPr>
                <w:rtl w:val="0"/>
              </w:rPr>
              <w:t xml:space="preserve"> </w:t>
            </w:r>
            <w:r w:rsidDel="00000000" w:rsidR="00000000" w:rsidRPr="00000000">
              <w:rPr>
                <w:color w:val="ff0000"/>
                <w:rtl w:val="0"/>
              </w:rPr>
              <w:t xml:space="preserve">não obrigará o poder público a realizar licitação;</w:t>
            </w:r>
          </w:p>
          <w:p w:rsidR="00000000" w:rsidDel="00000000" w:rsidP="00000000" w:rsidRDefault="00000000" w:rsidRPr="00000000" w14:paraId="00000661">
            <w:pPr>
              <w:widowControl w:val="0"/>
              <w:numPr>
                <w:ilvl w:val="0"/>
                <w:numId w:val="367"/>
              </w:numPr>
              <w:spacing w:line="276" w:lineRule="auto"/>
              <w:ind w:left="0" w:hanging="15"/>
            </w:pPr>
            <w:r w:rsidDel="00000000" w:rsidR="00000000" w:rsidRPr="00000000">
              <w:rPr>
                <w:rtl w:val="0"/>
              </w:rPr>
              <w:t xml:space="preserve"> não implicará, </w:t>
            </w:r>
            <w:r w:rsidDel="00000000" w:rsidR="00000000" w:rsidRPr="00000000">
              <w:rPr>
                <w:color w:val="ff0000"/>
                <w:rtl w:val="0"/>
              </w:rPr>
              <w:t xml:space="preserve">por si só,</w:t>
            </w:r>
            <w:r w:rsidDel="00000000" w:rsidR="00000000" w:rsidRPr="00000000">
              <w:rPr>
                <w:rtl w:val="0"/>
              </w:rPr>
              <w:t xml:space="preserve"> direito a ressarcimento de valore</w:t>
            </w:r>
          </w:p>
          <w:p w:rsidR="00000000" w:rsidDel="00000000" w:rsidP="00000000" w:rsidRDefault="00000000" w:rsidRPr="00000000" w14:paraId="00000662">
            <w:pPr>
              <w:widowControl w:val="0"/>
              <w:numPr>
                <w:ilvl w:val="0"/>
                <w:numId w:val="367"/>
              </w:numPr>
              <w:spacing w:line="276" w:lineRule="auto"/>
              <w:ind w:left="0" w:hanging="15"/>
            </w:pPr>
            <w:r w:rsidDel="00000000" w:rsidR="00000000" w:rsidRPr="00000000">
              <w:rPr>
                <w:rtl w:val="0"/>
              </w:rPr>
              <w:t xml:space="preserve">será remunerada </w:t>
            </w:r>
            <w:r w:rsidDel="00000000" w:rsidR="00000000" w:rsidRPr="00000000">
              <w:rPr>
                <w:color w:val="134f5c"/>
                <w:rtl w:val="0"/>
              </w:rPr>
              <w:t xml:space="preserve">somente pelo vencedor da licitação,</w:t>
            </w:r>
          </w:p>
          <w:p w:rsidR="00000000" w:rsidDel="00000000" w:rsidP="00000000" w:rsidRDefault="00000000" w:rsidRPr="00000000" w14:paraId="00000663">
            <w:pPr>
              <w:widowControl w:val="0"/>
              <w:numPr>
                <w:ilvl w:val="0"/>
                <w:numId w:val="367"/>
              </w:numPr>
              <w:spacing w:line="276" w:lineRule="auto"/>
              <w:ind w:left="0" w:hanging="15"/>
            </w:pPr>
            <w:r w:rsidDel="00000000" w:rsidR="00000000" w:rsidRPr="00000000">
              <w:rPr>
                <w:rtl w:val="0"/>
              </w:rPr>
              <w:t xml:space="preserve">vedada, </w:t>
            </w:r>
            <w:r w:rsidDel="00000000" w:rsidR="00000000" w:rsidRPr="00000000">
              <w:rPr>
                <w:i w:val="1"/>
                <w:iCs w:val="1"/>
                <w:rtl w:val="0"/>
              </w:rPr>
              <w:t xml:space="preserve">em qualquer hipótese</w:t>
            </w:r>
            <w:r w:rsidDel="00000000" w:rsidR="00000000" w:rsidRPr="00000000">
              <w:rPr>
                <w:rtl w:val="0"/>
              </w:rPr>
              <w:t xml:space="preserve">, a </w:t>
            </w:r>
            <w:r w:rsidDel="00000000" w:rsidR="00000000" w:rsidRPr="00000000">
              <w:rPr>
                <w:color w:val="ff0000"/>
                <w:rtl w:val="0"/>
              </w:rPr>
              <w:t xml:space="preserve">cobrança de valores do poder público.</w:t>
            </w:r>
          </w:p>
          <w:p w:rsidR="00000000" w:rsidDel="00000000" w:rsidP="00000000" w:rsidRDefault="00000000" w:rsidRPr="00000000" w14:paraId="00000664">
            <w:pPr>
              <w:widowControl w:val="0"/>
              <w:numPr>
                <w:ilvl w:val="0"/>
                <w:numId w:val="367"/>
              </w:numPr>
              <w:spacing w:line="276" w:lineRule="auto"/>
              <w:ind w:left="0" w:hanging="15"/>
            </w:pPr>
            <w:r w:rsidDel="00000000" w:rsidR="00000000" w:rsidRPr="00000000">
              <w:rPr>
                <w:rtl w:val="0"/>
              </w:rPr>
              <w:t xml:space="preserve"> O procedimento </w:t>
            </w:r>
            <w:r w:rsidDel="00000000" w:rsidR="00000000" w:rsidRPr="00000000">
              <w:rPr>
                <w:b w:val="1"/>
                <w:bCs w:val="1"/>
                <w:rtl w:val="0"/>
              </w:rPr>
              <w:t xml:space="preserve">poderá </w:t>
            </w:r>
            <w:r w:rsidDel="00000000" w:rsidR="00000000" w:rsidRPr="00000000">
              <w:rPr>
                <w:rtl w:val="0"/>
              </w:rPr>
              <w:t xml:space="preserve">ser restrito a </w:t>
            </w:r>
            <w:r w:rsidDel="00000000" w:rsidR="00000000" w:rsidRPr="00000000">
              <w:rPr>
                <w:b w:val="1"/>
                <w:bCs w:val="1"/>
                <w:rtl w:val="0"/>
              </w:rPr>
              <w:t xml:space="preserve">startups: </w:t>
            </w:r>
          </w:p>
          <w:p w:rsidR="00000000" w:rsidDel="00000000" w:rsidP="00000000" w:rsidRDefault="00000000" w:rsidRPr="00000000" w14:paraId="00000665">
            <w:pPr>
              <w:widowControl w:val="0"/>
              <w:numPr>
                <w:ilvl w:val="0"/>
                <w:numId w:val="349"/>
              </w:numPr>
              <w:spacing w:line="276" w:lineRule="auto"/>
              <w:ind w:left="0" w:hanging="15"/>
            </w:pPr>
            <w:r w:rsidDel="00000000" w:rsidR="00000000" w:rsidRPr="00000000">
              <w:rPr>
                <w:rtl w:val="0"/>
              </w:rPr>
              <w:t xml:space="preserve">assim considerados os </w:t>
            </w:r>
            <w:r w:rsidDel="00000000" w:rsidR="00000000" w:rsidRPr="00000000">
              <w:rPr>
                <w:u w:val="single"/>
                <w:rtl w:val="0"/>
              </w:rPr>
              <w:t xml:space="preserve">microempreendedores </w:t>
            </w:r>
            <w:r w:rsidDel="00000000" w:rsidR="00000000" w:rsidRPr="00000000">
              <w:rPr>
                <w:rtl w:val="0"/>
              </w:rPr>
              <w:t xml:space="preserve">individuais, as </w:t>
            </w:r>
            <w:r w:rsidDel="00000000" w:rsidR="00000000" w:rsidRPr="00000000">
              <w:rPr>
                <w:u w:val="single"/>
                <w:rtl w:val="0"/>
              </w:rPr>
              <w:t xml:space="preserve">microempresas </w:t>
            </w:r>
            <w:r w:rsidDel="00000000" w:rsidR="00000000" w:rsidRPr="00000000">
              <w:rPr>
                <w:rtl w:val="0"/>
              </w:rPr>
              <w:t xml:space="preserve">e as empresas de </w:t>
            </w:r>
            <w:r w:rsidDel="00000000" w:rsidR="00000000" w:rsidRPr="00000000">
              <w:rPr>
                <w:u w:val="single"/>
                <w:rtl w:val="0"/>
              </w:rPr>
              <w:t xml:space="preserve">pequeno porte,</w:t>
            </w:r>
            <w:r w:rsidDel="00000000" w:rsidR="00000000" w:rsidRPr="00000000">
              <w:rPr>
                <w:b w:val="1"/>
                <w:bCs w:val="1"/>
                <w:u w:val="single"/>
                <w:rtl w:val="0"/>
              </w:rPr>
              <w:t xml:space="preserve"> </w:t>
            </w:r>
          </w:p>
          <w:p w:rsidR="00000000" w:rsidDel="00000000" w:rsidP="00000000" w:rsidRDefault="00000000" w:rsidRPr="00000000" w14:paraId="00000666">
            <w:pPr>
              <w:widowControl w:val="0"/>
              <w:numPr>
                <w:ilvl w:val="0"/>
                <w:numId w:val="349"/>
              </w:numPr>
              <w:spacing w:line="276" w:lineRule="auto"/>
              <w:ind w:left="0" w:hanging="15"/>
            </w:pPr>
            <w:r w:rsidDel="00000000" w:rsidR="00000000" w:rsidRPr="00000000">
              <w:rPr>
                <w:b w:val="1"/>
                <w:bCs w:val="1"/>
                <w:rtl w:val="0"/>
              </w:rPr>
              <w:t xml:space="preserve">de natureza emergente e com grande potencial,</w:t>
            </w:r>
          </w:p>
          <w:p w:rsidR="00000000" w:rsidDel="00000000" w:rsidP="00000000" w:rsidRDefault="00000000" w:rsidRPr="00000000" w14:paraId="00000667">
            <w:pPr>
              <w:widowControl w:val="0"/>
              <w:numPr>
                <w:ilvl w:val="0"/>
                <w:numId w:val="349"/>
              </w:numPr>
              <w:spacing w:line="276" w:lineRule="auto"/>
              <w:ind w:left="0" w:hanging="15"/>
            </w:pPr>
            <w:r w:rsidDel="00000000" w:rsidR="00000000" w:rsidRPr="00000000">
              <w:rPr>
                <w:rtl w:val="0"/>
              </w:rPr>
              <w:t xml:space="preserve">que se dediquem à pesquisa, ao desenvolvimento e à implementação de </w:t>
            </w:r>
            <w:r w:rsidDel="00000000" w:rsidR="00000000" w:rsidRPr="00000000">
              <w:rPr>
                <w:b w:val="1"/>
                <w:bCs w:val="1"/>
                <w:rtl w:val="0"/>
              </w:rPr>
              <w:t xml:space="preserve">novos </w:t>
            </w:r>
            <w:r w:rsidDel="00000000" w:rsidR="00000000" w:rsidRPr="00000000">
              <w:rPr>
                <w:rtl w:val="0"/>
              </w:rPr>
              <w:t xml:space="preserve">produtos ou serviços baseados em soluções tecnológicas </w:t>
            </w:r>
            <w:r w:rsidDel="00000000" w:rsidR="00000000" w:rsidRPr="00000000">
              <w:rPr>
                <w:b w:val="1"/>
                <w:bCs w:val="1"/>
                <w:rtl w:val="0"/>
              </w:rPr>
              <w:t xml:space="preserve">inovadoras </w:t>
            </w:r>
            <w:r w:rsidDel="00000000" w:rsidR="00000000" w:rsidRPr="00000000">
              <w:rPr>
                <w:rtl w:val="0"/>
              </w:rPr>
              <w:t xml:space="preserve">que possam causar </w:t>
            </w:r>
            <w:r w:rsidDel="00000000" w:rsidR="00000000" w:rsidRPr="00000000">
              <w:rPr>
                <w:b w:val="1"/>
                <w:bCs w:val="1"/>
                <w:rtl w:val="0"/>
              </w:rPr>
              <w:t xml:space="preserve">alto impacto</w:t>
            </w:r>
            <w:r w:rsidDel="00000000" w:rsidR="00000000" w:rsidRPr="00000000">
              <w:rPr>
                <w:rtl w:val="0"/>
              </w:rPr>
              <w:t xml:space="preserve">, </w:t>
            </w:r>
          </w:p>
          <w:p w:rsidR="00000000" w:rsidDel="00000000" w:rsidP="00000000" w:rsidRDefault="00000000" w:rsidRPr="00000000" w14:paraId="00000668">
            <w:pPr>
              <w:widowControl w:val="0"/>
              <w:numPr>
                <w:ilvl w:val="0"/>
                <w:numId w:val="349"/>
              </w:numPr>
              <w:spacing w:line="276" w:lineRule="auto"/>
              <w:ind w:left="0" w:hanging="15"/>
            </w:pPr>
            <w:r w:rsidDel="00000000" w:rsidR="00000000" w:rsidRPr="00000000">
              <w:rPr>
                <w:rtl w:val="0"/>
              </w:rPr>
              <w:t xml:space="preserve">exigida, n</w:t>
            </w:r>
            <w:r w:rsidDel="00000000" w:rsidR="00000000" w:rsidRPr="00000000">
              <w:rPr>
                <w:i w:val="1"/>
                <w:iCs w:val="1"/>
                <w:rtl w:val="0"/>
              </w:rPr>
              <w:t xml:space="preserve">a seleção </w:t>
            </w:r>
            <w:r w:rsidDel="00000000" w:rsidR="00000000" w:rsidRPr="00000000">
              <w:rPr>
                <w:b w:val="1"/>
                <w:bCs w:val="1"/>
                <w:i w:val="1"/>
                <w:iCs w:val="1"/>
                <w:rtl w:val="0"/>
              </w:rPr>
              <w:t xml:space="preserve">definitiva</w:t>
            </w:r>
            <w:r w:rsidDel="00000000" w:rsidR="00000000" w:rsidRPr="00000000">
              <w:rPr>
                <w:b w:val="1"/>
                <w:bCs w:val="1"/>
                <w:rtl w:val="0"/>
              </w:rPr>
              <w:t xml:space="preserve"> </w:t>
            </w:r>
            <w:r w:rsidDel="00000000" w:rsidR="00000000" w:rsidRPr="00000000">
              <w:rPr>
                <w:rtl w:val="0"/>
              </w:rPr>
              <w:t xml:space="preserve">da inovação, validação prévia fundamentada em métricas objetivas,</w:t>
            </w:r>
          </w:p>
        </w:tc>
      </w:tr>
      <w:tr>
        <w:trPr>
          <w:cantSplit w:val="0"/>
          <w:tblHeader w:val="0"/>
        </w:trPr>
        <w:tc>
          <w:tcPr/>
          <w:p w:rsidR="00000000" w:rsidDel="00000000" w:rsidP="00000000" w:rsidRDefault="00000000" w:rsidRPr="00000000" w14:paraId="00000669">
            <w:pPr>
              <w:widowControl w:val="0"/>
              <w:spacing w:line="240" w:lineRule="auto"/>
              <w:ind w:left="0" w:firstLine="0"/>
              <w:rPr/>
            </w:pPr>
            <w:r w:rsidDel="00000000" w:rsidR="00000000" w:rsidRPr="00000000">
              <w:rPr>
                <w:rtl w:val="0"/>
              </w:rPr>
              <w:t xml:space="preserve">Pode estabelecimento de critérios de classificação para a escolha de licitantes em credenciamento? </w:t>
            </w:r>
          </w:p>
        </w:tc>
        <w:tc>
          <w:tcPr/>
          <w:p w:rsidR="00000000" w:rsidDel="00000000" w:rsidP="00000000" w:rsidRDefault="00000000" w:rsidRPr="00000000" w14:paraId="0000066A">
            <w:pPr>
              <w:widowControl w:val="0"/>
              <w:numPr>
                <w:ilvl w:val="0"/>
                <w:numId w:val="301"/>
              </w:numPr>
              <w:spacing w:line="276" w:lineRule="auto"/>
              <w:ind w:left="0" w:hanging="15"/>
            </w:pPr>
            <w:r w:rsidDel="00000000" w:rsidR="00000000" w:rsidRPr="00000000">
              <w:rPr>
                <w:rtl w:val="0"/>
              </w:rPr>
              <w:t xml:space="preserve">STJ estabelecimento de critérios de classificação para a escolha de licitantes em credenciamento é ilegal.</w:t>
            </w:r>
          </w:p>
          <w:p w:rsidR="00000000" w:rsidDel="00000000" w:rsidP="00000000" w:rsidRDefault="00000000" w:rsidRPr="00000000" w14:paraId="0000066B">
            <w:pPr>
              <w:widowControl w:val="0"/>
              <w:numPr>
                <w:ilvl w:val="0"/>
                <w:numId w:val="301"/>
              </w:numPr>
              <w:spacing w:line="276" w:lineRule="auto"/>
              <w:ind w:left="0" w:hanging="15"/>
            </w:pPr>
            <w:r w:rsidDel="00000000" w:rsidR="00000000" w:rsidRPr="00000000">
              <w:rPr>
                <w:rtl w:val="0"/>
              </w:rPr>
              <w:t xml:space="preserve">O sistema de credenciamento, como forma de inexigibilidade de licitação, torna</w:t>
            </w:r>
            <w:r w:rsidDel="00000000" w:rsidR="00000000" w:rsidRPr="00000000">
              <w:rPr>
                <w:u w:val="single"/>
                <w:rtl w:val="0"/>
              </w:rPr>
              <w:t xml:space="preserve"> inviável a competição </w:t>
            </w:r>
            <w:r w:rsidDel="00000000" w:rsidR="00000000" w:rsidRPr="00000000">
              <w:rPr>
                <w:rtl w:val="0"/>
              </w:rPr>
              <w:t xml:space="preserve">entre os credenciados, </w:t>
            </w:r>
          </w:p>
          <w:p w:rsidR="00000000" w:rsidDel="00000000" w:rsidP="00000000" w:rsidRDefault="00000000" w:rsidRPr="00000000" w14:paraId="0000066C">
            <w:pPr>
              <w:widowControl w:val="0"/>
              <w:numPr>
                <w:ilvl w:val="0"/>
                <w:numId w:val="301"/>
              </w:numPr>
              <w:spacing w:line="276" w:lineRule="auto"/>
              <w:ind w:left="0" w:hanging="15"/>
            </w:pPr>
            <w:r w:rsidDel="00000000" w:rsidR="00000000" w:rsidRPr="00000000">
              <w:rPr>
                <w:rtl w:val="0"/>
              </w:rPr>
              <w:t xml:space="preserve">que não disputam preços, posto que, após selecionados, a Administração pública se compromete a contratar todos os que atendam aos requisitos de pré-qualificação. </w:t>
            </w:r>
          </w:p>
          <w:p w:rsidR="00000000" w:rsidDel="00000000" w:rsidP="00000000" w:rsidRDefault="00000000" w:rsidRPr="00000000" w14:paraId="0000066D">
            <w:pPr>
              <w:widowControl w:val="0"/>
              <w:numPr>
                <w:ilvl w:val="0"/>
                <w:numId w:val="301"/>
              </w:numPr>
              <w:spacing w:line="276" w:lineRule="auto"/>
              <w:ind w:left="0" w:hanging="15"/>
            </w:pPr>
            <w:r w:rsidDel="00000000" w:rsidR="00000000" w:rsidRPr="00000000">
              <w:rPr>
                <w:rtl w:val="0"/>
              </w:rPr>
              <w:t xml:space="preserve">Segundo o TCU, devem ser observados requisitos como:</w:t>
            </w:r>
          </w:p>
          <w:p w:rsidR="00000000" w:rsidDel="00000000" w:rsidP="00000000" w:rsidRDefault="00000000" w:rsidRPr="00000000" w14:paraId="0000066E">
            <w:pPr>
              <w:widowControl w:val="0"/>
              <w:spacing w:line="276" w:lineRule="auto"/>
              <w:ind w:left="0" w:firstLine="0"/>
              <w:rPr/>
            </w:pPr>
            <w:r w:rsidDel="00000000" w:rsidR="00000000" w:rsidRPr="00000000">
              <w:rPr>
                <w:rtl w:val="0"/>
              </w:rPr>
              <w:t xml:space="preserve">i) contratação de </w:t>
            </w:r>
            <w:r w:rsidDel="00000000" w:rsidR="00000000" w:rsidRPr="00000000">
              <w:rPr>
                <w:b w:val="1"/>
                <w:bCs w:val="1"/>
                <w:rtl w:val="0"/>
              </w:rPr>
              <w:t xml:space="preserve">todos </w:t>
            </w:r>
            <w:r w:rsidDel="00000000" w:rsidR="00000000" w:rsidRPr="00000000">
              <w:rPr>
                <w:rtl w:val="0"/>
              </w:rPr>
              <w:t xml:space="preserve">os que tiverem interesse e que satisfaçam as condições fixadas pela Administração, </w:t>
            </w:r>
            <w:r w:rsidDel="00000000" w:rsidR="00000000" w:rsidRPr="00000000">
              <w:rPr>
                <w:b w:val="1"/>
                <w:bCs w:val="1"/>
                <w:rtl w:val="0"/>
              </w:rPr>
              <w:t xml:space="preserve">não </w:t>
            </w:r>
            <w:r w:rsidDel="00000000" w:rsidR="00000000" w:rsidRPr="00000000">
              <w:rPr>
                <w:rtl w:val="0"/>
              </w:rPr>
              <w:t xml:space="preserve">havendo relação de exclusão;</w:t>
            </w:r>
          </w:p>
          <w:p w:rsidR="00000000" w:rsidDel="00000000" w:rsidP="00000000" w:rsidRDefault="00000000" w:rsidRPr="00000000" w14:paraId="0000066F">
            <w:pPr>
              <w:widowControl w:val="0"/>
              <w:spacing w:line="276" w:lineRule="auto"/>
              <w:ind w:left="0" w:firstLine="0"/>
              <w:rPr/>
            </w:pPr>
            <w:r w:rsidDel="00000000" w:rsidR="00000000" w:rsidRPr="00000000">
              <w:rPr>
                <w:rtl w:val="0"/>
              </w:rPr>
              <w:t xml:space="preserve">ii) garantia de </w:t>
            </w:r>
            <w:r w:rsidDel="00000000" w:rsidR="00000000" w:rsidRPr="00000000">
              <w:rPr>
                <w:b w:val="1"/>
                <w:bCs w:val="1"/>
                <w:rtl w:val="0"/>
              </w:rPr>
              <w:t xml:space="preserve">igualdade </w:t>
            </w:r>
            <w:r w:rsidDel="00000000" w:rsidR="00000000" w:rsidRPr="00000000">
              <w:rPr>
                <w:rtl w:val="0"/>
              </w:rPr>
              <w:t xml:space="preserve">de condições entre todos os interessados hábeis a contratar com a Administração, pelo preço por ela definido; iii) demonstração </w:t>
            </w:r>
            <w:r w:rsidDel="00000000" w:rsidR="00000000" w:rsidRPr="00000000">
              <w:rPr>
                <w:b w:val="1"/>
                <w:bCs w:val="1"/>
                <w:rtl w:val="0"/>
              </w:rPr>
              <w:t xml:space="preserve">inequívoca </w:t>
            </w:r>
            <w:r w:rsidDel="00000000" w:rsidR="00000000" w:rsidRPr="00000000">
              <w:rPr>
                <w:rtl w:val="0"/>
              </w:rPr>
              <w:t xml:space="preserve">de que as necessidades da Administração </w:t>
            </w:r>
            <w:r w:rsidDel="00000000" w:rsidR="00000000" w:rsidRPr="00000000">
              <w:rPr>
                <w:b w:val="1"/>
                <w:bCs w:val="1"/>
                <w:rtl w:val="0"/>
              </w:rPr>
              <w:t xml:space="preserve">somente </w:t>
            </w:r>
            <w:r w:rsidDel="00000000" w:rsidR="00000000" w:rsidRPr="00000000">
              <w:rPr>
                <w:rtl w:val="0"/>
              </w:rPr>
              <w:t xml:space="preserve">poderão ser atendidas dessa forma. </w:t>
            </w:r>
          </w:p>
        </w:tc>
      </w:tr>
    </w:tbl>
    <w:p w:rsidR="00000000" w:rsidDel="00000000" w:rsidP="00000000" w:rsidRDefault="00000000" w:rsidRPr="00000000" w14:paraId="00000670">
      <w:pPr>
        <w:pStyle w:val="Title"/>
        <w:numPr>
          <w:ilvl w:val="0"/>
          <w:numId w:val="148"/>
        </w:numPr>
        <w:ind w:left="-1984.251968503937" w:right="-867.4015748031485" w:hanging="15"/>
      </w:pPr>
      <w:bookmarkStart w:colFirst="0" w:colLast="0" w:name="_zdlj0zs06952" w:id="32"/>
      <w:bookmarkEnd w:id="32"/>
      <w:r w:rsidDel="00000000" w:rsidR="00000000" w:rsidRPr="00000000">
        <w:rPr>
          <w:rtl w:val="0"/>
        </w:rPr>
        <w:t xml:space="preserve">REGISTRO DE PREÇO</w:t>
      </w:r>
    </w:p>
    <w:tbl>
      <w:tblPr>
        <w:tblStyle w:val="Table31"/>
        <w:tblW w:w="11535.0" w:type="dxa"/>
        <w:jc w:val="left"/>
        <w:tblInd w:w="-240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8055"/>
        <w:tblGridChange w:id="0">
          <w:tblGrid>
            <w:gridCol w:w="3480"/>
            <w:gridCol w:w="8055"/>
          </w:tblGrid>
        </w:tblGridChange>
      </w:tblGrid>
      <w:tr>
        <w:trPr>
          <w:cantSplit w:val="0"/>
          <w:tblHeader w:val="0"/>
        </w:trPr>
        <w:tc>
          <w:tcPr/>
          <w:p w:rsidR="00000000" w:rsidDel="00000000" w:rsidP="00000000" w:rsidRDefault="00000000" w:rsidRPr="00000000" w14:paraId="00000671">
            <w:pPr>
              <w:widowControl w:val="0"/>
              <w:spacing w:line="240" w:lineRule="auto"/>
              <w:ind w:left="0" w:firstLine="0"/>
              <w:rPr/>
            </w:pPr>
            <w:r w:rsidDel="00000000" w:rsidR="00000000" w:rsidRPr="00000000">
              <w:rPr>
                <w:rtl w:val="0"/>
              </w:rPr>
              <w:t xml:space="preserve">pode prever preços diferentes? </w:t>
            </w:r>
          </w:p>
        </w:tc>
        <w:tc>
          <w:tcPr/>
          <w:p w:rsidR="00000000" w:rsidDel="00000000" w:rsidP="00000000" w:rsidRDefault="00000000" w:rsidRPr="00000000" w14:paraId="00000672">
            <w:pPr>
              <w:widowControl w:val="0"/>
              <w:spacing w:line="276" w:lineRule="auto"/>
              <w:ind w:left="0" w:hanging="15"/>
              <w:rPr>
                <w:u w:val="single"/>
              </w:rPr>
            </w:pPr>
            <w:r w:rsidDel="00000000" w:rsidR="00000000" w:rsidRPr="00000000">
              <w:rPr>
                <w:rtl w:val="0"/>
              </w:rPr>
              <w:t xml:space="preserve">a) quando o objeto for realizado ou entregue </w:t>
            </w:r>
            <w:r w:rsidDel="00000000" w:rsidR="00000000" w:rsidRPr="00000000">
              <w:rPr>
                <w:u w:val="single"/>
                <w:rtl w:val="0"/>
              </w:rPr>
              <w:t xml:space="preserve">em locais diferentes;</w:t>
            </w:r>
          </w:p>
          <w:p w:rsidR="00000000" w:rsidDel="00000000" w:rsidP="00000000" w:rsidRDefault="00000000" w:rsidRPr="00000000" w14:paraId="00000673">
            <w:pPr>
              <w:widowControl w:val="0"/>
              <w:spacing w:line="276" w:lineRule="auto"/>
              <w:ind w:left="0" w:hanging="15"/>
              <w:rPr/>
            </w:pPr>
            <w:r w:rsidDel="00000000" w:rsidR="00000000" w:rsidRPr="00000000">
              <w:rPr>
                <w:rtl w:val="0"/>
              </w:rPr>
              <w:t xml:space="preserve">b) em razão da </w:t>
            </w:r>
            <w:r w:rsidDel="00000000" w:rsidR="00000000" w:rsidRPr="00000000">
              <w:rPr>
                <w:u w:val="single"/>
                <w:rtl w:val="0"/>
              </w:rPr>
              <w:t xml:space="preserve">forma e do local de acondicionamento</w:t>
            </w:r>
            <w:r w:rsidDel="00000000" w:rsidR="00000000" w:rsidRPr="00000000">
              <w:rPr>
                <w:rtl w:val="0"/>
              </w:rPr>
              <w:t xml:space="preserve">;</w:t>
            </w:r>
          </w:p>
          <w:p w:rsidR="00000000" w:rsidDel="00000000" w:rsidP="00000000" w:rsidRDefault="00000000" w:rsidRPr="00000000" w14:paraId="00000674">
            <w:pPr>
              <w:widowControl w:val="0"/>
              <w:spacing w:line="276" w:lineRule="auto"/>
              <w:ind w:left="0" w:hanging="15"/>
              <w:rPr/>
            </w:pPr>
            <w:r w:rsidDel="00000000" w:rsidR="00000000" w:rsidRPr="00000000">
              <w:rPr>
                <w:rtl w:val="0"/>
              </w:rPr>
              <w:t xml:space="preserve">c) quando </w:t>
            </w:r>
            <w:r w:rsidDel="00000000" w:rsidR="00000000" w:rsidRPr="00000000">
              <w:rPr>
                <w:u w:val="single"/>
                <w:rtl w:val="0"/>
              </w:rPr>
              <w:t xml:space="preserve">admitida cotação variável </w:t>
            </w:r>
            <w:r w:rsidDel="00000000" w:rsidR="00000000" w:rsidRPr="00000000">
              <w:rPr>
                <w:rtl w:val="0"/>
              </w:rPr>
              <w:t xml:space="preserve">em razão do tamanho do lote;</w:t>
            </w:r>
          </w:p>
          <w:p w:rsidR="00000000" w:rsidDel="00000000" w:rsidP="00000000" w:rsidRDefault="00000000" w:rsidRPr="00000000" w14:paraId="00000675">
            <w:pPr>
              <w:widowControl w:val="0"/>
              <w:spacing w:line="276" w:lineRule="auto"/>
              <w:ind w:left="0" w:hanging="15"/>
              <w:rPr/>
            </w:pPr>
            <w:r w:rsidDel="00000000" w:rsidR="00000000" w:rsidRPr="00000000">
              <w:rPr>
                <w:rtl w:val="0"/>
              </w:rPr>
              <w:t xml:space="preserve">d) por outros motivos justificados no processo;</w:t>
            </w:r>
          </w:p>
        </w:tc>
      </w:tr>
      <w:tr>
        <w:trPr>
          <w:cantSplit w:val="0"/>
          <w:tblHeader w:val="0"/>
        </w:trPr>
        <w:tc>
          <w:tcPr/>
          <w:p w:rsidR="00000000" w:rsidDel="00000000" w:rsidP="00000000" w:rsidRDefault="00000000" w:rsidRPr="00000000" w14:paraId="00000676">
            <w:pPr>
              <w:widowControl w:val="0"/>
              <w:spacing w:line="240" w:lineRule="auto"/>
              <w:ind w:left="0" w:firstLine="0"/>
              <w:rPr/>
            </w:pPr>
            <w:r w:rsidDel="00000000" w:rsidR="00000000" w:rsidRPr="00000000">
              <w:rPr>
                <w:rtl w:val="0"/>
              </w:rPr>
              <w:t xml:space="preserve">o critério de julgamento?</w:t>
            </w:r>
          </w:p>
        </w:tc>
        <w:tc>
          <w:tcPr/>
          <w:p w:rsidR="00000000" w:rsidDel="00000000" w:rsidP="00000000" w:rsidRDefault="00000000" w:rsidRPr="00000000" w14:paraId="00000677">
            <w:pPr>
              <w:widowControl w:val="0"/>
              <w:spacing w:line="276" w:lineRule="auto"/>
              <w:ind w:left="0" w:hanging="15"/>
              <w:rPr/>
            </w:pPr>
            <w:r w:rsidDel="00000000" w:rsidR="00000000" w:rsidRPr="00000000">
              <w:rPr>
                <w:rtl w:val="0"/>
              </w:rPr>
              <w:t xml:space="preserve">- </w:t>
            </w:r>
            <w:r w:rsidDel="00000000" w:rsidR="00000000" w:rsidRPr="00000000">
              <w:rPr>
                <w:b w:val="1"/>
                <w:bCs w:val="1"/>
                <w:rtl w:val="0"/>
              </w:rPr>
              <w:t xml:space="preserve">menor preço ou o de maior desconto</w:t>
            </w:r>
            <w:r w:rsidDel="00000000" w:rsidR="00000000" w:rsidRPr="00000000">
              <w:rPr>
                <w:rtl w:val="0"/>
              </w:rPr>
              <w:t xml:space="preserve"> </w:t>
            </w:r>
          </w:p>
        </w:tc>
      </w:tr>
      <w:tr>
        <w:trPr>
          <w:cantSplit w:val="0"/>
          <w:tblHeader w:val="0"/>
        </w:trPr>
        <w:tc>
          <w:tcPr/>
          <w:p w:rsidR="00000000" w:rsidDel="00000000" w:rsidP="00000000" w:rsidRDefault="00000000" w:rsidRPr="00000000" w14:paraId="00000678">
            <w:pPr>
              <w:widowControl w:val="0"/>
              <w:spacing w:line="240" w:lineRule="auto"/>
              <w:ind w:left="0" w:firstLine="0"/>
              <w:rPr/>
            </w:pPr>
            <w:r w:rsidDel="00000000" w:rsidR="00000000" w:rsidRPr="00000000">
              <w:rPr>
                <w:rtl w:val="0"/>
              </w:rPr>
              <w:t xml:space="preserve">pode ter mais de um órgão em mais de uma ata? </w:t>
            </w:r>
          </w:p>
        </w:tc>
        <w:tc>
          <w:tcPr/>
          <w:p w:rsidR="00000000" w:rsidDel="00000000" w:rsidP="00000000" w:rsidRDefault="00000000" w:rsidRPr="00000000" w14:paraId="00000679">
            <w:pPr>
              <w:widowControl w:val="0"/>
              <w:spacing w:line="276" w:lineRule="auto"/>
              <w:ind w:left="0" w:hanging="15"/>
              <w:rPr/>
            </w:pPr>
            <w:r w:rsidDel="00000000" w:rsidR="00000000" w:rsidRPr="00000000">
              <w:rPr>
                <w:b w:val="1"/>
                <w:bCs w:val="1"/>
                <w:rtl w:val="0"/>
              </w:rPr>
              <w:t xml:space="preserve">Regra</w:t>
            </w:r>
            <w:r w:rsidDel="00000000" w:rsidR="00000000" w:rsidRPr="00000000">
              <w:rPr>
                <w:rtl w:val="0"/>
              </w:rPr>
              <w:t xml:space="preserve">: </w:t>
            </w:r>
            <w:r w:rsidDel="00000000" w:rsidR="00000000" w:rsidRPr="00000000">
              <w:rPr>
                <w:color w:val="ff0000"/>
                <w:rtl w:val="0"/>
              </w:rPr>
              <w:t xml:space="preserve">vedação </w:t>
            </w:r>
            <w:r w:rsidDel="00000000" w:rsidR="00000000" w:rsidRPr="00000000">
              <w:rPr>
                <w:rtl w:val="0"/>
              </w:rPr>
              <w:t xml:space="preserve">à participação do órgão ou entidade em mais de uma ata de registro de preços com o mesmo </w:t>
            </w:r>
            <w:r w:rsidDel="00000000" w:rsidR="00000000" w:rsidRPr="00000000">
              <w:rPr>
                <w:color w:val="ff0000"/>
                <w:rtl w:val="0"/>
              </w:rPr>
              <w:t xml:space="preserve">objeto no prazo de validade</w:t>
            </w:r>
            <w:r w:rsidDel="00000000" w:rsidR="00000000" w:rsidRPr="00000000">
              <w:rPr>
                <w:rtl w:val="0"/>
              </w:rPr>
              <w:t xml:space="preserve"> </w:t>
            </w:r>
            <w:r w:rsidDel="00000000" w:rsidR="00000000" w:rsidRPr="00000000">
              <w:rPr>
                <w:b w:val="1"/>
                <w:bCs w:val="1"/>
                <w:rtl w:val="0"/>
              </w:rPr>
              <w:t xml:space="preserve">salvo </w:t>
            </w:r>
            <w:r w:rsidDel="00000000" w:rsidR="00000000" w:rsidRPr="00000000">
              <w:rPr>
                <w:rtl w:val="0"/>
              </w:rPr>
              <w:t xml:space="preserve">na ocorrência de ata que tenha registrado</w:t>
            </w:r>
            <w:r w:rsidDel="00000000" w:rsidR="00000000" w:rsidRPr="00000000">
              <w:rPr>
                <w:color w:val="274e13"/>
                <w:rtl w:val="0"/>
              </w:rPr>
              <w:t xml:space="preserve"> </w:t>
            </w:r>
            <w:r w:rsidDel="00000000" w:rsidR="00000000" w:rsidRPr="00000000">
              <w:rPr>
                <w:b w:val="1"/>
                <w:bCs w:val="1"/>
                <w:color w:val="274e13"/>
                <w:rtl w:val="0"/>
              </w:rPr>
              <w:t xml:space="preserve">quantitativo inferio</w:t>
            </w:r>
            <w:r w:rsidDel="00000000" w:rsidR="00000000" w:rsidRPr="00000000">
              <w:rPr>
                <w:color w:val="274e13"/>
                <w:rtl w:val="0"/>
              </w:rPr>
              <w:t xml:space="preserve">r</w:t>
            </w:r>
            <w:r w:rsidDel="00000000" w:rsidR="00000000" w:rsidRPr="00000000">
              <w:rPr>
                <w:rtl w:val="0"/>
              </w:rPr>
              <w:t xml:space="preserve"> ao máximo previsto no edital;</w:t>
            </w:r>
          </w:p>
        </w:tc>
      </w:tr>
      <w:tr>
        <w:trPr>
          <w:cantSplit w:val="0"/>
          <w:tblHeader w:val="0"/>
        </w:trPr>
        <w:tc>
          <w:tcPr/>
          <w:p w:rsidR="00000000" w:rsidDel="00000000" w:rsidP="00000000" w:rsidRDefault="00000000" w:rsidRPr="00000000" w14:paraId="0000067A">
            <w:pPr>
              <w:widowControl w:val="0"/>
              <w:spacing w:line="240" w:lineRule="auto"/>
              <w:ind w:left="0" w:firstLine="0"/>
              <w:rPr/>
            </w:pPr>
            <w:r w:rsidDel="00000000" w:rsidR="00000000" w:rsidRPr="00000000">
              <w:rPr>
                <w:rtl w:val="0"/>
              </w:rPr>
              <w:t xml:space="preserve">pode por grupo de itens? </w:t>
            </w:r>
          </w:p>
        </w:tc>
        <w:tc>
          <w:tcPr/>
          <w:p w:rsidR="00000000" w:rsidDel="00000000" w:rsidP="00000000" w:rsidRDefault="00000000" w:rsidRPr="00000000" w14:paraId="0000067B">
            <w:pPr>
              <w:widowControl w:val="0"/>
              <w:numPr>
                <w:ilvl w:val="0"/>
                <w:numId w:val="521"/>
              </w:numPr>
              <w:spacing w:line="276" w:lineRule="auto"/>
              <w:ind w:left="0" w:hanging="15"/>
            </w:pPr>
            <w:r w:rsidDel="00000000" w:rsidR="00000000" w:rsidRPr="00000000">
              <w:rPr>
                <w:rtl w:val="0"/>
              </w:rPr>
              <w:t xml:space="preserve">O critério por </w:t>
            </w:r>
            <w:r w:rsidDel="00000000" w:rsidR="00000000" w:rsidRPr="00000000">
              <w:rPr>
                <w:u w:val="single"/>
                <w:rtl w:val="0"/>
              </w:rPr>
              <w:t xml:space="preserve">grupo </w:t>
            </w:r>
            <w:r w:rsidDel="00000000" w:rsidR="00000000" w:rsidRPr="00000000">
              <w:rPr>
                <w:rtl w:val="0"/>
              </w:rPr>
              <w:t xml:space="preserve">de itens </w:t>
            </w:r>
            <w:r w:rsidDel="00000000" w:rsidR="00000000" w:rsidRPr="00000000">
              <w:rPr>
                <w:b w:val="1"/>
                <w:bCs w:val="1"/>
                <w:rtl w:val="0"/>
              </w:rPr>
              <w:t xml:space="preserve">somente </w:t>
            </w:r>
            <w:r w:rsidDel="00000000" w:rsidR="00000000" w:rsidRPr="00000000">
              <w:rPr>
                <w:rtl w:val="0"/>
              </w:rPr>
              <w:t xml:space="preserve">poderá ser adotado quando for demonstrada a </w:t>
            </w:r>
            <w:r w:rsidDel="00000000" w:rsidR="00000000" w:rsidRPr="00000000">
              <w:rPr>
                <w:b w:val="1"/>
                <w:bCs w:val="1"/>
                <w:rtl w:val="0"/>
              </w:rPr>
              <w:t xml:space="preserve">inviabilidade </w:t>
            </w:r>
            <w:r w:rsidDel="00000000" w:rsidR="00000000" w:rsidRPr="00000000">
              <w:rPr>
                <w:rtl w:val="0"/>
              </w:rPr>
              <w:t xml:space="preserve">de se promover a adjudicação </w:t>
            </w:r>
            <w:r w:rsidDel="00000000" w:rsidR="00000000" w:rsidRPr="00000000">
              <w:rPr>
                <w:u w:val="single"/>
                <w:rtl w:val="0"/>
              </w:rPr>
              <w:t xml:space="preserve">por item</w:t>
            </w:r>
            <w:r w:rsidDel="00000000" w:rsidR="00000000" w:rsidRPr="00000000">
              <w:rPr>
                <w:rtl w:val="0"/>
              </w:rPr>
              <w:t xml:space="preserve"> </w:t>
            </w:r>
          </w:p>
          <w:p w:rsidR="00000000" w:rsidDel="00000000" w:rsidP="00000000" w:rsidRDefault="00000000" w:rsidRPr="00000000" w14:paraId="0000067C">
            <w:pPr>
              <w:widowControl w:val="0"/>
              <w:numPr>
                <w:ilvl w:val="0"/>
                <w:numId w:val="521"/>
              </w:numPr>
              <w:spacing w:line="276" w:lineRule="auto"/>
              <w:ind w:left="0" w:hanging="15"/>
            </w:pPr>
            <w:r w:rsidDel="00000000" w:rsidR="00000000" w:rsidRPr="00000000">
              <w:rPr>
                <w:rtl w:val="0"/>
              </w:rPr>
              <w:t xml:space="preserve">e for evidenciada a sua</w:t>
            </w:r>
            <w:r w:rsidDel="00000000" w:rsidR="00000000" w:rsidRPr="00000000">
              <w:rPr>
                <w:u w:val="single"/>
                <w:rtl w:val="0"/>
              </w:rPr>
              <w:t xml:space="preserve"> vantagem técnica e econômica</w:t>
            </w:r>
            <w:r w:rsidDel="00000000" w:rsidR="00000000" w:rsidRPr="00000000">
              <w:rPr>
                <w:rtl w:val="0"/>
              </w:rPr>
              <w:t xml:space="preserve">, </w:t>
            </w:r>
          </w:p>
          <w:p w:rsidR="00000000" w:rsidDel="00000000" w:rsidP="00000000" w:rsidRDefault="00000000" w:rsidRPr="00000000" w14:paraId="0000067D">
            <w:pPr>
              <w:widowControl w:val="0"/>
              <w:numPr>
                <w:ilvl w:val="0"/>
                <w:numId w:val="521"/>
              </w:numPr>
              <w:spacing w:line="276" w:lineRule="auto"/>
              <w:ind w:left="0" w:hanging="15"/>
            </w:pPr>
            <w:r w:rsidDel="00000000" w:rsidR="00000000" w:rsidRPr="00000000">
              <w:rPr>
                <w:rtl w:val="0"/>
              </w:rPr>
              <w:t xml:space="preserve">e o critério de preços unitários </w:t>
            </w:r>
            <w:r w:rsidDel="00000000" w:rsidR="00000000" w:rsidRPr="00000000">
              <w:rPr>
                <w:b w:val="1"/>
                <w:bCs w:val="1"/>
                <w:rtl w:val="0"/>
              </w:rPr>
              <w:t xml:space="preserve">máximos</w:t>
            </w:r>
            <w:r w:rsidDel="00000000" w:rsidR="00000000" w:rsidRPr="00000000">
              <w:rPr>
                <w:rtl w:val="0"/>
              </w:rPr>
              <w:t xml:space="preserve"> no edital.</w:t>
            </w:r>
          </w:p>
        </w:tc>
      </w:tr>
      <w:tr>
        <w:trPr>
          <w:cantSplit w:val="0"/>
          <w:tblHeader w:val="0"/>
        </w:trPr>
        <w:tc>
          <w:tcPr/>
          <w:p w:rsidR="00000000" w:rsidDel="00000000" w:rsidP="00000000" w:rsidRDefault="00000000" w:rsidRPr="00000000" w14:paraId="0000067E">
            <w:pPr>
              <w:widowControl w:val="0"/>
              <w:spacing w:line="240" w:lineRule="auto"/>
              <w:ind w:left="0" w:firstLine="0"/>
              <w:rPr/>
            </w:pPr>
            <w:r w:rsidDel="00000000" w:rsidR="00000000" w:rsidRPr="00000000">
              <w:rPr>
                <w:rtl w:val="0"/>
              </w:rPr>
              <w:t xml:space="preserve">É permitido registro de preços com indicação limitada a unidades de contratação, sem indicação do total a ser adquirido? </w:t>
            </w:r>
          </w:p>
          <w:p w:rsidR="00000000" w:rsidDel="00000000" w:rsidP="00000000" w:rsidRDefault="00000000" w:rsidRPr="00000000" w14:paraId="0000067F">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680">
            <w:pPr>
              <w:widowControl w:val="0"/>
              <w:spacing w:line="276" w:lineRule="auto"/>
              <w:ind w:left="0" w:hanging="15"/>
              <w:rPr/>
            </w:pPr>
            <w:r w:rsidDel="00000000" w:rsidR="00000000" w:rsidRPr="00000000">
              <w:rPr>
                <w:b w:val="1"/>
                <w:bCs w:val="1"/>
                <w:rtl w:val="0"/>
              </w:rPr>
              <w:t xml:space="preserve">Regra</w:t>
            </w:r>
            <w:r w:rsidDel="00000000" w:rsidR="00000000" w:rsidRPr="00000000">
              <w:rPr>
                <w:rtl w:val="0"/>
              </w:rPr>
              <w:t xml:space="preserve">: deve prever a quantidade máxima de cada item</w:t>
            </w:r>
          </w:p>
          <w:p w:rsidR="00000000" w:rsidDel="00000000" w:rsidP="00000000" w:rsidRDefault="00000000" w:rsidRPr="00000000" w14:paraId="00000681">
            <w:pPr>
              <w:widowControl w:val="0"/>
              <w:spacing w:line="276" w:lineRule="auto"/>
              <w:ind w:left="0" w:hanging="15"/>
              <w:rPr/>
            </w:pPr>
            <w:r w:rsidDel="00000000" w:rsidR="00000000" w:rsidRPr="00000000">
              <w:rPr>
                <w:b w:val="1"/>
                <w:bCs w:val="1"/>
                <w:rtl w:val="0"/>
              </w:rPr>
              <w:t xml:space="preserve">Exceção</w:t>
            </w:r>
            <w:r w:rsidDel="00000000" w:rsidR="00000000" w:rsidRPr="00000000">
              <w:rPr>
                <w:rtl w:val="0"/>
              </w:rPr>
              <w:t xml:space="preserve">: É permitido registro de preços sem indicação do total a ser adquirido, </w:t>
            </w:r>
            <w:r w:rsidDel="00000000" w:rsidR="00000000" w:rsidRPr="00000000">
              <w:rPr>
                <w:b w:val="1"/>
                <w:bCs w:val="1"/>
                <w:rtl w:val="0"/>
              </w:rPr>
              <w:t xml:space="preserve">apenas </w:t>
            </w:r>
            <w:r w:rsidDel="00000000" w:rsidR="00000000" w:rsidRPr="00000000">
              <w:rPr>
                <w:rtl w:val="0"/>
              </w:rPr>
              <w:t xml:space="preserve">nas seguintes situações:</w:t>
            </w:r>
          </w:p>
          <w:p w:rsidR="00000000" w:rsidDel="00000000" w:rsidP="00000000" w:rsidRDefault="00000000" w:rsidRPr="00000000" w14:paraId="00000682">
            <w:pPr>
              <w:widowControl w:val="0"/>
              <w:spacing w:line="276" w:lineRule="auto"/>
              <w:ind w:left="0" w:hanging="15"/>
              <w:rPr>
                <w:u w:val="single"/>
              </w:rPr>
            </w:pPr>
            <w:r w:rsidDel="00000000" w:rsidR="00000000" w:rsidRPr="00000000">
              <w:rPr>
                <w:rtl w:val="0"/>
              </w:rPr>
              <w:t xml:space="preserve">I - </w:t>
            </w:r>
            <w:r w:rsidDel="00000000" w:rsidR="00000000" w:rsidRPr="00000000">
              <w:rPr>
                <w:u w:val="single"/>
                <w:rtl w:val="0"/>
              </w:rPr>
              <w:t xml:space="preserve">quando for a primeira licitação</w:t>
            </w:r>
            <w:r w:rsidDel="00000000" w:rsidR="00000000" w:rsidRPr="00000000">
              <w:rPr>
                <w:rtl w:val="0"/>
              </w:rPr>
              <w:t xml:space="preserve"> para o objeto e o órgão ou entidade </w:t>
            </w:r>
            <w:r w:rsidDel="00000000" w:rsidR="00000000" w:rsidRPr="00000000">
              <w:rPr>
                <w:u w:val="single"/>
                <w:rtl w:val="0"/>
              </w:rPr>
              <w:t xml:space="preserve">não tiver registro de demandas anteriores;</w:t>
            </w:r>
          </w:p>
          <w:p w:rsidR="00000000" w:rsidDel="00000000" w:rsidP="00000000" w:rsidRDefault="00000000" w:rsidRPr="00000000" w14:paraId="00000683">
            <w:pPr>
              <w:widowControl w:val="0"/>
              <w:spacing w:line="276" w:lineRule="auto"/>
              <w:ind w:left="0" w:hanging="15"/>
              <w:rPr/>
            </w:pPr>
            <w:r w:rsidDel="00000000" w:rsidR="00000000" w:rsidRPr="00000000">
              <w:rPr>
                <w:rtl w:val="0"/>
              </w:rPr>
              <w:t xml:space="preserve">II - no caso de alimento </w:t>
            </w:r>
            <w:r w:rsidDel="00000000" w:rsidR="00000000" w:rsidRPr="00000000">
              <w:rPr>
                <w:u w:val="single"/>
                <w:rtl w:val="0"/>
              </w:rPr>
              <w:t xml:space="preserve">perecível</w:t>
            </w:r>
            <w:r w:rsidDel="00000000" w:rsidR="00000000" w:rsidRPr="00000000">
              <w:rPr>
                <w:rtl w:val="0"/>
              </w:rPr>
              <w:t xml:space="preserve">;</w:t>
            </w:r>
          </w:p>
          <w:p w:rsidR="00000000" w:rsidDel="00000000" w:rsidP="00000000" w:rsidRDefault="00000000" w:rsidRPr="00000000" w14:paraId="00000684">
            <w:pPr>
              <w:widowControl w:val="0"/>
              <w:spacing w:line="276" w:lineRule="auto"/>
              <w:ind w:left="0" w:hanging="15"/>
              <w:rPr/>
            </w:pPr>
            <w:r w:rsidDel="00000000" w:rsidR="00000000" w:rsidRPr="00000000">
              <w:rPr>
                <w:rtl w:val="0"/>
              </w:rPr>
              <w:t xml:space="preserve">III - no caso em que o </w:t>
            </w:r>
            <w:r w:rsidDel="00000000" w:rsidR="00000000" w:rsidRPr="00000000">
              <w:rPr>
                <w:u w:val="single"/>
                <w:rtl w:val="0"/>
              </w:rPr>
              <w:t xml:space="preserve">serviço estiver integrado</w:t>
            </w:r>
            <w:r w:rsidDel="00000000" w:rsidR="00000000" w:rsidRPr="00000000">
              <w:rPr>
                <w:rtl w:val="0"/>
              </w:rPr>
              <w:t xml:space="preserve"> </w:t>
            </w:r>
            <w:r w:rsidDel="00000000" w:rsidR="00000000" w:rsidRPr="00000000">
              <w:rPr>
                <w:u w:val="single"/>
                <w:rtl w:val="0"/>
              </w:rPr>
              <w:t xml:space="preserve">ao fornecimento de bens</w:t>
            </w:r>
            <w:r w:rsidDel="00000000" w:rsidR="00000000" w:rsidRPr="00000000">
              <w:rPr>
                <w:rtl w:val="0"/>
              </w:rPr>
              <w:t xml:space="preserve">.</w:t>
            </w:r>
          </w:p>
          <w:p w:rsidR="00000000" w:rsidDel="00000000" w:rsidP="00000000" w:rsidRDefault="00000000" w:rsidRPr="00000000" w14:paraId="00000685">
            <w:pPr>
              <w:widowControl w:val="0"/>
              <w:spacing w:line="276" w:lineRule="auto"/>
              <w:ind w:left="0" w:hanging="15"/>
              <w:rPr>
                <w:b w:val="1"/>
                <w:bCs w:val="1"/>
                <w:color w:val="274e13"/>
              </w:rPr>
            </w:pPr>
            <w:r w:rsidDel="00000000" w:rsidR="00000000" w:rsidRPr="00000000">
              <w:rPr>
                <w:rtl w:val="0"/>
              </w:rPr>
              <w:t xml:space="preserve">É </w:t>
            </w:r>
            <w:r w:rsidDel="00000000" w:rsidR="00000000" w:rsidRPr="00000000">
              <w:rPr>
                <w:b w:val="1"/>
                <w:bCs w:val="1"/>
                <w:rtl w:val="0"/>
              </w:rPr>
              <w:t xml:space="preserve">obrigatória </w:t>
            </w:r>
            <w:r w:rsidDel="00000000" w:rsidR="00000000" w:rsidRPr="00000000">
              <w:rPr>
                <w:rtl w:val="0"/>
              </w:rPr>
              <w:t xml:space="preserve">a indicação do </w:t>
            </w:r>
            <w:r w:rsidDel="00000000" w:rsidR="00000000" w:rsidRPr="00000000">
              <w:rPr>
                <w:b w:val="1"/>
                <w:bCs w:val="1"/>
                <w:color w:val="274e13"/>
                <w:rtl w:val="0"/>
              </w:rPr>
              <w:t xml:space="preserve">valor máximo da despesa</w:t>
            </w:r>
          </w:p>
          <w:p w:rsidR="00000000" w:rsidDel="00000000" w:rsidP="00000000" w:rsidRDefault="00000000" w:rsidRPr="00000000" w14:paraId="00000686">
            <w:pPr>
              <w:widowControl w:val="0"/>
              <w:spacing w:line="276" w:lineRule="auto"/>
              <w:ind w:left="0" w:hanging="15"/>
              <w:rPr>
                <w:color w:val="ff0000"/>
              </w:rPr>
            </w:pPr>
            <w:r w:rsidDel="00000000" w:rsidR="00000000" w:rsidRPr="00000000">
              <w:rPr>
                <w:rtl w:val="0"/>
              </w:rPr>
              <w:t xml:space="preserve"> e </w:t>
            </w:r>
            <w:r w:rsidDel="00000000" w:rsidR="00000000" w:rsidRPr="00000000">
              <w:rPr>
                <w:color w:val="ff0000"/>
                <w:rtl w:val="0"/>
              </w:rPr>
              <w:t xml:space="preserve">é vedada a participação de outro órgão ou entidade na ata.</w:t>
            </w:r>
          </w:p>
        </w:tc>
      </w:tr>
      <w:tr>
        <w:trPr>
          <w:cantSplit w:val="0"/>
          <w:tblHeader w:val="0"/>
        </w:trPr>
        <w:tc>
          <w:tcPr/>
          <w:p w:rsidR="00000000" w:rsidDel="00000000" w:rsidP="00000000" w:rsidRDefault="00000000" w:rsidRPr="00000000" w14:paraId="00000687">
            <w:pPr>
              <w:widowControl w:val="0"/>
              <w:spacing w:line="240" w:lineRule="auto"/>
              <w:ind w:left="0" w:firstLine="0"/>
              <w:rPr/>
            </w:pPr>
            <w:r w:rsidDel="00000000" w:rsidR="00000000" w:rsidRPr="00000000">
              <w:rPr>
                <w:rtl w:val="0"/>
              </w:rPr>
              <w:t xml:space="preserve">validade da ata</w:t>
            </w:r>
          </w:p>
        </w:tc>
        <w:tc>
          <w:tcPr/>
          <w:p w:rsidR="00000000" w:rsidDel="00000000" w:rsidP="00000000" w:rsidRDefault="00000000" w:rsidRPr="00000000" w14:paraId="00000688">
            <w:pPr>
              <w:widowControl w:val="0"/>
              <w:spacing w:line="276" w:lineRule="auto"/>
              <w:ind w:left="0" w:hanging="15"/>
              <w:rPr/>
            </w:pPr>
            <w:r w:rsidDel="00000000" w:rsidR="00000000" w:rsidRPr="00000000">
              <w:rPr>
                <w:rtl w:val="0"/>
              </w:rPr>
              <w:t xml:space="preserve">Há compromisso de fornecimento nas condições estabelecidas, </w:t>
            </w:r>
          </w:p>
          <w:p w:rsidR="00000000" w:rsidDel="00000000" w:rsidP="00000000" w:rsidRDefault="00000000" w:rsidRPr="00000000" w14:paraId="00000689">
            <w:pPr>
              <w:widowControl w:val="0"/>
              <w:spacing w:line="276" w:lineRule="auto"/>
              <w:ind w:left="0" w:hanging="15"/>
              <w:rPr/>
            </w:pPr>
            <w:r w:rsidDel="00000000" w:rsidR="00000000" w:rsidRPr="00000000">
              <w:rPr>
                <w:rtl w:val="0"/>
              </w:rPr>
              <w:t xml:space="preserve">mas</w:t>
            </w:r>
            <w:r w:rsidDel="00000000" w:rsidR="00000000" w:rsidRPr="00000000">
              <w:rPr>
                <w:b w:val="1"/>
                <w:bCs w:val="1"/>
                <w:rtl w:val="0"/>
              </w:rPr>
              <w:t xml:space="preserve"> não obrigará a Administração a contratar</w:t>
            </w:r>
            <w:r w:rsidDel="00000000" w:rsidR="00000000" w:rsidRPr="00000000">
              <w:rPr>
                <w:rtl w:val="0"/>
              </w:rPr>
              <w:t xml:space="preserve">,</w:t>
            </w:r>
          </w:p>
          <w:p w:rsidR="00000000" w:rsidDel="00000000" w:rsidP="00000000" w:rsidRDefault="00000000" w:rsidRPr="00000000" w14:paraId="0000068A">
            <w:pPr>
              <w:widowControl w:val="0"/>
              <w:spacing w:line="276" w:lineRule="auto"/>
              <w:ind w:left="0" w:hanging="15"/>
              <w:rPr>
                <w:i w:val="1"/>
                <w:iCs w:val="1"/>
              </w:rPr>
            </w:pPr>
            <w:r w:rsidDel="00000000" w:rsidR="00000000" w:rsidRPr="00000000">
              <w:rPr>
                <w:rtl w:val="0"/>
              </w:rPr>
              <w:t xml:space="preserve">facultada a realização de licitação específica para a aquisição pretendida, </w:t>
            </w:r>
            <w:r w:rsidDel="00000000" w:rsidR="00000000" w:rsidRPr="00000000">
              <w:rPr>
                <w:i w:val="1"/>
                <w:iCs w:val="1"/>
                <w:rtl w:val="0"/>
              </w:rPr>
              <w:t xml:space="preserve">desde que devidamente motivada.</w:t>
            </w:r>
          </w:p>
          <w:p w:rsidR="00000000" w:rsidDel="00000000" w:rsidP="00000000" w:rsidRDefault="00000000" w:rsidRPr="00000000" w14:paraId="0000068B">
            <w:pPr>
              <w:widowControl w:val="0"/>
              <w:spacing w:line="276" w:lineRule="auto"/>
              <w:ind w:left="0" w:hanging="15"/>
              <w:rPr>
                <w:i w:val="1"/>
                <w:iCs w:val="1"/>
              </w:rPr>
            </w:pPr>
            <w:r w:rsidDel="00000000" w:rsidR="00000000" w:rsidRPr="00000000">
              <w:rPr>
                <w:rtl w:val="0"/>
              </w:rPr>
              <w:t xml:space="preserve">O prazo será de 1 (um) ano e poderá se</w:t>
            </w:r>
            <w:r w:rsidDel="00000000" w:rsidR="00000000" w:rsidRPr="00000000">
              <w:rPr>
                <w:b w:val="1"/>
                <w:bCs w:val="1"/>
                <w:rtl w:val="0"/>
              </w:rPr>
              <w:t xml:space="preserve">r prorrogado, por igual período, </w:t>
            </w:r>
            <w:r w:rsidDel="00000000" w:rsidR="00000000" w:rsidRPr="00000000">
              <w:rPr>
                <w:rtl w:val="0"/>
              </w:rPr>
              <w:t xml:space="preserve">d</w:t>
            </w:r>
            <w:r w:rsidDel="00000000" w:rsidR="00000000" w:rsidRPr="00000000">
              <w:rPr>
                <w:i w:val="1"/>
                <w:iCs w:val="1"/>
                <w:rtl w:val="0"/>
              </w:rPr>
              <w:t xml:space="preserve">esde que comprovado o preço vantajoso.</w:t>
            </w:r>
          </w:p>
        </w:tc>
      </w:tr>
      <w:tr>
        <w:trPr>
          <w:cantSplit w:val="0"/>
          <w:tblHeader w:val="0"/>
        </w:trPr>
        <w:tc>
          <w:tcPr/>
          <w:p w:rsidR="00000000" w:rsidDel="00000000" w:rsidP="00000000" w:rsidRDefault="00000000" w:rsidRPr="00000000" w14:paraId="0000068C">
            <w:pPr>
              <w:widowControl w:val="0"/>
              <w:spacing w:line="240" w:lineRule="auto"/>
              <w:ind w:left="0" w:firstLine="0"/>
              <w:rPr/>
            </w:pPr>
            <w:r w:rsidDel="00000000" w:rsidR="00000000" w:rsidRPr="00000000">
              <w:rPr>
                <w:rtl w:val="0"/>
              </w:rPr>
              <w:t xml:space="preserve">Pode usar o registro de preço em obras de engenharia? </w:t>
            </w:r>
          </w:p>
        </w:tc>
        <w:tc>
          <w:tcPr/>
          <w:p w:rsidR="00000000" w:rsidDel="00000000" w:rsidP="00000000" w:rsidRDefault="00000000" w:rsidRPr="00000000" w14:paraId="0000068D">
            <w:pPr>
              <w:widowControl w:val="0"/>
              <w:spacing w:line="276" w:lineRule="auto"/>
              <w:ind w:left="0" w:hanging="15"/>
              <w:rPr>
                <w:i w:val="1"/>
                <w:iCs w:val="1"/>
              </w:rPr>
            </w:pPr>
            <w:r w:rsidDel="00000000" w:rsidR="00000000" w:rsidRPr="00000000">
              <w:rPr>
                <w:rtl w:val="0"/>
              </w:rPr>
              <w:t xml:space="preserve">A Administração poderá contratar a execução de obras e serviços de engenharia pelo sistema de registro de preços, </w:t>
            </w:r>
            <w:r w:rsidDel="00000000" w:rsidR="00000000" w:rsidRPr="00000000">
              <w:rPr>
                <w:i w:val="1"/>
                <w:iCs w:val="1"/>
                <w:rtl w:val="0"/>
              </w:rPr>
              <w:t xml:space="preserve">desde que atendidos os seguintes requisitos:</w:t>
            </w:r>
          </w:p>
          <w:p w:rsidR="00000000" w:rsidDel="00000000" w:rsidP="00000000" w:rsidRDefault="00000000" w:rsidRPr="00000000" w14:paraId="0000068E">
            <w:pPr>
              <w:widowControl w:val="0"/>
              <w:spacing w:line="276" w:lineRule="auto"/>
              <w:ind w:left="0" w:hanging="15"/>
              <w:rPr/>
            </w:pPr>
            <w:r w:rsidDel="00000000" w:rsidR="00000000" w:rsidRPr="00000000">
              <w:rPr>
                <w:rtl w:val="0"/>
              </w:rPr>
              <w:t xml:space="preserve">I - existência de projeto padronizado, </w:t>
            </w:r>
            <w:r w:rsidDel="00000000" w:rsidR="00000000" w:rsidRPr="00000000">
              <w:rPr>
                <w:b w:val="1"/>
                <w:bCs w:val="1"/>
                <w:rtl w:val="0"/>
              </w:rPr>
              <w:t xml:space="preserve">sem </w:t>
            </w:r>
            <w:r w:rsidDel="00000000" w:rsidR="00000000" w:rsidRPr="00000000">
              <w:rPr>
                <w:rtl w:val="0"/>
              </w:rPr>
              <w:t xml:space="preserve">complexidade técnica </w:t>
            </w:r>
          </w:p>
          <w:p w:rsidR="00000000" w:rsidDel="00000000" w:rsidP="00000000" w:rsidRDefault="00000000" w:rsidRPr="00000000" w14:paraId="0000068F">
            <w:pPr>
              <w:widowControl w:val="0"/>
              <w:spacing w:line="276" w:lineRule="auto"/>
              <w:ind w:left="0" w:hanging="15"/>
              <w:rPr/>
            </w:pPr>
            <w:r w:rsidDel="00000000" w:rsidR="00000000" w:rsidRPr="00000000">
              <w:rPr>
                <w:rtl w:val="0"/>
              </w:rPr>
              <w:t xml:space="preserve">II - necessidade </w:t>
            </w:r>
            <w:r w:rsidDel="00000000" w:rsidR="00000000" w:rsidRPr="00000000">
              <w:rPr>
                <w:u w:val="single"/>
                <w:rtl w:val="0"/>
              </w:rPr>
              <w:t xml:space="preserve">permanente ou frequente</w:t>
            </w:r>
            <w:r w:rsidDel="00000000" w:rsidR="00000000" w:rsidRPr="00000000">
              <w:rPr>
                <w:rtl w:val="0"/>
              </w:rPr>
            </w:r>
          </w:p>
        </w:tc>
      </w:tr>
      <w:tr>
        <w:trPr>
          <w:cantSplit w:val="0"/>
          <w:tblHeader w:val="0"/>
        </w:trPr>
        <w:tc>
          <w:tcPr/>
          <w:p w:rsidR="00000000" w:rsidDel="00000000" w:rsidP="00000000" w:rsidRDefault="00000000" w:rsidRPr="00000000" w14:paraId="00000690">
            <w:pPr>
              <w:widowControl w:val="0"/>
              <w:spacing w:line="240" w:lineRule="auto"/>
              <w:ind w:left="0" w:firstLine="0"/>
              <w:rPr/>
            </w:pPr>
            <w:r w:rsidDel="00000000" w:rsidR="00000000" w:rsidRPr="00000000">
              <w:rPr>
                <w:rtl w:val="0"/>
              </w:rPr>
              <w:t xml:space="preserve">É obrigatório a realização do procedimento público de intenção de registro de preço outros órgãos ou entidades ? </w:t>
            </w:r>
          </w:p>
        </w:tc>
        <w:tc>
          <w:tcPr/>
          <w:p w:rsidR="00000000" w:rsidDel="00000000" w:rsidP="00000000" w:rsidRDefault="00000000" w:rsidRPr="00000000" w14:paraId="00000691">
            <w:pPr>
              <w:widowControl w:val="0"/>
              <w:spacing w:line="276" w:lineRule="auto"/>
              <w:ind w:left="0" w:hanging="15"/>
              <w:rPr/>
            </w:pPr>
            <w:r w:rsidDel="00000000" w:rsidR="00000000" w:rsidRPr="00000000">
              <w:rPr>
                <w:rtl w:val="0"/>
              </w:rPr>
              <w:t xml:space="preserve">O órgão ou entidade DEVERÁ, na fase preparatória para fins de registro </w:t>
            </w:r>
          </w:p>
          <w:p w:rsidR="00000000" w:rsidDel="00000000" w:rsidP="00000000" w:rsidRDefault="00000000" w:rsidRPr="00000000" w14:paraId="00000692">
            <w:pPr>
              <w:widowControl w:val="0"/>
              <w:spacing w:line="276" w:lineRule="auto"/>
              <w:ind w:left="0" w:hanging="15"/>
              <w:rPr/>
            </w:pPr>
            <w:r w:rsidDel="00000000" w:rsidR="00000000" w:rsidRPr="00000000">
              <w:rPr>
                <w:rtl w:val="0"/>
              </w:rPr>
              <w:t xml:space="preserve">realizar </w:t>
            </w:r>
            <w:r w:rsidDel="00000000" w:rsidR="00000000" w:rsidRPr="00000000">
              <w:rPr>
                <w:b w:val="1"/>
                <w:bCs w:val="1"/>
                <w:rtl w:val="0"/>
              </w:rPr>
              <w:t xml:space="preserve">procedimento público de intenção de registro de preço</w:t>
            </w:r>
            <w:r w:rsidDel="00000000" w:rsidR="00000000" w:rsidRPr="00000000">
              <w:rPr>
                <w:rtl w:val="0"/>
              </w:rPr>
              <w:t xml:space="preserve">s para possibilitar, pelo </w:t>
            </w:r>
            <w:r w:rsidDel="00000000" w:rsidR="00000000" w:rsidRPr="00000000">
              <w:rPr>
                <w:b w:val="1"/>
                <w:bCs w:val="1"/>
                <w:rtl w:val="0"/>
              </w:rPr>
              <w:t xml:space="preserve">prazo mínimo de 8 (oito) dias úteis, </w:t>
            </w:r>
            <w:r w:rsidDel="00000000" w:rsidR="00000000" w:rsidRPr="00000000">
              <w:rPr>
                <w:rtl w:val="0"/>
              </w:rPr>
              <w:t xml:space="preserve">a participação de outros órgãos ou entidades na respectiva ata e determinar a estimativa total de quantidades da contratação.</w:t>
            </w:r>
          </w:p>
          <w:p w:rsidR="00000000" w:rsidDel="00000000" w:rsidP="00000000" w:rsidRDefault="00000000" w:rsidRPr="00000000" w14:paraId="00000693">
            <w:pPr>
              <w:widowControl w:val="0"/>
              <w:spacing w:line="276" w:lineRule="auto"/>
              <w:ind w:left="0" w:hanging="15"/>
              <w:rPr>
                <w:color w:val="274e13"/>
              </w:rPr>
            </w:pPr>
            <w:r w:rsidDel="00000000" w:rsidR="00000000" w:rsidRPr="00000000">
              <w:rPr>
                <w:b w:val="1"/>
                <w:bCs w:val="1"/>
                <w:rtl w:val="0"/>
              </w:rPr>
              <w:t xml:space="preserve">Exceção</w:t>
            </w:r>
            <w:r w:rsidDel="00000000" w:rsidR="00000000" w:rsidRPr="00000000">
              <w:rPr>
                <w:rtl w:val="0"/>
              </w:rPr>
              <w:t xml:space="preserve">:  O procedimento </w:t>
            </w:r>
            <w:r w:rsidDel="00000000" w:rsidR="00000000" w:rsidRPr="00000000">
              <w:rPr>
                <w:b w:val="1"/>
                <w:bCs w:val="1"/>
                <w:color w:val="38761d"/>
                <w:rtl w:val="0"/>
              </w:rPr>
              <w:t xml:space="preserve">será dispensável</w:t>
            </w:r>
            <w:r w:rsidDel="00000000" w:rsidR="00000000" w:rsidRPr="00000000">
              <w:rPr>
                <w:rtl w:val="0"/>
              </w:rPr>
              <w:t xml:space="preserve"> quando o órgão ou entidade gerenciadora f</w:t>
            </w:r>
            <w:r w:rsidDel="00000000" w:rsidR="00000000" w:rsidRPr="00000000">
              <w:rPr>
                <w:color w:val="274e13"/>
                <w:rtl w:val="0"/>
              </w:rPr>
              <w:t xml:space="preserve">or o único contratante.</w:t>
            </w:r>
          </w:p>
        </w:tc>
      </w:tr>
      <w:tr>
        <w:trPr>
          <w:cantSplit w:val="0"/>
          <w:tblHeader w:val="0"/>
        </w:trPr>
        <w:tc>
          <w:tcPr/>
          <w:p w:rsidR="00000000" w:rsidDel="00000000" w:rsidP="00000000" w:rsidRDefault="00000000" w:rsidRPr="00000000" w14:paraId="00000694">
            <w:pPr>
              <w:widowControl w:val="0"/>
              <w:spacing w:line="240" w:lineRule="auto"/>
              <w:ind w:left="0" w:firstLine="0"/>
              <w:rPr/>
            </w:pPr>
            <w:r w:rsidDel="00000000" w:rsidR="00000000" w:rsidRPr="00000000">
              <w:rPr>
                <w:rtl w:val="0"/>
              </w:rPr>
              <w:t xml:space="preserve">Quantitativos máximos de adesão a não participantes?</w:t>
            </w:r>
          </w:p>
          <w:p w:rsidR="00000000" w:rsidDel="00000000" w:rsidP="00000000" w:rsidRDefault="00000000" w:rsidRPr="00000000" w14:paraId="00000695">
            <w:pPr>
              <w:widowControl w:val="0"/>
              <w:spacing w:line="240" w:lineRule="auto"/>
              <w:ind w:left="0" w:firstLine="0"/>
              <w:rPr/>
            </w:pPr>
            <w:r w:rsidDel="00000000" w:rsidR="00000000" w:rsidRPr="00000000">
              <w:rPr>
                <w:rtl w:val="0"/>
              </w:rPr>
            </w:r>
          </w:p>
          <w:p w:rsidR="00000000" w:rsidDel="00000000" w:rsidP="00000000" w:rsidRDefault="00000000" w:rsidRPr="00000000" w14:paraId="00000696">
            <w:pPr>
              <w:widowControl w:val="0"/>
              <w:spacing w:line="240" w:lineRule="auto"/>
              <w:ind w:left="0" w:firstLine="0"/>
              <w:rPr/>
            </w:pPr>
            <w:r w:rsidDel="00000000" w:rsidR="00000000" w:rsidRPr="00000000">
              <w:rPr>
                <w:rtl w:val="0"/>
              </w:rPr>
              <w:t xml:space="preserve">Tem exceção? </w:t>
            </w:r>
          </w:p>
        </w:tc>
        <w:tc>
          <w:tcPr/>
          <w:p w:rsidR="00000000" w:rsidDel="00000000" w:rsidP="00000000" w:rsidRDefault="00000000" w:rsidRPr="00000000" w14:paraId="00000697">
            <w:pPr>
              <w:widowControl w:val="0"/>
              <w:numPr>
                <w:ilvl w:val="0"/>
                <w:numId w:val="509"/>
              </w:numPr>
              <w:spacing w:line="276" w:lineRule="auto"/>
              <w:ind w:left="0" w:hanging="15"/>
            </w:pPr>
            <w:r w:rsidDel="00000000" w:rsidR="00000000" w:rsidRPr="00000000">
              <w:rPr>
                <w:rtl w:val="0"/>
              </w:rPr>
              <w:t xml:space="preserve">As aquisições ou as contratações </w:t>
            </w:r>
            <w:r w:rsidDel="00000000" w:rsidR="00000000" w:rsidRPr="00000000">
              <w:rPr>
                <w:b w:val="1"/>
                <w:bCs w:val="1"/>
                <w:rtl w:val="0"/>
              </w:rPr>
              <w:t xml:space="preserve">adicionais </w:t>
            </w:r>
            <w:r w:rsidDel="00000000" w:rsidR="00000000" w:rsidRPr="00000000">
              <w:rPr>
                <w:rtl w:val="0"/>
              </w:rPr>
              <w:t xml:space="preserve">não poderão exceder, por órgão ou entidade, a 50% (cinquenta por cento) dos </w:t>
            </w:r>
            <w:r w:rsidDel="00000000" w:rsidR="00000000" w:rsidRPr="00000000">
              <w:rPr>
                <w:b w:val="1"/>
                <w:bCs w:val="1"/>
                <w:rtl w:val="0"/>
              </w:rPr>
              <w:t xml:space="preserve">quantitativos dos itens </w:t>
            </w:r>
            <w:r w:rsidDel="00000000" w:rsidR="00000000" w:rsidRPr="00000000">
              <w:rPr>
                <w:rtl w:val="0"/>
              </w:rPr>
              <w:t xml:space="preserve">para o órgão </w:t>
            </w:r>
            <w:r w:rsidDel="00000000" w:rsidR="00000000" w:rsidRPr="00000000">
              <w:rPr>
                <w:u w:val="single"/>
                <w:rtl w:val="0"/>
              </w:rPr>
              <w:t xml:space="preserve">gerenciador e para os órgãos participantes</w:t>
            </w:r>
            <w:r w:rsidDel="00000000" w:rsidR="00000000" w:rsidRPr="00000000">
              <w:rPr>
                <w:rtl w:val="0"/>
              </w:rPr>
              <w:t xml:space="preserve">.</w:t>
            </w:r>
          </w:p>
          <w:p w:rsidR="00000000" w:rsidDel="00000000" w:rsidP="00000000" w:rsidRDefault="00000000" w:rsidRPr="00000000" w14:paraId="00000698">
            <w:pPr>
              <w:widowControl w:val="0"/>
              <w:numPr>
                <w:ilvl w:val="0"/>
                <w:numId w:val="509"/>
              </w:numPr>
              <w:spacing w:line="276" w:lineRule="auto"/>
              <w:ind w:left="0" w:hanging="15"/>
            </w:pPr>
            <w:r w:rsidDel="00000000" w:rsidR="00000000" w:rsidRPr="00000000">
              <w:rPr>
                <w:b w:val="1"/>
                <w:bCs w:val="1"/>
                <w:rtl w:val="0"/>
              </w:rPr>
              <w:t xml:space="preserve">não </w:t>
            </w:r>
            <w:r w:rsidDel="00000000" w:rsidR="00000000" w:rsidRPr="00000000">
              <w:rPr>
                <w:rtl w:val="0"/>
              </w:rPr>
              <w:t xml:space="preserve">poderá exceder, na totalidade, ao</w:t>
            </w:r>
            <w:r w:rsidDel="00000000" w:rsidR="00000000" w:rsidRPr="00000000">
              <w:rPr>
                <w:b w:val="1"/>
                <w:bCs w:val="1"/>
                <w:rtl w:val="0"/>
              </w:rPr>
              <w:t xml:space="preserve"> dobro do quantitativo de cada item</w:t>
            </w:r>
            <w:r w:rsidDel="00000000" w:rsidR="00000000" w:rsidRPr="00000000">
              <w:rPr>
                <w:rtl w:val="0"/>
              </w:rPr>
              <w:t xml:space="preserve"> registrado na ata de registro de preços para o órgão gerenciador e órgãos participantes, </w:t>
            </w:r>
          </w:p>
          <w:p w:rsidR="00000000" w:rsidDel="00000000" w:rsidP="00000000" w:rsidRDefault="00000000" w:rsidRPr="00000000" w14:paraId="00000699">
            <w:pPr>
              <w:widowControl w:val="0"/>
              <w:numPr>
                <w:ilvl w:val="0"/>
                <w:numId w:val="509"/>
              </w:numPr>
              <w:spacing w:line="276" w:lineRule="auto"/>
              <w:ind w:left="0" w:hanging="15"/>
            </w:pPr>
            <w:r w:rsidDel="00000000" w:rsidR="00000000" w:rsidRPr="00000000">
              <w:rPr>
                <w:i w:val="1"/>
                <w:iCs w:val="1"/>
                <w:rtl w:val="0"/>
              </w:rPr>
              <w:t xml:space="preserve">independentemente </w:t>
            </w:r>
            <w:r w:rsidDel="00000000" w:rsidR="00000000" w:rsidRPr="00000000">
              <w:rPr>
                <w:rtl w:val="0"/>
              </w:rPr>
              <w:t xml:space="preserve">do número de órgãos</w:t>
            </w:r>
            <w:r w:rsidDel="00000000" w:rsidR="00000000" w:rsidRPr="00000000">
              <w:rPr>
                <w:i w:val="1"/>
                <w:iCs w:val="1"/>
                <w:rtl w:val="0"/>
              </w:rPr>
              <w:t xml:space="preserve"> não participantes que aderirem.</w:t>
            </w:r>
          </w:p>
          <w:p w:rsidR="00000000" w:rsidDel="00000000" w:rsidP="00000000" w:rsidRDefault="00000000" w:rsidRPr="00000000" w14:paraId="0000069A">
            <w:pPr>
              <w:widowControl w:val="0"/>
              <w:spacing w:line="276" w:lineRule="auto"/>
              <w:ind w:left="0" w:hanging="15"/>
              <w:rPr/>
            </w:pPr>
            <w:r w:rsidDel="00000000" w:rsidR="00000000" w:rsidRPr="00000000">
              <w:rPr>
                <w:b w:val="1"/>
                <w:bCs w:val="1"/>
                <w:rtl w:val="0"/>
              </w:rPr>
              <w:t xml:space="preserve">Exceção</w:t>
            </w:r>
            <w:r w:rsidDel="00000000" w:rsidR="00000000" w:rsidRPr="00000000">
              <w:rPr>
                <w:rtl w:val="0"/>
              </w:rPr>
              <w:t xml:space="preserve">: </w:t>
            </w:r>
          </w:p>
          <w:p w:rsidR="00000000" w:rsidDel="00000000" w:rsidP="00000000" w:rsidRDefault="00000000" w:rsidRPr="00000000" w14:paraId="0000069B">
            <w:pPr>
              <w:widowControl w:val="0"/>
              <w:numPr>
                <w:ilvl w:val="0"/>
                <w:numId w:val="239"/>
              </w:numPr>
              <w:spacing w:line="276" w:lineRule="auto"/>
              <w:ind w:left="0" w:hanging="15"/>
            </w:pPr>
            <w:r w:rsidDel="00000000" w:rsidR="00000000" w:rsidRPr="00000000">
              <w:rPr>
                <w:rtl w:val="0"/>
              </w:rPr>
              <w:t xml:space="preserve"> A adesão à ata de registro de preços de órgão ou entidade gerenciadora do Poder Executivo </w:t>
            </w:r>
            <w:r w:rsidDel="00000000" w:rsidR="00000000" w:rsidRPr="00000000">
              <w:rPr>
                <w:b w:val="1"/>
                <w:bCs w:val="1"/>
                <w:rtl w:val="0"/>
              </w:rPr>
              <w:t xml:space="preserve">federal </w:t>
            </w:r>
            <w:r w:rsidDel="00000000" w:rsidR="00000000" w:rsidRPr="00000000">
              <w:rPr>
                <w:rtl w:val="0"/>
              </w:rPr>
              <w:t xml:space="preserve">por órgãos e entidades da Administração Pública estadual, distrital e municipal</w:t>
            </w:r>
            <w:r w:rsidDel="00000000" w:rsidR="00000000" w:rsidRPr="00000000">
              <w:rPr>
                <w:color w:val="274e13"/>
                <w:rtl w:val="0"/>
              </w:rPr>
              <w:t xml:space="preserve"> </w:t>
            </w:r>
            <w:r w:rsidDel="00000000" w:rsidR="00000000" w:rsidRPr="00000000">
              <w:rPr>
                <w:b w:val="1"/>
                <w:bCs w:val="1"/>
                <w:color w:val="274e13"/>
                <w:rtl w:val="0"/>
              </w:rPr>
              <w:t xml:space="preserve">poderá ser exigida para fins de transferências voluntárias,</w:t>
            </w:r>
            <w:r w:rsidDel="00000000" w:rsidR="00000000" w:rsidRPr="00000000">
              <w:rPr>
                <w:color w:val="274e13"/>
                <w:rtl w:val="0"/>
              </w:rPr>
              <w:t xml:space="preserve"> </w:t>
            </w:r>
            <w:r w:rsidDel="00000000" w:rsidR="00000000" w:rsidRPr="00000000">
              <w:rPr>
                <w:rtl w:val="0"/>
              </w:rPr>
              <w:t xml:space="preserve">n</w:t>
            </w:r>
            <w:r w:rsidDel="00000000" w:rsidR="00000000" w:rsidRPr="00000000">
              <w:rPr>
                <w:color w:val="ff0000"/>
                <w:rtl w:val="0"/>
              </w:rPr>
              <w:t xml:space="preserve">ão ficando sujeita ao limite relacionado ao dobro </w:t>
            </w:r>
            <w:r w:rsidDel="00000000" w:rsidR="00000000" w:rsidRPr="00000000">
              <w:rPr>
                <w:rtl w:val="0"/>
              </w:rPr>
              <w:t xml:space="preserve">(...)</w:t>
            </w:r>
          </w:p>
          <w:p w:rsidR="00000000" w:rsidDel="00000000" w:rsidP="00000000" w:rsidRDefault="00000000" w:rsidRPr="00000000" w14:paraId="0000069C">
            <w:pPr>
              <w:widowControl w:val="0"/>
              <w:numPr>
                <w:ilvl w:val="0"/>
                <w:numId w:val="239"/>
              </w:numPr>
              <w:spacing w:line="276" w:lineRule="auto"/>
              <w:ind w:left="0" w:hanging="15"/>
            </w:pPr>
            <w:r w:rsidDel="00000000" w:rsidR="00000000" w:rsidRPr="00000000">
              <w:rPr>
                <w:rtl w:val="0"/>
              </w:rPr>
              <w:t xml:space="preserve">Para </w:t>
            </w:r>
            <w:r w:rsidDel="00000000" w:rsidR="00000000" w:rsidRPr="00000000">
              <w:rPr>
                <w:b w:val="1"/>
                <w:bCs w:val="1"/>
                <w:rtl w:val="0"/>
              </w:rPr>
              <w:t xml:space="preserve">aquisição emergencial</w:t>
            </w:r>
            <w:r w:rsidDel="00000000" w:rsidR="00000000" w:rsidRPr="00000000">
              <w:rPr>
                <w:rtl w:val="0"/>
              </w:rPr>
              <w:t xml:space="preserve"> de medicamentos e material de consumo </w:t>
            </w:r>
            <w:r w:rsidDel="00000000" w:rsidR="00000000" w:rsidRPr="00000000">
              <w:rPr>
                <w:b w:val="1"/>
                <w:bCs w:val="1"/>
                <w:rtl w:val="0"/>
              </w:rPr>
              <w:t xml:space="preserve">médico-hospitalar</w:t>
            </w:r>
            <w:r w:rsidDel="00000000" w:rsidR="00000000" w:rsidRPr="00000000">
              <w:rPr>
                <w:rtl w:val="0"/>
              </w:rPr>
              <w:t xml:space="preserve"> por órgãos e entidades da Administração Pública federal, estadual, distrital e municipal, a adesão à ata de registro de preços gerenciada pelo Ministério da Saúde não estará sujeita ao limite relacionado ao </w:t>
            </w:r>
            <w:r w:rsidDel="00000000" w:rsidR="00000000" w:rsidRPr="00000000">
              <w:rPr>
                <w:color w:val="ff0000"/>
                <w:rtl w:val="0"/>
              </w:rPr>
              <w:t xml:space="preserve">dobro </w:t>
            </w:r>
            <w:r w:rsidDel="00000000" w:rsidR="00000000" w:rsidRPr="00000000">
              <w:rPr>
                <w:rtl w:val="0"/>
              </w:rPr>
              <w:t xml:space="preserve">do quantitativo de cada item</w:t>
            </w:r>
          </w:p>
        </w:tc>
      </w:tr>
    </w:tbl>
    <w:p w:rsidR="00000000" w:rsidDel="00000000" w:rsidP="00000000" w:rsidRDefault="00000000" w:rsidRPr="00000000" w14:paraId="0000069D">
      <w:pPr>
        <w:pStyle w:val="Title"/>
        <w:numPr>
          <w:ilvl w:val="0"/>
          <w:numId w:val="457"/>
        </w:numPr>
        <w:ind w:left="-1984.251968503937" w:right="-867.4015748031485" w:hanging="30"/>
      </w:pPr>
      <w:bookmarkStart w:colFirst="0" w:colLast="0" w:name="_u93hc3msntos" w:id="33"/>
      <w:bookmarkEnd w:id="33"/>
      <w:r w:rsidDel="00000000" w:rsidR="00000000" w:rsidRPr="00000000">
        <w:rPr>
          <w:rtl w:val="0"/>
        </w:rPr>
        <w:t xml:space="preserve">CONTRATOS ADM (até </w:t>
      </w:r>
      <w:r w:rsidDel="00000000" w:rsidR="00000000" w:rsidRPr="00000000">
        <w:rPr>
          <w:rFonts w:ascii="Roboto" w:cs="Roboto" w:eastAsia="Roboto" w:hAnsi="Roboto"/>
          <w:color w:val="212529"/>
          <w:highlight w:val="white"/>
          <w:rtl w:val="0"/>
        </w:rPr>
        <w:t xml:space="preserve">05/12/2025)</w:t>
      </w:r>
      <w:r w:rsidDel="00000000" w:rsidR="00000000" w:rsidRPr="00000000">
        <w:rPr>
          <w:rtl w:val="0"/>
        </w:rPr>
      </w:r>
    </w:p>
    <w:tbl>
      <w:tblPr>
        <w:tblStyle w:val="Table32"/>
        <w:tblW w:w="11670.0" w:type="dxa"/>
        <w:jc w:val="left"/>
        <w:tblInd w:w="-24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7695"/>
        <w:tblGridChange w:id="0">
          <w:tblGrid>
            <w:gridCol w:w="3975"/>
            <w:gridCol w:w="7695"/>
          </w:tblGrid>
        </w:tblGridChange>
      </w:tblGrid>
      <w:tr>
        <w:trPr>
          <w:cantSplit w:val="0"/>
          <w:tblHeader w:val="0"/>
        </w:trPr>
        <w:tc>
          <w:tcPr/>
          <w:p w:rsidR="00000000" w:rsidDel="00000000" w:rsidP="00000000" w:rsidRDefault="00000000" w:rsidRPr="00000000" w14:paraId="0000069E">
            <w:pPr>
              <w:widowControl w:val="0"/>
              <w:spacing w:line="240" w:lineRule="auto"/>
              <w:ind w:left="0" w:firstLine="0"/>
              <w:rPr/>
            </w:pPr>
            <w:r w:rsidDel="00000000" w:rsidR="00000000" w:rsidRPr="00000000">
              <w:rPr>
                <w:rtl w:val="0"/>
              </w:rPr>
              <w:t xml:space="preserve">Conceito de contratos adm? </w:t>
            </w:r>
          </w:p>
        </w:tc>
        <w:tc>
          <w:tcPr/>
          <w:p w:rsidR="00000000" w:rsidDel="00000000" w:rsidP="00000000" w:rsidRDefault="00000000" w:rsidRPr="00000000" w14:paraId="0000069F">
            <w:pPr>
              <w:widowControl w:val="0"/>
              <w:numPr>
                <w:ilvl w:val="0"/>
                <w:numId w:val="299"/>
              </w:numPr>
              <w:spacing w:line="276" w:lineRule="auto"/>
              <w:ind w:left="0" w:hanging="15"/>
            </w:pPr>
            <w:r w:rsidDel="00000000" w:rsidR="00000000" w:rsidRPr="00000000">
              <w:rPr>
                <w:rtl w:val="0"/>
              </w:rPr>
              <w:t xml:space="preserve">são os ajustes celebrados entre a Administração Pública e o particular, </w:t>
            </w:r>
          </w:p>
          <w:p w:rsidR="00000000" w:rsidDel="00000000" w:rsidP="00000000" w:rsidRDefault="00000000" w:rsidRPr="00000000" w14:paraId="000006A0">
            <w:pPr>
              <w:widowControl w:val="0"/>
              <w:numPr>
                <w:ilvl w:val="0"/>
                <w:numId w:val="299"/>
              </w:numPr>
              <w:spacing w:line="276" w:lineRule="auto"/>
              <w:ind w:left="0" w:hanging="15"/>
            </w:pPr>
            <w:r w:rsidDel="00000000" w:rsidR="00000000" w:rsidRPr="00000000">
              <w:rPr>
                <w:rtl w:val="0"/>
              </w:rPr>
              <w:t xml:space="preserve">regidos predominantemente pelo Direito público, para execução de atividades de interesse público. </w:t>
            </w:r>
          </w:p>
          <w:p w:rsidR="00000000" w:rsidDel="00000000" w:rsidP="00000000" w:rsidRDefault="00000000" w:rsidRPr="00000000" w14:paraId="000006A1">
            <w:pPr>
              <w:widowControl w:val="0"/>
              <w:numPr>
                <w:ilvl w:val="0"/>
                <w:numId w:val="299"/>
              </w:numPr>
              <w:spacing w:line="276" w:lineRule="auto"/>
              <w:ind w:left="0" w:hanging="15"/>
            </w:pPr>
            <w:r w:rsidDel="00000000" w:rsidR="00000000" w:rsidRPr="00000000">
              <w:rPr>
                <w:rtl w:val="0"/>
              </w:rPr>
              <w:t xml:space="preserve">É natural, aqui, a presença das cláusulas exorbitantes que conferem superioridade à Administração em detrimento do particular, </w:t>
            </w:r>
          </w:p>
          <w:p w:rsidR="00000000" w:rsidDel="00000000" w:rsidP="00000000" w:rsidRDefault="00000000" w:rsidRPr="00000000" w14:paraId="000006A2">
            <w:pPr>
              <w:widowControl w:val="0"/>
              <w:numPr>
                <w:ilvl w:val="0"/>
                <w:numId w:val="299"/>
              </w:numPr>
              <w:spacing w:line="276" w:lineRule="auto"/>
              <w:ind w:left="0" w:hanging="15"/>
            </w:pPr>
            <w:r w:rsidDel="00000000" w:rsidR="00000000" w:rsidRPr="00000000">
              <w:rPr>
                <w:rtl w:val="0"/>
              </w:rPr>
              <w:t xml:space="preserve">independentemente de previsão contratual.</w:t>
            </w:r>
          </w:p>
        </w:tc>
      </w:tr>
      <w:tr>
        <w:trPr>
          <w:cantSplit w:val="0"/>
          <w:tblHeader w:val="0"/>
        </w:trPr>
        <w:tc>
          <w:tcPr/>
          <w:p w:rsidR="00000000" w:rsidDel="00000000" w:rsidP="00000000" w:rsidRDefault="00000000" w:rsidRPr="00000000" w14:paraId="000006A3">
            <w:pPr>
              <w:widowControl w:val="0"/>
              <w:spacing w:line="240" w:lineRule="auto"/>
              <w:ind w:left="0" w:firstLine="0"/>
              <w:rPr/>
            </w:pPr>
            <w:r w:rsidDel="00000000" w:rsidR="00000000" w:rsidRPr="00000000">
              <w:rPr>
                <w:rtl w:val="0"/>
              </w:rPr>
              <w:t xml:space="preserve">Características dos contratos adm?</w:t>
            </w:r>
          </w:p>
          <w:p w:rsidR="00000000" w:rsidDel="00000000" w:rsidP="00000000" w:rsidRDefault="00000000" w:rsidRPr="00000000" w14:paraId="000006A4">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6A5">
            <w:pPr>
              <w:widowControl w:val="0"/>
              <w:numPr>
                <w:ilvl w:val="0"/>
                <w:numId w:val="264"/>
              </w:numPr>
              <w:spacing w:line="276" w:lineRule="auto"/>
              <w:ind w:left="0" w:hanging="15"/>
              <w:rPr>
                <w:b w:val="1"/>
                <w:bCs w:val="1"/>
              </w:rPr>
            </w:pPr>
            <w:r w:rsidDel="00000000" w:rsidR="00000000" w:rsidRPr="00000000">
              <w:rPr>
                <w:b w:val="1"/>
                <w:bCs w:val="1"/>
                <w:rtl w:val="0"/>
              </w:rPr>
              <w:t xml:space="preserve">formalismo moderado, bilateralidade, comutatividade, personalíssimo, desequilíbrio e instabilidade.</w:t>
            </w:r>
          </w:p>
          <w:p w:rsidR="00000000" w:rsidDel="00000000" w:rsidP="00000000" w:rsidRDefault="00000000" w:rsidRPr="00000000" w14:paraId="000006A6">
            <w:pPr>
              <w:widowControl w:val="0"/>
              <w:numPr>
                <w:ilvl w:val="0"/>
                <w:numId w:val="264"/>
              </w:numPr>
              <w:spacing w:line="276" w:lineRule="auto"/>
              <w:ind w:left="0" w:hanging="15"/>
              <w:rPr>
                <w:b w:val="1"/>
                <w:bCs w:val="1"/>
              </w:rPr>
            </w:pPr>
            <w:r w:rsidDel="00000000" w:rsidR="00000000" w:rsidRPr="00000000">
              <w:rPr>
                <w:b w:val="1"/>
                <w:bCs w:val="1"/>
                <w:rtl w:val="0"/>
              </w:rPr>
              <w:t xml:space="preserve">Desequilíbrio</w:t>
            </w:r>
            <w:r w:rsidDel="00000000" w:rsidR="00000000" w:rsidRPr="00000000">
              <w:rPr>
                <w:rtl w:val="0"/>
              </w:rPr>
              <w:t xml:space="preserve">: As partes contratantes no contrato administrativo estão em posição de desigualdade, tendo em vista a presença das cláusulas exorbitantes que concedem prerrogativas à Administração e sujeições ao administrado.</w:t>
            </w:r>
          </w:p>
          <w:p w:rsidR="00000000" w:rsidDel="00000000" w:rsidP="00000000" w:rsidRDefault="00000000" w:rsidRPr="00000000" w14:paraId="000006A7">
            <w:pPr>
              <w:widowControl w:val="0"/>
              <w:numPr>
                <w:ilvl w:val="0"/>
                <w:numId w:val="264"/>
              </w:numPr>
              <w:spacing w:line="276" w:lineRule="auto"/>
              <w:ind w:left="0" w:hanging="15"/>
              <w:rPr>
                <w:b w:val="1"/>
                <w:bCs w:val="1"/>
              </w:rPr>
            </w:pPr>
            <w:r w:rsidDel="00000000" w:rsidR="00000000" w:rsidRPr="00000000">
              <w:rPr>
                <w:b w:val="1"/>
                <w:bCs w:val="1"/>
                <w:rtl w:val="0"/>
              </w:rPr>
              <w:t xml:space="preserve">Instabilidade</w:t>
            </w:r>
            <w:r w:rsidDel="00000000" w:rsidR="00000000" w:rsidRPr="00000000">
              <w:rPr>
                <w:rtl w:val="0"/>
              </w:rPr>
              <w:t xml:space="preserve">: Enquanto os contratos privados são regidos pela ideia do </w:t>
            </w:r>
            <w:r w:rsidDel="00000000" w:rsidR="00000000" w:rsidRPr="00000000">
              <w:rPr>
                <w:i w:val="1"/>
                <w:iCs w:val="1"/>
                <w:rtl w:val="0"/>
              </w:rPr>
              <w:t xml:space="preserve">pacta sunt servanda</w:t>
            </w:r>
            <w:r w:rsidDel="00000000" w:rsidR="00000000" w:rsidRPr="00000000">
              <w:rPr>
                <w:rtl w:val="0"/>
              </w:rPr>
              <w:t xml:space="preserve">, nos contratos administrativos a Administração pode</w:t>
            </w:r>
            <w:r w:rsidDel="00000000" w:rsidR="00000000" w:rsidRPr="00000000">
              <w:rPr>
                <w:u w:val="single"/>
                <w:rtl w:val="0"/>
              </w:rPr>
              <w:t xml:space="preserve"> alterar unilateralmente o contrato e até mesmo rescindi-lo</w:t>
            </w:r>
          </w:p>
          <w:p w:rsidR="00000000" w:rsidDel="00000000" w:rsidP="00000000" w:rsidRDefault="00000000" w:rsidRPr="00000000" w14:paraId="000006A8">
            <w:pPr>
              <w:widowControl w:val="0"/>
              <w:numPr>
                <w:ilvl w:val="0"/>
                <w:numId w:val="264"/>
              </w:numPr>
              <w:spacing w:line="276" w:lineRule="auto"/>
              <w:ind w:left="0" w:hanging="15"/>
            </w:pPr>
            <w:r w:rsidDel="00000000" w:rsidR="00000000" w:rsidRPr="00000000">
              <w:rPr>
                <w:rtl w:val="0"/>
              </w:rPr>
              <w:t xml:space="preserve">As características básicas dos contratos administrativos são: </w:t>
            </w:r>
          </w:p>
          <w:p w:rsidR="00000000" w:rsidDel="00000000" w:rsidP="00000000" w:rsidRDefault="00000000" w:rsidRPr="00000000" w14:paraId="000006A9">
            <w:pPr>
              <w:widowControl w:val="0"/>
              <w:spacing w:line="276" w:lineRule="auto"/>
              <w:ind w:left="0" w:firstLine="0"/>
              <w:rPr/>
            </w:pPr>
            <w:r w:rsidDel="00000000" w:rsidR="00000000" w:rsidRPr="00000000">
              <w:rPr>
                <w:rtl w:val="0"/>
              </w:rPr>
              <w:t xml:space="preserve">(i) verticalidade: desequilíbrio contratual em favor da Administração, tendo em vista a presença das cláusulas exorbitantes; e </w:t>
            </w:r>
          </w:p>
          <w:p w:rsidR="00000000" w:rsidDel="00000000" w:rsidP="00000000" w:rsidRDefault="00000000" w:rsidRPr="00000000" w14:paraId="000006AA">
            <w:pPr>
              <w:widowControl w:val="0"/>
              <w:spacing w:line="276" w:lineRule="auto"/>
              <w:ind w:left="0" w:firstLine="0"/>
              <w:rPr/>
            </w:pPr>
            <w:r w:rsidDel="00000000" w:rsidR="00000000" w:rsidRPr="00000000">
              <w:rPr>
                <w:rtl w:val="0"/>
              </w:rPr>
              <w:t xml:space="preserve">(ii) regime predominantemente de direito público, aplicando-se,</w:t>
            </w:r>
          </w:p>
          <w:p w:rsidR="00000000" w:rsidDel="00000000" w:rsidP="00000000" w:rsidRDefault="00000000" w:rsidRPr="00000000" w14:paraId="000006AB">
            <w:pPr>
              <w:widowControl w:val="0"/>
              <w:numPr>
                <w:ilvl w:val="0"/>
                <w:numId w:val="264"/>
              </w:numPr>
              <w:spacing w:line="276" w:lineRule="auto"/>
              <w:ind w:left="0" w:hanging="15"/>
            </w:pPr>
            <w:r w:rsidDel="00000000" w:rsidR="00000000" w:rsidRPr="00000000">
              <w:rPr>
                <w:rtl w:val="0"/>
              </w:rPr>
              <w:t xml:space="preserve">supletivamente, as normas de direito privado.</w:t>
            </w:r>
          </w:p>
        </w:tc>
      </w:tr>
      <w:tr>
        <w:trPr>
          <w:cantSplit w:val="0"/>
          <w:tblHeader w:val="0"/>
        </w:trPr>
        <w:tc>
          <w:tcPr/>
          <w:p w:rsidR="00000000" w:rsidDel="00000000" w:rsidP="00000000" w:rsidRDefault="00000000" w:rsidRPr="00000000" w14:paraId="000006AC">
            <w:pPr>
              <w:widowControl w:val="0"/>
              <w:spacing w:line="240" w:lineRule="auto"/>
              <w:ind w:left="0" w:firstLine="0"/>
              <w:rPr/>
            </w:pPr>
            <w:r w:rsidDel="00000000" w:rsidR="00000000" w:rsidRPr="00000000">
              <w:rPr>
                <w:rtl w:val="0"/>
              </w:rPr>
              <w:t xml:space="preserve">Os contratos regulam-se por quais leis?</w:t>
            </w:r>
          </w:p>
          <w:p w:rsidR="00000000" w:rsidDel="00000000" w:rsidP="00000000" w:rsidRDefault="00000000" w:rsidRPr="00000000" w14:paraId="000006AD">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6AE">
            <w:pPr>
              <w:widowControl w:val="0"/>
              <w:spacing w:line="240" w:lineRule="auto"/>
              <w:ind w:left="0" w:firstLine="0"/>
              <w:rPr/>
            </w:pPr>
            <w:r w:rsidDel="00000000" w:rsidR="00000000" w:rsidRPr="00000000">
              <w:rPr>
                <w:rtl w:val="0"/>
              </w:rPr>
              <w:t xml:space="preserve">Art. 89. Os contratos de que trata esta Lei regular-se-ão pelas suas cláusulas e pelos preceitos de direito público, e </w:t>
            </w:r>
            <w:r w:rsidDel="00000000" w:rsidR="00000000" w:rsidRPr="00000000">
              <w:rPr>
                <w:b w:val="1"/>
                <w:bCs w:val="1"/>
                <w:rtl w:val="0"/>
              </w:rPr>
              <w:t xml:space="preserve">supletivamente</w:t>
            </w:r>
            <w:r w:rsidDel="00000000" w:rsidR="00000000" w:rsidRPr="00000000">
              <w:rPr>
                <w:rtl w:val="0"/>
              </w:rPr>
              <w:t xml:space="preserve">:</w:t>
            </w:r>
          </w:p>
          <w:p w:rsidR="00000000" w:rsidDel="00000000" w:rsidP="00000000" w:rsidRDefault="00000000" w:rsidRPr="00000000" w14:paraId="000006AF">
            <w:pPr>
              <w:widowControl w:val="0"/>
              <w:numPr>
                <w:ilvl w:val="0"/>
                <w:numId w:val="209"/>
              </w:numPr>
              <w:spacing w:line="240" w:lineRule="auto"/>
              <w:ind w:left="0" w:firstLine="0"/>
            </w:pPr>
            <w:r w:rsidDel="00000000" w:rsidR="00000000" w:rsidRPr="00000000">
              <w:rPr>
                <w:rtl w:val="0"/>
              </w:rPr>
              <w:t xml:space="preserve">os princípios da teoria geral dos contratos e</w:t>
            </w:r>
          </w:p>
          <w:p w:rsidR="00000000" w:rsidDel="00000000" w:rsidP="00000000" w:rsidRDefault="00000000" w:rsidRPr="00000000" w14:paraId="000006B0">
            <w:pPr>
              <w:widowControl w:val="0"/>
              <w:numPr>
                <w:ilvl w:val="0"/>
                <w:numId w:val="209"/>
              </w:numPr>
              <w:spacing w:line="240" w:lineRule="auto"/>
              <w:ind w:left="0" w:firstLine="0"/>
            </w:pPr>
            <w:r w:rsidDel="00000000" w:rsidR="00000000" w:rsidRPr="00000000">
              <w:rPr>
                <w:rtl w:val="0"/>
              </w:rPr>
              <w:t xml:space="preserve">as disposições de direito privado.</w:t>
            </w:r>
          </w:p>
        </w:tc>
      </w:tr>
      <w:tr>
        <w:trPr>
          <w:cantSplit w:val="0"/>
          <w:tblHeader w:val="0"/>
        </w:trPr>
        <w:tc>
          <w:tcPr/>
          <w:p w:rsidR="00000000" w:rsidDel="00000000" w:rsidP="00000000" w:rsidRDefault="00000000" w:rsidRPr="00000000" w14:paraId="000006B1">
            <w:pPr>
              <w:widowControl w:val="0"/>
              <w:spacing w:line="240" w:lineRule="auto"/>
              <w:ind w:left="0" w:firstLine="0"/>
              <w:rPr/>
            </w:pPr>
            <w:r w:rsidDel="00000000" w:rsidR="00000000" w:rsidRPr="00000000">
              <w:rPr>
                <w:rtl w:val="0"/>
              </w:rPr>
              <w:t xml:space="preserve">As cláusulas econômico-financeiras e monetárias dos contratos podem ser alteradas unilateralmente? </w:t>
            </w:r>
          </w:p>
        </w:tc>
        <w:tc>
          <w:tcPr/>
          <w:p w:rsidR="00000000" w:rsidDel="00000000" w:rsidP="00000000" w:rsidRDefault="00000000" w:rsidRPr="00000000" w14:paraId="000006B2">
            <w:pPr>
              <w:widowControl w:val="0"/>
              <w:spacing w:line="240" w:lineRule="auto"/>
              <w:ind w:left="0" w:firstLine="0"/>
              <w:rPr/>
            </w:pPr>
            <w:r w:rsidDel="00000000" w:rsidR="00000000" w:rsidRPr="00000000">
              <w:rPr>
                <w:rtl w:val="0"/>
              </w:rPr>
              <w:t xml:space="preserve">As cláusulas econômico-financeiras e monetárias dos contratos </w:t>
            </w:r>
            <w:r w:rsidDel="00000000" w:rsidR="00000000" w:rsidRPr="00000000">
              <w:rPr>
                <w:b w:val="1"/>
                <w:bCs w:val="1"/>
                <w:rtl w:val="0"/>
              </w:rPr>
              <w:t xml:space="preserve">não </w:t>
            </w:r>
            <w:r w:rsidDel="00000000" w:rsidR="00000000" w:rsidRPr="00000000">
              <w:rPr>
                <w:rtl w:val="0"/>
              </w:rPr>
              <w:t xml:space="preserve">poderão ser alteradas</w:t>
            </w:r>
            <w:r w:rsidDel="00000000" w:rsidR="00000000" w:rsidRPr="00000000">
              <w:rPr>
                <w:b w:val="1"/>
                <w:bCs w:val="1"/>
                <w:rtl w:val="0"/>
              </w:rPr>
              <w:t xml:space="preserve"> sem prévia concordância</w:t>
            </w:r>
            <w:r w:rsidDel="00000000" w:rsidR="00000000" w:rsidRPr="00000000">
              <w:rPr>
                <w:rtl w:val="0"/>
              </w:rPr>
              <w:t xml:space="preserve"> do contratado.</w:t>
            </w:r>
          </w:p>
        </w:tc>
      </w:tr>
      <w:tr>
        <w:trPr>
          <w:cantSplit w:val="0"/>
          <w:tblHeader w:val="0"/>
        </w:trPr>
        <w:tc>
          <w:tcPr/>
          <w:p w:rsidR="00000000" w:rsidDel="00000000" w:rsidP="00000000" w:rsidRDefault="00000000" w:rsidRPr="00000000" w14:paraId="000006B3">
            <w:pPr>
              <w:widowControl w:val="0"/>
              <w:spacing w:line="240" w:lineRule="auto"/>
              <w:ind w:left="0" w:firstLine="0"/>
              <w:rPr/>
            </w:pPr>
            <w:r w:rsidDel="00000000" w:rsidR="00000000" w:rsidRPr="00000000">
              <w:rPr>
                <w:rtl w:val="0"/>
              </w:rPr>
              <w:t xml:space="preserve">Quando o licenciamento ambiental é dever da Adm Pública? </w:t>
            </w:r>
          </w:p>
        </w:tc>
        <w:tc>
          <w:tcPr/>
          <w:p w:rsidR="00000000" w:rsidDel="00000000" w:rsidP="00000000" w:rsidRDefault="00000000" w:rsidRPr="00000000" w14:paraId="000006B4">
            <w:pPr>
              <w:widowControl w:val="0"/>
              <w:spacing w:line="240" w:lineRule="auto"/>
              <w:ind w:left="0" w:firstLine="0"/>
              <w:rPr/>
            </w:pPr>
            <w:r w:rsidDel="00000000" w:rsidR="00000000" w:rsidRPr="00000000">
              <w:rPr>
                <w:rtl w:val="0"/>
              </w:rPr>
              <w:t xml:space="preserve">Nas contratações de</w:t>
            </w:r>
            <w:r w:rsidDel="00000000" w:rsidR="00000000" w:rsidRPr="00000000">
              <w:rPr>
                <w:b w:val="1"/>
                <w:bCs w:val="1"/>
                <w:rtl w:val="0"/>
              </w:rPr>
              <w:t xml:space="preserve"> obras e serviços de engenharia,</w:t>
            </w:r>
            <w:r w:rsidDel="00000000" w:rsidR="00000000" w:rsidRPr="00000000">
              <w:rPr>
                <w:rtl w:val="0"/>
              </w:rPr>
              <w:t xml:space="preserve"> </w:t>
            </w:r>
          </w:p>
          <w:p w:rsidR="00000000" w:rsidDel="00000000" w:rsidP="00000000" w:rsidRDefault="00000000" w:rsidRPr="00000000" w14:paraId="000006B5">
            <w:pPr>
              <w:widowControl w:val="0"/>
              <w:spacing w:line="240" w:lineRule="auto"/>
              <w:ind w:left="0" w:firstLine="0"/>
              <w:rPr/>
            </w:pPr>
            <w:r w:rsidDel="00000000" w:rsidR="00000000" w:rsidRPr="00000000">
              <w:rPr>
                <w:rtl w:val="0"/>
              </w:rPr>
              <w:t xml:space="preserve">sempre que a responsabilidade pelo licenciamento ambiental for da </w:t>
            </w:r>
            <w:r w:rsidDel="00000000" w:rsidR="00000000" w:rsidRPr="00000000">
              <w:rPr>
                <w:b w:val="1"/>
                <w:bCs w:val="1"/>
                <w:rtl w:val="0"/>
              </w:rPr>
              <w:t xml:space="preserve">Administração</w:t>
            </w:r>
            <w:r w:rsidDel="00000000" w:rsidR="00000000" w:rsidRPr="00000000">
              <w:rPr>
                <w:rtl w:val="0"/>
              </w:rPr>
              <w:t xml:space="preserve">, </w:t>
            </w:r>
          </w:p>
          <w:p w:rsidR="00000000" w:rsidDel="00000000" w:rsidP="00000000" w:rsidRDefault="00000000" w:rsidRPr="00000000" w14:paraId="000006B6">
            <w:pPr>
              <w:widowControl w:val="0"/>
              <w:spacing w:line="240" w:lineRule="auto"/>
              <w:ind w:left="0" w:firstLine="0"/>
              <w:rPr/>
            </w:pPr>
            <w:r w:rsidDel="00000000" w:rsidR="00000000" w:rsidRPr="00000000">
              <w:rPr>
                <w:rtl w:val="0"/>
              </w:rPr>
              <w:t xml:space="preserve">a manifestação prévia ou licença prévia, quando cabíveis, </w:t>
            </w:r>
          </w:p>
          <w:p w:rsidR="00000000" w:rsidDel="00000000" w:rsidP="00000000" w:rsidRDefault="00000000" w:rsidRPr="00000000" w14:paraId="000006B7">
            <w:pPr>
              <w:widowControl w:val="0"/>
              <w:spacing w:line="240" w:lineRule="auto"/>
              <w:ind w:left="0" w:firstLine="0"/>
              <w:rPr/>
            </w:pPr>
            <w:r w:rsidDel="00000000" w:rsidR="00000000" w:rsidRPr="00000000">
              <w:rPr>
                <w:rtl w:val="0"/>
              </w:rPr>
              <w:t xml:space="preserve">deverão ser obtidas </w:t>
            </w:r>
            <w:r w:rsidDel="00000000" w:rsidR="00000000" w:rsidRPr="00000000">
              <w:rPr>
                <w:b w:val="1"/>
                <w:bCs w:val="1"/>
                <w:rtl w:val="0"/>
              </w:rPr>
              <w:t xml:space="preserve">ANTES </w:t>
            </w:r>
            <w:r w:rsidDel="00000000" w:rsidR="00000000" w:rsidRPr="00000000">
              <w:rPr>
                <w:rtl w:val="0"/>
              </w:rPr>
              <w:t xml:space="preserve">da divulgação do edital.</w:t>
            </w:r>
          </w:p>
        </w:tc>
      </w:tr>
      <w:tr>
        <w:trPr>
          <w:cantSplit w:val="0"/>
          <w:tblHeader w:val="0"/>
        </w:trPr>
        <w:tc>
          <w:tcPr/>
          <w:p w:rsidR="00000000" w:rsidDel="00000000" w:rsidP="00000000" w:rsidRDefault="00000000" w:rsidRPr="00000000" w14:paraId="000006B8">
            <w:pPr>
              <w:widowControl w:val="0"/>
              <w:spacing w:line="240" w:lineRule="auto"/>
              <w:ind w:left="0" w:firstLine="0"/>
              <w:rPr/>
            </w:pPr>
            <w:r w:rsidDel="00000000" w:rsidR="00000000" w:rsidRPr="00000000">
              <w:rPr>
                <w:rtl w:val="0"/>
              </w:rPr>
              <w:t xml:space="preserve">A fiscalização pelo contratante reduz a responsabilidade do contratado? </w:t>
            </w:r>
          </w:p>
        </w:tc>
        <w:tc>
          <w:tcPr/>
          <w:p w:rsidR="00000000" w:rsidDel="00000000" w:rsidP="00000000" w:rsidRDefault="00000000" w:rsidRPr="00000000" w14:paraId="000006B9">
            <w:pPr>
              <w:widowControl w:val="0"/>
              <w:spacing w:line="240" w:lineRule="auto"/>
              <w:ind w:left="0" w:firstLine="0"/>
              <w:rPr/>
            </w:pPr>
            <w:r w:rsidDel="00000000" w:rsidR="00000000" w:rsidRPr="00000000">
              <w:rPr>
                <w:rtl w:val="0"/>
              </w:rPr>
              <w:t xml:space="preserve">O contratado será responsável pelos danos causados diretamente à Administração ou a terceiros em razão da execução do contrato, e </w:t>
            </w:r>
            <w:r w:rsidDel="00000000" w:rsidR="00000000" w:rsidRPr="00000000">
              <w:rPr>
                <w:color w:val="ff0000"/>
                <w:rtl w:val="0"/>
              </w:rPr>
              <w:t xml:space="preserve">não excluirá nem reduzirá </w:t>
            </w:r>
            <w:r w:rsidDel="00000000" w:rsidR="00000000" w:rsidRPr="00000000">
              <w:rPr>
                <w:rtl w:val="0"/>
              </w:rPr>
              <w:t xml:space="preserve">essa responsabilidade pelo contratante.</w:t>
            </w:r>
          </w:p>
        </w:tc>
      </w:tr>
      <w:tr>
        <w:trPr>
          <w:cantSplit w:val="0"/>
          <w:tblHeader w:val="0"/>
        </w:trPr>
        <w:tc>
          <w:tcPr/>
          <w:p w:rsidR="00000000" w:rsidDel="00000000" w:rsidP="00000000" w:rsidRDefault="00000000" w:rsidRPr="00000000" w14:paraId="000006BA">
            <w:pPr>
              <w:widowControl w:val="0"/>
              <w:spacing w:line="240" w:lineRule="auto"/>
              <w:ind w:left="0" w:firstLine="0"/>
              <w:rPr/>
            </w:pPr>
            <w:r w:rsidDel="00000000" w:rsidR="00000000" w:rsidRPr="00000000">
              <w:rPr>
                <w:rtl w:val="0"/>
              </w:rPr>
              <w:t xml:space="preserve">A extinção do contrato configura óbice para o reconhecimento do desequilíbrio econômico-financeiro? </w:t>
            </w:r>
          </w:p>
        </w:tc>
        <w:tc>
          <w:tcPr/>
          <w:p w:rsidR="00000000" w:rsidDel="00000000" w:rsidP="00000000" w:rsidRDefault="00000000" w:rsidRPr="00000000" w14:paraId="000006BB">
            <w:pPr>
              <w:widowControl w:val="0"/>
              <w:numPr>
                <w:ilvl w:val="0"/>
                <w:numId w:val="81"/>
              </w:numPr>
              <w:spacing w:line="276" w:lineRule="auto"/>
              <w:ind w:left="0" w:hanging="15"/>
            </w:pPr>
            <w:r w:rsidDel="00000000" w:rsidR="00000000" w:rsidRPr="00000000">
              <w:rPr>
                <w:rtl w:val="0"/>
              </w:rPr>
              <w:t xml:space="preserve">A extinção do contrato não configurará óbice para o reconhecimento do desequilíbrio econômico-financeiro.</w:t>
            </w:r>
          </w:p>
          <w:p w:rsidR="00000000" w:rsidDel="00000000" w:rsidP="00000000" w:rsidRDefault="00000000" w:rsidRPr="00000000" w14:paraId="000006BC">
            <w:pPr>
              <w:widowControl w:val="0"/>
              <w:numPr>
                <w:ilvl w:val="0"/>
                <w:numId w:val="81"/>
              </w:numPr>
              <w:spacing w:line="276" w:lineRule="auto"/>
              <w:ind w:left="0" w:hanging="15"/>
            </w:pPr>
            <w:r w:rsidDel="00000000" w:rsidR="00000000" w:rsidRPr="00000000">
              <w:rPr>
                <w:rtl w:val="0"/>
              </w:rPr>
              <w:t xml:space="preserve">O pedido de restabelecimento do equilíbrio econômico-financeiro deverá ser formulado:</w:t>
            </w:r>
          </w:p>
          <w:p w:rsidR="00000000" w:rsidDel="00000000" w:rsidP="00000000" w:rsidRDefault="00000000" w:rsidRPr="00000000" w14:paraId="000006BD">
            <w:pPr>
              <w:widowControl w:val="0"/>
              <w:numPr>
                <w:ilvl w:val="0"/>
                <w:numId w:val="437"/>
              </w:numPr>
              <w:spacing w:line="276" w:lineRule="auto"/>
              <w:ind w:left="0" w:hanging="15"/>
            </w:pPr>
            <w:r w:rsidDel="00000000" w:rsidR="00000000" w:rsidRPr="00000000">
              <w:rPr>
                <w:b w:val="1"/>
                <w:bCs w:val="1"/>
                <w:rtl w:val="0"/>
              </w:rPr>
              <w:t xml:space="preserve">durante </w:t>
            </w:r>
            <w:r w:rsidDel="00000000" w:rsidR="00000000" w:rsidRPr="00000000">
              <w:rPr>
                <w:rtl w:val="0"/>
              </w:rPr>
              <w:t xml:space="preserve">a vigência do contrato e </w:t>
            </w:r>
          </w:p>
          <w:p w:rsidR="00000000" w:rsidDel="00000000" w:rsidP="00000000" w:rsidRDefault="00000000" w:rsidRPr="00000000" w14:paraId="000006BE">
            <w:pPr>
              <w:widowControl w:val="0"/>
              <w:numPr>
                <w:ilvl w:val="0"/>
                <w:numId w:val="437"/>
              </w:numPr>
              <w:spacing w:line="276" w:lineRule="auto"/>
              <w:ind w:left="0" w:hanging="15"/>
            </w:pPr>
            <w:r w:rsidDel="00000000" w:rsidR="00000000" w:rsidRPr="00000000">
              <w:rPr>
                <w:b w:val="1"/>
                <w:bCs w:val="1"/>
                <w:rtl w:val="0"/>
              </w:rPr>
              <w:t xml:space="preserve">antes </w:t>
            </w:r>
            <w:r w:rsidDel="00000000" w:rsidR="00000000" w:rsidRPr="00000000">
              <w:rPr>
                <w:rtl w:val="0"/>
              </w:rPr>
              <w:t xml:space="preserve">de eventual </w:t>
            </w:r>
            <w:r w:rsidDel="00000000" w:rsidR="00000000" w:rsidRPr="00000000">
              <w:rPr>
                <w:b w:val="1"/>
                <w:bCs w:val="1"/>
                <w:rtl w:val="0"/>
              </w:rPr>
              <w:t xml:space="preserve">prorrogação </w:t>
            </w:r>
          </w:p>
        </w:tc>
      </w:tr>
      <w:tr>
        <w:trPr>
          <w:cantSplit w:val="0"/>
          <w:tblHeader w:val="0"/>
        </w:trPr>
        <w:tc>
          <w:tcPr/>
          <w:p w:rsidR="00000000" w:rsidDel="00000000" w:rsidP="00000000" w:rsidRDefault="00000000" w:rsidRPr="00000000" w14:paraId="000006BF">
            <w:pPr>
              <w:widowControl w:val="0"/>
              <w:spacing w:line="240" w:lineRule="auto"/>
              <w:ind w:left="0" w:firstLine="0"/>
              <w:rPr/>
            </w:pPr>
            <w:r w:rsidDel="00000000" w:rsidR="00000000" w:rsidRPr="00000000">
              <w:rPr>
                <w:rtl w:val="0"/>
              </w:rPr>
              <w:t xml:space="preserve">Como é feita a repactuação dos preços dos contratos para serviços contínuos com regime de dedicação exclusiva de mão de obra ou com predominância de mão de obra? </w:t>
            </w:r>
          </w:p>
        </w:tc>
        <w:tc>
          <w:tcPr/>
          <w:p w:rsidR="00000000" w:rsidDel="00000000" w:rsidP="00000000" w:rsidRDefault="00000000" w:rsidRPr="00000000" w14:paraId="000006C0">
            <w:pPr>
              <w:widowControl w:val="0"/>
              <w:spacing w:line="276" w:lineRule="auto"/>
              <w:ind w:left="0" w:firstLine="0"/>
              <w:rPr/>
            </w:pPr>
            <w:r w:rsidDel="00000000" w:rsidR="00000000" w:rsidRPr="00000000">
              <w:rPr>
                <w:rtl w:val="0"/>
              </w:rPr>
              <w:t xml:space="preserve">Os preços dos contratos para serviços contínuos com regime de dedicação exclusiva de mão de obra ou com predominância de mão de obra serão </w:t>
            </w:r>
            <w:r w:rsidDel="00000000" w:rsidR="00000000" w:rsidRPr="00000000">
              <w:rPr>
                <w:b w:val="1"/>
                <w:bCs w:val="1"/>
                <w:rtl w:val="0"/>
              </w:rPr>
              <w:t xml:space="preserve">repactuados</w:t>
            </w:r>
            <w:r w:rsidDel="00000000" w:rsidR="00000000" w:rsidRPr="00000000">
              <w:rPr>
                <w:rtl w:val="0"/>
              </w:rPr>
              <w:t xml:space="preserve"> com data vinculada:</w:t>
            </w:r>
          </w:p>
          <w:p w:rsidR="00000000" w:rsidDel="00000000" w:rsidP="00000000" w:rsidRDefault="00000000" w:rsidRPr="00000000" w14:paraId="000006C1">
            <w:pPr>
              <w:widowControl w:val="0"/>
              <w:spacing w:line="276" w:lineRule="auto"/>
              <w:ind w:left="0" w:firstLine="0"/>
              <w:rPr/>
            </w:pPr>
            <w:r w:rsidDel="00000000" w:rsidR="00000000" w:rsidRPr="00000000">
              <w:rPr>
                <w:rtl w:val="0"/>
              </w:rPr>
              <w:t xml:space="preserve">I - à da </w:t>
            </w:r>
            <w:r w:rsidDel="00000000" w:rsidR="00000000" w:rsidRPr="00000000">
              <w:rPr>
                <w:b w:val="1"/>
                <w:bCs w:val="1"/>
                <w:rtl w:val="0"/>
              </w:rPr>
              <w:t xml:space="preserve">apresentação da proposta</w:t>
            </w:r>
            <w:r w:rsidDel="00000000" w:rsidR="00000000" w:rsidRPr="00000000">
              <w:rPr>
                <w:rtl w:val="0"/>
              </w:rPr>
              <w:t xml:space="preserve">, para </w:t>
            </w:r>
            <w:r w:rsidDel="00000000" w:rsidR="00000000" w:rsidRPr="00000000">
              <w:rPr>
                <w:u w:val="single"/>
                <w:rtl w:val="0"/>
              </w:rPr>
              <w:t xml:space="preserve">custos </w:t>
            </w:r>
            <w:r w:rsidDel="00000000" w:rsidR="00000000" w:rsidRPr="00000000">
              <w:rPr>
                <w:rtl w:val="0"/>
              </w:rPr>
              <w:t xml:space="preserve">do </w:t>
            </w:r>
            <w:r w:rsidDel="00000000" w:rsidR="00000000" w:rsidRPr="00000000">
              <w:rPr>
                <w:u w:val="single"/>
                <w:rtl w:val="0"/>
              </w:rPr>
              <w:t xml:space="preserve">mercado</w:t>
            </w:r>
            <w:r w:rsidDel="00000000" w:rsidR="00000000" w:rsidRPr="00000000">
              <w:rPr>
                <w:rtl w:val="0"/>
              </w:rPr>
              <w:t xml:space="preserve">;</w:t>
            </w:r>
          </w:p>
          <w:p w:rsidR="00000000" w:rsidDel="00000000" w:rsidP="00000000" w:rsidRDefault="00000000" w:rsidRPr="00000000" w14:paraId="000006C2">
            <w:pPr>
              <w:widowControl w:val="0"/>
              <w:spacing w:line="276" w:lineRule="auto"/>
              <w:ind w:left="0" w:firstLine="0"/>
              <w:rPr>
                <w:u w:val="single"/>
              </w:rPr>
            </w:pPr>
            <w:r w:rsidDel="00000000" w:rsidR="00000000" w:rsidRPr="00000000">
              <w:rPr>
                <w:rtl w:val="0"/>
              </w:rPr>
              <w:t xml:space="preserve">II - </w:t>
            </w:r>
            <w:r w:rsidDel="00000000" w:rsidR="00000000" w:rsidRPr="00000000">
              <w:rPr>
                <w:b w:val="1"/>
                <w:bCs w:val="1"/>
                <w:rtl w:val="0"/>
              </w:rPr>
              <w:t xml:space="preserve">ao acordo, à convenção coletiva ou ao dissídio coletiv</w:t>
            </w:r>
            <w:r w:rsidDel="00000000" w:rsidR="00000000" w:rsidRPr="00000000">
              <w:rPr>
                <w:rtl w:val="0"/>
              </w:rPr>
              <w:t xml:space="preserve">o ao qual a proposta esteja vinculada, para o</w:t>
            </w:r>
            <w:r w:rsidDel="00000000" w:rsidR="00000000" w:rsidRPr="00000000">
              <w:rPr>
                <w:u w:val="single"/>
                <w:rtl w:val="0"/>
              </w:rPr>
              <w:t xml:space="preserve">s custos de mão de obra.</w:t>
            </w:r>
          </w:p>
        </w:tc>
      </w:tr>
      <w:tr>
        <w:trPr>
          <w:cantSplit w:val="0"/>
          <w:tblHeader w:val="0"/>
        </w:trPr>
        <w:tc>
          <w:tcPr/>
          <w:p w:rsidR="00000000" w:rsidDel="00000000" w:rsidP="00000000" w:rsidRDefault="00000000" w:rsidRPr="00000000" w14:paraId="000006C3">
            <w:pPr>
              <w:widowControl w:val="0"/>
              <w:spacing w:line="240" w:lineRule="auto"/>
              <w:ind w:left="0" w:firstLine="0"/>
              <w:rPr/>
            </w:pPr>
            <w:r w:rsidDel="00000000" w:rsidR="00000000" w:rsidRPr="00000000">
              <w:rPr>
                <w:rtl w:val="0"/>
              </w:rPr>
              <w:t xml:space="preserve">Quais hipóteses a adm Pública não se vinculará ao ACT ou CCT? </w:t>
            </w:r>
          </w:p>
        </w:tc>
        <w:tc>
          <w:tcPr/>
          <w:p w:rsidR="00000000" w:rsidDel="00000000" w:rsidP="00000000" w:rsidRDefault="00000000" w:rsidRPr="00000000" w14:paraId="000006C4">
            <w:pPr>
              <w:widowControl w:val="0"/>
              <w:ind w:left="0" w:firstLine="0"/>
              <w:rPr/>
            </w:pPr>
            <w:r w:rsidDel="00000000" w:rsidR="00000000" w:rsidRPr="00000000">
              <w:rPr>
                <w:rtl w:val="0"/>
              </w:rPr>
              <w:t xml:space="preserve">A Administração </w:t>
            </w:r>
            <w:r w:rsidDel="00000000" w:rsidR="00000000" w:rsidRPr="00000000">
              <w:rPr>
                <w:b w:val="1"/>
                <w:bCs w:val="1"/>
                <w:rtl w:val="0"/>
              </w:rPr>
              <w:t xml:space="preserve">não </w:t>
            </w:r>
            <w:r w:rsidDel="00000000" w:rsidR="00000000" w:rsidRPr="00000000">
              <w:rPr>
                <w:rtl w:val="0"/>
              </w:rPr>
              <w:t xml:space="preserve">se vinculará às disposições que tratem:</w:t>
            </w:r>
          </w:p>
          <w:p w:rsidR="00000000" w:rsidDel="00000000" w:rsidP="00000000" w:rsidRDefault="00000000" w:rsidRPr="00000000" w14:paraId="000006C5">
            <w:pPr>
              <w:widowControl w:val="0"/>
              <w:numPr>
                <w:ilvl w:val="0"/>
                <w:numId w:val="286"/>
              </w:numPr>
              <w:ind w:left="0" w:firstLine="0"/>
            </w:pPr>
            <w:r w:rsidDel="00000000" w:rsidR="00000000" w:rsidRPr="00000000">
              <w:rPr>
                <w:rtl w:val="0"/>
              </w:rPr>
              <w:t xml:space="preserve">de matéria </w:t>
            </w:r>
            <w:r w:rsidDel="00000000" w:rsidR="00000000" w:rsidRPr="00000000">
              <w:rPr>
                <w:b w:val="1"/>
                <w:bCs w:val="1"/>
                <w:rtl w:val="0"/>
              </w:rPr>
              <w:t xml:space="preserve">não </w:t>
            </w:r>
            <w:r w:rsidDel="00000000" w:rsidR="00000000" w:rsidRPr="00000000">
              <w:rPr>
                <w:rtl w:val="0"/>
              </w:rPr>
              <w:t xml:space="preserve">trabalhista, </w:t>
            </w:r>
          </w:p>
          <w:p w:rsidR="00000000" w:rsidDel="00000000" w:rsidP="00000000" w:rsidRDefault="00000000" w:rsidRPr="00000000" w14:paraId="000006C6">
            <w:pPr>
              <w:widowControl w:val="0"/>
              <w:numPr>
                <w:ilvl w:val="0"/>
                <w:numId w:val="286"/>
              </w:numPr>
              <w:ind w:left="0" w:firstLine="0"/>
            </w:pPr>
            <w:r w:rsidDel="00000000" w:rsidR="00000000" w:rsidRPr="00000000">
              <w:rPr>
                <w:color w:val="ff0000"/>
                <w:rtl w:val="0"/>
              </w:rPr>
              <w:t xml:space="preserve">participação nos lucros ou resultados do contratado,</w:t>
            </w:r>
          </w:p>
          <w:p w:rsidR="00000000" w:rsidDel="00000000" w:rsidP="00000000" w:rsidRDefault="00000000" w:rsidRPr="00000000" w14:paraId="000006C7">
            <w:pPr>
              <w:widowControl w:val="0"/>
              <w:numPr>
                <w:ilvl w:val="0"/>
                <w:numId w:val="286"/>
              </w:numPr>
              <w:ind w:left="0" w:firstLine="0"/>
            </w:pPr>
            <w:r w:rsidDel="00000000" w:rsidR="00000000" w:rsidRPr="00000000">
              <w:rPr>
                <w:rtl w:val="0"/>
              </w:rPr>
              <w:t xml:space="preserve"> direitos </w:t>
            </w:r>
            <w:r w:rsidDel="00000000" w:rsidR="00000000" w:rsidRPr="00000000">
              <w:rPr>
                <w:b w:val="1"/>
                <w:bCs w:val="1"/>
                <w:rtl w:val="0"/>
              </w:rPr>
              <w:t xml:space="preserve">não </w:t>
            </w:r>
            <w:r w:rsidDel="00000000" w:rsidR="00000000" w:rsidRPr="00000000">
              <w:rPr>
                <w:rtl w:val="0"/>
              </w:rPr>
              <w:t xml:space="preserve">previstos em lei, como valores ou índices obrigatórios de encargos sociais ou previdenciários, </w:t>
            </w:r>
          </w:p>
          <w:p w:rsidR="00000000" w:rsidDel="00000000" w:rsidP="00000000" w:rsidRDefault="00000000" w:rsidRPr="00000000" w14:paraId="000006C8">
            <w:pPr>
              <w:widowControl w:val="0"/>
              <w:numPr>
                <w:ilvl w:val="0"/>
                <w:numId w:val="286"/>
              </w:numPr>
              <w:ind w:left="0" w:firstLine="0"/>
            </w:pPr>
            <w:r w:rsidDel="00000000" w:rsidR="00000000" w:rsidRPr="00000000">
              <w:rPr>
                <w:rtl w:val="0"/>
              </w:rPr>
              <w:t xml:space="preserve">os </w:t>
            </w:r>
            <w:r w:rsidDel="00000000" w:rsidR="00000000" w:rsidRPr="00000000">
              <w:rPr>
                <w:b w:val="1"/>
                <w:bCs w:val="1"/>
                <w:rtl w:val="0"/>
              </w:rPr>
              <w:t xml:space="preserve">insumos </w:t>
            </w:r>
            <w:r w:rsidDel="00000000" w:rsidR="00000000" w:rsidRPr="00000000">
              <w:rPr>
                <w:color w:val="ff0000"/>
                <w:rtl w:val="0"/>
              </w:rPr>
              <w:t xml:space="preserve">relacionados ao exercício da atividade.</w:t>
            </w:r>
          </w:p>
          <w:p w:rsidR="00000000" w:rsidDel="00000000" w:rsidP="00000000" w:rsidRDefault="00000000" w:rsidRPr="00000000" w14:paraId="000006C9">
            <w:pPr>
              <w:widowControl w:val="0"/>
              <w:numPr>
                <w:ilvl w:val="0"/>
                <w:numId w:val="286"/>
              </w:numPr>
              <w:ind w:left="0" w:firstLine="0"/>
            </w:pPr>
            <w:r w:rsidDel="00000000" w:rsidR="00000000" w:rsidRPr="00000000">
              <w:rPr>
                <w:color w:val="ff0000"/>
                <w:rtl w:val="0"/>
              </w:rPr>
              <w:t xml:space="preserve">edado </w:t>
            </w:r>
            <w:r w:rsidDel="00000000" w:rsidR="00000000" w:rsidRPr="00000000">
              <w:rPr>
                <w:rtl w:val="0"/>
              </w:rPr>
              <w:t xml:space="preserve">para </w:t>
            </w:r>
            <w:r w:rsidDel="00000000" w:rsidR="00000000" w:rsidRPr="00000000">
              <w:rPr>
                <w:color w:val="ff0000"/>
                <w:rtl w:val="0"/>
              </w:rPr>
              <w:t xml:space="preserve">obrigações que somente se aplicam à Administração Pública.</w:t>
            </w:r>
          </w:p>
        </w:tc>
      </w:tr>
      <w:tr>
        <w:trPr>
          <w:cantSplit w:val="0"/>
          <w:tblHeader w:val="0"/>
        </w:trPr>
        <w:tc>
          <w:tcPr/>
          <w:p w:rsidR="00000000" w:rsidDel="00000000" w:rsidP="00000000" w:rsidRDefault="00000000" w:rsidRPr="00000000" w14:paraId="000006CA">
            <w:pPr>
              <w:widowControl w:val="0"/>
              <w:spacing w:line="240" w:lineRule="auto"/>
              <w:ind w:left="0" w:firstLine="0"/>
              <w:rPr/>
            </w:pPr>
            <w:r w:rsidDel="00000000" w:rsidR="00000000" w:rsidRPr="00000000">
              <w:rPr>
                <w:rtl w:val="0"/>
              </w:rPr>
              <w:t xml:space="preserve">Como devem ser feitos os pagamentos dos contratos? </w:t>
            </w:r>
          </w:p>
          <w:p w:rsidR="00000000" w:rsidDel="00000000" w:rsidP="00000000" w:rsidRDefault="00000000" w:rsidRPr="00000000" w14:paraId="000006CB">
            <w:pPr>
              <w:widowControl w:val="0"/>
              <w:spacing w:line="240" w:lineRule="auto"/>
              <w:ind w:left="0" w:firstLine="0"/>
              <w:rPr/>
            </w:pPr>
            <w:r w:rsidDel="00000000" w:rsidR="00000000" w:rsidRPr="00000000">
              <w:rPr>
                <w:rtl w:val="0"/>
              </w:rPr>
            </w:r>
          </w:p>
          <w:p w:rsidR="00000000" w:rsidDel="00000000" w:rsidP="00000000" w:rsidRDefault="00000000" w:rsidRPr="00000000" w14:paraId="000006CC">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6CD">
            <w:pPr>
              <w:widowControl w:val="0"/>
              <w:ind w:left="0" w:firstLine="0"/>
              <w:rPr/>
            </w:pPr>
            <w:r w:rsidDel="00000000" w:rsidR="00000000" w:rsidRPr="00000000">
              <w:rPr>
                <w:rtl w:val="0"/>
              </w:rPr>
              <w:t xml:space="preserve">No dever de pagamento será observada a </w:t>
            </w:r>
            <w:r w:rsidDel="00000000" w:rsidR="00000000" w:rsidRPr="00000000">
              <w:rPr>
                <w:b w:val="1"/>
                <w:bCs w:val="1"/>
                <w:rtl w:val="0"/>
              </w:rPr>
              <w:t xml:space="preserve">ordem cronológica para cada fonte diferenciada </w:t>
            </w:r>
            <w:r w:rsidDel="00000000" w:rsidR="00000000" w:rsidRPr="00000000">
              <w:rPr>
                <w:rtl w:val="0"/>
              </w:rPr>
              <w:t xml:space="preserve">de recursos, subdividida:</w:t>
            </w:r>
          </w:p>
          <w:p w:rsidR="00000000" w:rsidDel="00000000" w:rsidP="00000000" w:rsidRDefault="00000000" w:rsidRPr="00000000" w14:paraId="000006CE">
            <w:pPr>
              <w:widowControl w:val="0"/>
              <w:ind w:left="0" w:firstLine="0"/>
              <w:rPr/>
            </w:pPr>
            <w:r w:rsidDel="00000000" w:rsidR="00000000" w:rsidRPr="00000000">
              <w:rPr>
                <w:rtl w:val="0"/>
              </w:rPr>
              <w:t xml:space="preserve">I - fornecimento de bens;</w:t>
            </w:r>
          </w:p>
          <w:p w:rsidR="00000000" w:rsidDel="00000000" w:rsidP="00000000" w:rsidRDefault="00000000" w:rsidRPr="00000000" w14:paraId="000006CF">
            <w:pPr>
              <w:widowControl w:val="0"/>
              <w:ind w:left="0" w:firstLine="0"/>
              <w:rPr/>
            </w:pPr>
            <w:r w:rsidDel="00000000" w:rsidR="00000000" w:rsidRPr="00000000">
              <w:rPr>
                <w:rtl w:val="0"/>
              </w:rPr>
              <w:t xml:space="preserve">II - locações;</w:t>
            </w:r>
          </w:p>
          <w:p w:rsidR="00000000" w:rsidDel="00000000" w:rsidP="00000000" w:rsidRDefault="00000000" w:rsidRPr="00000000" w14:paraId="000006D0">
            <w:pPr>
              <w:widowControl w:val="0"/>
              <w:ind w:left="0" w:firstLine="0"/>
              <w:rPr/>
            </w:pPr>
            <w:r w:rsidDel="00000000" w:rsidR="00000000" w:rsidRPr="00000000">
              <w:rPr>
                <w:rtl w:val="0"/>
              </w:rPr>
              <w:t xml:space="preserve">III - prestação de serviços;</w:t>
            </w:r>
          </w:p>
          <w:p w:rsidR="00000000" w:rsidDel="00000000" w:rsidP="00000000" w:rsidRDefault="00000000" w:rsidRPr="00000000" w14:paraId="000006D1">
            <w:pPr>
              <w:widowControl w:val="0"/>
              <w:ind w:left="0" w:firstLine="0"/>
              <w:rPr/>
            </w:pPr>
            <w:r w:rsidDel="00000000" w:rsidR="00000000" w:rsidRPr="00000000">
              <w:rPr>
                <w:rtl w:val="0"/>
              </w:rPr>
              <w:t xml:space="preserve">IV - realização de obras.</w:t>
            </w:r>
          </w:p>
        </w:tc>
      </w:tr>
      <w:tr>
        <w:trPr>
          <w:cantSplit w:val="0"/>
          <w:tblHeader w:val="0"/>
        </w:trPr>
        <w:tc>
          <w:tcPr/>
          <w:p w:rsidR="00000000" w:rsidDel="00000000" w:rsidP="00000000" w:rsidRDefault="00000000" w:rsidRPr="00000000" w14:paraId="000006D2">
            <w:pPr>
              <w:widowControl w:val="0"/>
              <w:spacing w:line="240" w:lineRule="auto"/>
              <w:ind w:left="0" w:firstLine="0"/>
              <w:rPr/>
            </w:pPr>
            <w:r w:rsidDel="00000000" w:rsidR="00000000" w:rsidRPr="00000000">
              <w:rPr>
                <w:rtl w:val="0"/>
              </w:rPr>
              <w:t xml:space="preserve">Pode ser alterada a ordem cronológica? </w:t>
            </w:r>
          </w:p>
          <w:p w:rsidR="00000000" w:rsidDel="00000000" w:rsidP="00000000" w:rsidRDefault="00000000" w:rsidRPr="00000000" w14:paraId="000006D3">
            <w:pPr>
              <w:widowControl w:val="0"/>
              <w:spacing w:line="240" w:lineRule="auto"/>
              <w:ind w:left="0" w:firstLine="0"/>
              <w:rPr/>
            </w:pPr>
            <w:r w:rsidDel="00000000" w:rsidR="00000000" w:rsidRPr="00000000">
              <w:rPr>
                <w:rtl w:val="0"/>
              </w:rPr>
            </w:r>
          </w:p>
          <w:p w:rsidR="00000000" w:rsidDel="00000000" w:rsidP="00000000" w:rsidRDefault="00000000" w:rsidRPr="00000000" w14:paraId="000006D4">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6D5">
            <w:pPr>
              <w:widowControl w:val="0"/>
              <w:numPr>
                <w:ilvl w:val="0"/>
                <w:numId w:val="317"/>
              </w:numPr>
              <w:spacing w:line="276" w:lineRule="auto"/>
              <w:ind w:left="0" w:hanging="15"/>
            </w:pPr>
            <w:r w:rsidDel="00000000" w:rsidR="00000000" w:rsidRPr="00000000">
              <w:rPr>
                <w:rtl w:val="0"/>
              </w:rPr>
              <w:t xml:space="preserve">A ordem cronológica poderá ser alterada, </w:t>
            </w:r>
          </w:p>
          <w:p w:rsidR="00000000" w:rsidDel="00000000" w:rsidP="00000000" w:rsidRDefault="00000000" w:rsidRPr="00000000" w14:paraId="000006D6">
            <w:pPr>
              <w:widowControl w:val="0"/>
              <w:numPr>
                <w:ilvl w:val="0"/>
                <w:numId w:val="317"/>
              </w:numPr>
              <w:spacing w:line="276" w:lineRule="auto"/>
              <w:ind w:left="0" w:hanging="15"/>
            </w:pPr>
            <w:r w:rsidDel="00000000" w:rsidR="00000000" w:rsidRPr="00000000">
              <w:rPr>
                <w:rtl w:val="0"/>
              </w:rPr>
              <w:t xml:space="preserve">mediante </w:t>
            </w:r>
            <w:r w:rsidDel="00000000" w:rsidR="00000000" w:rsidRPr="00000000">
              <w:rPr>
                <w:b w:val="1"/>
                <w:bCs w:val="1"/>
                <w:rtl w:val="0"/>
              </w:rPr>
              <w:t xml:space="preserve">prévia </w:t>
            </w:r>
            <w:r w:rsidDel="00000000" w:rsidR="00000000" w:rsidRPr="00000000">
              <w:rPr>
                <w:rtl w:val="0"/>
              </w:rPr>
              <w:t xml:space="preserve">justificativa da autoridade competente e  </w:t>
            </w:r>
          </w:p>
          <w:p w:rsidR="00000000" w:rsidDel="00000000" w:rsidP="00000000" w:rsidRDefault="00000000" w:rsidRPr="00000000" w14:paraId="000006D7">
            <w:pPr>
              <w:widowControl w:val="0"/>
              <w:numPr>
                <w:ilvl w:val="0"/>
                <w:numId w:val="317"/>
              </w:numPr>
              <w:spacing w:line="276" w:lineRule="auto"/>
              <w:ind w:left="0" w:hanging="15"/>
            </w:pPr>
            <w:r w:rsidDel="00000000" w:rsidR="00000000" w:rsidRPr="00000000">
              <w:rPr>
                <w:b w:val="1"/>
                <w:bCs w:val="1"/>
                <w:rtl w:val="0"/>
              </w:rPr>
              <w:t xml:space="preserve">posterior </w:t>
            </w:r>
            <w:r w:rsidDel="00000000" w:rsidR="00000000" w:rsidRPr="00000000">
              <w:rPr>
                <w:rtl w:val="0"/>
              </w:rPr>
              <w:t xml:space="preserve">comunicação ao </w:t>
            </w:r>
            <w:r w:rsidDel="00000000" w:rsidR="00000000" w:rsidRPr="00000000">
              <w:rPr>
                <w:u w:val="single"/>
                <w:rtl w:val="0"/>
              </w:rPr>
              <w:t xml:space="preserve">órgão de controle interno </w:t>
            </w:r>
            <w:r w:rsidDel="00000000" w:rsidR="00000000" w:rsidRPr="00000000">
              <w:rPr>
                <w:rtl w:val="0"/>
              </w:rPr>
              <w:t xml:space="preserve">da Administração e ao </w:t>
            </w:r>
            <w:r w:rsidDel="00000000" w:rsidR="00000000" w:rsidRPr="00000000">
              <w:rPr>
                <w:u w:val="single"/>
                <w:rtl w:val="0"/>
              </w:rPr>
              <w:t xml:space="preserve">tribunal de contas competente</w:t>
            </w:r>
            <w:r w:rsidDel="00000000" w:rsidR="00000000" w:rsidRPr="00000000">
              <w:rPr>
                <w:rtl w:val="0"/>
              </w:rPr>
              <w:t xml:space="preserve">, </w:t>
            </w:r>
            <w:r w:rsidDel="00000000" w:rsidR="00000000" w:rsidRPr="00000000">
              <w:rPr>
                <w:b w:val="1"/>
                <w:bCs w:val="1"/>
                <w:rtl w:val="0"/>
              </w:rPr>
              <w:t xml:space="preserve">exclusivamente </w:t>
            </w:r>
            <w:r w:rsidDel="00000000" w:rsidR="00000000" w:rsidRPr="00000000">
              <w:rPr>
                <w:rtl w:val="0"/>
              </w:rPr>
            </w:r>
          </w:p>
          <w:p w:rsidR="00000000" w:rsidDel="00000000" w:rsidP="00000000" w:rsidRDefault="00000000" w:rsidRPr="00000000" w14:paraId="000006D8">
            <w:pPr>
              <w:widowControl w:val="0"/>
              <w:ind w:left="0" w:hanging="15"/>
              <w:rPr/>
            </w:pPr>
            <w:r w:rsidDel="00000000" w:rsidR="00000000" w:rsidRPr="00000000">
              <w:rPr>
                <w:rtl w:val="0"/>
              </w:rPr>
              <w:t xml:space="preserve">I - </w:t>
            </w:r>
            <w:r w:rsidDel="00000000" w:rsidR="00000000" w:rsidRPr="00000000">
              <w:rPr>
                <w:b w:val="1"/>
                <w:bCs w:val="1"/>
                <w:rtl w:val="0"/>
              </w:rPr>
              <w:t xml:space="preserve">grave </w:t>
            </w:r>
            <w:r w:rsidDel="00000000" w:rsidR="00000000" w:rsidRPr="00000000">
              <w:rPr>
                <w:rtl w:val="0"/>
              </w:rPr>
              <w:t xml:space="preserve">perturbação da ordem, situação de </w:t>
            </w:r>
            <w:r w:rsidDel="00000000" w:rsidR="00000000" w:rsidRPr="00000000">
              <w:rPr>
                <w:b w:val="1"/>
                <w:bCs w:val="1"/>
                <w:rtl w:val="0"/>
              </w:rPr>
              <w:t xml:space="preserve">emergência </w:t>
            </w:r>
            <w:r w:rsidDel="00000000" w:rsidR="00000000" w:rsidRPr="00000000">
              <w:rPr>
                <w:rtl w:val="0"/>
              </w:rPr>
              <w:t xml:space="preserve">ou </w:t>
            </w:r>
            <w:r w:rsidDel="00000000" w:rsidR="00000000" w:rsidRPr="00000000">
              <w:rPr>
                <w:b w:val="1"/>
                <w:bCs w:val="1"/>
                <w:rtl w:val="0"/>
              </w:rPr>
              <w:t xml:space="preserve">calamidade </w:t>
            </w:r>
            <w:r w:rsidDel="00000000" w:rsidR="00000000" w:rsidRPr="00000000">
              <w:rPr>
                <w:rtl w:val="0"/>
              </w:rPr>
              <w:t xml:space="preserve">pública;</w:t>
            </w:r>
          </w:p>
          <w:p w:rsidR="00000000" w:rsidDel="00000000" w:rsidP="00000000" w:rsidRDefault="00000000" w:rsidRPr="00000000" w14:paraId="000006D9">
            <w:pPr>
              <w:widowControl w:val="0"/>
              <w:ind w:left="0" w:hanging="15"/>
              <w:rPr/>
            </w:pPr>
            <w:r w:rsidDel="00000000" w:rsidR="00000000" w:rsidRPr="00000000">
              <w:rPr>
                <w:rtl w:val="0"/>
              </w:rPr>
              <w:t xml:space="preserve">II - pagamento a microempresa, empresa de pequeno porte, agricultor familiar, produtor rural pessoa física, microempreendedor individual e sociedade cooperativa, </w:t>
            </w:r>
            <w:r w:rsidDel="00000000" w:rsidR="00000000" w:rsidRPr="00000000">
              <w:rPr>
                <w:i w:val="1"/>
                <w:iCs w:val="1"/>
                <w:rtl w:val="0"/>
              </w:rPr>
              <w:t xml:space="preserve">desde que demonstrado o risco de descontinuidade do cumprimento do objeto do contrato</w:t>
            </w:r>
            <w:r w:rsidDel="00000000" w:rsidR="00000000" w:rsidRPr="00000000">
              <w:rPr>
                <w:rtl w:val="0"/>
              </w:rPr>
              <w:t xml:space="preserve">;</w:t>
            </w:r>
          </w:p>
          <w:p w:rsidR="00000000" w:rsidDel="00000000" w:rsidP="00000000" w:rsidRDefault="00000000" w:rsidRPr="00000000" w14:paraId="000006DA">
            <w:pPr>
              <w:widowControl w:val="0"/>
              <w:ind w:left="0" w:firstLine="0"/>
              <w:rPr>
                <w:i w:val="1"/>
                <w:iCs w:val="1"/>
              </w:rPr>
            </w:pPr>
            <w:r w:rsidDel="00000000" w:rsidR="00000000" w:rsidRPr="00000000">
              <w:rPr>
                <w:rtl w:val="0"/>
              </w:rPr>
              <w:t xml:space="preserve">III - pagamento de serviços necessários ao funcionamento dos sistemas estruturantes, </w:t>
            </w:r>
            <w:r w:rsidDel="00000000" w:rsidR="00000000" w:rsidRPr="00000000">
              <w:rPr>
                <w:i w:val="1"/>
                <w:iCs w:val="1"/>
                <w:rtl w:val="0"/>
              </w:rPr>
              <w:t xml:space="preserve">desde que demonstrado o risco de descontinuidade do cumprimento do objeto do contrato;</w:t>
            </w:r>
          </w:p>
          <w:p w:rsidR="00000000" w:rsidDel="00000000" w:rsidP="00000000" w:rsidRDefault="00000000" w:rsidRPr="00000000" w14:paraId="000006DB">
            <w:pPr>
              <w:widowControl w:val="0"/>
              <w:ind w:left="0" w:firstLine="0"/>
              <w:rPr/>
            </w:pPr>
            <w:r w:rsidDel="00000000" w:rsidR="00000000" w:rsidRPr="00000000">
              <w:rPr>
                <w:rtl w:val="0"/>
              </w:rPr>
              <w:t xml:space="preserve">IV - pagamento de contratos em caso de </w:t>
            </w:r>
            <w:r w:rsidDel="00000000" w:rsidR="00000000" w:rsidRPr="00000000">
              <w:rPr>
                <w:b w:val="1"/>
                <w:bCs w:val="1"/>
                <w:rtl w:val="0"/>
              </w:rPr>
              <w:t xml:space="preserve">falência</w:t>
            </w:r>
            <w:r w:rsidDel="00000000" w:rsidR="00000000" w:rsidRPr="00000000">
              <w:rPr>
                <w:rtl w:val="0"/>
              </w:rPr>
              <w:t xml:space="preserve">, </w:t>
            </w:r>
            <w:r w:rsidDel="00000000" w:rsidR="00000000" w:rsidRPr="00000000">
              <w:rPr>
                <w:b w:val="1"/>
                <w:bCs w:val="1"/>
                <w:rtl w:val="0"/>
              </w:rPr>
              <w:t xml:space="preserve">recuperação </w:t>
            </w:r>
            <w:r w:rsidDel="00000000" w:rsidR="00000000" w:rsidRPr="00000000">
              <w:rPr>
                <w:rtl w:val="0"/>
              </w:rPr>
              <w:t xml:space="preserve">judicial ou </w:t>
            </w:r>
            <w:r w:rsidDel="00000000" w:rsidR="00000000" w:rsidRPr="00000000">
              <w:rPr>
                <w:b w:val="1"/>
                <w:bCs w:val="1"/>
                <w:rtl w:val="0"/>
              </w:rPr>
              <w:t xml:space="preserve">dissolução </w:t>
            </w:r>
            <w:r w:rsidDel="00000000" w:rsidR="00000000" w:rsidRPr="00000000">
              <w:rPr>
                <w:rtl w:val="0"/>
              </w:rPr>
              <w:t xml:space="preserve">da empresa contratada;</w:t>
            </w:r>
          </w:p>
          <w:p w:rsidR="00000000" w:rsidDel="00000000" w:rsidP="00000000" w:rsidRDefault="00000000" w:rsidRPr="00000000" w14:paraId="000006DC">
            <w:pPr>
              <w:widowControl w:val="0"/>
              <w:ind w:left="0" w:firstLine="0"/>
              <w:rPr/>
            </w:pPr>
            <w:r w:rsidDel="00000000" w:rsidR="00000000" w:rsidRPr="00000000">
              <w:rPr>
                <w:rtl w:val="0"/>
              </w:rPr>
              <w:t xml:space="preserve">V - cujo objeto seja </w:t>
            </w:r>
            <w:r w:rsidDel="00000000" w:rsidR="00000000" w:rsidRPr="00000000">
              <w:rPr>
                <w:b w:val="1"/>
                <w:bCs w:val="1"/>
                <w:rtl w:val="0"/>
              </w:rPr>
              <w:t xml:space="preserve">imprescindível </w:t>
            </w:r>
            <w:r w:rsidDel="00000000" w:rsidR="00000000" w:rsidRPr="00000000">
              <w:rPr>
                <w:rtl w:val="0"/>
              </w:rPr>
              <w:t xml:space="preserve">para assegurar a integridade do </w:t>
            </w:r>
            <w:r w:rsidDel="00000000" w:rsidR="00000000" w:rsidRPr="00000000">
              <w:rPr>
                <w:u w:val="single"/>
                <w:rtl w:val="0"/>
              </w:rPr>
              <w:t xml:space="preserve">patrimônio público ou para manter o funcionamento das atividades finalísticas</w:t>
            </w:r>
            <w:r w:rsidDel="00000000" w:rsidR="00000000" w:rsidRPr="00000000">
              <w:rPr>
                <w:rtl w:val="0"/>
              </w:rPr>
              <w:t xml:space="preserve"> do órgão ou entidade, </w:t>
            </w:r>
            <w:r w:rsidDel="00000000" w:rsidR="00000000" w:rsidRPr="00000000">
              <w:rPr>
                <w:i w:val="1"/>
                <w:iCs w:val="1"/>
                <w:rtl w:val="0"/>
              </w:rPr>
              <w:t xml:space="preserve">quando demonstrado o risco de descontinuidade da prestação de serviço público de relevância ou o cumprimento da missão institucional.</w:t>
            </w:r>
            <w:r w:rsidDel="00000000" w:rsidR="00000000" w:rsidRPr="00000000">
              <w:rPr>
                <w:rtl w:val="0"/>
              </w:rPr>
            </w:r>
          </w:p>
        </w:tc>
      </w:tr>
      <w:tr>
        <w:trPr>
          <w:cantSplit w:val="0"/>
          <w:tblHeader w:val="0"/>
        </w:trPr>
        <w:tc>
          <w:tcPr/>
          <w:p w:rsidR="00000000" w:rsidDel="00000000" w:rsidP="00000000" w:rsidRDefault="00000000" w:rsidRPr="00000000" w14:paraId="000006DD">
            <w:pPr>
              <w:widowControl w:val="0"/>
              <w:spacing w:line="240" w:lineRule="auto"/>
              <w:ind w:left="0" w:firstLine="0"/>
              <w:rPr/>
            </w:pPr>
            <w:r w:rsidDel="00000000" w:rsidR="00000000" w:rsidRPr="00000000">
              <w:rPr>
                <w:rtl w:val="0"/>
              </w:rPr>
              <w:t xml:space="preserve">Se inobservar a ordem fora das hipóteses legais? </w:t>
            </w:r>
          </w:p>
        </w:tc>
        <w:tc>
          <w:tcPr/>
          <w:p w:rsidR="00000000" w:rsidDel="00000000" w:rsidP="00000000" w:rsidRDefault="00000000" w:rsidRPr="00000000" w14:paraId="000006DE">
            <w:pPr>
              <w:widowControl w:val="0"/>
              <w:ind w:left="0" w:firstLine="0"/>
              <w:rPr/>
            </w:pPr>
            <w:r w:rsidDel="00000000" w:rsidR="00000000" w:rsidRPr="00000000">
              <w:rPr>
                <w:rtl w:val="0"/>
              </w:rPr>
              <w:t xml:space="preserve">A inobservância imotivada da ordem cronológica ensejará a apuração de</w:t>
            </w:r>
            <w:r w:rsidDel="00000000" w:rsidR="00000000" w:rsidRPr="00000000">
              <w:rPr>
                <w:b w:val="1"/>
                <w:bCs w:val="1"/>
                <w:rtl w:val="0"/>
              </w:rPr>
              <w:t xml:space="preserve"> responsabilidade do agente responsável</w:t>
            </w:r>
            <w:r w:rsidDel="00000000" w:rsidR="00000000" w:rsidRPr="00000000">
              <w:rPr>
                <w:rtl w:val="0"/>
              </w:rPr>
            </w:r>
          </w:p>
        </w:tc>
      </w:tr>
      <w:tr>
        <w:trPr>
          <w:cantSplit w:val="0"/>
          <w:tblHeader w:val="0"/>
        </w:trPr>
        <w:tc>
          <w:tcPr/>
          <w:p w:rsidR="00000000" w:rsidDel="00000000" w:rsidP="00000000" w:rsidRDefault="00000000" w:rsidRPr="00000000" w14:paraId="000006DF">
            <w:pPr>
              <w:widowControl w:val="0"/>
              <w:spacing w:line="240" w:lineRule="auto"/>
              <w:ind w:left="0" w:firstLine="0"/>
              <w:rPr/>
            </w:pPr>
            <w:r w:rsidDel="00000000" w:rsidR="00000000" w:rsidRPr="00000000">
              <w:rPr>
                <w:rtl w:val="0"/>
              </w:rPr>
              <w:t xml:space="preserve">Qual periodicidade da publicação da ordem cronológica de pagamento? </w:t>
            </w:r>
          </w:p>
        </w:tc>
        <w:tc>
          <w:tcPr/>
          <w:p w:rsidR="00000000" w:rsidDel="00000000" w:rsidP="00000000" w:rsidRDefault="00000000" w:rsidRPr="00000000" w14:paraId="000006E0">
            <w:pPr>
              <w:widowControl w:val="0"/>
              <w:ind w:left="0" w:firstLine="0"/>
              <w:rPr/>
            </w:pPr>
            <w:r w:rsidDel="00000000" w:rsidR="00000000" w:rsidRPr="00000000">
              <w:rPr>
                <w:rtl w:val="0"/>
              </w:rPr>
              <w:t xml:space="preserve">O órgão ou entidade deverá disponibilizar, </w:t>
            </w:r>
            <w:r w:rsidDel="00000000" w:rsidR="00000000" w:rsidRPr="00000000">
              <w:rPr>
                <w:b w:val="1"/>
                <w:bCs w:val="1"/>
                <w:rtl w:val="0"/>
              </w:rPr>
              <w:t xml:space="preserve">mensalmente</w:t>
            </w:r>
            <w:r w:rsidDel="00000000" w:rsidR="00000000" w:rsidRPr="00000000">
              <w:rPr>
                <w:u w:val="single"/>
                <w:rtl w:val="0"/>
              </w:rPr>
              <w:t xml:space="preserve"> a ordem</w:t>
            </w:r>
            <w:r w:rsidDel="00000000" w:rsidR="00000000" w:rsidRPr="00000000">
              <w:rPr>
                <w:rtl w:val="0"/>
              </w:rPr>
              <w:t xml:space="preserve"> cronológica de seus pagamentos, bem como as </w:t>
            </w:r>
            <w:r w:rsidDel="00000000" w:rsidR="00000000" w:rsidRPr="00000000">
              <w:rPr>
                <w:u w:val="single"/>
                <w:rtl w:val="0"/>
              </w:rPr>
              <w:t xml:space="preserve">justificativas</w:t>
            </w:r>
            <w:r w:rsidDel="00000000" w:rsidR="00000000" w:rsidRPr="00000000">
              <w:rPr>
                <w:rtl w:val="0"/>
              </w:rPr>
              <w:t xml:space="preserve">a</w:t>
            </w:r>
            <w:r w:rsidDel="00000000" w:rsidR="00000000" w:rsidRPr="00000000">
              <w:rPr>
                <w:u w:val="single"/>
                <w:rtl w:val="0"/>
              </w:rPr>
              <w:t xml:space="preserve"> eventual alteração </w:t>
            </w:r>
            <w:r w:rsidDel="00000000" w:rsidR="00000000" w:rsidRPr="00000000">
              <w:rPr>
                <w:rtl w:val="0"/>
              </w:rPr>
              <w:t xml:space="preserve">dessa ordem.</w:t>
            </w:r>
          </w:p>
          <w:p w:rsidR="00000000" w:rsidDel="00000000" w:rsidP="00000000" w:rsidRDefault="00000000" w:rsidRPr="00000000" w14:paraId="000006E1">
            <w:pPr>
              <w:widowControl w:val="0"/>
              <w:spacing w:line="276" w:lineRule="auto"/>
              <w:ind w:left="0" w:firstLine="0"/>
              <w:rPr/>
            </w:pPr>
            <w:r w:rsidDel="00000000" w:rsidR="00000000" w:rsidRPr="00000000">
              <w:rPr>
                <w:rtl w:val="0"/>
              </w:rPr>
              <w:t xml:space="preserve">Obs: Disposição expressa no edital ou no contrato poderá prever pagamento em conta vinculada ou pagamento pela efetiva comprovação do fato gerador.</w:t>
            </w:r>
          </w:p>
        </w:tc>
      </w:tr>
      <w:tr>
        <w:trPr>
          <w:cantSplit w:val="0"/>
          <w:tblHeader w:val="0"/>
        </w:trPr>
        <w:tc>
          <w:tcPr/>
          <w:p w:rsidR="00000000" w:rsidDel="00000000" w:rsidP="00000000" w:rsidRDefault="00000000" w:rsidRPr="00000000" w14:paraId="000006E2">
            <w:pPr>
              <w:widowControl w:val="0"/>
              <w:spacing w:line="240" w:lineRule="auto"/>
              <w:ind w:left="0" w:firstLine="0"/>
              <w:rPr/>
            </w:pPr>
            <w:r w:rsidDel="00000000" w:rsidR="00000000" w:rsidRPr="00000000">
              <w:rPr>
                <w:rtl w:val="0"/>
              </w:rPr>
              <w:t xml:space="preserve">Contratos terceirizados, verbas?</w:t>
            </w:r>
          </w:p>
          <w:p w:rsidR="00000000" w:rsidDel="00000000" w:rsidP="00000000" w:rsidRDefault="00000000" w:rsidRPr="00000000" w14:paraId="000006E3">
            <w:pPr>
              <w:widowControl w:val="0"/>
              <w:spacing w:line="240" w:lineRule="auto"/>
              <w:ind w:left="0" w:firstLine="0"/>
              <w:rPr/>
            </w:pPr>
            <w:r w:rsidDel="00000000" w:rsidR="00000000" w:rsidRPr="00000000">
              <w:rPr>
                <w:rtl w:val="0"/>
              </w:rPr>
              <w:t xml:space="preserve">O que a Adm Pública pode requerer para afastar responsabilidade? </w:t>
            </w:r>
          </w:p>
        </w:tc>
        <w:tc>
          <w:tcPr/>
          <w:p w:rsidR="00000000" w:rsidDel="00000000" w:rsidP="00000000" w:rsidRDefault="00000000" w:rsidRPr="00000000" w14:paraId="000006E4">
            <w:pPr>
              <w:widowControl w:val="0"/>
              <w:numPr>
                <w:ilvl w:val="0"/>
                <w:numId w:val="340"/>
              </w:numPr>
              <w:spacing w:line="276" w:lineRule="auto"/>
              <w:ind w:left="0" w:hanging="15"/>
            </w:pPr>
            <w:r w:rsidDel="00000000" w:rsidR="00000000" w:rsidRPr="00000000">
              <w:rPr>
                <w:rtl w:val="0"/>
              </w:rPr>
              <w:t xml:space="preserve">o inadimplemento da contratada não transfere </w:t>
            </w:r>
            <w:r w:rsidDel="00000000" w:rsidR="00000000" w:rsidRPr="00000000">
              <w:rPr>
                <w:b w:val="1"/>
                <w:bCs w:val="1"/>
                <w:rtl w:val="0"/>
              </w:rPr>
              <w:t xml:space="preserve">automaticamente </w:t>
            </w:r>
            <w:r w:rsidDel="00000000" w:rsidR="00000000" w:rsidRPr="00000000">
              <w:rPr>
                <w:rtl w:val="0"/>
              </w:rPr>
              <w:t xml:space="preserve">ao Estado a responsabilidade pelos encargos trabalhistas, </w:t>
            </w:r>
          </w:p>
          <w:p w:rsidR="00000000" w:rsidDel="00000000" w:rsidP="00000000" w:rsidRDefault="00000000" w:rsidRPr="00000000" w14:paraId="000006E5">
            <w:pPr>
              <w:widowControl w:val="0"/>
              <w:numPr>
                <w:ilvl w:val="0"/>
                <w:numId w:val="340"/>
              </w:numPr>
              <w:spacing w:line="276" w:lineRule="auto"/>
              <w:ind w:left="0" w:hanging="15"/>
            </w:pPr>
            <w:r w:rsidDel="00000000" w:rsidR="00000000" w:rsidRPr="00000000">
              <w:rPr>
                <w:rtl w:val="0"/>
              </w:rPr>
              <w:t xml:space="preserve">O regime atual, aplicável ao contrato de 2024, mantém a regra da intransmissibilidade (art. 121, § 1º, da Lei 14.133/2021), mas prevê, nos serviços contínuos com dedicação </w:t>
            </w:r>
            <w:r w:rsidDel="00000000" w:rsidR="00000000" w:rsidRPr="00000000">
              <w:rPr>
                <w:b w:val="1"/>
                <w:bCs w:val="1"/>
                <w:rtl w:val="0"/>
              </w:rPr>
              <w:t xml:space="preserve">exclusiva </w:t>
            </w:r>
            <w:r w:rsidDel="00000000" w:rsidR="00000000" w:rsidRPr="00000000">
              <w:rPr>
                <w:rtl w:val="0"/>
              </w:rPr>
              <w:t xml:space="preserve">de mão de obra, responsabilidade solidária pelos encargos previdenciários e subsidiária pelos trabalhistas se comprovada falha na fiscalização (art. 121, § 2º). </w:t>
            </w:r>
          </w:p>
          <w:p w:rsidR="00000000" w:rsidDel="00000000" w:rsidP="00000000" w:rsidRDefault="00000000" w:rsidRPr="00000000" w14:paraId="000006E6">
            <w:pPr>
              <w:widowControl w:val="0"/>
              <w:numPr>
                <w:ilvl w:val="0"/>
                <w:numId w:val="340"/>
              </w:numPr>
              <w:spacing w:line="276" w:lineRule="auto"/>
              <w:ind w:left="0" w:hanging="15"/>
            </w:pPr>
            <w:r w:rsidDel="00000000" w:rsidR="00000000" w:rsidRPr="00000000">
              <w:rPr>
                <w:rtl w:val="0"/>
              </w:rPr>
              <w:t xml:space="preserve">A esse quadro somou-se o Tema 1118, no qual o Supremo definiu que a condenação </w:t>
            </w:r>
            <w:r w:rsidDel="00000000" w:rsidR="00000000" w:rsidRPr="00000000">
              <w:rPr>
                <w:b w:val="1"/>
                <w:bCs w:val="1"/>
                <w:rtl w:val="0"/>
              </w:rPr>
              <w:t xml:space="preserve">subsidiária </w:t>
            </w:r>
            <w:r w:rsidDel="00000000" w:rsidR="00000000" w:rsidRPr="00000000">
              <w:rPr>
                <w:color w:val="ff0000"/>
                <w:rtl w:val="0"/>
              </w:rPr>
              <w:t xml:space="preserve">não pode apoiar-se exclusivamente na inversão do ônus da prova,</w:t>
            </w:r>
            <w:r w:rsidDel="00000000" w:rsidR="00000000" w:rsidRPr="00000000">
              <w:rPr>
                <w:rtl w:val="0"/>
              </w:rPr>
              <w:t xml:space="preserve"> incumbindo ao autor demonstrar o comportamento negligente ou o nexo causal, e que a negligência se caracteriza quando a Administração permanece inerte após notificação formal do descumprimento, enviada por trabalhador, sindicato, Ministério do Trabalho, Ministério Público, Defensoria ou outro meio idôneo.</w:t>
            </w:r>
          </w:p>
          <w:p w:rsidR="00000000" w:rsidDel="00000000" w:rsidP="00000000" w:rsidRDefault="00000000" w:rsidRPr="00000000" w14:paraId="000006E7">
            <w:pPr>
              <w:widowControl w:val="0"/>
              <w:numPr>
                <w:ilvl w:val="0"/>
                <w:numId w:val="340"/>
              </w:numPr>
              <w:spacing w:line="276" w:lineRule="auto"/>
              <w:ind w:left="0" w:hanging="15"/>
            </w:pPr>
            <w:r w:rsidDel="00000000" w:rsidR="00000000" w:rsidRPr="00000000">
              <w:rPr>
                <w:b w:val="1"/>
                <w:bCs w:val="1"/>
                <w:rtl w:val="0"/>
              </w:rPr>
              <w:t xml:space="preserve">LS </w:t>
            </w:r>
            <w:r w:rsidDel="00000000" w:rsidR="00000000" w:rsidRPr="00000000">
              <w:rPr>
                <w:rtl w:val="0"/>
              </w:rPr>
              <w:t xml:space="preserve">§ 2º </w:t>
            </w:r>
            <w:r w:rsidDel="00000000" w:rsidR="00000000" w:rsidRPr="00000000">
              <w:rPr>
                <w:b w:val="1"/>
                <w:bCs w:val="1"/>
                <w:rtl w:val="0"/>
              </w:rPr>
              <w:t xml:space="preserve">Exclusivamente </w:t>
            </w:r>
            <w:r w:rsidDel="00000000" w:rsidR="00000000" w:rsidRPr="00000000">
              <w:rPr>
                <w:rtl w:val="0"/>
              </w:rPr>
              <w:t xml:space="preserve">nas contratações de serviços contínuos com regime de </w:t>
            </w:r>
            <w:r w:rsidDel="00000000" w:rsidR="00000000" w:rsidRPr="00000000">
              <w:rPr>
                <w:b w:val="1"/>
                <w:bCs w:val="1"/>
                <w:rtl w:val="0"/>
              </w:rPr>
              <w:t xml:space="preserve">dedicação exclusiva </w:t>
            </w:r>
            <w:r w:rsidDel="00000000" w:rsidR="00000000" w:rsidRPr="00000000">
              <w:rPr>
                <w:rtl w:val="0"/>
              </w:rPr>
              <w:t xml:space="preserve">de mão de obra, a Administração responderá solidariamente pelos encargos previdenciários e subsidiariamente pelos encargos trabalhistas se comprovada falha na fiscalização do cumprimento das obrigações do contratado.</w:t>
            </w:r>
          </w:p>
          <w:p w:rsidR="00000000" w:rsidDel="00000000" w:rsidP="00000000" w:rsidRDefault="00000000" w:rsidRPr="00000000" w14:paraId="000006E8">
            <w:pPr>
              <w:widowControl w:val="0"/>
              <w:numPr>
                <w:ilvl w:val="0"/>
                <w:numId w:val="340"/>
              </w:numPr>
              <w:spacing w:line="276" w:lineRule="auto"/>
              <w:ind w:left="0" w:hanging="15"/>
            </w:pPr>
            <w:r w:rsidDel="00000000" w:rsidR="00000000" w:rsidRPr="00000000">
              <w:rPr>
                <w:rtl w:val="0"/>
              </w:rPr>
            </w:r>
          </w:p>
          <w:p w:rsidR="00000000" w:rsidDel="00000000" w:rsidP="00000000" w:rsidRDefault="00000000" w:rsidRPr="00000000" w14:paraId="000006E9">
            <w:pPr>
              <w:widowControl w:val="0"/>
              <w:numPr>
                <w:ilvl w:val="0"/>
                <w:numId w:val="340"/>
              </w:numPr>
              <w:spacing w:line="276" w:lineRule="auto"/>
              <w:ind w:left="0" w:hanging="15"/>
            </w:pPr>
            <w:r w:rsidDel="00000000" w:rsidR="00000000" w:rsidRPr="00000000">
              <w:rPr>
                <w:rtl w:val="0"/>
              </w:rPr>
              <w:t xml:space="preserve">§ 3º Nas contratações de serviços contínuos com regime de dedicação </w:t>
            </w:r>
            <w:r w:rsidDel="00000000" w:rsidR="00000000" w:rsidRPr="00000000">
              <w:rPr>
                <w:b w:val="1"/>
                <w:bCs w:val="1"/>
                <w:rtl w:val="0"/>
              </w:rPr>
              <w:t xml:space="preserve">exclusiva </w:t>
            </w:r>
            <w:r w:rsidDel="00000000" w:rsidR="00000000" w:rsidRPr="00000000">
              <w:rPr>
                <w:rtl w:val="0"/>
              </w:rPr>
              <w:t xml:space="preserve">de mão de obra, para assegurar o cumprimento de obrigações trabalhistas pelo contratado, a Administração, mediante </w:t>
            </w:r>
            <w:r w:rsidDel="00000000" w:rsidR="00000000" w:rsidRPr="00000000">
              <w:rPr>
                <w:u w:val="single"/>
                <w:rtl w:val="0"/>
              </w:rPr>
              <w:t xml:space="preserve">disposição em edital ou em contrato,</w:t>
            </w:r>
            <w:r w:rsidDel="00000000" w:rsidR="00000000" w:rsidRPr="00000000">
              <w:rPr>
                <w:rtl w:val="0"/>
              </w:rPr>
              <w:t xml:space="preserve"> poderá, entre outras medidas:</w:t>
            </w:r>
          </w:p>
          <w:p w:rsidR="00000000" w:rsidDel="00000000" w:rsidP="00000000" w:rsidRDefault="00000000" w:rsidRPr="00000000" w14:paraId="000006EA">
            <w:pPr>
              <w:widowControl w:val="0"/>
              <w:numPr>
                <w:ilvl w:val="0"/>
                <w:numId w:val="340"/>
              </w:numPr>
              <w:spacing w:line="276" w:lineRule="auto"/>
              <w:ind w:left="0" w:hanging="15"/>
            </w:pPr>
            <w:r w:rsidDel="00000000" w:rsidR="00000000" w:rsidRPr="00000000">
              <w:rPr>
                <w:rtl w:val="0"/>
              </w:rPr>
            </w:r>
          </w:p>
          <w:p w:rsidR="00000000" w:rsidDel="00000000" w:rsidP="00000000" w:rsidRDefault="00000000" w:rsidRPr="00000000" w14:paraId="000006EB">
            <w:pPr>
              <w:widowControl w:val="0"/>
              <w:numPr>
                <w:ilvl w:val="0"/>
                <w:numId w:val="340"/>
              </w:numPr>
              <w:spacing w:line="276" w:lineRule="auto"/>
              <w:ind w:left="0" w:hanging="15"/>
            </w:pPr>
            <w:r w:rsidDel="00000000" w:rsidR="00000000" w:rsidRPr="00000000">
              <w:rPr>
                <w:rtl w:val="0"/>
              </w:rPr>
              <w:t xml:space="preserve">I - exigir caução, fiança bancária ou contratação de seguro-garantia com cobertura para verbas rescisórias </w:t>
            </w:r>
            <w:r w:rsidDel="00000000" w:rsidR="00000000" w:rsidRPr="00000000">
              <w:rPr>
                <w:b w:val="1"/>
                <w:bCs w:val="1"/>
                <w:rtl w:val="0"/>
              </w:rPr>
              <w:t xml:space="preserve">inadimplidas</w:t>
            </w:r>
            <w:r w:rsidDel="00000000" w:rsidR="00000000" w:rsidRPr="00000000">
              <w:rPr>
                <w:rtl w:val="0"/>
              </w:rPr>
              <w:t xml:space="preserve">;</w:t>
            </w:r>
          </w:p>
          <w:p w:rsidR="00000000" w:rsidDel="00000000" w:rsidP="00000000" w:rsidRDefault="00000000" w:rsidRPr="00000000" w14:paraId="000006EC">
            <w:pPr>
              <w:widowControl w:val="0"/>
              <w:numPr>
                <w:ilvl w:val="0"/>
                <w:numId w:val="340"/>
              </w:numPr>
              <w:spacing w:line="276" w:lineRule="auto"/>
              <w:ind w:left="0" w:hanging="15"/>
            </w:pPr>
            <w:r w:rsidDel="00000000" w:rsidR="00000000" w:rsidRPr="00000000">
              <w:rPr>
                <w:rtl w:val="0"/>
              </w:rPr>
            </w:r>
          </w:p>
          <w:p w:rsidR="00000000" w:rsidDel="00000000" w:rsidP="00000000" w:rsidRDefault="00000000" w:rsidRPr="00000000" w14:paraId="000006ED">
            <w:pPr>
              <w:widowControl w:val="0"/>
              <w:numPr>
                <w:ilvl w:val="0"/>
                <w:numId w:val="340"/>
              </w:numPr>
              <w:spacing w:line="276" w:lineRule="auto"/>
              <w:ind w:left="0" w:hanging="15"/>
            </w:pPr>
            <w:r w:rsidDel="00000000" w:rsidR="00000000" w:rsidRPr="00000000">
              <w:rPr>
                <w:rtl w:val="0"/>
              </w:rPr>
              <w:t xml:space="preserve">II - condicionar o pagamento à comprovação de quitação das obrigações trabalhistas </w:t>
            </w:r>
            <w:r w:rsidDel="00000000" w:rsidR="00000000" w:rsidRPr="00000000">
              <w:rPr>
                <w:b w:val="1"/>
                <w:bCs w:val="1"/>
                <w:rtl w:val="0"/>
              </w:rPr>
              <w:t xml:space="preserve">vencidas </w:t>
            </w:r>
            <w:r w:rsidDel="00000000" w:rsidR="00000000" w:rsidRPr="00000000">
              <w:rPr>
                <w:rtl w:val="0"/>
              </w:rPr>
              <w:t xml:space="preserve">relativas ao contrato;</w:t>
            </w:r>
          </w:p>
          <w:p w:rsidR="00000000" w:rsidDel="00000000" w:rsidP="00000000" w:rsidRDefault="00000000" w:rsidRPr="00000000" w14:paraId="000006EE">
            <w:pPr>
              <w:widowControl w:val="0"/>
              <w:numPr>
                <w:ilvl w:val="0"/>
                <w:numId w:val="340"/>
              </w:numPr>
              <w:spacing w:line="276" w:lineRule="auto"/>
              <w:ind w:left="0" w:hanging="15"/>
            </w:pPr>
            <w:r w:rsidDel="00000000" w:rsidR="00000000" w:rsidRPr="00000000">
              <w:rPr>
                <w:rtl w:val="0"/>
              </w:rPr>
            </w:r>
          </w:p>
          <w:p w:rsidR="00000000" w:rsidDel="00000000" w:rsidP="00000000" w:rsidRDefault="00000000" w:rsidRPr="00000000" w14:paraId="000006EF">
            <w:pPr>
              <w:widowControl w:val="0"/>
              <w:numPr>
                <w:ilvl w:val="0"/>
                <w:numId w:val="340"/>
              </w:numPr>
              <w:spacing w:line="276" w:lineRule="auto"/>
              <w:ind w:left="0" w:hanging="15"/>
            </w:pPr>
            <w:r w:rsidDel="00000000" w:rsidR="00000000" w:rsidRPr="00000000">
              <w:rPr>
                <w:rtl w:val="0"/>
              </w:rPr>
              <w:t xml:space="preserve">III - efetuar o depósito de valores em conta </w:t>
            </w:r>
            <w:r w:rsidDel="00000000" w:rsidR="00000000" w:rsidRPr="00000000">
              <w:rPr>
                <w:b w:val="1"/>
                <w:bCs w:val="1"/>
                <w:rtl w:val="0"/>
              </w:rPr>
              <w:t xml:space="preserve">vinculada</w:t>
            </w:r>
            <w:r w:rsidDel="00000000" w:rsidR="00000000" w:rsidRPr="00000000">
              <w:rPr>
                <w:rtl w:val="0"/>
              </w:rPr>
              <w:t xml:space="preserve">;</w:t>
            </w:r>
          </w:p>
          <w:p w:rsidR="00000000" w:rsidDel="00000000" w:rsidP="00000000" w:rsidRDefault="00000000" w:rsidRPr="00000000" w14:paraId="000006F0">
            <w:pPr>
              <w:widowControl w:val="0"/>
              <w:numPr>
                <w:ilvl w:val="0"/>
                <w:numId w:val="340"/>
              </w:numPr>
              <w:spacing w:line="276" w:lineRule="auto"/>
              <w:ind w:left="0" w:hanging="15"/>
            </w:pPr>
            <w:r w:rsidDel="00000000" w:rsidR="00000000" w:rsidRPr="00000000">
              <w:rPr>
                <w:rtl w:val="0"/>
              </w:rPr>
            </w:r>
          </w:p>
          <w:p w:rsidR="00000000" w:rsidDel="00000000" w:rsidP="00000000" w:rsidRDefault="00000000" w:rsidRPr="00000000" w14:paraId="000006F1">
            <w:pPr>
              <w:widowControl w:val="0"/>
              <w:numPr>
                <w:ilvl w:val="0"/>
                <w:numId w:val="340"/>
              </w:numPr>
              <w:spacing w:line="276" w:lineRule="auto"/>
              <w:ind w:left="0" w:hanging="15"/>
            </w:pPr>
            <w:r w:rsidDel="00000000" w:rsidR="00000000" w:rsidRPr="00000000">
              <w:rPr>
                <w:rtl w:val="0"/>
              </w:rPr>
              <w:t xml:space="preserve">IV -</w:t>
            </w:r>
            <w:r w:rsidDel="00000000" w:rsidR="00000000" w:rsidRPr="00000000">
              <w:rPr>
                <w:i w:val="1"/>
                <w:iCs w:val="1"/>
                <w:rtl w:val="0"/>
              </w:rPr>
              <w:t xml:space="preserve"> em caso de inadimplemento,</w:t>
            </w:r>
            <w:r w:rsidDel="00000000" w:rsidR="00000000" w:rsidRPr="00000000">
              <w:rPr>
                <w:rtl w:val="0"/>
              </w:rPr>
              <w:t xml:space="preserve"> efetuar </w:t>
            </w:r>
            <w:r w:rsidDel="00000000" w:rsidR="00000000" w:rsidRPr="00000000">
              <w:rPr>
                <w:b w:val="1"/>
                <w:bCs w:val="1"/>
                <w:rtl w:val="0"/>
              </w:rPr>
              <w:t xml:space="preserve">diretamente </w:t>
            </w:r>
            <w:r w:rsidDel="00000000" w:rsidR="00000000" w:rsidRPr="00000000">
              <w:rPr>
                <w:rtl w:val="0"/>
              </w:rPr>
              <w:t xml:space="preserve">o pagamento das verbas trabalhistas, que serão d</w:t>
            </w:r>
            <w:r w:rsidDel="00000000" w:rsidR="00000000" w:rsidRPr="00000000">
              <w:rPr>
                <w:b w:val="1"/>
                <w:bCs w:val="1"/>
                <w:rtl w:val="0"/>
              </w:rPr>
              <w:t xml:space="preserve">eduzidas do pagamento devido ao contratado;</w:t>
            </w:r>
          </w:p>
          <w:p w:rsidR="00000000" w:rsidDel="00000000" w:rsidP="00000000" w:rsidRDefault="00000000" w:rsidRPr="00000000" w14:paraId="000006F2">
            <w:pPr>
              <w:widowControl w:val="0"/>
              <w:numPr>
                <w:ilvl w:val="0"/>
                <w:numId w:val="340"/>
              </w:numPr>
              <w:spacing w:line="276" w:lineRule="auto"/>
              <w:ind w:left="0" w:hanging="15"/>
            </w:pPr>
            <w:r w:rsidDel="00000000" w:rsidR="00000000" w:rsidRPr="00000000">
              <w:rPr>
                <w:rtl w:val="0"/>
              </w:rPr>
            </w:r>
          </w:p>
          <w:p w:rsidR="00000000" w:rsidDel="00000000" w:rsidP="00000000" w:rsidRDefault="00000000" w:rsidRPr="00000000" w14:paraId="000006F3">
            <w:pPr>
              <w:widowControl w:val="0"/>
              <w:numPr>
                <w:ilvl w:val="0"/>
                <w:numId w:val="340"/>
              </w:numPr>
              <w:spacing w:line="276" w:lineRule="auto"/>
              <w:ind w:left="0" w:hanging="15"/>
            </w:pPr>
            <w:r w:rsidDel="00000000" w:rsidR="00000000" w:rsidRPr="00000000">
              <w:rPr>
                <w:rtl w:val="0"/>
              </w:rPr>
              <w:t xml:space="preserve">V - estabelecer que os valores destinados a férias, a décimo terceiro salário, a ausências legais e a verbas rescisórias dos empregados do contratado que participarem da execução dos serviços contratados serão pagos pelo contratante ao contratado </w:t>
            </w:r>
            <w:r w:rsidDel="00000000" w:rsidR="00000000" w:rsidRPr="00000000">
              <w:rPr>
                <w:b w:val="1"/>
                <w:bCs w:val="1"/>
                <w:rtl w:val="0"/>
              </w:rPr>
              <w:t xml:space="preserve">somente na ocorrência do fato gerador.</w:t>
            </w:r>
          </w:p>
          <w:p w:rsidR="00000000" w:rsidDel="00000000" w:rsidP="00000000" w:rsidRDefault="00000000" w:rsidRPr="00000000" w14:paraId="000006F4">
            <w:pPr>
              <w:widowControl w:val="0"/>
              <w:numPr>
                <w:ilvl w:val="0"/>
                <w:numId w:val="340"/>
              </w:numPr>
              <w:spacing w:line="276" w:lineRule="auto"/>
              <w:ind w:left="0" w:hanging="15"/>
            </w:pPr>
            <w:r w:rsidDel="00000000" w:rsidR="00000000" w:rsidRPr="00000000">
              <w:rPr>
                <w:rtl w:val="0"/>
              </w:rPr>
            </w:r>
          </w:p>
          <w:p w:rsidR="00000000" w:rsidDel="00000000" w:rsidP="00000000" w:rsidRDefault="00000000" w:rsidRPr="00000000" w14:paraId="000006F5">
            <w:pPr>
              <w:widowControl w:val="0"/>
              <w:numPr>
                <w:ilvl w:val="0"/>
                <w:numId w:val="340"/>
              </w:numPr>
              <w:spacing w:line="276" w:lineRule="auto"/>
              <w:ind w:left="0" w:hanging="15"/>
            </w:pPr>
            <w:r w:rsidDel="00000000" w:rsidR="00000000" w:rsidRPr="00000000">
              <w:rPr>
                <w:rtl w:val="0"/>
              </w:rPr>
              <w:t xml:space="preserve">§ 4º Os valores depositados na conta vinculada a que se refere o inciso III do § 3º deste artigo são </w:t>
            </w:r>
            <w:r w:rsidDel="00000000" w:rsidR="00000000" w:rsidRPr="00000000">
              <w:rPr>
                <w:b w:val="1"/>
                <w:bCs w:val="1"/>
                <w:rtl w:val="0"/>
              </w:rPr>
              <w:t xml:space="preserve">absolutamente </w:t>
            </w:r>
            <w:r w:rsidDel="00000000" w:rsidR="00000000" w:rsidRPr="00000000">
              <w:rPr>
                <w:rtl w:val="0"/>
              </w:rPr>
              <w:t xml:space="preserve">impenhoráveis.</w:t>
            </w:r>
          </w:p>
        </w:tc>
      </w:tr>
      <w:tr>
        <w:trPr>
          <w:cantSplit w:val="0"/>
          <w:tblHeader w:val="0"/>
        </w:trPr>
        <w:tc>
          <w:tcPr/>
          <w:p w:rsidR="00000000" w:rsidDel="00000000" w:rsidP="00000000" w:rsidRDefault="00000000" w:rsidRPr="00000000" w14:paraId="000006F6">
            <w:pPr>
              <w:widowControl w:val="0"/>
              <w:spacing w:line="240" w:lineRule="auto"/>
              <w:ind w:left="0" w:firstLine="0"/>
              <w:rPr/>
            </w:pPr>
            <w:r w:rsidDel="00000000" w:rsidR="00000000" w:rsidRPr="00000000">
              <w:rPr>
                <w:rtl w:val="0"/>
              </w:rPr>
              <w:t xml:space="preserve">Nas contratações de projetos ou de serviços técnicos especializados, inclusive daqueles que contemplem o desenvolvimento de programas e aplicações de internet para computadores, máquinas, equipamentos e dispositivos de tratamento e de comunicação da informação (software), o autor precisa ceder todos os direitos patrimoniais a eles relativos para a Administração Pública? </w:t>
            </w:r>
          </w:p>
          <w:p w:rsidR="00000000" w:rsidDel="00000000" w:rsidP="00000000" w:rsidRDefault="00000000" w:rsidRPr="00000000" w14:paraId="000006F7">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6F8">
            <w:pPr>
              <w:widowControl w:val="0"/>
              <w:spacing w:line="276" w:lineRule="auto"/>
              <w:ind w:left="0" w:firstLine="0"/>
              <w:rPr>
                <w:b w:val="1"/>
                <w:bCs w:val="1"/>
                <w:color w:val="38761d"/>
              </w:rPr>
            </w:pPr>
            <w:r w:rsidDel="00000000" w:rsidR="00000000" w:rsidRPr="00000000">
              <w:rPr>
                <w:b w:val="1"/>
                <w:bCs w:val="1"/>
                <w:rtl w:val="0"/>
              </w:rPr>
              <w:t xml:space="preserve">Regra</w:t>
            </w:r>
            <w:r w:rsidDel="00000000" w:rsidR="00000000" w:rsidRPr="00000000">
              <w:rPr>
                <w:rtl w:val="0"/>
              </w:rPr>
              <w:t xml:space="preserve">: Nas contratações de projetos ou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w:t>
            </w:r>
            <w:r w:rsidDel="00000000" w:rsidR="00000000" w:rsidRPr="00000000">
              <w:rPr>
                <w:b w:val="1"/>
                <w:bCs w:val="1"/>
                <w:color w:val="38761d"/>
                <w:rtl w:val="0"/>
              </w:rPr>
              <w:t xml:space="preserve"> o autor deverá ceder todos os direitos patrimoniais a eles relativos para a Administração Públic</w:t>
            </w:r>
            <w:r w:rsidDel="00000000" w:rsidR="00000000" w:rsidRPr="00000000">
              <w:rPr>
                <w:rtl w:val="0"/>
              </w:rPr>
              <w:t xml:space="preserve">a, hipótese em que poderão ser </w:t>
            </w:r>
            <w:r w:rsidDel="00000000" w:rsidR="00000000" w:rsidRPr="00000000">
              <w:rPr>
                <w:b w:val="1"/>
                <w:bCs w:val="1"/>
                <w:i w:val="1"/>
                <w:iCs w:val="1"/>
                <w:color w:val="274e13"/>
                <w:rtl w:val="0"/>
              </w:rPr>
              <w:t xml:space="preserve">livremente </w:t>
            </w:r>
            <w:r w:rsidDel="00000000" w:rsidR="00000000" w:rsidRPr="00000000">
              <w:rPr>
                <w:i w:val="1"/>
                <w:iCs w:val="1"/>
                <w:rtl w:val="0"/>
              </w:rPr>
              <w:t xml:space="preserve">utilizados e alterados</w:t>
            </w:r>
            <w:r w:rsidDel="00000000" w:rsidR="00000000" w:rsidRPr="00000000">
              <w:rPr>
                <w:rtl w:val="0"/>
              </w:rPr>
              <w:t xml:space="preserve"> por ela em outras ocasiões,</w:t>
            </w:r>
            <w:r w:rsidDel="00000000" w:rsidR="00000000" w:rsidRPr="00000000">
              <w:rPr>
                <w:b w:val="1"/>
                <w:bCs w:val="1"/>
                <w:color w:val="38761d"/>
                <w:rtl w:val="0"/>
              </w:rPr>
              <w:t xml:space="preserve"> sem necessidade de nova autorização de seu autor.</w:t>
            </w:r>
          </w:p>
          <w:p w:rsidR="00000000" w:rsidDel="00000000" w:rsidP="00000000" w:rsidRDefault="00000000" w:rsidRPr="00000000" w14:paraId="000006F9">
            <w:pPr>
              <w:widowControl w:val="0"/>
              <w:spacing w:line="276" w:lineRule="auto"/>
              <w:ind w:left="0" w:firstLine="0"/>
              <w:rPr/>
            </w:pPr>
            <w:r w:rsidDel="00000000" w:rsidR="00000000" w:rsidRPr="00000000">
              <w:rPr>
                <w:rtl w:val="0"/>
              </w:rPr>
              <w:t xml:space="preserve">Quando o projeto se referir a obra imaterial de caráter tecnológico, </w:t>
            </w:r>
            <w:r w:rsidDel="00000000" w:rsidR="00000000" w:rsidRPr="00000000">
              <w:rPr>
                <w:b w:val="1"/>
                <w:bCs w:val="1"/>
                <w:rtl w:val="0"/>
              </w:rPr>
              <w:t xml:space="preserve">insuscetível de privilégio,</w:t>
            </w:r>
            <w:r w:rsidDel="00000000" w:rsidR="00000000" w:rsidRPr="00000000">
              <w:rPr>
                <w:rtl w:val="0"/>
              </w:rPr>
              <w:t xml:space="preserve"> a cessão dos direitos a que se refere o caput deste artigo incluirá o </w:t>
            </w:r>
            <w:r w:rsidDel="00000000" w:rsidR="00000000" w:rsidRPr="00000000">
              <w:rPr>
                <w:u w:val="single"/>
                <w:rtl w:val="0"/>
              </w:rPr>
              <w:t xml:space="preserve">fornecimento de todos os dados, documentos e elementos</w:t>
            </w:r>
            <w:r w:rsidDel="00000000" w:rsidR="00000000" w:rsidRPr="00000000">
              <w:rPr>
                <w:rtl w:val="0"/>
              </w:rPr>
              <w:t xml:space="preserve"> de informação pertinentes à tecnologia de concepção, desenvolvimento, fixação em suporte físico de qualquer natureza e aplicação da obra.</w:t>
            </w:r>
          </w:p>
          <w:p w:rsidR="00000000" w:rsidDel="00000000" w:rsidP="00000000" w:rsidRDefault="00000000" w:rsidRPr="00000000" w14:paraId="000006FA">
            <w:pPr>
              <w:widowControl w:val="0"/>
              <w:spacing w:line="276" w:lineRule="auto"/>
              <w:ind w:left="0" w:firstLine="0"/>
              <w:rPr/>
            </w:pPr>
            <w:r w:rsidDel="00000000" w:rsidR="00000000" w:rsidRPr="00000000">
              <w:rPr>
                <w:b w:val="1"/>
                <w:bCs w:val="1"/>
                <w:rtl w:val="0"/>
              </w:rPr>
              <w:t xml:space="preserve">Exceção</w:t>
            </w:r>
            <w:r w:rsidDel="00000000" w:rsidR="00000000" w:rsidRPr="00000000">
              <w:rPr>
                <w:rtl w:val="0"/>
              </w:rPr>
              <w:t xml:space="preserve">: É </w:t>
            </w:r>
            <w:r w:rsidDel="00000000" w:rsidR="00000000" w:rsidRPr="00000000">
              <w:rPr>
                <w:b w:val="1"/>
                <w:bCs w:val="1"/>
                <w:rtl w:val="0"/>
              </w:rPr>
              <w:t xml:space="preserve">facultado </w:t>
            </w:r>
            <w:r w:rsidDel="00000000" w:rsidR="00000000" w:rsidRPr="00000000">
              <w:rPr>
                <w:rtl w:val="0"/>
              </w:rPr>
              <w:t xml:space="preserve">à Administração Pública </w:t>
            </w:r>
            <w:r w:rsidDel="00000000" w:rsidR="00000000" w:rsidRPr="00000000">
              <w:rPr>
                <w:b w:val="1"/>
                <w:bCs w:val="1"/>
                <w:rtl w:val="0"/>
              </w:rPr>
              <w:t xml:space="preserve">deixar de exigi</w:t>
            </w:r>
            <w:r w:rsidDel="00000000" w:rsidR="00000000" w:rsidRPr="00000000">
              <w:rPr>
                <w:rtl w:val="0"/>
              </w:rPr>
              <w:t xml:space="preserve">r a cessão de direitos a que se refere o caput deste artigo quando o objeto da contratação envolver atividade de pesquisa e desenvolvimento de caráter </w:t>
            </w:r>
            <w:r w:rsidDel="00000000" w:rsidR="00000000" w:rsidRPr="00000000">
              <w:rPr>
                <w:b w:val="1"/>
                <w:bCs w:val="1"/>
                <w:rtl w:val="0"/>
              </w:rPr>
              <w:t xml:space="preserve">científico, tecnológico ou de inovação</w:t>
            </w:r>
            <w:r w:rsidDel="00000000" w:rsidR="00000000" w:rsidRPr="00000000">
              <w:rPr>
                <w:rtl w:val="0"/>
              </w:rPr>
              <w:t xml:space="preserve">,</w:t>
            </w:r>
          </w:p>
        </w:tc>
      </w:tr>
      <w:tr>
        <w:trPr>
          <w:cantSplit w:val="0"/>
          <w:tblHeader w:val="0"/>
        </w:trPr>
        <w:tc>
          <w:tcPr/>
          <w:p w:rsidR="00000000" w:rsidDel="00000000" w:rsidP="00000000" w:rsidRDefault="00000000" w:rsidRPr="00000000" w14:paraId="000006FB">
            <w:pPr>
              <w:widowControl w:val="0"/>
              <w:spacing w:line="240" w:lineRule="auto"/>
              <w:ind w:left="0" w:firstLine="0"/>
              <w:rPr/>
            </w:pPr>
            <w:r w:rsidDel="00000000" w:rsidR="00000000" w:rsidRPr="00000000">
              <w:rPr>
                <w:rtl w:val="0"/>
              </w:rPr>
              <w:t xml:space="preserve">Quais hipóteses de dispensa do contrato? </w:t>
            </w:r>
          </w:p>
          <w:p w:rsidR="00000000" w:rsidDel="00000000" w:rsidP="00000000" w:rsidRDefault="00000000" w:rsidRPr="00000000" w14:paraId="000006FC">
            <w:pPr>
              <w:widowControl w:val="0"/>
              <w:spacing w:line="240" w:lineRule="auto"/>
              <w:ind w:left="0" w:firstLine="0"/>
              <w:rPr/>
            </w:pPr>
            <w:r w:rsidDel="00000000" w:rsidR="00000000" w:rsidRPr="00000000">
              <w:rPr>
                <w:rtl w:val="0"/>
              </w:rPr>
            </w:r>
          </w:p>
          <w:p w:rsidR="00000000" w:rsidDel="00000000" w:rsidP="00000000" w:rsidRDefault="00000000" w:rsidRPr="00000000" w14:paraId="000006FD">
            <w:pPr>
              <w:widowControl w:val="0"/>
              <w:spacing w:line="240" w:lineRule="auto"/>
              <w:ind w:left="0" w:firstLine="0"/>
              <w:rPr/>
            </w:pPr>
            <w:r w:rsidDel="00000000" w:rsidR="00000000" w:rsidRPr="00000000">
              <w:rPr>
                <w:rtl w:val="0"/>
              </w:rPr>
            </w:r>
          </w:p>
          <w:p w:rsidR="00000000" w:rsidDel="00000000" w:rsidP="00000000" w:rsidRDefault="00000000" w:rsidRPr="00000000" w14:paraId="000006FE">
            <w:pPr>
              <w:widowControl w:val="0"/>
              <w:spacing w:line="240" w:lineRule="auto"/>
              <w:ind w:left="0" w:firstLine="0"/>
              <w:rPr/>
            </w:pPr>
            <w:r w:rsidDel="00000000" w:rsidR="00000000" w:rsidRPr="00000000">
              <w:rPr>
                <w:rtl w:val="0"/>
              </w:rPr>
              <w:t xml:space="preserve">b) Pode contrato verbal? </w:t>
            </w:r>
          </w:p>
          <w:p w:rsidR="00000000" w:rsidDel="00000000" w:rsidP="00000000" w:rsidRDefault="00000000" w:rsidRPr="00000000" w14:paraId="000006FF">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700">
            <w:pPr>
              <w:widowControl w:val="0"/>
              <w:spacing w:line="276" w:lineRule="auto"/>
              <w:ind w:left="0" w:firstLine="0"/>
              <w:rPr/>
            </w:pPr>
            <w:r w:rsidDel="00000000" w:rsidR="00000000" w:rsidRPr="00000000">
              <w:rPr>
                <w:b w:val="1"/>
                <w:bCs w:val="1"/>
                <w:rtl w:val="0"/>
              </w:rPr>
              <w:t xml:space="preserve">Regra</w:t>
            </w:r>
            <w:r w:rsidDel="00000000" w:rsidR="00000000" w:rsidRPr="00000000">
              <w:rPr>
                <w:rtl w:val="0"/>
              </w:rPr>
              <w:t xml:space="preserve">: O instrumento de contrato é </w:t>
            </w:r>
            <w:r w:rsidDel="00000000" w:rsidR="00000000" w:rsidRPr="00000000">
              <w:rPr>
                <w:b w:val="1"/>
                <w:bCs w:val="1"/>
                <w:rtl w:val="0"/>
              </w:rPr>
              <w:t xml:space="preserve">obrigatório</w:t>
            </w:r>
            <w:r w:rsidDel="00000000" w:rsidR="00000000" w:rsidRPr="00000000">
              <w:rPr>
                <w:rtl w:val="0"/>
              </w:rPr>
              <w:t xml:space="preserve">,</w:t>
            </w:r>
          </w:p>
          <w:p w:rsidR="00000000" w:rsidDel="00000000" w:rsidP="00000000" w:rsidRDefault="00000000" w:rsidRPr="00000000" w14:paraId="00000701">
            <w:pPr>
              <w:widowControl w:val="0"/>
              <w:spacing w:line="276" w:lineRule="auto"/>
              <w:ind w:left="0" w:firstLine="0"/>
              <w:rPr>
                <w:i w:val="1"/>
                <w:iCs w:val="1"/>
              </w:rPr>
            </w:pPr>
            <w:r w:rsidDel="00000000" w:rsidR="00000000" w:rsidRPr="00000000">
              <w:rPr>
                <w:rtl w:val="0"/>
              </w:rPr>
              <w:t xml:space="preserve">salvo nas seguintes hipóteses:  em que a Administração poderá substituí-lo por outro instrumento hábil, como:</w:t>
            </w:r>
            <w:r w:rsidDel="00000000" w:rsidR="00000000" w:rsidRPr="00000000">
              <w:rPr>
                <w:i w:val="1"/>
                <w:iCs w:val="1"/>
                <w:rtl w:val="0"/>
              </w:rPr>
              <w:t xml:space="preserve"> carta-contrato, nota de empenho de despesa, autorização de compra ou ordem de execução de serviço:</w:t>
            </w:r>
          </w:p>
          <w:p w:rsidR="00000000" w:rsidDel="00000000" w:rsidP="00000000" w:rsidRDefault="00000000" w:rsidRPr="00000000" w14:paraId="00000702">
            <w:pPr>
              <w:widowControl w:val="0"/>
              <w:spacing w:line="276" w:lineRule="auto"/>
              <w:ind w:left="0" w:firstLine="0"/>
              <w:rPr/>
            </w:pPr>
            <w:r w:rsidDel="00000000" w:rsidR="00000000" w:rsidRPr="00000000">
              <w:rPr>
                <w:rtl w:val="0"/>
              </w:rPr>
              <w:t xml:space="preserve">I - dispensa de licitação em razão de valor;</w:t>
            </w:r>
          </w:p>
          <w:p w:rsidR="00000000" w:rsidDel="00000000" w:rsidP="00000000" w:rsidRDefault="00000000" w:rsidRPr="00000000" w14:paraId="00000703">
            <w:pPr>
              <w:widowControl w:val="0"/>
              <w:spacing w:line="276" w:lineRule="auto"/>
              <w:ind w:left="0" w:firstLine="0"/>
              <w:rPr>
                <w:i w:val="1"/>
                <w:iCs w:val="1"/>
              </w:rPr>
            </w:pPr>
            <w:r w:rsidDel="00000000" w:rsidR="00000000" w:rsidRPr="00000000">
              <w:rPr>
                <w:rtl w:val="0"/>
              </w:rPr>
              <w:t xml:space="preserve">II - compras com </w:t>
            </w:r>
            <w:r w:rsidDel="00000000" w:rsidR="00000000" w:rsidRPr="00000000">
              <w:rPr>
                <w:u w:val="single"/>
                <w:rtl w:val="0"/>
              </w:rPr>
              <w:t xml:space="preserve">entrega </w:t>
            </w:r>
            <w:r w:rsidDel="00000000" w:rsidR="00000000" w:rsidRPr="00000000">
              <w:rPr>
                <w:b w:val="1"/>
                <w:bCs w:val="1"/>
                <w:rtl w:val="0"/>
              </w:rPr>
              <w:t xml:space="preserve">imediata e integral </w:t>
            </w:r>
            <w:r w:rsidDel="00000000" w:rsidR="00000000" w:rsidRPr="00000000">
              <w:rPr>
                <w:rtl w:val="0"/>
              </w:rPr>
              <w:t xml:space="preserve">dos bens adquiridos e dos quais </w:t>
            </w:r>
            <w:r w:rsidDel="00000000" w:rsidR="00000000" w:rsidRPr="00000000">
              <w:rPr>
                <w:b w:val="1"/>
                <w:bCs w:val="1"/>
                <w:rtl w:val="0"/>
              </w:rPr>
              <w:t xml:space="preserve">não </w:t>
            </w:r>
            <w:r w:rsidDel="00000000" w:rsidR="00000000" w:rsidRPr="00000000">
              <w:rPr>
                <w:rtl w:val="0"/>
              </w:rPr>
              <w:t xml:space="preserve">resultem obrigações futuras, inclusive quanto a assistência técnica,</w:t>
            </w:r>
            <w:r w:rsidDel="00000000" w:rsidR="00000000" w:rsidRPr="00000000">
              <w:rPr>
                <w:i w:val="1"/>
                <w:iCs w:val="1"/>
                <w:rtl w:val="0"/>
              </w:rPr>
              <w:t xml:space="preserve"> </w:t>
            </w:r>
            <w:r w:rsidDel="00000000" w:rsidR="00000000" w:rsidRPr="00000000">
              <w:rPr>
                <w:i w:val="1"/>
                <w:iCs w:val="1"/>
                <w:sz w:val="26"/>
                <w:szCs w:val="26"/>
                <w:rtl w:val="0"/>
              </w:rPr>
              <w:t xml:space="preserve">independentemente </w:t>
            </w:r>
            <w:r w:rsidDel="00000000" w:rsidR="00000000" w:rsidRPr="00000000">
              <w:rPr>
                <w:i w:val="1"/>
                <w:iCs w:val="1"/>
                <w:rtl w:val="0"/>
              </w:rPr>
              <w:t xml:space="preserve">de seu valor.</w:t>
            </w:r>
          </w:p>
          <w:p w:rsidR="00000000" w:rsidDel="00000000" w:rsidP="00000000" w:rsidRDefault="00000000" w:rsidRPr="00000000" w14:paraId="00000704">
            <w:pPr>
              <w:widowControl w:val="0"/>
              <w:spacing w:line="276" w:lineRule="auto"/>
              <w:ind w:left="0" w:firstLine="0"/>
              <w:rPr>
                <w:i w:val="1"/>
                <w:iCs w:val="1"/>
              </w:rPr>
            </w:pPr>
            <w:r w:rsidDel="00000000" w:rsidR="00000000" w:rsidRPr="00000000">
              <w:rPr>
                <w:rtl w:val="0"/>
              </w:rPr>
            </w:r>
          </w:p>
          <w:p w:rsidR="00000000" w:rsidDel="00000000" w:rsidP="00000000" w:rsidRDefault="00000000" w:rsidRPr="00000000" w14:paraId="00000705">
            <w:pPr>
              <w:widowControl w:val="0"/>
              <w:spacing w:line="276" w:lineRule="auto"/>
              <w:ind w:left="0" w:firstLine="0"/>
              <w:rPr/>
            </w:pPr>
            <w:r w:rsidDel="00000000" w:rsidR="00000000" w:rsidRPr="00000000">
              <w:rPr>
                <w:rtl w:val="0"/>
              </w:rPr>
              <w:t xml:space="preserve">Regra: 2º É </w:t>
            </w:r>
            <w:r w:rsidDel="00000000" w:rsidR="00000000" w:rsidRPr="00000000">
              <w:rPr>
                <w:b w:val="1"/>
                <w:bCs w:val="1"/>
                <w:rtl w:val="0"/>
              </w:rPr>
              <w:t xml:space="preserve">nulo </w:t>
            </w:r>
            <w:r w:rsidDel="00000000" w:rsidR="00000000" w:rsidRPr="00000000">
              <w:rPr>
                <w:rtl w:val="0"/>
              </w:rPr>
              <w:t xml:space="preserve">e de nenhum efeito o contrato </w:t>
            </w:r>
            <w:r w:rsidDel="00000000" w:rsidR="00000000" w:rsidRPr="00000000">
              <w:rPr>
                <w:b w:val="1"/>
                <w:bCs w:val="1"/>
                <w:rtl w:val="0"/>
              </w:rPr>
              <w:t xml:space="preserve">verbal </w:t>
            </w:r>
            <w:r w:rsidDel="00000000" w:rsidR="00000000" w:rsidRPr="00000000">
              <w:rPr>
                <w:rtl w:val="0"/>
              </w:rPr>
              <w:t xml:space="preserve">com a Administração,</w:t>
            </w:r>
          </w:p>
          <w:p w:rsidR="00000000" w:rsidDel="00000000" w:rsidP="00000000" w:rsidRDefault="00000000" w:rsidRPr="00000000" w14:paraId="00000706">
            <w:pPr>
              <w:widowControl w:val="0"/>
              <w:numPr>
                <w:ilvl w:val="0"/>
                <w:numId w:val="114"/>
              </w:numPr>
              <w:spacing w:line="276" w:lineRule="auto"/>
              <w:ind w:left="0" w:firstLine="0"/>
            </w:pPr>
            <w:r w:rsidDel="00000000" w:rsidR="00000000" w:rsidRPr="00000000">
              <w:rPr>
                <w:rtl w:val="0"/>
              </w:rPr>
              <w:t xml:space="preserve">salvo o de </w:t>
            </w:r>
            <w:r w:rsidDel="00000000" w:rsidR="00000000" w:rsidRPr="00000000">
              <w:rPr>
                <w:i w:val="1"/>
                <w:iCs w:val="1"/>
                <w:rtl w:val="0"/>
              </w:rPr>
              <w:t xml:space="preserve">pequenas </w:t>
            </w:r>
            <w:r w:rsidDel="00000000" w:rsidR="00000000" w:rsidRPr="00000000">
              <w:rPr>
                <w:rtl w:val="0"/>
              </w:rPr>
              <w:t xml:space="preserve">compras ou o de prestação de serviços</w:t>
            </w:r>
          </w:p>
          <w:p w:rsidR="00000000" w:rsidDel="00000000" w:rsidP="00000000" w:rsidRDefault="00000000" w:rsidRPr="00000000" w14:paraId="00000707">
            <w:pPr>
              <w:widowControl w:val="0"/>
              <w:numPr>
                <w:ilvl w:val="0"/>
                <w:numId w:val="114"/>
              </w:numPr>
              <w:spacing w:line="276" w:lineRule="auto"/>
              <w:ind w:left="0" w:firstLine="0"/>
            </w:pPr>
            <w:r w:rsidDel="00000000" w:rsidR="00000000" w:rsidRPr="00000000">
              <w:rPr>
                <w:rtl w:val="0"/>
              </w:rPr>
              <w:t xml:space="preserve">de </w:t>
            </w:r>
            <w:r w:rsidDel="00000000" w:rsidR="00000000" w:rsidRPr="00000000">
              <w:rPr>
                <w:u w:val="single"/>
                <w:rtl w:val="0"/>
              </w:rPr>
              <w:t xml:space="preserve">pronto pagamento, </w:t>
            </w:r>
          </w:p>
          <w:p w:rsidR="00000000" w:rsidDel="00000000" w:rsidP="00000000" w:rsidRDefault="00000000" w:rsidRPr="00000000" w14:paraId="00000708">
            <w:pPr>
              <w:widowControl w:val="0"/>
              <w:numPr>
                <w:ilvl w:val="0"/>
                <w:numId w:val="114"/>
              </w:numPr>
              <w:spacing w:line="276" w:lineRule="auto"/>
              <w:ind w:left="0" w:firstLine="0"/>
            </w:pPr>
            <w:r w:rsidDel="00000000" w:rsidR="00000000" w:rsidRPr="00000000">
              <w:rPr>
                <w:rtl w:val="0"/>
              </w:rPr>
              <w:t xml:space="preserve">de valor </w:t>
            </w:r>
            <w:r w:rsidDel="00000000" w:rsidR="00000000" w:rsidRPr="00000000">
              <w:rPr>
                <w:b w:val="1"/>
                <w:bCs w:val="1"/>
                <w:rtl w:val="0"/>
              </w:rPr>
              <w:t xml:space="preserve">não </w:t>
            </w:r>
            <w:r w:rsidDel="00000000" w:rsidR="00000000" w:rsidRPr="00000000">
              <w:rPr>
                <w:rtl w:val="0"/>
              </w:rPr>
              <w:t xml:space="preserve">superior a R$ 10.000,00 (dez mil reais).</w:t>
            </w:r>
          </w:p>
        </w:tc>
      </w:tr>
      <w:tr>
        <w:trPr>
          <w:cantSplit w:val="0"/>
          <w:tblHeader w:val="0"/>
        </w:trPr>
        <w:tc>
          <w:tcPr/>
          <w:p w:rsidR="00000000" w:rsidDel="00000000" w:rsidP="00000000" w:rsidRDefault="00000000" w:rsidRPr="00000000" w14:paraId="00000709">
            <w:pPr>
              <w:widowControl w:val="0"/>
              <w:spacing w:line="276" w:lineRule="auto"/>
              <w:ind w:left="0" w:firstLine="0"/>
              <w:rPr/>
            </w:pPr>
            <w:r w:rsidDel="00000000" w:rsidR="00000000" w:rsidRPr="00000000">
              <w:rPr>
                <w:rtl w:val="0"/>
              </w:rPr>
              <w:t xml:space="preserve">Garantia é obrigatória?</w:t>
            </w:r>
          </w:p>
          <w:p w:rsidR="00000000" w:rsidDel="00000000" w:rsidP="00000000" w:rsidRDefault="00000000" w:rsidRPr="00000000" w14:paraId="0000070A">
            <w:pPr>
              <w:widowControl w:val="0"/>
              <w:spacing w:line="276" w:lineRule="auto"/>
              <w:ind w:left="0" w:firstLine="0"/>
              <w:rPr/>
            </w:pPr>
            <w:r w:rsidDel="00000000" w:rsidR="00000000" w:rsidRPr="00000000">
              <w:rPr>
                <w:rtl w:val="0"/>
              </w:rPr>
              <w:t xml:space="preserve">Quais modalidades? </w:t>
            </w:r>
          </w:p>
        </w:tc>
        <w:tc>
          <w:tcPr/>
          <w:p w:rsidR="00000000" w:rsidDel="00000000" w:rsidP="00000000" w:rsidRDefault="00000000" w:rsidRPr="00000000" w14:paraId="0000070B">
            <w:pPr>
              <w:widowControl w:val="0"/>
              <w:spacing w:line="276" w:lineRule="auto"/>
              <w:ind w:left="0" w:firstLine="0"/>
              <w:rPr/>
            </w:pPr>
            <w:r w:rsidDel="00000000" w:rsidR="00000000" w:rsidRPr="00000000">
              <w:rPr>
                <w:i w:val="1"/>
                <w:iCs w:val="1"/>
                <w:rtl w:val="0"/>
              </w:rPr>
              <w:t xml:space="preserve">A critério da autoridade competente</w:t>
            </w:r>
            <w:r w:rsidDel="00000000" w:rsidR="00000000" w:rsidRPr="00000000">
              <w:rPr>
                <w:rtl w:val="0"/>
              </w:rPr>
              <w:t xml:space="preserve">, em cada caso, </w:t>
            </w:r>
            <w:r w:rsidDel="00000000" w:rsidR="00000000" w:rsidRPr="00000000">
              <w:rPr>
                <w:b w:val="1"/>
                <w:bCs w:val="1"/>
                <w:rtl w:val="0"/>
              </w:rPr>
              <w:t xml:space="preserve">poderá </w:t>
            </w:r>
            <w:r w:rsidDel="00000000" w:rsidR="00000000" w:rsidRPr="00000000">
              <w:rPr>
                <w:rtl w:val="0"/>
              </w:rPr>
              <w:t xml:space="preserve">ser exigida, mediante previsão no edital, prestação de garantia nas contratações de obras, serviços e fornecimentos:</w:t>
            </w:r>
          </w:p>
          <w:p w:rsidR="00000000" w:rsidDel="00000000" w:rsidP="00000000" w:rsidRDefault="00000000" w:rsidRPr="00000000" w14:paraId="0000070C">
            <w:pPr>
              <w:widowControl w:val="0"/>
              <w:spacing w:line="276" w:lineRule="auto"/>
              <w:ind w:left="0" w:firstLine="0"/>
              <w:rPr/>
            </w:pPr>
            <w:r w:rsidDel="00000000" w:rsidR="00000000" w:rsidRPr="00000000">
              <w:rPr>
                <w:rtl w:val="0"/>
              </w:rPr>
              <w:t xml:space="preserve">I - </w:t>
            </w:r>
            <w:r w:rsidDel="00000000" w:rsidR="00000000" w:rsidRPr="00000000">
              <w:rPr>
                <w:b w:val="1"/>
                <w:bCs w:val="1"/>
                <w:rtl w:val="0"/>
              </w:rPr>
              <w:t xml:space="preserve">caução em dinheiro ou em títulos da dívida pública</w:t>
            </w:r>
            <w:r w:rsidDel="00000000" w:rsidR="00000000" w:rsidRPr="00000000">
              <w:rPr>
                <w:rtl w:val="0"/>
              </w:rPr>
            </w:r>
          </w:p>
          <w:p w:rsidR="00000000" w:rsidDel="00000000" w:rsidP="00000000" w:rsidRDefault="00000000" w:rsidRPr="00000000" w14:paraId="0000070D">
            <w:pPr>
              <w:widowControl w:val="0"/>
              <w:spacing w:line="276" w:lineRule="auto"/>
              <w:ind w:left="0" w:firstLine="0"/>
              <w:rPr>
                <w:b w:val="1"/>
                <w:bCs w:val="1"/>
              </w:rPr>
            </w:pPr>
            <w:r w:rsidDel="00000000" w:rsidR="00000000" w:rsidRPr="00000000">
              <w:rPr>
                <w:rtl w:val="0"/>
              </w:rPr>
              <w:t xml:space="preserve">II - </w:t>
            </w:r>
            <w:r w:rsidDel="00000000" w:rsidR="00000000" w:rsidRPr="00000000">
              <w:rPr>
                <w:b w:val="1"/>
                <w:bCs w:val="1"/>
                <w:rtl w:val="0"/>
              </w:rPr>
              <w:t xml:space="preserve">seguro-garantia -</w:t>
            </w:r>
          </w:p>
          <w:p w:rsidR="00000000" w:rsidDel="00000000" w:rsidP="00000000" w:rsidRDefault="00000000" w:rsidRPr="00000000" w14:paraId="0000070E">
            <w:pPr>
              <w:widowControl w:val="0"/>
              <w:numPr>
                <w:ilvl w:val="0"/>
                <w:numId w:val="1"/>
              </w:numPr>
              <w:spacing w:line="276" w:lineRule="auto"/>
              <w:ind w:left="0" w:firstLine="0"/>
            </w:pPr>
            <w:r w:rsidDel="00000000" w:rsidR="00000000" w:rsidRPr="00000000">
              <w:rPr>
                <w:b w:val="1"/>
                <w:bCs w:val="1"/>
                <w:rtl w:val="0"/>
              </w:rPr>
              <w:t xml:space="preserve"> </w:t>
            </w:r>
            <w:r w:rsidDel="00000000" w:rsidR="00000000" w:rsidRPr="00000000">
              <w:rPr>
                <w:rtl w:val="0"/>
              </w:rPr>
              <w:t xml:space="preserve">o prazo de vigência da apólice será</w:t>
            </w:r>
            <w:r w:rsidDel="00000000" w:rsidR="00000000" w:rsidRPr="00000000">
              <w:rPr>
                <w:b w:val="1"/>
                <w:bCs w:val="1"/>
                <w:rtl w:val="0"/>
              </w:rPr>
              <w:t xml:space="preserve"> igual ou superior </w:t>
            </w:r>
            <w:r w:rsidDel="00000000" w:rsidR="00000000" w:rsidRPr="00000000">
              <w:rPr>
                <w:rtl w:val="0"/>
              </w:rPr>
              <w:t xml:space="preserve">ao prazo estabelecido no contrato principal e deverá acompanhar as modificações mediante a emissão do respectivo endosso pela seguradora;</w:t>
            </w:r>
          </w:p>
          <w:p w:rsidR="00000000" w:rsidDel="00000000" w:rsidP="00000000" w:rsidRDefault="00000000" w:rsidRPr="00000000" w14:paraId="0000070F">
            <w:pPr>
              <w:widowControl w:val="0"/>
              <w:numPr>
                <w:ilvl w:val="0"/>
                <w:numId w:val="1"/>
              </w:numPr>
              <w:spacing w:line="276" w:lineRule="auto"/>
              <w:ind w:left="0" w:firstLine="0"/>
            </w:pPr>
            <w:r w:rsidDel="00000000" w:rsidR="00000000" w:rsidRPr="00000000">
              <w:rPr>
                <w:rtl w:val="0"/>
              </w:rPr>
              <w:t xml:space="preserve"> o seguro-garantia continuará em vigor </w:t>
            </w:r>
            <w:r w:rsidDel="00000000" w:rsidR="00000000" w:rsidRPr="00000000">
              <w:rPr>
                <w:b w:val="1"/>
                <w:bCs w:val="1"/>
                <w:rtl w:val="0"/>
              </w:rPr>
              <w:t xml:space="preserve">mesmo </w:t>
            </w:r>
            <w:r w:rsidDel="00000000" w:rsidR="00000000" w:rsidRPr="00000000">
              <w:rPr>
                <w:rtl w:val="0"/>
              </w:rPr>
              <w:t xml:space="preserve">se o contratado </w:t>
            </w:r>
            <w:r w:rsidDel="00000000" w:rsidR="00000000" w:rsidRPr="00000000">
              <w:rPr>
                <w:b w:val="1"/>
                <w:bCs w:val="1"/>
                <w:rtl w:val="0"/>
              </w:rPr>
              <w:t xml:space="preserve">não tiver pago o prêmio</w:t>
            </w:r>
            <w:r w:rsidDel="00000000" w:rsidR="00000000" w:rsidRPr="00000000">
              <w:rPr>
                <w:rtl w:val="0"/>
              </w:rPr>
              <w:t xml:space="preserve"> nas datas convencionadas.</w:t>
            </w:r>
          </w:p>
          <w:p w:rsidR="00000000" w:rsidDel="00000000" w:rsidP="00000000" w:rsidRDefault="00000000" w:rsidRPr="00000000" w14:paraId="00000710">
            <w:pPr>
              <w:widowControl w:val="0"/>
              <w:spacing w:line="276" w:lineRule="auto"/>
              <w:ind w:left="0" w:firstLine="0"/>
              <w:rPr/>
            </w:pPr>
            <w:r w:rsidDel="00000000" w:rsidR="00000000" w:rsidRPr="00000000">
              <w:rPr>
                <w:rtl w:val="0"/>
              </w:rPr>
              <w:t xml:space="preserve">III - </w:t>
            </w:r>
            <w:r w:rsidDel="00000000" w:rsidR="00000000" w:rsidRPr="00000000">
              <w:rPr>
                <w:b w:val="1"/>
                <w:bCs w:val="1"/>
                <w:rtl w:val="0"/>
              </w:rPr>
              <w:t xml:space="preserve">fiança bancária </w:t>
            </w:r>
            <w:r w:rsidDel="00000000" w:rsidR="00000000" w:rsidRPr="00000000">
              <w:rPr>
                <w:rtl w:val="0"/>
              </w:rPr>
              <w:t xml:space="preserve">emitida por banco ou instituição financeira </w:t>
            </w:r>
            <w:r w:rsidDel="00000000" w:rsidR="00000000" w:rsidRPr="00000000">
              <w:rPr>
                <w:u w:val="single"/>
                <w:rtl w:val="0"/>
              </w:rPr>
              <w:t xml:space="preserve">devidamente autorizada</w:t>
            </w:r>
            <w:r w:rsidDel="00000000" w:rsidR="00000000" w:rsidRPr="00000000">
              <w:rPr>
                <w:rtl w:val="0"/>
              </w:rPr>
              <w:t xml:space="preserve"> a operar no País pelo Banco Central do Brasil.</w:t>
            </w:r>
          </w:p>
          <w:p w:rsidR="00000000" w:rsidDel="00000000" w:rsidP="00000000" w:rsidRDefault="00000000" w:rsidRPr="00000000" w14:paraId="00000711">
            <w:pPr>
              <w:widowControl w:val="0"/>
              <w:spacing w:line="276" w:lineRule="auto"/>
              <w:ind w:left="0" w:firstLine="0"/>
              <w:rPr/>
            </w:pPr>
            <w:r w:rsidDel="00000000" w:rsidR="00000000" w:rsidRPr="00000000">
              <w:rPr>
                <w:rtl w:val="0"/>
              </w:rPr>
              <w:t xml:space="preserve">IV - </w:t>
            </w:r>
            <w:r w:rsidDel="00000000" w:rsidR="00000000" w:rsidRPr="00000000">
              <w:rPr>
                <w:b w:val="1"/>
                <w:bCs w:val="1"/>
                <w:rtl w:val="0"/>
              </w:rPr>
              <w:t xml:space="preserve">título de capitalização </w:t>
            </w:r>
            <w:r w:rsidDel="00000000" w:rsidR="00000000" w:rsidRPr="00000000">
              <w:rPr>
                <w:rtl w:val="0"/>
              </w:rPr>
              <w:t xml:space="preserve">custeado por </w:t>
            </w:r>
            <w:r w:rsidDel="00000000" w:rsidR="00000000" w:rsidRPr="00000000">
              <w:rPr>
                <w:b w:val="1"/>
                <w:bCs w:val="1"/>
                <w:rtl w:val="0"/>
              </w:rPr>
              <w:t xml:space="preserve">pagamento único</w:t>
            </w:r>
            <w:r w:rsidDel="00000000" w:rsidR="00000000" w:rsidRPr="00000000">
              <w:rPr>
                <w:rtl w:val="0"/>
              </w:rPr>
              <w:t xml:space="preserve">, com </w:t>
            </w:r>
            <w:r w:rsidDel="00000000" w:rsidR="00000000" w:rsidRPr="00000000">
              <w:rPr>
                <w:b w:val="1"/>
                <w:bCs w:val="1"/>
                <w:rtl w:val="0"/>
              </w:rPr>
              <w:t xml:space="preserve">resgate pelo valor total</w:t>
            </w:r>
            <w:r w:rsidDel="00000000" w:rsidR="00000000" w:rsidRPr="00000000">
              <w:rPr>
                <w:rtl w:val="0"/>
              </w:rPr>
              <w:t xml:space="preserve">.</w:t>
            </w:r>
          </w:p>
          <w:p w:rsidR="00000000" w:rsidDel="00000000" w:rsidP="00000000" w:rsidRDefault="00000000" w:rsidRPr="00000000" w14:paraId="00000712">
            <w:pPr>
              <w:widowControl w:val="0"/>
              <w:spacing w:line="276" w:lineRule="auto"/>
              <w:ind w:left="0" w:firstLine="0"/>
              <w:rPr/>
            </w:pPr>
            <w:r w:rsidDel="00000000" w:rsidR="00000000" w:rsidRPr="00000000">
              <w:rPr>
                <w:rtl w:val="0"/>
              </w:rPr>
              <w:t xml:space="preserve">Obs: Na hipótese de </w:t>
            </w:r>
            <w:r w:rsidDel="00000000" w:rsidR="00000000" w:rsidRPr="00000000">
              <w:rPr>
                <w:b w:val="1"/>
                <w:bCs w:val="1"/>
                <w:rtl w:val="0"/>
              </w:rPr>
              <w:t xml:space="preserve">suspensão </w:t>
            </w:r>
            <w:r w:rsidDel="00000000" w:rsidR="00000000" w:rsidRPr="00000000">
              <w:rPr>
                <w:rtl w:val="0"/>
              </w:rPr>
              <w:t xml:space="preserve">do contrato por ordem ou inadimplemento da Administração, o contratado</w:t>
            </w:r>
            <w:r w:rsidDel="00000000" w:rsidR="00000000" w:rsidRPr="00000000">
              <w:rPr>
                <w:u w:val="single"/>
                <w:rtl w:val="0"/>
              </w:rPr>
              <w:t xml:space="preserve"> ficará desobrigado de renovar a garantia </w:t>
            </w:r>
            <w:r w:rsidDel="00000000" w:rsidR="00000000" w:rsidRPr="00000000">
              <w:rPr>
                <w:rtl w:val="0"/>
              </w:rPr>
              <w:t xml:space="preserve">ou de endossar a apólice de seguro até a ordem de </w:t>
            </w:r>
            <w:r w:rsidDel="00000000" w:rsidR="00000000" w:rsidRPr="00000000">
              <w:rPr>
                <w:b w:val="1"/>
                <w:bCs w:val="1"/>
                <w:rtl w:val="0"/>
              </w:rPr>
              <w:t xml:space="preserve">reinício </w:t>
            </w:r>
            <w:r w:rsidDel="00000000" w:rsidR="00000000" w:rsidRPr="00000000">
              <w:rPr>
                <w:rtl w:val="0"/>
              </w:rPr>
              <w:t xml:space="preserve">da execução ou o adimplemento pela Administração.</w:t>
            </w:r>
          </w:p>
        </w:tc>
      </w:tr>
      <w:tr>
        <w:trPr>
          <w:cantSplit w:val="0"/>
          <w:tblHeader w:val="0"/>
        </w:trPr>
        <w:tc>
          <w:tcPr/>
          <w:p w:rsidR="00000000" w:rsidDel="00000000" w:rsidP="00000000" w:rsidRDefault="00000000" w:rsidRPr="00000000" w14:paraId="00000713">
            <w:pPr>
              <w:widowControl w:val="0"/>
              <w:spacing w:line="276" w:lineRule="auto"/>
              <w:ind w:left="0" w:firstLine="0"/>
              <w:rPr/>
            </w:pPr>
            <w:r w:rsidDel="00000000" w:rsidR="00000000" w:rsidRPr="00000000">
              <w:rPr>
                <w:rtl w:val="0"/>
              </w:rPr>
              <w:t xml:space="preserve">Percentuais de garantia? </w:t>
            </w:r>
          </w:p>
        </w:tc>
        <w:tc>
          <w:tcPr/>
          <w:p w:rsidR="00000000" w:rsidDel="00000000" w:rsidP="00000000" w:rsidRDefault="00000000" w:rsidRPr="00000000" w14:paraId="00000714">
            <w:pPr>
              <w:widowControl w:val="0"/>
              <w:numPr>
                <w:ilvl w:val="0"/>
                <w:numId w:val="137"/>
              </w:numPr>
              <w:spacing w:line="276" w:lineRule="auto"/>
              <w:ind w:left="0" w:hanging="15"/>
            </w:pPr>
            <w:r w:rsidDel="00000000" w:rsidR="00000000" w:rsidRPr="00000000">
              <w:rPr>
                <w:rtl w:val="0"/>
              </w:rPr>
              <w:t xml:space="preserve">Nas contratações de obras, serviços e fornecimentos, a garantia poderá ser de </w:t>
            </w:r>
            <w:r w:rsidDel="00000000" w:rsidR="00000000" w:rsidRPr="00000000">
              <w:rPr>
                <w:b w:val="1"/>
                <w:bCs w:val="1"/>
                <w:rtl w:val="0"/>
              </w:rPr>
              <w:t xml:space="preserve">até 5% (cinco por cento) d</w:t>
            </w:r>
            <w:r w:rsidDel="00000000" w:rsidR="00000000" w:rsidRPr="00000000">
              <w:rPr>
                <w:rtl w:val="0"/>
              </w:rPr>
              <w:t xml:space="preserve">o valor </w:t>
            </w:r>
            <w:r w:rsidDel="00000000" w:rsidR="00000000" w:rsidRPr="00000000">
              <w:rPr>
                <w:b w:val="1"/>
                <w:bCs w:val="1"/>
                <w:rtl w:val="0"/>
              </w:rPr>
              <w:t xml:space="preserve">inicial </w:t>
            </w:r>
            <w:r w:rsidDel="00000000" w:rsidR="00000000" w:rsidRPr="00000000">
              <w:rPr>
                <w:rtl w:val="0"/>
              </w:rPr>
              <w:t xml:space="preserve">do contrato, </w:t>
            </w:r>
          </w:p>
          <w:p w:rsidR="00000000" w:rsidDel="00000000" w:rsidP="00000000" w:rsidRDefault="00000000" w:rsidRPr="00000000" w14:paraId="00000715">
            <w:pPr>
              <w:widowControl w:val="0"/>
              <w:numPr>
                <w:ilvl w:val="0"/>
                <w:numId w:val="137"/>
              </w:numPr>
              <w:spacing w:line="276" w:lineRule="auto"/>
              <w:ind w:left="0" w:hanging="15"/>
            </w:pPr>
            <w:r w:rsidDel="00000000" w:rsidR="00000000" w:rsidRPr="00000000">
              <w:rPr>
                <w:rtl w:val="0"/>
              </w:rPr>
              <w:t xml:space="preserve">autorizada a majoração desse percentual para até </w:t>
            </w:r>
            <w:r w:rsidDel="00000000" w:rsidR="00000000" w:rsidRPr="00000000">
              <w:rPr>
                <w:b w:val="1"/>
                <w:bCs w:val="1"/>
                <w:rtl w:val="0"/>
              </w:rPr>
              <w:t xml:space="preserve">10% </w:t>
            </w:r>
            <w:r w:rsidDel="00000000" w:rsidR="00000000" w:rsidRPr="00000000">
              <w:rPr>
                <w:rtl w:val="0"/>
              </w:rPr>
              <w:t xml:space="preserve">(dez por cento), </w:t>
            </w:r>
            <w:r w:rsidDel="00000000" w:rsidR="00000000" w:rsidRPr="00000000">
              <w:rPr>
                <w:b w:val="1"/>
                <w:bCs w:val="1"/>
                <w:rtl w:val="0"/>
              </w:rPr>
              <w:t xml:space="preserve">complexidade técnica e dos riscos envolvidos.</w:t>
            </w:r>
          </w:p>
          <w:p w:rsidR="00000000" w:rsidDel="00000000" w:rsidP="00000000" w:rsidRDefault="00000000" w:rsidRPr="00000000" w14:paraId="00000716">
            <w:pPr>
              <w:widowControl w:val="0"/>
              <w:numPr>
                <w:ilvl w:val="0"/>
                <w:numId w:val="137"/>
              </w:numPr>
              <w:spacing w:line="276" w:lineRule="auto"/>
              <w:ind w:left="0" w:hanging="15"/>
            </w:pPr>
            <w:r w:rsidDel="00000000" w:rsidR="00000000" w:rsidRPr="00000000">
              <w:rPr>
                <w:rtl w:val="0"/>
              </w:rPr>
              <w:t xml:space="preserve">Nas contratações de obras e serviços de engenharia de </w:t>
            </w:r>
            <w:r w:rsidDel="00000000" w:rsidR="00000000" w:rsidRPr="00000000">
              <w:rPr>
                <w:b w:val="1"/>
                <w:bCs w:val="1"/>
                <w:rtl w:val="0"/>
              </w:rPr>
              <w:t xml:space="preserve">grande vult</w:t>
            </w:r>
            <w:r w:rsidDel="00000000" w:rsidR="00000000" w:rsidRPr="00000000">
              <w:rPr>
                <w:rtl w:val="0"/>
              </w:rPr>
              <w:t xml:space="preserve">o, </w:t>
            </w:r>
            <w:r w:rsidDel="00000000" w:rsidR="00000000" w:rsidRPr="00000000">
              <w:rPr>
                <w:b w:val="1"/>
                <w:bCs w:val="1"/>
                <w:rtl w:val="0"/>
              </w:rPr>
              <w:t xml:space="preserve">PODERÁ </w:t>
            </w:r>
            <w:r w:rsidDel="00000000" w:rsidR="00000000" w:rsidRPr="00000000">
              <w:rPr>
                <w:rtl w:val="0"/>
              </w:rPr>
              <w:t xml:space="preserve">ser exigida a prestação de garantia, na modalidade seguro-garantia, </w:t>
            </w:r>
            <w:r w:rsidDel="00000000" w:rsidR="00000000" w:rsidRPr="00000000">
              <w:rPr>
                <w:u w:val="single"/>
                <w:rtl w:val="0"/>
              </w:rPr>
              <w:t xml:space="preserve">com cláusula de retomada,</w:t>
            </w:r>
            <w:r w:rsidDel="00000000" w:rsidR="00000000" w:rsidRPr="00000000">
              <w:rPr>
                <w:rtl w:val="0"/>
              </w:rPr>
              <w:t xml:space="preserve"> em percentual equivalente a até</w:t>
            </w:r>
            <w:r w:rsidDel="00000000" w:rsidR="00000000" w:rsidRPr="00000000">
              <w:rPr>
                <w:b w:val="1"/>
                <w:bCs w:val="1"/>
                <w:rtl w:val="0"/>
              </w:rPr>
              <w:t xml:space="preserve"> 30%</w:t>
            </w:r>
            <w:r w:rsidDel="00000000" w:rsidR="00000000" w:rsidRPr="00000000">
              <w:rPr>
                <w:rtl w:val="0"/>
              </w:rPr>
              <w:t xml:space="preserve"> (trinta por cento) do valor </w:t>
            </w:r>
            <w:r w:rsidDel="00000000" w:rsidR="00000000" w:rsidRPr="00000000">
              <w:rPr>
                <w:b w:val="1"/>
                <w:bCs w:val="1"/>
                <w:rtl w:val="0"/>
              </w:rPr>
              <w:t xml:space="preserve">inicial </w:t>
            </w:r>
            <w:r w:rsidDel="00000000" w:rsidR="00000000" w:rsidRPr="00000000">
              <w:rPr>
                <w:rtl w:val="0"/>
              </w:rPr>
              <w:t xml:space="preserve">do contrato.</w:t>
            </w:r>
          </w:p>
          <w:p w:rsidR="00000000" w:rsidDel="00000000" w:rsidP="00000000" w:rsidRDefault="00000000" w:rsidRPr="00000000" w14:paraId="00000717">
            <w:pPr>
              <w:widowControl w:val="0"/>
              <w:numPr>
                <w:ilvl w:val="0"/>
                <w:numId w:val="137"/>
              </w:numPr>
              <w:spacing w:line="276" w:lineRule="auto"/>
              <w:ind w:left="0" w:hanging="15"/>
            </w:pPr>
            <w:r w:rsidDel="00000000" w:rsidR="00000000" w:rsidRPr="00000000">
              <w:rPr>
                <w:rtl w:val="0"/>
              </w:rPr>
              <w:t xml:space="preserve">Nas contratações de serviços e fornecimentos contínuos com </w:t>
            </w:r>
            <w:r w:rsidDel="00000000" w:rsidR="00000000" w:rsidRPr="00000000">
              <w:rPr>
                <w:b w:val="1"/>
                <w:bCs w:val="1"/>
                <w:rtl w:val="0"/>
              </w:rPr>
              <w:t xml:space="preserve">vigência superior a 1 (um) ano</w:t>
            </w:r>
            <w:r w:rsidDel="00000000" w:rsidR="00000000" w:rsidRPr="00000000">
              <w:rPr>
                <w:rtl w:val="0"/>
              </w:rPr>
              <w:t xml:space="preserve">, assim como nas subsequentes prorrogações, será utilizado o </w:t>
            </w:r>
            <w:r w:rsidDel="00000000" w:rsidR="00000000" w:rsidRPr="00000000">
              <w:rPr>
                <w:b w:val="1"/>
                <w:bCs w:val="1"/>
                <w:rtl w:val="0"/>
              </w:rPr>
              <w:t xml:space="preserve">valor anual do contrato</w:t>
            </w:r>
            <w:r w:rsidDel="00000000" w:rsidR="00000000" w:rsidRPr="00000000">
              <w:rPr>
                <w:rtl w:val="0"/>
              </w:rPr>
              <w:t xml:space="preserve"> para definição</w:t>
            </w:r>
          </w:p>
        </w:tc>
      </w:tr>
      <w:tr>
        <w:trPr>
          <w:cantSplit w:val="0"/>
          <w:tblHeader w:val="0"/>
        </w:trPr>
        <w:tc>
          <w:tcPr/>
          <w:p w:rsidR="00000000" w:rsidDel="00000000" w:rsidP="00000000" w:rsidRDefault="00000000" w:rsidRPr="00000000" w14:paraId="00000718">
            <w:pPr>
              <w:widowControl w:val="0"/>
              <w:spacing w:line="276" w:lineRule="auto"/>
              <w:ind w:left="0" w:firstLine="0"/>
              <w:rPr/>
            </w:pPr>
            <w:r w:rsidDel="00000000" w:rsidR="00000000" w:rsidRPr="00000000">
              <w:rPr>
                <w:rtl w:val="0"/>
              </w:rPr>
              <w:t xml:space="preserve">O que é seguro garantia cláusula de retomada? </w:t>
            </w:r>
          </w:p>
        </w:tc>
        <w:tc>
          <w:tcPr/>
          <w:p w:rsidR="00000000" w:rsidDel="00000000" w:rsidP="00000000" w:rsidRDefault="00000000" w:rsidRPr="00000000" w14:paraId="00000719">
            <w:pPr>
              <w:widowControl w:val="0"/>
              <w:numPr>
                <w:ilvl w:val="0"/>
                <w:numId w:val="323"/>
              </w:numPr>
              <w:ind w:left="0" w:hanging="15"/>
            </w:pPr>
            <w:r w:rsidDel="00000000" w:rsidR="00000000" w:rsidRPr="00000000">
              <w:rPr>
                <w:rtl w:val="0"/>
              </w:rPr>
              <w:t xml:space="preserve">Na contratação de </w:t>
            </w:r>
            <w:r w:rsidDel="00000000" w:rsidR="00000000" w:rsidRPr="00000000">
              <w:rPr>
                <w:i w:val="1"/>
                <w:iCs w:val="1"/>
                <w:rtl w:val="0"/>
              </w:rPr>
              <w:t xml:space="preserve">obras e serviços de engenharia</w:t>
            </w:r>
          </w:p>
          <w:p w:rsidR="00000000" w:rsidDel="00000000" w:rsidP="00000000" w:rsidRDefault="00000000" w:rsidRPr="00000000" w14:paraId="0000071A">
            <w:pPr>
              <w:widowControl w:val="0"/>
              <w:numPr>
                <w:ilvl w:val="0"/>
                <w:numId w:val="323"/>
              </w:numPr>
              <w:ind w:left="0" w:hanging="15"/>
            </w:pPr>
            <w:r w:rsidDel="00000000" w:rsidR="00000000" w:rsidRPr="00000000">
              <w:rPr>
                <w:rtl w:val="0"/>
              </w:rPr>
              <w:t xml:space="preserve">o edital </w:t>
            </w:r>
            <w:r w:rsidDel="00000000" w:rsidR="00000000" w:rsidRPr="00000000">
              <w:rPr>
                <w:b w:val="1"/>
                <w:bCs w:val="1"/>
                <w:rtl w:val="0"/>
              </w:rPr>
              <w:t xml:space="preserve">poderá </w:t>
            </w:r>
            <w:r w:rsidDel="00000000" w:rsidR="00000000" w:rsidRPr="00000000">
              <w:rPr>
                <w:rtl w:val="0"/>
              </w:rPr>
              <w:t xml:space="preserve">exigir a prestação de </w:t>
            </w:r>
            <w:r w:rsidDel="00000000" w:rsidR="00000000" w:rsidRPr="00000000">
              <w:rPr>
                <w:b w:val="1"/>
                <w:bCs w:val="1"/>
                <w:rtl w:val="0"/>
              </w:rPr>
              <w:t xml:space="preserve">seguro-garantia</w:t>
            </w:r>
            <w:r w:rsidDel="00000000" w:rsidR="00000000" w:rsidRPr="00000000">
              <w:rPr>
                <w:rtl w:val="0"/>
              </w:rPr>
              <w:t xml:space="preserve"> </w:t>
            </w:r>
          </w:p>
          <w:p w:rsidR="00000000" w:rsidDel="00000000" w:rsidP="00000000" w:rsidRDefault="00000000" w:rsidRPr="00000000" w14:paraId="0000071B">
            <w:pPr>
              <w:widowControl w:val="0"/>
              <w:numPr>
                <w:ilvl w:val="0"/>
                <w:numId w:val="323"/>
              </w:numPr>
              <w:ind w:left="0" w:hanging="15"/>
            </w:pPr>
            <w:r w:rsidDel="00000000" w:rsidR="00000000" w:rsidRPr="00000000">
              <w:rPr>
                <w:rtl w:val="0"/>
              </w:rPr>
              <w:t xml:space="preserve">e prever a obrigação de a seguradora, em caso de</w:t>
            </w:r>
            <w:r w:rsidDel="00000000" w:rsidR="00000000" w:rsidRPr="00000000">
              <w:rPr>
                <w:i w:val="1"/>
                <w:iCs w:val="1"/>
                <w:rtl w:val="0"/>
              </w:rPr>
              <w:t xml:space="preserve"> inadimplemento pelo contratado,</w:t>
            </w:r>
            <w:r w:rsidDel="00000000" w:rsidR="00000000" w:rsidRPr="00000000">
              <w:rPr>
                <w:rtl w:val="0"/>
              </w:rPr>
              <w:t xml:space="preserve"> </w:t>
            </w:r>
            <w:r w:rsidDel="00000000" w:rsidR="00000000" w:rsidRPr="00000000">
              <w:rPr>
                <w:b w:val="1"/>
                <w:bCs w:val="1"/>
                <w:rtl w:val="0"/>
              </w:rPr>
              <w:t xml:space="preserve">assumir a execução e concluir o objeto</w:t>
            </w:r>
            <w:r w:rsidDel="00000000" w:rsidR="00000000" w:rsidRPr="00000000">
              <w:rPr>
                <w:rtl w:val="0"/>
              </w:rPr>
              <w:t xml:space="preserve"> do contrato, hipótese em que:</w:t>
            </w:r>
          </w:p>
          <w:p w:rsidR="00000000" w:rsidDel="00000000" w:rsidP="00000000" w:rsidRDefault="00000000" w:rsidRPr="00000000" w14:paraId="0000071C">
            <w:pPr>
              <w:widowControl w:val="0"/>
              <w:ind w:left="0" w:hanging="15"/>
              <w:rPr/>
            </w:pPr>
            <w:r w:rsidDel="00000000" w:rsidR="00000000" w:rsidRPr="00000000">
              <w:rPr>
                <w:rtl w:val="0"/>
              </w:rPr>
              <w:t xml:space="preserve">I - a seguradora deverá firmar o contrato, </w:t>
            </w:r>
            <w:r w:rsidDel="00000000" w:rsidR="00000000" w:rsidRPr="00000000">
              <w:rPr>
                <w:i w:val="1"/>
                <w:iCs w:val="1"/>
                <w:rtl w:val="0"/>
              </w:rPr>
              <w:t xml:space="preserve">inclusive os aditivos,</w:t>
            </w:r>
            <w:r w:rsidDel="00000000" w:rsidR="00000000" w:rsidRPr="00000000">
              <w:rPr>
                <w:rtl w:val="0"/>
              </w:rPr>
              <w:t xml:space="preserve"> como </w:t>
            </w:r>
            <w:r w:rsidDel="00000000" w:rsidR="00000000" w:rsidRPr="00000000">
              <w:rPr>
                <w:b w:val="1"/>
                <w:bCs w:val="1"/>
                <w:rtl w:val="0"/>
              </w:rPr>
              <w:t xml:space="preserve">interveniente </w:t>
            </w:r>
            <w:r w:rsidDel="00000000" w:rsidR="00000000" w:rsidRPr="00000000">
              <w:rPr>
                <w:rtl w:val="0"/>
              </w:rPr>
              <w:t xml:space="preserve">anuente e poderá:</w:t>
            </w:r>
          </w:p>
          <w:p w:rsidR="00000000" w:rsidDel="00000000" w:rsidP="00000000" w:rsidRDefault="00000000" w:rsidRPr="00000000" w14:paraId="0000071D">
            <w:pPr>
              <w:widowControl w:val="0"/>
              <w:spacing w:line="276" w:lineRule="auto"/>
              <w:ind w:left="0" w:firstLine="0"/>
              <w:rPr/>
            </w:pPr>
            <w:r w:rsidDel="00000000" w:rsidR="00000000" w:rsidRPr="00000000">
              <w:rPr>
                <w:rtl w:val="0"/>
              </w:rPr>
              <w:t xml:space="preserve">a) ter livre acesso às instalações em que for executado o contrato principal;</w:t>
            </w:r>
          </w:p>
          <w:p w:rsidR="00000000" w:rsidDel="00000000" w:rsidP="00000000" w:rsidRDefault="00000000" w:rsidRPr="00000000" w14:paraId="0000071E">
            <w:pPr>
              <w:widowControl w:val="0"/>
              <w:spacing w:line="276" w:lineRule="auto"/>
              <w:ind w:left="0" w:firstLine="0"/>
              <w:rPr/>
            </w:pPr>
            <w:r w:rsidDel="00000000" w:rsidR="00000000" w:rsidRPr="00000000">
              <w:rPr>
                <w:rtl w:val="0"/>
              </w:rPr>
              <w:t xml:space="preserve">b) acompanhar a execução do contrato principal;</w:t>
            </w:r>
          </w:p>
          <w:p w:rsidR="00000000" w:rsidDel="00000000" w:rsidP="00000000" w:rsidRDefault="00000000" w:rsidRPr="00000000" w14:paraId="0000071F">
            <w:pPr>
              <w:widowControl w:val="0"/>
              <w:spacing w:line="276" w:lineRule="auto"/>
              <w:ind w:left="0" w:firstLine="0"/>
              <w:rPr/>
            </w:pPr>
            <w:r w:rsidDel="00000000" w:rsidR="00000000" w:rsidRPr="00000000">
              <w:rPr>
                <w:rtl w:val="0"/>
              </w:rPr>
              <w:t xml:space="preserve">c) ter acesso a auditoria técnica e contábil;</w:t>
            </w:r>
          </w:p>
          <w:p w:rsidR="00000000" w:rsidDel="00000000" w:rsidP="00000000" w:rsidRDefault="00000000" w:rsidRPr="00000000" w14:paraId="00000720">
            <w:pPr>
              <w:widowControl w:val="0"/>
              <w:spacing w:line="276" w:lineRule="auto"/>
              <w:ind w:left="0" w:firstLine="0"/>
              <w:rPr/>
            </w:pPr>
            <w:r w:rsidDel="00000000" w:rsidR="00000000" w:rsidRPr="00000000">
              <w:rPr>
                <w:rtl w:val="0"/>
              </w:rPr>
            </w:r>
          </w:p>
          <w:p w:rsidR="00000000" w:rsidDel="00000000" w:rsidP="00000000" w:rsidRDefault="00000000" w:rsidRPr="00000000" w14:paraId="00000721">
            <w:pPr>
              <w:widowControl w:val="0"/>
              <w:spacing w:line="276" w:lineRule="auto"/>
              <w:ind w:left="0" w:firstLine="0"/>
              <w:rPr/>
            </w:pPr>
            <w:r w:rsidDel="00000000" w:rsidR="00000000" w:rsidRPr="00000000">
              <w:rPr>
                <w:rtl w:val="0"/>
              </w:rPr>
              <w:t xml:space="preserve">d) requerer esclarecimentos ao responsável técnico pela obra ou pelo fornecimento;</w:t>
            </w:r>
          </w:p>
          <w:p w:rsidR="00000000" w:rsidDel="00000000" w:rsidP="00000000" w:rsidRDefault="00000000" w:rsidRPr="00000000" w14:paraId="00000722">
            <w:pPr>
              <w:widowControl w:val="0"/>
              <w:spacing w:line="276" w:lineRule="auto"/>
              <w:ind w:left="0" w:firstLine="0"/>
              <w:rPr>
                <w:i w:val="1"/>
                <w:iCs w:val="1"/>
              </w:rPr>
            </w:pPr>
            <w:r w:rsidDel="00000000" w:rsidR="00000000" w:rsidRPr="00000000">
              <w:rPr>
                <w:rtl w:val="0"/>
              </w:rPr>
              <w:t xml:space="preserve">II - a emissão de</w:t>
            </w:r>
            <w:r w:rsidDel="00000000" w:rsidR="00000000" w:rsidRPr="00000000">
              <w:rPr>
                <w:b w:val="1"/>
                <w:bCs w:val="1"/>
                <w:rtl w:val="0"/>
              </w:rPr>
              <w:t xml:space="preserve"> empenho em nome da seguradora</w:t>
            </w:r>
            <w:r w:rsidDel="00000000" w:rsidR="00000000" w:rsidRPr="00000000">
              <w:rPr>
                <w:rtl w:val="0"/>
              </w:rPr>
              <w:t xml:space="preserve">, </w:t>
            </w:r>
            <w:r w:rsidDel="00000000" w:rsidR="00000000" w:rsidRPr="00000000">
              <w:rPr>
                <w:b w:val="1"/>
                <w:bCs w:val="1"/>
                <w:rtl w:val="0"/>
              </w:rPr>
              <w:t xml:space="preserve">ou </w:t>
            </w:r>
            <w:r w:rsidDel="00000000" w:rsidR="00000000" w:rsidRPr="00000000">
              <w:rPr>
                <w:rtl w:val="0"/>
              </w:rPr>
              <w:t xml:space="preserve">a quem </w:t>
            </w:r>
            <w:r w:rsidDel="00000000" w:rsidR="00000000" w:rsidRPr="00000000">
              <w:rPr>
                <w:b w:val="1"/>
                <w:bCs w:val="1"/>
                <w:rtl w:val="0"/>
              </w:rPr>
              <w:t xml:space="preserve">ela indicar </w:t>
            </w:r>
            <w:r w:rsidDel="00000000" w:rsidR="00000000" w:rsidRPr="00000000">
              <w:rPr>
                <w:rtl w:val="0"/>
              </w:rPr>
              <w:t xml:space="preserve">para a conclusão do contrato, será autorizada </w:t>
            </w:r>
            <w:r w:rsidDel="00000000" w:rsidR="00000000" w:rsidRPr="00000000">
              <w:rPr>
                <w:i w:val="1"/>
                <w:iCs w:val="1"/>
                <w:rtl w:val="0"/>
              </w:rPr>
              <w:t xml:space="preserve">desde que demonstrada sua regularidade fiscal;</w:t>
            </w:r>
          </w:p>
          <w:p w:rsidR="00000000" w:rsidDel="00000000" w:rsidP="00000000" w:rsidRDefault="00000000" w:rsidRPr="00000000" w14:paraId="00000723">
            <w:pPr>
              <w:widowControl w:val="0"/>
              <w:spacing w:line="276" w:lineRule="auto"/>
              <w:ind w:left="0" w:firstLine="0"/>
              <w:rPr/>
            </w:pPr>
            <w:r w:rsidDel="00000000" w:rsidR="00000000" w:rsidRPr="00000000">
              <w:rPr>
                <w:rtl w:val="0"/>
              </w:rPr>
              <w:t xml:space="preserve">III - a seguradora </w:t>
            </w:r>
            <w:r w:rsidDel="00000000" w:rsidR="00000000" w:rsidRPr="00000000">
              <w:rPr>
                <w:b w:val="1"/>
                <w:bCs w:val="1"/>
                <w:rtl w:val="0"/>
              </w:rPr>
              <w:t xml:space="preserve">poderá subcontratar </w:t>
            </w:r>
            <w:r w:rsidDel="00000000" w:rsidR="00000000" w:rsidRPr="00000000">
              <w:rPr>
                <w:rtl w:val="0"/>
              </w:rPr>
              <w:t xml:space="preserve">a conclusão do contrato, total ou parcialmente.</w:t>
            </w:r>
          </w:p>
          <w:p w:rsidR="00000000" w:rsidDel="00000000" w:rsidP="00000000" w:rsidRDefault="00000000" w:rsidRPr="00000000" w14:paraId="00000724">
            <w:pPr>
              <w:widowControl w:val="0"/>
              <w:spacing w:line="276" w:lineRule="auto"/>
              <w:ind w:left="0" w:firstLine="0"/>
              <w:rPr/>
            </w:pPr>
            <w:r w:rsidDel="00000000" w:rsidR="00000000" w:rsidRPr="00000000">
              <w:rPr>
                <w:rtl w:val="0"/>
              </w:rPr>
            </w:r>
          </w:p>
          <w:p w:rsidR="00000000" w:rsidDel="00000000" w:rsidP="00000000" w:rsidRDefault="00000000" w:rsidRPr="00000000" w14:paraId="00000725">
            <w:pPr>
              <w:widowControl w:val="0"/>
              <w:spacing w:line="276" w:lineRule="auto"/>
              <w:ind w:left="0" w:firstLine="0"/>
              <w:rPr/>
            </w:pPr>
            <w:r w:rsidDel="00000000" w:rsidR="00000000" w:rsidRPr="00000000">
              <w:rPr>
                <w:rtl w:val="0"/>
              </w:rPr>
              <w:t xml:space="preserve">Na hipótese de inadimplemento do contratado, serão observadas as seguintes disposições:</w:t>
            </w:r>
          </w:p>
          <w:p w:rsidR="00000000" w:rsidDel="00000000" w:rsidP="00000000" w:rsidRDefault="00000000" w:rsidRPr="00000000" w14:paraId="00000726">
            <w:pPr>
              <w:widowControl w:val="0"/>
              <w:spacing w:line="276" w:lineRule="auto"/>
              <w:ind w:left="0" w:firstLine="0"/>
              <w:rPr>
                <w:u w:val="single"/>
              </w:rPr>
            </w:pPr>
            <w:r w:rsidDel="00000000" w:rsidR="00000000" w:rsidRPr="00000000">
              <w:rPr>
                <w:rtl w:val="0"/>
              </w:rPr>
              <w:t xml:space="preserve">I - caso a seguradora </w:t>
            </w:r>
            <w:r w:rsidDel="00000000" w:rsidR="00000000" w:rsidRPr="00000000">
              <w:rPr>
                <w:b w:val="1"/>
                <w:bCs w:val="1"/>
                <w:rtl w:val="0"/>
              </w:rPr>
              <w:t xml:space="preserve">execute e conclua</w:t>
            </w:r>
            <w:r w:rsidDel="00000000" w:rsidR="00000000" w:rsidRPr="00000000">
              <w:rPr>
                <w:rtl w:val="0"/>
              </w:rPr>
              <w:t xml:space="preserve"> o objeto do contrato, estará </w:t>
            </w:r>
            <w:r w:rsidDel="00000000" w:rsidR="00000000" w:rsidRPr="00000000">
              <w:rPr>
                <w:u w:val="single"/>
                <w:rtl w:val="0"/>
              </w:rPr>
              <w:t xml:space="preserve">isenta da obrigação de pagar a importância segurada indicada na apólice;</w:t>
            </w:r>
          </w:p>
          <w:p w:rsidR="00000000" w:rsidDel="00000000" w:rsidP="00000000" w:rsidRDefault="00000000" w:rsidRPr="00000000" w14:paraId="00000727">
            <w:pPr>
              <w:widowControl w:val="0"/>
              <w:spacing w:line="276" w:lineRule="auto"/>
              <w:ind w:left="0" w:firstLine="0"/>
              <w:rPr/>
            </w:pPr>
            <w:r w:rsidDel="00000000" w:rsidR="00000000" w:rsidRPr="00000000">
              <w:rPr>
                <w:rtl w:val="0"/>
              </w:rPr>
              <w:t xml:space="preserve">II - caso a seguradora</w:t>
            </w:r>
            <w:r w:rsidDel="00000000" w:rsidR="00000000" w:rsidRPr="00000000">
              <w:rPr>
                <w:b w:val="1"/>
                <w:bCs w:val="1"/>
                <w:rtl w:val="0"/>
              </w:rPr>
              <w:t xml:space="preserve"> não assuma a execuçã</w:t>
            </w:r>
            <w:r w:rsidDel="00000000" w:rsidR="00000000" w:rsidRPr="00000000">
              <w:rPr>
                <w:rtl w:val="0"/>
              </w:rPr>
              <w:t xml:space="preserve">o do contrato, pagará a </w:t>
            </w:r>
            <w:r w:rsidDel="00000000" w:rsidR="00000000" w:rsidRPr="00000000">
              <w:rPr>
                <w:u w:val="single"/>
                <w:rtl w:val="0"/>
              </w:rPr>
              <w:t xml:space="preserve">integralidade da importância segurada</w:t>
            </w:r>
            <w:r w:rsidDel="00000000" w:rsidR="00000000" w:rsidRPr="00000000">
              <w:rPr>
                <w:rtl w:val="0"/>
              </w:rPr>
              <w:t xml:space="preserve"> indicada na apólice.</w:t>
            </w:r>
          </w:p>
        </w:tc>
      </w:tr>
      <w:tr>
        <w:trPr>
          <w:cantSplit w:val="0"/>
          <w:trHeight w:val="440" w:hRule="atLeast"/>
          <w:tblHeader w:val="0"/>
        </w:trPr>
        <w:tc>
          <w:tcPr>
            <w:gridSpan w:val="2"/>
          </w:tcPr>
          <w:p w:rsidR="00000000" w:rsidDel="00000000" w:rsidP="00000000" w:rsidRDefault="00000000" w:rsidRPr="00000000" w14:paraId="00000728">
            <w:pPr>
              <w:widowControl w:val="0"/>
              <w:spacing w:line="276" w:lineRule="auto"/>
              <w:ind w:left="0" w:firstLine="0"/>
              <w:rPr/>
            </w:pPr>
            <w:r w:rsidDel="00000000" w:rsidR="00000000" w:rsidRPr="00000000">
              <w:rPr>
                <w:rtl w:val="0"/>
              </w:rPr>
              <w:t xml:space="preserve">Não confundir com step in rights: </w:t>
            </w:r>
          </w:p>
          <w:p w:rsidR="00000000" w:rsidDel="00000000" w:rsidP="00000000" w:rsidRDefault="00000000" w:rsidRPr="00000000" w14:paraId="00000729">
            <w:pPr>
              <w:widowControl w:val="0"/>
              <w:spacing w:line="276" w:lineRule="auto"/>
              <w:ind w:left="0" w:firstLine="0"/>
              <w:rPr/>
            </w:pPr>
            <w:r w:rsidDel="00000000" w:rsidR="00000000" w:rsidRPr="00000000">
              <w:rPr/>
              <w:drawing>
                <wp:inline distB="114300" distT="114300" distL="114300" distR="114300">
                  <wp:extent cx="5349038" cy="783402"/>
                  <wp:effectExtent b="0" l="0" r="0" t="0"/>
                  <wp:docPr id="34"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349038" cy="78340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72B">
            <w:pPr>
              <w:widowControl w:val="0"/>
              <w:spacing w:line="240" w:lineRule="auto"/>
              <w:ind w:left="0" w:firstLine="0"/>
              <w:rPr/>
            </w:pPr>
            <w:r w:rsidDel="00000000" w:rsidR="00000000" w:rsidRPr="00000000">
              <w:rPr>
                <w:rtl w:val="0"/>
              </w:rPr>
              <w:t xml:space="preserve">A exceção de contrato não cumprido pode ser invocada pelo contratado em face da Administração Pública?</w:t>
            </w:r>
          </w:p>
        </w:tc>
        <w:tc>
          <w:tcPr/>
          <w:p w:rsidR="00000000" w:rsidDel="00000000" w:rsidP="00000000" w:rsidRDefault="00000000" w:rsidRPr="00000000" w14:paraId="0000072C">
            <w:pPr>
              <w:widowControl w:val="0"/>
              <w:spacing w:line="240" w:lineRule="auto"/>
              <w:ind w:left="0" w:firstLine="0"/>
              <w:rPr>
                <w:u w:val="single"/>
              </w:rPr>
            </w:pPr>
            <w:r w:rsidDel="00000000" w:rsidR="00000000" w:rsidRPr="00000000">
              <w:rPr>
                <w:rtl w:val="0"/>
              </w:rPr>
              <w:t xml:space="preserve">O entendimento majoritário é pelo </w:t>
            </w:r>
            <w:r w:rsidDel="00000000" w:rsidR="00000000" w:rsidRPr="00000000">
              <w:rPr>
                <w:b w:val="1"/>
                <w:bCs w:val="1"/>
                <w:color w:val="38761d"/>
                <w:rtl w:val="0"/>
              </w:rPr>
              <w:t xml:space="preserve">cabimento </w:t>
            </w:r>
            <w:r w:rsidDel="00000000" w:rsidR="00000000" w:rsidRPr="00000000">
              <w:rPr>
                <w:rtl w:val="0"/>
              </w:rPr>
              <w:t xml:space="preserve">da exceção de contrato não cumprido, </w:t>
            </w:r>
            <w:r w:rsidDel="00000000" w:rsidR="00000000" w:rsidRPr="00000000">
              <w:rPr>
                <w:u w:val="single"/>
                <w:rtl w:val="0"/>
              </w:rPr>
              <w:t xml:space="preserve">nos casos em que autorizados pela Legislação.</w:t>
            </w:r>
          </w:p>
          <w:p w:rsidR="00000000" w:rsidDel="00000000" w:rsidP="00000000" w:rsidRDefault="00000000" w:rsidRPr="00000000" w14:paraId="0000072D">
            <w:pPr>
              <w:widowControl w:val="0"/>
              <w:spacing w:line="240" w:lineRule="auto"/>
              <w:ind w:left="0" w:firstLine="0"/>
              <w:rPr/>
            </w:pPr>
            <w:r w:rsidDel="00000000" w:rsidR="00000000" w:rsidRPr="00000000">
              <w:rPr>
                <w:rtl w:val="0"/>
              </w:rPr>
            </w:r>
          </w:p>
          <w:p w:rsidR="00000000" w:rsidDel="00000000" w:rsidP="00000000" w:rsidRDefault="00000000" w:rsidRPr="00000000" w14:paraId="0000072E">
            <w:pPr>
              <w:widowControl w:val="0"/>
              <w:spacing w:line="240" w:lineRule="auto"/>
              <w:ind w:left="0" w:firstLine="0"/>
              <w:rPr/>
            </w:pPr>
            <w:r w:rsidDel="00000000" w:rsidR="00000000" w:rsidRPr="00000000">
              <w:rPr>
                <w:rtl w:val="0"/>
              </w:rPr>
              <w:t xml:space="preserve">Enunciado 6 da I Jornada de Direito Administrativo do CJF/STJ determina: “O atraso superior a dos pagamentos devidos pela Administração Pública autoriza o contratado a </w:t>
            </w:r>
            <w:r w:rsidDel="00000000" w:rsidR="00000000" w:rsidRPr="00000000">
              <w:rPr>
                <w:b w:val="1"/>
                <w:bCs w:val="1"/>
                <w:rtl w:val="0"/>
              </w:rPr>
              <w:t xml:space="preserve">suspender </w:t>
            </w:r>
            <w:r w:rsidDel="00000000" w:rsidR="00000000" w:rsidRPr="00000000">
              <w:rPr>
                <w:rtl w:val="0"/>
              </w:rPr>
              <w:t xml:space="preserve">o cumprimento de suas obrigações até que seja normalizada a situação, mesmo sem provimento jurisdicional”.</w:t>
            </w:r>
          </w:p>
        </w:tc>
      </w:tr>
      <w:tr>
        <w:trPr>
          <w:cantSplit w:val="0"/>
          <w:tblHeader w:val="0"/>
        </w:trPr>
        <w:tc>
          <w:tcPr/>
          <w:p w:rsidR="00000000" w:rsidDel="00000000" w:rsidP="00000000" w:rsidRDefault="00000000" w:rsidRPr="00000000" w14:paraId="0000072F">
            <w:pPr>
              <w:widowControl w:val="0"/>
              <w:spacing w:line="240" w:lineRule="auto"/>
              <w:ind w:left="0" w:firstLine="0"/>
              <w:rPr/>
            </w:pPr>
            <w:r w:rsidDel="00000000" w:rsidR="00000000" w:rsidRPr="00000000">
              <w:rPr>
                <w:rtl w:val="0"/>
              </w:rPr>
              <w:t xml:space="preserve">A ausência de previsão editalícia afasta a possibilidade de celebração de compromisso arbitral? </w:t>
            </w:r>
          </w:p>
        </w:tc>
        <w:tc>
          <w:tcPr/>
          <w:p w:rsidR="00000000" w:rsidDel="00000000" w:rsidP="00000000" w:rsidRDefault="00000000" w:rsidRPr="00000000" w14:paraId="00000730">
            <w:pPr>
              <w:widowControl w:val="0"/>
              <w:spacing w:line="240" w:lineRule="auto"/>
              <w:ind w:left="0" w:firstLine="0"/>
              <w:rPr/>
            </w:pPr>
            <w:r w:rsidDel="00000000" w:rsidR="00000000" w:rsidRPr="00000000">
              <w:rPr>
                <w:rtl w:val="0"/>
              </w:rPr>
              <w:t xml:space="preserve">Enunciado 18 da I Jornada de Direito Administrativo do CJF/STJ, que dispõe: “A ausência de previsão editalícia não afasta a possibilidade de celebração de compromisso arbitral em conflitos oriundos de contratos administrativos”.</w:t>
            </w:r>
          </w:p>
        </w:tc>
      </w:tr>
      <w:tr>
        <w:trPr>
          <w:cantSplit w:val="0"/>
          <w:tblHeader w:val="0"/>
        </w:trPr>
        <w:tc>
          <w:tcPr/>
          <w:p w:rsidR="00000000" w:rsidDel="00000000" w:rsidP="00000000" w:rsidRDefault="00000000" w:rsidRPr="00000000" w14:paraId="00000731">
            <w:pPr>
              <w:widowControl w:val="0"/>
              <w:spacing w:line="240" w:lineRule="auto"/>
              <w:ind w:left="0" w:firstLine="0"/>
              <w:rPr/>
            </w:pPr>
            <w:r w:rsidDel="00000000" w:rsidR="00000000" w:rsidRPr="00000000">
              <w:rPr>
                <w:rtl w:val="0"/>
              </w:rPr>
              <w:t xml:space="preserve">Quais indenizações o contratado obtém no caso de a rescisão do contrato administrativo por ato unilateral da Administração Pública, sob justificativa de interesse público? STF ou STJ?</w:t>
            </w:r>
          </w:p>
        </w:tc>
        <w:tc>
          <w:tcPr/>
          <w:p w:rsidR="00000000" w:rsidDel="00000000" w:rsidP="00000000" w:rsidRDefault="00000000" w:rsidRPr="00000000" w14:paraId="00000732">
            <w:pPr>
              <w:widowControl w:val="0"/>
              <w:spacing w:line="240" w:lineRule="auto"/>
              <w:ind w:left="0" w:firstLine="0"/>
              <w:rPr/>
            </w:pPr>
            <w:r w:rsidDel="00000000" w:rsidR="00000000" w:rsidRPr="00000000">
              <w:rPr>
                <w:rtl w:val="0"/>
              </w:rPr>
              <w:t xml:space="preserve">Segundo o </w:t>
            </w:r>
            <w:r w:rsidDel="00000000" w:rsidR="00000000" w:rsidRPr="00000000">
              <w:rPr>
                <w:b w:val="1"/>
                <w:bCs w:val="1"/>
                <w:color w:val="b45f06"/>
                <w:rtl w:val="0"/>
              </w:rPr>
              <w:t xml:space="preserve">STJ</w:t>
            </w:r>
            <w:r w:rsidDel="00000000" w:rsidR="00000000" w:rsidRPr="00000000">
              <w:rPr>
                <w:rtl w:val="0"/>
              </w:rPr>
              <w:t xml:space="preserve">, a rescisão do contrato administrativo por ato unilateral da Administração Pública, sob justificativa de interesse público, impõe ao contratante a obrigação de indenizar o contratado pelos prejuízos daí decorrentes, como tais considerados não apenas os</w:t>
            </w:r>
            <w:r w:rsidDel="00000000" w:rsidR="00000000" w:rsidRPr="00000000">
              <w:rPr>
                <w:b w:val="1"/>
                <w:bCs w:val="1"/>
                <w:color w:val="38761d"/>
                <w:rtl w:val="0"/>
              </w:rPr>
              <w:t xml:space="preserve"> danos emergentes, mas também os lucros cessantes</w:t>
            </w:r>
            <w:r w:rsidDel="00000000" w:rsidR="00000000" w:rsidRPr="00000000">
              <w:rPr>
                <w:rtl w:val="0"/>
              </w:rPr>
            </w:r>
          </w:p>
        </w:tc>
      </w:tr>
      <w:tr>
        <w:trPr>
          <w:cantSplit w:val="0"/>
          <w:tblHeader w:val="0"/>
        </w:trPr>
        <w:tc>
          <w:tcPr/>
          <w:p w:rsidR="00000000" w:rsidDel="00000000" w:rsidP="00000000" w:rsidRDefault="00000000" w:rsidRPr="00000000" w14:paraId="00000733">
            <w:pPr>
              <w:widowControl w:val="0"/>
              <w:spacing w:line="240" w:lineRule="auto"/>
              <w:ind w:left="0" w:firstLine="0"/>
              <w:rPr/>
            </w:pPr>
            <w:r w:rsidDel="00000000" w:rsidR="00000000" w:rsidRPr="00000000">
              <w:rPr>
                <w:rtl w:val="0"/>
              </w:rPr>
              <w:t xml:space="preserve">Nulidades dos contratos e prazos? </w:t>
            </w:r>
          </w:p>
        </w:tc>
        <w:tc>
          <w:tcPr/>
          <w:p w:rsidR="00000000" w:rsidDel="00000000" w:rsidP="00000000" w:rsidRDefault="00000000" w:rsidRPr="00000000" w14:paraId="00000734">
            <w:pPr>
              <w:widowControl w:val="0"/>
              <w:numPr>
                <w:ilvl w:val="0"/>
                <w:numId w:val="243"/>
              </w:numPr>
              <w:spacing w:line="276" w:lineRule="auto"/>
              <w:ind w:left="0" w:hanging="15"/>
            </w:pPr>
            <w:r w:rsidDel="00000000" w:rsidR="00000000" w:rsidRPr="00000000">
              <w:rPr>
                <w:rtl w:val="0"/>
              </w:rPr>
              <w:t xml:space="preserve">Constatada irregularidade, caso </w:t>
            </w:r>
            <w:r w:rsidDel="00000000" w:rsidR="00000000" w:rsidRPr="00000000">
              <w:rPr>
                <w:i w:val="1"/>
                <w:iCs w:val="1"/>
                <w:rtl w:val="0"/>
              </w:rPr>
              <w:t xml:space="preserve">não seja possível o saneamento</w:t>
            </w:r>
            <w:r w:rsidDel="00000000" w:rsidR="00000000" w:rsidRPr="00000000">
              <w:rPr>
                <w:rtl w:val="0"/>
              </w:rPr>
              <w:t xml:space="preserve">, </w:t>
            </w:r>
          </w:p>
          <w:p w:rsidR="00000000" w:rsidDel="00000000" w:rsidP="00000000" w:rsidRDefault="00000000" w:rsidRPr="00000000" w14:paraId="00000735">
            <w:pPr>
              <w:widowControl w:val="0"/>
              <w:numPr>
                <w:ilvl w:val="0"/>
                <w:numId w:val="243"/>
              </w:numPr>
              <w:spacing w:line="276" w:lineRule="auto"/>
              <w:ind w:left="0" w:hanging="15"/>
            </w:pPr>
            <w:r w:rsidDel="00000000" w:rsidR="00000000" w:rsidRPr="00000000">
              <w:rPr>
                <w:rtl w:val="0"/>
              </w:rPr>
              <w:t xml:space="preserve">a decisão sobre a </w:t>
            </w:r>
            <w:r w:rsidDel="00000000" w:rsidR="00000000" w:rsidRPr="00000000">
              <w:rPr>
                <w:b w:val="1"/>
                <w:bCs w:val="1"/>
                <w:rtl w:val="0"/>
              </w:rPr>
              <w:t xml:space="preserve">suspensão ou nulidade </w:t>
            </w:r>
            <w:r w:rsidDel="00000000" w:rsidR="00000000" w:rsidRPr="00000000">
              <w:rPr>
                <w:rtl w:val="0"/>
              </w:rPr>
              <w:t xml:space="preserve">do contrato </w:t>
            </w:r>
            <w:r w:rsidDel="00000000" w:rsidR="00000000" w:rsidRPr="00000000">
              <w:rPr>
                <w:b w:val="1"/>
                <w:bCs w:val="1"/>
                <w:rtl w:val="0"/>
              </w:rPr>
              <w:t xml:space="preserve">somente </w:t>
            </w:r>
            <w:r w:rsidDel="00000000" w:rsidR="00000000" w:rsidRPr="00000000">
              <w:rPr>
                <w:rtl w:val="0"/>
              </w:rPr>
              <w:t xml:space="preserve">será adotada na hipótese em que se revelar medida </w:t>
            </w:r>
            <w:r w:rsidDel="00000000" w:rsidR="00000000" w:rsidRPr="00000000">
              <w:rPr>
                <w:b w:val="1"/>
                <w:bCs w:val="1"/>
                <w:rtl w:val="0"/>
              </w:rPr>
              <w:t xml:space="preserve">de interesse público</w:t>
            </w:r>
            <w:r w:rsidDel="00000000" w:rsidR="00000000" w:rsidRPr="00000000">
              <w:rPr>
                <w:rtl w:val="0"/>
              </w:rPr>
              <w:t xml:space="preserve">,</w:t>
            </w:r>
          </w:p>
          <w:p w:rsidR="00000000" w:rsidDel="00000000" w:rsidP="00000000" w:rsidRDefault="00000000" w:rsidRPr="00000000" w14:paraId="00000736">
            <w:pPr>
              <w:widowControl w:val="0"/>
              <w:numPr>
                <w:ilvl w:val="0"/>
                <w:numId w:val="243"/>
              </w:numPr>
              <w:spacing w:line="276" w:lineRule="auto"/>
              <w:ind w:left="0" w:hanging="15"/>
            </w:pPr>
            <w:r w:rsidDel="00000000" w:rsidR="00000000" w:rsidRPr="00000000">
              <w:rPr>
                <w:i w:val="1"/>
                <w:iCs w:val="1"/>
                <w:rtl w:val="0"/>
              </w:rPr>
              <w:t xml:space="preserve">Caso não seja possível</w:t>
            </w:r>
            <w:r w:rsidDel="00000000" w:rsidR="00000000" w:rsidRPr="00000000">
              <w:rPr>
                <w:rtl w:val="0"/>
              </w:rPr>
              <w:t xml:space="preserve"> o retorno à situação fática anterior, a nulidade será resolvida pela i</w:t>
            </w:r>
            <w:r w:rsidDel="00000000" w:rsidR="00000000" w:rsidRPr="00000000">
              <w:rPr>
                <w:b w:val="1"/>
                <w:bCs w:val="1"/>
                <w:rtl w:val="0"/>
              </w:rPr>
              <w:t xml:space="preserve">ndenização por perdas e danos, </w:t>
            </w:r>
            <w:r w:rsidDel="00000000" w:rsidR="00000000" w:rsidRPr="00000000">
              <w:rPr>
                <w:rtl w:val="0"/>
              </w:rPr>
              <w:t xml:space="preserve">sem prejuízo da apuração de responsabilidade e aplicação das penalidades cabíveis.</w:t>
            </w:r>
          </w:p>
          <w:p w:rsidR="00000000" w:rsidDel="00000000" w:rsidP="00000000" w:rsidRDefault="00000000" w:rsidRPr="00000000" w14:paraId="00000737">
            <w:pPr>
              <w:widowControl w:val="0"/>
              <w:numPr>
                <w:ilvl w:val="0"/>
                <w:numId w:val="243"/>
              </w:numPr>
              <w:spacing w:line="276" w:lineRule="auto"/>
              <w:ind w:left="0" w:hanging="15"/>
            </w:pPr>
            <w:r w:rsidDel="00000000" w:rsidR="00000000" w:rsidRPr="00000000">
              <w:rPr>
                <w:rtl w:val="0"/>
              </w:rPr>
              <w:t xml:space="preserve">Ao declarar a nulidade do contrato, a autoridade, com vistas à continuidade da atividade administrativa, poderá decidir que ela só tenha eficácia em momento futuro, suficiente para efetuar nova contratação, </w:t>
            </w:r>
            <w:r w:rsidDel="00000000" w:rsidR="00000000" w:rsidRPr="00000000">
              <w:rPr>
                <w:b w:val="1"/>
                <w:bCs w:val="1"/>
                <w:rtl w:val="0"/>
              </w:rPr>
              <w:t xml:space="preserve">por prazo de até 6 (seis) meses, prorrogável uma única vez.</w:t>
            </w:r>
          </w:p>
          <w:p w:rsidR="00000000" w:rsidDel="00000000" w:rsidP="00000000" w:rsidRDefault="00000000" w:rsidRPr="00000000" w14:paraId="00000738">
            <w:pPr>
              <w:widowControl w:val="0"/>
              <w:numPr>
                <w:ilvl w:val="0"/>
                <w:numId w:val="243"/>
              </w:numPr>
              <w:spacing w:line="276" w:lineRule="auto"/>
              <w:ind w:left="0" w:hanging="15"/>
            </w:pPr>
            <w:r w:rsidDel="00000000" w:rsidR="00000000" w:rsidRPr="00000000">
              <w:rPr>
                <w:b w:val="1"/>
                <w:bCs w:val="1"/>
                <w:rtl w:val="0"/>
              </w:rPr>
              <w:t xml:space="preserve">princípio da continuidade dos serviços públicos </w:t>
            </w:r>
            <w:r w:rsidDel="00000000" w:rsidR="00000000" w:rsidRPr="00000000">
              <w:rPr>
                <w:rtl w:val="0"/>
              </w:rPr>
              <w:t xml:space="preserve">autorizou a modulação temporal da declaração de nulidade</w:t>
            </w:r>
          </w:p>
          <w:p w:rsidR="00000000" w:rsidDel="00000000" w:rsidP="00000000" w:rsidRDefault="00000000" w:rsidRPr="00000000" w14:paraId="00000739">
            <w:pPr>
              <w:widowControl w:val="0"/>
              <w:numPr>
                <w:ilvl w:val="0"/>
                <w:numId w:val="243"/>
              </w:numPr>
              <w:spacing w:line="276" w:lineRule="auto"/>
              <w:ind w:left="0" w:hanging="15"/>
            </w:pPr>
            <w:r w:rsidDel="00000000" w:rsidR="00000000" w:rsidRPr="00000000">
              <w:rPr>
                <w:rtl w:val="0"/>
              </w:rPr>
              <w:t xml:space="preserve">princípio da </w:t>
            </w:r>
            <w:r w:rsidDel="00000000" w:rsidR="00000000" w:rsidRPr="00000000">
              <w:rPr>
                <w:b w:val="1"/>
                <w:bCs w:val="1"/>
                <w:rtl w:val="0"/>
              </w:rPr>
              <w:t xml:space="preserve">PRIMAZIA </w:t>
            </w:r>
            <w:r w:rsidDel="00000000" w:rsidR="00000000" w:rsidRPr="00000000">
              <w:rPr>
                <w:rtl w:val="0"/>
              </w:rPr>
              <w:t xml:space="preserve">do interesse público</w:t>
            </w:r>
          </w:p>
        </w:tc>
      </w:tr>
      <w:tr>
        <w:trPr>
          <w:cantSplit w:val="0"/>
          <w:tblHeader w:val="0"/>
        </w:trPr>
        <w:tc>
          <w:tcPr/>
          <w:p w:rsidR="00000000" w:rsidDel="00000000" w:rsidP="00000000" w:rsidRDefault="00000000" w:rsidRPr="00000000" w14:paraId="0000073A">
            <w:pPr>
              <w:widowControl w:val="0"/>
              <w:spacing w:line="240" w:lineRule="auto"/>
              <w:ind w:left="0" w:firstLine="0"/>
              <w:rPr/>
            </w:pPr>
            <w:r w:rsidDel="00000000" w:rsidR="00000000" w:rsidRPr="00000000">
              <w:rPr>
                <w:rtl w:val="0"/>
              </w:rPr>
              <w:t xml:space="preserve">Fato do príncipe</w:t>
            </w:r>
          </w:p>
        </w:tc>
        <w:tc>
          <w:tcPr/>
          <w:p w:rsidR="00000000" w:rsidDel="00000000" w:rsidP="00000000" w:rsidRDefault="00000000" w:rsidRPr="00000000" w14:paraId="0000073B">
            <w:pPr>
              <w:widowControl w:val="0"/>
              <w:numPr>
                <w:ilvl w:val="0"/>
                <w:numId w:val="135"/>
              </w:numPr>
              <w:spacing w:line="276" w:lineRule="auto"/>
              <w:ind w:left="0" w:hanging="15"/>
            </w:pPr>
            <w:r w:rsidDel="00000000" w:rsidR="00000000" w:rsidRPr="00000000">
              <w:rPr>
                <w:b w:val="1"/>
                <w:bCs w:val="1"/>
                <w:color w:val="274e13"/>
                <w:rtl w:val="0"/>
              </w:rPr>
              <w:t xml:space="preserve">ato lícito </w:t>
            </w:r>
            <w:r w:rsidDel="00000000" w:rsidR="00000000" w:rsidRPr="00000000">
              <w:rPr>
                <w:rtl w:val="0"/>
              </w:rPr>
              <w:t xml:space="preserve">modifica as condições do contrato, </w:t>
            </w:r>
          </w:p>
          <w:p w:rsidR="00000000" w:rsidDel="00000000" w:rsidP="00000000" w:rsidRDefault="00000000" w:rsidRPr="00000000" w14:paraId="0000073C">
            <w:pPr>
              <w:widowControl w:val="0"/>
              <w:numPr>
                <w:ilvl w:val="0"/>
                <w:numId w:val="135"/>
              </w:numPr>
              <w:spacing w:line="276" w:lineRule="auto"/>
              <w:ind w:left="0" w:hanging="15"/>
            </w:pPr>
            <w:r w:rsidDel="00000000" w:rsidR="00000000" w:rsidRPr="00000000">
              <w:rPr>
                <w:rtl w:val="0"/>
              </w:rPr>
              <w:t xml:space="preserve">provocando prejuízo ao contratado. </w:t>
            </w:r>
          </w:p>
          <w:p w:rsidR="00000000" w:rsidDel="00000000" w:rsidP="00000000" w:rsidRDefault="00000000" w:rsidRPr="00000000" w14:paraId="0000073D">
            <w:pPr>
              <w:widowControl w:val="0"/>
              <w:numPr>
                <w:ilvl w:val="0"/>
                <w:numId w:val="135"/>
              </w:numPr>
              <w:spacing w:line="276" w:lineRule="auto"/>
              <w:ind w:left="0" w:hanging="15"/>
            </w:pPr>
            <w:r w:rsidDel="00000000" w:rsidR="00000000" w:rsidRPr="00000000">
              <w:rPr>
                <w:color w:val="274e13"/>
                <w:rtl w:val="0"/>
              </w:rPr>
              <w:t xml:space="preserve">álea administrativa</w:t>
            </w:r>
            <w:r w:rsidDel="00000000" w:rsidR="00000000" w:rsidRPr="00000000">
              <w:rPr>
                <w:rtl w:val="0"/>
              </w:rPr>
              <w:t xml:space="preserve">, </w:t>
            </w:r>
            <w:r w:rsidDel="00000000" w:rsidR="00000000" w:rsidRPr="00000000">
              <w:rPr>
                <w:color w:val="274e13"/>
                <w:rtl w:val="0"/>
              </w:rPr>
              <w:t xml:space="preserve">imprevisível, extracontratual e extraordinário</w:t>
            </w:r>
            <w:r w:rsidDel="00000000" w:rsidR="00000000" w:rsidRPr="00000000">
              <w:rPr>
                <w:rtl w:val="0"/>
              </w:rPr>
              <w:t xml:space="preserve"> </w:t>
            </w:r>
          </w:p>
          <w:p w:rsidR="00000000" w:rsidDel="00000000" w:rsidP="00000000" w:rsidRDefault="00000000" w:rsidRPr="00000000" w14:paraId="0000073E">
            <w:pPr>
              <w:widowControl w:val="0"/>
              <w:numPr>
                <w:ilvl w:val="0"/>
                <w:numId w:val="135"/>
              </w:numPr>
              <w:spacing w:line="276" w:lineRule="auto"/>
              <w:ind w:left="0" w:hanging="15"/>
            </w:pPr>
            <w:r w:rsidDel="00000000" w:rsidR="00000000" w:rsidRPr="00000000">
              <w:rPr>
                <w:rtl w:val="0"/>
              </w:rPr>
              <w:t xml:space="preserve">1) a superveniência de ato administrativo; 2) a superveniência de desequilíbrio contratual; 3) a demonstração do nexo de causalidade entre o ato administrativo e o desequilíbrio contratual; 4) a efetiva imprevisibilidade do ato administrativo e do desequilíbrio contratual por ele ocasionado</w:t>
            </w:r>
          </w:p>
          <w:p w:rsidR="00000000" w:rsidDel="00000000" w:rsidP="00000000" w:rsidRDefault="00000000" w:rsidRPr="00000000" w14:paraId="0000073F">
            <w:pPr>
              <w:widowControl w:val="0"/>
              <w:numPr>
                <w:ilvl w:val="0"/>
                <w:numId w:val="135"/>
              </w:numPr>
              <w:spacing w:line="276" w:lineRule="auto"/>
              <w:ind w:left="0" w:hanging="15"/>
            </w:pPr>
            <w:r w:rsidDel="00000000" w:rsidR="00000000" w:rsidRPr="00000000">
              <w:rPr>
                <w:b w:val="1"/>
                <w:bCs w:val="1"/>
                <w:rtl w:val="0"/>
              </w:rPr>
              <w:t xml:space="preserve">1ª corrente</w:t>
            </w:r>
            <w:r w:rsidDel="00000000" w:rsidR="00000000" w:rsidRPr="00000000">
              <w:rPr>
                <w:rtl w:val="0"/>
              </w:rPr>
              <w:t xml:space="preserve">: que o </w:t>
            </w:r>
            <w:r w:rsidDel="00000000" w:rsidR="00000000" w:rsidRPr="00000000">
              <w:rPr>
                <w:b w:val="1"/>
                <w:bCs w:val="1"/>
                <w:rtl w:val="0"/>
              </w:rPr>
              <w:t xml:space="preserve">fato deve emanar da mesma pessoa jurídica </w:t>
            </w:r>
            <w:r w:rsidDel="00000000" w:rsidR="00000000" w:rsidRPr="00000000">
              <w:rPr>
                <w:rtl w:val="0"/>
              </w:rPr>
              <w:t xml:space="preserve">que celebrou o ajuste. Se for de outra pessoa jurídica, deve ser enquadrado como</w:t>
            </w:r>
            <w:r w:rsidDel="00000000" w:rsidR="00000000" w:rsidRPr="00000000">
              <w:rPr>
                <w:u w:val="single"/>
                <w:rtl w:val="0"/>
              </w:rPr>
              <w:t xml:space="preserve"> força maior ou no âmbito da teoria da imprevisão.</w:t>
            </w:r>
            <w:r w:rsidDel="00000000" w:rsidR="00000000" w:rsidRPr="00000000">
              <w:rPr>
                <w:rtl w:val="0"/>
              </w:rPr>
            </w:r>
          </w:p>
          <w:p w:rsidR="00000000" w:rsidDel="00000000" w:rsidP="00000000" w:rsidRDefault="00000000" w:rsidRPr="00000000" w14:paraId="00000740">
            <w:pPr>
              <w:widowControl w:val="0"/>
              <w:numPr>
                <w:ilvl w:val="0"/>
                <w:numId w:val="135"/>
              </w:numPr>
              <w:spacing w:line="276" w:lineRule="auto"/>
              <w:ind w:left="0" w:hanging="15"/>
            </w:pPr>
            <w:r w:rsidDel="00000000" w:rsidR="00000000" w:rsidRPr="00000000">
              <w:rPr>
                <w:b w:val="1"/>
                <w:bCs w:val="1"/>
                <w:rtl w:val="0"/>
              </w:rPr>
              <w:t xml:space="preserve">2ª corrente</w:t>
            </w:r>
            <w:r w:rsidDel="00000000" w:rsidR="00000000" w:rsidRPr="00000000">
              <w:rPr>
                <w:rtl w:val="0"/>
              </w:rPr>
              <w:t xml:space="preserve"> os que</w:t>
            </w:r>
            <w:r w:rsidDel="00000000" w:rsidR="00000000" w:rsidRPr="00000000">
              <w:rPr>
                <w:b w:val="1"/>
                <w:bCs w:val="1"/>
                <w:rtl w:val="0"/>
              </w:rPr>
              <w:t xml:space="preserve"> o “príncipe” é o Estado </w:t>
            </w:r>
            <w:r w:rsidDel="00000000" w:rsidR="00000000" w:rsidRPr="00000000">
              <w:rPr>
                <w:rtl w:val="0"/>
              </w:rPr>
              <w:t xml:space="preserve">ou qualquer de suas manifestações internas, de modo que nos parece aplicável a teoria se, por exemplo, um ato oriundo da União Federal atingir um particular que tenha contratado com um Estado membro. Aqui seria</w:t>
            </w:r>
            <w:r w:rsidDel="00000000" w:rsidR="00000000" w:rsidRPr="00000000">
              <w:rPr>
                <w:color w:val="274e13"/>
                <w:rtl w:val="0"/>
              </w:rPr>
              <w:t xml:space="preserve"> qq ente federativo que impacte indiretamente</w:t>
            </w:r>
            <w:r w:rsidDel="00000000" w:rsidR="00000000" w:rsidRPr="00000000">
              <w:rPr>
                <w:rtl w:val="0"/>
              </w:rPr>
              <w:t xml:space="preserve">. </w:t>
            </w:r>
          </w:p>
        </w:tc>
      </w:tr>
      <w:tr>
        <w:trPr>
          <w:cantSplit w:val="0"/>
          <w:tblHeader w:val="0"/>
        </w:trPr>
        <w:tc>
          <w:tcPr/>
          <w:p w:rsidR="00000000" w:rsidDel="00000000" w:rsidP="00000000" w:rsidRDefault="00000000" w:rsidRPr="00000000" w14:paraId="00000741">
            <w:pPr>
              <w:widowControl w:val="0"/>
              <w:spacing w:line="240" w:lineRule="auto"/>
              <w:ind w:left="0" w:firstLine="0"/>
              <w:rPr/>
            </w:pPr>
            <w:r w:rsidDel="00000000" w:rsidR="00000000" w:rsidRPr="00000000">
              <w:rPr>
                <w:rtl w:val="0"/>
              </w:rPr>
              <w:t xml:space="preserve">Fato da Administração? </w:t>
            </w:r>
          </w:p>
        </w:tc>
        <w:tc>
          <w:tcPr/>
          <w:p w:rsidR="00000000" w:rsidDel="00000000" w:rsidP="00000000" w:rsidRDefault="00000000" w:rsidRPr="00000000" w14:paraId="00000742">
            <w:pPr>
              <w:widowControl w:val="0"/>
              <w:spacing w:line="276" w:lineRule="auto"/>
              <w:ind w:left="0" w:firstLine="0"/>
              <w:rPr>
                <w:color w:val="212529"/>
                <w:highlight w:val="white"/>
              </w:rPr>
            </w:pPr>
            <w:r w:rsidDel="00000000" w:rsidR="00000000" w:rsidRPr="00000000">
              <w:rPr>
                <w:color w:val="212529"/>
                <w:highlight w:val="white"/>
                <w:rtl w:val="0"/>
              </w:rPr>
              <w:t xml:space="preserve">ato </w:t>
            </w:r>
            <w:r w:rsidDel="00000000" w:rsidR="00000000" w:rsidRPr="00000000">
              <w:rPr>
                <w:b w:val="1"/>
                <w:bCs w:val="1"/>
                <w:color w:val="212529"/>
                <w:highlight w:val="white"/>
                <w:rtl w:val="0"/>
              </w:rPr>
              <w:t xml:space="preserve">específico </w:t>
            </w:r>
            <w:r w:rsidDel="00000000" w:rsidR="00000000" w:rsidRPr="00000000">
              <w:rPr>
                <w:color w:val="212529"/>
                <w:highlight w:val="white"/>
                <w:rtl w:val="0"/>
              </w:rPr>
              <w:t xml:space="preserve">da Administração </w:t>
            </w:r>
            <w:r w:rsidDel="00000000" w:rsidR="00000000" w:rsidRPr="00000000">
              <w:rPr>
                <w:b w:val="1"/>
                <w:bCs w:val="1"/>
                <w:color w:val="212529"/>
                <w:highlight w:val="white"/>
                <w:rtl w:val="0"/>
              </w:rPr>
              <w:t xml:space="preserve">contratante </w:t>
            </w:r>
            <w:r w:rsidDel="00000000" w:rsidR="00000000" w:rsidRPr="00000000">
              <w:rPr>
                <w:color w:val="212529"/>
                <w:highlight w:val="white"/>
                <w:rtl w:val="0"/>
              </w:rPr>
              <w:t xml:space="preserve">que incide </w:t>
            </w:r>
            <w:r w:rsidDel="00000000" w:rsidR="00000000" w:rsidRPr="00000000">
              <w:rPr>
                <w:b w:val="1"/>
                <w:bCs w:val="1"/>
                <w:color w:val="212529"/>
                <w:highlight w:val="white"/>
                <w:rtl w:val="0"/>
              </w:rPr>
              <w:t xml:space="preserve">diretamente </w:t>
            </w:r>
            <w:r w:rsidDel="00000000" w:rsidR="00000000" w:rsidRPr="00000000">
              <w:rPr>
                <w:color w:val="212529"/>
                <w:highlight w:val="white"/>
                <w:rtl w:val="0"/>
              </w:rPr>
              <w:t xml:space="preserve">sobre o contrato</w:t>
            </w:r>
          </w:p>
          <w:p w:rsidR="00000000" w:rsidDel="00000000" w:rsidP="00000000" w:rsidRDefault="00000000" w:rsidRPr="00000000" w14:paraId="00000743">
            <w:pPr>
              <w:widowControl w:val="0"/>
              <w:spacing w:line="276" w:lineRule="auto"/>
              <w:ind w:left="0" w:firstLine="0"/>
              <w:rPr>
                <w:color w:val="212529"/>
                <w:sz w:val="27"/>
                <w:szCs w:val="27"/>
                <w:highlight w:val="white"/>
              </w:rPr>
            </w:pPr>
            <w:r w:rsidDel="00000000" w:rsidR="00000000" w:rsidRPr="00000000">
              <w:rPr/>
              <w:drawing>
                <wp:inline distB="114300" distT="114300" distL="114300" distR="114300">
                  <wp:extent cx="1585163" cy="1623085"/>
                  <wp:effectExtent b="0" l="0" r="0" t="0"/>
                  <wp:docPr id="75" name="image73.png"/>
                  <a:graphic>
                    <a:graphicData uri="http://schemas.openxmlformats.org/drawingml/2006/picture">
                      <pic:pic>
                        <pic:nvPicPr>
                          <pic:cNvPr id="0" name="image73.png"/>
                          <pic:cNvPicPr preferRelativeResize="0"/>
                        </pic:nvPicPr>
                        <pic:blipFill>
                          <a:blip r:embed="rId42"/>
                          <a:srcRect b="0" l="0" r="0" t="0"/>
                          <a:stretch>
                            <a:fillRect/>
                          </a:stretch>
                        </pic:blipFill>
                        <pic:spPr>
                          <a:xfrm>
                            <a:off x="0" y="0"/>
                            <a:ext cx="1585163" cy="162308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744">
            <w:pPr>
              <w:widowControl w:val="0"/>
              <w:spacing w:line="240" w:lineRule="auto"/>
              <w:ind w:left="0" w:firstLine="0"/>
              <w:rPr/>
            </w:pPr>
            <w:r w:rsidDel="00000000" w:rsidR="00000000" w:rsidRPr="00000000">
              <w:rPr>
                <w:rtl w:val="0"/>
              </w:rPr>
              <w:t xml:space="preserve">Contratos por escopo? </w:t>
            </w:r>
          </w:p>
        </w:tc>
        <w:tc>
          <w:tcPr/>
          <w:p w:rsidR="00000000" w:rsidDel="00000000" w:rsidP="00000000" w:rsidRDefault="00000000" w:rsidRPr="00000000" w14:paraId="00000745">
            <w:pPr>
              <w:widowControl w:val="0"/>
              <w:spacing w:line="276" w:lineRule="auto"/>
              <w:ind w:left="0" w:firstLine="0"/>
              <w:rPr>
                <w:color w:val="212529"/>
                <w:highlight w:val="white"/>
              </w:rPr>
            </w:pPr>
            <w:r w:rsidDel="00000000" w:rsidR="00000000" w:rsidRPr="00000000">
              <w:rPr>
                <w:color w:val="212529"/>
                <w:highlight w:val="white"/>
                <w:rtl w:val="0"/>
              </w:rPr>
              <w:t xml:space="preserve">Nos contratos por escopo, </w:t>
            </w:r>
            <w:r w:rsidDel="00000000" w:rsidR="00000000" w:rsidRPr="00000000">
              <w:rPr>
                <w:i w:val="1"/>
                <w:iCs w:val="1"/>
                <w:color w:val="212529"/>
                <w:highlight w:val="white"/>
                <w:rtl w:val="0"/>
              </w:rPr>
              <w:t xml:space="preserve">inexistindo motivos para sua rescisão ou anulação,</w:t>
            </w:r>
            <w:r w:rsidDel="00000000" w:rsidR="00000000" w:rsidRPr="00000000">
              <w:rPr>
                <w:color w:val="212529"/>
                <w:highlight w:val="white"/>
                <w:rtl w:val="0"/>
              </w:rPr>
              <w:t xml:space="preserve"> a extinção do ajuste </w:t>
            </w:r>
            <w:r w:rsidDel="00000000" w:rsidR="00000000" w:rsidRPr="00000000">
              <w:rPr>
                <w:b w:val="1"/>
                <w:bCs w:val="1"/>
                <w:color w:val="212529"/>
                <w:highlight w:val="white"/>
                <w:rtl w:val="0"/>
              </w:rPr>
              <w:t xml:space="preserve">somente </w:t>
            </w:r>
            <w:r w:rsidDel="00000000" w:rsidR="00000000" w:rsidRPr="00000000">
              <w:rPr>
                <w:color w:val="212529"/>
                <w:highlight w:val="white"/>
                <w:rtl w:val="0"/>
              </w:rPr>
              <w:t xml:space="preserve">se opera com a </w:t>
            </w:r>
            <w:r w:rsidDel="00000000" w:rsidR="00000000" w:rsidRPr="00000000">
              <w:rPr>
                <w:b w:val="1"/>
                <w:bCs w:val="1"/>
                <w:color w:val="212529"/>
                <w:highlight w:val="white"/>
                <w:rtl w:val="0"/>
              </w:rPr>
              <w:t xml:space="preserve">conclusão </w:t>
            </w:r>
            <w:r w:rsidDel="00000000" w:rsidR="00000000" w:rsidRPr="00000000">
              <w:rPr>
                <w:color w:val="212529"/>
                <w:highlight w:val="white"/>
                <w:rtl w:val="0"/>
              </w:rPr>
              <w:t xml:space="preserve">do objeto e o seu recebimento pela administração, </w:t>
            </w:r>
          </w:p>
          <w:p w:rsidR="00000000" w:rsidDel="00000000" w:rsidP="00000000" w:rsidRDefault="00000000" w:rsidRPr="00000000" w14:paraId="00000746">
            <w:pPr>
              <w:widowControl w:val="0"/>
              <w:spacing w:line="276" w:lineRule="auto"/>
              <w:ind w:left="0" w:firstLine="0"/>
              <w:rPr>
                <w:color w:val="212529"/>
                <w:highlight w:val="white"/>
              </w:rPr>
            </w:pPr>
            <w:r w:rsidDel="00000000" w:rsidR="00000000" w:rsidRPr="00000000">
              <w:rPr>
                <w:i w:val="1"/>
                <w:iCs w:val="1"/>
                <w:color w:val="212529"/>
                <w:highlight w:val="white"/>
                <w:rtl w:val="0"/>
              </w:rPr>
              <w:t xml:space="preserve">diferentemente </w:t>
            </w:r>
            <w:r w:rsidDel="00000000" w:rsidR="00000000" w:rsidRPr="00000000">
              <w:rPr>
                <w:color w:val="212529"/>
                <w:highlight w:val="white"/>
                <w:rtl w:val="0"/>
              </w:rPr>
              <w:t xml:space="preserve">dos ajustes por tempo determinado, nos quais o prazo</w:t>
            </w:r>
          </w:p>
          <w:p w:rsidR="00000000" w:rsidDel="00000000" w:rsidP="00000000" w:rsidRDefault="00000000" w:rsidRPr="00000000" w14:paraId="00000747">
            <w:pPr>
              <w:widowControl w:val="0"/>
              <w:spacing w:line="276" w:lineRule="auto"/>
              <w:ind w:left="0" w:firstLine="0"/>
              <w:rPr>
                <w:color w:val="212529"/>
                <w:highlight w:val="white"/>
              </w:rPr>
            </w:pPr>
            <w:r w:rsidDel="00000000" w:rsidR="00000000" w:rsidRPr="00000000">
              <w:rPr>
                <w:color w:val="212529"/>
                <w:highlight w:val="white"/>
                <w:rtl w:val="0"/>
              </w:rPr>
              <w:t xml:space="preserve">constitui elemento essencial e imprescindível para a consecução ou a eficácia do objeto avençado.</w:t>
            </w:r>
          </w:p>
        </w:tc>
      </w:tr>
      <w:tr>
        <w:trPr>
          <w:cantSplit w:val="0"/>
          <w:tblHeader w:val="0"/>
        </w:trPr>
        <w:tc>
          <w:tcPr/>
          <w:p w:rsidR="00000000" w:rsidDel="00000000" w:rsidP="00000000" w:rsidRDefault="00000000" w:rsidRPr="00000000" w14:paraId="00000748">
            <w:pPr>
              <w:widowControl w:val="0"/>
              <w:spacing w:line="240" w:lineRule="auto"/>
              <w:ind w:left="0" w:firstLine="0"/>
              <w:rPr/>
            </w:pPr>
            <w:r w:rsidDel="00000000" w:rsidR="00000000" w:rsidRPr="00000000">
              <w:rPr>
                <w:rtl w:val="0"/>
              </w:rPr>
              <w:t xml:space="preserve">discricionariedade e vinculação administrativa na manutenção ou invalidação dos atos</w:t>
            </w:r>
          </w:p>
          <w:p w:rsidR="00000000" w:rsidDel="00000000" w:rsidP="00000000" w:rsidRDefault="00000000" w:rsidRPr="00000000" w14:paraId="00000749">
            <w:pPr>
              <w:widowControl w:val="0"/>
              <w:spacing w:line="240" w:lineRule="auto"/>
              <w:ind w:left="0" w:firstLine="0"/>
              <w:rPr/>
            </w:pPr>
            <w:r w:rsidDel="00000000" w:rsidR="00000000" w:rsidRPr="00000000">
              <w:rPr>
                <w:rtl w:val="0"/>
              </w:rPr>
              <w:t xml:space="preserve">e contratos administrativos?</w:t>
            </w:r>
          </w:p>
        </w:tc>
        <w:tc>
          <w:tcPr/>
          <w:p w:rsidR="00000000" w:rsidDel="00000000" w:rsidP="00000000" w:rsidRDefault="00000000" w:rsidRPr="00000000" w14:paraId="0000074A">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Cespe: A convalidação é o instituto do direito administrativo que sana os defeitos do ato ou contrato administrativo, </w:t>
            </w:r>
            <w:r w:rsidDel="00000000" w:rsidR="00000000" w:rsidRPr="00000000">
              <w:rPr>
                <w:b w:val="1"/>
                <w:bCs w:val="1"/>
                <w:color w:val="212529"/>
                <w:highlight w:val="white"/>
                <w:rtl w:val="0"/>
              </w:rPr>
              <w:t xml:space="preserve">preservando </w:t>
            </w:r>
            <w:r w:rsidDel="00000000" w:rsidR="00000000" w:rsidRPr="00000000">
              <w:rPr>
                <w:color w:val="212529"/>
                <w:highlight w:val="white"/>
                <w:rtl w:val="0"/>
              </w:rPr>
              <w:t xml:space="preserve">os seus efeitos;</w:t>
            </w:r>
          </w:p>
          <w:p w:rsidR="00000000" w:rsidDel="00000000" w:rsidP="00000000" w:rsidRDefault="00000000" w:rsidRPr="00000000" w14:paraId="0000074B">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já a invalidação fulmina do ordenamento jurídico o ato ou contrato administrativo viciado, caso em que os seus efeitos poderão ser ou não preservados</w:t>
            </w:r>
          </w:p>
          <w:p w:rsidR="00000000" w:rsidDel="00000000" w:rsidP="00000000" w:rsidRDefault="00000000" w:rsidRPr="00000000" w14:paraId="0000074C">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A regra, no ordenamento jurídico pátrio, é a convalidação, pois esta preserva, além da legalidade, os princípios da segurança jurídica, da boa-fé e da eficiência.</w:t>
            </w:r>
          </w:p>
          <w:p w:rsidR="00000000" w:rsidDel="00000000" w:rsidP="00000000" w:rsidRDefault="00000000" w:rsidRPr="00000000" w14:paraId="0000074D">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A denominada discricionariedade administrativa consiste na margem de liberdade conferida ao gestor pela lei, para que ele escolha a solução que melhor atenda ao interesse público no caso concreto.</w:t>
            </w:r>
          </w:p>
          <w:p w:rsidR="00000000" w:rsidDel="00000000" w:rsidP="00000000" w:rsidRDefault="00000000" w:rsidRPr="00000000" w14:paraId="0000074E">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 A discricionariedade prevista em lei pode inexistir no caso concreto, caso exista uma única solução que atenda ao interesse público. </w:t>
            </w:r>
          </w:p>
          <w:p w:rsidR="00000000" w:rsidDel="00000000" w:rsidP="00000000" w:rsidRDefault="00000000" w:rsidRPr="00000000" w14:paraId="0000074F">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A denominada vinculação administrativa resulta na inexistência de margem de liberdade ao gestor, pois a lei já prevê a única solução possível em um caso concreto.</w:t>
            </w:r>
          </w:p>
          <w:p w:rsidR="00000000" w:rsidDel="00000000" w:rsidP="00000000" w:rsidRDefault="00000000" w:rsidRPr="00000000" w14:paraId="00000750">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Se a autoridade puder convalidar um contrato, então isso se impõe, não havendo, pois, discricionariedade nesse momento. Trata-se de hipótese de vinculação. </w:t>
            </w:r>
          </w:p>
          <w:p w:rsidR="00000000" w:rsidDel="00000000" w:rsidP="00000000" w:rsidRDefault="00000000" w:rsidRPr="00000000" w14:paraId="00000751">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No caso de um contrato administrativo viciado, na impossibilidade do saneamento desse instrumento, o agente público somente deverá invalidá-lo caso, após a avaliação dos critérios legais (incisos de I a XI do art. 147), essa for a medida apta para a satisfação do interesse público.</w:t>
            </w:r>
          </w:p>
          <w:p w:rsidR="00000000" w:rsidDel="00000000" w:rsidP="00000000" w:rsidRDefault="00000000" w:rsidRPr="00000000" w14:paraId="00000752">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Caso o ato ou contrato administrativo viciado não possa ser saneado e, portanto, convalidado, ele permanecerá produzindo os seus regulares efeitos se, à luz dos incisos de I a XI do artigo 147, a sua</w:t>
            </w:r>
            <w:r w:rsidDel="00000000" w:rsidR="00000000" w:rsidRPr="00000000">
              <w:rPr>
                <w:b w:val="1"/>
                <w:bCs w:val="1"/>
                <w:color w:val="212529"/>
                <w:highlight w:val="white"/>
                <w:rtl w:val="0"/>
              </w:rPr>
              <w:t xml:space="preserve"> invalidação for mais gravosa à tutela do interesse público do que a sua preservação.</w:t>
            </w:r>
            <w:r w:rsidDel="00000000" w:rsidR="00000000" w:rsidRPr="00000000">
              <w:rPr>
                <w:color w:val="212529"/>
                <w:highlight w:val="white"/>
                <w:rtl w:val="0"/>
              </w:rPr>
              <w:t xml:space="preserve"> </w:t>
            </w:r>
          </w:p>
          <w:p w:rsidR="00000000" w:rsidDel="00000000" w:rsidP="00000000" w:rsidRDefault="00000000" w:rsidRPr="00000000" w14:paraId="00000753">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Assim, um contrato administrativo inválido pode continuar produzindo efeitos válidos no ordenamento jurídico pela </w:t>
            </w:r>
            <w:r w:rsidDel="00000000" w:rsidR="00000000" w:rsidRPr="00000000">
              <w:rPr>
                <w:b w:val="1"/>
                <w:bCs w:val="1"/>
                <w:color w:val="212529"/>
                <w:highlight w:val="white"/>
                <w:rtl w:val="0"/>
              </w:rPr>
              <w:t xml:space="preserve">regra de calibragem prevista no art. 147</w:t>
            </w:r>
            <w:r w:rsidDel="00000000" w:rsidR="00000000" w:rsidRPr="00000000">
              <w:rPr>
                <w:color w:val="212529"/>
                <w:highlight w:val="white"/>
                <w:rtl w:val="0"/>
              </w:rPr>
              <w:t xml:space="preserve">, parágrafo único, da Lei n.o 14.133/2021.</w:t>
            </w:r>
          </w:p>
          <w:p w:rsidR="00000000" w:rsidDel="00000000" w:rsidP="00000000" w:rsidRDefault="00000000" w:rsidRPr="00000000" w14:paraId="00000754">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Vê-se, portanto, haver uma clara limitação da discricionariedade administrativa, já que a </w:t>
            </w:r>
            <w:r w:rsidDel="00000000" w:rsidR="00000000" w:rsidRPr="00000000">
              <w:rPr>
                <w:b w:val="1"/>
                <w:bCs w:val="1"/>
                <w:color w:val="212529"/>
                <w:highlight w:val="white"/>
                <w:rtl w:val="0"/>
              </w:rPr>
              <w:t xml:space="preserve">invalidação </w:t>
            </w:r>
            <w:r w:rsidDel="00000000" w:rsidR="00000000" w:rsidRPr="00000000">
              <w:rPr>
                <w:color w:val="212529"/>
                <w:highlight w:val="white"/>
                <w:rtl w:val="0"/>
              </w:rPr>
              <w:t xml:space="preserve">de atos ou contratos administrativos, sob a égide da Lei n.o 14.133/2021, é medida </w:t>
            </w:r>
            <w:r w:rsidDel="00000000" w:rsidR="00000000" w:rsidRPr="00000000">
              <w:rPr>
                <w:b w:val="1"/>
                <w:bCs w:val="1"/>
                <w:color w:val="212529"/>
                <w:highlight w:val="white"/>
                <w:rtl w:val="0"/>
              </w:rPr>
              <w:t xml:space="preserve">excepcional</w:t>
            </w:r>
            <w:r w:rsidDel="00000000" w:rsidR="00000000" w:rsidRPr="00000000">
              <w:rPr>
                <w:color w:val="212529"/>
                <w:highlight w:val="white"/>
                <w:rtl w:val="0"/>
              </w:rPr>
              <w:t xml:space="preserve">. </w:t>
            </w:r>
          </w:p>
          <w:p w:rsidR="00000000" w:rsidDel="00000000" w:rsidP="00000000" w:rsidRDefault="00000000" w:rsidRPr="00000000" w14:paraId="00000755">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Se o ato ou contrato administrativo puder ser convalidado, os efeitos pretéritos serão preservados. </w:t>
            </w:r>
          </w:p>
          <w:p w:rsidR="00000000" w:rsidDel="00000000" w:rsidP="00000000" w:rsidRDefault="00000000" w:rsidRPr="00000000" w14:paraId="00000756">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Se o contrato for declarado nulo, os efeitos poderão ser modulados, a autoridade, com vistas à continuidade da atividade administrativa, poderá decidir que ela só tenha eficácia em momento futuro, </w:t>
            </w:r>
            <w:r w:rsidDel="00000000" w:rsidR="00000000" w:rsidRPr="00000000">
              <w:rPr>
                <w:color w:val="212529"/>
                <w:highlight w:val="white"/>
                <w:u w:val="single"/>
                <w:rtl w:val="0"/>
              </w:rPr>
              <w:t xml:space="preserve">suficiente para efetuar nova contratação, p</w:t>
            </w:r>
            <w:r w:rsidDel="00000000" w:rsidR="00000000" w:rsidRPr="00000000">
              <w:rPr>
                <w:color w:val="212529"/>
                <w:highlight w:val="white"/>
                <w:rtl w:val="0"/>
              </w:rPr>
              <w:t xml:space="preserve">or prazo de até 6 (seis) meses, prorrogável uma </w:t>
            </w:r>
            <w:r w:rsidDel="00000000" w:rsidR="00000000" w:rsidRPr="00000000">
              <w:rPr>
                <w:b w:val="1"/>
                <w:bCs w:val="1"/>
                <w:color w:val="212529"/>
                <w:highlight w:val="white"/>
                <w:rtl w:val="0"/>
              </w:rPr>
              <w:t xml:space="preserve">única </w:t>
            </w:r>
            <w:r w:rsidDel="00000000" w:rsidR="00000000" w:rsidRPr="00000000">
              <w:rPr>
                <w:color w:val="212529"/>
                <w:highlight w:val="white"/>
                <w:rtl w:val="0"/>
              </w:rPr>
              <w:t xml:space="preserve">vez”. </w:t>
            </w:r>
          </w:p>
          <w:p w:rsidR="00000000" w:rsidDel="00000000" w:rsidP="00000000" w:rsidRDefault="00000000" w:rsidRPr="00000000" w14:paraId="00000757">
            <w:pPr>
              <w:widowControl w:val="0"/>
              <w:numPr>
                <w:ilvl w:val="0"/>
                <w:numId w:val="353"/>
              </w:numPr>
              <w:spacing w:line="276" w:lineRule="auto"/>
              <w:ind w:left="0" w:hanging="15"/>
              <w:rPr>
                <w:color w:val="212529"/>
                <w:highlight w:val="white"/>
              </w:rPr>
            </w:pPr>
            <w:r w:rsidDel="00000000" w:rsidR="00000000" w:rsidRPr="00000000">
              <w:rPr>
                <w:color w:val="212529"/>
                <w:highlight w:val="white"/>
                <w:rtl w:val="0"/>
              </w:rPr>
              <w:t xml:space="preserve">Se o contrato viciado não for declarado nulo nem houver possibilidade de convalidação, os efeitos pretéritos e futuros serão mantidos, sendo a solução da irregularidade resolvida por meio de</w:t>
            </w:r>
            <w:r w:rsidDel="00000000" w:rsidR="00000000" w:rsidRPr="00000000">
              <w:rPr>
                <w:i w:val="1"/>
                <w:iCs w:val="1"/>
                <w:color w:val="212529"/>
                <w:highlight w:val="white"/>
                <w:rtl w:val="0"/>
              </w:rPr>
              <w:t xml:space="preserve"> indenização por perdas e danos</w:t>
            </w:r>
            <w:r w:rsidDel="00000000" w:rsidR="00000000" w:rsidRPr="00000000">
              <w:rPr>
                <w:color w:val="212529"/>
                <w:highlight w:val="white"/>
                <w:rtl w:val="0"/>
              </w:rPr>
              <w:t xml:space="preserve">, sem prejuízo da apuração de responsabilidade e da aplicação de sanções cabíveis aos que deram causa à ilegalidade</w:t>
            </w:r>
          </w:p>
        </w:tc>
      </w:tr>
      <w:tr>
        <w:trPr>
          <w:cantSplit w:val="0"/>
          <w:tblHeader w:val="0"/>
        </w:trPr>
        <w:tc>
          <w:tcPr/>
          <w:p w:rsidR="00000000" w:rsidDel="00000000" w:rsidP="00000000" w:rsidRDefault="00000000" w:rsidRPr="00000000" w14:paraId="00000758">
            <w:pPr>
              <w:widowControl w:val="0"/>
              <w:spacing w:line="240" w:lineRule="auto"/>
              <w:ind w:left="0" w:firstLine="0"/>
              <w:rPr/>
            </w:pPr>
            <w:r w:rsidDel="00000000" w:rsidR="00000000" w:rsidRPr="00000000">
              <w:rPr>
                <w:rtl w:val="0"/>
              </w:rPr>
              <w:t xml:space="preserve">Aplica-se a Lindb? </w:t>
            </w:r>
          </w:p>
        </w:tc>
        <w:tc>
          <w:tcPr/>
          <w:p w:rsidR="00000000" w:rsidDel="00000000" w:rsidP="00000000" w:rsidRDefault="00000000" w:rsidRPr="00000000" w14:paraId="00000759">
            <w:pPr>
              <w:widowControl w:val="0"/>
              <w:spacing w:line="276" w:lineRule="auto"/>
              <w:ind w:left="0" w:hanging="15"/>
              <w:rPr>
                <w:color w:val="212529"/>
                <w:highlight w:val="white"/>
              </w:rPr>
            </w:pPr>
            <w:r w:rsidDel="00000000" w:rsidR="00000000" w:rsidRPr="00000000">
              <w:rPr>
                <w:color w:val="212529"/>
                <w:highlight w:val="white"/>
                <w:rtl w:val="0"/>
              </w:rPr>
              <w:t xml:space="preserve">a</w:t>
            </w:r>
            <w:r w:rsidDel="00000000" w:rsidR="00000000" w:rsidRPr="00000000">
              <w:rPr>
                <w:color w:val="274e13"/>
                <w:highlight w:val="white"/>
                <w:rtl w:val="0"/>
              </w:rPr>
              <w:t xml:space="preserve"> LINDB obriga </w:t>
            </w:r>
            <w:r w:rsidDel="00000000" w:rsidR="00000000" w:rsidRPr="00000000">
              <w:rPr>
                <w:color w:val="212529"/>
                <w:highlight w:val="white"/>
                <w:rtl w:val="0"/>
              </w:rPr>
              <w:t xml:space="preserve">a autoridade a analisar as consequências práticas da</w:t>
            </w:r>
          </w:p>
          <w:p w:rsidR="00000000" w:rsidDel="00000000" w:rsidP="00000000" w:rsidRDefault="00000000" w:rsidRPr="00000000" w14:paraId="0000075A">
            <w:pPr>
              <w:widowControl w:val="0"/>
              <w:spacing w:line="276" w:lineRule="auto"/>
              <w:ind w:left="0" w:hanging="15"/>
              <w:rPr>
                <w:color w:val="212529"/>
                <w:highlight w:val="white"/>
              </w:rPr>
            </w:pPr>
            <w:r w:rsidDel="00000000" w:rsidR="00000000" w:rsidRPr="00000000">
              <w:rPr>
                <w:color w:val="212529"/>
                <w:highlight w:val="white"/>
                <w:rtl w:val="0"/>
              </w:rPr>
              <w:t xml:space="preserve">declaração de nulidade, em total consonância com o que fixou a nova Lei de Licitações e Contratos Administrativos.</w:t>
            </w:r>
          </w:p>
          <w:p w:rsidR="00000000" w:rsidDel="00000000" w:rsidP="00000000" w:rsidRDefault="00000000" w:rsidRPr="00000000" w14:paraId="0000075B">
            <w:pPr>
              <w:widowControl w:val="0"/>
              <w:spacing w:line="276" w:lineRule="auto"/>
              <w:ind w:left="0" w:hanging="15"/>
              <w:rPr>
                <w:color w:val="212529"/>
                <w:highlight w:val="white"/>
              </w:rPr>
            </w:pPr>
            <w:r w:rsidDel="00000000" w:rsidR="00000000" w:rsidRPr="00000000">
              <w:rPr>
                <w:color w:val="212529"/>
                <w:highlight w:val="white"/>
              </w:rPr>
              <w:drawing>
                <wp:inline distB="114300" distT="114300" distL="114300" distR="114300">
                  <wp:extent cx="4752975" cy="1320800"/>
                  <wp:effectExtent b="0" l="0" r="0" t="0"/>
                  <wp:docPr id="25" name="image59.png"/>
                  <a:graphic>
                    <a:graphicData uri="http://schemas.openxmlformats.org/drawingml/2006/picture">
                      <pic:pic>
                        <pic:nvPicPr>
                          <pic:cNvPr id="0" name="image59.png"/>
                          <pic:cNvPicPr preferRelativeResize="0"/>
                        </pic:nvPicPr>
                        <pic:blipFill>
                          <a:blip r:embed="rId43"/>
                          <a:srcRect b="0" l="0" r="0" t="0"/>
                          <a:stretch>
                            <a:fillRect/>
                          </a:stretch>
                        </pic:blipFill>
                        <pic:spPr>
                          <a:xfrm>
                            <a:off x="0" y="0"/>
                            <a:ext cx="4752975" cy="132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5C">
      <w:pPr>
        <w:numPr>
          <w:ilvl w:val="0"/>
          <w:numId w:val="99"/>
        </w:numPr>
        <w:ind w:left="-1984.251968503937" w:right="-867.4015748031485" w:hanging="15"/>
      </w:pPr>
      <w:r w:rsidDel="00000000" w:rsidR="00000000" w:rsidRPr="00000000">
        <w:rPr>
          <w:rtl w:val="0"/>
        </w:rPr>
        <w:t xml:space="preserve">Prazos para extinção do contrato pelo contratado?</w:t>
      </w:r>
    </w:p>
    <w:tbl>
      <w:tblPr>
        <w:tblStyle w:val="Table33"/>
        <w:tblW w:w="11535.0"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7425"/>
        <w:tblGridChange w:id="0">
          <w:tblGrid>
            <w:gridCol w:w="4110"/>
            <w:gridCol w:w="7425"/>
          </w:tblGrid>
        </w:tblGridChange>
      </w:tblGrid>
      <w:tr>
        <w:trPr>
          <w:cantSplit w:val="0"/>
          <w:tblHeader w:val="0"/>
        </w:trPr>
        <w:tc>
          <w:tcPr/>
          <w:p w:rsidR="00000000" w:rsidDel="00000000" w:rsidP="00000000" w:rsidRDefault="00000000" w:rsidRPr="00000000" w14:paraId="0000075D">
            <w:pPr>
              <w:widowControl w:val="0"/>
              <w:spacing w:line="276" w:lineRule="auto"/>
              <w:ind w:left="0" w:right="-37.55905511810937" w:firstLine="0"/>
              <w:rPr/>
            </w:pPr>
            <w:r w:rsidDel="00000000" w:rsidR="00000000" w:rsidRPr="00000000">
              <w:rPr>
                <w:rtl w:val="0"/>
              </w:rPr>
              <w:t xml:space="preserve">SUSPENSÃO DO PGTO</w:t>
            </w:r>
          </w:p>
        </w:tc>
        <w:tc>
          <w:tcPr/>
          <w:p w:rsidR="00000000" w:rsidDel="00000000" w:rsidP="00000000" w:rsidRDefault="00000000" w:rsidRPr="00000000" w14:paraId="0000075E">
            <w:pPr>
              <w:widowControl w:val="0"/>
              <w:spacing w:line="276" w:lineRule="auto"/>
              <w:ind w:left="0" w:right="-37.55905511810937" w:firstLine="0"/>
              <w:rPr>
                <w:u w:val="single"/>
              </w:rPr>
            </w:pPr>
            <w:r w:rsidDel="00000000" w:rsidR="00000000" w:rsidRPr="00000000">
              <w:rPr>
                <w:rtl w:val="0"/>
              </w:rPr>
              <w:t xml:space="preserve">Atraso </w:t>
            </w:r>
            <w:r w:rsidDel="00000000" w:rsidR="00000000" w:rsidRPr="00000000">
              <w:rPr>
                <w:b w:val="1"/>
                <w:bCs w:val="1"/>
                <w:rtl w:val="0"/>
              </w:rPr>
              <w:t xml:space="preserve">SUPERIOR </w:t>
            </w:r>
            <w:r w:rsidDel="00000000" w:rsidR="00000000" w:rsidRPr="00000000">
              <w:rPr>
                <w:rtl w:val="0"/>
              </w:rPr>
              <w:t xml:space="preserve">a 2 meses da </w:t>
            </w:r>
            <w:r w:rsidDel="00000000" w:rsidR="00000000" w:rsidRPr="00000000">
              <w:rPr>
                <w:u w:val="single"/>
                <w:rtl w:val="0"/>
              </w:rPr>
              <w:t xml:space="preserve">nota fiscal</w:t>
            </w:r>
          </w:p>
          <w:p w:rsidR="00000000" w:rsidDel="00000000" w:rsidP="00000000" w:rsidRDefault="00000000" w:rsidRPr="00000000" w14:paraId="0000075F">
            <w:pPr>
              <w:widowControl w:val="0"/>
              <w:spacing w:line="276" w:lineRule="auto"/>
              <w:ind w:left="0" w:right="-37.55905511810937" w:firstLine="0"/>
              <w:rPr/>
            </w:pPr>
            <w:r w:rsidDel="00000000" w:rsidR="00000000" w:rsidRPr="00000000">
              <w:rPr>
                <w:rtl w:val="0"/>
              </w:rPr>
              <w:t xml:space="preserve">Pode o contratado optar pela </w:t>
            </w:r>
            <w:r w:rsidDel="00000000" w:rsidR="00000000" w:rsidRPr="00000000">
              <w:rPr>
                <w:b w:val="1"/>
                <w:bCs w:val="1"/>
                <w:rtl w:val="0"/>
              </w:rPr>
              <w:t xml:space="preserve">suspensão </w:t>
            </w:r>
            <w:r w:rsidDel="00000000" w:rsidR="00000000" w:rsidRPr="00000000">
              <w:rPr>
                <w:rtl w:val="0"/>
              </w:rPr>
              <w:t xml:space="preserve">ao invés da extinção</w:t>
            </w:r>
          </w:p>
        </w:tc>
      </w:tr>
      <w:tr>
        <w:trPr>
          <w:cantSplit w:val="0"/>
          <w:tblHeader w:val="0"/>
        </w:trPr>
        <w:tc>
          <w:tcPr/>
          <w:p w:rsidR="00000000" w:rsidDel="00000000" w:rsidP="00000000" w:rsidRDefault="00000000" w:rsidRPr="00000000" w14:paraId="00000760">
            <w:pPr>
              <w:widowControl w:val="0"/>
              <w:spacing w:line="276" w:lineRule="auto"/>
              <w:ind w:left="0" w:right="-37.55905511810937" w:firstLine="0"/>
              <w:rPr/>
            </w:pPr>
            <w:r w:rsidDel="00000000" w:rsidR="00000000" w:rsidRPr="00000000">
              <w:rPr>
                <w:rtl w:val="0"/>
              </w:rPr>
              <w:t xml:space="preserve">REPETIDAS SUSPENSÕES</w:t>
            </w:r>
          </w:p>
        </w:tc>
        <w:tc>
          <w:tcPr/>
          <w:p w:rsidR="00000000" w:rsidDel="00000000" w:rsidP="00000000" w:rsidRDefault="00000000" w:rsidRPr="00000000" w14:paraId="00000761">
            <w:pPr>
              <w:widowControl w:val="0"/>
              <w:ind w:left="0" w:right="-37.55905511810937" w:firstLine="0"/>
              <w:rPr/>
            </w:pPr>
            <w:r w:rsidDel="00000000" w:rsidR="00000000" w:rsidRPr="00000000">
              <w:rPr>
                <w:rtl w:val="0"/>
              </w:rPr>
              <w:t xml:space="preserve">que totalizam 90 d </w:t>
            </w:r>
            <w:r w:rsidDel="00000000" w:rsidR="00000000" w:rsidRPr="00000000">
              <w:rPr>
                <w:b w:val="1"/>
                <w:bCs w:val="1"/>
                <w:rtl w:val="0"/>
              </w:rPr>
              <w:t xml:space="preserve">úteis</w:t>
            </w:r>
            <w:r w:rsidDel="00000000" w:rsidR="00000000" w:rsidRPr="00000000">
              <w:rPr>
                <w:rtl w:val="0"/>
              </w:rPr>
              <w:t xml:space="preserve">, </w:t>
            </w:r>
            <w:r w:rsidDel="00000000" w:rsidR="00000000" w:rsidRPr="00000000">
              <w:rPr>
                <w:i w:val="1"/>
                <w:iCs w:val="1"/>
                <w:rtl w:val="0"/>
              </w:rPr>
              <w:t xml:space="preserve">independente </w:t>
            </w:r>
            <w:r w:rsidDel="00000000" w:rsidR="00000000" w:rsidRPr="00000000">
              <w:rPr>
                <w:rtl w:val="0"/>
              </w:rPr>
              <w:t xml:space="preserve">do pagto obrigatório das indenização pelas sucessivas mobiliações</w:t>
            </w:r>
          </w:p>
        </w:tc>
      </w:tr>
      <w:tr>
        <w:trPr>
          <w:cantSplit w:val="0"/>
          <w:tblHeader w:val="0"/>
        </w:trPr>
        <w:tc>
          <w:tcPr/>
          <w:p w:rsidR="00000000" w:rsidDel="00000000" w:rsidP="00000000" w:rsidRDefault="00000000" w:rsidRPr="00000000" w14:paraId="00000762">
            <w:pPr>
              <w:widowControl w:val="0"/>
              <w:spacing w:line="276" w:lineRule="auto"/>
              <w:ind w:left="0" w:right="-37.55905511810937" w:firstLine="0"/>
              <w:rPr/>
            </w:pPr>
            <w:r w:rsidDel="00000000" w:rsidR="00000000" w:rsidRPr="00000000">
              <w:rPr>
                <w:rtl w:val="0"/>
              </w:rPr>
              <w:t xml:space="preserve">SUSPENSÃO</w:t>
            </w:r>
          </w:p>
        </w:tc>
        <w:tc>
          <w:tcPr/>
          <w:p w:rsidR="00000000" w:rsidDel="00000000" w:rsidP="00000000" w:rsidRDefault="00000000" w:rsidRPr="00000000" w14:paraId="00000763">
            <w:pPr>
              <w:widowControl w:val="0"/>
              <w:spacing w:line="276" w:lineRule="auto"/>
              <w:ind w:left="0" w:right="-37.55905511810937" w:firstLine="0"/>
              <w:rPr/>
            </w:pPr>
            <w:r w:rsidDel="00000000" w:rsidR="00000000" w:rsidRPr="00000000">
              <w:rPr>
                <w:rtl w:val="0"/>
              </w:rPr>
              <w:t xml:space="preserve">por ordem </w:t>
            </w:r>
            <w:r w:rsidDel="00000000" w:rsidR="00000000" w:rsidRPr="00000000">
              <w:rPr>
                <w:b w:val="1"/>
                <w:bCs w:val="1"/>
                <w:rtl w:val="0"/>
              </w:rPr>
              <w:t xml:space="preserve">escrita </w:t>
            </w:r>
            <w:r w:rsidDel="00000000" w:rsidR="00000000" w:rsidRPr="00000000">
              <w:rPr>
                <w:rtl w:val="0"/>
              </w:rPr>
              <w:t xml:space="preserve">por </w:t>
            </w:r>
            <w:r w:rsidDel="00000000" w:rsidR="00000000" w:rsidRPr="00000000">
              <w:rPr>
                <w:b w:val="1"/>
                <w:bCs w:val="1"/>
                <w:rtl w:val="0"/>
              </w:rPr>
              <w:t xml:space="preserve">mais </w:t>
            </w:r>
            <w:r w:rsidDel="00000000" w:rsidR="00000000" w:rsidRPr="00000000">
              <w:rPr>
                <w:rtl w:val="0"/>
              </w:rPr>
              <w:t xml:space="preserve">de 3 meses</w:t>
            </w:r>
          </w:p>
        </w:tc>
      </w:tr>
      <w:tr>
        <w:trPr>
          <w:cantSplit w:val="0"/>
          <w:trHeight w:val="440" w:hRule="atLeast"/>
          <w:tblHeader w:val="0"/>
        </w:trPr>
        <w:tc>
          <w:tcPr>
            <w:gridSpan w:val="2"/>
          </w:tcPr>
          <w:p w:rsidR="00000000" w:rsidDel="00000000" w:rsidP="00000000" w:rsidRDefault="00000000" w:rsidRPr="00000000" w14:paraId="00000764">
            <w:pPr>
              <w:widowControl w:val="0"/>
              <w:spacing w:line="276" w:lineRule="auto"/>
              <w:ind w:left="0" w:right="-37.55905511810937" w:firstLine="0"/>
              <w:rPr/>
            </w:pPr>
            <w:r w:rsidDel="00000000" w:rsidR="00000000" w:rsidRPr="00000000">
              <w:rPr>
                <w:rtl w:val="0"/>
              </w:rPr>
              <w:t xml:space="preserve">As hipóteses de extinção  </w:t>
            </w:r>
            <w:r w:rsidDel="00000000" w:rsidR="00000000" w:rsidRPr="00000000">
              <w:rPr>
                <w:color w:val="ff0000"/>
                <w:rtl w:val="0"/>
              </w:rPr>
              <w:t xml:space="preserve">não </w:t>
            </w:r>
            <w:r w:rsidDel="00000000" w:rsidR="00000000" w:rsidRPr="00000000">
              <w:rPr>
                <w:rtl w:val="0"/>
              </w:rPr>
              <w:t xml:space="preserve">serão admitidas em caso de </w:t>
            </w:r>
            <w:r w:rsidDel="00000000" w:rsidR="00000000" w:rsidRPr="00000000">
              <w:rPr>
                <w:color w:val="ff0000"/>
                <w:rtl w:val="0"/>
              </w:rPr>
              <w:t xml:space="preserve">calamidade pública, </w:t>
            </w:r>
            <w:r w:rsidDel="00000000" w:rsidR="00000000" w:rsidRPr="00000000">
              <w:rPr>
                <w:rtl w:val="0"/>
              </w:rPr>
              <w:t xml:space="preserve">de grave perturbação da ordem interna ou  de </w:t>
            </w:r>
            <w:r w:rsidDel="00000000" w:rsidR="00000000" w:rsidRPr="00000000">
              <w:rPr>
                <w:color w:val="ff0000"/>
                <w:rtl w:val="0"/>
              </w:rPr>
              <w:t xml:space="preserve">guerra</w:t>
            </w:r>
            <w:r w:rsidDel="00000000" w:rsidR="00000000" w:rsidRPr="00000000">
              <w:rPr>
                <w:rtl w:val="0"/>
              </w:rPr>
              <w:t xml:space="preserve">, </w:t>
            </w:r>
          </w:p>
          <w:p w:rsidR="00000000" w:rsidDel="00000000" w:rsidP="00000000" w:rsidRDefault="00000000" w:rsidRPr="00000000" w14:paraId="00000765">
            <w:pPr>
              <w:widowControl w:val="0"/>
              <w:spacing w:line="276" w:lineRule="auto"/>
              <w:ind w:left="0" w:right="-37.55905511810937" w:firstLine="0"/>
              <w:rPr/>
            </w:pPr>
            <w:r w:rsidDel="00000000" w:rsidR="00000000" w:rsidRPr="00000000">
              <w:rPr>
                <w:rtl w:val="0"/>
              </w:rPr>
              <w:t xml:space="preserve">bem como quando decorrerem de </w:t>
            </w:r>
            <w:r w:rsidDel="00000000" w:rsidR="00000000" w:rsidRPr="00000000">
              <w:rPr>
                <w:color w:val="ff0000"/>
                <w:rtl w:val="0"/>
              </w:rPr>
              <w:t xml:space="preserve">ato que o </w:t>
            </w:r>
            <w:r w:rsidDel="00000000" w:rsidR="00000000" w:rsidRPr="00000000">
              <w:rPr>
                <w:b w:val="1"/>
                <w:bCs w:val="1"/>
                <w:color w:val="ff0000"/>
                <w:rtl w:val="0"/>
              </w:rPr>
              <w:t xml:space="preserve">contratado </w:t>
            </w:r>
            <w:r w:rsidDel="00000000" w:rsidR="00000000" w:rsidRPr="00000000">
              <w:rPr>
                <w:color w:val="ff0000"/>
                <w:rtl w:val="0"/>
              </w:rPr>
              <w:t xml:space="preserve">tenha praticado,</w:t>
            </w:r>
            <w:r w:rsidDel="00000000" w:rsidR="00000000" w:rsidRPr="00000000">
              <w:rPr>
                <w:rtl w:val="0"/>
              </w:rPr>
              <w:t xml:space="preserve"> participado ou contribuído;</w:t>
            </w:r>
          </w:p>
        </w:tc>
      </w:tr>
      <w:tr>
        <w:trPr>
          <w:cantSplit w:val="0"/>
          <w:trHeight w:val="440" w:hRule="atLeast"/>
          <w:tblHeader w:val="0"/>
        </w:trPr>
        <w:tc>
          <w:tcPr/>
          <w:p w:rsidR="00000000" w:rsidDel="00000000" w:rsidP="00000000" w:rsidRDefault="00000000" w:rsidRPr="00000000" w14:paraId="00000767">
            <w:pPr>
              <w:widowControl w:val="0"/>
              <w:spacing w:line="276" w:lineRule="auto"/>
              <w:ind w:left="0" w:right="-37.55905511810937" w:firstLine="0"/>
              <w:rPr/>
            </w:pPr>
            <w:r w:rsidDel="00000000" w:rsidR="00000000" w:rsidRPr="00000000">
              <w:rPr>
                <w:rtl w:val="0"/>
              </w:rPr>
              <w:t xml:space="preserve">Como a extinção pode ser feita? </w:t>
            </w:r>
          </w:p>
        </w:tc>
        <w:tc>
          <w:tcPr/>
          <w:p w:rsidR="00000000" w:rsidDel="00000000" w:rsidP="00000000" w:rsidRDefault="00000000" w:rsidRPr="00000000" w14:paraId="00000768">
            <w:pPr>
              <w:widowControl w:val="0"/>
              <w:numPr>
                <w:ilvl w:val="0"/>
                <w:numId w:val="432"/>
              </w:numPr>
              <w:spacing w:line="240" w:lineRule="auto"/>
              <w:ind w:left="0" w:right="-37.55905511810937" w:hanging="15"/>
            </w:pPr>
            <w:r w:rsidDel="00000000" w:rsidR="00000000" w:rsidRPr="00000000">
              <w:rPr>
                <w:rtl w:val="0"/>
              </w:rPr>
              <w:t xml:space="preserve">determinada por ato </w:t>
            </w:r>
            <w:r w:rsidDel="00000000" w:rsidR="00000000" w:rsidRPr="00000000">
              <w:rPr>
                <w:b w:val="1"/>
                <w:bCs w:val="1"/>
                <w:rtl w:val="0"/>
              </w:rPr>
              <w:t xml:space="preserve">unilateral </w:t>
            </w:r>
            <w:r w:rsidDel="00000000" w:rsidR="00000000" w:rsidRPr="00000000">
              <w:rPr>
                <w:rtl w:val="0"/>
              </w:rPr>
              <w:t xml:space="preserve">e </w:t>
            </w:r>
            <w:r w:rsidDel="00000000" w:rsidR="00000000" w:rsidRPr="00000000">
              <w:rPr>
                <w:b w:val="1"/>
                <w:bCs w:val="1"/>
                <w:rtl w:val="0"/>
              </w:rPr>
              <w:t xml:space="preserve">escrito </w:t>
            </w:r>
            <w:r w:rsidDel="00000000" w:rsidR="00000000" w:rsidRPr="00000000">
              <w:rPr>
                <w:rtl w:val="0"/>
              </w:rPr>
              <w:t xml:space="preserve">da Administração, </w:t>
            </w:r>
            <w:r w:rsidDel="00000000" w:rsidR="00000000" w:rsidRPr="00000000">
              <w:rPr>
                <w:color w:val="ff0000"/>
                <w:rtl w:val="0"/>
              </w:rPr>
              <w:t xml:space="preserve">exceto no caso de descumprimento decorrente de sua própria conduta;</w:t>
            </w:r>
            <w:r w:rsidDel="00000000" w:rsidR="00000000" w:rsidRPr="00000000">
              <w:rPr>
                <w:rtl w:val="0"/>
              </w:rPr>
            </w:r>
          </w:p>
          <w:p w:rsidR="00000000" w:rsidDel="00000000" w:rsidP="00000000" w:rsidRDefault="00000000" w:rsidRPr="00000000" w14:paraId="00000769">
            <w:pPr>
              <w:widowControl w:val="0"/>
              <w:spacing w:line="240" w:lineRule="auto"/>
              <w:ind w:left="0" w:right="-37.55905511810937" w:hanging="15"/>
              <w:rPr/>
            </w:pPr>
            <w:r w:rsidDel="00000000" w:rsidR="00000000" w:rsidRPr="00000000">
              <w:rPr>
                <w:rtl w:val="0"/>
              </w:rPr>
              <w:t xml:space="preserve">A extinção determinada por ato unilateral da Administração e a extinção consensual deverão ser precedidas de autorização escrita e fundamentada da autoridade competente e reduzidas a termo no respectivo processo.</w:t>
            </w:r>
          </w:p>
          <w:p w:rsidR="00000000" w:rsidDel="00000000" w:rsidP="00000000" w:rsidRDefault="00000000" w:rsidRPr="00000000" w14:paraId="0000076A">
            <w:pPr>
              <w:widowControl w:val="0"/>
              <w:numPr>
                <w:ilvl w:val="0"/>
                <w:numId w:val="432"/>
              </w:numPr>
              <w:spacing w:line="240" w:lineRule="auto"/>
              <w:ind w:left="0" w:right="-37.55905511810937" w:hanging="15"/>
              <w:rPr>
                <w:color w:val="ff0000"/>
              </w:rPr>
            </w:pPr>
            <w:r w:rsidDel="00000000" w:rsidR="00000000" w:rsidRPr="00000000">
              <w:rPr>
                <w:rtl w:val="0"/>
              </w:rPr>
            </w:r>
          </w:p>
          <w:p w:rsidR="00000000" w:rsidDel="00000000" w:rsidP="00000000" w:rsidRDefault="00000000" w:rsidRPr="00000000" w14:paraId="0000076B">
            <w:pPr>
              <w:widowControl w:val="0"/>
              <w:numPr>
                <w:ilvl w:val="0"/>
                <w:numId w:val="432"/>
              </w:numPr>
              <w:spacing w:line="240" w:lineRule="auto"/>
              <w:ind w:left="0" w:right="-37.55905511810937" w:hanging="15"/>
            </w:pPr>
            <w:r w:rsidDel="00000000" w:rsidR="00000000" w:rsidRPr="00000000">
              <w:rPr>
                <w:rtl w:val="0"/>
              </w:rPr>
              <w:t xml:space="preserve">II - </w:t>
            </w:r>
            <w:r w:rsidDel="00000000" w:rsidR="00000000" w:rsidRPr="00000000">
              <w:rPr>
                <w:b w:val="1"/>
                <w:bCs w:val="1"/>
                <w:rtl w:val="0"/>
              </w:rPr>
              <w:t xml:space="preserve">consensual</w:t>
            </w:r>
            <w:r w:rsidDel="00000000" w:rsidR="00000000" w:rsidRPr="00000000">
              <w:rPr>
                <w:rtl w:val="0"/>
              </w:rPr>
              <w:t xml:space="preserve">, por acordo entre as partes, por conciliação, por mediação ou por comitê de resolução de disputas, </w:t>
            </w:r>
            <w:r w:rsidDel="00000000" w:rsidR="00000000" w:rsidRPr="00000000">
              <w:rPr>
                <w:i w:val="1"/>
                <w:iCs w:val="1"/>
                <w:rtl w:val="0"/>
              </w:rPr>
              <w:t xml:space="preserve">desde que haja interesse da Administração; </w:t>
            </w:r>
          </w:p>
          <w:p w:rsidR="00000000" w:rsidDel="00000000" w:rsidP="00000000" w:rsidRDefault="00000000" w:rsidRPr="00000000" w14:paraId="0000076C">
            <w:pPr>
              <w:widowControl w:val="0"/>
              <w:numPr>
                <w:ilvl w:val="0"/>
                <w:numId w:val="432"/>
              </w:numPr>
              <w:spacing w:line="240" w:lineRule="auto"/>
              <w:ind w:left="0" w:right="-37.55905511810937" w:hanging="15"/>
            </w:pPr>
            <w:r w:rsidDel="00000000" w:rsidR="00000000" w:rsidRPr="00000000">
              <w:rPr>
                <w:rtl w:val="0"/>
              </w:rPr>
              <w:t xml:space="preserve">III - determinada por </w:t>
            </w:r>
            <w:r w:rsidDel="00000000" w:rsidR="00000000" w:rsidRPr="00000000">
              <w:rPr>
                <w:b w:val="1"/>
                <w:bCs w:val="1"/>
                <w:rtl w:val="0"/>
              </w:rPr>
              <w:t xml:space="preserve">decisão arbitral,</w:t>
            </w:r>
            <w:r w:rsidDel="00000000" w:rsidR="00000000" w:rsidRPr="00000000">
              <w:rPr>
                <w:rtl w:val="0"/>
              </w:rPr>
              <w:t xml:space="preserve"> em decorrência de cláusula compromissória ou compromisso arbitral, ou por decisão judicial.</w:t>
            </w:r>
          </w:p>
          <w:p w:rsidR="00000000" w:rsidDel="00000000" w:rsidP="00000000" w:rsidRDefault="00000000" w:rsidRPr="00000000" w14:paraId="0000076D">
            <w:pPr>
              <w:widowControl w:val="0"/>
              <w:numPr>
                <w:ilvl w:val="0"/>
                <w:numId w:val="432"/>
              </w:numPr>
              <w:spacing w:line="240" w:lineRule="auto"/>
              <w:ind w:left="0" w:right="-37.55905511810937" w:hanging="15"/>
            </w:pPr>
            <w:r w:rsidDel="00000000" w:rsidR="00000000" w:rsidRPr="00000000">
              <w:rPr>
                <w:rtl w:val="0"/>
              </w:rPr>
              <w:t xml:space="preserve">Quando a extinção decorrer de </w:t>
            </w:r>
            <w:r w:rsidDel="00000000" w:rsidR="00000000" w:rsidRPr="00000000">
              <w:rPr>
                <w:b w:val="1"/>
                <w:bCs w:val="1"/>
                <w:rtl w:val="0"/>
              </w:rPr>
              <w:t xml:space="preserve">culpa exclusiva da Administração</w:t>
            </w:r>
            <w:r w:rsidDel="00000000" w:rsidR="00000000" w:rsidRPr="00000000">
              <w:rPr>
                <w:rtl w:val="0"/>
              </w:rPr>
              <w:t xml:space="preserve">, o contratado será ressarcido pelos prejuízos regularmente comprovados que houver sofrido e terá direito a:</w:t>
            </w:r>
          </w:p>
          <w:p w:rsidR="00000000" w:rsidDel="00000000" w:rsidP="00000000" w:rsidRDefault="00000000" w:rsidRPr="00000000" w14:paraId="0000076E">
            <w:pPr>
              <w:widowControl w:val="0"/>
              <w:spacing w:line="240" w:lineRule="auto"/>
              <w:ind w:left="0" w:right="-37.55905511810937" w:hanging="15"/>
              <w:rPr/>
            </w:pPr>
            <w:r w:rsidDel="00000000" w:rsidR="00000000" w:rsidRPr="00000000">
              <w:rPr>
                <w:rtl w:val="0"/>
              </w:rPr>
              <w:t xml:space="preserve">I - devolução da garantia;</w:t>
            </w:r>
          </w:p>
          <w:p w:rsidR="00000000" w:rsidDel="00000000" w:rsidP="00000000" w:rsidRDefault="00000000" w:rsidRPr="00000000" w14:paraId="0000076F">
            <w:pPr>
              <w:widowControl w:val="0"/>
              <w:spacing w:line="240" w:lineRule="auto"/>
              <w:ind w:left="0" w:right="-37.55905511810937" w:hanging="15"/>
              <w:rPr/>
            </w:pPr>
            <w:r w:rsidDel="00000000" w:rsidR="00000000" w:rsidRPr="00000000">
              <w:rPr>
                <w:rtl w:val="0"/>
              </w:rPr>
              <w:t xml:space="preserve">II - pagamentos devidos pela execução do contrato</w:t>
            </w:r>
          </w:p>
          <w:p w:rsidR="00000000" w:rsidDel="00000000" w:rsidP="00000000" w:rsidRDefault="00000000" w:rsidRPr="00000000" w14:paraId="00000770">
            <w:pPr>
              <w:widowControl w:val="0"/>
              <w:spacing w:line="240" w:lineRule="auto"/>
              <w:ind w:left="0" w:right="-37.55905511810937" w:hanging="15"/>
              <w:rPr>
                <w:b w:val="1"/>
                <w:bCs w:val="1"/>
              </w:rPr>
            </w:pPr>
            <w:r w:rsidDel="00000000" w:rsidR="00000000" w:rsidRPr="00000000">
              <w:rPr>
                <w:rtl w:val="0"/>
              </w:rPr>
              <w:t xml:space="preserve">III - </w:t>
            </w:r>
            <w:r w:rsidDel="00000000" w:rsidR="00000000" w:rsidRPr="00000000">
              <w:rPr>
                <w:b w:val="1"/>
                <w:bCs w:val="1"/>
                <w:rtl w:val="0"/>
              </w:rPr>
              <w:t xml:space="preserve">pagamento do custo da desmobilização.</w:t>
            </w:r>
          </w:p>
        </w:tc>
      </w:tr>
    </w:tbl>
    <w:p w:rsidR="00000000" w:rsidDel="00000000" w:rsidP="00000000" w:rsidRDefault="00000000" w:rsidRPr="00000000" w14:paraId="00000771">
      <w:pPr>
        <w:numPr>
          <w:ilvl w:val="0"/>
          <w:numId w:val="138"/>
        </w:numPr>
        <w:ind w:left="-2125.9842519685035" w:right="-867.4015748031485" w:hanging="15"/>
      </w:pPr>
      <w:r w:rsidDel="00000000" w:rsidR="00000000" w:rsidRPr="00000000">
        <w:rPr>
          <w:rtl w:val="0"/>
        </w:rPr>
        <w:t xml:space="preserve">DURAÇÃO DOS CONTRATOS</w:t>
      </w:r>
    </w:p>
    <w:tbl>
      <w:tblPr>
        <w:tblStyle w:val="Table34"/>
        <w:tblW w:w="11445.0" w:type="dxa"/>
        <w:jc w:val="left"/>
        <w:tblInd w:w="-23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7425"/>
        <w:tblGridChange w:id="0">
          <w:tblGrid>
            <w:gridCol w:w="4020"/>
            <w:gridCol w:w="7425"/>
          </w:tblGrid>
        </w:tblGridChange>
      </w:tblGrid>
      <w:tr>
        <w:trPr>
          <w:cantSplit w:val="0"/>
          <w:tblHeader w:val="0"/>
        </w:trPr>
        <w:tc>
          <w:tcPr/>
          <w:p w:rsidR="00000000" w:rsidDel="00000000" w:rsidP="00000000" w:rsidRDefault="00000000" w:rsidRPr="00000000" w14:paraId="00000772">
            <w:pPr>
              <w:widowControl w:val="0"/>
              <w:spacing w:line="276" w:lineRule="auto"/>
              <w:ind w:left="0" w:right="-37.55905511810937" w:firstLine="0"/>
              <w:rPr/>
            </w:pPr>
            <w:r w:rsidDel="00000000" w:rsidR="00000000" w:rsidRPr="00000000">
              <w:rPr>
                <w:rtl w:val="0"/>
              </w:rPr>
              <w:t xml:space="preserve">nas hipóteses de serviços e fornecimentos contínuos</w:t>
            </w:r>
          </w:p>
          <w:p w:rsidR="00000000" w:rsidDel="00000000" w:rsidP="00000000" w:rsidRDefault="00000000" w:rsidRPr="00000000" w14:paraId="00000773">
            <w:pPr>
              <w:widowControl w:val="0"/>
              <w:spacing w:line="276" w:lineRule="auto"/>
              <w:ind w:left="0" w:right="-37.55905511810937" w:firstLine="0"/>
              <w:rPr/>
            </w:pPr>
            <w:r w:rsidDel="00000000" w:rsidR="00000000" w:rsidRPr="00000000">
              <w:rPr>
                <w:rtl w:val="0"/>
              </w:rPr>
            </w:r>
          </w:p>
        </w:tc>
        <w:tc>
          <w:tcPr/>
          <w:p w:rsidR="00000000" w:rsidDel="00000000" w:rsidP="00000000" w:rsidRDefault="00000000" w:rsidRPr="00000000" w14:paraId="00000774">
            <w:pPr>
              <w:widowControl w:val="0"/>
              <w:numPr>
                <w:ilvl w:val="0"/>
                <w:numId w:val="283"/>
              </w:numPr>
              <w:spacing w:line="276" w:lineRule="auto"/>
              <w:ind w:left="0" w:right="-37.55905511810937" w:firstLine="0"/>
            </w:pPr>
            <w:r w:rsidDel="00000000" w:rsidR="00000000" w:rsidRPr="00000000">
              <w:rPr>
                <w:rtl w:val="0"/>
              </w:rPr>
              <w:t xml:space="preserve">com prazo de até 5 (cinco) anos</w:t>
            </w:r>
          </w:p>
          <w:p w:rsidR="00000000" w:rsidDel="00000000" w:rsidP="00000000" w:rsidRDefault="00000000" w:rsidRPr="00000000" w14:paraId="00000775">
            <w:pPr>
              <w:widowControl w:val="0"/>
              <w:numPr>
                <w:ilvl w:val="0"/>
                <w:numId w:val="283"/>
              </w:numPr>
              <w:spacing w:line="276" w:lineRule="auto"/>
              <w:ind w:left="0" w:right="-37.55905511810937" w:firstLine="0"/>
            </w:pPr>
            <w:r w:rsidDel="00000000" w:rsidR="00000000" w:rsidRPr="00000000">
              <w:rPr>
                <w:rtl w:val="0"/>
              </w:rPr>
              <w:t xml:space="preserve">poderão ser prorrogados sucessivamente, respeitada a vigência máxima </w:t>
            </w:r>
            <w:r w:rsidDel="00000000" w:rsidR="00000000" w:rsidRPr="00000000">
              <w:rPr>
                <w:b w:val="1"/>
                <w:bCs w:val="1"/>
                <w:rtl w:val="0"/>
              </w:rPr>
              <w:t xml:space="preserve">decenal</w:t>
            </w:r>
            <w:r w:rsidDel="00000000" w:rsidR="00000000" w:rsidRPr="00000000">
              <w:rPr>
                <w:rtl w:val="0"/>
              </w:rPr>
              <w:t xml:space="preserve">,</w:t>
            </w:r>
            <w:r w:rsidDel="00000000" w:rsidR="00000000" w:rsidRPr="00000000">
              <w:rPr>
                <w:i w:val="1"/>
                <w:iCs w:val="1"/>
                <w:rtl w:val="0"/>
              </w:rPr>
              <w:t xml:space="preserve"> desde que </w:t>
            </w:r>
            <w:r w:rsidDel="00000000" w:rsidR="00000000" w:rsidRPr="00000000">
              <w:rPr>
                <w:rtl w:val="0"/>
              </w:rPr>
              <w:t xml:space="preserve">haja:</w:t>
            </w:r>
          </w:p>
          <w:p w:rsidR="00000000" w:rsidDel="00000000" w:rsidP="00000000" w:rsidRDefault="00000000" w:rsidRPr="00000000" w14:paraId="00000776">
            <w:pPr>
              <w:widowControl w:val="0"/>
              <w:numPr>
                <w:ilvl w:val="0"/>
                <w:numId w:val="500"/>
              </w:numPr>
              <w:spacing w:line="276" w:lineRule="auto"/>
              <w:ind w:left="0" w:right="-37.55905511810937" w:firstLine="0"/>
            </w:pPr>
            <w:r w:rsidDel="00000000" w:rsidR="00000000" w:rsidRPr="00000000">
              <w:rPr>
                <w:rtl w:val="0"/>
              </w:rPr>
              <w:t xml:space="preserve"> previsão em edital e </w:t>
            </w:r>
          </w:p>
          <w:p w:rsidR="00000000" w:rsidDel="00000000" w:rsidP="00000000" w:rsidRDefault="00000000" w:rsidRPr="00000000" w14:paraId="00000777">
            <w:pPr>
              <w:widowControl w:val="0"/>
              <w:numPr>
                <w:ilvl w:val="0"/>
                <w:numId w:val="500"/>
              </w:numPr>
              <w:spacing w:line="276" w:lineRule="auto"/>
              <w:ind w:left="0" w:right="-37.55905511810937" w:firstLine="0"/>
            </w:pPr>
            <w:r w:rsidDel="00000000" w:rsidR="00000000" w:rsidRPr="00000000">
              <w:rPr>
                <w:rtl w:val="0"/>
              </w:rPr>
              <w:t xml:space="preserve">as condições e os preços permanecem vantajosos para a Administração,</w:t>
            </w:r>
          </w:p>
          <w:p w:rsidR="00000000" w:rsidDel="00000000" w:rsidP="00000000" w:rsidRDefault="00000000" w:rsidRPr="00000000" w14:paraId="00000778">
            <w:pPr>
              <w:widowControl w:val="0"/>
              <w:numPr>
                <w:ilvl w:val="0"/>
                <w:numId w:val="500"/>
              </w:numPr>
              <w:spacing w:line="276" w:lineRule="auto"/>
              <w:ind w:left="0" w:right="-37.55905511810937" w:firstLine="0"/>
            </w:pPr>
            <w:r w:rsidDel="00000000" w:rsidR="00000000" w:rsidRPr="00000000">
              <w:rPr>
                <w:rtl w:val="0"/>
              </w:rPr>
              <w:t xml:space="preserve">permitida a negociação com o contratado ou a </w:t>
            </w:r>
            <w:r w:rsidDel="00000000" w:rsidR="00000000" w:rsidRPr="00000000">
              <w:rPr>
                <w:b w:val="1"/>
                <w:bCs w:val="1"/>
                <w:rtl w:val="0"/>
              </w:rPr>
              <w:t xml:space="preserve">extinção </w:t>
            </w:r>
            <w:r w:rsidDel="00000000" w:rsidR="00000000" w:rsidRPr="00000000">
              <w:rPr>
                <w:rtl w:val="0"/>
              </w:rPr>
              <w:t xml:space="preserve">contratual </w:t>
            </w:r>
            <w:r w:rsidDel="00000000" w:rsidR="00000000" w:rsidRPr="00000000">
              <w:rPr>
                <w:b w:val="1"/>
                <w:bCs w:val="1"/>
                <w:rtl w:val="0"/>
              </w:rPr>
              <w:t xml:space="preserve">sem </w:t>
            </w:r>
            <w:r w:rsidDel="00000000" w:rsidR="00000000" w:rsidRPr="00000000">
              <w:rPr>
                <w:rtl w:val="0"/>
              </w:rPr>
              <w:t xml:space="preserve">ônus para qualquer das partes. </w:t>
            </w:r>
          </w:p>
          <w:p w:rsidR="00000000" w:rsidDel="00000000" w:rsidP="00000000" w:rsidRDefault="00000000" w:rsidRPr="00000000" w14:paraId="00000779">
            <w:pPr>
              <w:widowControl w:val="0"/>
              <w:spacing w:line="276" w:lineRule="auto"/>
              <w:ind w:left="0" w:right="-37.55905511810937" w:firstLine="0"/>
              <w:rPr>
                <w:u w:val="single"/>
              </w:rPr>
            </w:pPr>
            <w:r w:rsidDel="00000000" w:rsidR="00000000" w:rsidRPr="00000000">
              <w:rPr>
                <w:rtl w:val="0"/>
              </w:rPr>
              <w:t xml:space="preserve">Obs: a Administração terá a opção de extinguir o contrato, sem ônus, quando não dispuser de créditos orçamentários que ocorrerá </w:t>
            </w:r>
            <w:r w:rsidDel="00000000" w:rsidR="00000000" w:rsidRPr="00000000">
              <w:rPr>
                <w:b w:val="1"/>
                <w:bCs w:val="1"/>
                <w:rtl w:val="0"/>
              </w:rPr>
              <w:t xml:space="preserve">apenas </w:t>
            </w:r>
            <w:r w:rsidDel="00000000" w:rsidR="00000000" w:rsidRPr="00000000">
              <w:rPr>
                <w:rtl w:val="0"/>
              </w:rPr>
              <w:t xml:space="preserve">na </w:t>
            </w:r>
            <w:r w:rsidDel="00000000" w:rsidR="00000000" w:rsidRPr="00000000">
              <w:rPr>
                <w:b w:val="1"/>
                <w:bCs w:val="1"/>
                <w:rtl w:val="0"/>
              </w:rPr>
              <w:t xml:space="preserve">próxima data de aniversário </w:t>
            </w:r>
            <w:r w:rsidDel="00000000" w:rsidR="00000000" w:rsidRPr="00000000">
              <w:rPr>
                <w:rtl w:val="0"/>
              </w:rPr>
              <w:t xml:space="preserve">do contrato e </w:t>
            </w:r>
            <w:r w:rsidDel="00000000" w:rsidR="00000000" w:rsidRPr="00000000">
              <w:rPr>
                <w:b w:val="1"/>
                <w:bCs w:val="1"/>
                <w:rtl w:val="0"/>
              </w:rPr>
              <w:t xml:space="preserve">não </w:t>
            </w:r>
            <w:r w:rsidDel="00000000" w:rsidR="00000000" w:rsidRPr="00000000">
              <w:rPr>
                <w:rtl w:val="0"/>
              </w:rPr>
              <w:t xml:space="preserve">poderá ocorrer em prazo </w:t>
            </w:r>
            <w:r w:rsidDel="00000000" w:rsidR="00000000" w:rsidRPr="00000000">
              <w:rPr>
                <w:b w:val="1"/>
                <w:bCs w:val="1"/>
                <w:rtl w:val="0"/>
              </w:rPr>
              <w:t xml:space="preserve">inferior a 2 (dois) mes</w:t>
            </w:r>
            <w:r w:rsidDel="00000000" w:rsidR="00000000" w:rsidRPr="00000000">
              <w:rPr>
                <w:rtl w:val="0"/>
              </w:rPr>
              <w:t xml:space="preserve">es, </w:t>
            </w:r>
            <w:r w:rsidDel="00000000" w:rsidR="00000000" w:rsidRPr="00000000">
              <w:rPr>
                <w:u w:val="single"/>
                <w:rtl w:val="0"/>
              </w:rPr>
              <w:t xml:space="preserve">da referida data.</w:t>
            </w:r>
          </w:p>
        </w:tc>
      </w:tr>
      <w:tr>
        <w:trPr>
          <w:cantSplit w:val="0"/>
          <w:tblHeader w:val="0"/>
        </w:trPr>
        <w:tc>
          <w:tcPr/>
          <w:p w:rsidR="00000000" w:rsidDel="00000000" w:rsidP="00000000" w:rsidRDefault="00000000" w:rsidRPr="00000000" w14:paraId="0000077A">
            <w:pPr>
              <w:widowControl w:val="0"/>
              <w:spacing w:line="276" w:lineRule="auto"/>
              <w:ind w:left="0" w:right="-37.55905511810937" w:firstLine="0"/>
              <w:rPr/>
            </w:pPr>
            <w:r w:rsidDel="00000000" w:rsidR="00000000" w:rsidRPr="00000000">
              <w:rPr>
                <w:rtl w:val="0"/>
              </w:rPr>
              <w:t xml:space="preserve">contrato de eficiência que gere economia para a Administração,</w:t>
            </w:r>
          </w:p>
        </w:tc>
        <w:tc>
          <w:tcPr/>
          <w:p w:rsidR="00000000" w:rsidDel="00000000" w:rsidP="00000000" w:rsidRDefault="00000000" w:rsidRPr="00000000" w14:paraId="0000077B">
            <w:pPr>
              <w:widowControl w:val="0"/>
              <w:numPr>
                <w:ilvl w:val="0"/>
                <w:numId w:val="516"/>
              </w:numPr>
              <w:spacing w:after="0" w:afterAutospacing="0" w:line="276" w:lineRule="auto"/>
              <w:ind w:left="0" w:right="-37.55905511810937" w:firstLine="0"/>
            </w:pPr>
            <w:r w:rsidDel="00000000" w:rsidR="00000000" w:rsidRPr="00000000">
              <w:rPr>
                <w:i w:val="1"/>
                <w:iCs w:val="1"/>
                <w:rtl w:val="0"/>
              </w:rPr>
              <w:t xml:space="preserve">até </w:t>
            </w:r>
            <w:r w:rsidDel="00000000" w:rsidR="00000000" w:rsidRPr="00000000">
              <w:rPr>
                <w:b w:val="1"/>
                <w:bCs w:val="1"/>
                <w:rtl w:val="0"/>
              </w:rPr>
              <w:t xml:space="preserve">10</w:t>
            </w:r>
            <w:r w:rsidDel="00000000" w:rsidR="00000000" w:rsidRPr="00000000">
              <w:rPr>
                <w:rtl w:val="0"/>
              </w:rPr>
              <w:t xml:space="preserve"> (dez) anos, nos contratos </w:t>
            </w:r>
            <w:r w:rsidDel="00000000" w:rsidR="00000000" w:rsidRPr="00000000">
              <w:rPr>
                <w:b w:val="1"/>
                <w:bCs w:val="1"/>
                <w:rtl w:val="0"/>
              </w:rPr>
              <w:t xml:space="preserve">sem </w:t>
            </w:r>
            <w:r w:rsidDel="00000000" w:rsidR="00000000" w:rsidRPr="00000000">
              <w:rPr>
                <w:rtl w:val="0"/>
              </w:rPr>
              <w:t xml:space="preserve">investimento;</w:t>
            </w:r>
          </w:p>
          <w:p w:rsidR="00000000" w:rsidDel="00000000" w:rsidP="00000000" w:rsidRDefault="00000000" w:rsidRPr="00000000" w14:paraId="0000077C">
            <w:pPr>
              <w:widowControl w:val="0"/>
              <w:numPr>
                <w:ilvl w:val="0"/>
                <w:numId w:val="516"/>
              </w:numPr>
              <w:spacing w:after="0" w:afterAutospacing="0" w:line="276" w:lineRule="auto"/>
              <w:ind w:left="0" w:right="-37.55905511810937" w:firstLine="0"/>
            </w:pPr>
            <w:r w:rsidDel="00000000" w:rsidR="00000000" w:rsidRPr="00000000">
              <w:rPr>
                <w:rtl w:val="0"/>
              </w:rPr>
              <w:t xml:space="preserve">até </w:t>
            </w:r>
            <w:r w:rsidDel="00000000" w:rsidR="00000000" w:rsidRPr="00000000">
              <w:rPr>
                <w:b w:val="1"/>
                <w:bCs w:val="1"/>
                <w:rtl w:val="0"/>
              </w:rPr>
              <w:t xml:space="preserve">35 </w:t>
            </w:r>
            <w:r w:rsidDel="00000000" w:rsidR="00000000" w:rsidRPr="00000000">
              <w:rPr>
                <w:rtl w:val="0"/>
              </w:rPr>
              <w:t xml:space="preserve">(trinta e cinco) anos, nos contratos </w:t>
            </w:r>
            <w:r w:rsidDel="00000000" w:rsidR="00000000" w:rsidRPr="00000000">
              <w:rPr>
                <w:b w:val="1"/>
                <w:bCs w:val="1"/>
                <w:rtl w:val="0"/>
              </w:rPr>
              <w:t xml:space="preserve">com </w:t>
            </w:r>
            <w:r w:rsidDel="00000000" w:rsidR="00000000" w:rsidRPr="00000000">
              <w:rPr>
                <w:rtl w:val="0"/>
              </w:rPr>
              <w:t xml:space="preserve">investimento, assim considerados aqueles que impliquem a elaboração de:</w:t>
            </w:r>
          </w:p>
          <w:p w:rsidR="00000000" w:rsidDel="00000000" w:rsidP="00000000" w:rsidRDefault="00000000" w:rsidRPr="00000000" w14:paraId="0000077D">
            <w:pPr>
              <w:widowControl w:val="0"/>
              <w:numPr>
                <w:ilvl w:val="0"/>
                <w:numId w:val="289"/>
              </w:numPr>
              <w:spacing w:after="0" w:afterAutospacing="0" w:line="276" w:lineRule="auto"/>
              <w:ind w:left="0" w:right="-37.55905511810937" w:firstLine="0"/>
            </w:pPr>
            <w:r w:rsidDel="00000000" w:rsidR="00000000" w:rsidRPr="00000000">
              <w:rPr>
                <w:rtl w:val="0"/>
              </w:rPr>
              <w:t xml:space="preserve"> benfeitorias </w:t>
            </w:r>
            <w:r w:rsidDel="00000000" w:rsidR="00000000" w:rsidRPr="00000000">
              <w:rPr>
                <w:b w:val="1"/>
                <w:bCs w:val="1"/>
                <w:rtl w:val="0"/>
              </w:rPr>
              <w:t xml:space="preserve">permanentes</w:t>
            </w:r>
            <w:r w:rsidDel="00000000" w:rsidR="00000000" w:rsidRPr="00000000">
              <w:rPr>
                <w:rtl w:val="0"/>
              </w:rPr>
              <w:t xml:space="preserve">, </w:t>
            </w:r>
          </w:p>
          <w:p w:rsidR="00000000" w:rsidDel="00000000" w:rsidP="00000000" w:rsidRDefault="00000000" w:rsidRPr="00000000" w14:paraId="0000077E">
            <w:pPr>
              <w:widowControl w:val="0"/>
              <w:numPr>
                <w:ilvl w:val="0"/>
                <w:numId w:val="289"/>
              </w:numPr>
              <w:spacing w:after="0" w:afterAutospacing="0" w:before="0" w:beforeAutospacing="0" w:line="276" w:lineRule="auto"/>
              <w:ind w:left="0" w:right="-37.55905511810937" w:firstLine="0"/>
            </w:pPr>
            <w:r w:rsidDel="00000000" w:rsidR="00000000" w:rsidRPr="00000000">
              <w:rPr>
                <w:rtl w:val="0"/>
              </w:rPr>
              <w:t xml:space="preserve">realizadas </w:t>
            </w:r>
            <w:r w:rsidDel="00000000" w:rsidR="00000000" w:rsidRPr="00000000">
              <w:rPr>
                <w:b w:val="1"/>
                <w:bCs w:val="1"/>
                <w:i w:val="1"/>
                <w:iCs w:val="1"/>
                <w:sz w:val="26"/>
                <w:szCs w:val="26"/>
                <w:rtl w:val="0"/>
              </w:rPr>
              <w:t xml:space="preserve">exclusivamente</w:t>
            </w:r>
            <w:r w:rsidDel="00000000" w:rsidR="00000000" w:rsidRPr="00000000">
              <w:rPr>
                <w:b w:val="1"/>
                <w:bCs w:val="1"/>
                <w:rtl w:val="0"/>
              </w:rPr>
              <w:t xml:space="preserve"> </w:t>
            </w:r>
            <w:r w:rsidDel="00000000" w:rsidR="00000000" w:rsidRPr="00000000">
              <w:rPr>
                <w:rtl w:val="0"/>
              </w:rPr>
              <w:t xml:space="preserve">a expensas do </w:t>
            </w:r>
            <w:r w:rsidDel="00000000" w:rsidR="00000000" w:rsidRPr="00000000">
              <w:rPr>
                <w:b w:val="1"/>
                <w:bCs w:val="1"/>
                <w:rtl w:val="0"/>
              </w:rPr>
              <w:t xml:space="preserve">contratado</w:t>
            </w:r>
            <w:r w:rsidDel="00000000" w:rsidR="00000000" w:rsidRPr="00000000">
              <w:rPr>
                <w:rtl w:val="0"/>
              </w:rPr>
              <w:t xml:space="preserve">, </w:t>
            </w:r>
          </w:p>
          <w:p w:rsidR="00000000" w:rsidDel="00000000" w:rsidP="00000000" w:rsidRDefault="00000000" w:rsidRPr="00000000" w14:paraId="0000077F">
            <w:pPr>
              <w:widowControl w:val="0"/>
              <w:numPr>
                <w:ilvl w:val="0"/>
                <w:numId w:val="289"/>
              </w:numPr>
              <w:spacing w:line="276" w:lineRule="auto"/>
              <w:ind w:left="0" w:right="-37.55905511810937" w:firstLine="0"/>
            </w:pPr>
            <w:r w:rsidDel="00000000" w:rsidR="00000000" w:rsidRPr="00000000">
              <w:rPr>
                <w:rtl w:val="0"/>
              </w:rPr>
              <w:t xml:space="preserve">que serão </w:t>
            </w:r>
            <w:r w:rsidDel="00000000" w:rsidR="00000000" w:rsidRPr="00000000">
              <w:rPr>
                <w:b w:val="1"/>
                <w:bCs w:val="1"/>
                <w:rtl w:val="0"/>
              </w:rPr>
              <w:t xml:space="preserve">revertidas </w:t>
            </w:r>
            <w:r w:rsidDel="00000000" w:rsidR="00000000" w:rsidRPr="00000000">
              <w:rPr>
                <w:rtl w:val="0"/>
              </w:rPr>
              <w:t xml:space="preserve">ao patrimônio da Administração </w:t>
            </w:r>
          </w:p>
        </w:tc>
      </w:tr>
      <w:tr>
        <w:trPr>
          <w:cantSplit w:val="0"/>
          <w:tblHeader w:val="0"/>
        </w:trPr>
        <w:tc>
          <w:tcPr/>
          <w:p w:rsidR="00000000" w:rsidDel="00000000" w:rsidP="00000000" w:rsidRDefault="00000000" w:rsidRPr="00000000" w14:paraId="00000780">
            <w:pPr>
              <w:widowControl w:val="0"/>
              <w:spacing w:line="276" w:lineRule="auto"/>
              <w:ind w:left="0" w:right="-37.55905511810937" w:firstLine="0"/>
              <w:rPr/>
            </w:pPr>
            <w:r w:rsidDel="00000000" w:rsidR="00000000" w:rsidRPr="00000000">
              <w:rPr>
                <w:rtl w:val="0"/>
              </w:rPr>
              <w:t xml:space="preserve">tecnologia da informação </w:t>
            </w:r>
          </w:p>
        </w:tc>
        <w:tc>
          <w:tcPr/>
          <w:p w:rsidR="00000000" w:rsidDel="00000000" w:rsidP="00000000" w:rsidRDefault="00000000" w:rsidRPr="00000000" w14:paraId="00000781">
            <w:pPr>
              <w:widowControl w:val="0"/>
              <w:spacing w:line="276" w:lineRule="auto"/>
              <w:ind w:left="0" w:right="-37.55905511810937" w:firstLine="0"/>
              <w:rPr/>
            </w:pPr>
            <w:r w:rsidDel="00000000" w:rsidR="00000000" w:rsidRPr="00000000">
              <w:rPr>
                <w:rtl w:val="0"/>
              </w:rPr>
              <w:t xml:space="preserve">poderá ter vigência máxima de 15 (quinze) anos.</w:t>
            </w:r>
          </w:p>
        </w:tc>
      </w:tr>
      <w:tr>
        <w:trPr>
          <w:cantSplit w:val="0"/>
          <w:tblHeader w:val="0"/>
        </w:trPr>
        <w:tc>
          <w:tcPr/>
          <w:p w:rsidR="00000000" w:rsidDel="00000000" w:rsidP="00000000" w:rsidRDefault="00000000" w:rsidRPr="00000000" w14:paraId="00000782">
            <w:pPr>
              <w:widowControl w:val="0"/>
              <w:spacing w:line="276" w:lineRule="auto"/>
              <w:ind w:left="0" w:right="-37.55905511810937" w:firstLine="0"/>
              <w:rPr/>
            </w:pPr>
            <w:r w:rsidDel="00000000" w:rsidR="00000000" w:rsidRPr="00000000">
              <w:rPr>
                <w:rtl w:val="0"/>
              </w:rPr>
              <w:t xml:space="preserve">Pode ter contrato por prazo indeterminado? </w:t>
            </w:r>
          </w:p>
        </w:tc>
        <w:tc>
          <w:tcPr/>
          <w:p w:rsidR="00000000" w:rsidDel="00000000" w:rsidP="00000000" w:rsidRDefault="00000000" w:rsidRPr="00000000" w14:paraId="00000783">
            <w:pPr>
              <w:widowControl w:val="0"/>
              <w:spacing w:line="276" w:lineRule="auto"/>
              <w:ind w:left="0" w:right="-37.55905511810937" w:firstLine="0"/>
              <w:rPr/>
            </w:pPr>
            <w:r w:rsidDel="00000000" w:rsidR="00000000" w:rsidRPr="00000000">
              <w:rPr>
                <w:rtl w:val="0"/>
              </w:rPr>
              <w:t xml:space="preserve">A Administração </w:t>
            </w:r>
            <w:r w:rsidDel="00000000" w:rsidR="00000000" w:rsidRPr="00000000">
              <w:rPr>
                <w:b w:val="1"/>
                <w:bCs w:val="1"/>
                <w:rtl w:val="0"/>
              </w:rPr>
              <w:t xml:space="preserve">poderá </w:t>
            </w:r>
            <w:r w:rsidDel="00000000" w:rsidR="00000000" w:rsidRPr="00000000">
              <w:rPr>
                <w:rtl w:val="0"/>
              </w:rPr>
              <w:t xml:space="preserve">estabelecer a vigência por prazo indeterminado nos contratos em que:</w:t>
            </w:r>
          </w:p>
          <w:p w:rsidR="00000000" w:rsidDel="00000000" w:rsidP="00000000" w:rsidRDefault="00000000" w:rsidRPr="00000000" w14:paraId="00000784">
            <w:pPr>
              <w:widowControl w:val="0"/>
              <w:numPr>
                <w:ilvl w:val="0"/>
                <w:numId w:val="211"/>
              </w:numPr>
              <w:spacing w:line="276" w:lineRule="auto"/>
              <w:ind w:left="0" w:right="-37.55905511810937" w:firstLine="0"/>
            </w:pPr>
            <w:r w:rsidDel="00000000" w:rsidR="00000000" w:rsidRPr="00000000">
              <w:rPr>
                <w:rtl w:val="0"/>
              </w:rPr>
              <w:t xml:space="preserve"> seja usuária de serviço público </w:t>
            </w:r>
          </w:p>
          <w:p w:rsidR="00000000" w:rsidDel="00000000" w:rsidP="00000000" w:rsidRDefault="00000000" w:rsidRPr="00000000" w14:paraId="00000785">
            <w:pPr>
              <w:widowControl w:val="0"/>
              <w:numPr>
                <w:ilvl w:val="0"/>
                <w:numId w:val="211"/>
              </w:numPr>
              <w:spacing w:line="276" w:lineRule="auto"/>
              <w:ind w:left="0" w:right="-37.55905511810937" w:firstLine="0"/>
            </w:pPr>
            <w:r w:rsidDel="00000000" w:rsidR="00000000" w:rsidRPr="00000000">
              <w:rPr>
                <w:rtl w:val="0"/>
              </w:rPr>
              <w:t xml:space="preserve">oferecido em regime de monopólio,</w:t>
            </w:r>
          </w:p>
          <w:p w:rsidR="00000000" w:rsidDel="00000000" w:rsidP="00000000" w:rsidRDefault="00000000" w:rsidRPr="00000000" w14:paraId="00000786">
            <w:pPr>
              <w:widowControl w:val="0"/>
              <w:numPr>
                <w:ilvl w:val="0"/>
                <w:numId w:val="211"/>
              </w:numPr>
              <w:spacing w:line="276" w:lineRule="auto"/>
              <w:ind w:left="0" w:right="-37.55905511810937" w:firstLine="0"/>
            </w:pPr>
            <w:r w:rsidDel="00000000" w:rsidR="00000000" w:rsidRPr="00000000">
              <w:rPr>
                <w:b w:val="1"/>
                <w:bCs w:val="1"/>
                <w:rtl w:val="0"/>
              </w:rPr>
              <w:t xml:space="preserve">desde que</w:t>
            </w:r>
            <w:r w:rsidDel="00000000" w:rsidR="00000000" w:rsidRPr="00000000">
              <w:rPr>
                <w:rtl w:val="0"/>
              </w:rPr>
              <w:t xml:space="preserve"> comprovada, a cada exercício financeiro, a existência de créditos orçamentários vinculados à contratação.</w:t>
            </w:r>
          </w:p>
        </w:tc>
      </w:tr>
      <w:tr>
        <w:trPr>
          <w:cantSplit w:val="0"/>
          <w:trHeight w:val="440" w:hRule="atLeast"/>
          <w:tblHeader w:val="0"/>
        </w:trPr>
        <w:tc>
          <w:tcPr>
            <w:gridSpan w:val="2"/>
          </w:tcPr>
          <w:p w:rsidR="00000000" w:rsidDel="00000000" w:rsidP="00000000" w:rsidRDefault="00000000" w:rsidRPr="00000000" w14:paraId="00000787">
            <w:pPr>
              <w:pStyle w:val="Title"/>
              <w:ind w:left="3968.503937007874" w:right="-867.4015748031485" w:hanging="15"/>
              <w:rPr/>
            </w:pPr>
            <w:bookmarkStart w:colFirst="0" w:colLast="0" w:name="_9tbp51gxcr5o" w:id="34"/>
            <w:bookmarkEnd w:id="34"/>
            <w:r w:rsidDel="00000000" w:rsidR="00000000" w:rsidRPr="00000000">
              <w:rPr/>
              <w:drawing>
                <wp:inline distB="114300" distT="114300" distL="114300" distR="114300">
                  <wp:extent cx="2880563" cy="3082707"/>
                  <wp:effectExtent b="0" l="0" r="0" t="0"/>
                  <wp:docPr id="12"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2880563" cy="30827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89">
      <w:pPr>
        <w:numPr>
          <w:ilvl w:val="0"/>
          <w:numId w:val="49"/>
        </w:numPr>
        <w:ind w:left="-1984.251968503937" w:right="-867.4015748031485" w:hanging="15"/>
      </w:pPr>
      <w:r w:rsidDel="00000000" w:rsidR="00000000" w:rsidRPr="00000000">
        <w:rPr>
          <w:rtl w:val="0"/>
        </w:rPr>
        <w:t xml:space="preserve">prazos dos recursos</w:t>
      </w:r>
    </w:p>
    <w:tbl>
      <w:tblPr>
        <w:tblStyle w:val="Table35"/>
        <w:tblW w:w="11265.0" w:type="dxa"/>
        <w:jc w:val="left"/>
        <w:tblInd w:w="-2288.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7035"/>
        <w:tblGridChange w:id="0">
          <w:tblGrid>
            <w:gridCol w:w="4230"/>
            <w:gridCol w:w="7035"/>
          </w:tblGrid>
        </w:tblGridChange>
      </w:tblGrid>
      <w:tr>
        <w:trPr>
          <w:cantSplit w:val="0"/>
          <w:tblHeader w:val="0"/>
        </w:trPr>
        <w:tc>
          <w:tcPr/>
          <w:p w:rsidR="00000000" w:rsidDel="00000000" w:rsidP="00000000" w:rsidRDefault="00000000" w:rsidRPr="00000000" w14:paraId="0000078A">
            <w:pPr>
              <w:widowControl w:val="0"/>
              <w:spacing w:line="276" w:lineRule="auto"/>
              <w:ind w:left="0" w:right="95.90551181102398" w:hanging="15"/>
              <w:rPr/>
            </w:pPr>
            <w:r w:rsidDel="00000000" w:rsidR="00000000" w:rsidRPr="00000000">
              <w:rPr>
                <w:rtl w:val="0"/>
              </w:rPr>
              <w:t xml:space="preserve">a) ato que defira ou indefira pedido de pré-qualificação de interessado ou de inscrição em registro cadastral, sua alteração ou cancelamento;</w:t>
            </w:r>
          </w:p>
          <w:p w:rsidR="00000000" w:rsidDel="00000000" w:rsidP="00000000" w:rsidRDefault="00000000" w:rsidRPr="00000000" w14:paraId="0000078B">
            <w:pPr>
              <w:widowControl w:val="0"/>
              <w:spacing w:line="276" w:lineRule="auto"/>
              <w:ind w:left="0" w:right="95.90551181102398" w:hanging="15"/>
              <w:rPr/>
            </w:pPr>
            <w:r w:rsidDel="00000000" w:rsidR="00000000" w:rsidRPr="00000000">
              <w:rPr>
                <w:rtl w:val="0"/>
              </w:rPr>
              <w:t xml:space="preserve">b) julgamento das propostas;</w:t>
            </w:r>
          </w:p>
          <w:p w:rsidR="00000000" w:rsidDel="00000000" w:rsidP="00000000" w:rsidRDefault="00000000" w:rsidRPr="00000000" w14:paraId="0000078C">
            <w:pPr>
              <w:widowControl w:val="0"/>
              <w:spacing w:line="276" w:lineRule="auto"/>
              <w:ind w:left="0" w:right="95.90551181102398" w:hanging="15"/>
              <w:rPr/>
            </w:pPr>
            <w:r w:rsidDel="00000000" w:rsidR="00000000" w:rsidRPr="00000000">
              <w:rPr>
                <w:rtl w:val="0"/>
              </w:rPr>
              <w:t xml:space="preserve">c) ato de habilitação ou inabilitação de licitante;</w:t>
            </w:r>
          </w:p>
          <w:p w:rsidR="00000000" w:rsidDel="00000000" w:rsidP="00000000" w:rsidRDefault="00000000" w:rsidRPr="00000000" w14:paraId="0000078D">
            <w:pPr>
              <w:widowControl w:val="0"/>
              <w:spacing w:line="276" w:lineRule="auto"/>
              <w:ind w:left="0" w:right="95.90551181102398" w:hanging="15"/>
              <w:rPr/>
            </w:pPr>
            <w:r w:rsidDel="00000000" w:rsidR="00000000" w:rsidRPr="00000000">
              <w:rPr>
                <w:rtl w:val="0"/>
              </w:rPr>
              <w:t xml:space="preserve">d) anulação ou revogação da licitação;</w:t>
            </w:r>
          </w:p>
          <w:p w:rsidR="00000000" w:rsidDel="00000000" w:rsidP="00000000" w:rsidRDefault="00000000" w:rsidRPr="00000000" w14:paraId="0000078E">
            <w:pPr>
              <w:widowControl w:val="0"/>
              <w:spacing w:line="276" w:lineRule="auto"/>
              <w:ind w:left="0" w:right="95.90551181102398" w:hanging="15"/>
              <w:rPr/>
            </w:pPr>
            <w:r w:rsidDel="00000000" w:rsidR="00000000" w:rsidRPr="00000000">
              <w:rPr>
                <w:rtl w:val="0"/>
              </w:rPr>
              <w:t xml:space="preserve">e) extinção do contrato, quando determinada por ato unilateral e escrito da Administração;</w:t>
            </w:r>
          </w:p>
        </w:tc>
        <w:tc>
          <w:tcPr/>
          <w:p w:rsidR="00000000" w:rsidDel="00000000" w:rsidP="00000000" w:rsidRDefault="00000000" w:rsidRPr="00000000" w14:paraId="0000078F">
            <w:pPr>
              <w:widowControl w:val="0"/>
              <w:numPr>
                <w:ilvl w:val="0"/>
                <w:numId w:val="324"/>
              </w:numPr>
              <w:ind w:left="0" w:right="95.90551181102398" w:hanging="15"/>
            </w:pPr>
            <w:r w:rsidDel="00000000" w:rsidR="00000000" w:rsidRPr="00000000">
              <w:rPr>
                <w:rtl w:val="0"/>
              </w:rPr>
              <w:t xml:space="preserve">recurso, no prazo de</w:t>
            </w:r>
            <w:r w:rsidDel="00000000" w:rsidR="00000000" w:rsidRPr="00000000">
              <w:rPr>
                <w:b w:val="1"/>
                <w:bCs w:val="1"/>
                <w:rtl w:val="0"/>
              </w:rPr>
              <w:t xml:space="preserve"> 3 (três) dias úteis</w:t>
            </w:r>
            <w:r w:rsidDel="00000000" w:rsidR="00000000" w:rsidRPr="00000000">
              <w:rPr>
                <w:rtl w:val="0"/>
              </w:rPr>
              <w:t xml:space="preserve">, contado da data de intimação ou de lavratura da ata, em face de:</w:t>
            </w:r>
          </w:p>
          <w:p w:rsidR="00000000" w:rsidDel="00000000" w:rsidP="00000000" w:rsidRDefault="00000000" w:rsidRPr="00000000" w14:paraId="00000790">
            <w:pPr>
              <w:widowControl w:val="0"/>
              <w:numPr>
                <w:ilvl w:val="0"/>
                <w:numId w:val="324"/>
              </w:numPr>
              <w:ind w:left="0" w:right="95.90551181102398" w:hanging="15"/>
            </w:pPr>
            <w:r w:rsidDel="00000000" w:rsidR="00000000" w:rsidRPr="00000000">
              <w:rPr>
                <w:rtl w:val="0"/>
              </w:rPr>
              <w:t xml:space="preserve">O recurso será à </w:t>
            </w:r>
            <w:r w:rsidDel="00000000" w:rsidR="00000000" w:rsidRPr="00000000">
              <w:rPr>
                <w:u w:val="single"/>
                <w:rtl w:val="0"/>
              </w:rPr>
              <w:t xml:space="preserve">autoridade que tiver editado </w:t>
            </w:r>
            <w:r w:rsidDel="00000000" w:rsidR="00000000" w:rsidRPr="00000000">
              <w:rPr>
                <w:rtl w:val="0"/>
              </w:rPr>
              <w:t xml:space="preserve">o ato</w:t>
            </w:r>
          </w:p>
          <w:p w:rsidR="00000000" w:rsidDel="00000000" w:rsidP="00000000" w:rsidRDefault="00000000" w:rsidRPr="00000000" w14:paraId="00000791">
            <w:pPr>
              <w:widowControl w:val="0"/>
              <w:numPr>
                <w:ilvl w:val="0"/>
                <w:numId w:val="324"/>
              </w:numPr>
              <w:ind w:left="0" w:right="95.90551181102398" w:hanging="15"/>
            </w:pPr>
            <w:r w:rsidDel="00000000" w:rsidR="00000000" w:rsidRPr="00000000">
              <w:rPr>
                <w:i w:val="1"/>
                <w:iCs w:val="1"/>
                <w:rtl w:val="0"/>
              </w:rPr>
              <w:t xml:space="preserve">se não reconsiderar o ato</w:t>
            </w:r>
            <w:r w:rsidDel="00000000" w:rsidR="00000000" w:rsidRPr="00000000">
              <w:rPr>
                <w:rtl w:val="0"/>
              </w:rPr>
              <w:t xml:space="preserve"> no prazo de </w:t>
            </w:r>
            <w:r w:rsidDel="00000000" w:rsidR="00000000" w:rsidRPr="00000000">
              <w:rPr>
                <w:b w:val="1"/>
                <w:bCs w:val="1"/>
                <w:rtl w:val="0"/>
              </w:rPr>
              <w:t xml:space="preserve">3 (três) </w:t>
            </w:r>
            <w:r w:rsidDel="00000000" w:rsidR="00000000" w:rsidRPr="00000000">
              <w:rPr>
                <w:rtl w:val="0"/>
              </w:rPr>
              <w:t xml:space="preserve">dias </w:t>
            </w:r>
            <w:r w:rsidDel="00000000" w:rsidR="00000000" w:rsidRPr="00000000">
              <w:rPr>
                <w:b w:val="1"/>
                <w:bCs w:val="1"/>
                <w:rtl w:val="0"/>
              </w:rPr>
              <w:t xml:space="preserve">úteis</w:t>
            </w:r>
            <w:r w:rsidDel="00000000" w:rsidR="00000000" w:rsidRPr="00000000">
              <w:rPr>
                <w:rtl w:val="0"/>
              </w:rPr>
              <w:t xml:space="preserve">, </w:t>
            </w:r>
          </w:p>
          <w:p w:rsidR="00000000" w:rsidDel="00000000" w:rsidP="00000000" w:rsidRDefault="00000000" w:rsidRPr="00000000" w14:paraId="00000792">
            <w:pPr>
              <w:widowControl w:val="0"/>
              <w:numPr>
                <w:ilvl w:val="0"/>
                <w:numId w:val="324"/>
              </w:numPr>
              <w:ind w:left="0" w:right="95.90551181102398" w:hanging="15"/>
            </w:pPr>
            <w:r w:rsidDel="00000000" w:rsidR="00000000" w:rsidRPr="00000000">
              <w:rPr>
                <w:rtl w:val="0"/>
              </w:rPr>
              <w:t xml:space="preserve">encaminhará o recurso com a sua motivação à autoridade superior, a qual deverá proferir sua </w:t>
            </w:r>
            <w:r w:rsidDel="00000000" w:rsidR="00000000" w:rsidRPr="00000000">
              <w:rPr>
                <w:b w:val="1"/>
                <w:bCs w:val="1"/>
                <w:rtl w:val="0"/>
              </w:rPr>
              <w:t xml:space="preserve">decisão </w:t>
            </w:r>
            <w:r w:rsidDel="00000000" w:rsidR="00000000" w:rsidRPr="00000000">
              <w:rPr>
                <w:rtl w:val="0"/>
              </w:rPr>
              <w:t xml:space="preserve">no prazo máximo de</w:t>
            </w:r>
            <w:r w:rsidDel="00000000" w:rsidR="00000000" w:rsidRPr="00000000">
              <w:rPr>
                <w:b w:val="1"/>
                <w:bCs w:val="1"/>
                <w:rtl w:val="0"/>
              </w:rPr>
              <w:t xml:space="preserve"> 10 (dez) dias úteis,</w:t>
            </w:r>
            <w:r w:rsidDel="00000000" w:rsidR="00000000" w:rsidRPr="00000000">
              <w:rPr>
                <w:rtl w:val="0"/>
              </w:rPr>
              <w:t xml:space="preserve"> contado do recebimento dos autos.</w:t>
            </w:r>
          </w:p>
          <w:p w:rsidR="00000000" w:rsidDel="00000000" w:rsidP="00000000" w:rsidRDefault="00000000" w:rsidRPr="00000000" w14:paraId="00000793">
            <w:pPr>
              <w:widowControl w:val="0"/>
              <w:numPr>
                <w:ilvl w:val="0"/>
                <w:numId w:val="324"/>
              </w:numPr>
              <w:ind w:left="0" w:right="95.90551181102398" w:hanging="15"/>
            </w:pPr>
            <w:r w:rsidDel="00000000" w:rsidR="00000000" w:rsidRPr="00000000">
              <w:rPr>
                <w:rtl w:val="0"/>
              </w:rPr>
              <w:t xml:space="preserve">O acolhimento do recurso implicará invalidação </w:t>
            </w:r>
            <w:r w:rsidDel="00000000" w:rsidR="00000000" w:rsidRPr="00000000">
              <w:rPr>
                <w:i w:val="1"/>
                <w:iCs w:val="1"/>
                <w:rtl w:val="0"/>
              </w:rPr>
              <w:t xml:space="preserve">apenas </w:t>
            </w:r>
            <w:r w:rsidDel="00000000" w:rsidR="00000000" w:rsidRPr="00000000">
              <w:rPr>
                <w:rtl w:val="0"/>
              </w:rPr>
              <w:t xml:space="preserve">de ato </w:t>
            </w:r>
            <w:r w:rsidDel="00000000" w:rsidR="00000000" w:rsidRPr="00000000">
              <w:rPr>
                <w:b w:val="1"/>
                <w:bCs w:val="1"/>
                <w:rtl w:val="0"/>
              </w:rPr>
              <w:t xml:space="preserve">insuscetível de aproveitamento.</w:t>
            </w:r>
          </w:p>
        </w:tc>
      </w:tr>
      <w:tr>
        <w:trPr>
          <w:cantSplit w:val="0"/>
          <w:tblHeader w:val="0"/>
        </w:trPr>
        <w:tc>
          <w:tcPr/>
          <w:p w:rsidR="00000000" w:rsidDel="00000000" w:rsidP="00000000" w:rsidRDefault="00000000" w:rsidRPr="00000000" w14:paraId="00000794">
            <w:pPr>
              <w:widowControl w:val="0"/>
              <w:spacing w:line="276" w:lineRule="auto"/>
              <w:ind w:left="0" w:right="95.90551181102398" w:hanging="15"/>
              <w:rPr/>
            </w:pPr>
            <w:r w:rsidDel="00000000" w:rsidR="00000000" w:rsidRPr="00000000">
              <w:rPr>
                <w:rtl w:val="0"/>
              </w:rPr>
              <w:t xml:space="preserve">julgamento das propostas e ato de habilitação ou inabilitação de licitante; peculiaridades?</w:t>
            </w:r>
          </w:p>
        </w:tc>
        <w:tc>
          <w:tcPr/>
          <w:p w:rsidR="00000000" w:rsidDel="00000000" w:rsidP="00000000" w:rsidRDefault="00000000" w:rsidRPr="00000000" w14:paraId="00000795">
            <w:pPr>
              <w:widowControl w:val="0"/>
              <w:numPr>
                <w:ilvl w:val="0"/>
                <w:numId w:val="144"/>
              </w:numPr>
              <w:spacing w:line="276" w:lineRule="auto"/>
              <w:ind w:left="0" w:right="95.90551181102398" w:hanging="15"/>
            </w:pPr>
            <w:r w:rsidDel="00000000" w:rsidR="00000000" w:rsidRPr="00000000">
              <w:rPr>
                <w:rtl w:val="0"/>
              </w:rPr>
              <w:t xml:space="preserve">A intenção de recorrer deverá ser manifestada </w:t>
            </w:r>
            <w:r w:rsidDel="00000000" w:rsidR="00000000" w:rsidRPr="00000000">
              <w:rPr>
                <w:b w:val="1"/>
                <w:bCs w:val="1"/>
                <w:rtl w:val="0"/>
              </w:rPr>
              <w:t xml:space="preserve">imediatamente</w:t>
            </w:r>
            <w:r w:rsidDel="00000000" w:rsidR="00000000" w:rsidRPr="00000000">
              <w:rPr>
                <w:rtl w:val="0"/>
              </w:rPr>
              <w:t xml:space="preserve">, sob pena </w:t>
            </w:r>
            <w:r w:rsidDel="00000000" w:rsidR="00000000" w:rsidRPr="00000000">
              <w:rPr>
                <w:u w:val="single"/>
                <w:rtl w:val="0"/>
              </w:rPr>
              <w:t xml:space="preserve">de preclusã</w:t>
            </w:r>
            <w:r w:rsidDel="00000000" w:rsidR="00000000" w:rsidRPr="00000000">
              <w:rPr>
                <w:rtl w:val="0"/>
              </w:rPr>
              <w:t xml:space="preserve">o, </w:t>
            </w:r>
          </w:p>
          <w:p w:rsidR="00000000" w:rsidDel="00000000" w:rsidP="00000000" w:rsidRDefault="00000000" w:rsidRPr="00000000" w14:paraId="00000796">
            <w:pPr>
              <w:widowControl w:val="0"/>
              <w:numPr>
                <w:ilvl w:val="0"/>
                <w:numId w:val="144"/>
              </w:numPr>
              <w:spacing w:line="276" w:lineRule="auto"/>
              <w:ind w:left="0" w:right="95.90551181102398" w:hanging="15"/>
            </w:pPr>
            <w:r w:rsidDel="00000000" w:rsidR="00000000" w:rsidRPr="00000000">
              <w:rPr>
                <w:rtl w:val="0"/>
              </w:rPr>
              <w:t xml:space="preserve">a apreciação dar-se-á em</w:t>
            </w:r>
            <w:r w:rsidDel="00000000" w:rsidR="00000000" w:rsidRPr="00000000">
              <w:rPr>
                <w:b w:val="1"/>
                <w:bCs w:val="1"/>
                <w:rtl w:val="0"/>
              </w:rPr>
              <w:t xml:space="preserve"> fase única.</w:t>
            </w:r>
          </w:p>
        </w:tc>
      </w:tr>
      <w:tr>
        <w:trPr>
          <w:cantSplit w:val="0"/>
          <w:tblHeader w:val="0"/>
        </w:trPr>
        <w:tc>
          <w:tcPr/>
          <w:p w:rsidR="00000000" w:rsidDel="00000000" w:rsidP="00000000" w:rsidRDefault="00000000" w:rsidRPr="00000000" w14:paraId="00000797">
            <w:pPr>
              <w:widowControl w:val="0"/>
              <w:spacing w:line="276" w:lineRule="auto"/>
              <w:ind w:left="0" w:right="95.90551181102398" w:hanging="15"/>
              <w:rPr/>
            </w:pPr>
            <w:r w:rsidDel="00000000" w:rsidR="00000000" w:rsidRPr="00000000">
              <w:rPr>
                <w:rtl w:val="0"/>
              </w:rPr>
              <w:t xml:space="preserve">pedido de reconsideração,</w:t>
            </w:r>
          </w:p>
        </w:tc>
        <w:tc>
          <w:tcPr/>
          <w:p w:rsidR="00000000" w:rsidDel="00000000" w:rsidP="00000000" w:rsidRDefault="00000000" w:rsidRPr="00000000" w14:paraId="00000798">
            <w:pPr>
              <w:widowControl w:val="0"/>
              <w:numPr>
                <w:ilvl w:val="0"/>
                <w:numId w:val="100"/>
              </w:numPr>
              <w:spacing w:line="276" w:lineRule="auto"/>
              <w:ind w:left="0" w:right="95.90551181102398" w:hanging="15"/>
            </w:pPr>
            <w:r w:rsidDel="00000000" w:rsidR="00000000" w:rsidRPr="00000000">
              <w:rPr>
                <w:rtl w:val="0"/>
              </w:rPr>
              <w:t xml:space="preserve">no prazo de</w:t>
            </w:r>
            <w:r w:rsidDel="00000000" w:rsidR="00000000" w:rsidRPr="00000000">
              <w:rPr>
                <w:b w:val="1"/>
                <w:bCs w:val="1"/>
                <w:rtl w:val="0"/>
              </w:rPr>
              <w:t xml:space="preserve"> 3 (três) dias úteis</w:t>
            </w:r>
            <w:r w:rsidDel="00000000" w:rsidR="00000000" w:rsidRPr="00000000">
              <w:rPr>
                <w:rtl w:val="0"/>
              </w:rPr>
              <w:t xml:space="preserve">, contado da data de intimação, </w:t>
            </w:r>
          </w:p>
          <w:p w:rsidR="00000000" w:rsidDel="00000000" w:rsidP="00000000" w:rsidRDefault="00000000" w:rsidRPr="00000000" w14:paraId="00000799">
            <w:pPr>
              <w:widowControl w:val="0"/>
              <w:numPr>
                <w:ilvl w:val="0"/>
                <w:numId w:val="100"/>
              </w:numPr>
              <w:spacing w:line="276" w:lineRule="auto"/>
              <w:ind w:left="0" w:right="95.90551181102398" w:hanging="15"/>
            </w:pPr>
            <w:r w:rsidDel="00000000" w:rsidR="00000000" w:rsidRPr="00000000">
              <w:rPr>
                <w:rtl w:val="0"/>
              </w:rPr>
              <w:t xml:space="preserve">relativamente a ato do qual </w:t>
            </w:r>
            <w:r w:rsidDel="00000000" w:rsidR="00000000" w:rsidRPr="00000000">
              <w:rPr>
                <w:b w:val="1"/>
                <w:bCs w:val="1"/>
                <w:rtl w:val="0"/>
              </w:rPr>
              <w:t xml:space="preserve">não </w:t>
            </w:r>
            <w:r w:rsidDel="00000000" w:rsidR="00000000" w:rsidRPr="00000000">
              <w:rPr>
                <w:rtl w:val="0"/>
              </w:rPr>
              <w:t xml:space="preserve">caiba recurso hierárquico.</w:t>
            </w:r>
          </w:p>
        </w:tc>
      </w:tr>
      <w:tr>
        <w:trPr>
          <w:cantSplit w:val="0"/>
          <w:tblHeader w:val="0"/>
        </w:trPr>
        <w:tc>
          <w:tcPr/>
          <w:p w:rsidR="00000000" w:rsidDel="00000000" w:rsidP="00000000" w:rsidRDefault="00000000" w:rsidRPr="00000000" w14:paraId="0000079A">
            <w:pPr>
              <w:widowControl w:val="0"/>
              <w:spacing w:line="276" w:lineRule="auto"/>
              <w:ind w:left="0" w:right="95.90551181102398" w:hanging="15"/>
              <w:rPr/>
            </w:pPr>
            <w:r w:rsidDel="00000000" w:rsidR="00000000" w:rsidRPr="00000000">
              <w:rPr>
                <w:rtl w:val="0"/>
              </w:rPr>
              <w:t xml:space="preserve">Recurso e pedido de reconsideração têm efeito suspensivo? </w:t>
            </w:r>
          </w:p>
        </w:tc>
        <w:tc>
          <w:tcPr/>
          <w:p w:rsidR="00000000" w:rsidDel="00000000" w:rsidP="00000000" w:rsidRDefault="00000000" w:rsidRPr="00000000" w14:paraId="0000079B">
            <w:pPr>
              <w:widowControl w:val="0"/>
              <w:spacing w:line="276" w:lineRule="auto"/>
              <w:ind w:left="0" w:right="95.90551181102398" w:hanging="15"/>
              <w:rPr/>
            </w:pPr>
            <w:r w:rsidDel="00000000" w:rsidR="00000000" w:rsidRPr="00000000">
              <w:rPr>
                <w:rtl w:val="0"/>
              </w:rPr>
              <w:t xml:space="preserve">O recurso e o pedido de reconsideração </w:t>
            </w:r>
            <w:r w:rsidDel="00000000" w:rsidR="00000000" w:rsidRPr="00000000">
              <w:rPr>
                <w:b w:val="1"/>
                <w:bCs w:val="1"/>
                <w:color w:val="274e13"/>
                <w:rtl w:val="0"/>
              </w:rPr>
              <w:t xml:space="preserve">terão </w:t>
            </w:r>
            <w:r w:rsidDel="00000000" w:rsidR="00000000" w:rsidRPr="00000000">
              <w:rPr>
                <w:color w:val="274e13"/>
                <w:rtl w:val="0"/>
              </w:rPr>
              <w:t xml:space="preserve">efeito suspensivo </w:t>
            </w:r>
            <w:r w:rsidDel="00000000" w:rsidR="00000000" w:rsidRPr="00000000">
              <w:rPr>
                <w:rtl w:val="0"/>
              </w:rPr>
              <w:t xml:space="preserve">do ato ou da decisão recorrida até que sobrevenha decisão final da autoridade competente.</w:t>
            </w:r>
          </w:p>
        </w:tc>
      </w:tr>
      <w:tr>
        <w:trPr>
          <w:cantSplit w:val="0"/>
          <w:tblHeader w:val="0"/>
        </w:trPr>
        <w:tc>
          <w:tcPr/>
          <w:p w:rsidR="00000000" w:rsidDel="00000000" w:rsidP="00000000" w:rsidRDefault="00000000" w:rsidRPr="00000000" w14:paraId="0000079C">
            <w:pPr>
              <w:widowControl w:val="0"/>
              <w:spacing w:line="276" w:lineRule="auto"/>
              <w:ind w:left="0" w:right="95.90551181102398" w:hanging="15"/>
              <w:rPr/>
            </w:pPr>
            <w:r w:rsidDel="00000000" w:rsidR="00000000" w:rsidRPr="00000000">
              <w:rPr>
                <w:rtl w:val="0"/>
              </w:rPr>
              <w:t xml:space="preserve">Sanções </w:t>
            </w:r>
          </w:p>
        </w:tc>
        <w:tc>
          <w:tcPr/>
          <w:p w:rsidR="00000000" w:rsidDel="00000000" w:rsidP="00000000" w:rsidRDefault="00000000" w:rsidRPr="00000000" w14:paraId="0000079D">
            <w:pPr>
              <w:widowControl w:val="0"/>
              <w:numPr>
                <w:ilvl w:val="0"/>
                <w:numId w:val="251"/>
              </w:numPr>
              <w:spacing w:after="0" w:afterAutospacing="0" w:line="276" w:lineRule="auto"/>
              <w:ind w:left="0" w:right="95.90551181102398" w:hanging="15"/>
            </w:pPr>
            <w:r w:rsidDel="00000000" w:rsidR="00000000" w:rsidRPr="00000000">
              <w:rPr>
                <w:rtl w:val="0"/>
              </w:rPr>
              <w:t xml:space="preserve">recurso no prazo de </w:t>
            </w:r>
            <w:r w:rsidDel="00000000" w:rsidR="00000000" w:rsidRPr="00000000">
              <w:rPr>
                <w:b w:val="1"/>
                <w:bCs w:val="1"/>
                <w:rtl w:val="0"/>
              </w:rPr>
              <w:t xml:space="preserve">15 </w:t>
            </w:r>
            <w:r w:rsidDel="00000000" w:rsidR="00000000" w:rsidRPr="00000000">
              <w:rPr>
                <w:rtl w:val="0"/>
              </w:rPr>
              <w:t xml:space="preserve">(quinze) dias </w:t>
            </w:r>
            <w:r w:rsidDel="00000000" w:rsidR="00000000" w:rsidRPr="00000000">
              <w:rPr>
                <w:b w:val="1"/>
                <w:bCs w:val="1"/>
                <w:rtl w:val="0"/>
              </w:rPr>
              <w:t xml:space="preserve">úteis</w:t>
            </w:r>
            <w:r w:rsidDel="00000000" w:rsidR="00000000" w:rsidRPr="00000000">
              <w:rPr>
                <w:rtl w:val="0"/>
              </w:rPr>
              <w:t xml:space="preserve">, contado da data da intimação.</w:t>
            </w:r>
          </w:p>
          <w:p w:rsidR="00000000" w:rsidDel="00000000" w:rsidP="00000000" w:rsidRDefault="00000000" w:rsidRPr="00000000" w14:paraId="0000079E">
            <w:pPr>
              <w:widowControl w:val="0"/>
              <w:numPr>
                <w:ilvl w:val="0"/>
                <w:numId w:val="251"/>
              </w:numPr>
              <w:spacing w:after="0" w:afterAutospacing="0" w:line="276" w:lineRule="auto"/>
              <w:ind w:left="0" w:right="95.90551181102398" w:hanging="15"/>
            </w:pPr>
            <w:r w:rsidDel="00000000" w:rsidR="00000000" w:rsidRPr="00000000">
              <w:rPr>
                <w:rtl w:val="0"/>
              </w:rPr>
              <w:t xml:space="preserve"> recurso será dirigido à autoridade que tiver </w:t>
            </w:r>
            <w:r w:rsidDel="00000000" w:rsidR="00000000" w:rsidRPr="00000000">
              <w:rPr>
                <w:u w:val="single"/>
                <w:rtl w:val="0"/>
              </w:rPr>
              <w:t xml:space="preserve">proferido a decisão recorrida,</w:t>
            </w:r>
            <w:r w:rsidDel="00000000" w:rsidR="00000000" w:rsidRPr="00000000">
              <w:rPr>
                <w:rtl w:val="0"/>
              </w:rPr>
              <w:t xml:space="preserve"> que, </w:t>
            </w:r>
            <w:r w:rsidDel="00000000" w:rsidR="00000000" w:rsidRPr="00000000">
              <w:rPr>
                <w:b w:val="1"/>
                <w:bCs w:val="1"/>
                <w:rtl w:val="0"/>
              </w:rPr>
              <w:t xml:space="preserve">se não a reconsiderar no prazo de 5 (cinco) dias úte</w:t>
            </w:r>
            <w:r w:rsidDel="00000000" w:rsidR="00000000" w:rsidRPr="00000000">
              <w:rPr>
                <w:rtl w:val="0"/>
              </w:rPr>
              <w:t xml:space="preserve">is, encaminhará o recurso com sua motivação à autoridade superior, </w:t>
            </w:r>
          </w:p>
          <w:p w:rsidR="00000000" w:rsidDel="00000000" w:rsidP="00000000" w:rsidRDefault="00000000" w:rsidRPr="00000000" w14:paraId="0000079F">
            <w:pPr>
              <w:widowControl w:val="0"/>
              <w:numPr>
                <w:ilvl w:val="0"/>
                <w:numId w:val="251"/>
              </w:numPr>
              <w:spacing w:after="220" w:line="276" w:lineRule="auto"/>
              <w:ind w:left="0" w:right="95.90551181102398" w:hanging="15"/>
            </w:pPr>
            <w:r w:rsidDel="00000000" w:rsidR="00000000" w:rsidRPr="00000000">
              <w:rPr>
                <w:rtl w:val="0"/>
              </w:rPr>
              <w:t xml:space="preserve">a qual deverá proferir sua decisão no </w:t>
            </w:r>
            <w:r w:rsidDel="00000000" w:rsidR="00000000" w:rsidRPr="00000000">
              <w:rPr>
                <w:b w:val="1"/>
                <w:bCs w:val="1"/>
                <w:rtl w:val="0"/>
              </w:rPr>
              <w:t xml:space="preserve">prazo máximo de 20 (vinte) dias úteis,</w:t>
            </w:r>
            <w:r w:rsidDel="00000000" w:rsidR="00000000" w:rsidRPr="00000000">
              <w:rPr>
                <w:rtl w:val="0"/>
              </w:rPr>
              <w:t xml:space="preserve"> contado do recebimento dos autos.</w:t>
            </w:r>
          </w:p>
        </w:tc>
      </w:tr>
      <w:tr>
        <w:trPr>
          <w:cantSplit w:val="0"/>
          <w:trHeight w:val="1119.8828124999998" w:hRule="atLeast"/>
          <w:tblHeader w:val="0"/>
        </w:trPr>
        <w:tc>
          <w:tcPr/>
          <w:p w:rsidR="00000000" w:rsidDel="00000000" w:rsidP="00000000" w:rsidRDefault="00000000" w:rsidRPr="00000000" w14:paraId="000007A0">
            <w:pPr>
              <w:widowControl w:val="0"/>
              <w:spacing w:line="276" w:lineRule="auto"/>
              <w:ind w:left="0" w:right="95.90551181102398" w:hanging="15"/>
              <w:rPr/>
            </w:pPr>
            <w:r w:rsidDel="00000000" w:rsidR="00000000" w:rsidRPr="00000000">
              <w:rPr>
                <w:rtl w:val="0"/>
              </w:rPr>
              <w:t xml:space="preserve">Quais sanções a Adm pode aplicar? </w:t>
            </w:r>
          </w:p>
        </w:tc>
        <w:tc>
          <w:tcPr/>
          <w:p w:rsidR="00000000" w:rsidDel="00000000" w:rsidP="00000000" w:rsidRDefault="00000000" w:rsidRPr="00000000" w14:paraId="000007A1">
            <w:pPr>
              <w:widowControl w:val="0"/>
              <w:numPr>
                <w:ilvl w:val="0"/>
                <w:numId w:val="330"/>
              </w:numPr>
              <w:spacing w:after="0" w:afterAutospacing="0" w:line="276" w:lineRule="auto"/>
              <w:ind w:left="0" w:right="95.90551181102398" w:hanging="15"/>
            </w:pPr>
            <w:r w:rsidDel="00000000" w:rsidR="00000000" w:rsidRPr="00000000">
              <w:rPr>
                <w:b w:val="1"/>
                <w:bCs w:val="1"/>
                <w:rtl w:val="0"/>
              </w:rPr>
              <w:t xml:space="preserve">advertência</w:t>
            </w:r>
            <w:r w:rsidDel="00000000" w:rsidR="00000000" w:rsidRPr="00000000">
              <w:rPr>
                <w:rtl w:val="0"/>
              </w:rPr>
              <w:t xml:space="preserve">: </w:t>
            </w:r>
            <w:r w:rsidDel="00000000" w:rsidR="00000000" w:rsidRPr="00000000">
              <w:rPr>
                <w:b w:val="1"/>
                <w:bCs w:val="1"/>
                <w:rtl w:val="0"/>
              </w:rPr>
              <w:t xml:space="preserve">exclusivamente </w:t>
            </w:r>
            <w:r w:rsidDel="00000000" w:rsidR="00000000" w:rsidRPr="00000000">
              <w:rPr>
                <w:rtl w:val="0"/>
              </w:rPr>
              <w:t xml:space="preserve">à inexecução </w:t>
            </w:r>
            <w:r w:rsidDel="00000000" w:rsidR="00000000" w:rsidRPr="00000000">
              <w:rPr>
                <w:b w:val="1"/>
                <w:bCs w:val="1"/>
                <w:rtl w:val="0"/>
              </w:rPr>
              <w:t xml:space="preserve">parcial </w:t>
            </w:r>
            <w:r w:rsidDel="00000000" w:rsidR="00000000" w:rsidRPr="00000000">
              <w:rPr>
                <w:rtl w:val="0"/>
              </w:rPr>
              <w:t xml:space="preserve">do contrato</w:t>
            </w:r>
            <w:r w:rsidDel="00000000" w:rsidR="00000000" w:rsidRPr="00000000">
              <w:rPr>
                <w:rtl w:val="0"/>
              </w:rPr>
            </w:r>
          </w:p>
          <w:p w:rsidR="00000000" w:rsidDel="00000000" w:rsidP="00000000" w:rsidRDefault="00000000" w:rsidRPr="00000000" w14:paraId="000007A2">
            <w:pPr>
              <w:widowControl w:val="0"/>
              <w:numPr>
                <w:ilvl w:val="0"/>
                <w:numId w:val="330"/>
              </w:numPr>
              <w:spacing w:after="0" w:afterAutospacing="0" w:before="0" w:beforeAutospacing="0" w:line="276" w:lineRule="auto"/>
              <w:ind w:left="0" w:right="95.90551181102398" w:hanging="15"/>
            </w:pPr>
            <w:r w:rsidDel="00000000" w:rsidR="00000000" w:rsidRPr="00000000">
              <w:rPr>
                <w:rtl w:val="0"/>
              </w:rPr>
              <w:t xml:space="preserve">multa;</w:t>
            </w:r>
          </w:p>
          <w:p w:rsidR="00000000" w:rsidDel="00000000" w:rsidP="00000000" w:rsidRDefault="00000000" w:rsidRPr="00000000" w14:paraId="000007A3">
            <w:pPr>
              <w:widowControl w:val="0"/>
              <w:numPr>
                <w:ilvl w:val="0"/>
                <w:numId w:val="330"/>
              </w:numPr>
              <w:spacing w:after="0" w:afterAutospacing="0" w:before="0" w:beforeAutospacing="0" w:line="276" w:lineRule="auto"/>
              <w:ind w:left="0" w:right="95.90551181102398" w:hanging="15"/>
            </w:pPr>
            <w:r w:rsidDel="00000000" w:rsidR="00000000" w:rsidRPr="00000000">
              <w:rPr>
                <w:b w:val="1"/>
                <w:bCs w:val="1"/>
                <w:rtl w:val="0"/>
              </w:rPr>
              <w:t xml:space="preserve">impedimento </w:t>
            </w:r>
            <w:r w:rsidDel="00000000" w:rsidR="00000000" w:rsidRPr="00000000">
              <w:rPr>
                <w:rtl w:val="0"/>
              </w:rPr>
              <w:t xml:space="preserve">de licitar e contratar;</w:t>
            </w:r>
          </w:p>
          <w:p w:rsidR="00000000" w:rsidDel="00000000" w:rsidP="00000000" w:rsidRDefault="00000000" w:rsidRPr="00000000" w14:paraId="000007A4">
            <w:pPr>
              <w:widowControl w:val="0"/>
              <w:numPr>
                <w:ilvl w:val="0"/>
                <w:numId w:val="330"/>
              </w:numPr>
              <w:spacing w:after="220" w:before="0" w:beforeAutospacing="0" w:line="276" w:lineRule="auto"/>
              <w:ind w:left="0" w:right="95.90551181102398" w:hanging="15"/>
            </w:pPr>
            <w:r w:rsidDel="00000000" w:rsidR="00000000" w:rsidRPr="00000000">
              <w:rPr>
                <w:rtl w:val="0"/>
              </w:rPr>
              <w:t xml:space="preserve">declaração de inidoneidade para licitar ou contratar.</w:t>
            </w:r>
          </w:p>
        </w:tc>
      </w:tr>
      <w:tr>
        <w:trPr>
          <w:cantSplit w:val="0"/>
          <w:trHeight w:val="817.373046875" w:hRule="atLeast"/>
          <w:tblHeader w:val="0"/>
        </w:trPr>
        <w:tc>
          <w:tcPr/>
          <w:p w:rsidR="00000000" w:rsidDel="00000000" w:rsidP="00000000" w:rsidRDefault="00000000" w:rsidRPr="00000000" w14:paraId="000007A5">
            <w:pPr>
              <w:widowControl w:val="0"/>
              <w:spacing w:line="276" w:lineRule="auto"/>
              <w:ind w:left="0" w:right="95.90551181102398" w:hanging="15"/>
              <w:rPr/>
            </w:pPr>
            <w:r w:rsidDel="00000000" w:rsidR="00000000" w:rsidRPr="00000000">
              <w:rPr>
                <w:rtl w:val="0"/>
              </w:rPr>
              <w:t xml:space="preserve">Precisa de comissão? </w:t>
            </w:r>
          </w:p>
        </w:tc>
        <w:tc>
          <w:tcPr/>
          <w:p w:rsidR="00000000" w:rsidDel="00000000" w:rsidP="00000000" w:rsidRDefault="00000000" w:rsidRPr="00000000" w14:paraId="000007A6">
            <w:pPr>
              <w:widowControl w:val="0"/>
              <w:spacing w:after="220" w:line="276" w:lineRule="auto"/>
              <w:ind w:left="0" w:right="95.90551181102398" w:firstLine="0"/>
              <w:rPr/>
            </w:pPr>
            <w:r w:rsidDel="00000000" w:rsidR="00000000" w:rsidRPr="00000000">
              <w:rPr>
                <w:b w:val="1"/>
                <w:bCs w:val="1"/>
                <w:rtl w:val="0"/>
              </w:rPr>
              <w:t xml:space="preserve">impedimento </w:t>
            </w:r>
            <w:r w:rsidDel="00000000" w:rsidR="00000000" w:rsidRPr="00000000">
              <w:rPr>
                <w:rtl w:val="0"/>
              </w:rPr>
              <w:t xml:space="preserve">de licitar e contratar e  </w:t>
            </w:r>
            <w:r w:rsidDel="00000000" w:rsidR="00000000" w:rsidRPr="00000000">
              <w:rPr>
                <w:b w:val="1"/>
                <w:bCs w:val="1"/>
                <w:rtl w:val="0"/>
              </w:rPr>
              <w:t xml:space="preserve">declaração </w:t>
            </w:r>
            <w:r w:rsidDel="00000000" w:rsidR="00000000" w:rsidRPr="00000000">
              <w:rPr>
                <w:rtl w:val="0"/>
              </w:rPr>
              <w:t xml:space="preserve">de </w:t>
            </w:r>
            <w:r w:rsidDel="00000000" w:rsidR="00000000" w:rsidRPr="00000000">
              <w:rPr>
                <w:b w:val="1"/>
                <w:bCs w:val="1"/>
                <w:rtl w:val="0"/>
              </w:rPr>
              <w:t xml:space="preserve">inidoneidade </w:t>
            </w:r>
            <w:r w:rsidDel="00000000" w:rsidR="00000000" w:rsidRPr="00000000">
              <w:rPr>
                <w:rtl w:val="0"/>
              </w:rPr>
              <w:t xml:space="preserve">para licitar ou contratar.</w:t>
            </w:r>
          </w:p>
          <w:p w:rsidR="00000000" w:rsidDel="00000000" w:rsidP="00000000" w:rsidRDefault="00000000" w:rsidRPr="00000000" w14:paraId="000007A7">
            <w:pPr>
              <w:widowControl w:val="0"/>
              <w:numPr>
                <w:ilvl w:val="0"/>
                <w:numId w:val="313"/>
              </w:numPr>
              <w:spacing w:after="0" w:afterAutospacing="0" w:line="276" w:lineRule="auto"/>
              <w:ind w:left="0" w:right="95.90551181102398" w:firstLine="0"/>
            </w:pPr>
            <w:r w:rsidDel="00000000" w:rsidR="00000000" w:rsidRPr="00000000">
              <w:rPr>
                <w:rtl w:val="0"/>
              </w:rPr>
              <w:t xml:space="preserve"> requererá </w:t>
            </w:r>
            <w:r w:rsidDel="00000000" w:rsidR="00000000" w:rsidRPr="00000000">
              <w:rPr>
                <w:b w:val="1"/>
                <w:bCs w:val="1"/>
                <w:rtl w:val="0"/>
              </w:rPr>
              <w:t xml:space="preserve">processo de responsabilização, </w:t>
            </w:r>
          </w:p>
          <w:p w:rsidR="00000000" w:rsidDel="00000000" w:rsidP="00000000" w:rsidRDefault="00000000" w:rsidRPr="00000000" w14:paraId="000007A8">
            <w:pPr>
              <w:widowControl w:val="0"/>
              <w:numPr>
                <w:ilvl w:val="0"/>
                <w:numId w:val="313"/>
              </w:numPr>
              <w:spacing w:after="0" w:afterAutospacing="0" w:line="276" w:lineRule="auto"/>
              <w:ind w:left="0" w:right="95.90551181102398" w:firstLine="0"/>
            </w:pPr>
            <w:r w:rsidDel="00000000" w:rsidR="00000000" w:rsidRPr="00000000">
              <w:rPr>
                <w:rtl w:val="0"/>
              </w:rPr>
              <w:t xml:space="preserve">comissão composta de</w:t>
            </w:r>
            <w:r w:rsidDel="00000000" w:rsidR="00000000" w:rsidRPr="00000000">
              <w:rPr>
                <w:b w:val="1"/>
                <w:bCs w:val="1"/>
                <w:rtl w:val="0"/>
              </w:rPr>
              <w:t xml:space="preserve"> 2 (dois) ou mais servidores estáveis</w:t>
            </w:r>
          </w:p>
          <w:p w:rsidR="00000000" w:rsidDel="00000000" w:rsidP="00000000" w:rsidRDefault="00000000" w:rsidRPr="00000000" w14:paraId="000007A9">
            <w:pPr>
              <w:widowControl w:val="0"/>
              <w:numPr>
                <w:ilvl w:val="0"/>
                <w:numId w:val="313"/>
              </w:numPr>
              <w:spacing w:line="276" w:lineRule="auto"/>
              <w:ind w:left="0" w:right="95.90551181102398" w:firstLine="0"/>
            </w:pPr>
            <w:r w:rsidDel="00000000" w:rsidR="00000000" w:rsidRPr="00000000">
              <w:rPr>
                <w:rtl w:val="0"/>
              </w:rPr>
              <w:t xml:space="preserve">Quando o quadro funcional </w:t>
            </w:r>
            <w:r w:rsidDel="00000000" w:rsidR="00000000" w:rsidRPr="00000000">
              <w:rPr>
                <w:i w:val="1"/>
                <w:iCs w:val="1"/>
                <w:rtl w:val="0"/>
              </w:rPr>
              <w:t xml:space="preserve">não for formado de servidores estatutários</w:t>
            </w:r>
            <w:r w:rsidDel="00000000" w:rsidR="00000000" w:rsidRPr="00000000">
              <w:rPr>
                <w:rtl w:val="0"/>
              </w:rPr>
              <w:t xml:space="preserve">:a comissão será </w:t>
            </w:r>
            <w:r w:rsidDel="00000000" w:rsidR="00000000" w:rsidRPr="00000000">
              <w:rPr>
                <w:b w:val="1"/>
                <w:bCs w:val="1"/>
                <w:rtl w:val="0"/>
              </w:rPr>
              <w:t xml:space="preserve">composta de 2</w:t>
            </w:r>
            <w:r w:rsidDel="00000000" w:rsidR="00000000" w:rsidRPr="00000000">
              <w:rPr>
                <w:rtl w:val="0"/>
              </w:rPr>
              <w:t xml:space="preserve"> ou mais </w:t>
            </w:r>
            <w:r w:rsidDel="00000000" w:rsidR="00000000" w:rsidRPr="00000000">
              <w:rPr>
                <w:u w:val="single"/>
                <w:rtl w:val="0"/>
              </w:rPr>
              <w:t xml:space="preserve">empregados </w:t>
            </w:r>
            <w:r w:rsidDel="00000000" w:rsidR="00000000" w:rsidRPr="00000000">
              <w:rPr>
                <w:rtl w:val="0"/>
              </w:rPr>
              <w:t xml:space="preserve">públicos pertencentes aos seus </w:t>
            </w:r>
            <w:r w:rsidDel="00000000" w:rsidR="00000000" w:rsidRPr="00000000">
              <w:rPr>
                <w:u w:val="single"/>
                <w:rtl w:val="0"/>
              </w:rPr>
              <w:t xml:space="preserve">quadros permanentes</w:t>
            </w:r>
            <w:r w:rsidDel="00000000" w:rsidR="00000000" w:rsidRPr="00000000">
              <w:rPr>
                <w:rtl w:val="0"/>
              </w:rPr>
              <w:t xml:space="preserve">, </w:t>
            </w:r>
            <w:r w:rsidDel="00000000" w:rsidR="00000000" w:rsidRPr="00000000">
              <w:rPr>
                <w:i w:val="1"/>
                <w:iCs w:val="1"/>
                <w:rtl w:val="0"/>
              </w:rPr>
              <w:t xml:space="preserve">PREFERENCIALMENTE </w:t>
            </w:r>
            <w:r w:rsidDel="00000000" w:rsidR="00000000" w:rsidRPr="00000000">
              <w:rPr>
                <w:b w:val="1"/>
                <w:bCs w:val="1"/>
                <w:rtl w:val="0"/>
              </w:rPr>
              <w:t xml:space="preserve">com, no mínimo, 3 (três) anos de tempo de serviço no órgão ou entidade.</w:t>
            </w:r>
          </w:p>
        </w:tc>
      </w:tr>
      <w:tr>
        <w:trPr>
          <w:cantSplit w:val="0"/>
          <w:trHeight w:val="2581.611328125" w:hRule="atLeast"/>
          <w:tblHeader w:val="0"/>
        </w:trPr>
        <w:tc>
          <w:tcPr/>
          <w:p w:rsidR="00000000" w:rsidDel="00000000" w:rsidP="00000000" w:rsidRDefault="00000000" w:rsidRPr="00000000" w14:paraId="000007AA">
            <w:pPr>
              <w:widowControl w:val="0"/>
              <w:spacing w:line="276" w:lineRule="auto"/>
              <w:ind w:left="0" w:right="95.90551181102398" w:hanging="15"/>
              <w:rPr/>
            </w:pPr>
            <w:r w:rsidDel="00000000" w:rsidR="00000000" w:rsidRPr="00000000">
              <w:rPr>
                <w:rtl w:val="0"/>
              </w:rPr>
              <w:t xml:space="preserve">Pedido de reconsideração de sanção</w:t>
            </w:r>
          </w:p>
        </w:tc>
        <w:tc>
          <w:tcPr/>
          <w:p w:rsidR="00000000" w:rsidDel="00000000" w:rsidP="00000000" w:rsidRDefault="00000000" w:rsidRPr="00000000" w14:paraId="000007AB">
            <w:pPr>
              <w:widowControl w:val="0"/>
              <w:numPr>
                <w:ilvl w:val="0"/>
                <w:numId w:val="206"/>
              </w:numPr>
              <w:spacing w:after="0" w:afterAutospacing="0" w:line="276" w:lineRule="auto"/>
              <w:ind w:left="0" w:right="95.90551181102398" w:hanging="15"/>
            </w:pPr>
            <w:r w:rsidDel="00000000" w:rsidR="00000000" w:rsidRPr="00000000">
              <w:rPr>
                <w:rtl w:val="0"/>
              </w:rPr>
              <w:t xml:space="preserve">Da aplicação da sanção  de </w:t>
            </w:r>
            <w:r w:rsidDel="00000000" w:rsidR="00000000" w:rsidRPr="00000000">
              <w:rPr>
                <w:b w:val="1"/>
                <w:bCs w:val="1"/>
                <w:rtl w:val="0"/>
              </w:rPr>
              <w:t xml:space="preserve">declaração de inidoneidade</w:t>
            </w:r>
            <w:r w:rsidDel="00000000" w:rsidR="00000000" w:rsidRPr="00000000">
              <w:rPr>
                <w:rtl w:val="0"/>
              </w:rPr>
              <w:t xml:space="preserve"> para licitar ou contratar. caberá </w:t>
            </w:r>
            <w:r w:rsidDel="00000000" w:rsidR="00000000" w:rsidRPr="00000000">
              <w:rPr>
                <w:b w:val="1"/>
                <w:bCs w:val="1"/>
                <w:color w:val="cc0000"/>
                <w:rtl w:val="0"/>
              </w:rPr>
              <w:t xml:space="preserve">apenas </w:t>
            </w:r>
            <w:r w:rsidDel="00000000" w:rsidR="00000000" w:rsidRPr="00000000">
              <w:rPr>
                <w:b w:val="1"/>
                <w:bCs w:val="1"/>
                <w:rtl w:val="0"/>
              </w:rPr>
              <w:t xml:space="preserve">pedido de reconsideração,</w:t>
            </w:r>
            <w:r w:rsidDel="00000000" w:rsidR="00000000" w:rsidRPr="00000000">
              <w:rPr>
                <w:rtl w:val="0"/>
              </w:rPr>
              <w:t xml:space="preserve"> que </w:t>
            </w:r>
          </w:p>
          <w:p w:rsidR="00000000" w:rsidDel="00000000" w:rsidP="00000000" w:rsidRDefault="00000000" w:rsidRPr="00000000" w14:paraId="000007AC">
            <w:pPr>
              <w:widowControl w:val="0"/>
              <w:numPr>
                <w:ilvl w:val="0"/>
                <w:numId w:val="206"/>
              </w:numPr>
              <w:spacing w:after="0" w:afterAutospacing="0" w:before="0" w:beforeAutospacing="0" w:line="276" w:lineRule="auto"/>
              <w:ind w:left="0" w:right="95.90551181102398" w:hanging="15"/>
            </w:pPr>
            <w:r w:rsidDel="00000000" w:rsidR="00000000" w:rsidRPr="00000000">
              <w:rPr>
                <w:rtl w:val="0"/>
              </w:rPr>
              <w:t xml:space="preserve">deverá ser apresentad</w:t>
            </w:r>
            <w:r w:rsidDel="00000000" w:rsidR="00000000" w:rsidRPr="00000000">
              <w:rPr>
                <w:b w:val="1"/>
                <w:bCs w:val="1"/>
                <w:rtl w:val="0"/>
              </w:rPr>
              <w:t xml:space="preserve">o no prazo de 15 (quinze) dias úteis, </w:t>
            </w:r>
            <w:r w:rsidDel="00000000" w:rsidR="00000000" w:rsidRPr="00000000">
              <w:rPr>
                <w:rtl w:val="0"/>
              </w:rPr>
              <w:t xml:space="preserve">contado da data da intimação, </w:t>
            </w:r>
          </w:p>
          <w:p w:rsidR="00000000" w:rsidDel="00000000" w:rsidP="00000000" w:rsidRDefault="00000000" w:rsidRPr="00000000" w14:paraId="000007AD">
            <w:pPr>
              <w:widowControl w:val="0"/>
              <w:numPr>
                <w:ilvl w:val="0"/>
                <w:numId w:val="206"/>
              </w:numPr>
              <w:spacing w:before="0" w:beforeAutospacing="0" w:line="276" w:lineRule="auto"/>
              <w:ind w:left="0" w:right="95.90551181102398" w:hanging="15"/>
            </w:pPr>
            <w:r w:rsidDel="00000000" w:rsidR="00000000" w:rsidRPr="00000000">
              <w:rPr>
                <w:rtl w:val="0"/>
              </w:rPr>
              <w:t xml:space="preserve">e </w:t>
            </w:r>
            <w:r w:rsidDel="00000000" w:rsidR="00000000" w:rsidRPr="00000000">
              <w:rPr>
                <w:b w:val="1"/>
                <w:bCs w:val="1"/>
                <w:rtl w:val="0"/>
              </w:rPr>
              <w:t xml:space="preserve">decidido </w:t>
            </w:r>
            <w:r w:rsidDel="00000000" w:rsidR="00000000" w:rsidRPr="00000000">
              <w:rPr>
                <w:rtl w:val="0"/>
              </w:rPr>
              <w:t xml:space="preserve">no prazo máximo d</w:t>
            </w:r>
            <w:r w:rsidDel="00000000" w:rsidR="00000000" w:rsidRPr="00000000">
              <w:rPr>
                <w:b w:val="1"/>
                <w:bCs w:val="1"/>
                <w:rtl w:val="0"/>
              </w:rPr>
              <w:t xml:space="preserve">e 20 (vinte) dias úteis, </w:t>
            </w:r>
            <w:r w:rsidDel="00000000" w:rsidR="00000000" w:rsidRPr="00000000">
              <w:rPr>
                <w:rtl w:val="0"/>
              </w:rPr>
              <w:t xml:space="preserve">contado do seu recebimento.</w:t>
            </w:r>
          </w:p>
        </w:tc>
      </w:tr>
      <w:tr>
        <w:trPr>
          <w:cantSplit w:val="0"/>
          <w:trHeight w:val="2790" w:hRule="atLeast"/>
          <w:tblHeader w:val="0"/>
        </w:trPr>
        <w:tc>
          <w:tcPr/>
          <w:p w:rsidR="00000000" w:rsidDel="00000000" w:rsidP="00000000" w:rsidRDefault="00000000" w:rsidRPr="00000000" w14:paraId="000007AE">
            <w:pPr>
              <w:widowControl w:val="0"/>
              <w:spacing w:line="276" w:lineRule="auto"/>
              <w:ind w:left="0" w:right="95.90551181102398" w:hanging="15"/>
              <w:rPr/>
            </w:pPr>
            <w:r w:rsidDel="00000000" w:rsidR="00000000" w:rsidRPr="00000000">
              <w:rPr>
                <w:rtl w:val="0"/>
              </w:rPr>
              <w:t xml:space="preserve">Prazo máximo das sanções de multa;</w:t>
            </w:r>
          </w:p>
          <w:p w:rsidR="00000000" w:rsidDel="00000000" w:rsidP="00000000" w:rsidRDefault="00000000" w:rsidRPr="00000000" w14:paraId="000007AF">
            <w:pPr>
              <w:widowControl w:val="0"/>
              <w:spacing w:line="276" w:lineRule="auto"/>
              <w:ind w:left="0" w:right="95.90551181102398" w:hanging="15"/>
              <w:rPr/>
            </w:pPr>
            <w:r w:rsidDel="00000000" w:rsidR="00000000" w:rsidRPr="00000000">
              <w:rPr>
                <w:rtl w:val="0"/>
              </w:rPr>
              <w:t xml:space="preserve"> impedimento e declaração de inidoneidade? </w:t>
            </w:r>
          </w:p>
        </w:tc>
        <w:tc>
          <w:tcPr/>
          <w:p w:rsidR="00000000" w:rsidDel="00000000" w:rsidP="00000000" w:rsidRDefault="00000000" w:rsidRPr="00000000" w14:paraId="000007B0">
            <w:pPr>
              <w:widowControl w:val="0"/>
              <w:numPr>
                <w:ilvl w:val="0"/>
                <w:numId w:val="378"/>
              </w:numPr>
              <w:spacing w:after="0" w:afterAutospacing="0" w:before="220" w:line="240" w:lineRule="auto"/>
              <w:ind w:left="0" w:right="21.85039370078755" w:hanging="15"/>
            </w:pPr>
            <w:r w:rsidDel="00000000" w:rsidR="00000000" w:rsidRPr="00000000">
              <w:rPr>
                <w:b w:val="1"/>
                <w:bCs w:val="1"/>
                <w:rtl w:val="0"/>
              </w:rPr>
              <w:t xml:space="preserve">Multa </w:t>
            </w:r>
            <w:r w:rsidDel="00000000" w:rsidR="00000000" w:rsidRPr="00000000">
              <w:rPr>
                <w:rtl w:val="0"/>
              </w:rPr>
              <w:t xml:space="preserve">não poderá ser inferior a </w:t>
            </w:r>
            <w:r w:rsidDel="00000000" w:rsidR="00000000" w:rsidRPr="00000000">
              <w:rPr>
                <w:b w:val="1"/>
                <w:bCs w:val="1"/>
                <w:rtl w:val="0"/>
              </w:rPr>
              <w:t xml:space="preserve">0,5% </w:t>
            </w:r>
            <w:r w:rsidDel="00000000" w:rsidR="00000000" w:rsidRPr="00000000">
              <w:rPr>
                <w:rtl w:val="0"/>
              </w:rPr>
              <w:t xml:space="preserve">(cinco décimos por cento) nem superior a </w:t>
            </w:r>
            <w:r w:rsidDel="00000000" w:rsidR="00000000" w:rsidRPr="00000000">
              <w:rPr>
                <w:b w:val="1"/>
                <w:bCs w:val="1"/>
                <w:rtl w:val="0"/>
              </w:rPr>
              <w:t xml:space="preserve">30%</w:t>
            </w:r>
            <w:r w:rsidDel="00000000" w:rsidR="00000000" w:rsidRPr="00000000">
              <w:rPr>
                <w:rtl w:val="0"/>
              </w:rPr>
              <w:t xml:space="preserve"> (trinta por cento) </w:t>
            </w:r>
          </w:p>
          <w:p w:rsidR="00000000" w:rsidDel="00000000" w:rsidP="00000000" w:rsidRDefault="00000000" w:rsidRPr="00000000" w14:paraId="000007B1">
            <w:pPr>
              <w:widowControl w:val="0"/>
              <w:numPr>
                <w:ilvl w:val="0"/>
                <w:numId w:val="378"/>
              </w:numPr>
              <w:spacing w:after="220" w:before="0" w:beforeAutospacing="0" w:line="240" w:lineRule="auto"/>
              <w:ind w:left="0" w:right="21.85039370078755" w:hanging="15"/>
            </w:pPr>
            <w:r w:rsidDel="00000000" w:rsidR="00000000" w:rsidRPr="00000000">
              <w:rPr>
                <w:b w:val="1"/>
                <w:bCs w:val="1"/>
                <w:rtl w:val="0"/>
              </w:rPr>
              <w:t xml:space="preserve">impedimento </w:t>
            </w:r>
            <w:r w:rsidDel="00000000" w:rsidR="00000000" w:rsidRPr="00000000">
              <w:rPr>
                <w:rtl w:val="0"/>
              </w:rPr>
              <w:t xml:space="preserve">de licitar e contratar: máximo de</w:t>
            </w:r>
            <w:r w:rsidDel="00000000" w:rsidR="00000000" w:rsidRPr="00000000">
              <w:rPr>
                <w:b w:val="1"/>
                <w:bCs w:val="1"/>
                <w:rtl w:val="0"/>
              </w:rPr>
              <w:t xml:space="preserve"> 3 (três) anos.</w:t>
            </w:r>
          </w:p>
          <w:p w:rsidR="00000000" w:rsidDel="00000000" w:rsidP="00000000" w:rsidRDefault="00000000" w:rsidRPr="00000000" w14:paraId="000007B2">
            <w:pPr>
              <w:widowControl w:val="0"/>
              <w:numPr>
                <w:ilvl w:val="0"/>
                <w:numId w:val="378"/>
              </w:numPr>
              <w:spacing w:before="220" w:line="276" w:lineRule="auto"/>
              <w:ind w:left="0" w:right="21.85039370078755" w:hanging="15"/>
            </w:pPr>
            <w:r w:rsidDel="00000000" w:rsidR="00000000" w:rsidRPr="00000000">
              <w:rPr>
                <w:b w:val="1"/>
                <w:bCs w:val="1"/>
                <w:rtl w:val="0"/>
              </w:rPr>
              <w:t xml:space="preserve">declaração </w:t>
            </w:r>
            <w:r w:rsidDel="00000000" w:rsidR="00000000" w:rsidRPr="00000000">
              <w:rPr>
                <w:rtl w:val="0"/>
              </w:rPr>
              <w:t xml:space="preserve">de inidoneidade: pelo prazo mínimo de 3 (três) anos e máximo de 6 (seis) anos.</w:t>
            </w:r>
          </w:p>
        </w:tc>
      </w:tr>
      <w:tr>
        <w:trPr>
          <w:cantSplit w:val="0"/>
          <w:trHeight w:val="912.9296874999999" w:hRule="atLeast"/>
          <w:tblHeader w:val="0"/>
        </w:trPr>
        <w:tc>
          <w:tcPr/>
          <w:p w:rsidR="00000000" w:rsidDel="00000000" w:rsidP="00000000" w:rsidRDefault="00000000" w:rsidRPr="00000000" w14:paraId="000007B3">
            <w:pPr>
              <w:widowControl w:val="0"/>
              <w:spacing w:line="276" w:lineRule="auto"/>
              <w:ind w:left="0" w:right="95.90551181102398" w:hanging="15"/>
              <w:rPr/>
            </w:pPr>
            <w:r w:rsidDel="00000000" w:rsidR="00000000" w:rsidRPr="00000000">
              <w:rPr>
                <w:rtl w:val="0"/>
              </w:rPr>
              <w:t xml:space="preserve">Reabilitação após qt tempo? </w:t>
            </w:r>
          </w:p>
        </w:tc>
        <w:tc>
          <w:tcPr/>
          <w:p w:rsidR="00000000" w:rsidDel="00000000" w:rsidP="00000000" w:rsidRDefault="00000000" w:rsidRPr="00000000" w14:paraId="000007B4">
            <w:pPr>
              <w:keepLines w:val="1"/>
              <w:widowControl w:val="0"/>
              <w:spacing w:line="240" w:lineRule="auto"/>
              <w:ind w:left="0" w:right="21.85039370078755" w:firstLine="0"/>
              <w:rPr/>
            </w:pPr>
            <w:r w:rsidDel="00000000" w:rsidR="00000000" w:rsidRPr="00000000">
              <w:rPr>
                <w:rtl w:val="0"/>
              </w:rPr>
              <w:t xml:space="preserve">impedimento de licitar e contratar</w:t>
            </w:r>
            <w:r w:rsidDel="00000000" w:rsidR="00000000" w:rsidRPr="00000000">
              <w:rPr>
                <w:u w:val="single"/>
                <w:rtl w:val="0"/>
              </w:rPr>
              <w:t xml:space="preserve">: </w:t>
            </w:r>
            <w:r w:rsidDel="00000000" w:rsidR="00000000" w:rsidRPr="00000000">
              <w:rPr>
                <w:rtl w:val="0"/>
              </w:rPr>
              <w:t xml:space="preserve">prazo </w:t>
            </w:r>
            <w:r w:rsidDel="00000000" w:rsidR="00000000" w:rsidRPr="00000000">
              <w:rPr>
                <w:b w:val="1"/>
                <w:bCs w:val="1"/>
                <w:rtl w:val="0"/>
              </w:rPr>
              <w:t xml:space="preserve">mínimo </w:t>
            </w:r>
            <w:r w:rsidDel="00000000" w:rsidR="00000000" w:rsidRPr="00000000">
              <w:rPr>
                <w:rtl w:val="0"/>
              </w:rPr>
              <w:t xml:space="preserve">de 1 ano </w:t>
            </w:r>
          </w:p>
          <w:p w:rsidR="00000000" w:rsidDel="00000000" w:rsidP="00000000" w:rsidRDefault="00000000" w:rsidRPr="00000000" w14:paraId="000007B5">
            <w:pPr>
              <w:keepLines w:val="1"/>
              <w:widowControl w:val="0"/>
              <w:spacing w:before="220" w:line="240" w:lineRule="auto"/>
              <w:ind w:left="0" w:right="21.85039370078755" w:firstLine="0"/>
              <w:rPr>
                <w:b w:val="1"/>
                <w:bCs w:val="1"/>
              </w:rPr>
            </w:pPr>
            <w:r w:rsidDel="00000000" w:rsidR="00000000" w:rsidRPr="00000000">
              <w:rPr>
                <w:rtl w:val="0"/>
              </w:rPr>
              <w:t xml:space="preserve">declaração de inidoneidade de </w:t>
            </w:r>
            <w:r w:rsidDel="00000000" w:rsidR="00000000" w:rsidRPr="00000000">
              <w:rPr>
                <w:b w:val="1"/>
                <w:bCs w:val="1"/>
                <w:rtl w:val="0"/>
              </w:rPr>
              <w:t xml:space="preserve">3 anos - </w:t>
            </w:r>
          </w:p>
        </w:tc>
      </w:tr>
      <w:tr>
        <w:trPr>
          <w:cantSplit w:val="0"/>
          <w:tblHeader w:val="0"/>
        </w:trPr>
        <w:tc>
          <w:tcPr/>
          <w:p w:rsidR="00000000" w:rsidDel="00000000" w:rsidP="00000000" w:rsidRDefault="00000000" w:rsidRPr="00000000" w14:paraId="000007B6">
            <w:pPr>
              <w:widowControl w:val="0"/>
              <w:spacing w:line="276" w:lineRule="auto"/>
              <w:ind w:left="0" w:right="95.90551181102398" w:hanging="15"/>
              <w:rPr/>
            </w:pPr>
            <w:r w:rsidDel="00000000" w:rsidR="00000000" w:rsidRPr="00000000">
              <w:rPr>
                <w:rtl w:val="0"/>
              </w:rPr>
              <w:t xml:space="preserve">Precisa de programa de integridade para reabilitação? </w:t>
            </w:r>
          </w:p>
        </w:tc>
        <w:tc>
          <w:tcPr/>
          <w:p w:rsidR="00000000" w:rsidDel="00000000" w:rsidP="00000000" w:rsidRDefault="00000000" w:rsidRPr="00000000" w14:paraId="000007B7">
            <w:pPr>
              <w:keepLines w:val="1"/>
              <w:widowControl w:val="0"/>
              <w:numPr>
                <w:ilvl w:val="0"/>
                <w:numId w:val="170"/>
              </w:numPr>
              <w:spacing w:after="0" w:afterAutospacing="0" w:line="240" w:lineRule="auto"/>
              <w:ind w:left="0" w:right="21.85039370078755" w:hanging="15"/>
            </w:pPr>
            <w:r w:rsidDel="00000000" w:rsidR="00000000" w:rsidRPr="00000000">
              <w:rPr>
                <w:rtl w:val="0"/>
              </w:rPr>
              <w:t xml:space="preserve">Quando apresentar </w:t>
            </w:r>
            <w:r w:rsidDel="00000000" w:rsidR="00000000" w:rsidRPr="00000000">
              <w:rPr>
                <w:u w:val="single"/>
                <w:rtl w:val="0"/>
              </w:rPr>
              <w:t xml:space="preserve">declaração ou documentação falsa</w:t>
            </w:r>
            <w:r w:rsidDel="00000000" w:rsidR="00000000" w:rsidRPr="00000000">
              <w:rPr>
                <w:rtl w:val="0"/>
              </w:rPr>
              <w:t xml:space="preserve"> exigida para o certame ou prestar declaração falsa durante a licitação ou a execução do contrato ou</w:t>
            </w:r>
          </w:p>
          <w:p w:rsidR="00000000" w:rsidDel="00000000" w:rsidP="00000000" w:rsidRDefault="00000000" w:rsidRPr="00000000" w14:paraId="000007B8">
            <w:pPr>
              <w:keepLines w:val="1"/>
              <w:widowControl w:val="0"/>
              <w:numPr>
                <w:ilvl w:val="0"/>
                <w:numId w:val="170"/>
              </w:numPr>
              <w:spacing w:after="0" w:afterAutospacing="0" w:before="0" w:beforeAutospacing="0" w:line="240" w:lineRule="auto"/>
              <w:ind w:left="0" w:right="21.85039370078755" w:hanging="15"/>
            </w:pPr>
            <w:r w:rsidDel="00000000" w:rsidR="00000000" w:rsidRPr="00000000">
              <w:rPr>
                <w:rtl w:val="0"/>
              </w:rPr>
              <w:t xml:space="preserve">praticar </w:t>
            </w:r>
            <w:r w:rsidDel="00000000" w:rsidR="00000000" w:rsidRPr="00000000">
              <w:rPr>
                <w:u w:val="single"/>
                <w:rtl w:val="0"/>
              </w:rPr>
              <w:t xml:space="preserve">ato lesivo</w:t>
            </w:r>
          </w:p>
          <w:p w:rsidR="00000000" w:rsidDel="00000000" w:rsidP="00000000" w:rsidRDefault="00000000" w:rsidRPr="00000000" w14:paraId="000007B9">
            <w:pPr>
              <w:keepLines w:val="1"/>
              <w:widowControl w:val="0"/>
              <w:numPr>
                <w:ilvl w:val="0"/>
                <w:numId w:val="170"/>
              </w:numPr>
              <w:spacing w:before="0" w:beforeAutospacing="0" w:line="240" w:lineRule="auto"/>
              <w:ind w:left="0" w:right="21.85039370078755" w:hanging="15"/>
            </w:pPr>
            <w:r w:rsidDel="00000000" w:rsidR="00000000" w:rsidRPr="00000000">
              <w:rPr>
                <w:b w:val="1"/>
                <w:bCs w:val="1"/>
                <w:rtl w:val="0"/>
              </w:rPr>
              <w:t xml:space="preserve">exigirá</w:t>
            </w:r>
            <w:r w:rsidDel="00000000" w:rsidR="00000000" w:rsidRPr="00000000">
              <w:rPr>
                <w:rtl w:val="0"/>
              </w:rPr>
              <w:t xml:space="preserve">, como </w:t>
            </w:r>
            <w:r w:rsidDel="00000000" w:rsidR="00000000" w:rsidRPr="00000000">
              <w:rPr>
                <w:b w:val="1"/>
                <w:bCs w:val="1"/>
                <w:rtl w:val="0"/>
              </w:rPr>
              <w:t xml:space="preserve">condição </w:t>
            </w:r>
            <w:r w:rsidDel="00000000" w:rsidR="00000000" w:rsidRPr="00000000">
              <w:rPr>
                <w:rtl w:val="0"/>
              </w:rPr>
              <w:t xml:space="preserve">de reabilitação do licitante ou contratado, a implantação ou aperfeiçoamento de</w:t>
            </w:r>
            <w:r w:rsidDel="00000000" w:rsidR="00000000" w:rsidRPr="00000000">
              <w:rPr>
                <w:b w:val="1"/>
                <w:bCs w:val="1"/>
                <w:rtl w:val="0"/>
              </w:rPr>
              <w:t xml:space="preserve"> programa de integridade pelo responsável.</w:t>
            </w:r>
            <w:r w:rsidDel="00000000" w:rsidR="00000000" w:rsidRPr="00000000">
              <w:rPr>
                <w:rtl w:val="0"/>
              </w:rPr>
              <w:t xml:space="preserve">    </w:t>
            </w:r>
          </w:p>
        </w:tc>
      </w:tr>
    </w:tbl>
    <w:p w:rsidR="00000000" w:rsidDel="00000000" w:rsidP="00000000" w:rsidRDefault="00000000" w:rsidRPr="00000000" w14:paraId="000007BA">
      <w:pPr>
        <w:ind w:left="-1984.251968503937" w:right="-867.4015748031485" w:hanging="15"/>
        <w:rPr/>
      </w:pPr>
      <w:r w:rsidDel="00000000" w:rsidR="00000000" w:rsidRPr="00000000">
        <w:rPr>
          <w:rtl w:val="0"/>
        </w:rPr>
      </w:r>
    </w:p>
    <w:tbl>
      <w:tblPr>
        <w:tblStyle w:val="Table36"/>
        <w:tblW w:w="11460.0" w:type="dxa"/>
        <w:jc w:val="left"/>
        <w:tblInd w:w="-232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7125"/>
        <w:tblGridChange w:id="0">
          <w:tblGrid>
            <w:gridCol w:w="4335"/>
            <w:gridCol w:w="7125"/>
          </w:tblGrid>
        </w:tblGridChange>
      </w:tblGrid>
      <w:tr>
        <w:trPr>
          <w:cantSplit w:val="0"/>
          <w:tblHeader w:val="0"/>
        </w:trPr>
        <w:tc>
          <w:tcPr/>
          <w:p w:rsidR="00000000" w:rsidDel="00000000" w:rsidP="00000000" w:rsidRDefault="00000000" w:rsidRPr="00000000" w14:paraId="000007BB">
            <w:pPr>
              <w:widowControl w:val="0"/>
              <w:spacing w:line="240" w:lineRule="auto"/>
              <w:ind w:left="0" w:firstLine="0"/>
              <w:rPr/>
            </w:pPr>
            <w:r w:rsidDel="00000000" w:rsidR="00000000" w:rsidRPr="00000000">
              <w:rPr>
                <w:rtl w:val="0"/>
              </w:rPr>
              <w:t xml:space="preserve">Pode reter pagamento de serviços prestados se o contratado não mantiver as condições de habilitação durante o contrato? STF ou STJ?</w:t>
            </w:r>
          </w:p>
          <w:p w:rsidR="00000000" w:rsidDel="00000000" w:rsidP="00000000" w:rsidRDefault="00000000" w:rsidRPr="00000000" w14:paraId="000007BC">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7BD">
            <w:pPr>
              <w:widowControl w:val="0"/>
              <w:spacing w:line="240" w:lineRule="auto"/>
              <w:ind w:left="0" w:firstLine="0"/>
              <w:rPr/>
            </w:pPr>
            <w:r w:rsidDel="00000000" w:rsidR="00000000" w:rsidRPr="00000000">
              <w:rPr>
                <w:rtl w:val="0"/>
              </w:rPr>
              <w:t xml:space="preserve">O </w:t>
            </w:r>
            <w:r w:rsidDel="00000000" w:rsidR="00000000" w:rsidRPr="00000000">
              <w:rPr>
                <w:color w:val="b45f06"/>
                <w:rtl w:val="0"/>
              </w:rPr>
              <w:t xml:space="preserve">STJ </w:t>
            </w:r>
            <w:r w:rsidDel="00000000" w:rsidR="00000000" w:rsidRPr="00000000">
              <w:rPr>
                <w:rtl w:val="0"/>
              </w:rPr>
              <w:t xml:space="preserve">entende que,</w:t>
            </w:r>
            <w:r w:rsidDel="00000000" w:rsidR="00000000" w:rsidRPr="00000000">
              <w:rPr>
                <w:i w:val="1"/>
                <w:iCs w:val="1"/>
                <w:rtl w:val="0"/>
              </w:rPr>
              <w:t xml:space="preserve"> embora seja obrigação do contratado a manutenção das condições </w:t>
            </w:r>
            <w:r w:rsidDel="00000000" w:rsidR="00000000" w:rsidRPr="00000000">
              <w:rPr>
                <w:rtl w:val="0"/>
              </w:rPr>
              <w:t xml:space="preserve">de habilitação durante toda a execução do contrato, </w:t>
            </w:r>
            <w:r w:rsidDel="00000000" w:rsidR="00000000" w:rsidRPr="00000000">
              <w:rPr>
                <w:color w:val="ff0000"/>
                <w:rtl w:val="0"/>
              </w:rPr>
              <w:t xml:space="preserve">não é lícito reter o pagamento por serviços já prestados </w:t>
            </w:r>
            <w:r w:rsidDel="00000000" w:rsidR="00000000" w:rsidRPr="00000000">
              <w:rPr>
                <w:rtl w:val="0"/>
              </w:rPr>
              <w:t xml:space="preserve">sob o fundamento de estar o contratado em situação de irregularidade perante o fisco.</w:t>
            </w:r>
          </w:p>
        </w:tc>
      </w:tr>
      <w:tr>
        <w:trPr>
          <w:cantSplit w:val="0"/>
          <w:tblHeader w:val="0"/>
        </w:trPr>
        <w:tc>
          <w:tcPr/>
          <w:p w:rsidR="00000000" w:rsidDel="00000000" w:rsidP="00000000" w:rsidRDefault="00000000" w:rsidRPr="00000000" w14:paraId="000007BE">
            <w:pPr>
              <w:widowControl w:val="0"/>
              <w:spacing w:line="240" w:lineRule="auto"/>
              <w:ind w:left="0" w:firstLine="0"/>
              <w:rPr/>
            </w:pPr>
            <w:r w:rsidDel="00000000" w:rsidR="00000000" w:rsidRPr="00000000">
              <w:rPr>
                <w:rtl w:val="0"/>
              </w:rPr>
              <w:t xml:space="preserve">Caso o contrato seja declarado nulo, deve a Administração indenizar o contratado? STF ou STJ?</w:t>
            </w:r>
          </w:p>
        </w:tc>
        <w:tc>
          <w:tcPr/>
          <w:p w:rsidR="00000000" w:rsidDel="00000000" w:rsidP="00000000" w:rsidRDefault="00000000" w:rsidRPr="00000000" w14:paraId="000007BF">
            <w:pPr>
              <w:widowControl w:val="0"/>
              <w:numPr>
                <w:ilvl w:val="0"/>
                <w:numId w:val="356"/>
              </w:numPr>
              <w:spacing w:line="276" w:lineRule="auto"/>
              <w:ind w:left="0" w:hanging="15"/>
            </w:pPr>
            <w:r w:rsidDel="00000000" w:rsidR="00000000" w:rsidRPr="00000000">
              <w:rPr>
                <w:b w:val="1"/>
                <w:bCs w:val="1"/>
                <w:color w:val="b45f06"/>
                <w:rtl w:val="0"/>
              </w:rPr>
              <w:t xml:space="preserve">STJ </w:t>
            </w:r>
            <w:r w:rsidDel="00000000" w:rsidR="00000000" w:rsidRPr="00000000">
              <w:rPr>
                <w:rtl w:val="0"/>
              </w:rPr>
              <w:t xml:space="preserve">na ausência de contrato formal entre as partes - e, portanto, de ato jurídico perfeito que preservaria a aplicação da lei à celebração do instrumento -, </w:t>
            </w:r>
            <w:r w:rsidDel="00000000" w:rsidR="00000000" w:rsidRPr="00000000">
              <w:rPr>
                <w:u w:val="single"/>
                <w:rtl w:val="0"/>
              </w:rPr>
              <w:t xml:space="preserve">deve prevalecer o princípio do não enriquecimento ilícito</w:t>
            </w:r>
            <w:r w:rsidDel="00000000" w:rsidR="00000000" w:rsidRPr="00000000">
              <w:rPr>
                <w:rtl w:val="0"/>
              </w:rPr>
              <w:t xml:space="preserve">. </w:t>
            </w:r>
          </w:p>
          <w:p w:rsidR="00000000" w:rsidDel="00000000" w:rsidP="00000000" w:rsidRDefault="00000000" w:rsidRPr="00000000" w14:paraId="000007C0">
            <w:pPr>
              <w:widowControl w:val="0"/>
              <w:numPr>
                <w:ilvl w:val="0"/>
                <w:numId w:val="356"/>
              </w:numPr>
              <w:spacing w:line="276" w:lineRule="auto"/>
              <w:ind w:left="0" w:hanging="15"/>
            </w:pPr>
            <w:r w:rsidDel="00000000" w:rsidR="00000000" w:rsidRPr="00000000">
              <w:rPr>
                <w:rtl w:val="0"/>
              </w:rPr>
              <w:t xml:space="preserve">Se o acórdão recorrido </w:t>
            </w:r>
            <w:r w:rsidDel="00000000" w:rsidR="00000000" w:rsidRPr="00000000">
              <w:rPr>
                <w:u w:val="single"/>
                <w:rtl w:val="0"/>
              </w:rPr>
              <w:t xml:space="preserve">confirma a execução</w:t>
            </w:r>
            <w:r w:rsidDel="00000000" w:rsidR="00000000" w:rsidRPr="00000000">
              <w:rPr>
                <w:rtl w:val="0"/>
              </w:rPr>
              <w:t xml:space="preserve"> do contrato e a realização da obra pelo recorrido, entende-se que </w:t>
            </w:r>
            <w:r w:rsidDel="00000000" w:rsidR="00000000" w:rsidRPr="00000000">
              <w:rPr>
                <w:u w:val="single"/>
                <w:rtl w:val="0"/>
              </w:rPr>
              <w:t xml:space="preserve">deve ser realizado o pagamento devido </w:t>
            </w:r>
            <w:r w:rsidDel="00000000" w:rsidR="00000000" w:rsidRPr="00000000">
              <w:rPr>
                <w:rtl w:val="0"/>
              </w:rPr>
              <w:t xml:space="preserve">m</w:t>
            </w:r>
            <w:r w:rsidDel="00000000" w:rsidR="00000000" w:rsidRPr="00000000">
              <w:rPr>
                <w:i w:val="1"/>
                <w:iCs w:val="1"/>
                <w:rtl w:val="0"/>
              </w:rPr>
              <w:t xml:space="preserve">esmo eventual declaração de nulidad</w:t>
            </w:r>
            <w:r w:rsidDel="00000000" w:rsidR="00000000" w:rsidRPr="00000000">
              <w:rPr>
                <w:rtl w:val="0"/>
              </w:rPr>
              <w:t xml:space="preserve">e do contrato firmado não seria capaz de excluir a indenização devida</w:t>
            </w:r>
          </w:p>
          <w:p w:rsidR="00000000" w:rsidDel="00000000" w:rsidP="00000000" w:rsidRDefault="00000000" w:rsidRPr="00000000" w14:paraId="000007C1">
            <w:pPr>
              <w:widowControl w:val="0"/>
              <w:numPr>
                <w:ilvl w:val="0"/>
                <w:numId w:val="356"/>
              </w:numPr>
              <w:spacing w:line="276" w:lineRule="auto"/>
              <w:ind w:left="0" w:hanging="15"/>
            </w:pPr>
            <w:r w:rsidDel="00000000" w:rsidR="00000000" w:rsidRPr="00000000">
              <w:rPr>
                <w:rtl w:val="0"/>
              </w:rPr>
              <w:t xml:space="preserve">O STJ reconhece, ademais, que,</w:t>
            </w:r>
            <w:r w:rsidDel="00000000" w:rsidR="00000000" w:rsidRPr="00000000">
              <w:rPr>
                <w:i w:val="1"/>
                <w:iCs w:val="1"/>
                <w:rtl w:val="0"/>
              </w:rPr>
              <w:t xml:space="preserve"> ainda que ausente a boa fé d</w:t>
            </w:r>
            <w:r w:rsidDel="00000000" w:rsidR="00000000" w:rsidRPr="00000000">
              <w:rPr>
                <w:rtl w:val="0"/>
              </w:rPr>
              <w:t xml:space="preserve">o contratado e que tenha ele concorrido para nulidade, </w:t>
            </w:r>
            <w:r w:rsidDel="00000000" w:rsidR="00000000" w:rsidRPr="00000000">
              <w:rPr>
                <w:b w:val="1"/>
                <w:bCs w:val="1"/>
                <w:color w:val="38761d"/>
                <w:rtl w:val="0"/>
              </w:rPr>
              <w:t xml:space="preserve">é devida a indenização pelo custo básico do serviço, </w:t>
            </w:r>
            <w:r w:rsidDel="00000000" w:rsidR="00000000" w:rsidRPr="00000000">
              <w:rPr>
                <w:b w:val="1"/>
                <w:bCs w:val="1"/>
                <w:color w:val="ff0000"/>
                <w:rtl w:val="0"/>
              </w:rPr>
              <w:t xml:space="preserve">SEM qualquer margem de lucro.</w:t>
            </w:r>
            <w:r w:rsidDel="00000000" w:rsidR="00000000" w:rsidRPr="00000000">
              <w:rPr>
                <w:rtl w:val="0"/>
              </w:rPr>
            </w:r>
          </w:p>
        </w:tc>
      </w:tr>
      <w:tr>
        <w:trPr>
          <w:cantSplit w:val="0"/>
          <w:tblHeader w:val="0"/>
        </w:trPr>
        <w:tc>
          <w:tcPr/>
          <w:p w:rsidR="00000000" w:rsidDel="00000000" w:rsidP="00000000" w:rsidRDefault="00000000" w:rsidRPr="00000000" w14:paraId="000007C2">
            <w:pPr>
              <w:widowControl w:val="0"/>
              <w:spacing w:line="240" w:lineRule="auto"/>
              <w:ind w:left="0" w:firstLine="0"/>
              <w:rPr/>
            </w:pPr>
            <w:r w:rsidDel="00000000" w:rsidR="00000000" w:rsidRPr="00000000">
              <w:rPr>
                <w:rtl w:val="0"/>
              </w:rPr>
              <w:t xml:space="preserve">A inexistência de autorização da Administração para subcontratação é suficiente para afastar o dever de indenização? </w:t>
            </w:r>
          </w:p>
        </w:tc>
        <w:tc>
          <w:tcPr/>
          <w:p w:rsidR="00000000" w:rsidDel="00000000" w:rsidP="00000000" w:rsidRDefault="00000000" w:rsidRPr="00000000" w14:paraId="000007C3">
            <w:pPr>
              <w:widowControl w:val="0"/>
              <w:numPr>
                <w:ilvl w:val="0"/>
                <w:numId w:val="154"/>
              </w:numPr>
              <w:spacing w:line="276" w:lineRule="auto"/>
              <w:ind w:left="0" w:hanging="15"/>
            </w:pPr>
            <w:r w:rsidDel="00000000" w:rsidR="00000000" w:rsidRPr="00000000">
              <w:rPr>
                <w:b w:val="1"/>
                <w:bCs w:val="1"/>
                <w:color w:val="b45f06"/>
                <w:rtl w:val="0"/>
              </w:rPr>
              <w:t xml:space="preserve">STJ </w:t>
            </w:r>
            <w:r w:rsidDel="00000000" w:rsidR="00000000" w:rsidRPr="00000000">
              <w:rPr>
                <w:rtl w:val="0"/>
              </w:rPr>
              <w:t xml:space="preserve">A inexistência de autorização da Administração para subcontratação não é suficiente para afastar o dever de indenização</w:t>
            </w:r>
          </w:p>
          <w:p w:rsidR="00000000" w:rsidDel="00000000" w:rsidP="00000000" w:rsidRDefault="00000000" w:rsidRPr="00000000" w14:paraId="000007C4">
            <w:pPr>
              <w:widowControl w:val="0"/>
              <w:numPr>
                <w:ilvl w:val="0"/>
                <w:numId w:val="154"/>
              </w:numPr>
              <w:spacing w:line="276" w:lineRule="auto"/>
              <w:ind w:left="0" w:hanging="15"/>
            </w:pPr>
            <w:r w:rsidDel="00000000" w:rsidR="00000000" w:rsidRPr="00000000">
              <w:rPr>
                <w:rtl w:val="0"/>
              </w:rPr>
              <w:t xml:space="preserve">Assim, </w:t>
            </w:r>
            <w:r w:rsidDel="00000000" w:rsidR="00000000" w:rsidRPr="00000000">
              <w:rPr>
                <w:u w:val="single"/>
                <w:rtl w:val="0"/>
              </w:rPr>
              <w:t xml:space="preserve">desde que </w:t>
            </w:r>
            <w:r w:rsidDel="00000000" w:rsidR="00000000" w:rsidRPr="00000000">
              <w:rPr>
                <w:rtl w:val="0"/>
              </w:rPr>
              <w:t xml:space="preserve">provada a existência de subcontratação e a </w:t>
            </w:r>
            <w:r w:rsidDel="00000000" w:rsidR="00000000" w:rsidRPr="00000000">
              <w:rPr>
                <w:u w:val="single"/>
                <w:rtl w:val="0"/>
              </w:rPr>
              <w:t xml:space="preserve">efetiva prestação de serviços</w:t>
            </w:r>
            <w:r w:rsidDel="00000000" w:rsidR="00000000" w:rsidRPr="00000000">
              <w:rPr>
                <w:rtl w:val="0"/>
              </w:rPr>
              <w:t xml:space="preserve">, </w:t>
            </w:r>
            <w:r w:rsidDel="00000000" w:rsidR="00000000" w:rsidRPr="00000000">
              <w:rPr>
                <w:i w:val="1"/>
                <w:iCs w:val="1"/>
                <w:rtl w:val="0"/>
              </w:rPr>
              <w:t xml:space="preserve">ainda que por terceiros</w:t>
            </w:r>
            <w:r w:rsidDel="00000000" w:rsidR="00000000" w:rsidRPr="00000000">
              <w:rPr>
                <w:rtl w:val="0"/>
              </w:rPr>
              <w:t xml:space="preserve">, e que tais serviços se reverteram em benefício da Administração, </w:t>
            </w:r>
          </w:p>
          <w:p w:rsidR="00000000" w:rsidDel="00000000" w:rsidP="00000000" w:rsidRDefault="00000000" w:rsidRPr="00000000" w14:paraId="000007C5">
            <w:pPr>
              <w:widowControl w:val="0"/>
              <w:numPr>
                <w:ilvl w:val="0"/>
                <w:numId w:val="154"/>
              </w:numPr>
              <w:spacing w:line="276" w:lineRule="auto"/>
              <w:ind w:left="0" w:hanging="15"/>
            </w:pPr>
            <w:r w:rsidDel="00000000" w:rsidR="00000000" w:rsidRPr="00000000">
              <w:rPr>
                <w:u w:val="single"/>
                <w:rtl w:val="0"/>
              </w:rPr>
              <w:t xml:space="preserve">será devida a indenização d</w:t>
            </w:r>
            <w:r w:rsidDel="00000000" w:rsidR="00000000" w:rsidRPr="00000000">
              <w:rPr>
                <w:rtl w:val="0"/>
              </w:rPr>
              <w:t xml:space="preserve">os respectivos valores.</w:t>
            </w:r>
          </w:p>
        </w:tc>
      </w:tr>
      <w:tr>
        <w:trPr>
          <w:cantSplit w:val="0"/>
          <w:tblHeader w:val="0"/>
        </w:trPr>
        <w:tc>
          <w:tcPr/>
          <w:p w:rsidR="00000000" w:rsidDel="00000000" w:rsidP="00000000" w:rsidRDefault="00000000" w:rsidRPr="00000000" w14:paraId="000007C6">
            <w:pPr>
              <w:widowControl w:val="0"/>
              <w:spacing w:line="240" w:lineRule="auto"/>
              <w:ind w:left="0" w:firstLine="0"/>
              <w:rPr/>
            </w:pPr>
            <w:r w:rsidDel="00000000" w:rsidR="00000000" w:rsidRPr="00000000">
              <w:rPr>
                <w:rtl w:val="0"/>
              </w:rPr>
              <w:t xml:space="preserve">Nos contratos administrativos, é válida a cláusula que trata de renúncia do direito do advogado aos honorários de sucumbência?</w:t>
            </w:r>
          </w:p>
        </w:tc>
        <w:tc>
          <w:tcPr/>
          <w:p w:rsidR="00000000" w:rsidDel="00000000" w:rsidP="00000000" w:rsidRDefault="00000000" w:rsidRPr="00000000" w14:paraId="000007C7">
            <w:pPr>
              <w:widowControl w:val="0"/>
              <w:spacing w:line="276" w:lineRule="auto"/>
              <w:ind w:left="0" w:firstLine="0"/>
              <w:rPr/>
            </w:pPr>
            <w:r w:rsidDel="00000000" w:rsidR="00000000" w:rsidRPr="00000000">
              <w:rPr>
                <w:rtl w:val="0"/>
              </w:rPr>
              <w:t xml:space="preserve">Nos contratos administrativos,</w:t>
            </w:r>
            <w:r w:rsidDel="00000000" w:rsidR="00000000" w:rsidRPr="00000000">
              <w:rPr>
                <w:color w:val="b45f06"/>
                <w:rtl w:val="0"/>
              </w:rPr>
              <w:t xml:space="preserve"> é válida a cláusula que trata de renúncia do direito do advogado</w:t>
            </w:r>
            <w:r w:rsidDel="00000000" w:rsidR="00000000" w:rsidRPr="00000000">
              <w:rPr>
                <w:rtl w:val="0"/>
              </w:rPr>
              <w:t xml:space="preserve"> aos honorários de sucumbência, notadamente quando a parte contratada, po</w:t>
            </w:r>
            <w:r w:rsidDel="00000000" w:rsidR="00000000" w:rsidRPr="00000000">
              <w:rPr>
                <w:color w:val="274e13"/>
                <w:rtl w:val="0"/>
              </w:rPr>
              <w:t xml:space="preserve">r livre e espontânea vontade</w:t>
            </w:r>
            <w:r w:rsidDel="00000000" w:rsidR="00000000" w:rsidRPr="00000000">
              <w:rPr>
                <w:rtl w:val="0"/>
              </w:rPr>
              <w:t xml:space="preserve">, manifesta, expressamente, sua concordância e procede ao patrocínio das causas de seu cliente, mediante a</w:t>
            </w:r>
            <w:r w:rsidDel="00000000" w:rsidR="00000000" w:rsidRPr="00000000">
              <w:rPr>
                <w:color w:val="274e13"/>
                <w:rtl w:val="0"/>
              </w:rPr>
              <w:t xml:space="preserve"> remuneração acertada no contrato </w:t>
            </w:r>
            <w:r w:rsidDel="00000000" w:rsidR="00000000" w:rsidRPr="00000000">
              <w:rPr>
                <w:rtl w:val="0"/>
              </w:rPr>
              <w:t xml:space="preserve">STJ</w:t>
            </w:r>
          </w:p>
        </w:tc>
      </w:tr>
      <w:tr>
        <w:trPr>
          <w:cantSplit w:val="0"/>
          <w:tblHeader w:val="0"/>
        </w:trPr>
        <w:tc>
          <w:tcPr/>
          <w:p w:rsidR="00000000" w:rsidDel="00000000" w:rsidP="00000000" w:rsidRDefault="00000000" w:rsidRPr="00000000" w14:paraId="000007C8">
            <w:pPr>
              <w:widowControl w:val="0"/>
              <w:spacing w:line="240" w:lineRule="auto"/>
              <w:ind w:left="0" w:firstLine="0"/>
              <w:rPr/>
            </w:pPr>
            <w:r w:rsidDel="00000000" w:rsidR="00000000" w:rsidRPr="00000000">
              <w:rPr>
                <w:rtl w:val="0"/>
              </w:rPr>
              <w:t xml:space="preserve">É possível a compensação de créditos decorrentes da aquisição de imóveis em contrato administrativo firmado entre empresa pública e particular, mesmo sem autorização deste?  STF ou STJ?</w:t>
            </w:r>
          </w:p>
        </w:tc>
        <w:tc>
          <w:tcPr/>
          <w:p w:rsidR="00000000" w:rsidDel="00000000" w:rsidP="00000000" w:rsidRDefault="00000000" w:rsidRPr="00000000" w14:paraId="000007C9">
            <w:pPr>
              <w:widowControl w:val="0"/>
              <w:spacing w:line="276" w:lineRule="auto"/>
              <w:ind w:left="0" w:firstLine="0"/>
              <w:rPr/>
            </w:pPr>
            <w:r w:rsidDel="00000000" w:rsidR="00000000" w:rsidRPr="00000000">
              <w:rPr>
                <w:rtl w:val="0"/>
              </w:rPr>
              <w:t xml:space="preserve">Situação hipotética: determinado particular firmou dois contratos com uma empresa pública. Um dos contratos resultou em um crédito de R$ 140 mil em favor do particular. No outro contrato, havia um débito do particular de R$ 350 mil.</w:t>
            </w:r>
          </w:p>
          <w:p w:rsidR="00000000" w:rsidDel="00000000" w:rsidP="00000000" w:rsidRDefault="00000000" w:rsidRPr="00000000" w14:paraId="000007CA">
            <w:pPr>
              <w:widowControl w:val="0"/>
              <w:spacing w:line="276" w:lineRule="auto"/>
              <w:ind w:left="0" w:firstLine="0"/>
              <w:rPr/>
            </w:pPr>
            <w:r w:rsidDel="00000000" w:rsidR="00000000" w:rsidRPr="00000000">
              <w:rPr>
                <w:rtl w:val="0"/>
              </w:rPr>
              <w:t xml:space="preserve">A empresa pública, em vez de devolver o crédito para o particular em dinheiro, fez a compensação deste crédito com o débito do outro contrato. STJ. 2ª</w:t>
            </w:r>
          </w:p>
          <w:p w:rsidR="00000000" w:rsidDel="00000000" w:rsidP="00000000" w:rsidRDefault="00000000" w:rsidRPr="00000000" w14:paraId="000007CB">
            <w:pPr>
              <w:widowControl w:val="0"/>
              <w:spacing w:line="276" w:lineRule="auto"/>
              <w:ind w:left="0" w:firstLine="0"/>
              <w:rPr>
                <w:b w:val="1"/>
                <w:bCs w:val="1"/>
              </w:rPr>
            </w:pPr>
            <w:r w:rsidDel="00000000" w:rsidR="00000000" w:rsidRPr="00000000">
              <w:rPr>
                <w:rtl w:val="0"/>
              </w:rPr>
              <w:t xml:space="preserve">Art. 89. Os contratos de que trata esta Lei regular-se-ão pelas suas cláusulas e pelos preceitos de direito público, e a eles serão aplicados, </w:t>
            </w:r>
            <w:r w:rsidDel="00000000" w:rsidR="00000000" w:rsidRPr="00000000">
              <w:rPr>
                <w:b w:val="1"/>
                <w:bCs w:val="1"/>
                <w:rtl w:val="0"/>
              </w:rPr>
              <w:t xml:space="preserve">supletivamente</w:t>
            </w:r>
            <w:r w:rsidDel="00000000" w:rsidR="00000000" w:rsidRPr="00000000">
              <w:rPr>
                <w:rtl w:val="0"/>
              </w:rPr>
              <w:t xml:space="preserve">, os princípios da </w:t>
            </w:r>
            <w:r w:rsidDel="00000000" w:rsidR="00000000" w:rsidRPr="00000000">
              <w:rPr>
                <w:b w:val="1"/>
                <w:bCs w:val="1"/>
                <w:rtl w:val="0"/>
              </w:rPr>
              <w:t xml:space="preserve">teoria geral dos contratos e as disposições de direito privado.</w:t>
            </w:r>
          </w:p>
          <w:p w:rsidR="00000000" w:rsidDel="00000000" w:rsidP="00000000" w:rsidRDefault="00000000" w:rsidRPr="00000000" w14:paraId="000007CC">
            <w:pPr>
              <w:widowControl w:val="0"/>
              <w:spacing w:line="276" w:lineRule="auto"/>
              <w:ind w:left="0" w:firstLine="0"/>
              <w:rPr/>
            </w:pPr>
            <w:r w:rsidDel="00000000" w:rsidR="00000000" w:rsidRPr="00000000">
              <w:rPr>
                <w:rtl w:val="0"/>
              </w:rPr>
              <w:t xml:space="preserve">É possível a compensação de créditos decorrentes da aquisição de imóveis em contrato administrativo firmado entre empresa pública e particular, </w:t>
            </w:r>
            <w:r w:rsidDel="00000000" w:rsidR="00000000" w:rsidRPr="00000000">
              <w:rPr>
                <w:color w:val="274e13"/>
                <w:rtl w:val="0"/>
              </w:rPr>
              <w:t xml:space="preserve">mesmo sem autorização deste.</w:t>
            </w:r>
            <w:r w:rsidDel="00000000" w:rsidR="00000000" w:rsidRPr="00000000">
              <w:rPr>
                <w:rtl w:val="0"/>
              </w:rPr>
              <w:t xml:space="preserve">  STJ. 2ª</w:t>
            </w:r>
          </w:p>
        </w:tc>
      </w:tr>
      <w:tr>
        <w:trPr>
          <w:cantSplit w:val="0"/>
          <w:tblHeader w:val="0"/>
        </w:trPr>
        <w:tc>
          <w:tcPr/>
          <w:p w:rsidR="00000000" w:rsidDel="00000000" w:rsidP="00000000" w:rsidRDefault="00000000" w:rsidRPr="00000000" w14:paraId="000007CD">
            <w:pPr>
              <w:widowControl w:val="0"/>
              <w:spacing w:line="240" w:lineRule="auto"/>
              <w:ind w:left="0" w:firstLine="0"/>
              <w:rPr/>
            </w:pPr>
            <w:r w:rsidDel="00000000" w:rsidR="00000000" w:rsidRPr="00000000">
              <w:rPr>
                <w:rtl w:val="0"/>
              </w:rPr>
              <w:t xml:space="preserve">A autoridade máxima pretende estabelecer um escritório para os servidores do órgão realizarem suas funções ordinárias como atendimento, Considerando-se que consta dos autos justificativa para não titularizar um imóvel, oriente o órgão de origem acerca do procedimento adequado para realização de locação de uma sala, com fundamento na Lei 14.133/21?</w:t>
            </w:r>
          </w:p>
        </w:tc>
        <w:tc>
          <w:tcPr/>
          <w:p w:rsidR="00000000" w:rsidDel="00000000" w:rsidP="00000000" w:rsidRDefault="00000000" w:rsidRPr="00000000" w14:paraId="000007CE">
            <w:pPr>
              <w:widowControl w:val="0"/>
              <w:numPr>
                <w:ilvl w:val="0"/>
                <w:numId w:val="408"/>
              </w:numPr>
              <w:spacing w:line="276" w:lineRule="auto"/>
              <w:ind w:left="0" w:hanging="15"/>
            </w:pPr>
            <w:r w:rsidDel="00000000" w:rsidR="00000000" w:rsidRPr="00000000">
              <w:rPr>
                <w:rtl w:val="0"/>
              </w:rPr>
              <w:t xml:space="preserve">locação de imóveis deverá ser precedida de licitação e avaliação prévia do bem, do seu estado de conservação, dos custos de adaptações e do prazo de amortização dos investimentos necessários. </w:t>
            </w:r>
          </w:p>
          <w:p w:rsidR="00000000" w:rsidDel="00000000" w:rsidP="00000000" w:rsidRDefault="00000000" w:rsidRPr="00000000" w14:paraId="000007CF">
            <w:pPr>
              <w:widowControl w:val="0"/>
              <w:numPr>
                <w:ilvl w:val="0"/>
                <w:numId w:val="408"/>
              </w:numPr>
              <w:spacing w:line="276" w:lineRule="auto"/>
              <w:ind w:left="0" w:hanging="15"/>
            </w:pPr>
            <w:r w:rsidDel="00000000" w:rsidR="00000000" w:rsidRPr="00000000">
              <w:rPr>
                <w:rtl w:val="0"/>
              </w:rPr>
              <w:t xml:space="preserve">De acordo com o caput do artigo 74, a licitação é inexigível quando inviável a competição. Neste caso, a fase de planejamento deverá demonstrar as razões pelas quais a contratação direta se impõe.</w:t>
            </w:r>
          </w:p>
          <w:p w:rsidR="00000000" w:rsidDel="00000000" w:rsidP="00000000" w:rsidRDefault="00000000" w:rsidRPr="00000000" w14:paraId="000007D0">
            <w:pPr>
              <w:widowControl w:val="0"/>
              <w:numPr>
                <w:ilvl w:val="0"/>
                <w:numId w:val="408"/>
              </w:numPr>
              <w:spacing w:line="276" w:lineRule="auto"/>
              <w:ind w:left="0" w:hanging="15"/>
            </w:pPr>
            <w:r w:rsidDel="00000000" w:rsidR="00000000" w:rsidRPr="00000000">
              <w:rPr>
                <w:rtl w:val="0"/>
              </w:rPr>
              <w:t xml:space="preserve">o que deverá ser comprovado, preferencialmente documentalmente, não apenas através de declaração genérica do órgão técnico.</w:t>
            </w:r>
          </w:p>
        </w:tc>
      </w:tr>
      <w:tr>
        <w:trPr>
          <w:cantSplit w:val="0"/>
          <w:tblHeader w:val="0"/>
        </w:trPr>
        <w:tc>
          <w:tcPr/>
          <w:p w:rsidR="00000000" w:rsidDel="00000000" w:rsidP="00000000" w:rsidRDefault="00000000" w:rsidRPr="00000000" w14:paraId="000007D1">
            <w:pPr>
              <w:widowControl w:val="0"/>
              <w:spacing w:line="240" w:lineRule="auto"/>
              <w:ind w:left="0" w:firstLine="0"/>
              <w:rPr/>
            </w:pPr>
            <w:r w:rsidDel="00000000" w:rsidR="00000000" w:rsidRPr="00000000">
              <w:rPr>
                <w:rtl w:val="0"/>
              </w:rPr>
              <w:t xml:space="preserve">Qual o papel da assessoria jurídica, dos órgãos técnicos e do gestor na licitação?</w:t>
            </w:r>
          </w:p>
        </w:tc>
        <w:tc>
          <w:tcPr/>
          <w:p w:rsidR="00000000" w:rsidDel="00000000" w:rsidP="00000000" w:rsidRDefault="00000000" w:rsidRPr="00000000" w14:paraId="000007D2">
            <w:pPr>
              <w:widowControl w:val="0"/>
              <w:numPr>
                <w:ilvl w:val="0"/>
                <w:numId w:val="185"/>
              </w:numPr>
              <w:spacing w:line="276" w:lineRule="auto"/>
              <w:ind w:left="0" w:hanging="15"/>
            </w:pPr>
            <w:r w:rsidDel="00000000" w:rsidR="00000000" w:rsidRPr="00000000">
              <w:rPr>
                <w:rtl w:val="0"/>
              </w:rPr>
              <w:t xml:space="preserve">“O parecer jurídico deve ser deferente ao espaço de mérito da decisão administrativa.</w:t>
            </w:r>
          </w:p>
          <w:p w:rsidR="00000000" w:rsidDel="00000000" w:rsidP="00000000" w:rsidRDefault="00000000" w:rsidRPr="00000000" w14:paraId="000007D3">
            <w:pPr>
              <w:widowControl w:val="0"/>
              <w:numPr>
                <w:ilvl w:val="0"/>
                <w:numId w:val="185"/>
              </w:numPr>
              <w:spacing w:line="276" w:lineRule="auto"/>
              <w:ind w:left="0" w:hanging="15"/>
            </w:pPr>
            <w:r w:rsidDel="00000000" w:rsidR="00000000" w:rsidRPr="00000000">
              <w:rPr>
                <w:rtl w:val="0"/>
              </w:rPr>
              <w:t xml:space="preserve"> Ao parecerista cabe delimitar as balizas de atuação do gestor público traçadas pelo ordenamento jurídico, mas sem qualquer </w:t>
            </w:r>
            <w:r w:rsidDel="00000000" w:rsidR="00000000" w:rsidRPr="00000000">
              <w:rPr>
                <w:color w:val="ff0000"/>
                <w:rtl w:val="0"/>
              </w:rPr>
              <w:t xml:space="preserve">ação intrusiva que avance no âmbito das competências discricionárias </w:t>
            </w:r>
            <w:r w:rsidDel="00000000" w:rsidR="00000000" w:rsidRPr="00000000">
              <w:rPr>
                <w:rtl w:val="0"/>
              </w:rPr>
              <w:t xml:space="preserve">do agente público responsável pela tomada de decisão.</w:t>
            </w:r>
          </w:p>
          <w:p w:rsidR="00000000" w:rsidDel="00000000" w:rsidP="00000000" w:rsidRDefault="00000000" w:rsidRPr="00000000" w14:paraId="000007D4">
            <w:pPr>
              <w:widowControl w:val="0"/>
              <w:numPr>
                <w:ilvl w:val="0"/>
                <w:numId w:val="185"/>
              </w:numPr>
              <w:spacing w:line="276" w:lineRule="auto"/>
              <w:ind w:left="0" w:hanging="15"/>
            </w:pPr>
            <w:r w:rsidDel="00000000" w:rsidR="00000000" w:rsidRPr="00000000">
              <w:rPr>
                <w:rtl w:val="0"/>
              </w:rPr>
              <w:t xml:space="preserve">Não cabe ao órgão jurídico afirmar se uma determinada situação fática se enquadra como contratação emergencial (artigo 75, inciso VIII, da Lei 14.133/21). </w:t>
            </w:r>
          </w:p>
          <w:p w:rsidR="00000000" w:rsidDel="00000000" w:rsidP="00000000" w:rsidRDefault="00000000" w:rsidRPr="00000000" w14:paraId="000007D5">
            <w:pPr>
              <w:widowControl w:val="0"/>
              <w:numPr>
                <w:ilvl w:val="0"/>
                <w:numId w:val="185"/>
              </w:numPr>
              <w:spacing w:line="276" w:lineRule="auto"/>
              <w:ind w:left="0" w:hanging="15"/>
            </w:pPr>
            <w:r w:rsidDel="00000000" w:rsidR="00000000" w:rsidRPr="00000000">
              <w:rPr>
                <w:rtl w:val="0"/>
              </w:rPr>
              <w:t xml:space="preserve">A valoração dos fatos compete ao gestor público, sendo a emergência um </w:t>
            </w:r>
            <w:r w:rsidDel="00000000" w:rsidR="00000000" w:rsidRPr="00000000">
              <w:rPr>
                <w:color w:val="274e13"/>
                <w:rtl w:val="0"/>
              </w:rPr>
              <w:t xml:space="preserve">conceito jurídico indeterminado.</w:t>
            </w:r>
          </w:p>
          <w:p w:rsidR="00000000" w:rsidDel="00000000" w:rsidP="00000000" w:rsidRDefault="00000000" w:rsidRPr="00000000" w14:paraId="000007D6">
            <w:pPr>
              <w:widowControl w:val="0"/>
              <w:numPr>
                <w:ilvl w:val="0"/>
                <w:numId w:val="185"/>
              </w:numPr>
              <w:spacing w:line="276" w:lineRule="auto"/>
              <w:ind w:left="0" w:hanging="15"/>
            </w:pPr>
            <w:r w:rsidDel="00000000" w:rsidR="00000000" w:rsidRPr="00000000">
              <w:rPr>
                <w:rtl w:val="0"/>
              </w:rPr>
              <w:t xml:space="preserve">Claro que as especificidades do caso concreto podem tornar a situação objetiva, que autorizariam, em caráter excepcional, a manifestação do órgão jurídico acerca da própria situação emergencial.</w:t>
            </w:r>
          </w:p>
        </w:tc>
      </w:tr>
    </w:tbl>
    <w:p w:rsidR="00000000" w:rsidDel="00000000" w:rsidP="00000000" w:rsidRDefault="00000000" w:rsidRPr="00000000" w14:paraId="000007D7">
      <w:pPr>
        <w:numPr>
          <w:ilvl w:val="1"/>
          <w:numId w:val="457"/>
        </w:numPr>
        <w:ind w:left="-1984.251968503937" w:right="-867.4015748031485" w:hanging="15"/>
      </w:pPr>
      <w:r w:rsidDel="00000000" w:rsidR="00000000" w:rsidRPr="00000000">
        <w:rPr>
          <w:rtl w:val="0"/>
        </w:rPr>
        <w:t xml:space="preserve">REGIME SIMPLIFICADO UNIÃO</w:t>
      </w:r>
    </w:p>
    <w:tbl>
      <w:tblPr>
        <w:tblStyle w:val="Table37"/>
        <w:tblW w:w="11580.0" w:type="dxa"/>
        <w:jc w:val="left"/>
        <w:tblInd w:w="-2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6525"/>
        <w:tblGridChange w:id="0">
          <w:tblGrid>
            <w:gridCol w:w="5055"/>
            <w:gridCol w:w="6525"/>
          </w:tblGrid>
        </w:tblGridChange>
      </w:tblGrid>
      <w:tr>
        <w:trPr>
          <w:cantSplit w:val="0"/>
          <w:tblHeader w:val="0"/>
        </w:trPr>
        <w:tc>
          <w:tcPr/>
          <w:p w:rsidR="00000000" w:rsidDel="00000000" w:rsidP="00000000" w:rsidRDefault="00000000" w:rsidRPr="00000000" w14:paraId="000007D8">
            <w:pPr>
              <w:widowControl w:val="0"/>
              <w:spacing w:line="276" w:lineRule="auto"/>
              <w:ind w:left="0" w:right="26.102362204724443" w:hanging="15"/>
              <w:rPr/>
            </w:pPr>
            <w:r w:rsidDel="00000000" w:rsidR="00000000" w:rsidRPr="00000000">
              <w:rPr>
                <w:rtl w:val="0"/>
              </w:rPr>
              <w:t xml:space="preserve">À celebração, à execução, ao acompanhamento e à prestação de contas dos convênios, contratos de repasse e instrumentos congêneres em que for parte a União, com valor global de até (...)</w:t>
            </w:r>
          </w:p>
        </w:tc>
        <w:tc>
          <w:tcPr/>
          <w:p w:rsidR="00000000" w:rsidDel="00000000" w:rsidP="00000000" w:rsidRDefault="00000000" w:rsidRPr="00000000" w14:paraId="000007D9">
            <w:pPr>
              <w:widowControl w:val="0"/>
              <w:spacing w:line="276" w:lineRule="auto"/>
              <w:ind w:left="0" w:right="78.77952755905596" w:hanging="15"/>
              <w:rPr/>
            </w:pPr>
            <w:r w:rsidDel="00000000" w:rsidR="00000000" w:rsidRPr="00000000">
              <w:rPr>
                <w:rtl w:val="0"/>
              </w:rPr>
              <w:t xml:space="preserve">À celebração, à execução, ao acompanhamento e à prestação de contas dos convênios, contratos em que for parte a União, com valor global de até </w:t>
            </w:r>
            <w:r w:rsidDel="00000000" w:rsidR="00000000" w:rsidRPr="00000000">
              <w:rPr>
                <w:b w:val="1"/>
                <w:bCs w:val="1"/>
                <w:rtl w:val="0"/>
              </w:rPr>
              <w:t xml:space="preserve">R$ 1.500.000,00</w:t>
            </w:r>
            <w:r w:rsidDel="00000000" w:rsidR="00000000" w:rsidRPr="00000000">
              <w:rPr>
                <w:rtl w:val="0"/>
              </w:rPr>
              <w:t xml:space="preserve"> (um milhão e quinhentos mil reais),</w:t>
            </w:r>
          </w:p>
        </w:tc>
      </w:tr>
      <w:tr>
        <w:trPr>
          <w:cantSplit w:val="0"/>
          <w:tblHeader w:val="0"/>
        </w:trPr>
        <w:tc>
          <w:tcPr/>
          <w:p w:rsidR="00000000" w:rsidDel="00000000" w:rsidP="00000000" w:rsidRDefault="00000000" w:rsidRPr="00000000" w14:paraId="000007DA">
            <w:pPr>
              <w:widowControl w:val="0"/>
              <w:spacing w:line="276" w:lineRule="auto"/>
              <w:ind w:left="0" w:right="26.102362204724443" w:hanging="15"/>
              <w:rPr/>
            </w:pPr>
            <w:r w:rsidDel="00000000" w:rsidR="00000000" w:rsidRPr="00000000">
              <w:rPr>
                <w:rtl w:val="0"/>
              </w:rPr>
              <w:t xml:space="preserve">Como ocorre a verificação do trabalho</w:t>
            </w:r>
          </w:p>
        </w:tc>
        <w:tc>
          <w:tcPr/>
          <w:p w:rsidR="00000000" w:rsidDel="00000000" w:rsidP="00000000" w:rsidRDefault="00000000" w:rsidRPr="00000000" w14:paraId="000007DB">
            <w:pPr>
              <w:widowControl w:val="0"/>
              <w:spacing w:line="276" w:lineRule="auto"/>
              <w:ind w:left="0" w:right="78.77952755905596" w:hanging="15"/>
              <w:rPr/>
            </w:pPr>
            <w:r w:rsidDel="00000000" w:rsidR="00000000" w:rsidRPr="00000000">
              <w:rPr>
                <w:rtl w:val="0"/>
              </w:rPr>
              <w:t xml:space="preserve"> a verificação da execução do objeto </w:t>
            </w:r>
            <w:r w:rsidDel="00000000" w:rsidR="00000000" w:rsidRPr="00000000">
              <w:rPr>
                <w:b w:val="1"/>
                <w:bCs w:val="1"/>
                <w:rtl w:val="0"/>
              </w:rPr>
              <w:t xml:space="preserve">ocorrerá </w:t>
            </w:r>
            <w:r w:rsidDel="00000000" w:rsidR="00000000" w:rsidRPr="00000000">
              <w:rPr>
                <w:rtl w:val="0"/>
              </w:rPr>
              <w:t xml:space="preserve">mediante visita de constatação da compatibilidade com o plano de trabalho.</w:t>
            </w:r>
          </w:p>
        </w:tc>
      </w:tr>
      <w:tr>
        <w:trPr>
          <w:cantSplit w:val="0"/>
          <w:tblHeader w:val="0"/>
        </w:trPr>
        <w:tc>
          <w:tcPr/>
          <w:p w:rsidR="00000000" w:rsidDel="00000000" w:rsidP="00000000" w:rsidRDefault="00000000" w:rsidRPr="00000000" w14:paraId="000007DC">
            <w:pPr>
              <w:widowControl w:val="0"/>
              <w:spacing w:line="276" w:lineRule="auto"/>
              <w:ind w:left="0" w:right="26.102362204724443" w:hanging="15"/>
              <w:rPr/>
            </w:pPr>
            <w:r w:rsidDel="00000000" w:rsidR="00000000" w:rsidRPr="00000000">
              <w:rPr>
                <w:rtl w:val="0"/>
              </w:rPr>
              <w:t xml:space="preserve">O acompanhamento pela concedente ou mandatária será realizado pela verificação dos boletins de medição e fotos georreferenciadas registradas pela empresa executora e pelo convenente do Transferegov e por vistorias in loco, realizadas considerando o marco de execução  (...)</w:t>
            </w:r>
          </w:p>
        </w:tc>
        <w:tc>
          <w:tcPr/>
          <w:p w:rsidR="00000000" w:rsidDel="00000000" w:rsidP="00000000" w:rsidRDefault="00000000" w:rsidRPr="00000000" w14:paraId="000007DD">
            <w:pPr>
              <w:widowControl w:val="0"/>
              <w:spacing w:line="276" w:lineRule="auto"/>
              <w:ind w:left="0" w:right="78.77952755905596" w:hanging="15"/>
              <w:rPr/>
            </w:pPr>
            <w:r w:rsidDel="00000000" w:rsidR="00000000" w:rsidRPr="00000000">
              <w:rPr>
                <w:rtl w:val="0"/>
              </w:rPr>
              <w:t xml:space="preserve">O acompanhamento pela concedente ou mandatária será realizado pela verificação dos boletins de medição e fotos georreferenciadas registradas pela empresa executora e pelo convenente do Transferegov e por vistorias in loco, realizadas considerando o marco de execução de </w:t>
            </w:r>
            <w:r w:rsidDel="00000000" w:rsidR="00000000" w:rsidRPr="00000000">
              <w:rPr>
                <w:b w:val="1"/>
                <w:bCs w:val="1"/>
                <w:rtl w:val="0"/>
              </w:rPr>
              <w:t xml:space="preserve">100% (cem por cento) do cronograma físico</w:t>
            </w:r>
            <w:r w:rsidDel="00000000" w:rsidR="00000000" w:rsidRPr="00000000">
              <w:rPr>
                <w:rtl w:val="0"/>
              </w:rPr>
              <w:t xml:space="preserve">, podendo ocorrer outras vistorias, quando necessárias.</w:t>
            </w:r>
          </w:p>
        </w:tc>
      </w:tr>
      <w:tr>
        <w:trPr>
          <w:cantSplit w:val="0"/>
          <w:tblHeader w:val="0"/>
        </w:trPr>
        <w:tc>
          <w:tcPr/>
          <w:p w:rsidR="00000000" w:rsidDel="00000000" w:rsidP="00000000" w:rsidRDefault="00000000" w:rsidRPr="00000000" w14:paraId="000007DE">
            <w:pPr>
              <w:widowControl w:val="0"/>
              <w:spacing w:line="276" w:lineRule="auto"/>
              <w:ind w:left="0" w:right="26.102362204724443" w:hanging="15"/>
              <w:rPr/>
            </w:pPr>
            <w:r w:rsidDel="00000000" w:rsidR="00000000" w:rsidRPr="00000000">
              <w:rPr>
                <w:rtl w:val="0"/>
              </w:rPr>
              <w:t xml:space="preserve">O regime simplificado poderá ser aplicado aos convênios, contratos de repasse e instrumentos congêneres celebrados antes da publicação da Lei 14.133/21? </w:t>
            </w:r>
          </w:p>
        </w:tc>
        <w:tc>
          <w:tcPr/>
          <w:p w:rsidR="00000000" w:rsidDel="00000000" w:rsidP="00000000" w:rsidRDefault="00000000" w:rsidRPr="00000000" w14:paraId="000007DF">
            <w:pPr>
              <w:widowControl w:val="0"/>
              <w:spacing w:line="276" w:lineRule="auto"/>
              <w:ind w:left="0" w:right="78.77952755905596" w:hanging="15"/>
              <w:rPr/>
            </w:pPr>
            <w:r w:rsidDel="00000000" w:rsidR="00000000" w:rsidRPr="00000000">
              <w:rPr>
                <w:color w:val="ff0000"/>
                <w:rtl w:val="0"/>
              </w:rPr>
              <w:t xml:space="preserve">Não</w:t>
            </w:r>
            <w:r w:rsidDel="00000000" w:rsidR="00000000" w:rsidRPr="00000000">
              <w:rPr>
                <w:rtl w:val="0"/>
              </w:rPr>
              <w:t xml:space="preserve">, O regime simplificado de que trata este artigo aplica-se aos convênios, contratos de repasse e instrumentos congêneres celebrados </w:t>
            </w:r>
            <w:r w:rsidDel="00000000" w:rsidR="00000000" w:rsidRPr="00000000">
              <w:rPr>
                <w:b w:val="1"/>
                <w:bCs w:val="1"/>
                <w:color w:val="274e13"/>
                <w:rtl w:val="0"/>
              </w:rPr>
              <w:t xml:space="preserve">após </w:t>
            </w:r>
            <w:r w:rsidDel="00000000" w:rsidR="00000000" w:rsidRPr="00000000">
              <w:rPr>
                <w:color w:val="274e13"/>
                <w:rtl w:val="0"/>
              </w:rPr>
              <w:t xml:space="preserve">a publicação</w:t>
            </w:r>
            <w:r w:rsidDel="00000000" w:rsidR="00000000" w:rsidRPr="00000000">
              <w:rPr>
                <w:rtl w:val="0"/>
              </w:rPr>
              <w:t xml:space="preserve"> desta Lei.</w:t>
            </w:r>
          </w:p>
        </w:tc>
      </w:tr>
      <w:tr>
        <w:trPr>
          <w:cantSplit w:val="0"/>
          <w:tblHeader w:val="0"/>
        </w:trPr>
        <w:tc>
          <w:tcPr/>
          <w:p w:rsidR="00000000" w:rsidDel="00000000" w:rsidP="00000000" w:rsidRDefault="00000000" w:rsidRPr="00000000" w14:paraId="000007E0">
            <w:pPr>
              <w:widowControl w:val="0"/>
              <w:spacing w:line="276" w:lineRule="auto"/>
              <w:ind w:left="0" w:right="26.102362204724443" w:hanging="15"/>
              <w:rPr>
                <w:b w:val="1"/>
                <w:bCs w:val="1"/>
              </w:rPr>
            </w:pPr>
            <w:r w:rsidDel="00000000" w:rsidR="00000000" w:rsidRPr="00000000">
              <w:rPr>
                <w:rtl w:val="0"/>
              </w:rPr>
              <w:t xml:space="preserve">Firmou-se contrato de concessão prevendo que, ao fim da concessão, a empresa seria indenizada pelos bens reversíveis ainda não amortizados com base no </w:t>
            </w:r>
            <w:r w:rsidDel="00000000" w:rsidR="00000000" w:rsidRPr="00000000">
              <w:rPr>
                <w:b w:val="1"/>
                <w:bCs w:val="1"/>
                <w:rtl w:val="0"/>
              </w:rPr>
              <w:t xml:space="preserve">Valor Original Contábil (VOC). </w:t>
            </w:r>
          </w:p>
          <w:p w:rsidR="00000000" w:rsidDel="00000000" w:rsidP="00000000" w:rsidRDefault="00000000" w:rsidRPr="00000000" w14:paraId="000007E1">
            <w:pPr>
              <w:widowControl w:val="0"/>
              <w:spacing w:line="276" w:lineRule="auto"/>
              <w:ind w:left="0" w:right="26.102362204724443" w:hanging="15"/>
              <w:rPr/>
            </w:pPr>
            <w:r w:rsidDel="00000000" w:rsidR="00000000" w:rsidRPr="00000000">
              <w:rPr>
                <w:b w:val="1"/>
                <w:bCs w:val="1"/>
                <w:rtl w:val="0"/>
              </w:rPr>
              <w:t xml:space="preserve">Anos depois, </w:t>
            </w:r>
            <w:r w:rsidDel="00000000" w:rsidR="00000000" w:rsidRPr="00000000">
              <w:rPr>
                <w:rtl w:val="0"/>
              </w:rPr>
              <w:t xml:space="preserve">entrou em vigor a Lei nº 12.783/2013 que passou a prever, em seu art. 8º, § 2º, o </w:t>
            </w:r>
            <w:r w:rsidDel="00000000" w:rsidR="00000000" w:rsidRPr="00000000">
              <w:rPr>
                <w:b w:val="1"/>
                <w:bCs w:val="1"/>
                <w:rtl w:val="0"/>
              </w:rPr>
              <w:t xml:space="preserve">Valor Novo de Reposição (VNR)</w:t>
            </w:r>
            <w:r w:rsidDel="00000000" w:rsidR="00000000" w:rsidRPr="00000000">
              <w:rPr>
                <w:rtl w:val="0"/>
              </w:rPr>
              <w:t xml:space="preserve"> como critério de cálculo da indenização.</w:t>
            </w:r>
          </w:p>
          <w:p w:rsidR="00000000" w:rsidDel="00000000" w:rsidP="00000000" w:rsidRDefault="00000000" w:rsidRPr="00000000" w14:paraId="000007E2">
            <w:pPr>
              <w:widowControl w:val="0"/>
              <w:spacing w:line="276" w:lineRule="auto"/>
              <w:ind w:left="0" w:right="26.102362204724443" w:hanging="15"/>
              <w:rPr/>
            </w:pPr>
            <w:r w:rsidDel="00000000" w:rsidR="00000000" w:rsidRPr="00000000">
              <w:rPr>
                <w:rtl w:val="0"/>
              </w:rPr>
              <w:t xml:space="preserve">Essa nova metodologia se aplica ao contrato ainda em vigor? Pode retroagir? </w:t>
            </w:r>
          </w:p>
        </w:tc>
        <w:tc>
          <w:tcPr/>
          <w:p w:rsidR="00000000" w:rsidDel="00000000" w:rsidP="00000000" w:rsidRDefault="00000000" w:rsidRPr="00000000" w14:paraId="000007E3">
            <w:pPr>
              <w:widowControl w:val="0"/>
              <w:numPr>
                <w:ilvl w:val="0"/>
                <w:numId w:val="57"/>
              </w:numPr>
              <w:spacing w:line="276" w:lineRule="auto"/>
              <w:ind w:left="0" w:right="78.77952755905596" w:hanging="15"/>
            </w:pPr>
            <w:r w:rsidDel="00000000" w:rsidR="00000000" w:rsidRPr="00000000">
              <w:rPr>
                <w:color w:val="7f6000"/>
                <w:rtl w:val="0"/>
              </w:rPr>
              <w:t xml:space="preserve">STJ </w:t>
            </w:r>
            <w:r w:rsidDel="00000000" w:rsidR="00000000" w:rsidRPr="00000000">
              <w:rPr>
                <w:rtl w:val="0"/>
              </w:rPr>
              <w:t xml:space="preserve">A melhor forma de interpretar o art. 8º, § 2º, da Lei nº 12.783/2013 é no sentido de que:</w:t>
            </w:r>
          </w:p>
          <w:p w:rsidR="00000000" w:rsidDel="00000000" w:rsidP="00000000" w:rsidRDefault="00000000" w:rsidRPr="00000000" w14:paraId="000007E4">
            <w:pPr>
              <w:widowControl w:val="0"/>
              <w:numPr>
                <w:ilvl w:val="0"/>
                <w:numId w:val="494"/>
              </w:numPr>
              <w:spacing w:line="276" w:lineRule="auto"/>
              <w:ind w:left="0" w:right="78.77952755905596" w:hanging="15"/>
            </w:pPr>
            <w:r w:rsidDel="00000000" w:rsidR="00000000" w:rsidRPr="00000000">
              <w:rPr>
                <w:rtl w:val="0"/>
              </w:rPr>
              <w:t xml:space="preserve">o Valor Novo de Reposição (VNR) </w:t>
            </w:r>
            <w:r w:rsidDel="00000000" w:rsidR="00000000" w:rsidRPr="00000000">
              <w:rPr>
                <w:b w:val="1"/>
                <w:bCs w:val="1"/>
                <w:rtl w:val="0"/>
              </w:rPr>
              <w:t xml:space="preserve">pode </w:t>
            </w:r>
            <w:r w:rsidDel="00000000" w:rsidR="00000000" w:rsidRPr="00000000">
              <w:rPr>
                <w:rtl w:val="0"/>
              </w:rPr>
              <w:t xml:space="preserve">ser empregado para calcular a indenização dos bens reversíveis, </w:t>
            </w:r>
            <w:r w:rsidDel="00000000" w:rsidR="00000000" w:rsidRPr="00000000">
              <w:rPr>
                <w:color w:val="274e13"/>
                <w:rtl w:val="0"/>
              </w:rPr>
              <w:t xml:space="preserve">mesmo em concessões firmadas antes da sua vigência</w:t>
            </w:r>
            <w:r w:rsidDel="00000000" w:rsidR="00000000" w:rsidRPr="00000000">
              <w:rPr>
                <w:rtl w:val="0"/>
              </w:rPr>
              <w:t xml:space="preserve">, </w:t>
            </w:r>
            <w:r w:rsidDel="00000000" w:rsidR="00000000" w:rsidRPr="00000000">
              <w:rPr>
                <w:i w:val="1"/>
                <w:iCs w:val="1"/>
                <w:rtl w:val="0"/>
              </w:rPr>
              <w:t xml:space="preserve">desde que</w:t>
            </w:r>
            <w:r w:rsidDel="00000000" w:rsidR="00000000" w:rsidRPr="00000000">
              <w:rPr>
                <w:rtl w:val="0"/>
              </w:rPr>
              <w:t xml:space="preserve"> </w:t>
            </w:r>
            <w:r w:rsidDel="00000000" w:rsidR="00000000" w:rsidRPr="00000000">
              <w:rPr>
                <w:color w:val="ff0000"/>
                <w:rtl w:val="0"/>
              </w:rPr>
              <w:t xml:space="preserve">não haja previsão expressa d</w:t>
            </w:r>
            <w:r w:rsidDel="00000000" w:rsidR="00000000" w:rsidRPr="00000000">
              <w:rPr>
                <w:rtl w:val="0"/>
              </w:rPr>
              <w:t xml:space="preserve">e metodologia </w:t>
            </w:r>
            <w:r w:rsidDel="00000000" w:rsidR="00000000" w:rsidRPr="00000000">
              <w:rPr>
                <w:color w:val="ff0000"/>
                <w:rtl w:val="0"/>
              </w:rPr>
              <w:t xml:space="preserve">distinta </w:t>
            </w:r>
            <w:r w:rsidDel="00000000" w:rsidR="00000000" w:rsidRPr="00000000">
              <w:rPr>
                <w:rtl w:val="0"/>
              </w:rPr>
              <w:t xml:space="preserve">no contrato anteriormente firmado”</w:t>
            </w:r>
          </w:p>
          <w:p w:rsidR="00000000" w:rsidDel="00000000" w:rsidP="00000000" w:rsidRDefault="00000000" w:rsidRPr="00000000" w14:paraId="000007E5">
            <w:pPr>
              <w:widowControl w:val="0"/>
              <w:numPr>
                <w:ilvl w:val="0"/>
                <w:numId w:val="494"/>
              </w:numPr>
              <w:spacing w:line="276" w:lineRule="auto"/>
              <w:ind w:left="0" w:right="78.77952755905596" w:hanging="15"/>
            </w:pPr>
            <w:r w:rsidDel="00000000" w:rsidR="00000000" w:rsidRPr="00000000">
              <w:rPr>
                <w:rtl w:val="0"/>
              </w:rPr>
              <w:t xml:space="preserve">Se o contrato já prevê expressamente o critério do VOC, sua substituição unilateral pelo VNR </w:t>
            </w:r>
            <w:r w:rsidDel="00000000" w:rsidR="00000000" w:rsidRPr="00000000">
              <w:rPr>
                <w:color w:val="ff0000"/>
                <w:rtl w:val="0"/>
              </w:rPr>
              <w:t xml:space="preserve">violaria garantias constitucionais e infraconstitucionais, </w:t>
            </w:r>
            <w:r w:rsidDel="00000000" w:rsidR="00000000" w:rsidRPr="00000000">
              <w:rPr>
                <w:rtl w:val="0"/>
              </w:rPr>
              <w:t xml:space="preserve">devendo prevalecer o critério contratual originalmente pactuado.</w:t>
            </w:r>
          </w:p>
          <w:p w:rsidR="00000000" w:rsidDel="00000000" w:rsidP="00000000" w:rsidRDefault="00000000" w:rsidRPr="00000000" w14:paraId="000007E6">
            <w:pPr>
              <w:widowControl w:val="0"/>
              <w:numPr>
                <w:ilvl w:val="0"/>
                <w:numId w:val="387"/>
              </w:numPr>
              <w:spacing w:line="276" w:lineRule="auto"/>
              <w:ind w:left="0" w:right="78.77952755905596" w:hanging="15"/>
              <w:rPr>
                <w:color w:val="ff0000"/>
              </w:rPr>
            </w:pPr>
            <w:r w:rsidDel="00000000" w:rsidR="00000000" w:rsidRPr="00000000">
              <w:rPr>
                <w:color w:val="ff0000"/>
                <w:rtl w:val="0"/>
              </w:rPr>
              <w:t xml:space="preserve">Ato jurídicos perfeito</w:t>
            </w:r>
          </w:p>
          <w:p w:rsidR="00000000" w:rsidDel="00000000" w:rsidP="00000000" w:rsidRDefault="00000000" w:rsidRPr="00000000" w14:paraId="000007E7">
            <w:pPr>
              <w:widowControl w:val="0"/>
              <w:numPr>
                <w:ilvl w:val="0"/>
                <w:numId w:val="387"/>
              </w:numPr>
              <w:spacing w:line="276" w:lineRule="auto"/>
              <w:ind w:left="0" w:right="78.77952755905596" w:hanging="15"/>
            </w:pPr>
            <w:r w:rsidDel="00000000" w:rsidR="00000000" w:rsidRPr="00000000">
              <w:rPr>
                <w:color w:val="ff0000"/>
                <w:rtl w:val="0"/>
              </w:rPr>
              <w:t xml:space="preserve">Equilíbrio econômico-financeiro</w:t>
            </w:r>
            <w:r w:rsidDel="00000000" w:rsidR="00000000" w:rsidRPr="00000000">
              <w:rPr>
                <w:rtl w:val="0"/>
              </w:rPr>
              <w:t xml:space="preserve"> do contrato administrativo não pode ser alterado unilateralmente</w:t>
            </w:r>
          </w:p>
          <w:p w:rsidR="00000000" w:rsidDel="00000000" w:rsidP="00000000" w:rsidRDefault="00000000" w:rsidRPr="00000000" w14:paraId="000007E8">
            <w:pPr>
              <w:widowControl w:val="0"/>
              <w:numPr>
                <w:ilvl w:val="0"/>
                <w:numId w:val="387"/>
              </w:numPr>
              <w:spacing w:line="276" w:lineRule="auto"/>
              <w:ind w:left="0" w:right="78.77952755905596" w:hanging="15"/>
            </w:pPr>
            <w:r w:rsidDel="00000000" w:rsidR="00000000" w:rsidRPr="00000000">
              <w:rPr>
                <w:rtl w:val="0"/>
              </w:rPr>
              <w:t xml:space="preserve">viola o princípio da </w:t>
            </w:r>
            <w:r w:rsidDel="00000000" w:rsidR="00000000" w:rsidRPr="00000000">
              <w:rPr>
                <w:color w:val="ff0000"/>
                <w:rtl w:val="0"/>
              </w:rPr>
              <w:t xml:space="preserve">legalidade administrativa</w:t>
            </w:r>
          </w:p>
          <w:p w:rsidR="00000000" w:rsidDel="00000000" w:rsidP="00000000" w:rsidRDefault="00000000" w:rsidRPr="00000000" w14:paraId="000007E9">
            <w:pPr>
              <w:widowControl w:val="0"/>
              <w:spacing w:line="276" w:lineRule="auto"/>
              <w:ind w:left="0" w:right="78.77952755905596" w:firstLine="0"/>
              <w:rPr>
                <w:color w:val="ff0000"/>
              </w:rPr>
            </w:pPr>
            <w:r w:rsidDel="00000000" w:rsidR="00000000" w:rsidRPr="00000000">
              <w:rPr>
                <w:color w:val="ff0000"/>
              </w:rPr>
              <w:drawing>
                <wp:inline distB="114300" distT="114300" distL="114300" distR="114300">
                  <wp:extent cx="4010025" cy="901700"/>
                  <wp:effectExtent b="0" l="0" r="0" t="0"/>
                  <wp:docPr id="67" name="image65.png"/>
                  <a:graphic>
                    <a:graphicData uri="http://schemas.openxmlformats.org/drawingml/2006/picture">
                      <pic:pic>
                        <pic:nvPicPr>
                          <pic:cNvPr id="0" name="image65.png"/>
                          <pic:cNvPicPr preferRelativeResize="0"/>
                        </pic:nvPicPr>
                        <pic:blipFill>
                          <a:blip r:embed="rId45"/>
                          <a:srcRect b="0" l="0" r="0" t="0"/>
                          <a:stretch>
                            <a:fillRect/>
                          </a:stretch>
                        </pic:blipFill>
                        <pic:spPr>
                          <a:xfrm>
                            <a:off x="0" y="0"/>
                            <a:ext cx="4010025" cy="901700"/>
                          </a:xfrm>
                          <a:prstGeom prst="rect"/>
                          <a:ln/>
                        </pic:spPr>
                      </pic:pic>
                    </a:graphicData>
                  </a:graphic>
                </wp:inline>
              </w:drawing>
            </w:r>
            <w:r w:rsidDel="00000000" w:rsidR="00000000" w:rsidRPr="00000000">
              <w:rPr>
                <w:rtl w:val="0"/>
              </w:rPr>
            </w:r>
          </w:p>
          <w:p w:rsidR="00000000" w:rsidDel="00000000" w:rsidP="00000000" w:rsidRDefault="00000000" w:rsidRPr="00000000" w14:paraId="000007EA">
            <w:pPr>
              <w:widowControl w:val="0"/>
              <w:spacing w:line="276" w:lineRule="auto"/>
              <w:ind w:left="0" w:right="78.77952755905596" w:firstLine="0"/>
              <w:rPr>
                <w:color w:val="ff0000"/>
              </w:rPr>
            </w:pPr>
            <w:r w:rsidDel="00000000" w:rsidR="00000000" w:rsidRPr="00000000">
              <w:rPr>
                <w:color w:val="ff0000"/>
              </w:rPr>
              <w:drawing>
                <wp:inline distB="114300" distT="114300" distL="114300" distR="114300">
                  <wp:extent cx="4010025" cy="749300"/>
                  <wp:effectExtent b="0" l="0" r="0" t="0"/>
                  <wp:docPr id="54" name="image48.png"/>
                  <a:graphic>
                    <a:graphicData uri="http://schemas.openxmlformats.org/drawingml/2006/picture">
                      <pic:pic>
                        <pic:nvPicPr>
                          <pic:cNvPr id="0" name="image48.png"/>
                          <pic:cNvPicPr preferRelativeResize="0"/>
                        </pic:nvPicPr>
                        <pic:blipFill>
                          <a:blip r:embed="rId46"/>
                          <a:srcRect b="0" l="0" r="0" t="0"/>
                          <a:stretch>
                            <a:fillRect/>
                          </a:stretch>
                        </pic:blipFill>
                        <pic:spPr>
                          <a:xfrm>
                            <a:off x="0" y="0"/>
                            <a:ext cx="4010025" cy="7493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tcPr>
          <w:p w:rsidR="00000000" w:rsidDel="00000000" w:rsidP="00000000" w:rsidRDefault="00000000" w:rsidRPr="00000000" w14:paraId="000007EB">
            <w:pPr>
              <w:widowControl w:val="0"/>
              <w:spacing w:line="276" w:lineRule="auto"/>
              <w:ind w:left="2976.377952755906" w:right="26.102362204724443" w:hanging="15"/>
              <w:rPr/>
            </w:pPr>
            <w:r w:rsidDel="00000000" w:rsidR="00000000" w:rsidRPr="00000000">
              <w:rPr/>
              <w:drawing>
                <wp:inline distB="114300" distT="114300" distL="114300" distR="114300">
                  <wp:extent cx="4985588" cy="3597779"/>
                  <wp:effectExtent b="0" l="0" r="0" t="0"/>
                  <wp:docPr id="52" name="image44.png"/>
                  <a:graphic>
                    <a:graphicData uri="http://schemas.openxmlformats.org/drawingml/2006/picture">
                      <pic:pic>
                        <pic:nvPicPr>
                          <pic:cNvPr id="0" name="image44.png"/>
                          <pic:cNvPicPr preferRelativeResize="0"/>
                        </pic:nvPicPr>
                        <pic:blipFill>
                          <a:blip r:embed="rId47"/>
                          <a:srcRect b="0" l="0" r="0" t="0"/>
                          <a:stretch>
                            <a:fillRect/>
                          </a:stretch>
                        </pic:blipFill>
                        <pic:spPr>
                          <a:xfrm>
                            <a:off x="0" y="0"/>
                            <a:ext cx="4985588" cy="359777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7ED">
            <w:pPr>
              <w:widowControl w:val="0"/>
              <w:spacing w:line="276" w:lineRule="auto"/>
              <w:ind w:left="0" w:right="26.102362204724443" w:hanging="15"/>
              <w:rPr/>
            </w:pPr>
            <w:r w:rsidDel="00000000" w:rsidR="00000000" w:rsidRPr="00000000">
              <w:rPr>
                <w:rtl w:val="0"/>
              </w:rPr>
            </w:r>
          </w:p>
        </w:tc>
        <w:tc>
          <w:tcPr/>
          <w:p w:rsidR="00000000" w:rsidDel="00000000" w:rsidP="00000000" w:rsidRDefault="00000000" w:rsidRPr="00000000" w14:paraId="000007EE">
            <w:pPr>
              <w:widowControl w:val="0"/>
              <w:spacing w:line="276" w:lineRule="auto"/>
              <w:ind w:left="720" w:right="78.77952755905596" w:hanging="360"/>
              <w:rPr>
                <w:color w:val="7f6000"/>
              </w:rPr>
            </w:pPr>
            <w:r w:rsidDel="00000000" w:rsidR="00000000" w:rsidRPr="00000000">
              <w:rPr>
                <w:rtl w:val="0"/>
              </w:rPr>
            </w:r>
          </w:p>
        </w:tc>
      </w:tr>
    </w:tbl>
    <w:p w:rsidR="00000000" w:rsidDel="00000000" w:rsidP="00000000" w:rsidRDefault="00000000" w:rsidRPr="00000000" w14:paraId="000007EF">
      <w:pPr>
        <w:pStyle w:val="Title"/>
        <w:numPr>
          <w:ilvl w:val="0"/>
          <w:numId w:val="457"/>
        </w:numPr>
        <w:ind w:left="-1984.251968503937" w:right="-867.4015748031485" w:hanging="15"/>
      </w:pPr>
      <w:bookmarkStart w:colFirst="0" w:colLast="0" w:name="_4glircpohte" w:id="35"/>
      <w:bookmarkEnd w:id="35"/>
      <w:r w:rsidDel="00000000" w:rsidR="00000000" w:rsidRPr="00000000">
        <w:rPr>
          <w:rtl w:val="0"/>
        </w:rPr>
        <w:t xml:space="preserve">CONCESSÃO PERMISSÃO DE SERVIÇOS PÚBLICOS Lei 8.987 (</w:t>
      </w:r>
      <w:r w:rsidDel="00000000" w:rsidR="00000000" w:rsidRPr="00000000">
        <w:rPr>
          <w:i w:val="1"/>
          <w:iCs w:val="1"/>
          <w:rtl w:val="0"/>
        </w:rPr>
        <w:t xml:space="preserve">atualizado até 03/26</w:t>
      </w:r>
      <w:r w:rsidDel="00000000" w:rsidR="00000000" w:rsidRPr="00000000">
        <w:rPr>
          <w:rtl w:val="0"/>
        </w:rPr>
        <w:t xml:space="preserve">)</w:t>
      </w:r>
    </w:p>
    <w:tbl>
      <w:tblPr>
        <w:tblStyle w:val="Table38"/>
        <w:tblW w:w="11775.0" w:type="dxa"/>
        <w:jc w:val="left"/>
        <w:tblInd w:w="-25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8145"/>
        <w:tblGridChange w:id="0">
          <w:tblGrid>
            <w:gridCol w:w="3630"/>
            <w:gridCol w:w="8145"/>
          </w:tblGrid>
        </w:tblGridChange>
      </w:tblGrid>
      <w:tr>
        <w:trPr>
          <w:cantSplit w:val="0"/>
          <w:tblHeader w:val="0"/>
        </w:trPr>
        <w:tc>
          <w:tcPr/>
          <w:p w:rsidR="00000000" w:rsidDel="00000000" w:rsidP="00000000" w:rsidRDefault="00000000" w:rsidRPr="00000000" w14:paraId="000007F0">
            <w:pPr>
              <w:widowControl w:val="0"/>
              <w:spacing w:line="240" w:lineRule="auto"/>
              <w:ind w:left="0" w:firstLine="0"/>
              <w:rPr/>
            </w:pPr>
            <w:r w:rsidDel="00000000" w:rsidR="00000000" w:rsidRPr="00000000">
              <w:rPr>
                <w:rtl w:val="0"/>
              </w:rPr>
              <w:t xml:space="preserve">Concessão de serviços públicos, conceito? </w:t>
            </w:r>
          </w:p>
        </w:tc>
        <w:tc>
          <w:tcPr/>
          <w:p w:rsidR="00000000" w:rsidDel="00000000" w:rsidP="00000000" w:rsidRDefault="00000000" w:rsidRPr="00000000" w14:paraId="000007F1">
            <w:pPr>
              <w:widowControl w:val="0"/>
              <w:spacing w:line="240" w:lineRule="auto"/>
              <w:ind w:left="0" w:firstLine="0"/>
              <w:rPr/>
            </w:pPr>
            <w:r w:rsidDel="00000000" w:rsidR="00000000" w:rsidRPr="00000000">
              <w:rPr>
                <w:rtl w:val="0"/>
              </w:rPr>
              <w:t xml:space="preserve">II - </w:t>
            </w:r>
            <w:r w:rsidDel="00000000" w:rsidR="00000000" w:rsidRPr="00000000">
              <w:rPr>
                <w:b w:val="1"/>
                <w:bCs w:val="1"/>
                <w:rtl w:val="0"/>
              </w:rPr>
              <w:t xml:space="preserve">concessão de serviço público:</w:t>
            </w:r>
            <w:r w:rsidDel="00000000" w:rsidR="00000000" w:rsidRPr="00000000">
              <w:rPr>
                <w:rtl w:val="0"/>
              </w:rPr>
              <w:t xml:space="preserve"> </w:t>
            </w:r>
          </w:p>
          <w:p w:rsidR="00000000" w:rsidDel="00000000" w:rsidP="00000000" w:rsidRDefault="00000000" w:rsidRPr="00000000" w14:paraId="000007F2">
            <w:pPr>
              <w:widowControl w:val="0"/>
              <w:spacing w:line="240" w:lineRule="auto"/>
              <w:ind w:left="0" w:firstLine="0"/>
              <w:rPr/>
            </w:pPr>
            <w:r w:rsidDel="00000000" w:rsidR="00000000" w:rsidRPr="00000000">
              <w:rPr>
                <w:rtl w:val="0"/>
              </w:rPr>
            </w:r>
          </w:p>
          <w:p w:rsidR="00000000" w:rsidDel="00000000" w:rsidP="00000000" w:rsidRDefault="00000000" w:rsidRPr="00000000" w14:paraId="000007F3">
            <w:pPr>
              <w:widowControl w:val="0"/>
              <w:numPr>
                <w:ilvl w:val="0"/>
                <w:numId w:val="79"/>
              </w:numPr>
              <w:spacing w:line="240" w:lineRule="auto"/>
              <w:ind w:left="0" w:firstLine="0"/>
            </w:pPr>
            <w:r w:rsidDel="00000000" w:rsidR="00000000" w:rsidRPr="00000000">
              <w:rPr>
                <w:rtl w:val="0"/>
              </w:rPr>
              <w:t xml:space="preserve">delegação de sua prestação, feita pelo poder concedente,</w:t>
            </w:r>
          </w:p>
          <w:p w:rsidR="00000000" w:rsidDel="00000000" w:rsidP="00000000" w:rsidRDefault="00000000" w:rsidRPr="00000000" w14:paraId="000007F4">
            <w:pPr>
              <w:widowControl w:val="0"/>
              <w:numPr>
                <w:ilvl w:val="0"/>
                <w:numId w:val="79"/>
              </w:numPr>
              <w:spacing w:line="240" w:lineRule="auto"/>
              <w:ind w:left="0" w:firstLine="0"/>
            </w:pPr>
            <w:r w:rsidDel="00000000" w:rsidR="00000000" w:rsidRPr="00000000">
              <w:rPr>
                <w:rtl w:val="0"/>
              </w:rPr>
              <w:t xml:space="preserve">mediante licitação, na modalidade concorrência ou diálogo competitivo, </w:t>
            </w:r>
          </w:p>
          <w:p w:rsidR="00000000" w:rsidDel="00000000" w:rsidP="00000000" w:rsidRDefault="00000000" w:rsidRPr="00000000" w14:paraId="000007F5">
            <w:pPr>
              <w:widowControl w:val="0"/>
              <w:numPr>
                <w:ilvl w:val="0"/>
                <w:numId w:val="79"/>
              </w:numPr>
              <w:spacing w:line="240" w:lineRule="auto"/>
              <w:ind w:left="0" w:firstLine="0"/>
            </w:pPr>
            <w:r w:rsidDel="00000000" w:rsidR="00000000" w:rsidRPr="00000000">
              <w:rPr>
                <w:rtl w:val="0"/>
              </w:rPr>
              <w:t xml:space="preserve">a pessoa </w:t>
            </w:r>
            <w:r w:rsidDel="00000000" w:rsidR="00000000" w:rsidRPr="00000000">
              <w:rPr>
                <w:b w:val="1"/>
                <w:bCs w:val="1"/>
                <w:rtl w:val="0"/>
              </w:rPr>
              <w:t xml:space="preserve">jurídica ou consórcio</w:t>
            </w:r>
            <w:r w:rsidDel="00000000" w:rsidR="00000000" w:rsidRPr="00000000">
              <w:rPr>
                <w:rtl w:val="0"/>
              </w:rPr>
              <w:t xml:space="preserve"> de empresas que demonstre capacidade para seu desempenho, </w:t>
            </w:r>
          </w:p>
          <w:p w:rsidR="00000000" w:rsidDel="00000000" w:rsidP="00000000" w:rsidRDefault="00000000" w:rsidRPr="00000000" w14:paraId="000007F6">
            <w:pPr>
              <w:widowControl w:val="0"/>
              <w:numPr>
                <w:ilvl w:val="0"/>
                <w:numId w:val="79"/>
              </w:numPr>
              <w:spacing w:line="240" w:lineRule="auto"/>
              <w:ind w:left="0" w:firstLine="0"/>
            </w:pPr>
            <w:r w:rsidDel="00000000" w:rsidR="00000000" w:rsidRPr="00000000">
              <w:rPr>
                <w:rtl w:val="0"/>
              </w:rPr>
              <w:t xml:space="preserve">por sua </w:t>
            </w:r>
            <w:r w:rsidDel="00000000" w:rsidR="00000000" w:rsidRPr="00000000">
              <w:rPr>
                <w:u w:val="single"/>
                <w:rtl w:val="0"/>
              </w:rPr>
              <w:t xml:space="preserve">conta e risco </w:t>
            </w:r>
            <w:r w:rsidDel="00000000" w:rsidR="00000000" w:rsidRPr="00000000">
              <w:rPr>
                <w:rtl w:val="0"/>
              </w:rPr>
              <w:t xml:space="preserve">e</w:t>
            </w:r>
          </w:p>
          <w:p w:rsidR="00000000" w:rsidDel="00000000" w:rsidP="00000000" w:rsidRDefault="00000000" w:rsidRPr="00000000" w14:paraId="000007F7">
            <w:pPr>
              <w:widowControl w:val="0"/>
              <w:numPr>
                <w:ilvl w:val="0"/>
                <w:numId w:val="79"/>
              </w:numPr>
              <w:spacing w:line="240" w:lineRule="auto"/>
              <w:ind w:left="0" w:firstLine="0"/>
            </w:pPr>
            <w:r w:rsidDel="00000000" w:rsidR="00000000" w:rsidRPr="00000000">
              <w:rPr>
                <w:rtl w:val="0"/>
              </w:rPr>
              <w:t xml:space="preserve"> por prazo </w:t>
            </w:r>
            <w:r w:rsidDel="00000000" w:rsidR="00000000" w:rsidRPr="00000000">
              <w:rPr>
                <w:u w:val="single"/>
                <w:rtl w:val="0"/>
              </w:rPr>
              <w:t xml:space="preserve">determinado </w:t>
            </w:r>
          </w:p>
          <w:p w:rsidR="00000000" w:rsidDel="00000000" w:rsidP="00000000" w:rsidRDefault="00000000" w:rsidRPr="00000000" w14:paraId="000007F8">
            <w:pPr>
              <w:widowControl w:val="0"/>
              <w:spacing w:line="240" w:lineRule="auto"/>
              <w:ind w:left="0" w:firstLine="0"/>
              <w:rPr/>
            </w:pPr>
            <w:r w:rsidDel="00000000" w:rsidR="00000000" w:rsidRPr="00000000">
              <w:rPr>
                <w:rtl w:val="0"/>
              </w:rPr>
            </w:r>
          </w:p>
          <w:p w:rsidR="00000000" w:rsidDel="00000000" w:rsidP="00000000" w:rsidRDefault="00000000" w:rsidRPr="00000000" w14:paraId="000007F9">
            <w:pPr>
              <w:widowControl w:val="0"/>
              <w:spacing w:line="240" w:lineRule="auto"/>
              <w:ind w:left="0" w:firstLine="0"/>
              <w:rPr/>
            </w:pPr>
            <w:r w:rsidDel="00000000" w:rsidR="00000000" w:rsidRPr="00000000">
              <w:rPr>
                <w:rtl w:val="0"/>
              </w:rPr>
              <w:t xml:space="preserve">III - c</w:t>
            </w:r>
            <w:r w:rsidDel="00000000" w:rsidR="00000000" w:rsidRPr="00000000">
              <w:rPr>
                <w:b w:val="1"/>
                <w:bCs w:val="1"/>
                <w:rtl w:val="0"/>
              </w:rPr>
              <w:t xml:space="preserve">oncessão de serviço público precedida da execução de obra pública:</w:t>
            </w:r>
            <w:r w:rsidDel="00000000" w:rsidR="00000000" w:rsidRPr="00000000">
              <w:rPr>
                <w:rtl w:val="0"/>
              </w:rPr>
              <w:t xml:space="preserve"> </w:t>
            </w:r>
          </w:p>
          <w:p w:rsidR="00000000" w:rsidDel="00000000" w:rsidP="00000000" w:rsidRDefault="00000000" w:rsidRPr="00000000" w14:paraId="000007FA">
            <w:pPr>
              <w:widowControl w:val="0"/>
              <w:spacing w:line="240" w:lineRule="auto"/>
              <w:ind w:left="0" w:firstLine="0"/>
              <w:rPr/>
            </w:pPr>
            <w:r w:rsidDel="00000000" w:rsidR="00000000" w:rsidRPr="00000000">
              <w:rPr>
                <w:rtl w:val="0"/>
              </w:rPr>
            </w:r>
          </w:p>
          <w:p w:rsidR="00000000" w:rsidDel="00000000" w:rsidP="00000000" w:rsidRDefault="00000000" w:rsidRPr="00000000" w14:paraId="000007FB">
            <w:pPr>
              <w:widowControl w:val="0"/>
              <w:numPr>
                <w:ilvl w:val="0"/>
                <w:numId w:val="82"/>
              </w:numPr>
              <w:spacing w:line="240" w:lineRule="auto"/>
              <w:ind w:left="0" w:firstLine="0"/>
            </w:pPr>
            <w:r w:rsidDel="00000000" w:rsidR="00000000" w:rsidRPr="00000000">
              <w:rPr>
                <w:rtl w:val="0"/>
              </w:rPr>
              <w:t xml:space="preserve">a construção, total ou parcial, conservação, reforma, ou melhoramento de </w:t>
            </w:r>
            <w:r w:rsidDel="00000000" w:rsidR="00000000" w:rsidRPr="00000000">
              <w:rPr>
                <w:i w:val="1"/>
                <w:iCs w:val="1"/>
                <w:rtl w:val="0"/>
              </w:rPr>
              <w:t xml:space="preserve">quaisquer </w:t>
            </w:r>
            <w:r w:rsidDel="00000000" w:rsidR="00000000" w:rsidRPr="00000000">
              <w:rPr>
                <w:rtl w:val="0"/>
              </w:rPr>
              <w:t xml:space="preserve">obras de interesse público, delegados pelo poder concedente, </w:t>
            </w:r>
          </w:p>
          <w:p w:rsidR="00000000" w:rsidDel="00000000" w:rsidP="00000000" w:rsidRDefault="00000000" w:rsidRPr="00000000" w14:paraId="000007FC">
            <w:pPr>
              <w:widowControl w:val="0"/>
              <w:numPr>
                <w:ilvl w:val="0"/>
                <w:numId w:val="82"/>
              </w:numPr>
              <w:spacing w:line="240" w:lineRule="auto"/>
              <w:ind w:left="0" w:firstLine="0"/>
            </w:pPr>
            <w:r w:rsidDel="00000000" w:rsidR="00000000" w:rsidRPr="00000000">
              <w:rPr>
                <w:rtl w:val="0"/>
              </w:rPr>
              <w:t xml:space="preserve">mediante licitação, na modalidade </w:t>
            </w:r>
            <w:r w:rsidDel="00000000" w:rsidR="00000000" w:rsidRPr="00000000">
              <w:rPr>
                <w:b w:val="1"/>
                <w:bCs w:val="1"/>
                <w:rtl w:val="0"/>
              </w:rPr>
              <w:t xml:space="preserve">concorrência ou diálogo competitivo,</w:t>
            </w:r>
            <w:r w:rsidDel="00000000" w:rsidR="00000000" w:rsidRPr="00000000">
              <w:rPr>
                <w:rtl w:val="0"/>
              </w:rPr>
              <w:t xml:space="preserve"> </w:t>
            </w:r>
          </w:p>
          <w:p w:rsidR="00000000" w:rsidDel="00000000" w:rsidP="00000000" w:rsidRDefault="00000000" w:rsidRPr="00000000" w14:paraId="000007FD">
            <w:pPr>
              <w:widowControl w:val="0"/>
              <w:numPr>
                <w:ilvl w:val="0"/>
                <w:numId w:val="82"/>
              </w:numPr>
              <w:spacing w:line="240" w:lineRule="auto"/>
              <w:ind w:left="0" w:firstLine="0"/>
            </w:pPr>
            <w:r w:rsidDel="00000000" w:rsidR="00000000" w:rsidRPr="00000000">
              <w:rPr>
                <w:rtl w:val="0"/>
              </w:rPr>
              <w:t xml:space="preserve">a </w:t>
            </w:r>
            <w:r w:rsidDel="00000000" w:rsidR="00000000" w:rsidRPr="00000000">
              <w:rPr>
                <w:b w:val="1"/>
                <w:bCs w:val="1"/>
                <w:rtl w:val="0"/>
              </w:rPr>
              <w:t xml:space="preserve">pessoa jurídica ou consórcio</w:t>
            </w:r>
            <w:r w:rsidDel="00000000" w:rsidR="00000000" w:rsidRPr="00000000">
              <w:rPr>
                <w:rtl w:val="0"/>
              </w:rPr>
              <w:t xml:space="preserve"> de empresas que demonstre capacidade para a sua realização,</w:t>
            </w:r>
          </w:p>
          <w:p w:rsidR="00000000" w:rsidDel="00000000" w:rsidP="00000000" w:rsidRDefault="00000000" w:rsidRPr="00000000" w14:paraId="000007FE">
            <w:pPr>
              <w:widowControl w:val="0"/>
              <w:numPr>
                <w:ilvl w:val="0"/>
                <w:numId w:val="82"/>
              </w:numPr>
              <w:spacing w:line="240" w:lineRule="auto"/>
              <w:ind w:left="0" w:firstLine="0"/>
            </w:pPr>
            <w:r w:rsidDel="00000000" w:rsidR="00000000" w:rsidRPr="00000000">
              <w:rPr>
                <w:rtl w:val="0"/>
              </w:rPr>
              <w:t xml:space="preserve">por sua conta e risco, </w:t>
            </w:r>
          </w:p>
          <w:p w:rsidR="00000000" w:rsidDel="00000000" w:rsidP="00000000" w:rsidRDefault="00000000" w:rsidRPr="00000000" w14:paraId="000007FF">
            <w:pPr>
              <w:widowControl w:val="0"/>
              <w:numPr>
                <w:ilvl w:val="0"/>
                <w:numId w:val="82"/>
              </w:numPr>
              <w:spacing w:line="240" w:lineRule="auto"/>
              <w:ind w:left="0" w:firstLine="0"/>
            </w:pPr>
            <w:r w:rsidDel="00000000" w:rsidR="00000000" w:rsidRPr="00000000">
              <w:rPr>
                <w:rtl w:val="0"/>
              </w:rPr>
              <w:t xml:space="preserve">de forma que o </w:t>
            </w:r>
            <w:r w:rsidDel="00000000" w:rsidR="00000000" w:rsidRPr="00000000">
              <w:rPr>
                <w:b w:val="1"/>
                <w:bCs w:val="1"/>
                <w:rtl w:val="0"/>
              </w:rPr>
              <w:t xml:space="preserve">investimento </w:t>
            </w:r>
            <w:r w:rsidDel="00000000" w:rsidR="00000000" w:rsidRPr="00000000">
              <w:rPr>
                <w:rtl w:val="0"/>
              </w:rPr>
              <w:t xml:space="preserve">da concessionária seja remunerado e </w:t>
            </w:r>
            <w:r w:rsidDel="00000000" w:rsidR="00000000" w:rsidRPr="00000000">
              <w:rPr>
                <w:b w:val="1"/>
                <w:bCs w:val="1"/>
                <w:rtl w:val="0"/>
              </w:rPr>
              <w:t xml:space="preserve">amortizado </w:t>
            </w:r>
            <w:r w:rsidDel="00000000" w:rsidR="00000000" w:rsidRPr="00000000">
              <w:rPr>
                <w:rtl w:val="0"/>
              </w:rPr>
              <w:t xml:space="preserve">mediante a </w:t>
            </w:r>
            <w:r w:rsidDel="00000000" w:rsidR="00000000" w:rsidRPr="00000000">
              <w:rPr>
                <w:b w:val="1"/>
                <w:bCs w:val="1"/>
                <w:rtl w:val="0"/>
              </w:rPr>
              <w:t xml:space="preserve">exploração</w:t>
            </w:r>
            <w:r w:rsidDel="00000000" w:rsidR="00000000" w:rsidRPr="00000000">
              <w:rPr>
                <w:rtl w:val="0"/>
              </w:rPr>
              <w:t xml:space="preserve"> do serviço ou da obra por prazo </w:t>
            </w:r>
            <w:r w:rsidDel="00000000" w:rsidR="00000000" w:rsidRPr="00000000">
              <w:rPr>
                <w:b w:val="1"/>
                <w:bCs w:val="1"/>
                <w:rtl w:val="0"/>
              </w:rPr>
              <w:t xml:space="preserve">determinado</w:t>
            </w:r>
            <w:r w:rsidDel="00000000" w:rsidR="00000000" w:rsidRPr="00000000">
              <w:rPr>
                <w:rtl w:val="0"/>
              </w:rPr>
              <w:t xml:space="preserve">;      </w:t>
            </w:r>
          </w:p>
        </w:tc>
      </w:tr>
      <w:tr>
        <w:trPr>
          <w:cantSplit w:val="0"/>
          <w:tblHeader w:val="0"/>
        </w:trPr>
        <w:tc>
          <w:tcPr/>
          <w:p w:rsidR="00000000" w:rsidDel="00000000" w:rsidP="00000000" w:rsidRDefault="00000000" w:rsidRPr="00000000" w14:paraId="00000800">
            <w:pPr>
              <w:widowControl w:val="0"/>
              <w:spacing w:line="240" w:lineRule="auto"/>
              <w:ind w:left="0" w:firstLine="0"/>
              <w:rPr/>
            </w:pPr>
            <w:r w:rsidDel="00000000" w:rsidR="00000000" w:rsidRPr="00000000">
              <w:rPr>
                <w:rtl w:val="0"/>
              </w:rPr>
              <w:t xml:space="preserve">Permissão de serviços públicos</w:t>
            </w:r>
          </w:p>
        </w:tc>
        <w:tc>
          <w:tcPr/>
          <w:p w:rsidR="00000000" w:rsidDel="00000000" w:rsidP="00000000" w:rsidRDefault="00000000" w:rsidRPr="00000000" w14:paraId="00000801">
            <w:pPr>
              <w:widowControl w:val="0"/>
              <w:spacing w:line="240" w:lineRule="auto"/>
              <w:ind w:left="0" w:firstLine="0"/>
              <w:rPr/>
            </w:pPr>
            <w:r w:rsidDel="00000000" w:rsidR="00000000" w:rsidRPr="00000000">
              <w:rPr>
                <w:rtl w:val="0"/>
              </w:rPr>
              <w:t xml:space="preserve">IV - </w:t>
            </w:r>
            <w:r w:rsidDel="00000000" w:rsidR="00000000" w:rsidRPr="00000000">
              <w:rPr>
                <w:b w:val="1"/>
                <w:bCs w:val="1"/>
                <w:rtl w:val="0"/>
              </w:rPr>
              <w:t xml:space="preserve">permissão </w:t>
            </w:r>
            <w:r w:rsidDel="00000000" w:rsidR="00000000" w:rsidRPr="00000000">
              <w:rPr>
                <w:rtl w:val="0"/>
              </w:rPr>
              <w:t xml:space="preserve">de serviço público: </w:t>
            </w:r>
          </w:p>
          <w:p w:rsidR="00000000" w:rsidDel="00000000" w:rsidP="00000000" w:rsidRDefault="00000000" w:rsidRPr="00000000" w14:paraId="00000802">
            <w:pPr>
              <w:widowControl w:val="0"/>
              <w:spacing w:line="240" w:lineRule="auto"/>
              <w:ind w:left="0" w:firstLine="0"/>
              <w:rPr/>
            </w:pPr>
            <w:r w:rsidDel="00000000" w:rsidR="00000000" w:rsidRPr="00000000">
              <w:rPr>
                <w:rtl w:val="0"/>
              </w:rPr>
            </w:r>
          </w:p>
          <w:p w:rsidR="00000000" w:rsidDel="00000000" w:rsidP="00000000" w:rsidRDefault="00000000" w:rsidRPr="00000000" w14:paraId="00000803">
            <w:pPr>
              <w:widowControl w:val="0"/>
              <w:numPr>
                <w:ilvl w:val="0"/>
                <w:numId w:val="454"/>
              </w:numPr>
              <w:spacing w:line="240" w:lineRule="auto"/>
              <w:ind w:left="0" w:hanging="15"/>
            </w:pPr>
            <w:r w:rsidDel="00000000" w:rsidR="00000000" w:rsidRPr="00000000">
              <w:rPr>
                <w:rtl w:val="0"/>
              </w:rPr>
              <w:t xml:space="preserve">a delegação, </w:t>
            </w:r>
            <w:r w:rsidDel="00000000" w:rsidR="00000000" w:rsidRPr="00000000">
              <w:rPr>
                <w:b w:val="1"/>
                <w:bCs w:val="1"/>
                <w:rtl w:val="0"/>
              </w:rPr>
              <w:t xml:space="preserve">a título precário</w:t>
            </w:r>
            <w:r w:rsidDel="00000000" w:rsidR="00000000" w:rsidRPr="00000000">
              <w:rPr>
                <w:rtl w:val="0"/>
              </w:rPr>
              <w:t xml:space="preserve">, </w:t>
            </w:r>
          </w:p>
          <w:p w:rsidR="00000000" w:rsidDel="00000000" w:rsidP="00000000" w:rsidRDefault="00000000" w:rsidRPr="00000000" w14:paraId="00000804">
            <w:pPr>
              <w:widowControl w:val="0"/>
              <w:numPr>
                <w:ilvl w:val="0"/>
                <w:numId w:val="454"/>
              </w:numPr>
              <w:spacing w:line="240" w:lineRule="auto"/>
              <w:ind w:left="0" w:hanging="15"/>
            </w:pPr>
            <w:r w:rsidDel="00000000" w:rsidR="00000000" w:rsidRPr="00000000">
              <w:rPr>
                <w:rtl w:val="0"/>
              </w:rPr>
              <w:t xml:space="preserve">mediante </w:t>
            </w:r>
            <w:r w:rsidDel="00000000" w:rsidR="00000000" w:rsidRPr="00000000">
              <w:rPr>
                <w:b w:val="1"/>
                <w:bCs w:val="1"/>
                <w:rtl w:val="0"/>
              </w:rPr>
              <w:t xml:space="preserve">licitação</w:t>
            </w:r>
            <w:r w:rsidDel="00000000" w:rsidR="00000000" w:rsidRPr="00000000">
              <w:rPr>
                <w:rtl w:val="0"/>
              </w:rPr>
              <w:t xml:space="preserve">, da prestação de serviços públicos, feita pelo poder concedente </w:t>
            </w:r>
          </w:p>
          <w:p w:rsidR="00000000" w:rsidDel="00000000" w:rsidP="00000000" w:rsidRDefault="00000000" w:rsidRPr="00000000" w14:paraId="00000805">
            <w:pPr>
              <w:widowControl w:val="0"/>
              <w:numPr>
                <w:ilvl w:val="0"/>
                <w:numId w:val="454"/>
              </w:numPr>
              <w:spacing w:line="240" w:lineRule="auto"/>
              <w:ind w:left="0" w:hanging="15"/>
            </w:pPr>
            <w:r w:rsidDel="00000000" w:rsidR="00000000" w:rsidRPr="00000000">
              <w:rPr>
                <w:rtl w:val="0"/>
              </w:rPr>
              <w:t xml:space="preserve">à pessoa </w:t>
            </w:r>
            <w:r w:rsidDel="00000000" w:rsidR="00000000" w:rsidRPr="00000000">
              <w:rPr>
                <w:b w:val="1"/>
                <w:bCs w:val="1"/>
                <w:rtl w:val="0"/>
              </w:rPr>
              <w:t xml:space="preserve">física </w:t>
            </w:r>
            <w:r w:rsidDel="00000000" w:rsidR="00000000" w:rsidRPr="00000000">
              <w:rPr>
                <w:rtl w:val="0"/>
              </w:rPr>
              <w:t xml:space="preserve">ou </w:t>
            </w:r>
            <w:r w:rsidDel="00000000" w:rsidR="00000000" w:rsidRPr="00000000">
              <w:rPr>
                <w:b w:val="1"/>
                <w:bCs w:val="1"/>
                <w:rtl w:val="0"/>
              </w:rPr>
              <w:t xml:space="preserve">jurídica </w:t>
            </w:r>
            <w:r w:rsidDel="00000000" w:rsidR="00000000" w:rsidRPr="00000000">
              <w:rPr>
                <w:rtl w:val="0"/>
              </w:rPr>
              <w:t xml:space="preserve">que demonstre capacidade para seu desempenho,</w:t>
            </w:r>
          </w:p>
          <w:p w:rsidR="00000000" w:rsidDel="00000000" w:rsidP="00000000" w:rsidRDefault="00000000" w:rsidRPr="00000000" w14:paraId="00000806">
            <w:pPr>
              <w:widowControl w:val="0"/>
              <w:numPr>
                <w:ilvl w:val="0"/>
                <w:numId w:val="454"/>
              </w:numPr>
              <w:spacing w:line="240" w:lineRule="auto"/>
              <w:ind w:left="0" w:hanging="15"/>
            </w:pPr>
            <w:r w:rsidDel="00000000" w:rsidR="00000000" w:rsidRPr="00000000">
              <w:rPr>
                <w:rtl w:val="0"/>
              </w:rPr>
              <w:t xml:space="preserve">por sua conta e risco.</w:t>
            </w:r>
          </w:p>
          <w:p w:rsidR="00000000" w:rsidDel="00000000" w:rsidP="00000000" w:rsidRDefault="00000000" w:rsidRPr="00000000" w14:paraId="00000807">
            <w:pPr>
              <w:widowControl w:val="0"/>
              <w:numPr>
                <w:ilvl w:val="0"/>
                <w:numId w:val="454"/>
              </w:numPr>
              <w:spacing w:line="240" w:lineRule="auto"/>
              <w:ind w:left="0" w:hanging="15"/>
            </w:pPr>
            <w:r w:rsidDel="00000000" w:rsidR="00000000" w:rsidRPr="00000000">
              <w:rPr>
                <w:rtl w:val="0"/>
              </w:rPr>
              <w:t xml:space="preserve">será formalizada mediante</w:t>
            </w:r>
            <w:r w:rsidDel="00000000" w:rsidR="00000000" w:rsidRPr="00000000">
              <w:rPr>
                <w:b w:val="1"/>
                <w:bCs w:val="1"/>
                <w:color w:val="38761d"/>
                <w:rtl w:val="0"/>
              </w:rPr>
              <w:t xml:space="preserve"> contrato de adesão</w:t>
            </w:r>
            <w:r w:rsidDel="00000000" w:rsidR="00000000" w:rsidRPr="00000000">
              <w:rPr>
                <w:rtl w:val="0"/>
              </w:rPr>
              <w:t xml:space="preserve">, </w:t>
            </w:r>
          </w:p>
          <w:p w:rsidR="00000000" w:rsidDel="00000000" w:rsidP="00000000" w:rsidRDefault="00000000" w:rsidRPr="00000000" w14:paraId="00000808">
            <w:pPr>
              <w:widowControl w:val="0"/>
              <w:numPr>
                <w:ilvl w:val="0"/>
                <w:numId w:val="454"/>
              </w:numPr>
              <w:spacing w:line="240" w:lineRule="auto"/>
              <w:ind w:left="0" w:hanging="15"/>
            </w:pPr>
            <w:r w:rsidDel="00000000" w:rsidR="00000000" w:rsidRPr="00000000">
              <w:rPr>
                <w:rtl w:val="0"/>
              </w:rPr>
              <w:t xml:space="preserve">que observará a </w:t>
            </w:r>
            <w:r w:rsidDel="00000000" w:rsidR="00000000" w:rsidRPr="00000000">
              <w:rPr>
                <w:b w:val="1"/>
                <w:bCs w:val="1"/>
                <w:color w:val="274e13"/>
                <w:rtl w:val="0"/>
              </w:rPr>
              <w:t xml:space="preserve">precariedade </w:t>
            </w:r>
            <w:r w:rsidDel="00000000" w:rsidR="00000000" w:rsidRPr="00000000">
              <w:rPr>
                <w:rtl w:val="0"/>
              </w:rPr>
              <w:t xml:space="preserve">e à revogabilidade </w:t>
            </w:r>
            <w:r w:rsidDel="00000000" w:rsidR="00000000" w:rsidRPr="00000000">
              <w:rPr>
                <w:b w:val="1"/>
                <w:bCs w:val="1"/>
                <w:color w:val="274e13"/>
                <w:rtl w:val="0"/>
              </w:rPr>
              <w:t xml:space="preserve">unilateral </w:t>
            </w:r>
            <w:r w:rsidDel="00000000" w:rsidR="00000000" w:rsidRPr="00000000">
              <w:rPr>
                <w:rtl w:val="0"/>
              </w:rPr>
              <w:t xml:space="preserve">do contrato pelo poder concedente.</w:t>
            </w:r>
          </w:p>
        </w:tc>
      </w:tr>
      <w:tr>
        <w:trPr>
          <w:cantSplit w:val="0"/>
          <w:tblHeader w:val="0"/>
        </w:trPr>
        <w:tc>
          <w:tcPr/>
          <w:p w:rsidR="00000000" w:rsidDel="00000000" w:rsidP="00000000" w:rsidRDefault="00000000" w:rsidRPr="00000000" w14:paraId="00000809">
            <w:pPr>
              <w:widowControl w:val="0"/>
              <w:spacing w:line="240" w:lineRule="auto"/>
              <w:ind w:left="0" w:firstLine="0"/>
              <w:rPr/>
            </w:pPr>
            <w:r w:rsidDel="00000000" w:rsidR="00000000" w:rsidRPr="00000000">
              <w:rPr>
                <w:rtl w:val="0"/>
              </w:rPr>
              <w:t xml:space="preserve">Quantas datas para o vencimento dos serviços públicos? </w:t>
            </w:r>
          </w:p>
        </w:tc>
        <w:tc>
          <w:tcPr/>
          <w:p w:rsidR="00000000" w:rsidDel="00000000" w:rsidP="00000000" w:rsidRDefault="00000000" w:rsidRPr="00000000" w14:paraId="0000080A">
            <w:pPr>
              <w:widowControl w:val="0"/>
              <w:spacing w:line="240" w:lineRule="auto"/>
              <w:ind w:left="0" w:firstLine="0"/>
              <w:rPr/>
            </w:pPr>
            <w:r w:rsidDel="00000000" w:rsidR="00000000" w:rsidRPr="00000000">
              <w:rPr>
                <w:b w:val="1"/>
                <w:bCs w:val="1"/>
                <w:rtl w:val="0"/>
              </w:rPr>
              <w:t xml:space="preserve">dentro </w:t>
            </w:r>
            <w:r w:rsidDel="00000000" w:rsidR="00000000" w:rsidRPr="00000000">
              <w:rPr>
                <w:rtl w:val="0"/>
              </w:rPr>
              <w:t xml:space="preserve">do mês de vencimento, </w:t>
            </w:r>
          </w:p>
          <w:p w:rsidR="00000000" w:rsidDel="00000000" w:rsidP="00000000" w:rsidRDefault="00000000" w:rsidRPr="00000000" w14:paraId="0000080B">
            <w:pPr>
              <w:widowControl w:val="0"/>
              <w:spacing w:line="240" w:lineRule="auto"/>
              <w:ind w:left="0" w:firstLine="0"/>
              <w:rPr/>
            </w:pPr>
            <w:r w:rsidDel="00000000" w:rsidR="00000000" w:rsidRPr="00000000">
              <w:rPr>
                <w:rtl w:val="0"/>
              </w:rPr>
              <w:t xml:space="preserve">o </w:t>
            </w:r>
            <w:r w:rsidDel="00000000" w:rsidR="00000000" w:rsidRPr="00000000">
              <w:rPr>
                <w:b w:val="1"/>
                <w:bCs w:val="1"/>
                <w:rtl w:val="0"/>
              </w:rPr>
              <w:t xml:space="preserve">mínimo </w:t>
            </w:r>
            <w:r w:rsidDel="00000000" w:rsidR="00000000" w:rsidRPr="00000000">
              <w:rPr>
                <w:rtl w:val="0"/>
              </w:rPr>
              <w:t xml:space="preserve">de </w:t>
            </w:r>
            <w:r w:rsidDel="00000000" w:rsidR="00000000" w:rsidRPr="00000000">
              <w:rPr>
                <w:b w:val="1"/>
                <w:bCs w:val="1"/>
                <w:rtl w:val="0"/>
              </w:rPr>
              <w:t xml:space="preserve">seis </w:t>
            </w:r>
            <w:r w:rsidDel="00000000" w:rsidR="00000000" w:rsidRPr="00000000">
              <w:rPr>
                <w:rtl w:val="0"/>
              </w:rPr>
              <w:t xml:space="preserve">datas </w:t>
            </w:r>
            <w:r w:rsidDel="00000000" w:rsidR="00000000" w:rsidRPr="00000000">
              <w:rPr>
                <w:b w:val="1"/>
                <w:bCs w:val="1"/>
                <w:rtl w:val="0"/>
              </w:rPr>
              <w:t xml:space="preserve">opcionais </w:t>
            </w:r>
            <w:r w:rsidDel="00000000" w:rsidR="00000000" w:rsidRPr="00000000">
              <w:rPr>
                <w:rtl w:val="0"/>
              </w:rPr>
              <w:t xml:space="preserve">para vencimento de seus débitos.    </w:t>
            </w:r>
          </w:p>
          <w:p w:rsidR="00000000" w:rsidDel="00000000" w:rsidP="00000000" w:rsidRDefault="00000000" w:rsidRPr="00000000" w14:paraId="0000080C">
            <w:pPr>
              <w:widowControl w:val="0"/>
              <w:spacing w:line="240" w:lineRule="auto"/>
              <w:ind w:left="0" w:firstLine="0"/>
              <w:rPr>
                <w:i w:val="1"/>
                <w:iCs w:val="1"/>
              </w:rPr>
            </w:pPr>
            <w:r w:rsidDel="00000000" w:rsidR="00000000" w:rsidRPr="00000000">
              <w:rPr>
                <w:i w:val="1"/>
                <w:iCs w:val="1"/>
                <w:rtl w:val="0"/>
              </w:rPr>
              <w:t xml:space="preserve">Macete: dias úteis na semana - 6d      </w:t>
            </w:r>
          </w:p>
        </w:tc>
      </w:tr>
      <w:tr>
        <w:trPr>
          <w:cantSplit w:val="0"/>
          <w:tblHeader w:val="0"/>
        </w:trPr>
        <w:tc>
          <w:tcPr/>
          <w:p w:rsidR="00000000" w:rsidDel="00000000" w:rsidP="00000000" w:rsidRDefault="00000000" w:rsidRPr="00000000" w14:paraId="0000080D">
            <w:pPr>
              <w:widowControl w:val="0"/>
              <w:spacing w:line="240" w:lineRule="auto"/>
              <w:ind w:left="0" w:firstLine="0"/>
              <w:rPr/>
            </w:pPr>
            <w:r w:rsidDel="00000000" w:rsidR="00000000" w:rsidRPr="00000000">
              <w:rPr>
                <w:rtl w:val="0"/>
              </w:rPr>
              <w:t xml:space="preserve">A tarifa se vincula à legislação anterior?</w:t>
            </w:r>
          </w:p>
        </w:tc>
        <w:tc>
          <w:tcPr/>
          <w:p w:rsidR="00000000" w:rsidDel="00000000" w:rsidP="00000000" w:rsidRDefault="00000000" w:rsidRPr="00000000" w14:paraId="0000080E">
            <w:pPr>
              <w:widowControl w:val="0"/>
              <w:spacing w:line="240" w:lineRule="auto"/>
              <w:ind w:left="0" w:firstLine="0"/>
              <w:rPr>
                <w:color w:val="ff0000"/>
              </w:rPr>
            </w:pPr>
            <w:r w:rsidDel="00000000" w:rsidR="00000000" w:rsidRPr="00000000">
              <w:rPr>
                <w:rtl w:val="0"/>
              </w:rPr>
              <w:t xml:space="preserve">A tarifa </w:t>
            </w:r>
            <w:r w:rsidDel="00000000" w:rsidR="00000000" w:rsidRPr="00000000">
              <w:rPr>
                <w:color w:val="ff0000"/>
                <w:rtl w:val="0"/>
              </w:rPr>
              <w:t xml:space="preserve">não </w:t>
            </w:r>
            <w:r w:rsidDel="00000000" w:rsidR="00000000" w:rsidRPr="00000000">
              <w:rPr>
                <w:rtl w:val="0"/>
              </w:rPr>
              <w:t xml:space="preserve">será subordinada à legislação </w:t>
            </w:r>
            <w:r w:rsidDel="00000000" w:rsidR="00000000" w:rsidRPr="00000000">
              <w:rPr>
                <w:color w:val="ff0000"/>
                <w:rtl w:val="0"/>
              </w:rPr>
              <w:t xml:space="preserve">específica anterior</w:t>
            </w:r>
          </w:p>
        </w:tc>
      </w:tr>
      <w:tr>
        <w:trPr>
          <w:cantSplit w:val="0"/>
          <w:tblHeader w:val="0"/>
        </w:trPr>
        <w:tc>
          <w:tcPr/>
          <w:p w:rsidR="00000000" w:rsidDel="00000000" w:rsidP="00000000" w:rsidRDefault="00000000" w:rsidRPr="00000000" w14:paraId="0000080F">
            <w:pPr>
              <w:widowControl w:val="0"/>
              <w:spacing w:line="240" w:lineRule="auto"/>
              <w:ind w:left="0" w:firstLine="0"/>
              <w:rPr/>
            </w:pPr>
            <w:r w:rsidDel="00000000" w:rsidR="00000000" w:rsidRPr="00000000">
              <w:rPr>
                <w:rtl w:val="0"/>
              </w:rPr>
              <w:t xml:space="preserve">O concessionário tem que fornecer serviços gratuito e alternativo? </w:t>
            </w:r>
          </w:p>
        </w:tc>
        <w:tc>
          <w:tcPr/>
          <w:p w:rsidR="00000000" w:rsidDel="00000000" w:rsidP="00000000" w:rsidRDefault="00000000" w:rsidRPr="00000000" w14:paraId="00000810">
            <w:pPr>
              <w:widowControl w:val="0"/>
              <w:spacing w:line="240" w:lineRule="auto"/>
              <w:ind w:left="0" w:firstLine="0"/>
              <w:rPr/>
            </w:pPr>
            <w:r w:rsidDel="00000000" w:rsidR="00000000" w:rsidRPr="00000000">
              <w:rPr>
                <w:b w:val="1"/>
                <w:bCs w:val="1"/>
                <w:rtl w:val="0"/>
              </w:rPr>
              <w:t xml:space="preserve">somente </w:t>
            </w:r>
            <w:r w:rsidDel="00000000" w:rsidR="00000000" w:rsidRPr="00000000">
              <w:rPr>
                <w:rtl w:val="0"/>
              </w:rPr>
              <w:t xml:space="preserve">nos casos </w:t>
            </w:r>
            <w:r w:rsidDel="00000000" w:rsidR="00000000" w:rsidRPr="00000000">
              <w:rPr>
                <w:b w:val="1"/>
                <w:bCs w:val="1"/>
                <w:rtl w:val="0"/>
              </w:rPr>
              <w:t xml:space="preserve">expressamente </w:t>
            </w:r>
            <w:r w:rsidDel="00000000" w:rsidR="00000000" w:rsidRPr="00000000">
              <w:rPr>
                <w:rtl w:val="0"/>
              </w:rPr>
              <w:t xml:space="preserve">previstos em lei, </w:t>
            </w:r>
          </w:p>
          <w:p w:rsidR="00000000" w:rsidDel="00000000" w:rsidP="00000000" w:rsidRDefault="00000000" w:rsidRPr="00000000" w14:paraId="00000811">
            <w:pPr>
              <w:widowControl w:val="0"/>
              <w:spacing w:line="240" w:lineRule="auto"/>
              <w:ind w:left="0" w:firstLine="0"/>
              <w:rPr/>
            </w:pPr>
            <w:r w:rsidDel="00000000" w:rsidR="00000000" w:rsidRPr="00000000">
              <w:rPr>
                <w:rtl w:val="0"/>
              </w:rPr>
              <w:t xml:space="preserve">sua cobrança poderá ser </w:t>
            </w:r>
            <w:r w:rsidDel="00000000" w:rsidR="00000000" w:rsidRPr="00000000">
              <w:rPr>
                <w:b w:val="1"/>
                <w:bCs w:val="1"/>
                <w:rtl w:val="0"/>
              </w:rPr>
              <w:t xml:space="preserve">condicionada </w:t>
            </w:r>
            <w:r w:rsidDel="00000000" w:rsidR="00000000" w:rsidRPr="00000000">
              <w:rPr>
                <w:rtl w:val="0"/>
              </w:rPr>
              <w:t xml:space="preserve">à existência de serviço público alternativo e gratuito para o usuário. </w:t>
            </w:r>
          </w:p>
        </w:tc>
      </w:tr>
      <w:tr>
        <w:trPr>
          <w:cantSplit w:val="0"/>
          <w:tblHeader w:val="0"/>
        </w:trPr>
        <w:tc>
          <w:tcPr/>
          <w:p w:rsidR="00000000" w:rsidDel="00000000" w:rsidP="00000000" w:rsidRDefault="00000000" w:rsidRPr="00000000" w14:paraId="00000812">
            <w:pPr>
              <w:widowControl w:val="0"/>
              <w:spacing w:line="240" w:lineRule="auto"/>
              <w:ind w:left="0" w:firstLine="0"/>
              <w:rPr/>
            </w:pPr>
            <w:r w:rsidDel="00000000" w:rsidR="00000000" w:rsidRPr="00000000">
              <w:rPr>
                <w:rtl w:val="0"/>
              </w:rPr>
              <w:t xml:space="preserve">criação, alteração ou extinção de quaisquer tributos ou encargos legais, após a apresentação da proposta, implicará a revisão da tarifa? </w:t>
            </w:r>
          </w:p>
        </w:tc>
        <w:tc>
          <w:tcPr/>
          <w:p w:rsidR="00000000" w:rsidDel="00000000" w:rsidP="00000000" w:rsidRDefault="00000000" w:rsidRPr="00000000" w14:paraId="00000813">
            <w:pPr>
              <w:widowControl w:val="0"/>
              <w:spacing w:line="240" w:lineRule="auto"/>
              <w:ind w:left="0" w:firstLine="0"/>
              <w:rPr/>
            </w:pPr>
            <w:r w:rsidDel="00000000" w:rsidR="00000000" w:rsidRPr="00000000">
              <w:rPr>
                <w:color w:val="ff0000"/>
                <w:rtl w:val="0"/>
              </w:rPr>
              <w:t xml:space="preserve">Ressalvados os impostos sobre a renda</w:t>
            </w:r>
            <w:r w:rsidDel="00000000" w:rsidR="00000000" w:rsidRPr="00000000">
              <w:rPr>
                <w:rtl w:val="0"/>
              </w:rPr>
              <w:t xml:space="preserve">, a criação, alteração ou extinção de </w:t>
            </w:r>
            <w:r w:rsidDel="00000000" w:rsidR="00000000" w:rsidRPr="00000000">
              <w:rPr>
                <w:b w:val="1"/>
                <w:bCs w:val="1"/>
                <w:color w:val="274e13"/>
                <w:rtl w:val="0"/>
              </w:rPr>
              <w:t xml:space="preserve">quaisquer </w:t>
            </w:r>
            <w:r w:rsidDel="00000000" w:rsidR="00000000" w:rsidRPr="00000000">
              <w:rPr>
                <w:rtl w:val="0"/>
              </w:rPr>
              <w:t xml:space="preserve">tributos ou encargos legais,</w:t>
            </w:r>
          </w:p>
          <w:p w:rsidR="00000000" w:rsidDel="00000000" w:rsidP="00000000" w:rsidRDefault="00000000" w:rsidRPr="00000000" w14:paraId="00000814">
            <w:pPr>
              <w:widowControl w:val="0"/>
              <w:spacing w:line="240" w:lineRule="auto"/>
              <w:ind w:left="0" w:firstLine="0"/>
              <w:rPr>
                <w:i w:val="1"/>
                <w:iCs w:val="1"/>
              </w:rPr>
            </w:pPr>
            <w:r w:rsidDel="00000000" w:rsidR="00000000" w:rsidRPr="00000000">
              <w:rPr>
                <w:rtl w:val="0"/>
              </w:rPr>
              <w:t xml:space="preserve"> </w:t>
            </w:r>
            <w:r w:rsidDel="00000000" w:rsidR="00000000" w:rsidRPr="00000000">
              <w:rPr>
                <w:b w:val="1"/>
                <w:bCs w:val="1"/>
                <w:i w:val="1"/>
                <w:iCs w:val="1"/>
                <w:rtl w:val="0"/>
              </w:rPr>
              <w:t xml:space="preserve">após </w:t>
            </w:r>
            <w:r w:rsidDel="00000000" w:rsidR="00000000" w:rsidRPr="00000000">
              <w:rPr>
                <w:i w:val="1"/>
                <w:iCs w:val="1"/>
                <w:rtl w:val="0"/>
              </w:rPr>
              <w:t xml:space="preserve">a apresentação da proposta, </w:t>
            </w:r>
          </w:p>
          <w:p w:rsidR="00000000" w:rsidDel="00000000" w:rsidP="00000000" w:rsidRDefault="00000000" w:rsidRPr="00000000" w14:paraId="00000815">
            <w:pPr>
              <w:widowControl w:val="0"/>
              <w:spacing w:line="240" w:lineRule="auto"/>
              <w:ind w:left="0" w:firstLine="0"/>
              <w:rPr/>
            </w:pPr>
            <w:r w:rsidDel="00000000" w:rsidR="00000000" w:rsidRPr="00000000">
              <w:rPr>
                <w:rtl w:val="0"/>
              </w:rPr>
              <w:t xml:space="preserve">quando comprovado seu </w:t>
            </w:r>
            <w:r w:rsidDel="00000000" w:rsidR="00000000" w:rsidRPr="00000000">
              <w:rPr>
                <w:b w:val="1"/>
                <w:bCs w:val="1"/>
                <w:rtl w:val="0"/>
              </w:rPr>
              <w:t xml:space="preserve">impacto</w:t>
            </w:r>
            <w:r w:rsidDel="00000000" w:rsidR="00000000" w:rsidRPr="00000000">
              <w:rPr>
                <w:rtl w:val="0"/>
              </w:rPr>
              <w:t xml:space="preserve">, </w:t>
            </w:r>
            <w:r w:rsidDel="00000000" w:rsidR="00000000" w:rsidRPr="00000000">
              <w:rPr>
                <w:b w:val="1"/>
                <w:bCs w:val="1"/>
                <w:color w:val="274e13"/>
                <w:rtl w:val="0"/>
              </w:rPr>
              <w:t xml:space="preserve">implicará a revisão da tarifa</w:t>
            </w:r>
            <w:r w:rsidDel="00000000" w:rsidR="00000000" w:rsidRPr="00000000">
              <w:rPr>
                <w:rtl w:val="0"/>
              </w:rPr>
              <w:t xml:space="preserve">, para mais ou para menos, conforme o caso.</w:t>
            </w:r>
          </w:p>
        </w:tc>
      </w:tr>
      <w:tr>
        <w:trPr>
          <w:cantSplit w:val="0"/>
          <w:tblHeader w:val="0"/>
        </w:trPr>
        <w:tc>
          <w:tcPr/>
          <w:p w:rsidR="00000000" w:rsidDel="00000000" w:rsidP="00000000" w:rsidRDefault="00000000" w:rsidRPr="00000000" w14:paraId="00000816">
            <w:pPr>
              <w:widowControl w:val="0"/>
              <w:spacing w:line="240" w:lineRule="auto"/>
              <w:ind w:left="0" w:firstLine="0"/>
              <w:rPr/>
            </w:pPr>
            <w:r w:rsidDel="00000000" w:rsidR="00000000" w:rsidRPr="00000000">
              <w:rPr>
                <w:rtl w:val="0"/>
              </w:rPr>
              <w:t xml:space="preserve">havendo alteração unilateral do contrato, como fica equilíbrio econômico-financeiro?</w:t>
            </w:r>
          </w:p>
        </w:tc>
        <w:tc>
          <w:tcPr/>
          <w:p w:rsidR="00000000" w:rsidDel="00000000" w:rsidP="00000000" w:rsidRDefault="00000000" w:rsidRPr="00000000" w14:paraId="00000817">
            <w:pPr>
              <w:widowControl w:val="0"/>
              <w:spacing w:line="240" w:lineRule="auto"/>
              <w:ind w:left="0" w:hanging="15"/>
              <w:rPr/>
            </w:pPr>
            <w:r w:rsidDel="00000000" w:rsidR="00000000" w:rsidRPr="00000000">
              <w:rPr>
                <w:rtl w:val="0"/>
              </w:rPr>
              <w:t xml:space="preserve">Em havendo alteração unilateral do contrato que afete o seu inicial equilíbrio econômico-financeiro, o poder concedente deverá </w:t>
            </w:r>
            <w:r w:rsidDel="00000000" w:rsidR="00000000" w:rsidRPr="00000000">
              <w:rPr>
                <w:b w:val="1"/>
                <w:bCs w:val="1"/>
                <w:rtl w:val="0"/>
              </w:rPr>
              <w:t xml:space="preserve">restabelecê</w:t>
            </w:r>
            <w:r w:rsidDel="00000000" w:rsidR="00000000" w:rsidRPr="00000000">
              <w:rPr>
                <w:rtl w:val="0"/>
              </w:rPr>
              <w:t xml:space="preserve">-lo, </w:t>
            </w:r>
            <w:r w:rsidDel="00000000" w:rsidR="00000000" w:rsidRPr="00000000">
              <w:rPr>
                <w:b w:val="1"/>
                <w:bCs w:val="1"/>
                <w:rtl w:val="0"/>
              </w:rPr>
              <w:t xml:space="preserve">concomitantemente </w:t>
            </w:r>
            <w:r w:rsidDel="00000000" w:rsidR="00000000" w:rsidRPr="00000000">
              <w:rPr>
                <w:rtl w:val="0"/>
              </w:rPr>
              <w:t xml:space="preserve">à alteração.</w:t>
            </w:r>
          </w:p>
        </w:tc>
      </w:tr>
      <w:tr>
        <w:trPr>
          <w:cantSplit w:val="0"/>
          <w:tblHeader w:val="0"/>
        </w:trPr>
        <w:tc>
          <w:tcPr/>
          <w:p w:rsidR="00000000" w:rsidDel="00000000" w:rsidP="00000000" w:rsidRDefault="00000000" w:rsidRPr="00000000" w14:paraId="00000818">
            <w:pPr>
              <w:widowControl w:val="0"/>
              <w:spacing w:line="240" w:lineRule="auto"/>
              <w:ind w:left="0" w:firstLine="0"/>
              <w:rPr/>
            </w:pPr>
            <w:r w:rsidDel="00000000" w:rsidR="00000000" w:rsidRPr="00000000">
              <w:rPr>
                <w:rtl w:val="0"/>
              </w:rPr>
              <w:t xml:space="preserve">Pode ser automático? </w:t>
            </w:r>
          </w:p>
        </w:tc>
        <w:tc>
          <w:tcPr/>
          <w:p w:rsidR="00000000" w:rsidDel="00000000" w:rsidP="00000000" w:rsidRDefault="00000000" w:rsidRPr="00000000" w14:paraId="00000819">
            <w:pPr>
              <w:widowControl w:val="0"/>
              <w:numPr>
                <w:ilvl w:val="0"/>
                <w:numId w:val="441"/>
              </w:numPr>
              <w:spacing w:line="240" w:lineRule="auto"/>
              <w:ind w:left="0" w:hanging="15"/>
            </w:pPr>
            <w:r w:rsidDel="00000000" w:rsidR="00000000" w:rsidRPr="00000000">
              <w:rPr>
                <w:rtl w:val="0"/>
              </w:rPr>
              <w:t xml:space="preserve">O reequilíbrio econômico-financeiro não é </w:t>
            </w:r>
            <w:r w:rsidDel="00000000" w:rsidR="00000000" w:rsidRPr="00000000">
              <w:rPr>
                <w:color w:val="ff0000"/>
                <w:rtl w:val="0"/>
              </w:rPr>
              <w:t xml:space="preserve">automático</w:t>
            </w:r>
            <w:r w:rsidDel="00000000" w:rsidR="00000000" w:rsidRPr="00000000">
              <w:rPr>
                <w:rtl w:val="0"/>
              </w:rPr>
              <w:t xml:space="preserve">.</w:t>
            </w:r>
          </w:p>
          <w:p w:rsidR="00000000" w:rsidDel="00000000" w:rsidP="00000000" w:rsidRDefault="00000000" w:rsidRPr="00000000" w14:paraId="0000081A">
            <w:pPr>
              <w:widowControl w:val="0"/>
              <w:numPr>
                <w:ilvl w:val="0"/>
                <w:numId w:val="441"/>
              </w:numPr>
              <w:spacing w:line="240" w:lineRule="auto"/>
              <w:ind w:left="0" w:hanging="15"/>
            </w:pPr>
            <w:r w:rsidDel="00000000" w:rsidR="00000000" w:rsidRPr="00000000">
              <w:rPr>
                <w:rtl w:val="0"/>
              </w:rPr>
              <w:t xml:space="preserve">Ele só pode ocorrer quando há fatos</w:t>
            </w:r>
            <w:r w:rsidDel="00000000" w:rsidR="00000000" w:rsidRPr="00000000">
              <w:rPr>
                <w:color w:val="274e13"/>
                <w:rtl w:val="0"/>
              </w:rPr>
              <w:t xml:space="preserve"> imprevisíveis ou previsíveis </w:t>
            </w:r>
            <w:r w:rsidDel="00000000" w:rsidR="00000000" w:rsidRPr="00000000">
              <w:rPr>
                <w:rtl w:val="0"/>
              </w:rPr>
              <w:t xml:space="preserve">de </w:t>
            </w:r>
            <w:r w:rsidDel="00000000" w:rsidR="00000000" w:rsidRPr="00000000">
              <w:rPr>
                <w:color w:val="274e13"/>
                <w:rtl w:val="0"/>
              </w:rPr>
              <w:t xml:space="preserve">consequências incalculáveis</w:t>
            </w:r>
            <w:r w:rsidDel="00000000" w:rsidR="00000000" w:rsidRPr="00000000">
              <w:rPr>
                <w:rtl w:val="0"/>
              </w:rPr>
              <w:t xml:space="preserve"> que alterem </w:t>
            </w:r>
            <w:r w:rsidDel="00000000" w:rsidR="00000000" w:rsidRPr="00000000">
              <w:rPr>
                <w:b w:val="1"/>
                <w:bCs w:val="1"/>
                <w:rtl w:val="0"/>
              </w:rPr>
              <w:t xml:space="preserve">significativamente </w:t>
            </w:r>
            <w:r w:rsidDel="00000000" w:rsidR="00000000" w:rsidRPr="00000000">
              <w:rPr>
                <w:rtl w:val="0"/>
              </w:rPr>
              <w:t xml:space="preserve">o equilíbrio inicial do contrato.</w:t>
            </w:r>
          </w:p>
          <w:p w:rsidR="00000000" w:rsidDel="00000000" w:rsidP="00000000" w:rsidRDefault="00000000" w:rsidRPr="00000000" w14:paraId="0000081B">
            <w:pPr>
              <w:widowControl w:val="0"/>
              <w:numPr>
                <w:ilvl w:val="0"/>
                <w:numId w:val="441"/>
              </w:numPr>
              <w:spacing w:line="240" w:lineRule="auto"/>
              <w:ind w:left="0" w:hanging="15"/>
            </w:pPr>
            <w:r w:rsidDel="00000000" w:rsidR="00000000" w:rsidRPr="00000000">
              <w:rPr>
                <w:rtl w:val="0"/>
              </w:rPr>
              <w:t xml:space="preserve">Além disso, deve haver comprovação do impacto e análise pela administração,</w:t>
            </w:r>
            <w:r w:rsidDel="00000000" w:rsidR="00000000" w:rsidRPr="00000000">
              <w:rPr>
                <w:color w:val="ff0000"/>
                <w:rtl w:val="0"/>
              </w:rPr>
              <w:t xml:space="preserve"> não bastando simples aumento de custos do contratado</w:t>
            </w:r>
            <w:r w:rsidDel="00000000" w:rsidR="00000000" w:rsidRPr="00000000">
              <w:rPr>
                <w:rtl w:val="0"/>
              </w:rPr>
              <w:t xml:space="preserve">.</w:t>
            </w:r>
          </w:p>
        </w:tc>
      </w:tr>
      <w:tr>
        <w:trPr>
          <w:cantSplit w:val="0"/>
          <w:tblHeader w:val="0"/>
        </w:trPr>
        <w:tc>
          <w:tcPr/>
          <w:p w:rsidR="00000000" w:rsidDel="00000000" w:rsidP="00000000" w:rsidRDefault="00000000" w:rsidRPr="00000000" w14:paraId="0000081C">
            <w:pPr>
              <w:widowControl w:val="0"/>
              <w:spacing w:line="240" w:lineRule="auto"/>
              <w:ind w:left="0" w:firstLine="0"/>
              <w:rPr/>
            </w:pPr>
            <w:r w:rsidDel="00000000" w:rsidR="00000000" w:rsidRPr="00000000">
              <w:rPr>
                <w:rtl w:val="0"/>
              </w:rPr>
              <w:t xml:space="preserve">Receitas alternativas?</w:t>
            </w:r>
          </w:p>
        </w:tc>
        <w:tc>
          <w:tcPr/>
          <w:p w:rsidR="00000000" w:rsidDel="00000000" w:rsidP="00000000" w:rsidRDefault="00000000" w:rsidRPr="00000000" w14:paraId="0000081D">
            <w:pPr>
              <w:widowControl w:val="0"/>
              <w:spacing w:line="240" w:lineRule="auto"/>
              <w:ind w:left="0" w:firstLine="0"/>
              <w:rPr/>
            </w:pPr>
            <w:r w:rsidDel="00000000" w:rsidR="00000000" w:rsidRPr="00000000">
              <w:rPr>
                <w:rtl w:val="0"/>
              </w:rPr>
              <w:t xml:space="preserve">Poderá o poder concedente </w:t>
            </w:r>
            <w:r w:rsidDel="00000000" w:rsidR="00000000" w:rsidRPr="00000000">
              <w:rPr>
                <w:b w:val="1"/>
                <w:bCs w:val="1"/>
                <w:color w:val="38761d"/>
                <w:rtl w:val="0"/>
              </w:rPr>
              <w:t xml:space="preserve">prever</w:t>
            </w:r>
            <w:r w:rsidDel="00000000" w:rsidR="00000000" w:rsidRPr="00000000">
              <w:rPr>
                <w:rtl w:val="0"/>
              </w:rPr>
              <w:t xml:space="preserve">, em favor da concessionária, </w:t>
            </w:r>
          </w:p>
          <w:p w:rsidR="00000000" w:rsidDel="00000000" w:rsidP="00000000" w:rsidRDefault="00000000" w:rsidRPr="00000000" w14:paraId="0000081E">
            <w:pPr>
              <w:widowControl w:val="0"/>
              <w:spacing w:line="240" w:lineRule="auto"/>
              <w:ind w:left="0" w:firstLine="0"/>
              <w:rPr/>
            </w:pPr>
            <w:r w:rsidDel="00000000" w:rsidR="00000000" w:rsidRPr="00000000">
              <w:rPr>
                <w:rtl w:val="0"/>
              </w:rPr>
              <w:t xml:space="preserve">no edital de licitação,</w:t>
            </w:r>
          </w:p>
          <w:p w:rsidR="00000000" w:rsidDel="00000000" w:rsidP="00000000" w:rsidRDefault="00000000" w:rsidRPr="00000000" w14:paraId="0000081F">
            <w:pPr>
              <w:widowControl w:val="0"/>
              <w:spacing w:line="240" w:lineRule="auto"/>
              <w:ind w:left="0" w:firstLine="0"/>
              <w:rPr/>
            </w:pPr>
            <w:r w:rsidDel="00000000" w:rsidR="00000000" w:rsidRPr="00000000">
              <w:rPr>
                <w:rtl w:val="0"/>
              </w:rPr>
              <w:t xml:space="preserve">a possibilidade de outras fontes provenientes de </w:t>
            </w:r>
            <w:r w:rsidDel="00000000" w:rsidR="00000000" w:rsidRPr="00000000">
              <w:rPr>
                <w:b w:val="1"/>
                <w:bCs w:val="1"/>
                <w:color w:val="38761d"/>
                <w:rtl w:val="0"/>
              </w:rPr>
              <w:t xml:space="preserve">receitas alternativas,</w:t>
            </w:r>
            <w:r w:rsidDel="00000000" w:rsidR="00000000" w:rsidRPr="00000000">
              <w:rPr>
                <w:rtl w:val="0"/>
              </w:rPr>
              <w:t xml:space="preserve"> complementares, acessórias ou de projetos associados,</w:t>
            </w:r>
          </w:p>
          <w:p w:rsidR="00000000" w:rsidDel="00000000" w:rsidP="00000000" w:rsidRDefault="00000000" w:rsidRPr="00000000" w14:paraId="00000820">
            <w:pPr>
              <w:widowControl w:val="0"/>
              <w:spacing w:line="240" w:lineRule="auto"/>
              <w:ind w:left="0" w:firstLine="0"/>
              <w:rPr/>
            </w:pPr>
            <w:r w:rsidDel="00000000" w:rsidR="00000000" w:rsidRPr="00000000">
              <w:rPr>
                <w:color w:val="38761d"/>
                <w:rtl w:val="0"/>
              </w:rPr>
              <w:t xml:space="preserve">com ou sem exclusividade</w:t>
            </w:r>
            <w:r w:rsidDel="00000000" w:rsidR="00000000" w:rsidRPr="00000000">
              <w:rPr>
                <w:rtl w:val="0"/>
              </w:rPr>
              <w:t xml:space="preserve">, com vistas a modicidade das tarifas        </w:t>
            </w:r>
          </w:p>
          <w:p w:rsidR="00000000" w:rsidDel="00000000" w:rsidP="00000000" w:rsidRDefault="00000000" w:rsidRPr="00000000" w14:paraId="00000821">
            <w:pPr>
              <w:widowControl w:val="0"/>
              <w:spacing w:line="240" w:lineRule="auto"/>
              <w:ind w:left="0" w:firstLine="0"/>
              <w:rPr/>
            </w:pPr>
            <w:r w:rsidDel="00000000" w:rsidR="00000000" w:rsidRPr="00000000">
              <w:rPr>
                <w:rtl w:val="0"/>
              </w:rPr>
              <w:t xml:space="preserve">As fontes de receita previstas neste artigo serão </w:t>
            </w:r>
            <w:r w:rsidDel="00000000" w:rsidR="00000000" w:rsidRPr="00000000">
              <w:rPr>
                <w:color w:val="274e13"/>
                <w:rtl w:val="0"/>
              </w:rPr>
              <w:t xml:space="preserve">obrigatoriamente </w:t>
            </w:r>
            <w:r w:rsidDel="00000000" w:rsidR="00000000" w:rsidRPr="00000000">
              <w:rPr>
                <w:b w:val="1"/>
                <w:bCs w:val="1"/>
                <w:color w:val="274e13"/>
                <w:rtl w:val="0"/>
              </w:rPr>
              <w:t xml:space="preserve">consideradas </w:t>
            </w:r>
            <w:r w:rsidDel="00000000" w:rsidR="00000000" w:rsidRPr="00000000">
              <w:rPr>
                <w:rtl w:val="0"/>
              </w:rPr>
              <w:t xml:space="preserve">para a aferição do inicial equilíbrio econômico-financeiro. </w:t>
            </w:r>
          </w:p>
        </w:tc>
      </w:tr>
      <w:tr>
        <w:trPr>
          <w:cantSplit w:val="0"/>
          <w:tblHeader w:val="0"/>
        </w:trPr>
        <w:tc>
          <w:tcPr/>
          <w:p w:rsidR="00000000" w:rsidDel="00000000" w:rsidP="00000000" w:rsidRDefault="00000000" w:rsidRPr="00000000" w14:paraId="00000822">
            <w:pPr>
              <w:widowControl w:val="0"/>
              <w:spacing w:line="240" w:lineRule="auto"/>
              <w:ind w:left="0" w:firstLine="0"/>
              <w:rPr/>
            </w:pPr>
            <w:r w:rsidDel="00000000" w:rsidR="00000000" w:rsidRPr="00000000">
              <w:rPr>
                <w:rtl w:val="0"/>
              </w:rPr>
              <w:t xml:space="preserve">Licitação: empate? </w:t>
            </w:r>
          </w:p>
        </w:tc>
        <w:tc>
          <w:tcPr/>
          <w:p w:rsidR="00000000" w:rsidDel="00000000" w:rsidP="00000000" w:rsidRDefault="00000000" w:rsidRPr="00000000" w14:paraId="00000823">
            <w:pPr>
              <w:widowControl w:val="0"/>
              <w:spacing w:line="240" w:lineRule="auto"/>
              <w:ind w:left="0" w:firstLine="0"/>
              <w:rPr>
                <w:b w:val="1"/>
                <w:bCs w:val="1"/>
                <w:color w:val="274e13"/>
              </w:rPr>
            </w:pPr>
            <w:r w:rsidDel="00000000" w:rsidR="00000000" w:rsidRPr="00000000">
              <w:rPr>
                <w:i w:val="1"/>
                <w:iCs w:val="1"/>
                <w:rtl w:val="0"/>
              </w:rPr>
              <w:t xml:space="preserve">Lei 8987: </w:t>
            </w:r>
            <w:r w:rsidDel="00000000" w:rsidR="00000000" w:rsidRPr="00000000">
              <w:rPr>
                <w:b w:val="1"/>
                <w:bCs w:val="1"/>
                <w:i w:val="1"/>
                <w:iCs w:val="1"/>
                <w:rtl w:val="0"/>
              </w:rPr>
              <w:t xml:space="preserve">Em igualdade de condições</w:t>
            </w:r>
            <w:r w:rsidDel="00000000" w:rsidR="00000000" w:rsidRPr="00000000">
              <w:rPr>
                <w:i w:val="1"/>
                <w:iCs w:val="1"/>
                <w:rtl w:val="0"/>
              </w:rPr>
              <w:t xml:space="preserve">,</w:t>
            </w:r>
            <w:r w:rsidDel="00000000" w:rsidR="00000000" w:rsidRPr="00000000">
              <w:rPr>
                <w:rtl w:val="0"/>
              </w:rPr>
              <w:t xml:space="preserve"> será dada preferência à proposta apresentada por </w:t>
            </w:r>
            <w:r w:rsidDel="00000000" w:rsidR="00000000" w:rsidRPr="00000000">
              <w:rPr>
                <w:b w:val="1"/>
                <w:bCs w:val="1"/>
                <w:color w:val="274e13"/>
                <w:rtl w:val="0"/>
              </w:rPr>
              <w:t xml:space="preserve">empresa brasileira.</w:t>
            </w:r>
          </w:p>
        </w:tc>
      </w:tr>
      <w:tr>
        <w:trPr>
          <w:cantSplit w:val="0"/>
          <w:trHeight w:val="440" w:hRule="atLeast"/>
          <w:tblHeader w:val="0"/>
        </w:trPr>
        <w:tc>
          <w:tcPr>
            <w:gridSpan w:val="2"/>
          </w:tcPr>
          <w:p w:rsidR="00000000" w:rsidDel="00000000" w:rsidP="00000000" w:rsidRDefault="00000000" w:rsidRPr="00000000" w14:paraId="00000824">
            <w:pPr>
              <w:widowControl w:val="0"/>
              <w:spacing w:line="240" w:lineRule="auto"/>
              <w:ind w:left="0" w:firstLine="0"/>
              <w:rPr>
                <w:b w:val="1"/>
                <w:bCs w:val="1"/>
                <w:color w:val="ff00ff"/>
              </w:rPr>
            </w:pPr>
            <w:r w:rsidDel="00000000" w:rsidR="00000000" w:rsidRPr="00000000">
              <w:rPr>
                <w:b w:val="1"/>
                <w:bCs w:val="1"/>
                <w:rtl w:val="0"/>
              </w:rPr>
              <w:t xml:space="preserve">Cuidado para não confundir com</w:t>
            </w:r>
            <w:r w:rsidDel="00000000" w:rsidR="00000000" w:rsidRPr="00000000">
              <w:rPr>
                <w:b w:val="1"/>
                <w:bCs w:val="1"/>
                <w:color w:val="ff00ff"/>
                <w:rtl w:val="0"/>
              </w:rPr>
              <w:t xml:space="preserve"> a Lei 14133</w:t>
            </w:r>
          </w:p>
          <w:p w:rsidR="00000000" w:rsidDel="00000000" w:rsidP="00000000" w:rsidRDefault="00000000" w:rsidRPr="00000000" w14:paraId="00000825">
            <w:pPr>
              <w:widowControl w:val="0"/>
              <w:spacing w:line="240" w:lineRule="auto"/>
              <w:ind w:left="0" w:firstLine="0"/>
              <w:rPr/>
            </w:pPr>
            <w:r w:rsidDel="00000000" w:rsidR="00000000" w:rsidRPr="00000000">
              <w:rPr>
                <w:rtl w:val="0"/>
              </w:rPr>
              <w:t xml:space="preserve">Art. 60. Em caso de empate entre duas ou mais propostas, serão utilizados os seguintes critérios de desempate, nesta ordem:</w:t>
            </w:r>
          </w:p>
          <w:p w:rsidR="00000000" w:rsidDel="00000000" w:rsidP="00000000" w:rsidRDefault="00000000" w:rsidRPr="00000000" w14:paraId="00000826">
            <w:pPr>
              <w:widowControl w:val="0"/>
              <w:spacing w:line="240" w:lineRule="auto"/>
              <w:ind w:left="0" w:firstLine="0"/>
              <w:rPr/>
            </w:pPr>
            <w:r w:rsidDel="00000000" w:rsidR="00000000" w:rsidRPr="00000000">
              <w:rPr>
                <w:rtl w:val="0"/>
              </w:rPr>
            </w:r>
          </w:p>
          <w:p w:rsidR="00000000" w:rsidDel="00000000" w:rsidP="00000000" w:rsidRDefault="00000000" w:rsidRPr="00000000" w14:paraId="00000827">
            <w:pPr>
              <w:widowControl w:val="0"/>
              <w:spacing w:line="240" w:lineRule="auto"/>
              <w:ind w:left="0" w:firstLine="0"/>
              <w:rPr/>
            </w:pPr>
            <w:r w:rsidDel="00000000" w:rsidR="00000000" w:rsidRPr="00000000">
              <w:rPr>
                <w:rtl w:val="0"/>
              </w:rPr>
              <w:t xml:space="preserve">I - disputa final, hipótese em que os licitantes empatados poderão apresentar nova proposta em ato contínuo à classificação;</w:t>
            </w:r>
          </w:p>
          <w:p w:rsidR="00000000" w:rsidDel="00000000" w:rsidP="00000000" w:rsidRDefault="00000000" w:rsidRPr="00000000" w14:paraId="00000828">
            <w:pPr>
              <w:widowControl w:val="0"/>
              <w:spacing w:line="240" w:lineRule="auto"/>
              <w:ind w:left="0" w:firstLine="0"/>
              <w:rPr/>
            </w:pPr>
            <w:r w:rsidDel="00000000" w:rsidR="00000000" w:rsidRPr="00000000">
              <w:rPr>
                <w:rtl w:val="0"/>
              </w:rPr>
              <w:t xml:space="preserve">II - avaliação do desempenho contratual prévio dos licitantes, para a qual deverão preferencialmente ser utilizados registros cadastrais para efeito de atesto de cumprimento de obrigações previstos nesta Lei;</w:t>
            </w:r>
          </w:p>
          <w:p w:rsidR="00000000" w:rsidDel="00000000" w:rsidP="00000000" w:rsidRDefault="00000000" w:rsidRPr="00000000" w14:paraId="00000829">
            <w:pPr>
              <w:widowControl w:val="0"/>
              <w:spacing w:line="240" w:lineRule="auto"/>
              <w:ind w:left="0" w:firstLine="0"/>
              <w:rPr/>
            </w:pPr>
            <w:r w:rsidDel="00000000" w:rsidR="00000000" w:rsidRPr="00000000">
              <w:rPr>
                <w:rtl w:val="0"/>
              </w:rPr>
              <w:t xml:space="preserve">III - desenvolvimento pelo licitante de ações de equidade entre homens e mulheres no ambiente de trabalho, conforme regulamento;   </w:t>
            </w:r>
          </w:p>
          <w:p w:rsidR="00000000" w:rsidDel="00000000" w:rsidP="00000000" w:rsidRDefault="00000000" w:rsidRPr="00000000" w14:paraId="0000082A">
            <w:pPr>
              <w:widowControl w:val="0"/>
              <w:spacing w:line="240" w:lineRule="auto"/>
              <w:ind w:left="0" w:firstLine="0"/>
              <w:rPr/>
            </w:pPr>
            <w:r w:rsidDel="00000000" w:rsidR="00000000" w:rsidRPr="00000000">
              <w:rPr>
                <w:rtl w:val="0"/>
              </w:rPr>
              <w:t xml:space="preserve">IV - desenvolvimento pelo licitante de programa de integridade, conforme orientações dos órgãos de controle.</w:t>
            </w:r>
          </w:p>
          <w:p w:rsidR="00000000" w:rsidDel="00000000" w:rsidP="00000000" w:rsidRDefault="00000000" w:rsidRPr="00000000" w14:paraId="0000082B">
            <w:pPr>
              <w:widowControl w:val="0"/>
              <w:spacing w:line="240" w:lineRule="auto"/>
              <w:ind w:left="0" w:firstLine="0"/>
              <w:rPr/>
            </w:pPr>
            <w:r w:rsidDel="00000000" w:rsidR="00000000" w:rsidRPr="00000000">
              <w:rPr>
                <w:rtl w:val="0"/>
              </w:rPr>
            </w:r>
          </w:p>
          <w:p w:rsidR="00000000" w:rsidDel="00000000" w:rsidP="00000000" w:rsidRDefault="00000000" w:rsidRPr="00000000" w14:paraId="0000082C">
            <w:pPr>
              <w:widowControl w:val="0"/>
              <w:spacing w:line="240" w:lineRule="auto"/>
              <w:ind w:left="0" w:firstLine="0"/>
              <w:rPr/>
            </w:pPr>
            <w:r w:rsidDel="00000000" w:rsidR="00000000" w:rsidRPr="00000000">
              <w:rPr>
                <w:rtl w:val="0"/>
              </w:rPr>
              <w:t xml:space="preserve">§ 1º Em igualdade de condições, se não houver desempate, será assegurada preferência, sucessivamente, aos bens e serviços produzidos ou prestados por:</w:t>
            </w:r>
          </w:p>
          <w:p w:rsidR="00000000" w:rsidDel="00000000" w:rsidP="00000000" w:rsidRDefault="00000000" w:rsidRPr="00000000" w14:paraId="0000082D">
            <w:pPr>
              <w:widowControl w:val="0"/>
              <w:spacing w:line="240" w:lineRule="auto"/>
              <w:ind w:left="0" w:firstLine="0"/>
              <w:rPr/>
            </w:pPr>
            <w:r w:rsidDel="00000000" w:rsidR="00000000" w:rsidRPr="00000000">
              <w:rPr>
                <w:rtl w:val="0"/>
              </w:rPr>
            </w:r>
          </w:p>
          <w:p w:rsidR="00000000" w:rsidDel="00000000" w:rsidP="00000000" w:rsidRDefault="00000000" w:rsidRPr="00000000" w14:paraId="0000082E">
            <w:pPr>
              <w:widowControl w:val="0"/>
              <w:spacing w:line="240" w:lineRule="auto"/>
              <w:ind w:left="0" w:firstLine="0"/>
              <w:rPr/>
            </w:pPr>
            <w:r w:rsidDel="00000000" w:rsidR="00000000" w:rsidRPr="00000000">
              <w:rPr>
                <w:rtl w:val="0"/>
              </w:rPr>
              <w:t xml:space="preserve">I - empresas estabelecidas no território do Estado ou do Distrito Federal do órgão ou entidade da Administração Pública estadual ou distrital licitante ou, no caso de licitação realizada por órgão ou entidade de Município, no território do Estado em que este se localize;</w:t>
            </w:r>
          </w:p>
          <w:p w:rsidR="00000000" w:rsidDel="00000000" w:rsidP="00000000" w:rsidRDefault="00000000" w:rsidRPr="00000000" w14:paraId="0000082F">
            <w:pPr>
              <w:widowControl w:val="0"/>
              <w:spacing w:line="240" w:lineRule="auto"/>
              <w:ind w:left="0" w:firstLine="0"/>
              <w:rPr/>
            </w:pPr>
            <w:r w:rsidDel="00000000" w:rsidR="00000000" w:rsidRPr="00000000">
              <w:rPr>
                <w:rtl w:val="0"/>
              </w:rPr>
            </w:r>
          </w:p>
          <w:p w:rsidR="00000000" w:rsidDel="00000000" w:rsidP="00000000" w:rsidRDefault="00000000" w:rsidRPr="00000000" w14:paraId="00000830">
            <w:pPr>
              <w:widowControl w:val="0"/>
              <w:spacing w:line="240" w:lineRule="auto"/>
              <w:ind w:left="0" w:firstLine="0"/>
              <w:rPr/>
            </w:pPr>
            <w:r w:rsidDel="00000000" w:rsidR="00000000" w:rsidRPr="00000000">
              <w:rPr>
                <w:rtl w:val="0"/>
              </w:rPr>
              <w:t xml:space="preserve">II - empresas brasileiras;</w:t>
            </w:r>
          </w:p>
          <w:p w:rsidR="00000000" w:rsidDel="00000000" w:rsidP="00000000" w:rsidRDefault="00000000" w:rsidRPr="00000000" w14:paraId="00000831">
            <w:pPr>
              <w:widowControl w:val="0"/>
              <w:spacing w:line="240" w:lineRule="auto"/>
              <w:ind w:left="0" w:firstLine="0"/>
              <w:rPr/>
            </w:pPr>
            <w:r w:rsidDel="00000000" w:rsidR="00000000" w:rsidRPr="00000000">
              <w:rPr>
                <w:rtl w:val="0"/>
              </w:rPr>
            </w:r>
          </w:p>
          <w:p w:rsidR="00000000" w:rsidDel="00000000" w:rsidP="00000000" w:rsidRDefault="00000000" w:rsidRPr="00000000" w14:paraId="00000832">
            <w:pPr>
              <w:widowControl w:val="0"/>
              <w:spacing w:line="240" w:lineRule="auto"/>
              <w:ind w:left="0" w:firstLine="0"/>
              <w:rPr/>
            </w:pPr>
            <w:r w:rsidDel="00000000" w:rsidR="00000000" w:rsidRPr="00000000">
              <w:rPr>
                <w:rtl w:val="0"/>
              </w:rPr>
              <w:t xml:space="preserve">III - empresas que invistam em pesquisa e no desenvolvimento de tecnologia no País;</w:t>
            </w:r>
          </w:p>
          <w:p w:rsidR="00000000" w:rsidDel="00000000" w:rsidP="00000000" w:rsidRDefault="00000000" w:rsidRPr="00000000" w14:paraId="00000833">
            <w:pPr>
              <w:widowControl w:val="0"/>
              <w:spacing w:line="240" w:lineRule="auto"/>
              <w:ind w:left="0" w:firstLine="0"/>
              <w:rPr/>
            </w:pPr>
            <w:r w:rsidDel="00000000" w:rsidR="00000000" w:rsidRPr="00000000">
              <w:rPr>
                <w:rtl w:val="0"/>
              </w:rPr>
            </w:r>
          </w:p>
          <w:p w:rsidR="00000000" w:rsidDel="00000000" w:rsidP="00000000" w:rsidRDefault="00000000" w:rsidRPr="00000000" w14:paraId="00000834">
            <w:pPr>
              <w:widowControl w:val="0"/>
              <w:spacing w:line="240" w:lineRule="auto"/>
              <w:ind w:left="0" w:firstLine="0"/>
              <w:rPr/>
            </w:pPr>
            <w:r w:rsidDel="00000000" w:rsidR="00000000" w:rsidRPr="00000000">
              <w:rPr>
                <w:rtl w:val="0"/>
              </w:rPr>
              <w:t xml:space="preserve">IV - empresas que comprovem a prática de mitigação</w:t>
            </w:r>
          </w:p>
        </w:tc>
      </w:tr>
      <w:tr>
        <w:trPr>
          <w:cantSplit w:val="0"/>
          <w:tblHeader w:val="0"/>
        </w:trPr>
        <w:tc>
          <w:tcPr/>
          <w:p w:rsidR="00000000" w:rsidDel="00000000" w:rsidP="00000000" w:rsidRDefault="00000000" w:rsidRPr="00000000" w14:paraId="00000836">
            <w:pPr>
              <w:widowControl w:val="0"/>
              <w:spacing w:line="240" w:lineRule="auto"/>
              <w:ind w:left="0" w:firstLine="0"/>
              <w:rPr/>
            </w:pPr>
            <w:r w:rsidDel="00000000" w:rsidR="00000000" w:rsidRPr="00000000">
              <w:rPr>
                <w:rtl w:val="0"/>
              </w:rPr>
              <w:t xml:space="preserve">A outorga terá caráter de exclusividade? </w:t>
            </w:r>
          </w:p>
        </w:tc>
        <w:tc>
          <w:tcPr/>
          <w:p w:rsidR="00000000" w:rsidDel="00000000" w:rsidP="00000000" w:rsidRDefault="00000000" w:rsidRPr="00000000" w14:paraId="00000837">
            <w:pPr>
              <w:widowControl w:val="0"/>
              <w:spacing w:line="240" w:lineRule="auto"/>
              <w:ind w:left="0" w:firstLine="0"/>
              <w:rPr/>
            </w:pPr>
            <w:r w:rsidDel="00000000" w:rsidR="00000000" w:rsidRPr="00000000">
              <w:rPr>
                <w:b w:val="1"/>
                <w:bCs w:val="1"/>
                <w:rtl w:val="0"/>
              </w:rPr>
              <w:t xml:space="preserve">Regra</w:t>
            </w:r>
            <w:r w:rsidDel="00000000" w:rsidR="00000000" w:rsidRPr="00000000">
              <w:rPr>
                <w:rtl w:val="0"/>
              </w:rPr>
              <w:t xml:space="preserve">: A outorga não terá caráter de </w:t>
            </w:r>
            <w:r w:rsidDel="00000000" w:rsidR="00000000" w:rsidRPr="00000000">
              <w:rPr>
                <w:color w:val="ff0000"/>
                <w:rtl w:val="0"/>
              </w:rPr>
              <w:t xml:space="preserve">exclusividade</w:t>
            </w:r>
            <w:r w:rsidDel="00000000" w:rsidR="00000000" w:rsidRPr="00000000">
              <w:rPr>
                <w:rtl w:val="0"/>
              </w:rPr>
              <w:t xml:space="preserve">,</w:t>
            </w:r>
          </w:p>
          <w:p w:rsidR="00000000" w:rsidDel="00000000" w:rsidP="00000000" w:rsidRDefault="00000000" w:rsidRPr="00000000" w14:paraId="00000838">
            <w:pPr>
              <w:widowControl w:val="0"/>
              <w:spacing w:line="240" w:lineRule="auto"/>
              <w:ind w:left="0" w:firstLine="0"/>
              <w:rPr/>
            </w:pPr>
            <w:r w:rsidDel="00000000" w:rsidR="00000000" w:rsidRPr="00000000">
              <w:rPr>
                <w:b w:val="1"/>
                <w:bCs w:val="1"/>
                <w:rtl w:val="0"/>
              </w:rPr>
              <w:t xml:space="preserve">Exceção</w:t>
            </w:r>
            <w:r w:rsidDel="00000000" w:rsidR="00000000" w:rsidRPr="00000000">
              <w:rPr>
                <w:rtl w:val="0"/>
              </w:rPr>
              <w:t xml:space="preserve">: no caso de</w:t>
            </w:r>
            <w:r w:rsidDel="00000000" w:rsidR="00000000" w:rsidRPr="00000000">
              <w:rPr>
                <w:color w:val="274e13"/>
                <w:rtl w:val="0"/>
              </w:rPr>
              <w:t xml:space="preserve"> inviabilidade técnica ou econômica justificada</w:t>
            </w:r>
            <w:r w:rsidDel="00000000" w:rsidR="00000000" w:rsidRPr="00000000">
              <w:rPr>
                <w:rtl w:val="0"/>
              </w:rPr>
              <w:t xml:space="preserve"> </w:t>
            </w:r>
          </w:p>
        </w:tc>
      </w:tr>
      <w:tr>
        <w:trPr>
          <w:cantSplit w:val="0"/>
          <w:tblHeader w:val="0"/>
        </w:trPr>
        <w:tc>
          <w:tcPr/>
          <w:p w:rsidR="00000000" w:rsidDel="00000000" w:rsidP="00000000" w:rsidRDefault="00000000" w:rsidRPr="00000000" w14:paraId="00000839">
            <w:pPr>
              <w:widowControl w:val="0"/>
              <w:spacing w:line="240" w:lineRule="auto"/>
              <w:ind w:left="0" w:firstLine="0"/>
              <w:rPr/>
            </w:pPr>
            <w:r w:rsidDel="00000000" w:rsidR="00000000" w:rsidRPr="00000000">
              <w:rPr>
                <w:rtl w:val="0"/>
              </w:rPr>
              <w:t xml:space="preserve">Pode dar subsídio a uma empresa?</w:t>
            </w:r>
          </w:p>
        </w:tc>
        <w:tc>
          <w:tcPr/>
          <w:p w:rsidR="00000000" w:rsidDel="00000000" w:rsidP="00000000" w:rsidRDefault="00000000" w:rsidRPr="00000000" w14:paraId="0000083A">
            <w:pPr>
              <w:widowControl w:val="0"/>
              <w:spacing w:line="240" w:lineRule="auto"/>
              <w:ind w:left="0" w:firstLine="0"/>
              <w:rPr/>
            </w:pPr>
            <w:r w:rsidDel="00000000" w:rsidR="00000000" w:rsidRPr="00000000">
              <w:rPr>
                <w:rtl w:val="0"/>
              </w:rPr>
              <w:t xml:space="preserve">Considerar-se-á </w:t>
            </w:r>
            <w:r w:rsidDel="00000000" w:rsidR="00000000" w:rsidRPr="00000000">
              <w:rPr>
                <w:color w:val="ff0000"/>
                <w:rtl w:val="0"/>
              </w:rPr>
              <w:t xml:space="preserve">desclassificada </w:t>
            </w:r>
            <w:r w:rsidDel="00000000" w:rsidR="00000000" w:rsidRPr="00000000">
              <w:rPr>
                <w:rtl w:val="0"/>
              </w:rPr>
              <w:t xml:space="preserve">a proposta que, para sua viabilização, necessite de vantagens ou subsídios</w:t>
            </w:r>
          </w:p>
          <w:p w:rsidR="00000000" w:rsidDel="00000000" w:rsidP="00000000" w:rsidRDefault="00000000" w:rsidRPr="00000000" w14:paraId="0000083B">
            <w:pPr>
              <w:widowControl w:val="0"/>
              <w:spacing w:line="240" w:lineRule="auto"/>
              <w:ind w:left="0" w:firstLine="0"/>
              <w:rPr/>
            </w:pPr>
            <w:r w:rsidDel="00000000" w:rsidR="00000000" w:rsidRPr="00000000">
              <w:rPr>
                <w:rtl w:val="0"/>
              </w:rPr>
              <w:t xml:space="preserve">que não estejam </w:t>
            </w:r>
            <w:r w:rsidDel="00000000" w:rsidR="00000000" w:rsidRPr="00000000">
              <w:rPr>
                <w:b w:val="1"/>
                <w:bCs w:val="1"/>
                <w:color w:val="38761d"/>
                <w:rtl w:val="0"/>
              </w:rPr>
              <w:t xml:space="preserve">previamente </w:t>
            </w:r>
            <w:r w:rsidDel="00000000" w:rsidR="00000000" w:rsidRPr="00000000">
              <w:rPr>
                <w:color w:val="38761d"/>
                <w:rtl w:val="0"/>
              </w:rPr>
              <w:t xml:space="preserve">autorizados em le</w:t>
            </w:r>
            <w:r w:rsidDel="00000000" w:rsidR="00000000" w:rsidRPr="00000000">
              <w:rPr>
                <w:rtl w:val="0"/>
              </w:rPr>
              <w:t xml:space="preserve">i e </w:t>
            </w:r>
          </w:p>
          <w:p w:rsidR="00000000" w:rsidDel="00000000" w:rsidP="00000000" w:rsidRDefault="00000000" w:rsidRPr="00000000" w14:paraId="0000083C">
            <w:pPr>
              <w:widowControl w:val="0"/>
              <w:spacing w:line="240" w:lineRule="auto"/>
              <w:ind w:left="0" w:firstLine="0"/>
              <w:rPr>
                <w:b w:val="1"/>
                <w:bCs w:val="1"/>
                <w:color w:val="274e13"/>
              </w:rPr>
            </w:pPr>
            <w:r w:rsidDel="00000000" w:rsidR="00000000" w:rsidRPr="00000000">
              <w:rPr>
                <w:rtl w:val="0"/>
              </w:rPr>
              <w:t xml:space="preserve">à disposição de </w:t>
            </w:r>
            <w:r w:rsidDel="00000000" w:rsidR="00000000" w:rsidRPr="00000000">
              <w:rPr>
                <w:b w:val="1"/>
                <w:bCs w:val="1"/>
                <w:color w:val="274e13"/>
                <w:rtl w:val="0"/>
              </w:rPr>
              <w:t xml:space="preserve">todos os concorrentes.</w:t>
            </w:r>
          </w:p>
        </w:tc>
      </w:tr>
      <w:tr>
        <w:trPr>
          <w:cantSplit w:val="0"/>
          <w:tblHeader w:val="0"/>
        </w:trPr>
        <w:tc>
          <w:tcPr/>
          <w:p w:rsidR="00000000" w:rsidDel="00000000" w:rsidP="00000000" w:rsidRDefault="00000000" w:rsidRPr="00000000" w14:paraId="0000083D">
            <w:pPr>
              <w:widowControl w:val="0"/>
              <w:spacing w:line="240" w:lineRule="auto"/>
              <w:ind w:left="0" w:firstLine="0"/>
              <w:rPr/>
            </w:pPr>
            <w:r w:rsidDel="00000000" w:rsidR="00000000" w:rsidRPr="00000000">
              <w:rPr>
                <w:rtl w:val="0"/>
              </w:rPr>
              <w:t xml:space="preserve">Requisitos para o consórcio na concessão e permissão? </w:t>
            </w:r>
          </w:p>
        </w:tc>
        <w:tc>
          <w:tcPr/>
          <w:p w:rsidR="00000000" w:rsidDel="00000000" w:rsidP="00000000" w:rsidRDefault="00000000" w:rsidRPr="00000000" w14:paraId="0000083E">
            <w:pPr>
              <w:widowControl w:val="0"/>
              <w:spacing w:line="240" w:lineRule="auto"/>
              <w:ind w:left="0" w:firstLine="0"/>
              <w:rPr/>
            </w:pPr>
            <w:r w:rsidDel="00000000" w:rsidR="00000000" w:rsidRPr="00000000">
              <w:rPr>
                <w:rtl w:val="0"/>
              </w:rPr>
              <w:t xml:space="preserve">Quando </w:t>
            </w:r>
            <w:r w:rsidDel="00000000" w:rsidR="00000000" w:rsidRPr="00000000">
              <w:rPr>
                <w:b w:val="1"/>
                <w:bCs w:val="1"/>
                <w:rtl w:val="0"/>
              </w:rPr>
              <w:t xml:space="preserve">permitida</w:t>
            </w:r>
            <w:r w:rsidDel="00000000" w:rsidR="00000000" w:rsidRPr="00000000">
              <w:rPr>
                <w:rtl w:val="0"/>
              </w:rPr>
              <w:t xml:space="preserve">, na licitação, a participação de empresas em consórcio, observar-se-ão as seguintes normas:</w:t>
            </w:r>
          </w:p>
          <w:p w:rsidR="00000000" w:rsidDel="00000000" w:rsidP="00000000" w:rsidRDefault="00000000" w:rsidRPr="00000000" w14:paraId="0000083F">
            <w:pPr>
              <w:widowControl w:val="0"/>
              <w:spacing w:line="240" w:lineRule="auto"/>
              <w:ind w:left="0" w:firstLine="0"/>
              <w:rPr/>
            </w:pPr>
            <w:r w:rsidDel="00000000" w:rsidR="00000000" w:rsidRPr="00000000">
              <w:rPr>
                <w:rtl w:val="0"/>
              </w:rPr>
            </w:r>
          </w:p>
          <w:p w:rsidR="00000000" w:rsidDel="00000000" w:rsidP="00000000" w:rsidRDefault="00000000" w:rsidRPr="00000000" w14:paraId="00000840">
            <w:pPr>
              <w:widowControl w:val="0"/>
              <w:spacing w:line="240" w:lineRule="auto"/>
              <w:ind w:left="0" w:firstLine="0"/>
              <w:rPr/>
            </w:pPr>
            <w:r w:rsidDel="00000000" w:rsidR="00000000" w:rsidRPr="00000000">
              <w:rPr>
                <w:rtl w:val="0"/>
              </w:rPr>
              <w:t xml:space="preserve">I - comprovação de </w:t>
            </w:r>
            <w:r w:rsidDel="00000000" w:rsidR="00000000" w:rsidRPr="00000000">
              <w:rPr>
                <w:b w:val="1"/>
                <w:bCs w:val="1"/>
                <w:rtl w:val="0"/>
              </w:rPr>
              <w:t xml:space="preserve">COMPROMISSO</w:t>
            </w:r>
            <w:r w:rsidDel="00000000" w:rsidR="00000000" w:rsidRPr="00000000">
              <w:rPr>
                <w:rtl w:val="0"/>
              </w:rPr>
              <w:t xml:space="preserve">, </w:t>
            </w:r>
            <w:r w:rsidDel="00000000" w:rsidR="00000000" w:rsidRPr="00000000">
              <w:rPr>
                <w:u w:val="single"/>
                <w:rtl w:val="0"/>
              </w:rPr>
              <w:t xml:space="preserve">público ou particular,</w:t>
            </w:r>
            <w:r w:rsidDel="00000000" w:rsidR="00000000" w:rsidRPr="00000000">
              <w:rPr>
                <w:rtl w:val="0"/>
              </w:rPr>
              <w:t xml:space="preserve"> de </w:t>
            </w:r>
            <w:r w:rsidDel="00000000" w:rsidR="00000000" w:rsidRPr="00000000">
              <w:rPr>
                <w:b w:val="1"/>
                <w:bCs w:val="1"/>
                <w:rtl w:val="0"/>
              </w:rPr>
              <w:t xml:space="preserve">constituição </w:t>
            </w:r>
            <w:r w:rsidDel="00000000" w:rsidR="00000000" w:rsidRPr="00000000">
              <w:rPr>
                <w:rtl w:val="0"/>
              </w:rPr>
              <w:t xml:space="preserve">de consórcio, subscrito pelas consorciadas;</w:t>
            </w:r>
          </w:p>
          <w:p w:rsidR="00000000" w:rsidDel="00000000" w:rsidP="00000000" w:rsidRDefault="00000000" w:rsidRPr="00000000" w14:paraId="00000841">
            <w:pPr>
              <w:widowControl w:val="0"/>
              <w:spacing w:line="240" w:lineRule="auto"/>
              <w:ind w:left="0" w:firstLine="0"/>
              <w:rPr/>
            </w:pPr>
            <w:r w:rsidDel="00000000" w:rsidR="00000000" w:rsidRPr="00000000">
              <w:rPr>
                <w:rtl w:val="0"/>
              </w:rPr>
            </w:r>
          </w:p>
          <w:p w:rsidR="00000000" w:rsidDel="00000000" w:rsidP="00000000" w:rsidRDefault="00000000" w:rsidRPr="00000000" w14:paraId="00000842">
            <w:pPr>
              <w:widowControl w:val="0"/>
              <w:spacing w:line="240" w:lineRule="auto"/>
              <w:ind w:left="0" w:firstLine="0"/>
              <w:rPr/>
            </w:pPr>
            <w:r w:rsidDel="00000000" w:rsidR="00000000" w:rsidRPr="00000000">
              <w:rPr>
                <w:rtl w:val="0"/>
              </w:rPr>
              <w:t xml:space="preserve">II - indicação da e</w:t>
            </w:r>
            <w:r w:rsidDel="00000000" w:rsidR="00000000" w:rsidRPr="00000000">
              <w:rPr>
                <w:b w:val="1"/>
                <w:bCs w:val="1"/>
                <w:rtl w:val="0"/>
              </w:rPr>
              <w:t xml:space="preserve">mpresa responsáv</w:t>
            </w:r>
            <w:r w:rsidDel="00000000" w:rsidR="00000000" w:rsidRPr="00000000">
              <w:rPr>
                <w:rtl w:val="0"/>
              </w:rPr>
              <w:t xml:space="preserve">el pelo consórcio;</w:t>
            </w:r>
          </w:p>
          <w:p w:rsidR="00000000" w:rsidDel="00000000" w:rsidP="00000000" w:rsidRDefault="00000000" w:rsidRPr="00000000" w14:paraId="00000843">
            <w:pPr>
              <w:widowControl w:val="0"/>
              <w:spacing w:line="240" w:lineRule="auto"/>
              <w:ind w:left="0" w:firstLine="0"/>
              <w:rPr/>
            </w:pPr>
            <w:r w:rsidDel="00000000" w:rsidR="00000000" w:rsidRPr="00000000">
              <w:rPr>
                <w:rtl w:val="0"/>
              </w:rPr>
            </w:r>
          </w:p>
          <w:p w:rsidR="00000000" w:rsidDel="00000000" w:rsidP="00000000" w:rsidRDefault="00000000" w:rsidRPr="00000000" w14:paraId="00000844">
            <w:pPr>
              <w:widowControl w:val="0"/>
              <w:spacing w:line="240" w:lineRule="auto"/>
              <w:ind w:left="0" w:firstLine="0"/>
              <w:rPr/>
            </w:pPr>
            <w:r w:rsidDel="00000000" w:rsidR="00000000" w:rsidRPr="00000000">
              <w:rPr>
                <w:rtl w:val="0"/>
              </w:rPr>
              <w:t xml:space="preserve">III - apresentação dos documentos exigidos p</w:t>
            </w:r>
            <w:r w:rsidDel="00000000" w:rsidR="00000000" w:rsidRPr="00000000">
              <w:rPr>
                <w:b w:val="1"/>
                <w:bCs w:val="1"/>
                <w:rtl w:val="0"/>
              </w:rPr>
              <w:t xml:space="preserve">or parte de cada consorciada</w:t>
            </w:r>
            <w:r w:rsidDel="00000000" w:rsidR="00000000" w:rsidRPr="00000000">
              <w:rPr>
                <w:rtl w:val="0"/>
              </w:rPr>
              <w:t xml:space="preserve">;</w:t>
            </w:r>
          </w:p>
          <w:p w:rsidR="00000000" w:rsidDel="00000000" w:rsidP="00000000" w:rsidRDefault="00000000" w:rsidRPr="00000000" w14:paraId="00000845">
            <w:pPr>
              <w:widowControl w:val="0"/>
              <w:spacing w:line="240" w:lineRule="auto"/>
              <w:ind w:left="0" w:firstLine="0"/>
              <w:rPr/>
            </w:pPr>
            <w:r w:rsidDel="00000000" w:rsidR="00000000" w:rsidRPr="00000000">
              <w:rPr>
                <w:rtl w:val="0"/>
              </w:rPr>
            </w:r>
          </w:p>
          <w:p w:rsidR="00000000" w:rsidDel="00000000" w:rsidP="00000000" w:rsidRDefault="00000000" w:rsidRPr="00000000" w14:paraId="00000846">
            <w:pPr>
              <w:widowControl w:val="0"/>
              <w:spacing w:line="240" w:lineRule="auto"/>
              <w:ind w:left="0" w:firstLine="0"/>
              <w:rPr>
                <w:b w:val="1"/>
                <w:bCs w:val="1"/>
              </w:rPr>
            </w:pPr>
            <w:r w:rsidDel="00000000" w:rsidR="00000000" w:rsidRPr="00000000">
              <w:rPr>
                <w:rtl w:val="0"/>
              </w:rPr>
              <w:t xml:space="preserve">IV - </w:t>
            </w:r>
            <w:r w:rsidDel="00000000" w:rsidR="00000000" w:rsidRPr="00000000">
              <w:rPr>
                <w:b w:val="1"/>
                <w:bCs w:val="1"/>
                <w:rtl w:val="0"/>
              </w:rPr>
              <w:t xml:space="preserve">impedimento </w:t>
            </w:r>
            <w:r w:rsidDel="00000000" w:rsidR="00000000" w:rsidRPr="00000000">
              <w:rPr>
                <w:rtl w:val="0"/>
              </w:rPr>
              <w:t xml:space="preserve">de participação de empresas consorciadas na mesma licitação, por intermédio de </w:t>
            </w:r>
            <w:r w:rsidDel="00000000" w:rsidR="00000000" w:rsidRPr="00000000">
              <w:rPr>
                <w:b w:val="1"/>
                <w:bCs w:val="1"/>
                <w:rtl w:val="0"/>
              </w:rPr>
              <w:t xml:space="preserve">mais de um consórcio ou isoladamente.</w:t>
            </w:r>
          </w:p>
          <w:p w:rsidR="00000000" w:rsidDel="00000000" w:rsidP="00000000" w:rsidRDefault="00000000" w:rsidRPr="00000000" w14:paraId="00000847">
            <w:pPr>
              <w:widowControl w:val="0"/>
              <w:spacing w:line="240" w:lineRule="auto"/>
              <w:ind w:left="0" w:firstLine="0"/>
              <w:rPr/>
            </w:pPr>
            <w:r w:rsidDel="00000000" w:rsidR="00000000" w:rsidRPr="00000000">
              <w:rPr>
                <w:rtl w:val="0"/>
              </w:rPr>
            </w:r>
          </w:p>
          <w:p w:rsidR="00000000" w:rsidDel="00000000" w:rsidP="00000000" w:rsidRDefault="00000000" w:rsidRPr="00000000" w14:paraId="00000848">
            <w:pPr>
              <w:widowControl w:val="0"/>
              <w:spacing w:line="240" w:lineRule="auto"/>
              <w:ind w:left="0" w:firstLine="0"/>
              <w:rPr/>
            </w:pPr>
            <w:r w:rsidDel="00000000" w:rsidR="00000000" w:rsidRPr="00000000">
              <w:rPr>
                <w:rtl w:val="0"/>
              </w:rPr>
              <w:t xml:space="preserve">A empresa </w:t>
            </w:r>
            <w:r w:rsidDel="00000000" w:rsidR="00000000" w:rsidRPr="00000000">
              <w:rPr>
                <w:b w:val="1"/>
                <w:bCs w:val="1"/>
                <w:rtl w:val="0"/>
              </w:rPr>
              <w:t xml:space="preserve">líder </w:t>
            </w:r>
            <w:r w:rsidDel="00000000" w:rsidR="00000000" w:rsidRPr="00000000">
              <w:rPr>
                <w:rtl w:val="0"/>
              </w:rPr>
              <w:t xml:space="preserve">do consórcio é a </w:t>
            </w:r>
            <w:r w:rsidDel="00000000" w:rsidR="00000000" w:rsidRPr="00000000">
              <w:rPr>
                <w:b w:val="1"/>
                <w:bCs w:val="1"/>
                <w:rtl w:val="0"/>
              </w:rPr>
              <w:t xml:space="preserve">responsável </w:t>
            </w:r>
            <w:r w:rsidDel="00000000" w:rsidR="00000000" w:rsidRPr="00000000">
              <w:rPr>
                <w:rtl w:val="0"/>
              </w:rPr>
              <w:t xml:space="preserve">perante o poder concedente pelo cumprimento do contrato de concessão, </w:t>
            </w:r>
            <w:r w:rsidDel="00000000" w:rsidR="00000000" w:rsidRPr="00000000">
              <w:rPr>
                <w:i w:val="1"/>
                <w:iCs w:val="1"/>
                <w:rtl w:val="0"/>
              </w:rPr>
              <w:t xml:space="preserve">sem prejuízo </w:t>
            </w:r>
            <w:r w:rsidDel="00000000" w:rsidR="00000000" w:rsidRPr="00000000">
              <w:rPr>
                <w:rtl w:val="0"/>
              </w:rPr>
              <w:t xml:space="preserve">da responsabilidade </w:t>
            </w:r>
            <w:r w:rsidDel="00000000" w:rsidR="00000000" w:rsidRPr="00000000">
              <w:rPr>
                <w:b w:val="1"/>
                <w:bCs w:val="1"/>
                <w:rtl w:val="0"/>
              </w:rPr>
              <w:t xml:space="preserve">solidária </w:t>
            </w:r>
            <w:r w:rsidDel="00000000" w:rsidR="00000000" w:rsidRPr="00000000">
              <w:rPr>
                <w:rtl w:val="0"/>
              </w:rPr>
              <w:t xml:space="preserve">das </w:t>
            </w:r>
            <w:r w:rsidDel="00000000" w:rsidR="00000000" w:rsidRPr="00000000">
              <w:rPr>
                <w:u w:val="single"/>
                <w:rtl w:val="0"/>
              </w:rPr>
              <w:t xml:space="preserve">demais </w:t>
            </w:r>
            <w:r w:rsidDel="00000000" w:rsidR="00000000" w:rsidRPr="00000000">
              <w:rPr>
                <w:rtl w:val="0"/>
              </w:rPr>
              <w:t xml:space="preserve">consorciadas.</w:t>
            </w:r>
          </w:p>
          <w:p w:rsidR="00000000" w:rsidDel="00000000" w:rsidP="00000000" w:rsidRDefault="00000000" w:rsidRPr="00000000" w14:paraId="00000849">
            <w:pPr>
              <w:widowControl w:val="0"/>
              <w:spacing w:line="240" w:lineRule="auto"/>
              <w:ind w:left="0" w:firstLine="0"/>
              <w:rPr/>
            </w:pPr>
            <w:r w:rsidDel="00000000" w:rsidR="00000000" w:rsidRPr="00000000">
              <w:rPr>
                <w:rtl w:val="0"/>
              </w:rPr>
              <w:t xml:space="preserve"> </w:t>
            </w:r>
          </w:p>
          <w:p w:rsidR="00000000" w:rsidDel="00000000" w:rsidP="00000000" w:rsidRDefault="00000000" w:rsidRPr="00000000" w14:paraId="0000084A">
            <w:pPr>
              <w:widowControl w:val="0"/>
              <w:spacing w:line="240" w:lineRule="auto"/>
              <w:ind w:left="0" w:firstLine="0"/>
              <w:rPr>
                <w:i w:val="1"/>
                <w:iCs w:val="1"/>
              </w:rPr>
            </w:pPr>
            <w:r w:rsidDel="00000000" w:rsidR="00000000" w:rsidRPr="00000000">
              <w:rPr>
                <w:i w:val="1"/>
                <w:iCs w:val="1"/>
                <w:rtl w:val="0"/>
              </w:rPr>
              <w:t xml:space="preserve">Cuidado para não confundir:</w:t>
            </w:r>
          </w:p>
          <w:p w:rsidR="00000000" w:rsidDel="00000000" w:rsidP="00000000" w:rsidRDefault="00000000" w:rsidRPr="00000000" w14:paraId="0000084B">
            <w:pPr>
              <w:widowControl w:val="0"/>
              <w:spacing w:line="240" w:lineRule="auto"/>
              <w:ind w:left="0" w:firstLine="0"/>
              <w:rPr/>
            </w:pPr>
            <w:r w:rsidDel="00000000" w:rsidR="00000000" w:rsidRPr="00000000">
              <w:rPr>
                <w:rtl w:val="0"/>
              </w:rPr>
            </w:r>
          </w:p>
          <w:p w:rsidR="00000000" w:rsidDel="00000000" w:rsidP="00000000" w:rsidRDefault="00000000" w:rsidRPr="00000000" w14:paraId="0000084C">
            <w:pPr>
              <w:widowControl w:val="0"/>
              <w:numPr>
                <w:ilvl w:val="0"/>
                <w:numId w:val="50"/>
              </w:numPr>
              <w:spacing w:line="240" w:lineRule="auto"/>
              <w:ind w:left="0" w:firstLine="0"/>
            </w:pPr>
            <w:r w:rsidDel="00000000" w:rsidR="00000000" w:rsidRPr="00000000">
              <w:rPr>
                <w:rtl w:val="0"/>
              </w:rPr>
              <w:t xml:space="preserve">O licitante </w:t>
            </w:r>
            <w:r w:rsidDel="00000000" w:rsidR="00000000" w:rsidRPr="00000000">
              <w:rPr>
                <w:b w:val="1"/>
                <w:bCs w:val="1"/>
                <w:rtl w:val="0"/>
              </w:rPr>
              <w:t xml:space="preserve">vencedor </w:t>
            </w:r>
            <w:r w:rsidDel="00000000" w:rsidR="00000000" w:rsidRPr="00000000">
              <w:rPr>
                <w:rtl w:val="0"/>
              </w:rPr>
              <w:t xml:space="preserve">fica </w:t>
            </w:r>
            <w:r w:rsidDel="00000000" w:rsidR="00000000" w:rsidRPr="00000000">
              <w:rPr>
                <w:b w:val="1"/>
                <w:bCs w:val="1"/>
                <w:rtl w:val="0"/>
              </w:rPr>
              <w:t xml:space="preserve">OBRIGADO </w:t>
            </w:r>
            <w:r w:rsidDel="00000000" w:rsidR="00000000" w:rsidRPr="00000000">
              <w:rPr>
                <w:rtl w:val="0"/>
              </w:rPr>
              <w:t xml:space="preserve">a promover, </w:t>
            </w:r>
            <w:r w:rsidDel="00000000" w:rsidR="00000000" w:rsidRPr="00000000">
              <w:rPr>
                <w:i w:val="1"/>
                <w:iCs w:val="1"/>
                <w:rtl w:val="0"/>
              </w:rPr>
              <w:t xml:space="preserve">antes da celebração do contrato,</w:t>
            </w:r>
            <w:r w:rsidDel="00000000" w:rsidR="00000000" w:rsidRPr="00000000">
              <w:rPr>
                <w:rtl w:val="0"/>
              </w:rPr>
              <w:t xml:space="preserve"> a </w:t>
            </w:r>
            <w:r w:rsidDel="00000000" w:rsidR="00000000" w:rsidRPr="00000000">
              <w:rPr>
                <w:b w:val="1"/>
                <w:bCs w:val="1"/>
                <w:rtl w:val="0"/>
              </w:rPr>
              <w:t xml:space="preserve">constituição </w:t>
            </w:r>
            <w:r w:rsidDel="00000000" w:rsidR="00000000" w:rsidRPr="00000000">
              <w:rPr>
                <w:rtl w:val="0"/>
              </w:rPr>
              <w:t xml:space="preserve">e </w:t>
            </w:r>
            <w:r w:rsidDel="00000000" w:rsidR="00000000" w:rsidRPr="00000000">
              <w:rPr>
                <w:b w:val="1"/>
                <w:bCs w:val="1"/>
                <w:rtl w:val="0"/>
              </w:rPr>
              <w:t xml:space="preserve">registro </w:t>
            </w:r>
            <w:r w:rsidDel="00000000" w:rsidR="00000000" w:rsidRPr="00000000">
              <w:rPr>
                <w:rtl w:val="0"/>
              </w:rPr>
              <w:t xml:space="preserve">do </w:t>
            </w:r>
            <w:r w:rsidDel="00000000" w:rsidR="00000000" w:rsidRPr="00000000">
              <w:rPr>
                <w:b w:val="1"/>
                <w:bCs w:val="1"/>
                <w:color w:val="274e13"/>
                <w:rtl w:val="0"/>
              </w:rPr>
              <w:t xml:space="preserve">CONSÓRCIO</w:t>
            </w:r>
            <w:r w:rsidDel="00000000" w:rsidR="00000000" w:rsidRPr="00000000">
              <w:rPr>
                <w:rtl w:val="0"/>
              </w:rPr>
              <w:t xml:space="preserve">, nos termos do compromisso referido no inciso I deste artigo.</w:t>
            </w:r>
          </w:p>
          <w:p w:rsidR="00000000" w:rsidDel="00000000" w:rsidP="00000000" w:rsidRDefault="00000000" w:rsidRPr="00000000" w14:paraId="0000084D">
            <w:pPr>
              <w:widowControl w:val="0"/>
              <w:spacing w:line="240" w:lineRule="auto"/>
              <w:ind w:left="0" w:firstLine="0"/>
              <w:rPr/>
            </w:pPr>
            <w:r w:rsidDel="00000000" w:rsidR="00000000" w:rsidRPr="00000000">
              <w:rPr>
                <w:rtl w:val="0"/>
              </w:rPr>
            </w:r>
          </w:p>
          <w:p w:rsidR="00000000" w:rsidDel="00000000" w:rsidP="00000000" w:rsidRDefault="00000000" w:rsidRPr="00000000" w14:paraId="0000084E">
            <w:pPr>
              <w:widowControl w:val="0"/>
              <w:numPr>
                <w:ilvl w:val="0"/>
                <w:numId w:val="50"/>
              </w:numPr>
              <w:spacing w:line="240" w:lineRule="auto"/>
              <w:ind w:left="0" w:firstLine="0"/>
            </w:pPr>
            <w:r w:rsidDel="00000000" w:rsidR="00000000" w:rsidRPr="00000000">
              <w:rPr>
                <w:rtl w:val="0"/>
              </w:rPr>
              <w:t xml:space="preserve">É </w:t>
            </w:r>
            <w:r w:rsidDel="00000000" w:rsidR="00000000" w:rsidRPr="00000000">
              <w:rPr>
                <w:b w:val="1"/>
                <w:bCs w:val="1"/>
                <w:rtl w:val="0"/>
              </w:rPr>
              <w:t xml:space="preserve">FACULTADO </w:t>
            </w:r>
            <w:r w:rsidDel="00000000" w:rsidR="00000000" w:rsidRPr="00000000">
              <w:rPr>
                <w:rtl w:val="0"/>
              </w:rPr>
              <w:t xml:space="preserve">ao poder concedente, </w:t>
            </w:r>
            <w:r w:rsidDel="00000000" w:rsidR="00000000" w:rsidRPr="00000000">
              <w:rPr>
                <w:i w:val="1"/>
                <w:iCs w:val="1"/>
                <w:rtl w:val="0"/>
              </w:rPr>
              <w:t xml:space="preserve">desde que previsto no edital,</w:t>
            </w:r>
            <w:r w:rsidDel="00000000" w:rsidR="00000000" w:rsidRPr="00000000">
              <w:rPr>
                <w:rtl w:val="0"/>
              </w:rPr>
              <w:t xml:space="preserve"> no interesse do serviço a ser concedido, determinar que o licitante vencedor, no caso de consórcio, </w:t>
            </w:r>
            <w:r w:rsidDel="00000000" w:rsidR="00000000" w:rsidRPr="00000000">
              <w:rPr>
                <w:b w:val="1"/>
                <w:bCs w:val="1"/>
                <w:rtl w:val="0"/>
              </w:rPr>
              <w:t xml:space="preserve">se CONSTITUA EM EMPRESA antes da celebração do contrato.</w:t>
            </w:r>
          </w:p>
        </w:tc>
      </w:tr>
      <w:tr>
        <w:trPr>
          <w:cantSplit w:val="0"/>
          <w:tblHeader w:val="0"/>
        </w:trPr>
        <w:tc>
          <w:tcPr/>
          <w:p w:rsidR="00000000" w:rsidDel="00000000" w:rsidP="00000000" w:rsidRDefault="00000000" w:rsidRPr="00000000" w14:paraId="0000084F">
            <w:pPr>
              <w:widowControl w:val="0"/>
              <w:spacing w:line="240" w:lineRule="auto"/>
              <w:ind w:left="0" w:firstLine="0"/>
              <w:rPr/>
            </w:pPr>
            <w:r w:rsidDel="00000000" w:rsidR="00000000" w:rsidRPr="00000000">
              <w:rPr>
                <w:rtl w:val="0"/>
              </w:rPr>
              <w:t xml:space="preserve">Pode contratar terceiros? </w:t>
            </w:r>
          </w:p>
        </w:tc>
        <w:tc>
          <w:tcPr/>
          <w:p w:rsidR="00000000" w:rsidDel="00000000" w:rsidP="00000000" w:rsidRDefault="00000000" w:rsidRPr="00000000" w14:paraId="00000850">
            <w:pPr>
              <w:widowControl w:val="0"/>
              <w:spacing w:line="240" w:lineRule="auto"/>
              <w:ind w:left="0" w:firstLine="0"/>
              <w:rPr>
                <w:color w:val="ff0000"/>
              </w:rPr>
            </w:pPr>
            <w:r w:rsidDel="00000000" w:rsidR="00000000" w:rsidRPr="00000000">
              <w:rPr>
                <w:rtl w:val="0"/>
              </w:rPr>
              <w:t xml:space="preserve">Incumbe à concessionária a execução do serviço concedido, cabendo-lhe responder por todos os prejuízos causados ao poder concedente, aos usuários ou a terceiros, </w:t>
            </w:r>
            <w:r w:rsidDel="00000000" w:rsidR="00000000" w:rsidRPr="00000000">
              <w:rPr>
                <w:color w:val="ff0000"/>
                <w:rtl w:val="0"/>
              </w:rPr>
              <w:t xml:space="preserve">sem que a fiscalização exercida pelo órgão competente exclua ou atenue essa responsabilidade.</w:t>
            </w:r>
          </w:p>
          <w:p w:rsidR="00000000" w:rsidDel="00000000" w:rsidP="00000000" w:rsidRDefault="00000000" w:rsidRPr="00000000" w14:paraId="00000851">
            <w:pPr>
              <w:widowControl w:val="0"/>
              <w:spacing w:line="240" w:lineRule="auto"/>
              <w:ind w:left="0" w:firstLine="0"/>
              <w:rPr/>
            </w:pPr>
            <w:r w:rsidDel="00000000" w:rsidR="00000000" w:rsidRPr="00000000">
              <w:rPr>
                <w:rtl w:val="0"/>
              </w:rPr>
            </w:r>
          </w:p>
          <w:p w:rsidR="00000000" w:rsidDel="00000000" w:rsidP="00000000" w:rsidRDefault="00000000" w:rsidRPr="00000000" w14:paraId="00000852">
            <w:pPr>
              <w:widowControl w:val="0"/>
              <w:spacing w:line="240" w:lineRule="auto"/>
              <w:ind w:left="0" w:firstLine="0"/>
              <w:rPr/>
            </w:pPr>
            <w:r w:rsidDel="00000000" w:rsidR="00000000" w:rsidRPr="00000000">
              <w:rPr>
                <w:rtl w:val="0"/>
              </w:rPr>
              <w:t xml:space="preserve">a concessionária poderá contratar com </w:t>
            </w:r>
            <w:r w:rsidDel="00000000" w:rsidR="00000000" w:rsidRPr="00000000">
              <w:rPr>
                <w:color w:val="38761d"/>
                <w:rtl w:val="0"/>
              </w:rPr>
              <w:t xml:space="preserve">terceiros </w:t>
            </w:r>
            <w:r w:rsidDel="00000000" w:rsidR="00000000" w:rsidRPr="00000000">
              <w:rPr>
                <w:rtl w:val="0"/>
              </w:rPr>
              <w:t xml:space="preserve">o desenvolvimento de atividades </w:t>
            </w:r>
            <w:r w:rsidDel="00000000" w:rsidR="00000000" w:rsidRPr="00000000">
              <w:rPr>
                <w:b w:val="1"/>
                <w:bCs w:val="1"/>
                <w:color w:val="274e13"/>
                <w:rtl w:val="0"/>
              </w:rPr>
              <w:t xml:space="preserve">inerentes, acessórias ou complementares</w:t>
            </w:r>
            <w:r w:rsidDel="00000000" w:rsidR="00000000" w:rsidRPr="00000000">
              <w:rPr>
                <w:rtl w:val="0"/>
              </w:rPr>
              <w:t xml:space="preserve"> ao serviço concedido, bem como a implementação de projetos associados.</w:t>
            </w:r>
          </w:p>
        </w:tc>
      </w:tr>
      <w:tr>
        <w:trPr>
          <w:cantSplit w:val="0"/>
          <w:tblHeader w:val="0"/>
        </w:trPr>
        <w:tc>
          <w:tcPr/>
          <w:p w:rsidR="00000000" w:rsidDel="00000000" w:rsidP="00000000" w:rsidRDefault="00000000" w:rsidRPr="00000000" w14:paraId="00000853">
            <w:pPr>
              <w:widowControl w:val="0"/>
              <w:spacing w:line="240" w:lineRule="auto"/>
              <w:ind w:left="0" w:firstLine="0"/>
              <w:rPr/>
            </w:pPr>
            <w:r w:rsidDel="00000000" w:rsidR="00000000" w:rsidRPr="00000000">
              <w:rPr>
                <w:rtl w:val="0"/>
              </w:rPr>
              <w:t xml:space="preserve">Subconcessão x transferência? </w:t>
            </w:r>
          </w:p>
        </w:tc>
        <w:tc>
          <w:tcPr/>
          <w:p w:rsidR="00000000" w:rsidDel="00000000" w:rsidP="00000000" w:rsidRDefault="00000000" w:rsidRPr="00000000" w14:paraId="00000854">
            <w:pPr>
              <w:widowControl w:val="0"/>
              <w:spacing w:line="240" w:lineRule="auto"/>
              <w:ind w:left="0" w:firstLine="0"/>
              <w:rPr/>
            </w:pPr>
            <w:r w:rsidDel="00000000" w:rsidR="00000000" w:rsidRPr="00000000">
              <w:rPr>
                <w:rtl w:val="0"/>
              </w:rPr>
              <w:t xml:space="preserve">a subconcessão:</w:t>
            </w:r>
          </w:p>
          <w:p w:rsidR="00000000" w:rsidDel="00000000" w:rsidP="00000000" w:rsidRDefault="00000000" w:rsidRPr="00000000" w14:paraId="00000855">
            <w:pPr>
              <w:widowControl w:val="0"/>
              <w:numPr>
                <w:ilvl w:val="0"/>
                <w:numId w:val="134"/>
              </w:numPr>
              <w:spacing w:line="240" w:lineRule="auto"/>
              <w:ind w:left="0" w:firstLine="0"/>
            </w:pPr>
            <w:r w:rsidDel="00000000" w:rsidR="00000000" w:rsidRPr="00000000">
              <w:rPr>
                <w:rtl w:val="0"/>
              </w:rPr>
              <w:t xml:space="preserve">é admitida, nos termos do contrato de concessão,</w:t>
            </w:r>
          </w:p>
          <w:p w:rsidR="00000000" w:rsidDel="00000000" w:rsidP="00000000" w:rsidRDefault="00000000" w:rsidRPr="00000000" w14:paraId="00000856">
            <w:pPr>
              <w:widowControl w:val="0"/>
              <w:numPr>
                <w:ilvl w:val="0"/>
                <w:numId w:val="134"/>
              </w:numPr>
              <w:spacing w:line="240" w:lineRule="auto"/>
              <w:ind w:left="0" w:firstLine="0"/>
            </w:pPr>
            <w:r w:rsidDel="00000000" w:rsidR="00000000" w:rsidRPr="00000000">
              <w:rPr>
                <w:rtl w:val="0"/>
              </w:rPr>
              <w:t xml:space="preserve">desde que </w:t>
            </w:r>
            <w:r w:rsidDel="00000000" w:rsidR="00000000" w:rsidRPr="00000000">
              <w:rPr>
                <w:b w:val="1"/>
                <w:bCs w:val="1"/>
                <w:rtl w:val="0"/>
              </w:rPr>
              <w:t xml:space="preserve">expressamente </w:t>
            </w:r>
            <w:r w:rsidDel="00000000" w:rsidR="00000000" w:rsidRPr="00000000">
              <w:rPr>
                <w:rtl w:val="0"/>
              </w:rPr>
              <w:t xml:space="preserve">autorizada pelo poder concedente</w:t>
            </w:r>
          </w:p>
          <w:p w:rsidR="00000000" w:rsidDel="00000000" w:rsidP="00000000" w:rsidRDefault="00000000" w:rsidRPr="00000000" w14:paraId="00000857">
            <w:pPr>
              <w:widowControl w:val="0"/>
              <w:numPr>
                <w:ilvl w:val="0"/>
                <w:numId w:val="134"/>
              </w:numPr>
              <w:spacing w:line="240" w:lineRule="auto"/>
              <w:ind w:left="0" w:firstLine="0"/>
            </w:pPr>
            <w:r w:rsidDel="00000000" w:rsidR="00000000" w:rsidRPr="00000000">
              <w:rPr>
                <w:b w:val="1"/>
                <w:bCs w:val="1"/>
                <w:rtl w:val="0"/>
              </w:rPr>
              <w:t xml:space="preserve">sempre </w:t>
            </w:r>
            <w:r w:rsidDel="00000000" w:rsidR="00000000" w:rsidRPr="00000000">
              <w:rPr>
                <w:rtl w:val="0"/>
              </w:rPr>
              <w:t xml:space="preserve">precedida de </w:t>
            </w:r>
            <w:r w:rsidDel="00000000" w:rsidR="00000000" w:rsidRPr="00000000">
              <w:rPr>
                <w:u w:val="single"/>
                <w:rtl w:val="0"/>
              </w:rPr>
              <w:t xml:space="preserve">concorrência </w:t>
            </w:r>
            <w:r w:rsidDel="00000000" w:rsidR="00000000" w:rsidRPr="00000000">
              <w:rPr>
                <w:rtl w:val="0"/>
              </w:rPr>
              <w:t xml:space="preserve">(não tinha diálogo nessa época)</w:t>
            </w:r>
          </w:p>
          <w:p w:rsidR="00000000" w:rsidDel="00000000" w:rsidP="00000000" w:rsidRDefault="00000000" w:rsidRPr="00000000" w14:paraId="00000858">
            <w:pPr>
              <w:widowControl w:val="0"/>
              <w:numPr>
                <w:ilvl w:val="0"/>
                <w:numId w:val="134"/>
              </w:numPr>
              <w:spacing w:line="240" w:lineRule="auto"/>
              <w:ind w:left="0" w:firstLine="0"/>
            </w:pPr>
            <w:r w:rsidDel="00000000" w:rsidR="00000000" w:rsidRPr="00000000">
              <w:rPr>
                <w:rtl w:val="0"/>
              </w:rPr>
              <w:t xml:space="preserve">O subconcessionário se sub-rogará todos os direitos e obrigações da subconcedente dentro dos limites da subconcessão.</w:t>
            </w:r>
          </w:p>
          <w:p w:rsidR="00000000" w:rsidDel="00000000" w:rsidP="00000000" w:rsidRDefault="00000000" w:rsidRPr="00000000" w14:paraId="00000859">
            <w:pPr>
              <w:widowControl w:val="0"/>
              <w:spacing w:line="240" w:lineRule="auto"/>
              <w:ind w:left="0" w:firstLine="0"/>
              <w:rPr/>
            </w:pPr>
            <w:r w:rsidDel="00000000" w:rsidR="00000000" w:rsidRPr="00000000">
              <w:rPr>
                <w:rtl w:val="0"/>
              </w:rPr>
            </w:r>
          </w:p>
          <w:p w:rsidR="00000000" w:rsidDel="00000000" w:rsidP="00000000" w:rsidRDefault="00000000" w:rsidRPr="00000000" w14:paraId="0000085A">
            <w:pPr>
              <w:widowControl w:val="0"/>
              <w:spacing w:line="240" w:lineRule="auto"/>
              <w:ind w:left="0" w:firstLine="0"/>
              <w:rPr/>
            </w:pPr>
            <w:r w:rsidDel="00000000" w:rsidR="00000000" w:rsidRPr="00000000">
              <w:rPr>
                <w:rtl w:val="0"/>
              </w:rPr>
              <w:t xml:space="preserve">transferência de concessão </w:t>
            </w:r>
            <w:r w:rsidDel="00000000" w:rsidR="00000000" w:rsidRPr="00000000">
              <w:rPr>
                <w:b w:val="1"/>
                <w:bCs w:val="1"/>
                <w:rtl w:val="0"/>
              </w:rPr>
              <w:t xml:space="preserve">ou </w:t>
            </w:r>
            <w:r w:rsidDel="00000000" w:rsidR="00000000" w:rsidRPr="00000000">
              <w:rPr>
                <w:rtl w:val="0"/>
              </w:rPr>
              <w:t xml:space="preserve">do controle societário da concessionária:</w:t>
            </w:r>
          </w:p>
          <w:p w:rsidR="00000000" w:rsidDel="00000000" w:rsidP="00000000" w:rsidRDefault="00000000" w:rsidRPr="00000000" w14:paraId="0000085B">
            <w:pPr>
              <w:widowControl w:val="0"/>
              <w:numPr>
                <w:ilvl w:val="0"/>
                <w:numId w:val="109"/>
              </w:numPr>
              <w:spacing w:line="240" w:lineRule="auto"/>
              <w:ind w:left="0" w:firstLine="0"/>
            </w:pPr>
            <w:r w:rsidDel="00000000" w:rsidR="00000000" w:rsidRPr="00000000">
              <w:rPr>
                <w:rtl w:val="0"/>
              </w:rPr>
              <w:t xml:space="preserve"> sem prévia anuência do poder concedente implicará a </w:t>
            </w:r>
            <w:r w:rsidDel="00000000" w:rsidR="00000000" w:rsidRPr="00000000">
              <w:rPr>
                <w:b w:val="1"/>
                <w:bCs w:val="1"/>
                <w:rtl w:val="0"/>
              </w:rPr>
              <w:t xml:space="preserve">caducidade </w:t>
            </w:r>
            <w:r w:rsidDel="00000000" w:rsidR="00000000" w:rsidRPr="00000000">
              <w:rPr>
                <w:rtl w:val="0"/>
              </w:rPr>
              <w:t xml:space="preserve">da concessão.</w:t>
            </w:r>
          </w:p>
        </w:tc>
      </w:tr>
      <w:tr>
        <w:trPr>
          <w:cantSplit w:val="0"/>
          <w:tblHeader w:val="0"/>
        </w:trPr>
        <w:tc>
          <w:tcPr/>
          <w:p w:rsidR="00000000" w:rsidDel="00000000" w:rsidP="00000000" w:rsidRDefault="00000000" w:rsidRPr="00000000" w14:paraId="0000085C">
            <w:pPr>
              <w:widowControl w:val="0"/>
              <w:spacing w:line="240" w:lineRule="auto"/>
              <w:ind w:left="0" w:firstLine="0"/>
              <w:rPr/>
            </w:pPr>
            <w:r w:rsidDel="00000000" w:rsidR="00000000" w:rsidRPr="00000000">
              <w:rPr>
                <w:rtl w:val="0"/>
              </w:rPr>
              <w:t xml:space="preserve">Extinção da concessão? </w:t>
            </w:r>
          </w:p>
        </w:tc>
        <w:tc>
          <w:tcPr/>
          <w:p w:rsidR="00000000" w:rsidDel="00000000" w:rsidP="00000000" w:rsidRDefault="00000000" w:rsidRPr="00000000" w14:paraId="0000085D">
            <w:pPr>
              <w:widowControl w:val="0"/>
              <w:spacing w:line="240" w:lineRule="auto"/>
              <w:ind w:left="0" w:firstLine="0"/>
              <w:rPr/>
            </w:pPr>
            <w:r w:rsidDel="00000000" w:rsidR="00000000" w:rsidRPr="00000000">
              <w:rPr>
                <w:rtl w:val="0"/>
              </w:rPr>
              <w:t xml:space="preserve">I - advento do termo contratual;  </w:t>
            </w:r>
          </w:p>
          <w:p w:rsidR="00000000" w:rsidDel="00000000" w:rsidP="00000000" w:rsidRDefault="00000000" w:rsidRPr="00000000" w14:paraId="0000085E">
            <w:pPr>
              <w:widowControl w:val="0"/>
              <w:spacing w:line="240" w:lineRule="auto"/>
              <w:ind w:left="0" w:firstLine="0"/>
              <w:rPr/>
            </w:pPr>
            <w:r w:rsidDel="00000000" w:rsidR="00000000" w:rsidRPr="00000000">
              <w:rPr>
                <w:rtl w:val="0"/>
              </w:rPr>
              <w:t xml:space="preserve">II - encampação;</w:t>
            </w:r>
          </w:p>
          <w:p w:rsidR="00000000" w:rsidDel="00000000" w:rsidP="00000000" w:rsidRDefault="00000000" w:rsidRPr="00000000" w14:paraId="0000085F">
            <w:pPr>
              <w:widowControl w:val="0"/>
              <w:spacing w:line="240" w:lineRule="auto"/>
              <w:ind w:left="0" w:firstLine="0"/>
              <w:rPr/>
            </w:pPr>
            <w:r w:rsidDel="00000000" w:rsidR="00000000" w:rsidRPr="00000000">
              <w:rPr>
                <w:rtl w:val="0"/>
              </w:rPr>
              <w:t xml:space="preserve">III - caducidade;</w:t>
            </w:r>
          </w:p>
          <w:p w:rsidR="00000000" w:rsidDel="00000000" w:rsidP="00000000" w:rsidRDefault="00000000" w:rsidRPr="00000000" w14:paraId="00000860">
            <w:pPr>
              <w:widowControl w:val="0"/>
              <w:spacing w:line="240" w:lineRule="auto"/>
              <w:ind w:left="0" w:firstLine="0"/>
              <w:rPr/>
            </w:pPr>
            <w:r w:rsidDel="00000000" w:rsidR="00000000" w:rsidRPr="00000000">
              <w:rPr>
                <w:rtl w:val="0"/>
              </w:rPr>
              <w:t xml:space="preserve">IV - rescisão;</w:t>
            </w:r>
          </w:p>
          <w:p w:rsidR="00000000" w:rsidDel="00000000" w:rsidP="00000000" w:rsidRDefault="00000000" w:rsidRPr="00000000" w14:paraId="00000861">
            <w:pPr>
              <w:widowControl w:val="0"/>
              <w:spacing w:line="240" w:lineRule="auto"/>
              <w:ind w:left="0" w:firstLine="0"/>
              <w:rPr/>
            </w:pPr>
            <w:r w:rsidDel="00000000" w:rsidR="00000000" w:rsidRPr="00000000">
              <w:rPr>
                <w:rtl w:val="0"/>
              </w:rPr>
              <w:t xml:space="preserve">V - anulação; e</w:t>
            </w:r>
          </w:p>
          <w:p w:rsidR="00000000" w:rsidDel="00000000" w:rsidP="00000000" w:rsidRDefault="00000000" w:rsidRPr="00000000" w14:paraId="00000862">
            <w:pPr>
              <w:widowControl w:val="0"/>
              <w:spacing w:line="240" w:lineRule="auto"/>
              <w:ind w:left="0" w:firstLine="0"/>
              <w:rPr>
                <w:b w:val="1"/>
                <w:bCs w:val="1"/>
              </w:rPr>
            </w:pPr>
            <w:r w:rsidDel="00000000" w:rsidR="00000000" w:rsidRPr="00000000">
              <w:rPr>
                <w:rtl w:val="0"/>
              </w:rPr>
              <w:t xml:space="preserve">VI - falência ou extinção da empresa concessionária e falecimento ou incapacidade do titular, </w:t>
            </w:r>
            <w:r w:rsidDel="00000000" w:rsidR="00000000" w:rsidRPr="00000000">
              <w:rPr>
                <w:b w:val="1"/>
                <w:bCs w:val="1"/>
                <w:rtl w:val="0"/>
              </w:rPr>
              <w:t xml:space="preserve">no caso de empresa individual.</w:t>
            </w:r>
          </w:p>
        </w:tc>
      </w:tr>
      <w:tr>
        <w:trPr>
          <w:cantSplit w:val="0"/>
          <w:tblHeader w:val="0"/>
        </w:trPr>
        <w:tc>
          <w:tcPr/>
          <w:p w:rsidR="00000000" w:rsidDel="00000000" w:rsidP="00000000" w:rsidRDefault="00000000" w:rsidRPr="00000000" w14:paraId="00000863">
            <w:pPr>
              <w:widowControl w:val="0"/>
              <w:spacing w:line="240" w:lineRule="auto"/>
              <w:ind w:left="0" w:firstLine="0"/>
              <w:rPr/>
            </w:pPr>
            <w:r w:rsidDel="00000000" w:rsidR="00000000" w:rsidRPr="00000000">
              <w:rPr>
                <w:rtl w:val="0"/>
              </w:rPr>
              <w:t xml:space="preserve">Reversão: conceito? </w:t>
            </w:r>
          </w:p>
        </w:tc>
        <w:tc>
          <w:tcPr/>
          <w:p w:rsidR="00000000" w:rsidDel="00000000" w:rsidP="00000000" w:rsidRDefault="00000000" w:rsidRPr="00000000" w14:paraId="00000864">
            <w:pPr>
              <w:widowControl w:val="0"/>
              <w:spacing w:line="240" w:lineRule="auto"/>
              <w:ind w:left="0" w:firstLine="0"/>
              <w:rPr/>
            </w:pPr>
            <w:r w:rsidDel="00000000" w:rsidR="00000000" w:rsidRPr="00000000">
              <w:rPr>
                <w:rtl w:val="0"/>
              </w:rPr>
              <w:t xml:space="preserve">A reversão no </w:t>
            </w:r>
            <w:r w:rsidDel="00000000" w:rsidR="00000000" w:rsidRPr="00000000">
              <w:rPr>
                <w:color w:val="274e13"/>
                <w:rtl w:val="0"/>
              </w:rPr>
              <w:t xml:space="preserve">advento do termo contratual</w:t>
            </w:r>
            <w:r w:rsidDel="00000000" w:rsidR="00000000" w:rsidRPr="00000000">
              <w:rPr>
                <w:rtl w:val="0"/>
              </w:rPr>
              <w:t xml:space="preserve"> </w:t>
            </w:r>
          </w:p>
          <w:p w:rsidR="00000000" w:rsidDel="00000000" w:rsidP="00000000" w:rsidRDefault="00000000" w:rsidRPr="00000000" w14:paraId="00000865">
            <w:pPr>
              <w:widowControl w:val="0"/>
              <w:spacing w:line="240" w:lineRule="auto"/>
              <w:ind w:left="0" w:firstLine="0"/>
              <w:rPr/>
            </w:pPr>
            <w:r w:rsidDel="00000000" w:rsidR="00000000" w:rsidRPr="00000000">
              <w:rPr>
                <w:rtl w:val="0"/>
              </w:rPr>
              <w:t xml:space="preserve">far-se-á com a indenização das parcelas dos investimentos vinculados a bens reversíveis,</w:t>
            </w:r>
            <w:r w:rsidDel="00000000" w:rsidR="00000000" w:rsidRPr="00000000">
              <w:rPr>
                <w:color w:val="ff0000"/>
                <w:rtl w:val="0"/>
              </w:rPr>
              <w:t xml:space="preserve"> ainda não amortizados ou depreciados</w:t>
            </w:r>
            <w:r w:rsidDel="00000000" w:rsidR="00000000" w:rsidRPr="00000000">
              <w:rPr>
                <w:rtl w:val="0"/>
              </w:rPr>
              <w:t xml:space="preserve">, </w:t>
            </w:r>
          </w:p>
          <w:p w:rsidR="00000000" w:rsidDel="00000000" w:rsidP="00000000" w:rsidRDefault="00000000" w:rsidRPr="00000000" w14:paraId="00000866">
            <w:pPr>
              <w:widowControl w:val="0"/>
              <w:spacing w:line="240" w:lineRule="auto"/>
              <w:ind w:left="0" w:firstLine="0"/>
              <w:rPr/>
            </w:pPr>
            <w:r w:rsidDel="00000000" w:rsidR="00000000" w:rsidRPr="00000000">
              <w:rPr>
                <w:rtl w:val="0"/>
              </w:rPr>
              <w:t xml:space="preserve">com o objetivo de garantir a continuidade e </w:t>
            </w:r>
          </w:p>
          <w:p w:rsidR="00000000" w:rsidDel="00000000" w:rsidP="00000000" w:rsidRDefault="00000000" w:rsidRPr="00000000" w14:paraId="00000867">
            <w:pPr>
              <w:widowControl w:val="0"/>
              <w:spacing w:line="240" w:lineRule="auto"/>
              <w:ind w:left="0" w:firstLine="0"/>
              <w:rPr/>
            </w:pPr>
            <w:r w:rsidDel="00000000" w:rsidR="00000000" w:rsidRPr="00000000">
              <w:rPr>
                <w:rtl w:val="0"/>
              </w:rPr>
              <w:t xml:space="preserve">atualidade do serviço concedido.</w:t>
            </w:r>
          </w:p>
        </w:tc>
      </w:tr>
      <w:tr>
        <w:trPr>
          <w:cantSplit w:val="0"/>
          <w:tblHeader w:val="0"/>
        </w:trPr>
        <w:tc>
          <w:tcPr/>
          <w:p w:rsidR="00000000" w:rsidDel="00000000" w:rsidP="00000000" w:rsidRDefault="00000000" w:rsidRPr="00000000" w14:paraId="00000868">
            <w:pPr>
              <w:widowControl w:val="0"/>
              <w:spacing w:line="240" w:lineRule="auto"/>
              <w:ind w:left="0" w:firstLine="0"/>
              <w:rPr/>
            </w:pPr>
            <w:r w:rsidDel="00000000" w:rsidR="00000000" w:rsidRPr="00000000">
              <w:rPr>
                <w:rtl w:val="0"/>
              </w:rPr>
              <w:t xml:space="preserve">Caducidade? </w:t>
            </w:r>
          </w:p>
        </w:tc>
        <w:tc>
          <w:tcPr/>
          <w:p w:rsidR="00000000" w:rsidDel="00000000" w:rsidP="00000000" w:rsidRDefault="00000000" w:rsidRPr="00000000" w14:paraId="00000869">
            <w:pPr>
              <w:widowControl w:val="0"/>
              <w:spacing w:line="276" w:lineRule="auto"/>
              <w:ind w:left="0" w:firstLine="0"/>
              <w:rPr/>
            </w:pPr>
            <w:r w:rsidDel="00000000" w:rsidR="00000000" w:rsidRPr="00000000">
              <w:rPr>
                <w:rtl w:val="0"/>
              </w:rPr>
              <w:t xml:space="preserve">a declaração de caducidade da concessão</w:t>
            </w:r>
          </w:p>
          <w:p w:rsidR="00000000" w:rsidDel="00000000" w:rsidP="00000000" w:rsidRDefault="00000000" w:rsidRPr="00000000" w14:paraId="0000086A">
            <w:pPr>
              <w:widowControl w:val="0"/>
              <w:numPr>
                <w:ilvl w:val="0"/>
                <w:numId w:val="519"/>
              </w:numPr>
              <w:spacing w:line="276" w:lineRule="auto"/>
              <w:ind w:left="0" w:firstLine="0"/>
            </w:pPr>
            <w:r w:rsidDel="00000000" w:rsidR="00000000" w:rsidRPr="00000000">
              <w:rPr>
                <w:rtl w:val="0"/>
              </w:rPr>
              <w:t xml:space="preserve">inexecução </w:t>
            </w:r>
            <w:r w:rsidDel="00000000" w:rsidR="00000000" w:rsidRPr="00000000">
              <w:rPr>
                <w:b w:val="1"/>
                <w:bCs w:val="1"/>
                <w:rtl w:val="0"/>
              </w:rPr>
              <w:t xml:space="preserve">total ou parcial </w:t>
            </w:r>
            <w:r w:rsidDel="00000000" w:rsidR="00000000" w:rsidRPr="00000000">
              <w:rPr>
                <w:rtl w:val="0"/>
              </w:rPr>
              <w:t xml:space="preserve">do contrato acarretará,</w:t>
            </w:r>
          </w:p>
          <w:p w:rsidR="00000000" w:rsidDel="00000000" w:rsidP="00000000" w:rsidRDefault="00000000" w:rsidRPr="00000000" w14:paraId="0000086B">
            <w:pPr>
              <w:widowControl w:val="0"/>
              <w:numPr>
                <w:ilvl w:val="0"/>
                <w:numId w:val="519"/>
              </w:numPr>
              <w:spacing w:line="276" w:lineRule="auto"/>
              <w:ind w:left="0" w:firstLine="0"/>
            </w:pPr>
            <w:r w:rsidDel="00000000" w:rsidR="00000000" w:rsidRPr="00000000">
              <w:rPr>
                <w:i w:val="1"/>
                <w:iCs w:val="1"/>
                <w:rtl w:val="0"/>
              </w:rPr>
              <w:t xml:space="preserve">a critério</w:t>
            </w:r>
            <w:r w:rsidDel="00000000" w:rsidR="00000000" w:rsidRPr="00000000">
              <w:rPr>
                <w:rtl w:val="0"/>
              </w:rPr>
              <w:t xml:space="preserve"> do poder concedente,</w:t>
            </w:r>
          </w:p>
          <w:p w:rsidR="00000000" w:rsidDel="00000000" w:rsidP="00000000" w:rsidRDefault="00000000" w:rsidRPr="00000000" w14:paraId="0000086C">
            <w:pPr>
              <w:widowControl w:val="0"/>
              <w:numPr>
                <w:ilvl w:val="0"/>
                <w:numId w:val="519"/>
              </w:numPr>
              <w:spacing w:line="276" w:lineRule="auto"/>
              <w:ind w:left="0" w:firstLine="0"/>
            </w:pPr>
            <w:r w:rsidDel="00000000" w:rsidR="00000000" w:rsidRPr="00000000">
              <w:rPr>
                <w:rtl w:val="0"/>
              </w:rPr>
              <w:t xml:space="preserve">deverá ser precedida da verificação da inadimplência da concessionária em processo administrativo, assegurado o direito de ampla defesa.</w:t>
            </w:r>
          </w:p>
          <w:p w:rsidR="00000000" w:rsidDel="00000000" w:rsidP="00000000" w:rsidRDefault="00000000" w:rsidRPr="00000000" w14:paraId="0000086D">
            <w:pPr>
              <w:widowControl w:val="0"/>
              <w:numPr>
                <w:ilvl w:val="0"/>
                <w:numId w:val="519"/>
              </w:numPr>
              <w:spacing w:line="276" w:lineRule="auto"/>
              <w:ind w:left="0" w:firstLine="0"/>
            </w:pPr>
            <w:r w:rsidDel="00000000" w:rsidR="00000000" w:rsidRPr="00000000">
              <w:rPr>
                <w:color w:val="ff0000"/>
                <w:rtl w:val="0"/>
              </w:rPr>
              <w:t xml:space="preserve">Não será instaurado</w:t>
            </w:r>
            <w:r w:rsidDel="00000000" w:rsidR="00000000" w:rsidRPr="00000000">
              <w:rPr>
                <w:rtl w:val="0"/>
              </w:rPr>
              <w:t xml:space="preserve"> processo administrativo de inadimplência antes de comunicados à concessionária, </w:t>
            </w:r>
            <w:r w:rsidDel="00000000" w:rsidR="00000000" w:rsidRPr="00000000">
              <w:rPr>
                <w:color w:val="ff0000"/>
                <w:rtl w:val="0"/>
              </w:rPr>
              <w:t xml:space="preserve">detalhadamente</w:t>
            </w:r>
            <w:r w:rsidDel="00000000" w:rsidR="00000000" w:rsidRPr="00000000">
              <w:rPr>
                <w:rtl w:val="0"/>
              </w:rPr>
              <w:t xml:space="preserve">, os descumprimentos contratuais referidos no § 1º deste artigo, </w:t>
            </w:r>
            <w:r w:rsidDel="00000000" w:rsidR="00000000" w:rsidRPr="00000000">
              <w:rPr>
                <w:color w:val="ff0000"/>
                <w:rtl w:val="0"/>
              </w:rPr>
              <w:t xml:space="preserve">dando-lhe um prazo</w:t>
            </w:r>
            <w:r w:rsidDel="00000000" w:rsidR="00000000" w:rsidRPr="00000000">
              <w:rPr>
                <w:rtl w:val="0"/>
              </w:rPr>
              <w:t xml:space="preserve"> para corrigir as falhas e transgressões apontadas</w:t>
            </w:r>
          </w:p>
          <w:p w:rsidR="00000000" w:rsidDel="00000000" w:rsidP="00000000" w:rsidRDefault="00000000" w:rsidRPr="00000000" w14:paraId="0000086E">
            <w:pPr>
              <w:widowControl w:val="0"/>
              <w:numPr>
                <w:ilvl w:val="0"/>
                <w:numId w:val="519"/>
              </w:numPr>
              <w:spacing w:line="276" w:lineRule="auto"/>
              <w:ind w:left="0" w:firstLine="0"/>
            </w:pPr>
            <w:r w:rsidDel="00000000" w:rsidR="00000000" w:rsidRPr="00000000">
              <w:rPr>
                <w:i w:val="1"/>
                <w:iCs w:val="1"/>
                <w:rtl w:val="0"/>
              </w:rPr>
              <w:t xml:space="preserve">Dentre as hipóteses de caducidade, </w:t>
            </w:r>
            <w:r w:rsidDel="00000000" w:rsidR="00000000" w:rsidRPr="00000000">
              <w:rPr>
                <w:rtl w:val="0"/>
              </w:rPr>
              <w:t xml:space="preserve">está essa: a concessionária não atender a intimação do poder concedente para, em</w:t>
            </w:r>
            <w:r w:rsidDel="00000000" w:rsidR="00000000" w:rsidRPr="00000000">
              <w:rPr>
                <w:b w:val="1"/>
                <w:bCs w:val="1"/>
                <w:rtl w:val="0"/>
              </w:rPr>
              <w:t xml:space="preserve"> 180 (cento e oitenta) dias</w:t>
            </w:r>
            <w:r w:rsidDel="00000000" w:rsidR="00000000" w:rsidRPr="00000000">
              <w:rPr>
                <w:rtl w:val="0"/>
              </w:rPr>
              <w:t xml:space="preserve">, apresentar a documentação relativa a regularidade fiscal, </w:t>
            </w:r>
            <w:r w:rsidDel="00000000" w:rsidR="00000000" w:rsidRPr="00000000">
              <w:rPr>
                <w:u w:val="single"/>
                <w:rtl w:val="0"/>
              </w:rPr>
              <w:t xml:space="preserve">no curso da concessão</w:t>
            </w:r>
            <w:r w:rsidDel="00000000" w:rsidR="00000000" w:rsidRPr="00000000">
              <w:rPr>
                <w:rtl w:val="0"/>
              </w:rPr>
              <w:t xml:space="preserve">,</w:t>
            </w:r>
          </w:p>
        </w:tc>
      </w:tr>
      <w:tr>
        <w:trPr>
          <w:cantSplit w:val="0"/>
          <w:tblHeader w:val="0"/>
        </w:trPr>
        <w:tc>
          <w:tcPr/>
          <w:p w:rsidR="00000000" w:rsidDel="00000000" w:rsidP="00000000" w:rsidRDefault="00000000" w:rsidRPr="00000000" w14:paraId="0000086F">
            <w:pPr>
              <w:widowControl w:val="0"/>
              <w:spacing w:line="240" w:lineRule="auto"/>
              <w:ind w:left="0" w:firstLine="0"/>
              <w:rPr/>
            </w:pPr>
            <w:r w:rsidDel="00000000" w:rsidR="00000000" w:rsidRPr="00000000">
              <w:rPr>
                <w:rtl w:val="0"/>
              </w:rPr>
              <w:t xml:space="preserve">Rescisão</w:t>
            </w:r>
          </w:p>
        </w:tc>
        <w:tc>
          <w:tcPr/>
          <w:p w:rsidR="00000000" w:rsidDel="00000000" w:rsidP="00000000" w:rsidRDefault="00000000" w:rsidRPr="00000000" w14:paraId="00000870">
            <w:pPr>
              <w:widowControl w:val="0"/>
              <w:numPr>
                <w:ilvl w:val="0"/>
                <w:numId w:val="56"/>
              </w:numPr>
              <w:spacing w:line="276" w:lineRule="auto"/>
              <w:ind w:left="0" w:hanging="15"/>
            </w:pPr>
            <w:r w:rsidDel="00000000" w:rsidR="00000000" w:rsidRPr="00000000">
              <w:rPr>
                <w:rtl w:val="0"/>
              </w:rPr>
              <w:t xml:space="preserve">por iniciativa da concessionária, </w:t>
            </w:r>
          </w:p>
          <w:p w:rsidR="00000000" w:rsidDel="00000000" w:rsidP="00000000" w:rsidRDefault="00000000" w:rsidRPr="00000000" w14:paraId="00000871">
            <w:pPr>
              <w:widowControl w:val="0"/>
              <w:numPr>
                <w:ilvl w:val="0"/>
                <w:numId w:val="56"/>
              </w:numPr>
              <w:spacing w:line="276" w:lineRule="auto"/>
              <w:ind w:left="0" w:hanging="15"/>
            </w:pPr>
            <w:r w:rsidDel="00000000" w:rsidR="00000000" w:rsidRPr="00000000">
              <w:rPr>
                <w:rtl w:val="0"/>
              </w:rPr>
              <w:t xml:space="preserve">no caso de descumprimento das normas contratuais pelo poder concedente, </w:t>
            </w:r>
          </w:p>
          <w:p w:rsidR="00000000" w:rsidDel="00000000" w:rsidP="00000000" w:rsidRDefault="00000000" w:rsidRPr="00000000" w14:paraId="00000872">
            <w:pPr>
              <w:widowControl w:val="0"/>
              <w:numPr>
                <w:ilvl w:val="0"/>
                <w:numId w:val="56"/>
              </w:numPr>
              <w:spacing w:line="276" w:lineRule="auto"/>
              <w:ind w:left="0" w:hanging="15"/>
            </w:pPr>
            <w:r w:rsidDel="00000000" w:rsidR="00000000" w:rsidRPr="00000000">
              <w:rPr>
                <w:rtl w:val="0"/>
              </w:rPr>
              <w:t xml:space="preserve">mediante ação judicial </w:t>
            </w:r>
            <w:r w:rsidDel="00000000" w:rsidR="00000000" w:rsidRPr="00000000">
              <w:rPr>
                <w:b w:val="1"/>
                <w:bCs w:val="1"/>
                <w:rtl w:val="0"/>
              </w:rPr>
              <w:t xml:space="preserve">especialmente </w:t>
            </w:r>
            <w:r w:rsidDel="00000000" w:rsidR="00000000" w:rsidRPr="00000000">
              <w:rPr>
                <w:rtl w:val="0"/>
              </w:rPr>
              <w:t xml:space="preserve">intentada para esse fim</w:t>
            </w:r>
          </w:p>
          <w:p w:rsidR="00000000" w:rsidDel="00000000" w:rsidP="00000000" w:rsidRDefault="00000000" w:rsidRPr="00000000" w14:paraId="00000873">
            <w:pPr>
              <w:widowControl w:val="0"/>
              <w:numPr>
                <w:ilvl w:val="0"/>
                <w:numId w:val="56"/>
              </w:numPr>
              <w:spacing w:line="276" w:lineRule="auto"/>
              <w:ind w:left="0" w:hanging="15"/>
            </w:pPr>
            <w:r w:rsidDel="00000000" w:rsidR="00000000" w:rsidRPr="00000000">
              <w:rPr>
                <w:rtl w:val="0"/>
              </w:rPr>
              <w:t xml:space="preserve">os serviços prestados pela concessionária não poderão ser </w:t>
            </w:r>
            <w:r w:rsidDel="00000000" w:rsidR="00000000" w:rsidRPr="00000000">
              <w:rPr>
                <w:color w:val="ff0000"/>
                <w:rtl w:val="0"/>
              </w:rPr>
              <w:t xml:space="preserve">interrompidos ou paralisados, até a decisão judicial transitada em julgado. </w:t>
            </w:r>
            <w:r w:rsidDel="00000000" w:rsidR="00000000" w:rsidRPr="00000000">
              <w:rPr>
                <w:i w:val="1"/>
                <w:iCs w:val="1"/>
                <w:rtl w:val="0"/>
              </w:rPr>
              <w:t xml:space="preserve">(diferente da Lei 14133) </w:t>
            </w:r>
          </w:p>
        </w:tc>
      </w:tr>
      <w:tr>
        <w:trPr>
          <w:cantSplit w:val="0"/>
          <w:tblHeader w:val="0"/>
        </w:trPr>
        <w:tc>
          <w:tcPr/>
          <w:p w:rsidR="00000000" w:rsidDel="00000000" w:rsidP="00000000" w:rsidRDefault="00000000" w:rsidRPr="00000000" w14:paraId="00000874">
            <w:pPr>
              <w:widowControl w:val="0"/>
              <w:spacing w:line="240" w:lineRule="auto"/>
              <w:ind w:left="0" w:firstLine="0"/>
              <w:rPr/>
            </w:pPr>
            <w:r w:rsidDel="00000000" w:rsidR="00000000" w:rsidRPr="00000000">
              <w:rPr>
                <w:rtl w:val="0"/>
              </w:rPr>
              <w:t xml:space="preserve">Quando do advento da CF, o que aconteceu com as concessões sem licitação?  </w:t>
            </w:r>
          </w:p>
        </w:tc>
        <w:tc>
          <w:tcPr/>
          <w:p w:rsidR="00000000" w:rsidDel="00000000" w:rsidP="00000000" w:rsidRDefault="00000000" w:rsidRPr="00000000" w14:paraId="00000875">
            <w:pPr>
              <w:widowControl w:val="0"/>
              <w:spacing w:line="276" w:lineRule="auto"/>
              <w:ind w:left="0" w:hanging="15"/>
              <w:rPr/>
            </w:pPr>
            <w:r w:rsidDel="00000000" w:rsidR="00000000" w:rsidRPr="00000000">
              <w:rPr>
                <w:rtl w:val="0"/>
              </w:rPr>
              <w:t xml:space="preserve">Ficam </w:t>
            </w:r>
            <w:r w:rsidDel="00000000" w:rsidR="00000000" w:rsidRPr="00000000">
              <w:rPr>
                <w:color w:val="ff0000"/>
                <w:rtl w:val="0"/>
              </w:rPr>
              <w:t xml:space="preserve">extintas </w:t>
            </w:r>
            <w:r w:rsidDel="00000000" w:rsidR="00000000" w:rsidRPr="00000000">
              <w:rPr>
                <w:rtl w:val="0"/>
              </w:rPr>
              <w:t xml:space="preserve">todas as concessões de serviços públicos outorgadas</w:t>
            </w:r>
          </w:p>
          <w:p w:rsidR="00000000" w:rsidDel="00000000" w:rsidP="00000000" w:rsidRDefault="00000000" w:rsidRPr="00000000" w14:paraId="00000876">
            <w:pPr>
              <w:widowControl w:val="0"/>
              <w:numPr>
                <w:ilvl w:val="0"/>
                <w:numId w:val="224"/>
              </w:numPr>
              <w:spacing w:line="276" w:lineRule="auto"/>
              <w:ind w:left="0" w:hanging="15"/>
            </w:pPr>
            <w:r w:rsidDel="00000000" w:rsidR="00000000" w:rsidRPr="00000000">
              <w:rPr>
                <w:rtl w:val="0"/>
              </w:rPr>
              <w:t xml:space="preserve">sem licitação na vigência da Constituição de 1988.</w:t>
            </w:r>
          </w:p>
          <w:p w:rsidR="00000000" w:rsidDel="00000000" w:rsidP="00000000" w:rsidRDefault="00000000" w:rsidRPr="00000000" w14:paraId="00000877">
            <w:pPr>
              <w:widowControl w:val="0"/>
              <w:numPr>
                <w:ilvl w:val="0"/>
                <w:numId w:val="224"/>
              </w:numPr>
              <w:spacing w:line="276" w:lineRule="auto"/>
              <w:ind w:left="0" w:hanging="15"/>
            </w:pPr>
            <w:r w:rsidDel="00000000" w:rsidR="00000000" w:rsidRPr="00000000">
              <w:rPr>
                <w:rtl w:val="0"/>
              </w:rPr>
              <w:t xml:space="preserve">Ficam também extintas todas as concessões outorgadas </w:t>
            </w:r>
            <w:r w:rsidDel="00000000" w:rsidR="00000000" w:rsidRPr="00000000">
              <w:rPr>
                <w:color w:val="ff0000"/>
                <w:rtl w:val="0"/>
              </w:rPr>
              <w:t xml:space="preserve">sem licitação anteriormente </w:t>
            </w:r>
            <w:r w:rsidDel="00000000" w:rsidR="00000000" w:rsidRPr="00000000">
              <w:rPr>
                <w:rtl w:val="0"/>
              </w:rPr>
              <w:t xml:space="preserve">à Constituição de 1988, cujas obras ou serviços </w:t>
            </w:r>
            <w:r w:rsidDel="00000000" w:rsidR="00000000" w:rsidRPr="00000000">
              <w:rPr>
                <w:color w:val="ff0000"/>
                <w:rtl w:val="0"/>
              </w:rPr>
              <w:t xml:space="preserve">não tenham sido iniciados</w:t>
            </w:r>
            <w:r w:rsidDel="00000000" w:rsidR="00000000" w:rsidRPr="00000000">
              <w:rPr>
                <w:rtl w:val="0"/>
              </w:rPr>
              <w:t xml:space="preserve"> ou que se encontrem </w:t>
            </w:r>
            <w:r w:rsidDel="00000000" w:rsidR="00000000" w:rsidRPr="00000000">
              <w:rPr>
                <w:color w:val="ff0000"/>
                <w:rtl w:val="0"/>
              </w:rPr>
              <w:t xml:space="preserve">paralisados </w:t>
            </w:r>
            <w:r w:rsidDel="00000000" w:rsidR="00000000" w:rsidRPr="00000000">
              <w:rPr>
                <w:rtl w:val="0"/>
              </w:rPr>
              <w:t xml:space="preserve">quando da entrada em vigor desta Lei.</w:t>
            </w:r>
          </w:p>
        </w:tc>
      </w:tr>
    </w:tbl>
    <w:p w:rsidR="00000000" w:rsidDel="00000000" w:rsidP="00000000" w:rsidRDefault="00000000" w:rsidRPr="00000000" w14:paraId="00000878">
      <w:pPr>
        <w:pStyle w:val="Title"/>
        <w:numPr>
          <w:ilvl w:val="1"/>
          <w:numId w:val="457"/>
        </w:numPr>
        <w:ind w:left="-1984.251968503937" w:right="-867.4015748031485" w:hanging="15"/>
      </w:pPr>
      <w:bookmarkStart w:colFirst="0" w:colLast="0" w:name="_c24xc026b0ex" w:id="36"/>
      <w:bookmarkEnd w:id="36"/>
      <w:r w:rsidDel="00000000" w:rsidR="00000000" w:rsidRPr="00000000">
        <w:rPr>
          <w:rtl w:val="0"/>
        </w:rPr>
        <w:t xml:space="preserve">CONCESSÃO COMUM</w:t>
      </w:r>
    </w:p>
    <w:p w:rsidR="00000000" w:rsidDel="00000000" w:rsidP="00000000" w:rsidRDefault="00000000" w:rsidRPr="00000000" w14:paraId="00000879">
      <w:pPr>
        <w:numPr>
          <w:ilvl w:val="0"/>
          <w:numId w:val="195"/>
        </w:numPr>
        <w:ind w:left="-1984.251968503937" w:right="-867.4015748031485" w:hanging="15"/>
      </w:pPr>
      <w:r w:rsidDel="00000000" w:rsidR="00000000" w:rsidRPr="00000000">
        <w:rPr>
          <w:rtl w:val="0"/>
        </w:rPr>
        <w:t xml:space="preserve">Descentralização por serviços x Descentralização por colaboração?</w:t>
      </w:r>
    </w:p>
    <w:p w:rsidR="00000000" w:rsidDel="00000000" w:rsidP="00000000" w:rsidRDefault="00000000" w:rsidRPr="00000000" w14:paraId="0000087A">
      <w:pPr>
        <w:ind w:left="0" w:right="-867.4015748031485" w:firstLine="0"/>
        <w:rPr/>
      </w:pPr>
      <w:r w:rsidDel="00000000" w:rsidR="00000000" w:rsidRPr="00000000">
        <w:rPr>
          <w:rtl w:val="0"/>
        </w:rPr>
      </w:r>
    </w:p>
    <w:p w:rsidR="00000000" w:rsidDel="00000000" w:rsidP="00000000" w:rsidRDefault="00000000" w:rsidRPr="00000000" w14:paraId="0000087B">
      <w:pPr>
        <w:ind w:left="-1842.51968503937" w:right="-867.4015748031485" w:firstLine="0"/>
        <w:rPr/>
      </w:pPr>
      <w:r w:rsidDel="00000000" w:rsidR="00000000" w:rsidRPr="00000000">
        <w:rPr/>
        <w:drawing>
          <wp:inline distB="114300" distT="114300" distL="114300" distR="114300">
            <wp:extent cx="5985713" cy="1893208"/>
            <wp:effectExtent b="0" l="0" r="0" t="0"/>
            <wp:docPr id="60" name="image56.png"/>
            <a:graphic>
              <a:graphicData uri="http://schemas.openxmlformats.org/drawingml/2006/picture">
                <pic:pic>
                  <pic:nvPicPr>
                    <pic:cNvPr id="0" name="image56.png"/>
                    <pic:cNvPicPr preferRelativeResize="0"/>
                  </pic:nvPicPr>
                  <pic:blipFill>
                    <a:blip r:embed="rId48"/>
                    <a:srcRect b="0" l="0" r="0" t="0"/>
                    <a:stretch>
                      <a:fillRect/>
                    </a:stretch>
                  </pic:blipFill>
                  <pic:spPr>
                    <a:xfrm>
                      <a:off x="0" y="0"/>
                      <a:ext cx="5985713" cy="1893208"/>
                    </a:xfrm>
                    <a:prstGeom prst="rect"/>
                    <a:ln/>
                  </pic:spPr>
                </pic:pic>
              </a:graphicData>
            </a:graphic>
          </wp:inline>
        </w:drawing>
      </w:r>
      <w:r w:rsidDel="00000000" w:rsidR="00000000" w:rsidRPr="00000000">
        <w:rPr>
          <w:rtl w:val="0"/>
        </w:rPr>
      </w:r>
    </w:p>
    <w:p w:rsidR="00000000" w:rsidDel="00000000" w:rsidP="00000000" w:rsidRDefault="00000000" w:rsidRPr="00000000" w14:paraId="0000087C">
      <w:pPr>
        <w:ind w:left="-1984.251968503937" w:right="-867.4015748031485" w:hanging="15"/>
        <w:rPr/>
      </w:pPr>
      <w:r w:rsidDel="00000000" w:rsidR="00000000" w:rsidRPr="00000000">
        <w:rPr>
          <w:rtl w:val="0"/>
        </w:rPr>
      </w:r>
    </w:p>
    <w:tbl>
      <w:tblPr>
        <w:tblStyle w:val="Table39"/>
        <w:tblW w:w="11550.0" w:type="dxa"/>
        <w:jc w:val="left"/>
        <w:tblInd w:w="-234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6975"/>
        <w:tblGridChange w:id="0">
          <w:tblGrid>
            <w:gridCol w:w="4575"/>
            <w:gridCol w:w="6975"/>
          </w:tblGrid>
        </w:tblGridChange>
      </w:tblGrid>
      <w:tr>
        <w:trPr>
          <w:cantSplit w:val="0"/>
          <w:tblHeader w:val="0"/>
        </w:trPr>
        <w:tc>
          <w:tcPr/>
          <w:p w:rsidR="00000000" w:rsidDel="00000000" w:rsidP="00000000" w:rsidRDefault="00000000" w:rsidRPr="00000000" w14:paraId="0000087D">
            <w:pPr>
              <w:widowControl w:val="0"/>
              <w:spacing w:line="240" w:lineRule="auto"/>
              <w:ind w:left="0" w:firstLine="0"/>
              <w:rPr/>
            </w:pPr>
            <w:r w:rsidDel="00000000" w:rsidR="00000000" w:rsidRPr="00000000">
              <w:rPr>
                <w:rtl w:val="0"/>
              </w:rPr>
              <w:t xml:space="preserve">Prorrogação? Requisitos?</w:t>
            </w:r>
          </w:p>
        </w:tc>
        <w:tc>
          <w:tcPr/>
          <w:p w:rsidR="00000000" w:rsidDel="00000000" w:rsidP="00000000" w:rsidRDefault="00000000" w:rsidRPr="00000000" w14:paraId="0000087E">
            <w:pPr>
              <w:ind w:left="0" w:right="47.834645669290694" w:firstLine="0"/>
              <w:rPr/>
            </w:pPr>
            <w:r w:rsidDel="00000000" w:rsidR="00000000" w:rsidRPr="00000000">
              <w:rPr>
                <w:rtl w:val="0"/>
              </w:rPr>
              <w:t xml:space="preserve">figura como</w:t>
            </w:r>
            <w:r w:rsidDel="00000000" w:rsidR="00000000" w:rsidRPr="00000000">
              <w:rPr>
                <w:u w:val="single"/>
                <w:rtl w:val="0"/>
              </w:rPr>
              <w:t xml:space="preserve"> cláusula essencial</w:t>
            </w:r>
            <w:r w:rsidDel="00000000" w:rsidR="00000000" w:rsidRPr="00000000">
              <w:rPr>
                <w:rtl w:val="0"/>
              </w:rPr>
              <w:t xml:space="preserve"> do ajuste. </w:t>
            </w:r>
          </w:p>
          <w:p w:rsidR="00000000" w:rsidDel="00000000" w:rsidP="00000000" w:rsidRDefault="00000000" w:rsidRPr="00000000" w14:paraId="0000087F">
            <w:pPr>
              <w:ind w:left="0" w:right="47.834645669290694" w:firstLine="0"/>
              <w:rPr/>
            </w:pPr>
            <w:r w:rsidDel="00000000" w:rsidR="00000000" w:rsidRPr="00000000">
              <w:rPr>
                <w:rtl w:val="0"/>
              </w:rPr>
            </w:r>
          </w:p>
          <w:p w:rsidR="00000000" w:rsidDel="00000000" w:rsidP="00000000" w:rsidRDefault="00000000" w:rsidRPr="00000000" w14:paraId="00000880">
            <w:pPr>
              <w:ind w:left="0" w:right="47.834645669290694" w:firstLine="0"/>
              <w:rPr/>
            </w:pPr>
            <w:r w:rsidDel="00000000" w:rsidR="00000000" w:rsidRPr="00000000">
              <w:rPr>
                <w:rtl w:val="0"/>
              </w:rPr>
              <w:t xml:space="preserve">STF entendeu que as prorrogações são compatíveis com os princípios constitucionais da Administração Pública, sob as seguintes balizas:</w:t>
            </w:r>
          </w:p>
          <w:p w:rsidR="00000000" w:rsidDel="00000000" w:rsidP="00000000" w:rsidRDefault="00000000" w:rsidRPr="00000000" w14:paraId="00000881">
            <w:pPr>
              <w:numPr>
                <w:ilvl w:val="0"/>
                <w:numId w:val="187"/>
              </w:numPr>
              <w:ind w:left="0" w:right="47.834645669290694" w:hanging="15"/>
            </w:pPr>
            <w:r w:rsidDel="00000000" w:rsidR="00000000" w:rsidRPr="00000000">
              <w:rPr>
                <w:rtl w:val="0"/>
              </w:rPr>
              <w:t xml:space="preserve">exigência de </w:t>
            </w:r>
            <w:r w:rsidDel="00000000" w:rsidR="00000000" w:rsidRPr="00000000">
              <w:rPr>
                <w:u w:val="single"/>
                <w:rtl w:val="0"/>
              </w:rPr>
              <w:t xml:space="preserve">licitação prévia</w:t>
            </w:r>
            <w:r w:rsidDel="00000000" w:rsidR="00000000" w:rsidRPr="00000000">
              <w:rPr>
                <w:rtl w:val="0"/>
              </w:rPr>
              <w:t xml:space="preserve"> ao contrato e da vinculação ao instrumento convocatório; </w:t>
            </w:r>
          </w:p>
          <w:p w:rsidR="00000000" w:rsidDel="00000000" w:rsidP="00000000" w:rsidRDefault="00000000" w:rsidRPr="00000000" w14:paraId="00000882">
            <w:pPr>
              <w:numPr>
                <w:ilvl w:val="0"/>
                <w:numId w:val="187"/>
              </w:numPr>
              <w:ind w:left="0" w:right="47.834645669290694" w:hanging="15"/>
            </w:pPr>
            <w:r w:rsidDel="00000000" w:rsidR="00000000" w:rsidRPr="00000000">
              <w:rPr>
                <w:rtl w:val="0"/>
              </w:rPr>
              <w:t xml:space="preserve">prorrogação por prazo </w:t>
            </w:r>
            <w:r w:rsidDel="00000000" w:rsidR="00000000" w:rsidRPr="00000000">
              <w:rPr>
                <w:u w:val="single"/>
                <w:rtl w:val="0"/>
              </w:rPr>
              <w:t xml:space="preserve">não superior ao originalmente admitido; </w:t>
            </w:r>
          </w:p>
          <w:p w:rsidR="00000000" w:rsidDel="00000000" w:rsidP="00000000" w:rsidRDefault="00000000" w:rsidRPr="00000000" w14:paraId="00000883">
            <w:pPr>
              <w:numPr>
                <w:ilvl w:val="0"/>
                <w:numId w:val="187"/>
              </w:numPr>
              <w:ind w:left="0" w:right="47.834645669290694" w:hanging="15"/>
            </w:pPr>
            <w:r w:rsidDel="00000000" w:rsidR="00000000" w:rsidRPr="00000000">
              <w:rPr>
                <w:u w:val="single"/>
                <w:rtl w:val="0"/>
              </w:rPr>
              <w:t xml:space="preserve">discricionariedade </w:t>
            </w:r>
            <w:r w:rsidDel="00000000" w:rsidR="00000000" w:rsidRPr="00000000">
              <w:rPr>
                <w:rtl w:val="0"/>
              </w:rPr>
              <w:t xml:space="preserve">da prorrogação; e</w:t>
            </w:r>
          </w:p>
          <w:p w:rsidR="00000000" w:rsidDel="00000000" w:rsidP="00000000" w:rsidRDefault="00000000" w:rsidRPr="00000000" w14:paraId="00000884">
            <w:pPr>
              <w:numPr>
                <w:ilvl w:val="0"/>
                <w:numId w:val="187"/>
              </w:numPr>
              <w:ind w:left="0" w:right="47.834645669290694" w:hanging="15"/>
            </w:pPr>
            <w:r w:rsidDel="00000000" w:rsidR="00000000" w:rsidRPr="00000000">
              <w:rPr>
                <w:u w:val="single"/>
                <w:rtl w:val="0"/>
              </w:rPr>
              <w:t xml:space="preserve">vantajosidade da prorrogação antecipada</w:t>
            </w:r>
            <w:r w:rsidDel="00000000" w:rsidR="00000000" w:rsidRPr="00000000">
              <w:rPr>
                <w:rtl w:val="0"/>
              </w:rPr>
              <w:t xml:space="preserve"> para a Administração, em relação à realização de nova licitação, devidamente apontada por estudos técnicos</w:t>
            </w:r>
          </w:p>
        </w:tc>
      </w:tr>
      <w:tr>
        <w:trPr>
          <w:cantSplit w:val="0"/>
          <w:tblHeader w:val="0"/>
        </w:trPr>
        <w:tc>
          <w:tcPr/>
          <w:p w:rsidR="00000000" w:rsidDel="00000000" w:rsidP="00000000" w:rsidRDefault="00000000" w:rsidRPr="00000000" w14:paraId="00000885">
            <w:pPr>
              <w:widowControl w:val="0"/>
              <w:spacing w:line="240" w:lineRule="auto"/>
              <w:ind w:left="0" w:firstLine="0"/>
              <w:rPr/>
            </w:pPr>
            <w:r w:rsidDel="00000000" w:rsidR="00000000" w:rsidRPr="00000000">
              <w:rPr>
                <w:rtl w:val="0"/>
              </w:rPr>
              <w:t xml:space="preserve">Administração temporária por financiadores e garantidores: a) conceito?</w:t>
            </w:r>
          </w:p>
        </w:tc>
        <w:tc>
          <w:tcPr/>
          <w:p w:rsidR="00000000" w:rsidDel="00000000" w:rsidP="00000000" w:rsidRDefault="00000000" w:rsidRPr="00000000" w14:paraId="00000886">
            <w:pPr>
              <w:widowControl w:val="0"/>
              <w:spacing w:line="240" w:lineRule="auto"/>
              <w:ind w:left="0" w:firstLine="0"/>
              <w:rPr/>
            </w:pPr>
            <w:r w:rsidDel="00000000" w:rsidR="00000000" w:rsidRPr="00000000">
              <w:rPr>
                <w:rtl w:val="0"/>
              </w:rPr>
              <w:t xml:space="preserve">Nas condições estabelecidas no contrato de concessão, o poder concedente autorizará a assunção do controle ou da administração temporária da concessionária por seus financiadores e garantidores com quem</w:t>
            </w:r>
            <w:r w:rsidDel="00000000" w:rsidR="00000000" w:rsidRPr="00000000">
              <w:rPr>
                <w:color w:val="ff0000"/>
                <w:rtl w:val="0"/>
              </w:rPr>
              <w:t xml:space="preserve"> não mantenha vínculo societário direto,</w:t>
            </w:r>
            <w:r w:rsidDel="00000000" w:rsidR="00000000" w:rsidRPr="00000000">
              <w:rPr>
                <w:rtl w:val="0"/>
              </w:rPr>
              <w:t xml:space="preserve"> para promover sua reestruturação financeira e assegurar a continuidade da prestação dos serviços.   </w:t>
            </w:r>
          </w:p>
        </w:tc>
      </w:tr>
      <w:tr>
        <w:trPr>
          <w:cantSplit w:val="0"/>
          <w:tblHeader w:val="0"/>
        </w:trPr>
        <w:tc>
          <w:tcPr/>
          <w:p w:rsidR="00000000" w:rsidDel="00000000" w:rsidP="00000000" w:rsidRDefault="00000000" w:rsidRPr="00000000" w14:paraId="00000887">
            <w:pPr>
              <w:widowControl w:val="0"/>
              <w:spacing w:line="240" w:lineRule="auto"/>
              <w:ind w:left="0" w:firstLine="0"/>
              <w:rPr/>
            </w:pPr>
            <w:r w:rsidDel="00000000" w:rsidR="00000000" w:rsidRPr="00000000">
              <w:rPr>
                <w:rtl w:val="0"/>
              </w:rPr>
              <w:t xml:space="preserve">O que o poder concedente pode exigir no que se refere à regularidade?</w:t>
            </w:r>
          </w:p>
        </w:tc>
        <w:tc>
          <w:tcPr/>
          <w:p w:rsidR="00000000" w:rsidDel="00000000" w:rsidP="00000000" w:rsidRDefault="00000000" w:rsidRPr="00000000" w14:paraId="00000888">
            <w:pPr>
              <w:widowControl w:val="0"/>
              <w:spacing w:line="240" w:lineRule="auto"/>
              <w:ind w:left="0" w:firstLine="0"/>
              <w:rPr>
                <w:i w:val="1"/>
                <w:iCs w:val="1"/>
              </w:rPr>
            </w:pPr>
            <w:r w:rsidDel="00000000" w:rsidR="00000000" w:rsidRPr="00000000">
              <w:rPr>
                <w:rtl w:val="0"/>
              </w:rPr>
              <w:t xml:space="preserve">o poder concedente exigirá dos financiadores e dos garantidores que atendam às exigências de regularidade </w:t>
            </w:r>
            <w:r w:rsidDel="00000000" w:rsidR="00000000" w:rsidRPr="00000000">
              <w:rPr>
                <w:b w:val="1"/>
                <w:bCs w:val="1"/>
                <w:color w:val="38761d"/>
                <w:rtl w:val="0"/>
              </w:rPr>
              <w:t xml:space="preserve">jurídica e fiscal,</w:t>
            </w:r>
            <w:r w:rsidDel="00000000" w:rsidR="00000000" w:rsidRPr="00000000">
              <w:rPr>
                <w:rtl w:val="0"/>
              </w:rPr>
              <w:t xml:space="preserve"> </w:t>
            </w:r>
            <w:r w:rsidDel="00000000" w:rsidR="00000000" w:rsidRPr="00000000">
              <w:rPr>
                <w:i w:val="1"/>
                <w:iCs w:val="1"/>
                <w:rtl w:val="0"/>
              </w:rPr>
              <w:t xml:space="preserve">podendo alterar ou dispensar os demais requisitos</w:t>
            </w:r>
          </w:p>
        </w:tc>
      </w:tr>
      <w:tr>
        <w:trPr>
          <w:cantSplit w:val="0"/>
          <w:tblHeader w:val="0"/>
        </w:trPr>
        <w:tc>
          <w:tcPr/>
          <w:p w:rsidR="00000000" w:rsidDel="00000000" w:rsidP="00000000" w:rsidRDefault="00000000" w:rsidRPr="00000000" w14:paraId="00000889">
            <w:pPr>
              <w:widowControl w:val="0"/>
              <w:spacing w:line="240" w:lineRule="auto"/>
              <w:ind w:left="0" w:firstLine="0"/>
              <w:rPr/>
            </w:pPr>
            <w:r w:rsidDel="00000000" w:rsidR="00000000" w:rsidRPr="00000000">
              <w:rPr>
                <w:rtl w:val="0"/>
              </w:rPr>
              <w:t xml:space="preserve">Altera as obrigações com terceiros?</w:t>
            </w:r>
          </w:p>
        </w:tc>
        <w:tc>
          <w:tcPr/>
          <w:p w:rsidR="00000000" w:rsidDel="00000000" w:rsidP="00000000" w:rsidRDefault="00000000" w:rsidRPr="00000000" w14:paraId="0000088A">
            <w:pPr>
              <w:widowControl w:val="0"/>
              <w:spacing w:line="240" w:lineRule="auto"/>
              <w:ind w:left="0" w:firstLine="0"/>
              <w:rPr/>
            </w:pPr>
            <w:r w:rsidDel="00000000" w:rsidR="00000000" w:rsidRPr="00000000">
              <w:rPr>
                <w:rtl w:val="0"/>
              </w:rPr>
              <w:t xml:space="preserve">A assunção não altera as obrigações da concessionária e de seus controladores para com terceiros, poder concedente e usuários dos serviços públicos.         </w:t>
            </w:r>
          </w:p>
        </w:tc>
      </w:tr>
      <w:tr>
        <w:trPr>
          <w:cantSplit w:val="0"/>
          <w:tblHeader w:val="0"/>
        </w:trPr>
        <w:tc>
          <w:tcPr/>
          <w:p w:rsidR="00000000" w:rsidDel="00000000" w:rsidP="00000000" w:rsidRDefault="00000000" w:rsidRPr="00000000" w14:paraId="0000088B">
            <w:pPr>
              <w:widowControl w:val="0"/>
              <w:spacing w:line="240" w:lineRule="auto"/>
              <w:ind w:left="0" w:firstLine="0"/>
              <w:rPr/>
            </w:pPr>
            <w:r w:rsidDel="00000000" w:rsidR="00000000" w:rsidRPr="00000000">
              <w:rPr>
                <w:rtl w:val="0"/>
              </w:rPr>
              <w:t xml:space="preserve">Qual natureza das quotas? e) a adm temporária gera obrigações com o poder concedente, com terceiros? </w:t>
            </w:r>
          </w:p>
        </w:tc>
        <w:tc>
          <w:tcPr/>
          <w:p w:rsidR="00000000" w:rsidDel="00000000" w:rsidP="00000000" w:rsidRDefault="00000000" w:rsidRPr="00000000" w14:paraId="0000088C">
            <w:pPr>
              <w:widowControl w:val="0"/>
              <w:spacing w:line="240" w:lineRule="auto"/>
              <w:ind w:left="0" w:firstLine="0"/>
              <w:rPr/>
            </w:pPr>
            <w:r w:rsidDel="00000000" w:rsidR="00000000" w:rsidRPr="00000000">
              <w:rPr>
                <w:rtl w:val="0"/>
              </w:rPr>
              <w:t xml:space="preserve">Configura-se o controle da concessionária a propriedade resolúvel de ações ou quotas por seus financiadores e garantidores (...) sem a transferência da propriedade de ações ou quotas</w:t>
            </w:r>
          </w:p>
          <w:p w:rsidR="00000000" w:rsidDel="00000000" w:rsidP="00000000" w:rsidRDefault="00000000" w:rsidRPr="00000000" w14:paraId="0000088D">
            <w:pPr>
              <w:widowControl w:val="0"/>
              <w:spacing w:line="240" w:lineRule="auto"/>
              <w:ind w:left="0" w:firstLine="0"/>
              <w:rPr/>
            </w:pPr>
            <w:r w:rsidDel="00000000" w:rsidR="00000000" w:rsidRPr="00000000">
              <w:rPr>
                <w:rtl w:val="0"/>
              </w:rPr>
              <w:t xml:space="preserve">A administração temporária autorizada na forma deste artigo não acarretará responsabilidade aos financiadores e garantidores em relação à tributação, encargos, ônus, sanções, obrigações ou compromissos com terceiros, inclusive com o poder concedente ou empregados</w:t>
            </w:r>
          </w:p>
        </w:tc>
      </w:tr>
    </w:tbl>
    <w:p w:rsidR="00000000" w:rsidDel="00000000" w:rsidP="00000000" w:rsidRDefault="00000000" w:rsidRPr="00000000" w14:paraId="0000088E">
      <w:pPr>
        <w:numPr>
          <w:ilvl w:val="0"/>
          <w:numId w:val="35"/>
        </w:numPr>
        <w:ind w:left="-1984.251968503937" w:right="-867.4015748031485" w:hanging="15"/>
      </w:pPr>
      <w:r w:rsidDel="00000000" w:rsidR="00000000" w:rsidRPr="00000000">
        <w:rPr>
          <w:rtl w:val="0"/>
        </w:rPr>
        <w:t xml:space="preserve">INTERVENÇÃO:</w:t>
      </w:r>
    </w:p>
    <w:tbl>
      <w:tblPr>
        <w:tblStyle w:val="Table40"/>
        <w:tblW w:w="11580.0" w:type="dxa"/>
        <w:jc w:val="left"/>
        <w:tblInd w:w="-237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8685"/>
        <w:tblGridChange w:id="0">
          <w:tblGrid>
            <w:gridCol w:w="2895"/>
            <w:gridCol w:w="8685"/>
          </w:tblGrid>
        </w:tblGridChange>
      </w:tblGrid>
      <w:tr>
        <w:trPr>
          <w:cantSplit w:val="0"/>
          <w:tblHeader w:val="0"/>
        </w:trPr>
        <w:tc>
          <w:tcPr/>
          <w:p w:rsidR="00000000" w:rsidDel="00000000" w:rsidP="00000000" w:rsidRDefault="00000000" w:rsidRPr="00000000" w14:paraId="0000088F">
            <w:pPr>
              <w:widowControl w:val="0"/>
              <w:spacing w:line="240" w:lineRule="auto"/>
              <w:ind w:left="0" w:firstLine="0"/>
              <w:rPr/>
            </w:pPr>
            <w:r w:rsidDel="00000000" w:rsidR="00000000" w:rsidRPr="00000000">
              <w:rPr>
                <w:rtl w:val="0"/>
              </w:rPr>
              <w:t xml:space="preserve">a) Conceito? </w:t>
            </w:r>
          </w:p>
          <w:p w:rsidR="00000000" w:rsidDel="00000000" w:rsidP="00000000" w:rsidRDefault="00000000" w:rsidRPr="00000000" w14:paraId="00000890">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891">
            <w:pPr>
              <w:widowControl w:val="0"/>
              <w:spacing w:line="240" w:lineRule="auto"/>
              <w:ind w:left="0" w:firstLine="0"/>
              <w:rPr/>
            </w:pPr>
            <w:r w:rsidDel="00000000" w:rsidR="00000000" w:rsidRPr="00000000">
              <w:rPr>
                <w:rtl w:val="0"/>
              </w:rPr>
              <w:t xml:space="preserve">com o fim de assegurar a adequação na prestação do serviço, bem como o fiel cumprimento das normas contratuais</w:t>
            </w:r>
          </w:p>
        </w:tc>
      </w:tr>
      <w:tr>
        <w:trPr>
          <w:cantSplit w:val="0"/>
          <w:tblHeader w:val="0"/>
        </w:trPr>
        <w:tc>
          <w:tcPr/>
          <w:p w:rsidR="00000000" w:rsidDel="00000000" w:rsidP="00000000" w:rsidRDefault="00000000" w:rsidRPr="00000000" w14:paraId="00000892">
            <w:pPr>
              <w:widowControl w:val="0"/>
              <w:spacing w:line="240" w:lineRule="auto"/>
              <w:ind w:left="0" w:right="206.10236220472444" w:hanging="15"/>
              <w:rPr/>
            </w:pPr>
            <w:r w:rsidDel="00000000" w:rsidR="00000000" w:rsidRPr="00000000">
              <w:rPr>
                <w:rtl w:val="0"/>
              </w:rPr>
              <w:t xml:space="preserve">Forma de começar a intervenção? </w:t>
            </w:r>
          </w:p>
        </w:tc>
        <w:tc>
          <w:tcPr/>
          <w:p w:rsidR="00000000" w:rsidDel="00000000" w:rsidP="00000000" w:rsidRDefault="00000000" w:rsidRPr="00000000" w14:paraId="00000893">
            <w:pPr>
              <w:widowControl w:val="0"/>
              <w:spacing w:line="240" w:lineRule="auto"/>
              <w:ind w:left="0" w:right="206.10236220472444" w:hanging="15"/>
              <w:rPr/>
            </w:pPr>
            <w:r w:rsidDel="00000000" w:rsidR="00000000" w:rsidRPr="00000000">
              <w:rPr>
                <w:b w:val="1"/>
                <w:bCs w:val="1"/>
                <w:rtl w:val="0"/>
              </w:rPr>
              <w:t xml:space="preserve">decreto </w:t>
            </w:r>
            <w:r w:rsidDel="00000000" w:rsidR="00000000" w:rsidRPr="00000000">
              <w:rPr>
                <w:rtl w:val="0"/>
              </w:rPr>
              <w:t xml:space="preserve">do poder concedente, que conterá:</w:t>
            </w:r>
          </w:p>
          <w:p w:rsidR="00000000" w:rsidDel="00000000" w:rsidP="00000000" w:rsidRDefault="00000000" w:rsidRPr="00000000" w14:paraId="00000894">
            <w:pPr>
              <w:widowControl w:val="0"/>
              <w:spacing w:line="240" w:lineRule="auto"/>
              <w:ind w:left="0" w:right="206.10236220472444" w:hanging="15"/>
              <w:rPr/>
            </w:pPr>
            <w:r w:rsidDel="00000000" w:rsidR="00000000" w:rsidRPr="00000000">
              <w:rPr>
                <w:rtl w:val="0"/>
              </w:rPr>
              <w:t xml:space="preserve"> a designação do </w:t>
            </w:r>
            <w:r w:rsidDel="00000000" w:rsidR="00000000" w:rsidRPr="00000000">
              <w:rPr>
                <w:b w:val="1"/>
                <w:bCs w:val="1"/>
                <w:rtl w:val="0"/>
              </w:rPr>
              <w:t xml:space="preserve">interventor</w:t>
            </w:r>
            <w:r w:rsidDel="00000000" w:rsidR="00000000" w:rsidRPr="00000000">
              <w:rPr>
                <w:rtl w:val="0"/>
              </w:rPr>
              <w:t xml:space="preserve">,</w:t>
            </w:r>
          </w:p>
          <w:p w:rsidR="00000000" w:rsidDel="00000000" w:rsidP="00000000" w:rsidRDefault="00000000" w:rsidRPr="00000000" w14:paraId="00000895">
            <w:pPr>
              <w:widowControl w:val="0"/>
              <w:spacing w:line="240" w:lineRule="auto"/>
              <w:ind w:left="0" w:right="206.10236220472444" w:hanging="15"/>
              <w:rPr/>
            </w:pPr>
            <w:r w:rsidDel="00000000" w:rsidR="00000000" w:rsidRPr="00000000">
              <w:rPr>
                <w:rtl w:val="0"/>
              </w:rPr>
              <w:t xml:space="preserve"> o </w:t>
            </w:r>
            <w:r w:rsidDel="00000000" w:rsidR="00000000" w:rsidRPr="00000000">
              <w:rPr>
                <w:b w:val="1"/>
                <w:bCs w:val="1"/>
                <w:rtl w:val="0"/>
              </w:rPr>
              <w:t xml:space="preserve">prazo </w:t>
            </w:r>
            <w:r w:rsidDel="00000000" w:rsidR="00000000" w:rsidRPr="00000000">
              <w:rPr>
                <w:rtl w:val="0"/>
              </w:rPr>
              <w:t xml:space="preserve">da intervenção e os objetivos e </w:t>
            </w:r>
            <w:r w:rsidDel="00000000" w:rsidR="00000000" w:rsidRPr="00000000">
              <w:rPr>
                <w:b w:val="1"/>
                <w:bCs w:val="1"/>
                <w:rtl w:val="0"/>
              </w:rPr>
              <w:t xml:space="preserve">limites </w:t>
            </w:r>
            <w:r w:rsidDel="00000000" w:rsidR="00000000" w:rsidRPr="00000000">
              <w:rPr>
                <w:rtl w:val="0"/>
              </w:rPr>
              <w:t xml:space="preserve">da medida.</w:t>
            </w:r>
          </w:p>
        </w:tc>
      </w:tr>
      <w:tr>
        <w:trPr>
          <w:cantSplit w:val="0"/>
          <w:tblHeader w:val="0"/>
        </w:trPr>
        <w:tc>
          <w:tcPr/>
          <w:p w:rsidR="00000000" w:rsidDel="00000000" w:rsidP="00000000" w:rsidRDefault="00000000" w:rsidRPr="00000000" w14:paraId="00000896">
            <w:pPr>
              <w:widowControl w:val="0"/>
              <w:spacing w:line="240" w:lineRule="auto"/>
              <w:ind w:left="0" w:right="206.10236220472444" w:hanging="15"/>
              <w:rPr/>
            </w:pPr>
            <w:r w:rsidDel="00000000" w:rsidR="00000000" w:rsidRPr="00000000">
              <w:rPr>
                <w:rtl w:val="0"/>
              </w:rPr>
              <w:t xml:space="preserve">Prazo para o PAD  - início e fim? </w:t>
            </w:r>
          </w:p>
        </w:tc>
        <w:tc>
          <w:tcPr/>
          <w:p w:rsidR="00000000" w:rsidDel="00000000" w:rsidP="00000000" w:rsidRDefault="00000000" w:rsidRPr="00000000" w14:paraId="00000897">
            <w:pPr>
              <w:widowControl w:val="0"/>
              <w:spacing w:line="240" w:lineRule="auto"/>
              <w:ind w:left="0" w:right="206.10236220472444" w:hanging="15"/>
              <w:rPr/>
            </w:pPr>
            <w:r w:rsidDel="00000000" w:rsidR="00000000" w:rsidRPr="00000000">
              <w:rPr>
                <w:rtl w:val="0"/>
              </w:rPr>
              <w:t xml:space="preserve">deverá, no prazo de </w:t>
            </w:r>
            <w:r w:rsidDel="00000000" w:rsidR="00000000" w:rsidRPr="00000000">
              <w:rPr>
                <w:b w:val="1"/>
                <w:bCs w:val="1"/>
                <w:rtl w:val="0"/>
              </w:rPr>
              <w:t xml:space="preserve">trinta </w:t>
            </w:r>
            <w:r w:rsidDel="00000000" w:rsidR="00000000" w:rsidRPr="00000000">
              <w:rPr>
                <w:rtl w:val="0"/>
              </w:rPr>
              <w:t xml:space="preserve">dias, instaurar procedimento administrativo  (...)  deverá ser concluído no prazo de até </w:t>
            </w:r>
            <w:r w:rsidDel="00000000" w:rsidR="00000000" w:rsidRPr="00000000">
              <w:rPr>
                <w:b w:val="1"/>
                <w:bCs w:val="1"/>
                <w:rtl w:val="0"/>
              </w:rPr>
              <w:t xml:space="preserve">cento e oitenta dia</w:t>
            </w:r>
            <w:r w:rsidDel="00000000" w:rsidR="00000000" w:rsidRPr="00000000">
              <w:rPr>
                <w:rtl w:val="0"/>
              </w:rPr>
              <w:t xml:space="preserve">s, sob pena de considerar-se </w:t>
            </w:r>
            <w:r w:rsidDel="00000000" w:rsidR="00000000" w:rsidRPr="00000000">
              <w:rPr>
                <w:b w:val="1"/>
                <w:bCs w:val="1"/>
                <w:rtl w:val="0"/>
              </w:rPr>
              <w:t xml:space="preserve">inválida </w:t>
            </w:r>
            <w:r w:rsidDel="00000000" w:rsidR="00000000" w:rsidRPr="00000000">
              <w:rPr>
                <w:rtl w:val="0"/>
              </w:rPr>
              <w:t xml:space="preserve">a intervenção.</w:t>
            </w:r>
          </w:p>
        </w:tc>
      </w:tr>
    </w:tbl>
    <w:p w:rsidR="00000000" w:rsidDel="00000000" w:rsidP="00000000" w:rsidRDefault="00000000" w:rsidRPr="00000000" w14:paraId="00000898">
      <w:pPr>
        <w:pStyle w:val="Title"/>
        <w:numPr>
          <w:ilvl w:val="0"/>
          <w:numId w:val="172"/>
        </w:numPr>
        <w:ind w:left="-1984.251968503937" w:right="-867.4015748031485" w:hanging="15"/>
      </w:pPr>
      <w:bookmarkStart w:colFirst="0" w:colLast="0" w:name="_bt3nt0655be1" w:id="37"/>
      <w:bookmarkEnd w:id="37"/>
      <w:r w:rsidDel="00000000" w:rsidR="00000000" w:rsidRPr="00000000">
        <w:rPr>
          <w:rtl w:val="0"/>
        </w:rPr>
        <w:t xml:space="preserve">CONSÓRCIO PÚBLICO lei 11107</w:t>
      </w:r>
    </w:p>
    <w:tbl>
      <w:tblPr>
        <w:tblStyle w:val="Table41"/>
        <w:tblW w:w="11580.0" w:type="dxa"/>
        <w:jc w:val="left"/>
        <w:tblInd w:w="-2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7665"/>
        <w:tblGridChange w:id="0">
          <w:tblGrid>
            <w:gridCol w:w="3915"/>
            <w:gridCol w:w="7665"/>
          </w:tblGrid>
        </w:tblGridChange>
      </w:tblGrid>
      <w:tr>
        <w:trPr>
          <w:cantSplit w:val="0"/>
          <w:tblHeader w:val="0"/>
        </w:trPr>
        <w:tc>
          <w:tcPr/>
          <w:p w:rsidR="00000000" w:rsidDel="00000000" w:rsidP="00000000" w:rsidRDefault="00000000" w:rsidRPr="00000000" w14:paraId="00000899">
            <w:pPr>
              <w:widowControl w:val="0"/>
              <w:spacing w:line="276" w:lineRule="auto"/>
              <w:ind w:left="0" w:firstLine="0"/>
              <w:rPr/>
            </w:pPr>
            <w:r w:rsidDel="00000000" w:rsidR="00000000" w:rsidRPr="00000000">
              <w:rPr>
                <w:rtl w:val="0"/>
              </w:rPr>
              <w:t xml:space="preserve">Constituição do consórcio? </w:t>
            </w:r>
          </w:p>
        </w:tc>
        <w:tc>
          <w:tcPr/>
          <w:p w:rsidR="00000000" w:rsidDel="00000000" w:rsidP="00000000" w:rsidRDefault="00000000" w:rsidRPr="00000000" w14:paraId="0000089A">
            <w:pPr>
              <w:widowControl w:val="0"/>
              <w:numPr>
                <w:ilvl w:val="0"/>
                <w:numId w:val="29"/>
              </w:numPr>
              <w:spacing w:line="276" w:lineRule="auto"/>
              <w:ind w:left="0" w:firstLine="0"/>
            </w:pPr>
            <w:r w:rsidDel="00000000" w:rsidR="00000000" w:rsidRPr="00000000">
              <w:rPr>
                <w:rtl w:val="0"/>
              </w:rPr>
              <w:t xml:space="preserve">será constituído por </w:t>
            </w:r>
            <w:r w:rsidDel="00000000" w:rsidR="00000000" w:rsidRPr="00000000">
              <w:rPr>
                <w:b w:val="1"/>
                <w:bCs w:val="1"/>
                <w:rtl w:val="0"/>
              </w:rPr>
              <w:t xml:space="preserve">contrato  entes públicos </w:t>
            </w:r>
          </w:p>
          <w:p w:rsidR="00000000" w:rsidDel="00000000" w:rsidP="00000000" w:rsidRDefault="00000000" w:rsidRPr="00000000" w14:paraId="0000089B">
            <w:pPr>
              <w:widowControl w:val="0"/>
              <w:numPr>
                <w:ilvl w:val="0"/>
                <w:numId w:val="29"/>
              </w:numPr>
              <w:spacing w:line="276" w:lineRule="auto"/>
              <w:ind w:left="0" w:firstLine="0"/>
            </w:pPr>
            <w:r w:rsidDel="00000000" w:rsidR="00000000" w:rsidRPr="00000000">
              <w:rPr>
                <w:rtl w:val="0"/>
              </w:rPr>
              <w:t xml:space="preserve">cuja celebração dependerá da </w:t>
            </w:r>
            <w:r w:rsidDel="00000000" w:rsidR="00000000" w:rsidRPr="00000000">
              <w:rPr>
                <w:b w:val="1"/>
                <w:bCs w:val="1"/>
                <w:color w:val="274e13"/>
                <w:rtl w:val="0"/>
              </w:rPr>
              <w:t xml:space="preserve">prévia subscrição de protocolo de intenções</w:t>
            </w:r>
          </w:p>
          <w:p w:rsidR="00000000" w:rsidDel="00000000" w:rsidP="00000000" w:rsidRDefault="00000000" w:rsidRPr="00000000" w14:paraId="0000089C">
            <w:pPr>
              <w:widowControl w:val="0"/>
              <w:numPr>
                <w:ilvl w:val="0"/>
                <w:numId w:val="29"/>
              </w:numPr>
              <w:spacing w:line="276" w:lineRule="auto"/>
              <w:ind w:left="0" w:firstLine="0"/>
            </w:pPr>
            <w:r w:rsidDel="00000000" w:rsidR="00000000" w:rsidRPr="00000000">
              <w:rPr>
                <w:rtl w:val="0"/>
              </w:rPr>
              <w:t xml:space="preserve">O contrato será celebrado com a </w:t>
            </w:r>
            <w:r w:rsidDel="00000000" w:rsidR="00000000" w:rsidRPr="00000000">
              <w:rPr>
                <w:b w:val="1"/>
                <w:bCs w:val="1"/>
                <w:color w:val="274e13"/>
                <w:rtl w:val="0"/>
              </w:rPr>
              <w:t xml:space="preserve">ratificação, mediante lei, do protocolo de intenções</w:t>
            </w:r>
            <w:r w:rsidDel="00000000" w:rsidR="00000000" w:rsidRPr="00000000">
              <w:rPr>
                <w:rtl w:val="0"/>
              </w:rPr>
              <w:t xml:space="preserve">.</w:t>
            </w:r>
          </w:p>
        </w:tc>
      </w:tr>
      <w:tr>
        <w:trPr>
          <w:cantSplit w:val="0"/>
          <w:tblHeader w:val="0"/>
        </w:trPr>
        <w:tc>
          <w:tcPr/>
          <w:p w:rsidR="00000000" w:rsidDel="00000000" w:rsidP="00000000" w:rsidRDefault="00000000" w:rsidRPr="00000000" w14:paraId="0000089D">
            <w:pPr>
              <w:widowControl w:val="0"/>
              <w:spacing w:line="276" w:lineRule="auto"/>
              <w:ind w:left="0" w:firstLine="0"/>
              <w:rPr/>
            </w:pPr>
            <w:r w:rsidDel="00000000" w:rsidR="00000000" w:rsidRPr="00000000">
              <w:rPr>
                <w:rtl w:val="0"/>
              </w:rPr>
              <w:t xml:space="preserve">Natureza jurídica? </w:t>
            </w:r>
          </w:p>
        </w:tc>
        <w:tc>
          <w:tcPr/>
          <w:p w:rsidR="00000000" w:rsidDel="00000000" w:rsidP="00000000" w:rsidRDefault="00000000" w:rsidRPr="00000000" w14:paraId="0000089E">
            <w:pPr>
              <w:widowControl w:val="0"/>
              <w:spacing w:line="276" w:lineRule="auto"/>
              <w:ind w:left="0" w:firstLine="0"/>
              <w:rPr/>
            </w:pPr>
            <w:r w:rsidDel="00000000" w:rsidR="00000000" w:rsidRPr="00000000">
              <w:rPr>
                <w:rtl w:val="0"/>
              </w:rPr>
              <w:t xml:space="preserve">O consórcio público adquirirá personalidade jurídica:</w:t>
            </w:r>
          </w:p>
          <w:p w:rsidR="00000000" w:rsidDel="00000000" w:rsidP="00000000" w:rsidRDefault="00000000" w:rsidRPr="00000000" w14:paraId="0000089F">
            <w:pPr>
              <w:widowControl w:val="0"/>
              <w:spacing w:line="276" w:lineRule="auto"/>
              <w:ind w:left="0" w:firstLine="0"/>
              <w:rPr/>
            </w:pPr>
            <w:r w:rsidDel="00000000" w:rsidR="00000000" w:rsidRPr="00000000">
              <w:rPr>
                <w:rtl w:val="0"/>
              </w:rPr>
              <w:t xml:space="preserve">I – de direito </w:t>
            </w:r>
            <w:r w:rsidDel="00000000" w:rsidR="00000000" w:rsidRPr="00000000">
              <w:rPr>
                <w:b w:val="1"/>
                <w:bCs w:val="1"/>
                <w:rtl w:val="0"/>
              </w:rPr>
              <w:t xml:space="preserve">público</w:t>
            </w:r>
            <w:r w:rsidDel="00000000" w:rsidR="00000000" w:rsidRPr="00000000">
              <w:rPr>
                <w:rtl w:val="0"/>
              </w:rPr>
              <w:t xml:space="preserve">, no caso de constituir </w:t>
            </w:r>
            <w:r w:rsidDel="00000000" w:rsidR="00000000" w:rsidRPr="00000000">
              <w:rPr>
                <w:b w:val="1"/>
                <w:bCs w:val="1"/>
                <w:rtl w:val="0"/>
              </w:rPr>
              <w:t xml:space="preserve">associação pública, </w:t>
            </w:r>
            <w:r w:rsidDel="00000000" w:rsidR="00000000" w:rsidRPr="00000000">
              <w:rPr>
                <w:color w:val="274e13"/>
                <w:rtl w:val="0"/>
              </w:rPr>
              <w:t xml:space="preserve">integrando a administração indireta de todos os entes</w:t>
            </w:r>
            <w:r w:rsidDel="00000000" w:rsidR="00000000" w:rsidRPr="00000000">
              <w:rPr>
                <w:rtl w:val="0"/>
              </w:rPr>
              <w:t xml:space="preserve"> da Federação consorciados.</w:t>
            </w:r>
          </w:p>
          <w:p w:rsidR="00000000" w:rsidDel="00000000" w:rsidP="00000000" w:rsidRDefault="00000000" w:rsidRPr="00000000" w14:paraId="000008A0">
            <w:pPr>
              <w:widowControl w:val="0"/>
              <w:spacing w:line="276" w:lineRule="auto"/>
              <w:ind w:left="0" w:firstLine="0"/>
              <w:rPr/>
            </w:pPr>
            <w:r w:rsidDel="00000000" w:rsidR="00000000" w:rsidRPr="00000000">
              <w:rPr>
                <w:rtl w:val="0"/>
              </w:rPr>
              <w:t xml:space="preserve">II – de direito </w:t>
            </w:r>
            <w:r w:rsidDel="00000000" w:rsidR="00000000" w:rsidRPr="00000000">
              <w:rPr>
                <w:b w:val="1"/>
                <w:bCs w:val="1"/>
                <w:rtl w:val="0"/>
              </w:rPr>
              <w:t xml:space="preserve">privado</w:t>
            </w:r>
            <w:r w:rsidDel="00000000" w:rsidR="00000000" w:rsidRPr="00000000">
              <w:rPr>
                <w:rtl w:val="0"/>
              </w:rPr>
              <w:t xml:space="preserve">, mediante o atendimento dos requisitos da </w:t>
            </w:r>
            <w:r w:rsidDel="00000000" w:rsidR="00000000" w:rsidRPr="00000000">
              <w:rPr>
                <w:u w:val="single"/>
                <w:rtl w:val="0"/>
              </w:rPr>
              <w:t xml:space="preserve">legislação civil.</w:t>
            </w:r>
            <w:r w:rsidDel="00000000" w:rsidR="00000000" w:rsidRPr="00000000">
              <w:rPr>
                <w:rtl w:val="0"/>
              </w:rPr>
            </w:r>
          </w:p>
        </w:tc>
      </w:tr>
      <w:tr>
        <w:trPr>
          <w:cantSplit w:val="0"/>
          <w:tblHeader w:val="0"/>
        </w:trPr>
        <w:tc>
          <w:tcPr/>
          <w:p w:rsidR="00000000" w:rsidDel="00000000" w:rsidP="00000000" w:rsidRDefault="00000000" w:rsidRPr="00000000" w14:paraId="000008A1">
            <w:pPr>
              <w:widowControl w:val="0"/>
              <w:spacing w:line="276" w:lineRule="auto"/>
              <w:ind w:left="0" w:firstLine="0"/>
              <w:rPr/>
            </w:pPr>
            <w:r w:rsidDel="00000000" w:rsidR="00000000" w:rsidRPr="00000000">
              <w:rPr>
                <w:rtl w:val="0"/>
              </w:rPr>
              <w:t xml:space="preserve">O consórcio com personalidade de dir privado precisa observar normas de direito público? </w:t>
            </w:r>
          </w:p>
        </w:tc>
        <w:tc>
          <w:tcPr/>
          <w:p w:rsidR="00000000" w:rsidDel="00000000" w:rsidP="00000000" w:rsidRDefault="00000000" w:rsidRPr="00000000" w14:paraId="000008A2">
            <w:pPr>
              <w:widowControl w:val="0"/>
              <w:spacing w:line="276" w:lineRule="auto"/>
              <w:ind w:left="0" w:firstLine="0"/>
              <w:rPr/>
            </w:pPr>
            <w:r w:rsidDel="00000000" w:rsidR="00000000" w:rsidRPr="00000000">
              <w:rPr>
                <w:rtl w:val="0"/>
              </w:rPr>
              <w:t xml:space="preserve">Tanto o consórcio público, com personalidade jurídica de direito público</w:t>
            </w:r>
            <w:r w:rsidDel="00000000" w:rsidR="00000000" w:rsidRPr="00000000">
              <w:rPr>
                <w:b w:val="1"/>
                <w:bCs w:val="1"/>
                <w:rtl w:val="0"/>
              </w:rPr>
              <w:t xml:space="preserve"> ou privado</w:t>
            </w:r>
            <w:r w:rsidDel="00000000" w:rsidR="00000000" w:rsidRPr="00000000">
              <w:rPr>
                <w:rtl w:val="0"/>
              </w:rPr>
              <w:t xml:space="preserve">, observará as normas de direito </w:t>
            </w:r>
            <w:r w:rsidDel="00000000" w:rsidR="00000000" w:rsidRPr="00000000">
              <w:rPr>
                <w:b w:val="1"/>
                <w:bCs w:val="1"/>
                <w:rtl w:val="0"/>
              </w:rPr>
              <w:t xml:space="preserve">público </w:t>
            </w:r>
            <w:r w:rsidDel="00000000" w:rsidR="00000000" w:rsidRPr="00000000">
              <w:rPr>
                <w:rtl w:val="0"/>
              </w:rPr>
              <w:t xml:space="preserve">no que concerne:</w:t>
            </w:r>
          </w:p>
          <w:p w:rsidR="00000000" w:rsidDel="00000000" w:rsidP="00000000" w:rsidRDefault="00000000" w:rsidRPr="00000000" w14:paraId="000008A3">
            <w:pPr>
              <w:widowControl w:val="0"/>
              <w:numPr>
                <w:ilvl w:val="0"/>
                <w:numId w:val="488"/>
              </w:numPr>
              <w:spacing w:line="276" w:lineRule="auto"/>
              <w:ind w:left="0" w:firstLine="0"/>
            </w:pPr>
            <w:r w:rsidDel="00000000" w:rsidR="00000000" w:rsidRPr="00000000">
              <w:rPr>
                <w:rtl w:val="0"/>
              </w:rPr>
              <w:t xml:space="preserve">à realização de licitação,</w:t>
            </w:r>
          </w:p>
          <w:p w:rsidR="00000000" w:rsidDel="00000000" w:rsidP="00000000" w:rsidRDefault="00000000" w:rsidRPr="00000000" w14:paraId="000008A4">
            <w:pPr>
              <w:widowControl w:val="0"/>
              <w:numPr>
                <w:ilvl w:val="0"/>
                <w:numId w:val="488"/>
              </w:numPr>
              <w:spacing w:line="276" w:lineRule="auto"/>
              <w:ind w:left="0" w:firstLine="0"/>
            </w:pPr>
            <w:r w:rsidDel="00000000" w:rsidR="00000000" w:rsidRPr="00000000">
              <w:rPr>
                <w:rtl w:val="0"/>
              </w:rPr>
              <w:t xml:space="preserve">à celebração de contratos, </w:t>
            </w:r>
          </w:p>
          <w:p w:rsidR="00000000" w:rsidDel="00000000" w:rsidP="00000000" w:rsidRDefault="00000000" w:rsidRPr="00000000" w14:paraId="000008A5">
            <w:pPr>
              <w:widowControl w:val="0"/>
              <w:numPr>
                <w:ilvl w:val="0"/>
                <w:numId w:val="488"/>
              </w:numPr>
              <w:spacing w:line="276" w:lineRule="auto"/>
              <w:ind w:left="0" w:firstLine="0"/>
            </w:pPr>
            <w:r w:rsidDel="00000000" w:rsidR="00000000" w:rsidRPr="00000000">
              <w:rPr>
                <w:rtl w:val="0"/>
              </w:rPr>
              <w:t xml:space="preserve">à prestação de contas e</w:t>
            </w:r>
          </w:p>
          <w:p w:rsidR="00000000" w:rsidDel="00000000" w:rsidP="00000000" w:rsidRDefault="00000000" w:rsidRPr="00000000" w14:paraId="000008A6">
            <w:pPr>
              <w:widowControl w:val="0"/>
              <w:numPr>
                <w:ilvl w:val="0"/>
                <w:numId w:val="488"/>
              </w:numPr>
              <w:spacing w:line="276" w:lineRule="auto"/>
              <w:ind w:left="0" w:firstLine="0"/>
            </w:pPr>
            <w:r w:rsidDel="00000000" w:rsidR="00000000" w:rsidRPr="00000000">
              <w:rPr>
                <w:rtl w:val="0"/>
              </w:rPr>
              <w:t xml:space="preserve">à admissão de pessoal, que será regido pela CLT.</w:t>
            </w:r>
          </w:p>
        </w:tc>
      </w:tr>
      <w:tr>
        <w:trPr>
          <w:cantSplit w:val="0"/>
          <w:tblHeader w:val="0"/>
        </w:trPr>
        <w:tc>
          <w:tcPr/>
          <w:p w:rsidR="00000000" w:rsidDel="00000000" w:rsidP="00000000" w:rsidRDefault="00000000" w:rsidRPr="00000000" w14:paraId="000008A7">
            <w:pPr>
              <w:widowControl w:val="0"/>
              <w:spacing w:line="276" w:lineRule="auto"/>
              <w:ind w:left="0" w:firstLine="0"/>
              <w:rPr/>
            </w:pPr>
            <w:r w:rsidDel="00000000" w:rsidR="00000000" w:rsidRPr="00000000">
              <w:rPr>
                <w:rtl w:val="0"/>
              </w:rPr>
              <w:t xml:space="preserve">Pode ratificação:</w:t>
            </w:r>
          </w:p>
          <w:p w:rsidR="00000000" w:rsidDel="00000000" w:rsidP="00000000" w:rsidRDefault="00000000" w:rsidRPr="00000000" w14:paraId="000008A8">
            <w:pPr>
              <w:widowControl w:val="0"/>
              <w:numPr>
                <w:ilvl w:val="0"/>
                <w:numId w:val="15"/>
              </w:numPr>
              <w:spacing w:line="276" w:lineRule="auto"/>
              <w:ind w:left="720" w:hanging="360"/>
            </w:pPr>
            <w:r w:rsidDel="00000000" w:rsidR="00000000" w:rsidRPr="00000000">
              <w:rPr>
                <w:rtl w:val="0"/>
              </w:rPr>
              <w:t xml:space="preserve">condicional?</w:t>
            </w:r>
          </w:p>
          <w:p w:rsidR="00000000" w:rsidDel="00000000" w:rsidP="00000000" w:rsidRDefault="00000000" w:rsidRPr="00000000" w14:paraId="000008A9">
            <w:pPr>
              <w:widowControl w:val="0"/>
              <w:numPr>
                <w:ilvl w:val="0"/>
                <w:numId w:val="15"/>
              </w:numPr>
              <w:spacing w:line="276" w:lineRule="auto"/>
              <w:ind w:left="720" w:hanging="360"/>
            </w:pPr>
            <w:r w:rsidDel="00000000" w:rsidR="00000000" w:rsidRPr="00000000">
              <w:rPr>
                <w:rtl w:val="0"/>
              </w:rPr>
              <w:t xml:space="preserve">após 2 anos? </w:t>
            </w:r>
          </w:p>
          <w:p w:rsidR="00000000" w:rsidDel="00000000" w:rsidP="00000000" w:rsidRDefault="00000000" w:rsidRPr="00000000" w14:paraId="000008AA">
            <w:pPr>
              <w:widowControl w:val="0"/>
              <w:numPr>
                <w:ilvl w:val="0"/>
                <w:numId w:val="15"/>
              </w:numPr>
              <w:spacing w:line="276" w:lineRule="auto"/>
              <w:ind w:left="720" w:hanging="360"/>
            </w:pPr>
            <w:r w:rsidDel="00000000" w:rsidR="00000000" w:rsidRPr="00000000">
              <w:rPr>
                <w:rtl w:val="0"/>
              </w:rPr>
              <w:t xml:space="preserve">Hipótese de dispensa? </w:t>
            </w:r>
          </w:p>
        </w:tc>
        <w:tc>
          <w:tcPr/>
          <w:p w:rsidR="00000000" w:rsidDel="00000000" w:rsidP="00000000" w:rsidRDefault="00000000" w:rsidRPr="00000000" w14:paraId="000008AB">
            <w:pPr>
              <w:widowControl w:val="0"/>
              <w:spacing w:line="276" w:lineRule="auto"/>
              <w:ind w:left="0" w:firstLine="0"/>
              <w:rPr/>
            </w:pPr>
            <w:r w:rsidDel="00000000" w:rsidR="00000000" w:rsidRPr="00000000">
              <w:rPr>
                <w:rtl w:val="0"/>
              </w:rPr>
              <w:t xml:space="preserve">Regra: a ratificação, mediante lei, do protocolo de intenções, caso assim preveja cláusula do contrato:</w:t>
            </w:r>
          </w:p>
          <w:p w:rsidR="00000000" w:rsidDel="00000000" w:rsidP="00000000" w:rsidRDefault="00000000" w:rsidRPr="00000000" w14:paraId="000008AC">
            <w:pPr>
              <w:widowControl w:val="0"/>
              <w:numPr>
                <w:ilvl w:val="0"/>
                <w:numId w:val="293"/>
              </w:numPr>
              <w:spacing w:line="276" w:lineRule="auto"/>
              <w:ind w:left="0" w:firstLine="0"/>
            </w:pPr>
            <w:r w:rsidDel="00000000" w:rsidR="00000000" w:rsidRPr="00000000">
              <w:rPr>
                <w:rtl w:val="0"/>
              </w:rPr>
              <w:t xml:space="preserve"> pode ser celebrado por apenas 1 (uma) parcela dos entes da Federação que subscreveram o protocolo de intenções.</w:t>
            </w:r>
          </w:p>
          <w:p w:rsidR="00000000" w:rsidDel="00000000" w:rsidP="00000000" w:rsidRDefault="00000000" w:rsidRPr="00000000" w14:paraId="000008AD">
            <w:pPr>
              <w:widowControl w:val="0"/>
              <w:numPr>
                <w:ilvl w:val="0"/>
                <w:numId w:val="293"/>
              </w:numPr>
              <w:spacing w:line="276" w:lineRule="auto"/>
              <w:ind w:left="0" w:firstLine="0"/>
            </w:pPr>
            <w:r w:rsidDel="00000000" w:rsidR="00000000" w:rsidRPr="00000000">
              <w:rPr>
                <w:rtl w:val="0"/>
              </w:rPr>
              <w:t xml:space="preserve">pode ser realizada </w:t>
            </w:r>
            <w:r w:rsidDel="00000000" w:rsidR="00000000" w:rsidRPr="00000000">
              <w:rPr>
                <w:color w:val="274e13"/>
                <w:rtl w:val="0"/>
              </w:rPr>
              <w:t xml:space="preserve">com reserva</w:t>
            </w:r>
            <w:r w:rsidDel="00000000" w:rsidR="00000000" w:rsidRPr="00000000">
              <w:rPr>
                <w:rtl w:val="0"/>
              </w:rPr>
              <w:t xml:space="preserve"> que, </w:t>
            </w:r>
            <w:r w:rsidDel="00000000" w:rsidR="00000000" w:rsidRPr="00000000">
              <w:rPr>
                <w:i w:val="1"/>
                <w:iCs w:val="1"/>
                <w:rtl w:val="0"/>
              </w:rPr>
              <w:t xml:space="preserve">aceita pelos demais entes subscritores,</w:t>
            </w:r>
            <w:r w:rsidDel="00000000" w:rsidR="00000000" w:rsidRPr="00000000">
              <w:rPr>
                <w:rtl w:val="0"/>
              </w:rPr>
              <w:t xml:space="preserve"> implicará consorciamento</w:t>
            </w:r>
            <w:r w:rsidDel="00000000" w:rsidR="00000000" w:rsidRPr="00000000">
              <w:rPr>
                <w:color w:val="274e13"/>
                <w:rtl w:val="0"/>
              </w:rPr>
              <w:t xml:space="preserve"> parcial ou condicional.</w:t>
            </w:r>
            <w:r w:rsidDel="00000000" w:rsidR="00000000" w:rsidRPr="00000000">
              <w:rPr>
                <w:rtl w:val="0"/>
              </w:rPr>
            </w:r>
          </w:p>
          <w:p w:rsidR="00000000" w:rsidDel="00000000" w:rsidP="00000000" w:rsidRDefault="00000000" w:rsidRPr="00000000" w14:paraId="000008AE">
            <w:pPr>
              <w:widowControl w:val="0"/>
              <w:numPr>
                <w:ilvl w:val="0"/>
                <w:numId w:val="293"/>
              </w:numPr>
              <w:spacing w:line="276" w:lineRule="auto"/>
              <w:ind w:left="0" w:firstLine="0"/>
            </w:pPr>
            <w:r w:rsidDel="00000000" w:rsidR="00000000" w:rsidRPr="00000000">
              <w:rPr>
                <w:rtl w:val="0"/>
              </w:rPr>
              <w:t xml:space="preserve">A ratificação realizada após 2 (dois) anos da subscrição do protocolo de intenções </w:t>
            </w:r>
            <w:r w:rsidDel="00000000" w:rsidR="00000000" w:rsidRPr="00000000">
              <w:rPr>
                <w:color w:val="274e13"/>
                <w:rtl w:val="0"/>
              </w:rPr>
              <w:t xml:space="preserve">dependerá de homologação da assembléia gera</w:t>
            </w:r>
            <w:r w:rsidDel="00000000" w:rsidR="00000000" w:rsidRPr="00000000">
              <w:rPr>
                <w:rtl w:val="0"/>
              </w:rPr>
              <w:t xml:space="preserve">l do consórcio público.</w:t>
            </w:r>
          </w:p>
          <w:p w:rsidR="00000000" w:rsidDel="00000000" w:rsidP="00000000" w:rsidRDefault="00000000" w:rsidRPr="00000000" w14:paraId="000008AF">
            <w:pPr>
              <w:widowControl w:val="0"/>
              <w:numPr>
                <w:ilvl w:val="0"/>
                <w:numId w:val="293"/>
              </w:numPr>
              <w:spacing w:line="276" w:lineRule="auto"/>
              <w:ind w:left="0" w:firstLine="0"/>
            </w:pPr>
            <w:r w:rsidDel="00000000" w:rsidR="00000000" w:rsidRPr="00000000">
              <w:rPr>
                <w:rtl w:val="0"/>
              </w:rPr>
              <w:t xml:space="preserve">É </w:t>
            </w:r>
            <w:r w:rsidDel="00000000" w:rsidR="00000000" w:rsidRPr="00000000">
              <w:rPr>
                <w:color w:val="274e13"/>
                <w:rtl w:val="0"/>
              </w:rPr>
              <w:t xml:space="preserve">dispensado da ratificação</w:t>
            </w:r>
            <w:r w:rsidDel="00000000" w:rsidR="00000000" w:rsidRPr="00000000">
              <w:rPr>
                <w:rtl w:val="0"/>
              </w:rPr>
              <w:t xml:space="preserve"> o ente da Federação que,</w:t>
            </w:r>
            <w:r w:rsidDel="00000000" w:rsidR="00000000" w:rsidRPr="00000000">
              <w:rPr>
                <w:i w:val="1"/>
                <w:iCs w:val="1"/>
                <w:rtl w:val="0"/>
              </w:rPr>
              <w:t xml:space="preserve"> antes de subscrever o protocolo de intenções</w:t>
            </w:r>
            <w:r w:rsidDel="00000000" w:rsidR="00000000" w:rsidRPr="00000000">
              <w:rPr>
                <w:rtl w:val="0"/>
              </w:rPr>
              <w:t xml:space="preserve">, </w:t>
            </w:r>
            <w:r w:rsidDel="00000000" w:rsidR="00000000" w:rsidRPr="00000000">
              <w:rPr>
                <w:color w:val="274e13"/>
                <w:rtl w:val="0"/>
              </w:rPr>
              <w:t xml:space="preserve">disciplinar por lei a sua participação </w:t>
            </w:r>
            <w:r w:rsidDel="00000000" w:rsidR="00000000" w:rsidRPr="00000000">
              <w:rPr>
                <w:rtl w:val="0"/>
              </w:rPr>
              <w:t xml:space="preserve">no consórcio público</w:t>
            </w:r>
          </w:p>
        </w:tc>
      </w:tr>
      <w:tr>
        <w:trPr>
          <w:cantSplit w:val="0"/>
          <w:tblHeader w:val="0"/>
        </w:trPr>
        <w:tc>
          <w:tcPr/>
          <w:p w:rsidR="00000000" w:rsidDel="00000000" w:rsidP="00000000" w:rsidRDefault="00000000" w:rsidRPr="00000000" w14:paraId="000008B0">
            <w:pPr>
              <w:widowControl w:val="0"/>
              <w:spacing w:line="276" w:lineRule="auto"/>
              <w:ind w:left="0" w:firstLine="0"/>
              <w:rPr/>
            </w:pPr>
            <w:r w:rsidDel="00000000" w:rsidR="00000000" w:rsidRPr="00000000">
              <w:rPr>
                <w:rtl w:val="0"/>
              </w:rPr>
              <w:t xml:space="preserve">O consórcio pode ser contratado pela administração direta ou indireta dos entes da Federação consorciados sem licitação? </w:t>
            </w:r>
          </w:p>
        </w:tc>
        <w:tc>
          <w:tcPr/>
          <w:p w:rsidR="00000000" w:rsidDel="00000000" w:rsidP="00000000" w:rsidRDefault="00000000" w:rsidRPr="00000000" w14:paraId="000008B1">
            <w:pPr>
              <w:widowControl w:val="0"/>
              <w:spacing w:line="276" w:lineRule="auto"/>
              <w:ind w:left="0" w:firstLine="0"/>
              <w:rPr/>
            </w:pPr>
            <w:r w:rsidDel="00000000" w:rsidR="00000000" w:rsidRPr="00000000">
              <w:rPr>
                <w:rtl w:val="0"/>
              </w:rPr>
              <w:t xml:space="preserve">Pode ser contratado pela administração direta ou indireta dos entes da Federação consorciados, </w:t>
            </w:r>
            <w:r w:rsidDel="00000000" w:rsidR="00000000" w:rsidRPr="00000000">
              <w:rPr>
                <w:color w:val="274e13"/>
                <w:rtl w:val="0"/>
              </w:rPr>
              <w:t xml:space="preserve">dispensada a licitação</w:t>
            </w:r>
            <w:r w:rsidDel="00000000" w:rsidR="00000000" w:rsidRPr="00000000">
              <w:rPr>
                <w:rtl w:val="0"/>
              </w:rPr>
              <w:t xml:space="preserve">.</w:t>
            </w:r>
          </w:p>
          <w:p w:rsidR="00000000" w:rsidDel="00000000" w:rsidP="00000000" w:rsidRDefault="00000000" w:rsidRPr="00000000" w14:paraId="000008B2">
            <w:pPr>
              <w:widowControl w:val="0"/>
              <w:spacing w:line="276" w:lineRule="auto"/>
              <w:ind w:left="0" w:firstLine="0"/>
              <w:rPr/>
            </w:pPr>
            <w:r w:rsidDel="00000000" w:rsidR="00000000" w:rsidRPr="00000000">
              <w:rPr>
                <w:rtl w:val="0"/>
              </w:rPr>
              <w:t xml:space="preserve">não confunda:</w:t>
            </w:r>
          </w:p>
          <w:p w:rsidR="00000000" w:rsidDel="00000000" w:rsidP="00000000" w:rsidRDefault="00000000" w:rsidRPr="00000000" w14:paraId="000008B3">
            <w:pPr>
              <w:widowControl w:val="0"/>
              <w:spacing w:line="276" w:lineRule="auto"/>
              <w:ind w:left="0" w:firstLine="0"/>
              <w:rPr>
                <w:color w:val="ff0000"/>
              </w:rPr>
            </w:pPr>
            <w:r w:rsidDel="00000000" w:rsidR="00000000" w:rsidRPr="00000000">
              <w:rPr>
                <w:rtl w:val="0"/>
              </w:rPr>
              <w:t xml:space="preserve">para o consórcio </w:t>
            </w:r>
            <w:r w:rsidDel="00000000" w:rsidR="00000000" w:rsidRPr="00000000">
              <w:rPr>
                <w:color w:val="ff0000"/>
                <w:rtl w:val="0"/>
              </w:rPr>
              <w:t xml:space="preserve">ser contratado - dispensa de licitação</w:t>
            </w:r>
          </w:p>
          <w:p w:rsidR="00000000" w:rsidDel="00000000" w:rsidP="00000000" w:rsidRDefault="00000000" w:rsidRPr="00000000" w14:paraId="000008B4">
            <w:pPr>
              <w:widowControl w:val="0"/>
              <w:spacing w:line="276" w:lineRule="auto"/>
              <w:ind w:left="0" w:firstLine="0"/>
              <w:rPr/>
            </w:pPr>
            <w:r w:rsidDel="00000000" w:rsidR="00000000" w:rsidRPr="00000000">
              <w:rPr>
                <w:rtl w:val="0"/>
              </w:rPr>
              <w:t xml:space="preserve">para o consórcio</w:t>
            </w:r>
            <w:r w:rsidDel="00000000" w:rsidR="00000000" w:rsidRPr="00000000">
              <w:rPr>
                <w:color w:val="274e13"/>
                <w:rtl w:val="0"/>
              </w:rPr>
              <w:t xml:space="preserve"> contratar - requer licitação</w:t>
            </w:r>
            <w:r w:rsidDel="00000000" w:rsidR="00000000" w:rsidRPr="00000000">
              <w:rPr>
                <w:rtl w:val="0"/>
              </w:rPr>
            </w:r>
          </w:p>
          <w:p w:rsidR="00000000" w:rsidDel="00000000" w:rsidP="00000000" w:rsidRDefault="00000000" w:rsidRPr="00000000" w14:paraId="000008B5">
            <w:pPr>
              <w:widowControl w:val="0"/>
              <w:spacing w:line="276" w:lineRule="auto"/>
              <w:ind w:left="0" w:firstLine="0"/>
              <w:rPr/>
            </w:pPr>
            <w:r w:rsidDel="00000000" w:rsidR="00000000" w:rsidRPr="00000000">
              <w:rPr>
                <w:b w:val="1"/>
                <w:bCs w:val="1"/>
                <w:rtl w:val="0"/>
              </w:rPr>
              <w:t xml:space="preserve">LS </w:t>
            </w:r>
            <w:r w:rsidDel="00000000" w:rsidR="00000000" w:rsidRPr="00000000">
              <w:rPr>
                <w:rtl w:val="0"/>
              </w:rPr>
              <w:t xml:space="preserve">Dec 6017:  Art. 21.  O consórcio público </w:t>
            </w:r>
            <w:r w:rsidDel="00000000" w:rsidR="00000000" w:rsidRPr="00000000">
              <w:rPr>
                <w:b w:val="1"/>
                <w:bCs w:val="1"/>
                <w:rtl w:val="0"/>
              </w:rPr>
              <w:t xml:space="preserve">somente </w:t>
            </w:r>
            <w:r w:rsidDel="00000000" w:rsidR="00000000" w:rsidRPr="00000000">
              <w:rPr>
                <w:rtl w:val="0"/>
              </w:rPr>
              <w:t xml:space="preserve">mediante licitação contratará concessão, permissão ou autorizará a prestação de serviços públicos. (...) aplica-se a todos os ajustes de natureza contratual, </w:t>
            </w:r>
            <w:r w:rsidDel="00000000" w:rsidR="00000000" w:rsidRPr="00000000">
              <w:rPr>
                <w:b w:val="1"/>
                <w:bCs w:val="1"/>
                <w:rtl w:val="0"/>
              </w:rPr>
              <w:t xml:space="preserve">independentemente </w:t>
            </w:r>
            <w:r w:rsidDel="00000000" w:rsidR="00000000" w:rsidRPr="00000000">
              <w:rPr>
                <w:rtl w:val="0"/>
              </w:rPr>
              <w:t xml:space="preserve">de serem </w:t>
            </w:r>
            <w:r w:rsidDel="00000000" w:rsidR="00000000" w:rsidRPr="00000000">
              <w:rPr>
                <w:b w:val="1"/>
                <w:bCs w:val="1"/>
                <w:rtl w:val="0"/>
              </w:rPr>
              <w:t xml:space="preserve">denominados</w:t>
            </w:r>
            <w:r w:rsidDel="00000000" w:rsidR="00000000" w:rsidRPr="00000000">
              <w:rPr>
                <w:rtl w:val="0"/>
              </w:rPr>
              <w:t xml:space="preserve"> como convênios, acordos ou termos de cooperação ou de parceria.</w:t>
            </w:r>
          </w:p>
          <w:p w:rsidR="00000000" w:rsidDel="00000000" w:rsidP="00000000" w:rsidRDefault="00000000" w:rsidRPr="00000000" w14:paraId="000008B6">
            <w:pPr>
              <w:widowControl w:val="0"/>
              <w:spacing w:line="276" w:lineRule="auto"/>
              <w:ind w:left="0" w:firstLine="0"/>
              <w:rPr>
                <w:b w:val="1"/>
                <w:bCs w:val="1"/>
                <w:color w:val="274e13"/>
              </w:rPr>
            </w:pPr>
            <w:r w:rsidDel="00000000" w:rsidR="00000000" w:rsidRPr="00000000">
              <w:rPr>
                <w:rtl w:val="0"/>
              </w:rPr>
              <w:t xml:space="preserve">Cuidado: não se aplica ao</w:t>
            </w:r>
            <w:r w:rsidDel="00000000" w:rsidR="00000000" w:rsidRPr="00000000">
              <w:rPr>
                <w:b w:val="1"/>
                <w:bCs w:val="1"/>
                <w:color w:val="274e13"/>
                <w:rtl w:val="0"/>
              </w:rPr>
              <w:t xml:space="preserve"> contrato de programa</w:t>
            </w:r>
            <w:r w:rsidDel="00000000" w:rsidR="00000000" w:rsidRPr="00000000">
              <w:rPr>
                <w:rtl w:val="0"/>
              </w:rPr>
              <w:t xml:space="preserve">, que poderá ser contratado com</w:t>
            </w:r>
            <w:r w:rsidDel="00000000" w:rsidR="00000000" w:rsidRPr="00000000">
              <w:rPr>
                <w:b w:val="1"/>
                <w:bCs w:val="1"/>
                <w:color w:val="274e13"/>
                <w:rtl w:val="0"/>
              </w:rPr>
              <w:t xml:space="preserve"> dispensa de licitação</w:t>
            </w:r>
          </w:p>
        </w:tc>
      </w:tr>
      <w:tr>
        <w:trPr>
          <w:cantSplit w:val="0"/>
          <w:tblHeader w:val="0"/>
        </w:trPr>
        <w:tc>
          <w:tcPr/>
          <w:p w:rsidR="00000000" w:rsidDel="00000000" w:rsidP="00000000" w:rsidRDefault="00000000" w:rsidRPr="00000000" w14:paraId="000008B7">
            <w:pPr>
              <w:widowControl w:val="0"/>
              <w:spacing w:line="276" w:lineRule="auto"/>
              <w:ind w:left="0" w:firstLine="0"/>
              <w:rPr/>
            </w:pPr>
            <w:r w:rsidDel="00000000" w:rsidR="00000000" w:rsidRPr="00000000">
              <w:rPr>
                <w:rtl w:val="0"/>
              </w:rPr>
              <w:t xml:space="preserve">Como se transfere recursos públicos para o consórcio?</w:t>
            </w:r>
          </w:p>
        </w:tc>
        <w:tc>
          <w:tcPr/>
          <w:p w:rsidR="00000000" w:rsidDel="00000000" w:rsidP="00000000" w:rsidRDefault="00000000" w:rsidRPr="00000000" w14:paraId="000008B8">
            <w:pPr>
              <w:widowControl w:val="0"/>
              <w:spacing w:line="276" w:lineRule="auto"/>
              <w:ind w:left="0" w:firstLine="0"/>
              <w:rPr/>
            </w:pPr>
            <w:r w:rsidDel="00000000" w:rsidR="00000000" w:rsidRPr="00000000">
              <w:rPr>
                <w:rtl w:val="0"/>
              </w:rPr>
              <w:t xml:space="preserve">Os </w:t>
            </w:r>
            <w:r w:rsidDel="00000000" w:rsidR="00000000" w:rsidRPr="00000000">
              <w:rPr>
                <w:b w:val="1"/>
                <w:bCs w:val="1"/>
                <w:rtl w:val="0"/>
              </w:rPr>
              <w:t xml:space="preserve">entes </w:t>
            </w:r>
            <w:r w:rsidDel="00000000" w:rsidR="00000000" w:rsidRPr="00000000">
              <w:rPr>
                <w:rtl w:val="0"/>
              </w:rPr>
              <w:t xml:space="preserve">consorciados somente entregarão recursos ao </w:t>
            </w:r>
            <w:r w:rsidDel="00000000" w:rsidR="00000000" w:rsidRPr="00000000">
              <w:rPr>
                <w:b w:val="1"/>
                <w:bCs w:val="1"/>
                <w:rtl w:val="0"/>
              </w:rPr>
              <w:t xml:space="preserve">consórcio </w:t>
            </w:r>
            <w:r w:rsidDel="00000000" w:rsidR="00000000" w:rsidRPr="00000000">
              <w:rPr>
                <w:rtl w:val="0"/>
              </w:rPr>
              <w:t xml:space="preserve">público mediante </w:t>
            </w:r>
            <w:r w:rsidDel="00000000" w:rsidR="00000000" w:rsidRPr="00000000">
              <w:rPr>
                <w:b w:val="1"/>
                <w:bCs w:val="1"/>
                <w:rtl w:val="0"/>
              </w:rPr>
              <w:t xml:space="preserve">contrato de rateio</w:t>
            </w:r>
            <w:r w:rsidDel="00000000" w:rsidR="00000000" w:rsidRPr="00000000">
              <w:rPr>
                <w:rtl w:val="0"/>
              </w:rPr>
              <w:t xml:space="preserve">.</w:t>
            </w:r>
          </w:p>
          <w:p w:rsidR="00000000" w:rsidDel="00000000" w:rsidP="00000000" w:rsidRDefault="00000000" w:rsidRPr="00000000" w14:paraId="000008B9">
            <w:pPr>
              <w:widowControl w:val="0"/>
              <w:spacing w:line="276" w:lineRule="auto"/>
              <w:ind w:left="0" w:firstLine="0"/>
              <w:rPr>
                <w:color w:val="ff0000"/>
              </w:rPr>
            </w:pPr>
            <w:r w:rsidDel="00000000" w:rsidR="00000000" w:rsidRPr="00000000">
              <w:rPr>
                <w:rtl w:val="0"/>
              </w:rPr>
              <w:t xml:space="preserve">É vedada a aplicação desses recursos para o atendimento de </w:t>
            </w:r>
            <w:r w:rsidDel="00000000" w:rsidR="00000000" w:rsidRPr="00000000">
              <w:rPr>
                <w:color w:val="ff0000"/>
                <w:rtl w:val="0"/>
              </w:rPr>
              <w:t xml:space="preserve">despesas genéricas, inclusive transferências ou operações de crédito.</w:t>
            </w:r>
          </w:p>
          <w:p w:rsidR="00000000" w:rsidDel="00000000" w:rsidP="00000000" w:rsidRDefault="00000000" w:rsidRPr="00000000" w14:paraId="000008BA">
            <w:pPr>
              <w:widowControl w:val="0"/>
              <w:spacing w:line="276" w:lineRule="auto"/>
              <w:ind w:left="0" w:firstLine="0"/>
              <w:rPr>
                <w:i w:val="1"/>
                <w:iCs w:val="1"/>
              </w:rPr>
            </w:pPr>
            <w:r w:rsidDel="00000000" w:rsidR="00000000" w:rsidRPr="00000000">
              <w:rPr>
                <w:i w:val="1"/>
                <w:iCs w:val="1"/>
                <w:rtl w:val="0"/>
              </w:rPr>
              <w:t xml:space="preserve">Cuidado para não confundir: </w:t>
            </w:r>
          </w:p>
          <w:p w:rsidR="00000000" w:rsidDel="00000000" w:rsidP="00000000" w:rsidRDefault="00000000" w:rsidRPr="00000000" w14:paraId="000008BB">
            <w:pPr>
              <w:widowControl w:val="0"/>
              <w:spacing w:line="276" w:lineRule="auto"/>
              <w:ind w:left="0" w:firstLine="0"/>
              <w:rPr/>
            </w:pPr>
            <w:r w:rsidDel="00000000" w:rsidR="00000000" w:rsidRPr="00000000">
              <w:rPr>
                <w:rtl w:val="0"/>
              </w:rPr>
              <w:t xml:space="preserve">Para o cumprimento de seus objetivos, o </w:t>
            </w:r>
            <w:r w:rsidDel="00000000" w:rsidR="00000000" w:rsidRPr="00000000">
              <w:rPr>
                <w:b w:val="1"/>
                <w:bCs w:val="1"/>
                <w:rtl w:val="0"/>
              </w:rPr>
              <w:t xml:space="preserve">consórcio </w:t>
            </w:r>
            <w:r w:rsidDel="00000000" w:rsidR="00000000" w:rsidRPr="00000000">
              <w:rPr>
                <w:rtl w:val="0"/>
              </w:rPr>
              <w:t xml:space="preserve">público poderá:</w:t>
            </w:r>
          </w:p>
          <w:p w:rsidR="00000000" w:rsidDel="00000000" w:rsidP="00000000" w:rsidRDefault="00000000" w:rsidRPr="00000000" w14:paraId="000008BC">
            <w:pPr>
              <w:widowControl w:val="0"/>
              <w:spacing w:line="276" w:lineRule="auto"/>
              <w:ind w:left="0" w:firstLine="0"/>
              <w:rPr>
                <w:b w:val="1"/>
                <w:bCs w:val="1"/>
              </w:rPr>
            </w:pPr>
            <w:r w:rsidDel="00000000" w:rsidR="00000000" w:rsidRPr="00000000">
              <w:rPr>
                <w:rtl w:val="0"/>
              </w:rPr>
              <w:t xml:space="preserve">I – firmar </w:t>
            </w:r>
            <w:r w:rsidDel="00000000" w:rsidR="00000000" w:rsidRPr="00000000">
              <w:rPr>
                <w:b w:val="1"/>
                <w:bCs w:val="1"/>
                <w:rtl w:val="0"/>
              </w:rPr>
              <w:t xml:space="preserve">convênios</w:t>
            </w:r>
            <w:r w:rsidDel="00000000" w:rsidR="00000000" w:rsidRPr="00000000">
              <w:rPr>
                <w:rtl w:val="0"/>
              </w:rPr>
              <w:t xml:space="preserve">, contratos, acordos de qualquer natureza, receber </w:t>
            </w:r>
            <w:r w:rsidDel="00000000" w:rsidR="00000000" w:rsidRPr="00000000">
              <w:rPr>
                <w:b w:val="1"/>
                <w:bCs w:val="1"/>
                <w:rtl w:val="0"/>
              </w:rPr>
              <w:t xml:space="preserve">auxílios</w:t>
            </w:r>
            <w:r w:rsidDel="00000000" w:rsidR="00000000" w:rsidRPr="00000000">
              <w:rPr>
                <w:rtl w:val="0"/>
              </w:rPr>
              <w:t xml:space="preserve">, contribuições e subvenções sociais ou econômicas de </w:t>
            </w:r>
            <w:r w:rsidDel="00000000" w:rsidR="00000000" w:rsidRPr="00000000">
              <w:rPr>
                <w:b w:val="1"/>
                <w:bCs w:val="1"/>
                <w:rtl w:val="0"/>
              </w:rPr>
              <w:t xml:space="preserve">outras entidades e órgãos do governo</w:t>
            </w: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BD">
            <w:pPr>
              <w:widowControl w:val="0"/>
              <w:spacing w:line="276" w:lineRule="auto"/>
              <w:ind w:left="0" w:firstLine="0"/>
              <w:rPr/>
            </w:pPr>
            <w:r w:rsidDel="00000000" w:rsidR="00000000" w:rsidRPr="00000000">
              <w:rPr>
                <w:rtl w:val="0"/>
              </w:rPr>
              <w:t xml:space="preserve">Contrato de programa?</w:t>
            </w:r>
          </w:p>
          <w:p w:rsidR="00000000" w:rsidDel="00000000" w:rsidP="00000000" w:rsidRDefault="00000000" w:rsidRPr="00000000" w14:paraId="000008BE">
            <w:pPr>
              <w:widowControl w:val="0"/>
              <w:spacing w:line="276" w:lineRule="auto"/>
              <w:ind w:left="0" w:firstLine="0"/>
              <w:rPr/>
            </w:pPr>
            <w:r w:rsidDel="00000000" w:rsidR="00000000" w:rsidRPr="00000000">
              <w:rPr>
                <w:rtl w:val="0"/>
              </w:rPr>
              <w:t xml:space="preserve">Conceito?</w:t>
            </w:r>
          </w:p>
          <w:p w:rsidR="00000000" w:rsidDel="00000000" w:rsidP="00000000" w:rsidRDefault="00000000" w:rsidRPr="00000000" w14:paraId="000008BF">
            <w:pPr>
              <w:widowControl w:val="0"/>
              <w:spacing w:line="276" w:lineRule="auto"/>
              <w:ind w:left="0" w:firstLine="0"/>
              <w:rPr/>
            </w:pPr>
            <w:r w:rsidDel="00000000" w:rsidR="00000000" w:rsidRPr="00000000">
              <w:rPr>
                <w:rtl w:val="0"/>
              </w:rPr>
              <w:t xml:space="preserve">Vigência? </w:t>
            </w:r>
          </w:p>
        </w:tc>
        <w:tc>
          <w:tcPr/>
          <w:p w:rsidR="00000000" w:rsidDel="00000000" w:rsidP="00000000" w:rsidRDefault="00000000" w:rsidRPr="00000000" w14:paraId="000008C0">
            <w:pPr>
              <w:numPr>
                <w:ilvl w:val="0"/>
                <w:numId w:val="423"/>
              </w:numPr>
              <w:ind w:left="0" w:right="-867.4015748031485" w:firstLine="0"/>
            </w:pPr>
            <w:r w:rsidDel="00000000" w:rsidR="00000000" w:rsidRPr="00000000">
              <w:rPr>
                <w:rtl w:val="0"/>
              </w:rPr>
              <w:t xml:space="preserve">Contrato de pro</w:t>
            </w:r>
            <w:r w:rsidDel="00000000" w:rsidR="00000000" w:rsidRPr="00000000">
              <w:rPr>
                <w:b w:val="1"/>
                <w:bCs w:val="1"/>
                <w:color w:val="980000"/>
                <w:rtl w:val="0"/>
              </w:rPr>
              <w:t xml:space="preserve">g</w:t>
            </w:r>
            <w:r w:rsidDel="00000000" w:rsidR="00000000" w:rsidRPr="00000000">
              <w:rPr>
                <w:rtl w:val="0"/>
              </w:rPr>
              <w:t xml:space="preserve">rama - prevê obri</w:t>
            </w:r>
            <w:r w:rsidDel="00000000" w:rsidR="00000000" w:rsidRPr="00000000">
              <w:rPr>
                <w:b w:val="1"/>
                <w:bCs w:val="1"/>
                <w:color w:val="980000"/>
                <w:rtl w:val="0"/>
              </w:rPr>
              <w:t xml:space="preserve">g</w:t>
            </w:r>
            <w:r w:rsidDel="00000000" w:rsidR="00000000" w:rsidRPr="00000000">
              <w:rPr>
                <w:rtl w:val="0"/>
              </w:rPr>
              <w:t xml:space="preserve">ações:</w:t>
            </w:r>
          </w:p>
          <w:p w:rsidR="00000000" w:rsidDel="00000000" w:rsidP="00000000" w:rsidRDefault="00000000" w:rsidRPr="00000000" w14:paraId="000008C1">
            <w:pPr>
              <w:numPr>
                <w:ilvl w:val="0"/>
                <w:numId w:val="423"/>
              </w:numPr>
              <w:ind w:left="0" w:right="-867.4015748031485" w:firstLine="0"/>
            </w:pPr>
            <w:r w:rsidDel="00000000" w:rsidR="00000000" w:rsidRPr="00000000">
              <w:rPr>
                <w:rtl w:val="0"/>
              </w:rPr>
              <w:t xml:space="preserve">Contrato de </w:t>
            </w:r>
            <w:r w:rsidDel="00000000" w:rsidR="00000000" w:rsidRPr="00000000">
              <w:rPr>
                <w:b w:val="1"/>
                <w:bCs w:val="1"/>
                <w:color w:val="980000"/>
                <w:rtl w:val="0"/>
              </w:rPr>
              <w:t xml:space="preserve">r</w:t>
            </w:r>
            <w:r w:rsidDel="00000000" w:rsidR="00000000" w:rsidRPr="00000000">
              <w:rPr>
                <w:rtl w:val="0"/>
              </w:rPr>
              <w:t xml:space="preserve">ateio - prevê </w:t>
            </w:r>
            <w:r w:rsidDel="00000000" w:rsidR="00000000" w:rsidRPr="00000000">
              <w:rPr>
                <w:b w:val="1"/>
                <w:bCs w:val="1"/>
                <w:color w:val="980000"/>
                <w:rtl w:val="0"/>
              </w:rPr>
              <w:t xml:space="preserve">r</w:t>
            </w:r>
            <w:r w:rsidDel="00000000" w:rsidR="00000000" w:rsidRPr="00000000">
              <w:rPr>
                <w:rtl w:val="0"/>
              </w:rPr>
              <w:t xml:space="preserve">ecursos</w:t>
            </w:r>
          </w:p>
          <w:p w:rsidR="00000000" w:rsidDel="00000000" w:rsidP="00000000" w:rsidRDefault="00000000" w:rsidRPr="00000000" w14:paraId="000008C2">
            <w:pPr>
              <w:ind w:left="0" w:right="-56.811023622046264" w:firstLine="0"/>
              <w:rPr/>
            </w:pPr>
            <w:r w:rsidDel="00000000" w:rsidR="00000000" w:rsidRPr="00000000">
              <w:rPr>
                <w:i w:val="1"/>
                <w:iCs w:val="1"/>
                <w:rtl w:val="0"/>
              </w:rPr>
              <w:t xml:space="preserve">Mediante previsão do contrato de consórcio público, ou de convênio de cooperação</w:t>
            </w:r>
            <w:r w:rsidDel="00000000" w:rsidR="00000000" w:rsidRPr="00000000">
              <w:rPr>
                <w:rtl w:val="0"/>
              </w:rPr>
              <w:t xml:space="preserve">:</w:t>
            </w:r>
          </w:p>
          <w:p w:rsidR="00000000" w:rsidDel="00000000" w:rsidP="00000000" w:rsidRDefault="00000000" w:rsidRPr="00000000" w14:paraId="000008C3">
            <w:pPr>
              <w:numPr>
                <w:ilvl w:val="0"/>
                <w:numId w:val="140"/>
              </w:numPr>
              <w:ind w:left="0" w:right="-56.811023622046264" w:firstLine="0"/>
            </w:pPr>
            <w:r w:rsidDel="00000000" w:rsidR="00000000" w:rsidRPr="00000000">
              <w:rPr>
                <w:rtl w:val="0"/>
              </w:rPr>
              <w:t xml:space="preserve">o contrato de programa poderá ser celebrado por entidades de </w:t>
            </w:r>
            <w:r w:rsidDel="00000000" w:rsidR="00000000" w:rsidRPr="00000000">
              <w:rPr>
                <w:b w:val="1"/>
                <w:bCs w:val="1"/>
                <w:rtl w:val="0"/>
              </w:rPr>
              <w:t xml:space="preserve">direito público ou </w:t>
            </w:r>
            <w:r w:rsidDel="00000000" w:rsidR="00000000" w:rsidRPr="00000000">
              <w:rPr>
                <w:b w:val="1"/>
                <w:bCs w:val="1"/>
                <w:color w:val="274e13"/>
                <w:rtl w:val="0"/>
              </w:rPr>
              <w:t xml:space="preserve">PRIVADO</w:t>
            </w:r>
            <w:r w:rsidDel="00000000" w:rsidR="00000000" w:rsidRPr="00000000">
              <w:rPr>
                <w:color w:val="274e13"/>
                <w:rtl w:val="0"/>
              </w:rPr>
              <w:t xml:space="preserve"> </w:t>
            </w:r>
            <w:r w:rsidDel="00000000" w:rsidR="00000000" w:rsidRPr="00000000">
              <w:rPr>
                <w:rtl w:val="0"/>
              </w:rPr>
              <w:t xml:space="preserve">que integrem a administração </w:t>
            </w:r>
            <w:r w:rsidDel="00000000" w:rsidR="00000000" w:rsidRPr="00000000">
              <w:rPr>
                <w:b w:val="1"/>
                <w:bCs w:val="1"/>
                <w:rtl w:val="0"/>
              </w:rPr>
              <w:t xml:space="preserve">indireta </w:t>
            </w:r>
            <w:r w:rsidDel="00000000" w:rsidR="00000000" w:rsidRPr="00000000">
              <w:rPr>
                <w:rtl w:val="0"/>
              </w:rPr>
              <w:t xml:space="preserve">de qualquer dos entes da Federação consorciados ou conveniados</w:t>
            </w:r>
          </w:p>
          <w:p w:rsidR="00000000" w:rsidDel="00000000" w:rsidP="00000000" w:rsidRDefault="00000000" w:rsidRPr="00000000" w14:paraId="000008C4">
            <w:pPr>
              <w:ind w:left="0" w:right="-56.811023622046264" w:firstLine="0"/>
              <w:rPr/>
            </w:pPr>
            <w:r w:rsidDel="00000000" w:rsidR="00000000" w:rsidRPr="00000000">
              <w:rPr>
                <w:rtl w:val="0"/>
              </w:rPr>
              <w:t xml:space="preserve">Cuidado: O consórcio: só ente federativo / o contrato de programa pode adm indireta</w:t>
            </w:r>
          </w:p>
          <w:p w:rsidR="00000000" w:rsidDel="00000000" w:rsidP="00000000" w:rsidRDefault="00000000" w:rsidRPr="00000000" w14:paraId="000008C5">
            <w:pPr>
              <w:ind w:left="0" w:right="-56.811023622046264" w:firstLine="0"/>
              <w:rPr/>
            </w:pPr>
            <w:r w:rsidDel="00000000" w:rsidR="00000000" w:rsidRPr="00000000">
              <w:rPr>
                <w:rtl w:val="0"/>
              </w:rPr>
              <w:t xml:space="preserve">Decreto 6017: </w:t>
            </w:r>
          </w:p>
          <w:p w:rsidR="00000000" w:rsidDel="00000000" w:rsidP="00000000" w:rsidRDefault="00000000" w:rsidRPr="00000000" w14:paraId="000008C6">
            <w:pPr>
              <w:numPr>
                <w:ilvl w:val="0"/>
                <w:numId w:val="72"/>
              </w:numPr>
              <w:ind w:left="0" w:right="-56.811023622046264" w:firstLine="0"/>
            </w:pPr>
            <w:r w:rsidDel="00000000" w:rsidR="00000000" w:rsidRPr="00000000">
              <w:rPr>
                <w:rtl w:val="0"/>
              </w:rPr>
              <w:t xml:space="preserve">O contrato de programa será </w:t>
            </w:r>
            <w:r w:rsidDel="00000000" w:rsidR="00000000" w:rsidRPr="00000000">
              <w:rPr>
                <w:b w:val="1"/>
                <w:bCs w:val="1"/>
                <w:rtl w:val="0"/>
              </w:rPr>
              <w:t xml:space="preserve">automaticamente extinto </w:t>
            </w:r>
            <w:r w:rsidDel="00000000" w:rsidR="00000000" w:rsidRPr="00000000">
              <w:rPr>
                <w:rtl w:val="0"/>
              </w:rPr>
              <w:t xml:space="preserve">no caso de o contratado </w:t>
            </w:r>
            <w:r w:rsidDel="00000000" w:rsidR="00000000" w:rsidRPr="00000000">
              <w:rPr>
                <w:b w:val="1"/>
                <w:bCs w:val="1"/>
                <w:rtl w:val="0"/>
              </w:rPr>
              <w:t xml:space="preserve">não mais integrar a administração indire</w:t>
            </w:r>
            <w:r w:rsidDel="00000000" w:rsidR="00000000" w:rsidRPr="00000000">
              <w:rPr>
                <w:rtl w:val="0"/>
              </w:rPr>
              <w:t xml:space="preserve">ta do ente da Federação que autorizou a gestão associada de serviços públicos por meio de consórcio público ou de convênio de cooperação.</w:t>
            </w:r>
          </w:p>
          <w:p w:rsidR="00000000" w:rsidDel="00000000" w:rsidP="00000000" w:rsidRDefault="00000000" w:rsidRPr="00000000" w14:paraId="000008C7">
            <w:pPr>
              <w:numPr>
                <w:ilvl w:val="0"/>
                <w:numId w:val="72"/>
              </w:numPr>
              <w:ind w:left="0" w:right="-56.811023622046264" w:firstLine="0"/>
            </w:pPr>
            <w:r w:rsidDel="00000000" w:rsidR="00000000" w:rsidRPr="00000000">
              <w:rPr>
                <w:rtl w:val="0"/>
              </w:rPr>
              <w:t xml:space="preserve">É </w:t>
            </w:r>
            <w:r w:rsidDel="00000000" w:rsidR="00000000" w:rsidRPr="00000000">
              <w:rPr>
                <w:color w:val="274e13"/>
                <w:rtl w:val="0"/>
              </w:rPr>
              <w:t xml:space="preserve">lícito </w:t>
            </w:r>
            <w:r w:rsidDel="00000000" w:rsidR="00000000" w:rsidRPr="00000000">
              <w:rPr>
                <w:rtl w:val="0"/>
              </w:rPr>
              <w:t xml:space="preserve">ao contratante, em caso de contrato de programa celebrado com sociedade de economia mista ou com empresa pública, receber participação societária com o poder especial </w:t>
            </w:r>
            <w:r w:rsidDel="00000000" w:rsidR="00000000" w:rsidRPr="00000000">
              <w:rPr>
                <w:b w:val="1"/>
                <w:bCs w:val="1"/>
                <w:rtl w:val="0"/>
              </w:rPr>
              <w:t xml:space="preserve">de impedir a alienação da empresa, </w:t>
            </w:r>
            <w:r w:rsidDel="00000000" w:rsidR="00000000" w:rsidRPr="00000000">
              <w:rPr>
                <w:rtl w:val="0"/>
              </w:rPr>
              <w:t xml:space="preserve">a fim de evitar que o contrato de programa seja extinto </w:t>
            </w:r>
          </w:p>
          <w:p w:rsidR="00000000" w:rsidDel="00000000" w:rsidP="00000000" w:rsidRDefault="00000000" w:rsidRPr="00000000" w14:paraId="000008C8">
            <w:pPr>
              <w:numPr>
                <w:ilvl w:val="0"/>
                <w:numId w:val="72"/>
              </w:numPr>
              <w:ind w:left="0" w:right="-56.811023622046264" w:firstLine="0"/>
            </w:pPr>
            <w:r w:rsidDel="00000000" w:rsidR="00000000" w:rsidRPr="00000000">
              <w:rPr>
                <w:rtl w:val="0"/>
              </w:rPr>
              <w:t xml:space="preserve">O convênio de cooperação não produzirá </w:t>
            </w:r>
            <w:r w:rsidDel="00000000" w:rsidR="00000000" w:rsidRPr="00000000">
              <w:rPr>
                <w:color w:val="ff0000"/>
                <w:rtl w:val="0"/>
              </w:rPr>
              <w:t xml:space="preserve">efeitos </w:t>
            </w:r>
            <w:r w:rsidDel="00000000" w:rsidR="00000000" w:rsidRPr="00000000">
              <w:rPr>
                <w:rtl w:val="0"/>
              </w:rPr>
              <w:t xml:space="preserve">entre os entes da Federação</w:t>
            </w:r>
            <w:r w:rsidDel="00000000" w:rsidR="00000000" w:rsidRPr="00000000">
              <w:rPr>
                <w:color w:val="ff0000"/>
                <w:rtl w:val="0"/>
              </w:rPr>
              <w:t xml:space="preserve"> cooperantes que não o tenham disciplinado por lei.</w:t>
            </w:r>
          </w:p>
        </w:tc>
      </w:tr>
      <w:tr>
        <w:trPr>
          <w:cantSplit w:val="0"/>
          <w:tblHeader w:val="0"/>
        </w:trPr>
        <w:tc>
          <w:tcPr/>
          <w:p w:rsidR="00000000" w:rsidDel="00000000" w:rsidP="00000000" w:rsidRDefault="00000000" w:rsidRPr="00000000" w14:paraId="000008C9">
            <w:pPr>
              <w:widowControl w:val="0"/>
              <w:spacing w:line="276" w:lineRule="auto"/>
              <w:ind w:left="0" w:firstLine="0"/>
              <w:rPr/>
            </w:pPr>
            <w:r w:rsidDel="00000000" w:rsidR="00000000" w:rsidRPr="00000000">
              <w:rPr>
                <w:rtl w:val="0"/>
              </w:rPr>
              <w:t xml:space="preserve">Vigência do contrato de programa? </w:t>
            </w:r>
          </w:p>
        </w:tc>
        <w:tc>
          <w:tcPr/>
          <w:p w:rsidR="00000000" w:rsidDel="00000000" w:rsidP="00000000" w:rsidRDefault="00000000" w:rsidRPr="00000000" w14:paraId="000008CA">
            <w:pPr>
              <w:ind w:left="0" w:right="-56.811023622046264" w:firstLine="0"/>
              <w:rPr/>
            </w:pPr>
            <w:r w:rsidDel="00000000" w:rsidR="00000000" w:rsidRPr="00000000">
              <w:rPr>
                <w:rtl w:val="0"/>
              </w:rPr>
              <w:t xml:space="preserve">O contrato de programa </w:t>
            </w:r>
            <w:r w:rsidDel="00000000" w:rsidR="00000000" w:rsidRPr="00000000">
              <w:rPr>
                <w:color w:val="274e13"/>
                <w:rtl w:val="0"/>
              </w:rPr>
              <w:t xml:space="preserve">continuará vigente mesmo quando extinto o consórcio público ou o convênio</w:t>
            </w:r>
            <w:r w:rsidDel="00000000" w:rsidR="00000000" w:rsidRPr="00000000">
              <w:rPr>
                <w:rtl w:val="0"/>
              </w:rPr>
            </w:r>
          </w:p>
        </w:tc>
      </w:tr>
      <w:tr>
        <w:trPr>
          <w:cantSplit w:val="0"/>
          <w:tblHeader w:val="0"/>
        </w:trPr>
        <w:tc>
          <w:tcPr/>
          <w:p w:rsidR="00000000" w:rsidDel="00000000" w:rsidP="00000000" w:rsidRDefault="00000000" w:rsidRPr="00000000" w14:paraId="000008CB">
            <w:pPr>
              <w:widowControl w:val="0"/>
              <w:spacing w:line="276" w:lineRule="auto"/>
              <w:ind w:left="0" w:firstLine="0"/>
              <w:rPr/>
            </w:pPr>
            <w:r w:rsidDel="00000000" w:rsidR="00000000" w:rsidRPr="00000000">
              <w:rPr>
                <w:rtl w:val="0"/>
              </w:rPr>
              <w:t xml:space="preserve">Pode contrato de programa em saneamento básico? </w:t>
            </w:r>
          </w:p>
        </w:tc>
        <w:tc>
          <w:tcPr/>
          <w:p w:rsidR="00000000" w:rsidDel="00000000" w:rsidP="00000000" w:rsidRDefault="00000000" w:rsidRPr="00000000" w14:paraId="000008CC">
            <w:pPr>
              <w:ind w:left="0" w:right="-56.811023622046264" w:firstLine="0"/>
              <w:rPr/>
            </w:pPr>
            <w:r w:rsidDel="00000000" w:rsidR="00000000" w:rsidRPr="00000000">
              <w:rPr>
                <w:rtl w:val="0"/>
              </w:rPr>
              <w:t xml:space="preserve">vedada a formalização de</w:t>
            </w:r>
            <w:r w:rsidDel="00000000" w:rsidR="00000000" w:rsidRPr="00000000">
              <w:rPr>
                <w:color w:val="ff0000"/>
                <w:rtl w:val="0"/>
              </w:rPr>
              <w:t xml:space="preserve"> </w:t>
            </w:r>
            <w:r w:rsidDel="00000000" w:rsidR="00000000" w:rsidRPr="00000000">
              <w:rPr>
                <w:b w:val="1"/>
                <w:bCs w:val="1"/>
                <w:color w:val="ff0000"/>
                <w:rtl w:val="0"/>
              </w:rPr>
              <w:t xml:space="preserve">novos </w:t>
            </w:r>
            <w:r w:rsidDel="00000000" w:rsidR="00000000" w:rsidRPr="00000000">
              <w:rPr>
                <w:color w:val="ff0000"/>
                <w:rtl w:val="0"/>
              </w:rPr>
              <w:t xml:space="preserve">contratos de programa para esse fim.</w:t>
            </w:r>
            <w:r w:rsidDel="00000000" w:rsidR="00000000" w:rsidRPr="00000000">
              <w:rPr>
                <w:rtl w:val="0"/>
              </w:rPr>
            </w:r>
          </w:p>
        </w:tc>
      </w:tr>
      <w:tr>
        <w:trPr>
          <w:cantSplit w:val="0"/>
          <w:tblHeader w:val="0"/>
        </w:trPr>
        <w:tc>
          <w:tcPr/>
          <w:p w:rsidR="00000000" w:rsidDel="00000000" w:rsidP="00000000" w:rsidRDefault="00000000" w:rsidRPr="00000000" w14:paraId="000008CD">
            <w:pPr>
              <w:widowControl w:val="0"/>
              <w:spacing w:line="276" w:lineRule="auto"/>
              <w:ind w:left="0" w:firstLine="0"/>
              <w:rPr/>
            </w:pPr>
            <w:r w:rsidDel="00000000" w:rsidR="00000000" w:rsidRPr="00000000">
              <w:rPr>
                <w:rtl w:val="0"/>
              </w:rPr>
              <w:t xml:space="preserve">Pode cláusula de contrato de programa que atribua ao contratado o exercício dos poderes de planejamento, regulação e fiscalização dos serviços por ele próprio prestados?</w:t>
            </w:r>
          </w:p>
        </w:tc>
        <w:tc>
          <w:tcPr/>
          <w:p w:rsidR="00000000" w:rsidDel="00000000" w:rsidP="00000000" w:rsidRDefault="00000000" w:rsidRPr="00000000" w14:paraId="000008CE">
            <w:pPr>
              <w:ind w:left="0" w:right="-56.811023622046264" w:hanging="15"/>
              <w:rPr/>
            </w:pPr>
            <w:r w:rsidDel="00000000" w:rsidR="00000000" w:rsidRPr="00000000">
              <w:rPr>
                <w:rtl w:val="0"/>
              </w:rPr>
              <w:t xml:space="preserve">É </w:t>
            </w:r>
            <w:r w:rsidDel="00000000" w:rsidR="00000000" w:rsidRPr="00000000">
              <w:rPr>
                <w:color w:val="ff0000"/>
                <w:rtl w:val="0"/>
              </w:rPr>
              <w:t xml:space="preserve">nula </w:t>
            </w:r>
            <w:r w:rsidDel="00000000" w:rsidR="00000000" w:rsidRPr="00000000">
              <w:rPr>
                <w:rtl w:val="0"/>
              </w:rPr>
              <w:t xml:space="preserve">a cláusula de contrato de programa que atribuir ao contratado o exercício dos poderes de planejamento, regulação e fiscalização dos serviços por ele próprio prestados.</w:t>
            </w:r>
          </w:p>
          <w:p w:rsidR="00000000" w:rsidDel="00000000" w:rsidP="00000000" w:rsidRDefault="00000000" w:rsidRPr="00000000" w14:paraId="000008CF">
            <w:pPr>
              <w:ind w:left="0" w:right="-56.811023622046264" w:hanging="15"/>
              <w:rPr/>
            </w:pPr>
            <w:r w:rsidDel="00000000" w:rsidR="00000000" w:rsidRPr="00000000">
              <w:rPr>
                <w:rtl w:val="0"/>
              </w:rPr>
            </w:r>
          </w:p>
        </w:tc>
      </w:tr>
      <w:tr>
        <w:trPr>
          <w:cantSplit w:val="0"/>
          <w:tblHeader w:val="0"/>
        </w:trPr>
        <w:tc>
          <w:tcPr/>
          <w:p w:rsidR="00000000" w:rsidDel="00000000" w:rsidP="00000000" w:rsidRDefault="00000000" w:rsidRPr="00000000" w14:paraId="000008D0">
            <w:pPr>
              <w:widowControl w:val="0"/>
              <w:spacing w:line="276" w:lineRule="auto"/>
              <w:ind w:left="0" w:firstLine="0"/>
              <w:rPr/>
            </w:pPr>
            <w:r w:rsidDel="00000000" w:rsidR="00000000" w:rsidRPr="00000000">
              <w:rPr>
                <w:rtl w:val="0"/>
              </w:rPr>
              <w:t xml:space="preserve">A união pode celebrar:</w:t>
            </w:r>
          </w:p>
          <w:p w:rsidR="00000000" w:rsidDel="00000000" w:rsidP="00000000" w:rsidRDefault="00000000" w:rsidRPr="00000000" w14:paraId="000008D1">
            <w:pPr>
              <w:widowControl w:val="0"/>
              <w:numPr>
                <w:ilvl w:val="0"/>
                <w:numId w:val="490"/>
              </w:numPr>
              <w:spacing w:line="276" w:lineRule="auto"/>
              <w:ind w:left="0" w:firstLine="0"/>
            </w:pPr>
            <w:r w:rsidDel="00000000" w:rsidR="00000000" w:rsidRPr="00000000">
              <w:rPr>
                <w:rtl w:val="0"/>
              </w:rPr>
              <w:t xml:space="preserve">consórcio com município?</w:t>
            </w:r>
          </w:p>
          <w:p w:rsidR="00000000" w:rsidDel="00000000" w:rsidP="00000000" w:rsidRDefault="00000000" w:rsidRPr="00000000" w14:paraId="000008D2">
            <w:pPr>
              <w:widowControl w:val="0"/>
              <w:numPr>
                <w:ilvl w:val="0"/>
                <w:numId w:val="490"/>
              </w:numPr>
              <w:spacing w:line="276" w:lineRule="auto"/>
              <w:ind w:left="0" w:firstLine="0"/>
            </w:pPr>
            <w:r w:rsidDel="00000000" w:rsidR="00000000" w:rsidRPr="00000000">
              <w:rPr>
                <w:rtl w:val="0"/>
              </w:rPr>
              <w:t xml:space="preserve">e convênio? </w:t>
            </w:r>
          </w:p>
        </w:tc>
        <w:tc>
          <w:tcPr/>
          <w:p w:rsidR="00000000" w:rsidDel="00000000" w:rsidP="00000000" w:rsidRDefault="00000000" w:rsidRPr="00000000" w14:paraId="000008D3">
            <w:pPr>
              <w:numPr>
                <w:ilvl w:val="0"/>
                <w:numId w:val="309"/>
              </w:numPr>
              <w:ind w:left="0" w:right="-56.811023622046264" w:hanging="15"/>
            </w:pPr>
            <w:r w:rsidDel="00000000" w:rsidR="00000000" w:rsidRPr="00000000">
              <w:rPr>
                <w:rtl w:val="0"/>
              </w:rPr>
              <w:t xml:space="preserve">A </w:t>
            </w:r>
            <w:r w:rsidDel="00000000" w:rsidR="00000000" w:rsidRPr="00000000">
              <w:rPr>
                <w:color w:val="38761d"/>
                <w:rtl w:val="0"/>
              </w:rPr>
              <w:t xml:space="preserve">União </w:t>
            </w:r>
            <w:r w:rsidDel="00000000" w:rsidR="00000000" w:rsidRPr="00000000">
              <w:rPr>
                <w:b w:val="1"/>
                <w:bCs w:val="1"/>
                <w:rtl w:val="0"/>
              </w:rPr>
              <w:t xml:space="preserve">somente participará de consórcios públicos</w:t>
            </w:r>
            <w:r w:rsidDel="00000000" w:rsidR="00000000" w:rsidRPr="00000000">
              <w:rPr>
                <w:color w:val="ff0000"/>
                <w:rtl w:val="0"/>
              </w:rPr>
              <w:t xml:space="preserve"> </w:t>
            </w:r>
            <w:r w:rsidDel="00000000" w:rsidR="00000000" w:rsidRPr="00000000">
              <w:rPr>
                <w:rtl w:val="0"/>
              </w:rPr>
              <w:t xml:space="preserve">em que também façam parte todos os </w:t>
            </w:r>
            <w:r w:rsidDel="00000000" w:rsidR="00000000" w:rsidRPr="00000000">
              <w:rPr>
                <w:u w:val="single"/>
                <w:rtl w:val="0"/>
              </w:rPr>
              <w:t xml:space="preserve">Estados </w:t>
            </w:r>
            <w:r w:rsidDel="00000000" w:rsidR="00000000" w:rsidRPr="00000000">
              <w:rPr>
                <w:rtl w:val="0"/>
              </w:rPr>
              <w:t xml:space="preserve">em cujos territórios estejam situados os </w:t>
            </w:r>
            <w:r w:rsidDel="00000000" w:rsidR="00000000" w:rsidRPr="00000000">
              <w:rPr>
                <w:color w:val="274e13"/>
                <w:rtl w:val="0"/>
              </w:rPr>
              <w:t xml:space="preserve">Municípios </w:t>
            </w:r>
            <w:r w:rsidDel="00000000" w:rsidR="00000000" w:rsidRPr="00000000">
              <w:rPr>
                <w:rtl w:val="0"/>
              </w:rPr>
              <w:t xml:space="preserve">consorciados.</w:t>
            </w:r>
          </w:p>
          <w:p w:rsidR="00000000" w:rsidDel="00000000" w:rsidP="00000000" w:rsidRDefault="00000000" w:rsidRPr="00000000" w14:paraId="000008D4">
            <w:pPr>
              <w:numPr>
                <w:ilvl w:val="0"/>
                <w:numId w:val="309"/>
              </w:numPr>
              <w:ind w:left="0" w:right="-56.811023622046264" w:hanging="15"/>
            </w:pPr>
            <w:r w:rsidDel="00000000" w:rsidR="00000000" w:rsidRPr="00000000">
              <w:rPr>
                <w:i w:val="1"/>
                <w:iCs w:val="1"/>
                <w:rtl w:val="0"/>
              </w:rPr>
              <w:t xml:space="preserve">Cuidado</w:t>
            </w:r>
            <w:r w:rsidDel="00000000" w:rsidR="00000000" w:rsidRPr="00000000">
              <w:rPr>
                <w:rtl w:val="0"/>
              </w:rPr>
              <w:t xml:space="preserve">: União poderá celebrar </w:t>
            </w:r>
            <w:r w:rsidDel="00000000" w:rsidR="00000000" w:rsidRPr="00000000">
              <w:rPr>
                <w:b w:val="1"/>
                <w:bCs w:val="1"/>
                <w:color w:val="274e13"/>
                <w:rtl w:val="0"/>
              </w:rPr>
              <w:t xml:space="preserve">convênios </w:t>
            </w:r>
            <w:r w:rsidDel="00000000" w:rsidR="00000000" w:rsidRPr="00000000">
              <w:rPr>
                <w:rtl w:val="0"/>
              </w:rPr>
              <w:t xml:space="preserve">com os </w:t>
            </w:r>
            <w:r w:rsidDel="00000000" w:rsidR="00000000" w:rsidRPr="00000000">
              <w:rPr>
                <w:b w:val="1"/>
                <w:bCs w:val="1"/>
                <w:color w:val="274e13"/>
                <w:rtl w:val="0"/>
              </w:rPr>
              <w:t xml:space="preserve">consórcios </w:t>
            </w:r>
            <w:r w:rsidDel="00000000" w:rsidR="00000000" w:rsidRPr="00000000">
              <w:rPr>
                <w:rtl w:val="0"/>
              </w:rPr>
              <w:t xml:space="preserve">públicos, com o objetivo de viabilizar a </w:t>
            </w:r>
            <w:r w:rsidDel="00000000" w:rsidR="00000000" w:rsidRPr="00000000">
              <w:rPr>
                <w:u w:val="single"/>
                <w:rtl w:val="0"/>
              </w:rPr>
              <w:t xml:space="preserve">descentralização </w:t>
            </w:r>
            <w:r w:rsidDel="00000000" w:rsidR="00000000" w:rsidRPr="00000000">
              <w:rPr>
                <w:rtl w:val="0"/>
              </w:rPr>
            </w:r>
          </w:p>
        </w:tc>
      </w:tr>
      <w:tr>
        <w:trPr>
          <w:cantSplit w:val="0"/>
          <w:tblHeader w:val="0"/>
        </w:trPr>
        <w:tc>
          <w:tcPr/>
          <w:p w:rsidR="00000000" w:rsidDel="00000000" w:rsidP="00000000" w:rsidRDefault="00000000" w:rsidRPr="00000000" w14:paraId="000008D5">
            <w:pPr>
              <w:widowControl w:val="0"/>
              <w:spacing w:line="276" w:lineRule="auto"/>
              <w:ind w:left="0" w:firstLine="0"/>
              <w:rPr/>
            </w:pPr>
            <w:r w:rsidDel="00000000" w:rsidR="00000000" w:rsidRPr="00000000">
              <w:rPr>
                <w:rtl w:val="0"/>
              </w:rPr>
              <w:t xml:space="preserve">Os agentes públicos incumbidos da gestão de consórcio respondem pessoalmente pelas obrigações contraídas pelo consórcio público?</w:t>
            </w:r>
          </w:p>
        </w:tc>
        <w:tc>
          <w:tcPr/>
          <w:p w:rsidR="00000000" w:rsidDel="00000000" w:rsidP="00000000" w:rsidRDefault="00000000" w:rsidRPr="00000000" w14:paraId="000008D6">
            <w:pPr>
              <w:ind w:left="0" w:right="-56.811023622046264" w:firstLine="0"/>
              <w:rPr/>
            </w:pPr>
            <w:r w:rsidDel="00000000" w:rsidR="00000000" w:rsidRPr="00000000">
              <w:rPr>
                <w:rtl w:val="0"/>
              </w:rPr>
              <w:t xml:space="preserve">Os agentes públicos incumbidos da gestão de consórcio não responderão </w:t>
            </w:r>
            <w:r w:rsidDel="00000000" w:rsidR="00000000" w:rsidRPr="00000000">
              <w:rPr>
                <w:color w:val="ff0000"/>
                <w:rtl w:val="0"/>
              </w:rPr>
              <w:t xml:space="preserve">pessoalmente </w:t>
            </w:r>
            <w:r w:rsidDel="00000000" w:rsidR="00000000" w:rsidRPr="00000000">
              <w:rPr>
                <w:rtl w:val="0"/>
              </w:rPr>
              <w:t xml:space="preserve">pelas obrigações contraídas pelo consórcio público,</w:t>
            </w:r>
            <w:r w:rsidDel="00000000" w:rsidR="00000000" w:rsidRPr="00000000">
              <w:rPr>
                <w:i w:val="1"/>
                <w:iCs w:val="1"/>
                <w:rtl w:val="0"/>
              </w:rPr>
              <w:t xml:space="preserve"> mas responderão</w:t>
            </w:r>
            <w:r w:rsidDel="00000000" w:rsidR="00000000" w:rsidRPr="00000000">
              <w:rPr>
                <w:rtl w:val="0"/>
              </w:rPr>
              <w:t xml:space="preserve"> pelos </w:t>
            </w:r>
            <w:r w:rsidDel="00000000" w:rsidR="00000000" w:rsidRPr="00000000">
              <w:rPr>
                <w:color w:val="274e13"/>
                <w:rtl w:val="0"/>
              </w:rPr>
              <w:t xml:space="preserve">atos praticados em desconformidade com a lei</w:t>
            </w:r>
            <w:r w:rsidDel="00000000" w:rsidR="00000000" w:rsidRPr="00000000">
              <w:rPr>
                <w:rtl w:val="0"/>
              </w:rPr>
              <w:t xml:space="preserve"> ou estatutos.</w:t>
            </w:r>
          </w:p>
        </w:tc>
      </w:tr>
      <w:tr>
        <w:trPr>
          <w:cantSplit w:val="0"/>
          <w:tblHeader w:val="0"/>
        </w:trPr>
        <w:tc>
          <w:tcPr/>
          <w:p w:rsidR="00000000" w:rsidDel="00000000" w:rsidP="00000000" w:rsidRDefault="00000000" w:rsidRPr="00000000" w14:paraId="000008D7">
            <w:pPr>
              <w:widowControl w:val="0"/>
              <w:spacing w:line="276" w:lineRule="auto"/>
              <w:ind w:left="0" w:firstLine="0"/>
              <w:rPr/>
            </w:pPr>
            <w:r w:rsidDel="00000000" w:rsidR="00000000" w:rsidRPr="00000000">
              <w:rPr>
                <w:rtl w:val="0"/>
              </w:rPr>
              <w:t xml:space="preserve">Pode cobrar tarifa o consórcio? </w:t>
            </w:r>
          </w:p>
        </w:tc>
        <w:tc>
          <w:tcPr/>
          <w:p w:rsidR="00000000" w:rsidDel="00000000" w:rsidP="00000000" w:rsidRDefault="00000000" w:rsidRPr="00000000" w14:paraId="000008D8">
            <w:pPr>
              <w:widowControl w:val="0"/>
              <w:spacing w:line="276" w:lineRule="auto"/>
              <w:ind w:left="0" w:firstLine="0"/>
              <w:rPr/>
            </w:pPr>
            <w:r w:rsidDel="00000000" w:rsidR="00000000" w:rsidRPr="00000000">
              <w:rPr>
                <w:rtl w:val="0"/>
              </w:rPr>
              <w:t xml:space="preserve">Os consórcios públicos poderão emitir documentos de cobrança e exercer atividades de arrecadação de </w:t>
            </w:r>
            <w:r w:rsidDel="00000000" w:rsidR="00000000" w:rsidRPr="00000000">
              <w:rPr>
                <w:b w:val="1"/>
                <w:bCs w:val="1"/>
                <w:color w:val="274e13"/>
                <w:rtl w:val="0"/>
              </w:rPr>
              <w:t xml:space="preserve">tarifas e outros preços públicos</w:t>
            </w:r>
            <w:r w:rsidDel="00000000" w:rsidR="00000000" w:rsidRPr="00000000">
              <w:rPr>
                <w:rtl w:val="0"/>
              </w:rPr>
            </w:r>
          </w:p>
        </w:tc>
      </w:tr>
      <w:tr>
        <w:trPr>
          <w:cantSplit w:val="0"/>
          <w:tblHeader w:val="0"/>
        </w:trPr>
        <w:tc>
          <w:tcPr/>
          <w:p w:rsidR="00000000" w:rsidDel="00000000" w:rsidP="00000000" w:rsidRDefault="00000000" w:rsidRPr="00000000" w14:paraId="000008D9">
            <w:pPr>
              <w:widowControl w:val="0"/>
              <w:spacing w:line="276" w:lineRule="auto"/>
              <w:ind w:left="0" w:firstLine="0"/>
              <w:rPr/>
            </w:pPr>
            <w:r w:rsidDel="00000000" w:rsidR="00000000" w:rsidRPr="00000000">
              <w:rPr>
                <w:rtl w:val="0"/>
              </w:rPr>
              <w:t xml:space="preserve">Precisa inserir no orçamento do ente? </w:t>
            </w:r>
          </w:p>
        </w:tc>
        <w:tc>
          <w:tcPr/>
          <w:p w:rsidR="00000000" w:rsidDel="00000000" w:rsidP="00000000" w:rsidRDefault="00000000" w:rsidRPr="00000000" w14:paraId="000008DA">
            <w:pPr>
              <w:widowControl w:val="0"/>
              <w:spacing w:line="276" w:lineRule="auto"/>
              <w:ind w:left="0" w:firstLine="0"/>
              <w:rPr/>
            </w:pPr>
            <w:r w:rsidDel="00000000" w:rsidR="00000000" w:rsidRPr="00000000">
              <w:rPr>
                <w:rtl w:val="0"/>
              </w:rPr>
              <w:t xml:space="preserve">Lei Complementar nº 101 - o consórcio público </w:t>
            </w:r>
            <w:r w:rsidDel="00000000" w:rsidR="00000000" w:rsidRPr="00000000">
              <w:rPr>
                <w:color w:val="274e13"/>
                <w:rtl w:val="0"/>
              </w:rPr>
              <w:t xml:space="preserve">deve </w:t>
            </w:r>
            <w:r w:rsidDel="00000000" w:rsidR="00000000" w:rsidRPr="00000000">
              <w:rPr>
                <w:rtl w:val="0"/>
              </w:rPr>
              <w:t xml:space="preserve">fornecer as informações necessárias para que sejam consolidadas, nas contas dos entes consorciados, todas as despesas realizadas com os recursos entregues em virtude de contrato de rateio, de forma que </w:t>
            </w:r>
            <w:r w:rsidDel="00000000" w:rsidR="00000000" w:rsidRPr="00000000">
              <w:rPr>
                <w:color w:val="274e13"/>
                <w:rtl w:val="0"/>
              </w:rPr>
              <w:t xml:space="preserve">possam ser contabilizadas nas contas de cada ente </w:t>
            </w:r>
            <w:r w:rsidDel="00000000" w:rsidR="00000000" w:rsidRPr="00000000">
              <w:rPr>
                <w:rtl w:val="0"/>
              </w:rPr>
              <w:t xml:space="preserve">da Federação </w:t>
            </w:r>
          </w:p>
          <w:p w:rsidR="00000000" w:rsidDel="00000000" w:rsidP="00000000" w:rsidRDefault="00000000" w:rsidRPr="00000000" w14:paraId="000008DB">
            <w:pPr>
              <w:widowControl w:val="0"/>
              <w:spacing w:line="276" w:lineRule="auto"/>
              <w:ind w:left="0" w:firstLine="0"/>
              <w:rPr>
                <w:color w:val="ff0000"/>
              </w:rPr>
            </w:pPr>
            <w:r w:rsidDel="00000000" w:rsidR="00000000" w:rsidRPr="00000000">
              <w:rPr>
                <w:rtl w:val="0"/>
              </w:rPr>
              <w:t xml:space="preserve">Poderá ser </w:t>
            </w:r>
            <w:r w:rsidDel="00000000" w:rsidR="00000000" w:rsidRPr="00000000">
              <w:rPr>
                <w:color w:val="ff0000"/>
                <w:rtl w:val="0"/>
              </w:rPr>
              <w:t xml:space="preserve">excluído </w:t>
            </w:r>
            <w:r w:rsidDel="00000000" w:rsidR="00000000" w:rsidRPr="00000000">
              <w:rPr>
                <w:rtl w:val="0"/>
              </w:rPr>
              <w:t xml:space="preserve">do consórcio público, </w:t>
            </w:r>
            <w:r w:rsidDel="00000000" w:rsidR="00000000" w:rsidRPr="00000000">
              <w:rPr>
                <w:b w:val="1"/>
                <w:bCs w:val="1"/>
                <w:color w:val="274e13"/>
                <w:rtl w:val="0"/>
              </w:rPr>
              <w:t xml:space="preserve">após prévia suspensão,</w:t>
            </w:r>
            <w:r w:rsidDel="00000000" w:rsidR="00000000" w:rsidRPr="00000000">
              <w:rPr>
                <w:rtl w:val="0"/>
              </w:rPr>
              <w:t xml:space="preserve"> o ente consorciado que </w:t>
            </w:r>
            <w:r w:rsidDel="00000000" w:rsidR="00000000" w:rsidRPr="00000000">
              <w:rPr>
                <w:color w:val="ff0000"/>
                <w:rtl w:val="0"/>
              </w:rPr>
              <w:t xml:space="preserve">não consignar, em sua lei orçamentária ou em créditos adicionais, as dotações suficientes</w:t>
            </w:r>
            <w:r w:rsidDel="00000000" w:rsidR="00000000" w:rsidRPr="00000000">
              <w:rPr>
                <w:rtl w:val="0"/>
              </w:rPr>
              <w:t xml:space="preserve"> para suportar as despesas assumidas por meio de </w:t>
            </w:r>
            <w:r w:rsidDel="00000000" w:rsidR="00000000" w:rsidRPr="00000000">
              <w:rPr>
                <w:color w:val="ff0000"/>
                <w:rtl w:val="0"/>
              </w:rPr>
              <w:t xml:space="preserve">contrato de rateio.</w:t>
            </w:r>
          </w:p>
        </w:tc>
      </w:tr>
      <w:tr>
        <w:trPr>
          <w:cantSplit w:val="0"/>
          <w:tblHeader w:val="0"/>
        </w:trPr>
        <w:tc>
          <w:tcPr/>
          <w:p w:rsidR="00000000" w:rsidDel="00000000" w:rsidP="00000000" w:rsidRDefault="00000000" w:rsidRPr="00000000" w14:paraId="000008DC">
            <w:pPr>
              <w:widowControl w:val="0"/>
              <w:spacing w:line="276" w:lineRule="auto"/>
              <w:ind w:left="0" w:firstLine="0"/>
              <w:rPr/>
            </w:pPr>
            <w:r w:rsidDel="00000000" w:rsidR="00000000" w:rsidRPr="00000000">
              <w:rPr>
                <w:rtl w:val="0"/>
              </w:rPr>
              <w:t xml:space="preserve">retirada de ente da federação? </w:t>
            </w:r>
          </w:p>
          <w:p w:rsidR="00000000" w:rsidDel="00000000" w:rsidP="00000000" w:rsidRDefault="00000000" w:rsidRPr="00000000" w14:paraId="000008DD">
            <w:pPr>
              <w:widowControl w:val="0"/>
              <w:spacing w:line="276" w:lineRule="auto"/>
              <w:ind w:left="0" w:firstLine="0"/>
              <w:rPr/>
            </w:pPr>
            <w:r w:rsidDel="00000000" w:rsidR="00000000" w:rsidRPr="00000000">
              <w:rPr>
                <w:rtl w:val="0"/>
              </w:rPr>
            </w:r>
          </w:p>
          <w:p w:rsidR="00000000" w:rsidDel="00000000" w:rsidP="00000000" w:rsidRDefault="00000000" w:rsidRPr="00000000" w14:paraId="000008DE">
            <w:pPr>
              <w:widowControl w:val="0"/>
              <w:spacing w:line="276" w:lineRule="auto"/>
              <w:ind w:left="0" w:firstLine="0"/>
              <w:rPr/>
            </w:pPr>
            <w:r w:rsidDel="00000000" w:rsidR="00000000" w:rsidRPr="00000000">
              <w:rPr>
                <w:rtl w:val="0"/>
              </w:rPr>
              <w:t xml:space="preserve">b) E quando apenas 2 entes formam o consórcio, o que acontece com a retirada de um? </w:t>
            </w:r>
          </w:p>
        </w:tc>
        <w:tc>
          <w:tcPr/>
          <w:p w:rsidR="00000000" w:rsidDel="00000000" w:rsidP="00000000" w:rsidRDefault="00000000" w:rsidRPr="00000000" w14:paraId="000008DF">
            <w:pPr>
              <w:widowControl w:val="0"/>
              <w:numPr>
                <w:ilvl w:val="0"/>
                <w:numId w:val="453"/>
              </w:numPr>
              <w:spacing w:line="276" w:lineRule="auto"/>
              <w:ind w:left="0" w:hanging="15"/>
            </w:pPr>
            <w:r w:rsidDel="00000000" w:rsidR="00000000" w:rsidRPr="00000000">
              <w:rPr>
                <w:rtl w:val="0"/>
              </w:rPr>
              <w:t xml:space="preserve">A retirada do ente da Federação do consórcio público dependerá de</w:t>
            </w:r>
            <w:r w:rsidDel="00000000" w:rsidR="00000000" w:rsidRPr="00000000">
              <w:rPr>
                <w:b w:val="1"/>
                <w:bCs w:val="1"/>
                <w:rtl w:val="0"/>
              </w:rPr>
              <w:t xml:space="preserve"> ato formal</w:t>
            </w:r>
            <w:r w:rsidDel="00000000" w:rsidR="00000000" w:rsidRPr="00000000">
              <w:rPr>
                <w:rtl w:val="0"/>
              </w:rPr>
              <w:t xml:space="preserve"> de seu representante </w:t>
            </w:r>
            <w:r w:rsidDel="00000000" w:rsidR="00000000" w:rsidRPr="00000000">
              <w:rPr>
                <w:b w:val="1"/>
                <w:bCs w:val="1"/>
                <w:rtl w:val="0"/>
              </w:rPr>
              <w:t xml:space="preserve">na assembleia geral</w:t>
            </w:r>
            <w:r w:rsidDel="00000000" w:rsidR="00000000" w:rsidRPr="00000000">
              <w:rPr>
                <w:rtl w:val="0"/>
              </w:rPr>
            </w:r>
          </w:p>
          <w:p w:rsidR="00000000" w:rsidDel="00000000" w:rsidP="00000000" w:rsidRDefault="00000000" w:rsidRPr="00000000" w14:paraId="000008E0">
            <w:pPr>
              <w:widowControl w:val="0"/>
              <w:numPr>
                <w:ilvl w:val="0"/>
                <w:numId w:val="453"/>
              </w:numPr>
              <w:spacing w:line="276" w:lineRule="auto"/>
              <w:ind w:left="0" w:hanging="15"/>
            </w:pPr>
            <w:r w:rsidDel="00000000" w:rsidR="00000000" w:rsidRPr="00000000">
              <w:rPr>
                <w:rtl w:val="0"/>
              </w:rPr>
              <w:t xml:space="preserve">Os bens destinados ao consórcio público pelo consorciado que se retira </w:t>
            </w:r>
            <w:r w:rsidDel="00000000" w:rsidR="00000000" w:rsidRPr="00000000">
              <w:rPr>
                <w:b w:val="1"/>
                <w:bCs w:val="1"/>
                <w:rtl w:val="0"/>
              </w:rPr>
              <w:t xml:space="preserve">somente </w:t>
            </w:r>
            <w:r w:rsidDel="00000000" w:rsidR="00000000" w:rsidRPr="00000000">
              <w:rPr>
                <w:rtl w:val="0"/>
              </w:rPr>
              <w:t xml:space="preserve">serão revertidos ou retrocedidos no caso de </w:t>
            </w:r>
            <w:r w:rsidDel="00000000" w:rsidR="00000000" w:rsidRPr="00000000">
              <w:rPr>
                <w:u w:val="single"/>
                <w:rtl w:val="0"/>
              </w:rPr>
              <w:t xml:space="preserve">expressa previsão </w:t>
            </w:r>
            <w:r w:rsidDel="00000000" w:rsidR="00000000" w:rsidRPr="00000000">
              <w:rPr>
                <w:rtl w:val="0"/>
              </w:rPr>
              <w:t xml:space="preserve">no contrato</w:t>
            </w:r>
          </w:p>
          <w:p w:rsidR="00000000" w:rsidDel="00000000" w:rsidP="00000000" w:rsidRDefault="00000000" w:rsidRPr="00000000" w14:paraId="000008E1">
            <w:pPr>
              <w:widowControl w:val="0"/>
              <w:numPr>
                <w:ilvl w:val="0"/>
                <w:numId w:val="453"/>
              </w:numPr>
              <w:spacing w:line="276" w:lineRule="auto"/>
              <w:ind w:left="0" w:hanging="15"/>
            </w:pPr>
            <w:r w:rsidDel="00000000" w:rsidR="00000000" w:rsidRPr="00000000">
              <w:rPr>
                <w:rtl w:val="0"/>
              </w:rPr>
              <w:t xml:space="preserve">A retirada ou a extinção de consórcio público ou convênio de cooperação </w:t>
            </w:r>
            <w:r w:rsidDel="00000000" w:rsidR="00000000" w:rsidRPr="00000000">
              <w:rPr>
                <w:color w:val="ff0000"/>
                <w:rtl w:val="0"/>
              </w:rPr>
              <w:t xml:space="preserve">não prejudicará as obrigações já constituída</w:t>
            </w:r>
            <w:r w:rsidDel="00000000" w:rsidR="00000000" w:rsidRPr="00000000">
              <w:rPr>
                <w:rtl w:val="0"/>
              </w:rPr>
              <w:t xml:space="preserve">s, </w:t>
            </w:r>
            <w:r w:rsidDel="00000000" w:rsidR="00000000" w:rsidRPr="00000000">
              <w:rPr>
                <w:i w:val="1"/>
                <w:iCs w:val="1"/>
                <w:rtl w:val="0"/>
              </w:rPr>
              <w:t xml:space="preserve">inclusive os contratos</w:t>
            </w:r>
            <w:r w:rsidDel="00000000" w:rsidR="00000000" w:rsidRPr="00000000">
              <w:rPr>
                <w:rtl w:val="0"/>
              </w:rPr>
              <w:t xml:space="preserve">, cuja extinção dependerá do pagamento das indenizações eventualmente devidas.   </w:t>
            </w:r>
          </w:p>
          <w:p w:rsidR="00000000" w:rsidDel="00000000" w:rsidP="00000000" w:rsidRDefault="00000000" w:rsidRPr="00000000" w14:paraId="000008E2">
            <w:pPr>
              <w:widowControl w:val="0"/>
              <w:spacing w:line="276" w:lineRule="auto"/>
              <w:ind w:left="0" w:firstLine="0"/>
              <w:rPr/>
            </w:pPr>
            <w:r w:rsidDel="00000000" w:rsidR="00000000" w:rsidRPr="00000000">
              <w:rPr>
                <w:b w:val="1"/>
                <w:bCs w:val="1"/>
                <w:rtl w:val="0"/>
              </w:rPr>
              <w:t xml:space="preserve">b) LS</w:t>
            </w:r>
            <w:r w:rsidDel="00000000" w:rsidR="00000000" w:rsidRPr="00000000">
              <w:rPr>
                <w:rtl w:val="0"/>
              </w:rPr>
              <w:t xml:space="preserve">: Dec 6017:  A retirada de um ente da Federação do consórcio público constituído por</w:t>
            </w:r>
            <w:r w:rsidDel="00000000" w:rsidR="00000000" w:rsidRPr="00000000">
              <w:rPr>
                <w:b w:val="1"/>
                <w:bCs w:val="1"/>
                <w:rtl w:val="0"/>
              </w:rPr>
              <w:t xml:space="preserve"> apenas dois</w:t>
            </w:r>
            <w:r w:rsidDel="00000000" w:rsidR="00000000" w:rsidRPr="00000000">
              <w:rPr>
                <w:rtl w:val="0"/>
              </w:rPr>
              <w:t xml:space="preserve"> entes implicará a </w:t>
            </w:r>
            <w:r w:rsidDel="00000000" w:rsidR="00000000" w:rsidRPr="00000000">
              <w:rPr>
                <w:b w:val="1"/>
                <w:bCs w:val="1"/>
                <w:rtl w:val="0"/>
              </w:rPr>
              <w:t xml:space="preserve">extinção </w:t>
            </w:r>
            <w:r w:rsidDel="00000000" w:rsidR="00000000" w:rsidRPr="00000000">
              <w:rPr>
                <w:rtl w:val="0"/>
              </w:rPr>
              <w:t xml:space="preserve">do consórcio.</w:t>
            </w:r>
          </w:p>
        </w:tc>
      </w:tr>
      <w:tr>
        <w:trPr>
          <w:cantSplit w:val="0"/>
          <w:tblHeader w:val="0"/>
        </w:trPr>
        <w:tc>
          <w:tcPr/>
          <w:p w:rsidR="00000000" w:rsidDel="00000000" w:rsidP="00000000" w:rsidRDefault="00000000" w:rsidRPr="00000000" w14:paraId="000008E3">
            <w:pPr>
              <w:widowControl w:val="0"/>
              <w:spacing w:line="276" w:lineRule="auto"/>
              <w:ind w:left="0" w:firstLine="0"/>
              <w:rPr/>
            </w:pPr>
            <w:r w:rsidDel="00000000" w:rsidR="00000000" w:rsidRPr="00000000">
              <w:rPr>
                <w:rtl w:val="0"/>
              </w:rPr>
              <w:t xml:space="preserve">a extinção do consórcio?</w:t>
            </w:r>
          </w:p>
          <w:p w:rsidR="00000000" w:rsidDel="00000000" w:rsidP="00000000" w:rsidRDefault="00000000" w:rsidRPr="00000000" w14:paraId="000008E4">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8E5">
            <w:pPr>
              <w:widowControl w:val="0"/>
              <w:numPr>
                <w:ilvl w:val="0"/>
                <w:numId w:val="484"/>
              </w:numPr>
              <w:spacing w:line="276" w:lineRule="auto"/>
              <w:ind w:left="0" w:hanging="15"/>
            </w:pPr>
            <w:r w:rsidDel="00000000" w:rsidR="00000000" w:rsidRPr="00000000">
              <w:rPr>
                <w:rtl w:val="0"/>
              </w:rPr>
              <w:t xml:space="preserve">A extinção - instrumento aprovado pela </w:t>
            </w:r>
            <w:r w:rsidDel="00000000" w:rsidR="00000000" w:rsidRPr="00000000">
              <w:rPr>
                <w:color w:val="274e13"/>
                <w:rtl w:val="0"/>
              </w:rPr>
              <w:t xml:space="preserve">assembleia geral,</w:t>
            </w:r>
            <w:r w:rsidDel="00000000" w:rsidR="00000000" w:rsidRPr="00000000">
              <w:rPr>
                <w:rtl w:val="0"/>
              </w:rPr>
              <w:t xml:space="preserve"> ratificado mediante </w:t>
            </w:r>
            <w:r w:rsidDel="00000000" w:rsidR="00000000" w:rsidRPr="00000000">
              <w:rPr>
                <w:color w:val="274e13"/>
                <w:rtl w:val="0"/>
              </w:rPr>
              <w:t xml:space="preserve">lei por </w:t>
            </w:r>
            <w:r w:rsidDel="00000000" w:rsidR="00000000" w:rsidRPr="00000000">
              <w:rPr>
                <w:b w:val="1"/>
                <w:bCs w:val="1"/>
                <w:color w:val="274e13"/>
                <w:rtl w:val="0"/>
              </w:rPr>
              <w:t xml:space="preserve">todos </w:t>
            </w:r>
            <w:r w:rsidDel="00000000" w:rsidR="00000000" w:rsidRPr="00000000">
              <w:rPr>
                <w:color w:val="274e13"/>
                <w:rtl w:val="0"/>
              </w:rPr>
              <w:t xml:space="preserve">os entes consorciados</w:t>
            </w:r>
            <w:r w:rsidDel="00000000" w:rsidR="00000000" w:rsidRPr="00000000">
              <w:rPr>
                <w:rtl w:val="0"/>
              </w:rPr>
            </w:r>
          </w:p>
          <w:p w:rsidR="00000000" w:rsidDel="00000000" w:rsidP="00000000" w:rsidRDefault="00000000" w:rsidRPr="00000000" w14:paraId="000008E6">
            <w:pPr>
              <w:widowControl w:val="0"/>
              <w:numPr>
                <w:ilvl w:val="0"/>
                <w:numId w:val="484"/>
              </w:numPr>
              <w:spacing w:line="276" w:lineRule="auto"/>
              <w:ind w:left="0" w:hanging="15"/>
            </w:pPr>
            <w:r w:rsidDel="00000000" w:rsidR="00000000" w:rsidRPr="00000000">
              <w:rPr>
                <w:rtl w:val="0"/>
              </w:rPr>
              <w:t xml:space="preserve">Até que haja decisão que indique os responsáveis por cada obrigação, os entes consorciados responderão </w:t>
            </w:r>
            <w:r w:rsidDel="00000000" w:rsidR="00000000" w:rsidRPr="00000000">
              <w:rPr>
                <w:color w:val="274e13"/>
                <w:rtl w:val="0"/>
              </w:rPr>
              <w:t xml:space="preserve">solidariamente pelas obrigações remanescentes,</w:t>
            </w:r>
            <w:r w:rsidDel="00000000" w:rsidR="00000000" w:rsidRPr="00000000">
              <w:rPr>
                <w:rtl w:val="0"/>
              </w:rPr>
              <w:t xml:space="preserve"> garantindo o </w:t>
            </w:r>
            <w:r w:rsidDel="00000000" w:rsidR="00000000" w:rsidRPr="00000000">
              <w:rPr>
                <w:u w:val="single"/>
                <w:rtl w:val="0"/>
              </w:rPr>
              <w:t xml:space="preserve">direito de regresso</w:t>
            </w:r>
            <w:r w:rsidDel="00000000" w:rsidR="00000000" w:rsidRPr="00000000">
              <w:rPr>
                <w:rtl w:val="0"/>
              </w:rPr>
              <w:t xml:space="preserve"> em face dos entes beneficiados ou dos que deram causa à obrigação.</w:t>
            </w:r>
          </w:p>
          <w:p w:rsidR="00000000" w:rsidDel="00000000" w:rsidP="00000000" w:rsidRDefault="00000000" w:rsidRPr="00000000" w14:paraId="000008E7">
            <w:pPr>
              <w:widowControl w:val="0"/>
              <w:numPr>
                <w:ilvl w:val="0"/>
                <w:numId w:val="484"/>
              </w:numPr>
              <w:spacing w:line="276" w:lineRule="auto"/>
              <w:ind w:left="0" w:hanging="15"/>
            </w:pPr>
            <w:r w:rsidDel="00000000" w:rsidR="00000000" w:rsidRPr="00000000">
              <w:rPr>
                <w:rtl w:val="0"/>
              </w:rPr>
              <w:t xml:space="preserve">Dec 3017: Com a extinção:</w:t>
            </w:r>
          </w:p>
          <w:p w:rsidR="00000000" w:rsidDel="00000000" w:rsidP="00000000" w:rsidRDefault="00000000" w:rsidRPr="00000000" w14:paraId="000008E8">
            <w:pPr>
              <w:widowControl w:val="0"/>
              <w:numPr>
                <w:ilvl w:val="0"/>
                <w:numId w:val="420"/>
              </w:numPr>
              <w:spacing w:line="276" w:lineRule="auto"/>
              <w:ind w:left="0" w:hanging="15"/>
            </w:pPr>
            <w:r w:rsidDel="00000000" w:rsidR="00000000" w:rsidRPr="00000000">
              <w:rPr>
                <w:rtl w:val="0"/>
              </w:rPr>
              <w:t xml:space="preserve">o pessoal </w:t>
            </w:r>
            <w:r w:rsidDel="00000000" w:rsidR="00000000" w:rsidRPr="00000000">
              <w:rPr>
                <w:b w:val="1"/>
                <w:bCs w:val="1"/>
                <w:rtl w:val="0"/>
              </w:rPr>
              <w:t xml:space="preserve">cedido </w:t>
            </w:r>
            <w:r w:rsidDel="00000000" w:rsidR="00000000" w:rsidRPr="00000000">
              <w:rPr>
                <w:rtl w:val="0"/>
              </w:rPr>
              <w:t xml:space="preserve">ao consórcio público </w:t>
            </w:r>
            <w:r w:rsidDel="00000000" w:rsidR="00000000" w:rsidRPr="00000000">
              <w:rPr>
                <w:b w:val="1"/>
                <w:bCs w:val="1"/>
                <w:rtl w:val="0"/>
              </w:rPr>
              <w:t xml:space="preserve">retornará </w:t>
            </w:r>
            <w:r w:rsidDel="00000000" w:rsidR="00000000" w:rsidRPr="00000000">
              <w:rPr>
                <w:rtl w:val="0"/>
              </w:rPr>
              <w:t xml:space="preserve">aos seus órgãos de origem, </w:t>
            </w:r>
          </w:p>
          <w:p w:rsidR="00000000" w:rsidDel="00000000" w:rsidP="00000000" w:rsidRDefault="00000000" w:rsidRPr="00000000" w14:paraId="000008E9">
            <w:pPr>
              <w:widowControl w:val="0"/>
              <w:numPr>
                <w:ilvl w:val="0"/>
                <w:numId w:val="420"/>
              </w:numPr>
              <w:spacing w:line="276" w:lineRule="auto"/>
              <w:ind w:left="0" w:hanging="15"/>
            </w:pPr>
            <w:r w:rsidDel="00000000" w:rsidR="00000000" w:rsidRPr="00000000">
              <w:rPr>
                <w:rtl w:val="0"/>
              </w:rPr>
              <w:t xml:space="preserve">e os </w:t>
            </w:r>
            <w:r w:rsidDel="00000000" w:rsidR="00000000" w:rsidRPr="00000000">
              <w:rPr>
                <w:b w:val="1"/>
                <w:bCs w:val="1"/>
                <w:rtl w:val="0"/>
              </w:rPr>
              <w:t xml:space="preserve">empregados </w:t>
            </w:r>
            <w:r w:rsidDel="00000000" w:rsidR="00000000" w:rsidRPr="00000000">
              <w:rPr>
                <w:rtl w:val="0"/>
              </w:rPr>
              <w:t xml:space="preserve">públicos terão </w:t>
            </w:r>
            <w:r w:rsidDel="00000000" w:rsidR="00000000" w:rsidRPr="00000000">
              <w:rPr>
                <w:b w:val="1"/>
                <w:bCs w:val="1"/>
                <w:rtl w:val="0"/>
              </w:rPr>
              <w:t xml:space="preserve">automaticamente rescindidos </w:t>
            </w:r>
            <w:r w:rsidDel="00000000" w:rsidR="00000000" w:rsidRPr="00000000">
              <w:rPr>
                <w:rtl w:val="0"/>
              </w:rPr>
              <w:t xml:space="preserve">os seus contratos de trabalho com o consórcio.</w:t>
            </w:r>
          </w:p>
        </w:tc>
      </w:tr>
      <w:tr>
        <w:trPr>
          <w:cantSplit w:val="0"/>
          <w:tblHeader w:val="0"/>
        </w:trPr>
        <w:tc>
          <w:tcPr/>
          <w:p w:rsidR="00000000" w:rsidDel="00000000" w:rsidP="00000000" w:rsidRDefault="00000000" w:rsidRPr="00000000" w14:paraId="000008EA">
            <w:pPr>
              <w:widowControl w:val="0"/>
              <w:spacing w:line="276" w:lineRule="auto"/>
              <w:ind w:left="0" w:firstLine="0"/>
              <w:rPr/>
            </w:pPr>
            <w:r w:rsidDel="00000000" w:rsidR="00000000" w:rsidRPr="00000000">
              <w:rPr>
                <w:rtl w:val="0"/>
              </w:rPr>
              <w:t xml:space="preserve">Pode exclusão do consórcio? </w:t>
            </w:r>
          </w:p>
        </w:tc>
        <w:tc>
          <w:tcPr/>
          <w:p w:rsidR="00000000" w:rsidDel="00000000" w:rsidP="00000000" w:rsidRDefault="00000000" w:rsidRPr="00000000" w14:paraId="000008EB">
            <w:pPr>
              <w:widowControl w:val="0"/>
              <w:spacing w:line="276" w:lineRule="auto"/>
              <w:ind w:left="0" w:hanging="15"/>
              <w:rPr>
                <w:b w:val="1"/>
                <w:bCs w:val="1"/>
                <w:color w:val="274e13"/>
              </w:rPr>
            </w:pPr>
            <w:r w:rsidDel="00000000" w:rsidR="00000000" w:rsidRPr="00000000">
              <w:rPr>
                <w:rtl w:val="0"/>
              </w:rPr>
              <w:t xml:space="preserve">DEc 6017: A exclusão de ente consorciado </w:t>
            </w:r>
            <w:r w:rsidDel="00000000" w:rsidR="00000000" w:rsidRPr="00000000">
              <w:rPr>
                <w:b w:val="1"/>
                <w:bCs w:val="1"/>
                <w:rtl w:val="0"/>
              </w:rPr>
              <w:t xml:space="preserve">só </w:t>
            </w:r>
            <w:r w:rsidDel="00000000" w:rsidR="00000000" w:rsidRPr="00000000">
              <w:rPr>
                <w:rtl w:val="0"/>
              </w:rPr>
              <w:t xml:space="preserve">é admissível havendo </w:t>
            </w:r>
            <w:r w:rsidDel="00000000" w:rsidR="00000000" w:rsidRPr="00000000">
              <w:rPr>
                <w:b w:val="1"/>
                <w:bCs w:val="1"/>
                <w:color w:val="274e13"/>
                <w:rtl w:val="0"/>
              </w:rPr>
              <w:t xml:space="preserve">justa causa.</w:t>
            </w:r>
          </w:p>
          <w:p w:rsidR="00000000" w:rsidDel="00000000" w:rsidP="00000000" w:rsidRDefault="00000000" w:rsidRPr="00000000" w14:paraId="000008EC">
            <w:pPr>
              <w:widowControl w:val="0"/>
              <w:numPr>
                <w:ilvl w:val="0"/>
                <w:numId w:val="157"/>
              </w:numPr>
              <w:spacing w:line="276" w:lineRule="auto"/>
              <w:ind w:left="0" w:hanging="15"/>
            </w:pPr>
            <w:r w:rsidDel="00000000" w:rsidR="00000000" w:rsidRPr="00000000">
              <w:rPr>
                <w:rtl w:val="0"/>
              </w:rPr>
              <w:t xml:space="preserve">Além das que sejam reconhecidas em procedimento específico, é </w:t>
            </w:r>
            <w:r w:rsidDel="00000000" w:rsidR="00000000" w:rsidRPr="00000000">
              <w:rPr>
                <w:b w:val="1"/>
                <w:bCs w:val="1"/>
                <w:rtl w:val="0"/>
              </w:rPr>
              <w:t xml:space="preserve">justa causa</w:t>
            </w:r>
            <w:r w:rsidDel="00000000" w:rsidR="00000000" w:rsidRPr="00000000">
              <w:rPr>
                <w:rtl w:val="0"/>
              </w:rPr>
              <w:t xml:space="preserve"> a não inclusão, pelo ente consorciado, em sua</w:t>
            </w:r>
            <w:r w:rsidDel="00000000" w:rsidR="00000000" w:rsidRPr="00000000">
              <w:rPr>
                <w:u w:val="single"/>
                <w:rtl w:val="0"/>
              </w:rPr>
              <w:t xml:space="preserve"> lei orçamentária ou em créditos adicionais,</w:t>
            </w:r>
            <w:r w:rsidDel="00000000" w:rsidR="00000000" w:rsidRPr="00000000">
              <w:rPr>
                <w:rtl w:val="0"/>
              </w:rPr>
              <w:t xml:space="preserve"> de dotações suficientes para suportar as despesas que, nos termos do orçamento do consórcio público, prevê-se devam ser assumidas por meio de contrato de rateio.</w:t>
            </w:r>
          </w:p>
          <w:p w:rsidR="00000000" w:rsidDel="00000000" w:rsidP="00000000" w:rsidRDefault="00000000" w:rsidRPr="00000000" w14:paraId="000008ED">
            <w:pPr>
              <w:widowControl w:val="0"/>
              <w:numPr>
                <w:ilvl w:val="0"/>
                <w:numId w:val="157"/>
              </w:numPr>
              <w:spacing w:line="276" w:lineRule="auto"/>
              <w:ind w:left="0" w:hanging="15"/>
            </w:pPr>
            <w:r w:rsidDel="00000000" w:rsidR="00000000" w:rsidRPr="00000000">
              <w:rPr>
                <w:rtl w:val="0"/>
              </w:rPr>
              <w:t xml:space="preserve">A exclusão prevista no § 1o deste artigo </w:t>
            </w:r>
            <w:r w:rsidDel="00000000" w:rsidR="00000000" w:rsidRPr="00000000">
              <w:rPr>
                <w:b w:val="1"/>
                <w:bCs w:val="1"/>
                <w:rtl w:val="0"/>
              </w:rPr>
              <w:t xml:space="preserve">somente </w:t>
            </w:r>
            <w:r w:rsidDel="00000000" w:rsidR="00000000" w:rsidRPr="00000000">
              <w:rPr>
                <w:rtl w:val="0"/>
              </w:rPr>
              <w:t xml:space="preserve">ocorrerá </w:t>
            </w:r>
            <w:r w:rsidDel="00000000" w:rsidR="00000000" w:rsidRPr="00000000">
              <w:rPr>
                <w:b w:val="1"/>
                <w:bCs w:val="1"/>
                <w:rtl w:val="0"/>
              </w:rPr>
              <w:t xml:space="preserve">após prévia suspensão,</w:t>
            </w:r>
            <w:r w:rsidDel="00000000" w:rsidR="00000000" w:rsidRPr="00000000">
              <w:rPr>
                <w:rtl w:val="0"/>
              </w:rPr>
              <w:t xml:space="preserve"> período em que o ente consorciado poderá se </w:t>
            </w:r>
            <w:r w:rsidDel="00000000" w:rsidR="00000000" w:rsidRPr="00000000">
              <w:rPr>
                <w:b w:val="1"/>
                <w:bCs w:val="1"/>
                <w:rtl w:val="0"/>
              </w:rPr>
              <w:t xml:space="preserve">reabilitar</w:t>
            </w:r>
            <w:r w:rsidDel="00000000" w:rsidR="00000000" w:rsidRPr="00000000">
              <w:rPr>
                <w:rtl w:val="0"/>
              </w:rPr>
              <w:t xml:space="preserve">.</w:t>
            </w:r>
          </w:p>
          <w:p w:rsidR="00000000" w:rsidDel="00000000" w:rsidP="00000000" w:rsidRDefault="00000000" w:rsidRPr="00000000" w14:paraId="000008EE">
            <w:pPr>
              <w:widowControl w:val="0"/>
              <w:numPr>
                <w:ilvl w:val="0"/>
                <w:numId w:val="157"/>
              </w:numPr>
              <w:spacing w:line="276" w:lineRule="auto"/>
              <w:ind w:left="0" w:hanging="15"/>
            </w:pPr>
            <w:r w:rsidDel="00000000" w:rsidR="00000000" w:rsidRPr="00000000">
              <w:rPr>
                <w:rtl w:val="0"/>
              </w:rPr>
              <w:t xml:space="preserve">Art. 28.  </w:t>
            </w:r>
            <w:r w:rsidDel="00000000" w:rsidR="00000000" w:rsidRPr="00000000">
              <w:rPr>
                <w:i w:val="1"/>
                <w:iCs w:val="1"/>
                <w:rtl w:val="0"/>
              </w:rPr>
              <w:t xml:space="preserve">Mediante previsão</w:t>
            </w:r>
            <w:r w:rsidDel="00000000" w:rsidR="00000000" w:rsidRPr="00000000">
              <w:rPr>
                <w:rtl w:val="0"/>
              </w:rPr>
              <w:t xml:space="preserve"> do contrato de consórcio público, poderá ser dele excluído o ente que, </w:t>
            </w:r>
            <w:r w:rsidDel="00000000" w:rsidR="00000000" w:rsidRPr="00000000">
              <w:rPr>
                <w:color w:val="ff0000"/>
                <w:rtl w:val="0"/>
              </w:rPr>
              <w:t xml:space="preserve">sem autorização dos demais consorciados,</w:t>
            </w:r>
            <w:r w:rsidDel="00000000" w:rsidR="00000000" w:rsidRPr="00000000">
              <w:rPr>
                <w:rtl w:val="0"/>
              </w:rPr>
              <w:t xml:space="preserve"> subscrever protocolo de intenções para</w:t>
            </w:r>
            <w:r w:rsidDel="00000000" w:rsidR="00000000" w:rsidRPr="00000000">
              <w:rPr>
                <w:b w:val="1"/>
                <w:bCs w:val="1"/>
                <w:rtl w:val="0"/>
              </w:rPr>
              <w:t xml:space="preserve"> constituição de outro consórcio com finalidades, </w:t>
            </w:r>
            <w:r w:rsidDel="00000000" w:rsidR="00000000" w:rsidRPr="00000000">
              <w:rPr>
                <w:rtl w:val="0"/>
              </w:rPr>
              <w:t xml:space="preserve">a juízo da </w:t>
            </w:r>
            <w:r w:rsidDel="00000000" w:rsidR="00000000" w:rsidRPr="00000000">
              <w:rPr>
                <w:b w:val="1"/>
                <w:bCs w:val="1"/>
                <w:rtl w:val="0"/>
              </w:rPr>
              <w:t xml:space="preserve">maioria </w:t>
            </w:r>
            <w:r w:rsidDel="00000000" w:rsidR="00000000" w:rsidRPr="00000000">
              <w:rPr>
                <w:rtl w:val="0"/>
              </w:rPr>
              <w:t xml:space="preserve">da assembléia geral,</w:t>
            </w:r>
            <w:r w:rsidDel="00000000" w:rsidR="00000000" w:rsidRPr="00000000">
              <w:rPr>
                <w:b w:val="1"/>
                <w:bCs w:val="1"/>
                <w:rtl w:val="0"/>
              </w:rPr>
              <w:t xml:space="preserve"> iguais, assemelhadas ou incompatíveis.</w:t>
            </w:r>
          </w:p>
        </w:tc>
      </w:tr>
      <w:tr>
        <w:trPr>
          <w:cantSplit w:val="0"/>
          <w:tblHeader w:val="0"/>
        </w:trPr>
        <w:tc>
          <w:tcPr/>
          <w:p w:rsidR="00000000" w:rsidDel="00000000" w:rsidP="00000000" w:rsidRDefault="00000000" w:rsidRPr="00000000" w14:paraId="000008EF">
            <w:pPr>
              <w:widowControl w:val="0"/>
              <w:spacing w:line="276" w:lineRule="auto"/>
              <w:ind w:left="0" w:firstLine="0"/>
              <w:rPr/>
            </w:pPr>
            <w:r w:rsidDel="00000000" w:rsidR="00000000" w:rsidRPr="00000000">
              <w:rPr>
                <w:rtl w:val="0"/>
              </w:rPr>
              <w:t xml:space="preserve">alteração do consórcio? </w:t>
            </w:r>
          </w:p>
          <w:p w:rsidR="00000000" w:rsidDel="00000000" w:rsidP="00000000" w:rsidRDefault="00000000" w:rsidRPr="00000000" w14:paraId="000008F0">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8F1">
            <w:pPr>
              <w:widowControl w:val="0"/>
              <w:spacing w:line="276" w:lineRule="auto"/>
              <w:ind w:left="0" w:hanging="15"/>
              <w:rPr/>
            </w:pPr>
            <w:r w:rsidDel="00000000" w:rsidR="00000000" w:rsidRPr="00000000">
              <w:rPr>
                <w:rtl w:val="0"/>
              </w:rPr>
              <w:t xml:space="preserve">A alteração de contrato de consórcio público dependerá de instrumento aprovado pela assembleia geral, ratificado mediante </w:t>
            </w:r>
            <w:r w:rsidDel="00000000" w:rsidR="00000000" w:rsidRPr="00000000">
              <w:rPr>
                <w:color w:val="274e13"/>
                <w:rtl w:val="0"/>
              </w:rPr>
              <w:t xml:space="preserve">lei </w:t>
            </w:r>
            <w:r w:rsidDel="00000000" w:rsidR="00000000" w:rsidRPr="00000000">
              <w:rPr>
                <w:rtl w:val="0"/>
              </w:rPr>
              <w:t xml:space="preserve">pela </w:t>
            </w:r>
            <w:r w:rsidDel="00000000" w:rsidR="00000000" w:rsidRPr="00000000">
              <w:rPr>
                <w:b w:val="1"/>
                <w:bCs w:val="1"/>
                <w:color w:val="274e13"/>
                <w:rtl w:val="0"/>
              </w:rPr>
              <w:t xml:space="preserve">maioria </w:t>
            </w:r>
            <w:r w:rsidDel="00000000" w:rsidR="00000000" w:rsidRPr="00000000">
              <w:rPr>
                <w:rtl w:val="0"/>
              </w:rPr>
              <w:t xml:space="preserve">dos entes consorciados.</w:t>
            </w:r>
          </w:p>
        </w:tc>
      </w:tr>
      <w:tr>
        <w:trPr>
          <w:cantSplit w:val="0"/>
          <w:tblHeader w:val="0"/>
        </w:trPr>
        <w:tc>
          <w:tcPr/>
          <w:p w:rsidR="00000000" w:rsidDel="00000000" w:rsidP="00000000" w:rsidRDefault="00000000" w:rsidRPr="00000000" w14:paraId="000008F2">
            <w:pPr>
              <w:widowControl w:val="0"/>
              <w:spacing w:line="276" w:lineRule="auto"/>
              <w:ind w:left="0" w:firstLine="0"/>
              <w:rPr/>
            </w:pPr>
            <w:r w:rsidDel="00000000" w:rsidR="00000000" w:rsidRPr="00000000">
              <w:rPr>
                <w:rtl w:val="0"/>
              </w:rPr>
              <w:t xml:space="preserve">Quem representa o consórcio? </w:t>
            </w:r>
          </w:p>
        </w:tc>
        <w:tc>
          <w:tcPr/>
          <w:p w:rsidR="00000000" w:rsidDel="00000000" w:rsidP="00000000" w:rsidRDefault="00000000" w:rsidRPr="00000000" w14:paraId="000008F3">
            <w:pPr>
              <w:widowControl w:val="0"/>
              <w:spacing w:line="276" w:lineRule="auto"/>
              <w:ind w:left="0" w:firstLine="0"/>
              <w:rPr/>
            </w:pPr>
            <w:r w:rsidDel="00000000" w:rsidR="00000000" w:rsidRPr="00000000">
              <w:rPr>
                <w:rtl w:val="0"/>
              </w:rPr>
              <w:t xml:space="preserve">representante </w:t>
            </w:r>
            <w:r w:rsidDel="00000000" w:rsidR="00000000" w:rsidRPr="00000000">
              <w:rPr>
                <w:b w:val="1"/>
                <w:bCs w:val="1"/>
                <w:rtl w:val="0"/>
              </w:rPr>
              <w:t xml:space="preserve">legal </w:t>
            </w:r>
            <w:r w:rsidDel="00000000" w:rsidR="00000000" w:rsidRPr="00000000">
              <w:rPr>
                <w:rtl w:val="0"/>
              </w:rPr>
              <w:t xml:space="preserve">do consórcio público que, </w:t>
            </w:r>
            <w:r w:rsidDel="00000000" w:rsidR="00000000" w:rsidRPr="00000000">
              <w:rPr>
                <w:b w:val="1"/>
                <w:bCs w:val="1"/>
                <w:rtl w:val="0"/>
              </w:rPr>
              <w:t xml:space="preserve">obrigatoriamente</w:t>
            </w:r>
            <w:r w:rsidDel="00000000" w:rsidR="00000000" w:rsidRPr="00000000">
              <w:rPr>
                <w:rtl w:val="0"/>
              </w:rPr>
              <w:t xml:space="preserve">, deverá ser</w:t>
            </w:r>
            <w:r w:rsidDel="00000000" w:rsidR="00000000" w:rsidRPr="00000000">
              <w:rPr>
                <w:u w:val="single"/>
                <w:rtl w:val="0"/>
              </w:rPr>
              <w:t xml:space="preserve"> Chefe do Poder Executivo</w:t>
            </w:r>
            <w:r w:rsidDel="00000000" w:rsidR="00000000" w:rsidRPr="00000000">
              <w:rPr>
                <w:rtl w:val="0"/>
              </w:rPr>
              <w:t xml:space="preserve"> de ente da Federação </w:t>
            </w:r>
            <w:r w:rsidDel="00000000" w:rsidR="00000000" w:rsidRPr="00000000">
              <w:rPr>
                <w:u w:val="single"/>
                <w:rtl w:val="0"/>
              </w:rPr>
              <w:t xml:space="preserve">consorciado</w:t>
            </w:r>
            <w:r w:rsidDel="00000000" w:rsidR="00000000" w:rsidRPr="00000000">
              <w:rPr>
                <w:rtl w:val="0"/>
              </w:rPr>
              <w:t xml:space="preserve">;</w:t>
            </w:r>
          </w:p>
        </w:tc>
      </w:tr>
      <w:tr>
        <w:trPr>
          <w:cantSplit w:val="0"/>
          <w:tblHeader w:val="0"/>
        </w:trPr>
        <w:tc>
          <w:tcPr/>
          <w:p w:rsidR="00000000" w:rsidDel="00000000" w:rsidP="00000000" w:rsidRDefault="00000000" w:rsidRPr="00000000" w14:paraId="000008F4">
            <w:pPr>
              <w:widowControl w:val="0"/>
              <w:spacing w:line="276" w:lineRule="auto"/>
              <w:ind w:left="0" w:firstLine="0"/>
              <w:rPr/>
            </w:pPr>
            <w:r w:rsidDel="00000000" w:rsidR="00000000" w:rsidRPr="00000000">
              <w:rPr>
                <w:rtl w:val="0"/>
              </w:rPr>
              <w:t xml:space="preserve">O contrato de consórcio pode prever contribuições financeiras ou econômicas de ente da Federação ao consórcio público? </w:t>
            </w:r>
          </w:p>
        </w:tc>
        <w:tc>
          <w:tcPr/>
          <w:p w:rsidR="00000000" w:rsidDel="00000000" w:rsidP="00000000" w:rsidRDefault="00000000" w:rsidRPr="00000000" w14:paraId="000008F5">
            <w:pPr>
              <w:widowControl w:val="0"/>
              <w:spacing w:line="276" w:lineRule="auto"/>
              <w:ind w:left="0" w:firstLine="0"/>
              <w:rPr/>
            </w:pPr>
            <w:r w:rsidDel="00000000" w:rsidR="00000000" w:rsidRPr="00000000">
              <w:rPr>
                <w:b w:val="1"/>
                <w:bCs w:val="1"/>
                <w:rtl w:val="0"/>
              </w:rPr>
              <w:t xml:space="preserve">Regra</w:t>
            </w:r>
            <w:r w:rsidDel="00000000" w:rsidR="00000000" w:rsidRPr="00000000">
              <w:rPr>
                <w:rtl w:val="0"/>
              </w:rPr>
              <w:t xml:space="preserve">: É </w:t>
            </w:r>
            <w:r w:rsidDel="00000000" w:rsidR="00000000" w:rsidRPr="00000000">
              <w:rPr>
                <w:color w:val="ff0000"/>
                <w:rtl w:val="0"/>
              </w:rPr>
              <w:t xml:space="preserve">nula </w:t>
            </w:r>
            <w:r w:rsidDel="00000000" w:rsidR="00000000" w:rsidRPr="00000000">
              <w:rPr>
                <w:rtl w:val="0"/>
              </w:rPr>
              <w:t xml:space="preserve">a cláusula do contrato de consórcio que preveja determinadas contribuições financeiras ou econômicas de ente da Federação ao consórcio público,</w:t>
            </w:r>
          </w:p>
          <w:p w:rsidR="00000000" w:rsidDel="00000000" w:rsidP="00000000" w:rsidRDefault="00000000" w:rsidRPr="00000000" w14:paraId="000008F6">
            <w:pPr>
              <w:widowControl w:val="0"/>
              <w:spacing w:line="276" w:lineRule="auto"/>
              <w:ind w:left="0" w:firstLine="0"/>
              <w:rPr/>
            </w:pPr>
            <w:r w:rsidDel="00000000" w:rsidR="00000000" w:rsidRPr="00000000">
              <w:rPr>
                <w:b w:val="1"/>
                <w:bCs w:val="1"/>
                <w:rtl w:val="0"/>
              </w:rPr>
              <w:t xml:space="preserve">Exceção</w:t>
            </w:r>
            <w:r w:rsidDel="00000000" w:rsidR="00000000" w:rsidRPr="00000000">
              <w:rPr>
                <w:rtl w:val="0"/>
              </w:rPr>
              <w:t xml:space="preserve">: salvo a </w:t>
            </w:r>
            <w:r w:rsidDel="00000000" w:rsidR="00000000" w:rsidRPr="00000000">
              <w:rPr>
                <w:color w:val="274e13"/>
                <w:rtl w:val="0"/>
              </w:rPr>
              <w:t xml:space="preserve">doação</w:t>
            </w:r>
            <w:r w:rsidDel="00000000" w:rsidR="00000000" w:rsidRPr="00000000">
              <w:rPr>
                <w:rtl w:val="0"/>
              </w:rPr>
              <w:t xml:space="preserve">, destinação ou </w:t>
            </w:r>
            <w:r w:rsidDel="00000000" w:rsidR="00000000" w:rsidRPr="00000000">
              <w:rPr>
                <w:color w:val="274e13"/>
                <w:rtl w:val="0"/>
              </w:rPr>
              <w:t xml:space="preserve">cessão </w:t>
            </w:r>
            <w:r w:rsidDel="00000000" w:rsidR="00000000" w:rsidRPr="00000000">
              <w:rPr>
                <w:rtl w:val="0"/>
              </w:rPr>
              <w:t xml:space="preserve">do uso de bens móveis ou imóveis e as transferências ou cessões de direitos operadas </w:t>
            </w:r>
            <w:r w:rsidDel="00000000" w:rsidR="00000000" w:rsidRPr="00000000">
              <w:rPr>
                <w:color w:val="274e13"/>
                <w:rtl w:val="0"/>
              </w:rPr>
              <w:t xml:space="preserve">por força de gestão associada</w:t>
            </w:r>
            <w:r w:rsidDel="00000000" w:rsidR="00000000" w:rsidRPr="00000000">
              <w:rPr>
                <w:rtl w:val="0"/>
              </w:rPr>
              <w:t xml:space="preserve"> de serviços públicos.</w:t>
            </w:r>
          </w:p>
          <w:p w:rsidR="00000000" w:rsidDel="00000000" w:rsidP="00000000" w:rsidRDefault="00000000" w:rsidRPr="00000000" w14:paraId="000008F7">
            <w:pPr>
              <w:widowControl w:val="0"/>
              <w:spacing w:line="276" w:lineRule="auto"/>
              <w:ind w:left="0" w:firstLine="0"/>
              <w:rPr/>
            </w:pPr>
            <w:r w:rsidDel="00000000" w:rsidR="00000000" w:rsidRPr="00000000">
              <w:rPr>
                <w:rtl w:val="0"/>
              </w:rPr>
              <w:t xml:space="preserve">poderão ceder-lhe servidores</w:t>
            </w:r>
          </w:p>
        </w:tc>
      </w:tr>
      <w:tr>
        <w:trPr>
          <w:cantSplit w:val="0"/>
          <w:tblHeader w:val="0"/>
        </w:trPr>
        <w:tc>
          <w:tcPr/>
          <w:p w:rsidR="00000000" w:rsidDel="00000000" w:rsidP="00000000" w:rsidRDefault="00000000" w:rsidRPr="00000000" w14:paraId="000008F8">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8F9">
            <w:pPr>
              <w:widowControl w:val="0"/>
              <w:spacing w:line="276" w:lineRule="auto"/>
              <w:ind w:left="0" w:firstLine="0"/>
              <w:rPr>
                <w:b w:val="1"/>
                <w:bCs w:val="1"/>
              </w:rPr>
            </w:pPr>
            <w:r w:rsidDel="00000000" w:rsidR="00000000" w:rsidRPr="00000000">
              <w:rPr>
                <w:rtl w:val="0"/>
              </w:rPr>
            </w:r>
          </w:p>
        </w:tc>
      </w:tr>
    </w:tbl>
    <w:p w:rsidR="00000000" w:rsidDel="00000000" w:rsidP="00000000" w:rsidRDefault="00000000" w:rsidRPr="00000000" w14:paraId="000008FA">
      <w:pPr>
        <w:ind w:left="0" w:firstLine="0"/>
        <w:rPr/>
      </w:pPr>
      <w:r w:rsidDel="00000000" w:rsidR="00000000" w:rsidRPr="00000000">
        <w:rPr>
          <w:rtl w:val="0"/>
        </w:rPr>
      </w:r>
    </w:p>
    <w:p w:rsidR="00000000" w:rsidDel="00000000" w:rsidP="00000000" w:rsidRDefault="00000000" w:rsidRPr="00000000" w14:paraId="000008FB">
      <w:pPr>
        <w:pStyle w:val="Title"/>
        <w:numPr>
          <w:ilvl w:val="0"/>
          <w:numId w:val="358"/>
        </w:numPr>
        <w:ind w:left="-1984.251968503937" w:right="-867.4015748031485" w:hanging="15"/>
      </w:pPr>
      <w:bookmarkStart w:colFirst="0" w:colLast="0" w:name="_ngkz4r7ji7cc" w:id="38"/>
      <w:bookmarkEnd w:id="38"/>
      <w:r w:rsidDel="00000000" w:rsidR="00000000" w:rsidRPr="00000000">
        <w:rPr>
          <w:rtl w:val="0"/>
        </w:rPr>
        <w:t xml:space="preserve">CONVÊNIOS</w:t>
      </w:r>
    </w:p>
    <w:tbl>
      <w:tblPr>
        <w:tblStyle w:val="Table42"/>
        <w:tblW w:w="11460.0" w:type="dxa"/>
        <w:jc w:val="left"/>
        <w:tblInd w:w="-241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7080"/>
        <w:tblGridChange w:id="0">
          <w:tblGrid>
            <w:gridCol w:w="4380"/>
            <w:gridCol w:w="7080"/>
          </w:tblGrid>
        </w:tblGridChange>
      </w:tblGrid>
      <w:tr>
        <w:trPr>
          <w:cantSplit w:val="0"/>
          <w:tblHeader w:val="0"/>
        </w:trPr>
        <w:tc>
          <w:tcPr/>
          <w:p w:rsidR="00000000" w:rsidDel="00000000" w:rsidP="00000000" w:rsidRDefault="00000000" w:rsidRPr="00000000" w14:paraId="000008FC">
            <w:pPr>
              <w:widowControl w:val="0"/>
              <w:spacing w:line="240" w:lineRule="auto"/>
              <w:ind w:left="0" w:firstLine="0"/>
              <w:rPr/>
            </w:pPr>
            <w:r w:rsidDel="00000000" w:rsidR="00000000" w:rsidRPr="00000000">
              <w:rPr>
                <w:rtl w:val="0"/>
              </w:rPr>
              <w:t xml:space="preserve">O Estado X pactuou convênio com a União para execução de programa habitacional, repassando os recursos ao Município Y por meio de subconvênio. Foram constatadas diversas irregularidades na execução do objeto por parte do Município Y na fiscalização do ajuste. Responsabilidade do Estado convenente?</w:t>
            </w:r>
          </w:p>
        </w:tc>
        <w:tc>
          <w:tcPr/>
          <w:p w:rsidR="00000000" w:rsidDel="00000000" w:rsidP="00000000" w:rsidRDefault="00000000" w:rsidRPr="00000000" w14:paraId="000008FD">
            <w:pPr>
              <w:widowControl w:val="0"/>
              <w:spacing w:line="240" w:lineRule="auto"/>
              <w:ind w:left="0" w:firstLine="0"/>
              <w:rPr/>
            </w:pPr>
            <w:r w:rsidDel="00000000" w:rsidR="00000000" w:rsidRPr="00000000">
              <w:rPr>
                <w:rtl w:val="0"/>
              </w:rPr>
              <w:t xml:space="preserve">Segundo o TCU, a simples celebração de um subconvênio </w:t>
            </w:r>
            <w:r w:rsidDel="00000000" w:rsidR="00000000" w:rsidRPr="00000000">
              <w:rPr>
                <w:color w:val="ff0000"/>
                <w:rtl w:val="0"/>
              </w:rPr>
              <w:t xml:space="preserve">não exime o ente convenente de sua responsabilidade, </w:t>
            </w:r>
            <w:r w:rsidDel="00000000" w:rsidR="00000000" w:rsidRPr="00000000">
              <w:rPr>
                <w:rtl w:val="0"/>
              </w:rPr>
              <w:t xml:space="preserve">pois subsiste o dever de </w:t>
            </w:r>
            <w:r w:rsidDel="00000000" w:rsidR="00000000" w:rsidRPr="00000000">
              <w:rPr>
                <w:u w:val="single"/>
                <w:rtl w:val="0"/>
              </w:rPr>
              <w:t xml:space="preserve">fiscalização e supervisão</w:t>
            </w:r>
            <w:r w:rsidDel="00000000" w:rsidR="00000000" w:rsidRPr="00000000">
              <w:rPr>
                <w:rtl w:val="0"/>
              </w:rPr>
              <w:t xml:space="preserve"> do repasse dos recursos. Recaindo sobre o Estado X obrigações vinculadas à adequada seleção do executor (culpa in eligendo) e à supervisão permanente da execução (culpa in vigilando), como forma de preservar </w:t>
            </w:r>
            <w:r w:rsidDel="00000000" w:rsidR="00000000" w:rsidRPr="00000000">
              <w:rPr>
                <w:u w:val="single"/>
                <w:rtl w:val="0"/>
              </w:rPr>
              <w:t xml:space="preserve">o interesse público </w:t>
            </w:r>
            <w:r w:rsidDel="00000000" w:rsidR="00000000" w:rsidRPr="00000000">
              <w:rPr>
                <w:rtl w:val="0"/>
              </w:rPr>
              <w:t xml:space="preserve">e resguardar o erário.  responsabilidade </w:t>
            </w:r>
            <w:r w:rsidDel="00000000" w:rsidR="00000000" w:rsidRPr="00000000">
              <w:rPr>
                <w:color w:val="274e13"/>
                <w:rtl w:val="0"/>
              </w:rPr>
              <w:t xml:space="preserve">solidária, </w:t>
            </w:r>
            <w:r w:rsidDel="00000000" w:rsidR="00000000" w:rsidRPr="00000000">
              <w:rPr>
                <w:rtl w:val="0"/>
              </w:rPr>
              <w:t xml:space="preserve">mesmo quando descentralizados por subconvênios</w:t>
            </w:r>
          </w:p>
          <w:p w:rsidR="00000000" w:rsidDel="00000000" w:rsidP="00000000" w:rsidRDefault="00000000" w:rsidRPr="00000000" w14:paraId="000008FE">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8FF">
      <w:pPr>
        <w:pStyle w:val="Title"/>
        <w:numPr>
          <w:ilvl w:val="0"/>
          <w:numId w:val="172"/>
        </w:numPr>
        <w:ind w:left="-1984.251968503937" w:right="-867.4015748031485" w:hanging="15"/>
      </w:pPr>
      <w:bookmarkStart w:colFirst="0" w:colLast="0" w:name="_9ga7k0xzifes" w:id="39"/>
      <w:bookmarkEnd w:id="39"/>
      <w:r w:rsidDel="00000000" w:rsidR="00000000" w:rsidRPr="00000000">
        <w:rPr>
          <w:rtl w:val="0"/>
        </w:rPr>
        <w:t xml:space="preserve">BUROCRACIA DE NÍVEL DE RUA</w:t>
      </w:r>
    </w:p>
    <w:tbl>
      <w:tblPr>
        <w:tblStyle w:val="Table43"/>
        <w:tblW w:w="11460.0" w:type="dxa"/>
        <w:jc w:val="left"/>
        <w:tblInd w:w="-241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0005"/>
        <w:tblGridChange w:id="0">
          <w:tblGrid>
            <w:gridCol w:w="1455"/>
            <w:gridCol w:w="10005"/>
          </w:tblGrid>
        </w:tblGridChange>
      </w:tblGrid>
      <w:tr>
        <w:trPr>
          <w:cantSplit w:val="0"/>
          <w:tblHeader w:val="0"/>
        </w:trPr>
        <w:tc>
          <w:tcPr/>
          <w:p w:rsidR="00000000" w:rsidDel="00000000" w:rsidP="00000000" w:rsidRDefault="00000000" w:rsidRPr="00000000" w14:paraId="00000900">
            <w:pPr>
              <w:widowControl w:val="0"/>
              <w:spacing w:line="240" w:lineRule="auto"/>
              <w:ind w:left="0" w:firstLine="0"/>
              <w:rPr/>
            </w:pPr>
            <w:r w:rsidDel="00000000" w:rsidR="00000000" w:rsidRPr="00000000">
              <w:rPr>
                <w:rtl w:val="0"/>
              </w:rPr>
              <w:t xml:space="preserve">Conceito? </w:t>
            </w:r>
          </w:p>
        </w:tc>
        <w:tc>
          <w:tcPr/>
          <w:p w:rsidR="00000000" w:rsidDel="00000000" w:rsidP="00000000" w:rsidRDefault="00000000" w:rsidRPr="00000000" w14:paraId="00000901">
            <w:pPr>
              <w:widowControl w:val="0"/>
              <w:spacing w:line="240" w:lineRule="auto"/>
              <w:ind w:left="0" w:firstLine="0"/>
              <w:rPr>
                <w:u w:val="single"/>
              </w:rPr>
            </w:pPr>
            <w:r w:rsidDel="00000000" w:rsidR="00000000" w:rsidRPr="00000000">
              <w:rPr>
                <w:rtl w:val="0"/>
              </w:rPr>
              <w:t xml:space="preserve">Foi desenvolvida por Michael Lipsky nos EUA. Ela nasceu da necessidade de compreender como os</w:t>
            </w:r>
            <w:r w:rsidDel="00000000" w:rsidR="00000000" w:rsidRPr="00000000">
              <w:rPr>
                <w:color w:val="274e13"/>
                <w:rtl w:val="0"/>
              </w:rPr>
              <w:t xml:space="preserve"> servidores públicos que estão na linha de frente </w:t>
            </w:r>
            <w:r w:rsidDel="00000000" w:rsidR="00000000" w:rsidRPr="00000000">
              <w:rPr>
                <w:rtl w:val="0"/>
              </w:rPr>
              <w:t xml:space="preserve">- como professores, policiais e assistentes sociais - </w:t>
            </w:r>
            <w:r w:rsidDel="00000000" w:rsidR="00000000" w:rsidRPr="00000000">
              <w:rPr>
                <w:color w:val="274e13"/>
                <w:rtl w:val="0"/>
              </w:rPr>
              <w:t xml:space="preserve">transformam políticas públicas</w:t>
            </w:r>
            <w:r w:rsidDel="00000000" w:rsidR="00000000" w:rsidRPr="00000000">
              <w:rPr>
                <w:rtl w:val="0"/>
              </w:rPr>
              <w:t xml:space="preserve"> em realidade através de suas interações diárias com os cidadãos. Esses profissionais têm </w:t>
            </w:r>
            <w:r w:rsidDel="00000000" w:rsidR="00000000" w:rsidRPr="00000000">
              <w:rPr>
                <w:b w:val="1"/>
                <w:bCs w:val="1"/>
                <w:color w:val="274e13"/>
                <w:rtl w:val="0"/>
              </w:rPr>
              <w:t xml:space="preserve">discricionariedade</w:t>
            </w:r>
            <w:r w:rsidDel="00000000" w:rsidR="00000000" w:rsidRPr="00000000">
              <w:rPr>
                <w:rtl w:val="0"/>
              </w:rPr>
              <w:t xml:space="preserve">, ou seja,a </w:t>
            </w:r>
            <w:r w:rsidDel="00000000" w:rsidR="00000000" w:rsidRPr="00000000">
              <w:rPr>
                <w:color w:val="274e13"/>
                <w:rtl w:val="0"/>
              </w:rPr>
              <w:t xml:space="preserve">autonomia</w:t>
            </w:r>
            <w:r w:rsidDel="00000000" w:rsidR="00000000" w:rsidRPr="00000000">
              <w:rPr>
                <w:rtl w:val="0"/>
              </w:rPr>
              <w:t xml:space="preserve">. A teoria é essencial para compreender a relação entre o Estado e o cidadão. No direito Público, ela ajuda a identificar como a</w:t>
            </w:r>
            <w:r w:rsidDel="00000000" w:rsidR="00000000" w:rsidRPr="00000000">
              <w:rPr>
                <w:u w:val="single"/>
                <w:rtl w:val="0"/>
              </w:rPr>
              <w:t xml:space="preserve"> aplicação prática das normas pode gerar desigualdades ou conflitos</w:t>
            </w:r>
            <w:r w:rsidDel="00000000" w:rsidR="00000000" w:rsidRPr="00000000">
              <w:rPr>
                <w:rtl w:val="0"/>
              </w:rPr>
              <w:t xml:space="preserve">, muitas vezes influenciadas pelas limitações enfrentadas pelos burocratas, como</w:t>
            </w:r>
            <w:r w:rsidDel="00000000" w:rsidR="00000000" w:rsidRPr="00000000">
              <w:rPr>
                <w:u w:val="single"/>
                <w:rtl w:val="0"/>
              </w:rPr>
              <w:t xml:space="preserve"> falta de recursos e carga excessiva de trabalho</w:t>
            </w:r>
          </w:p>
        </w:tc>
      </w:tr>
    </w:tbl>
    <w:p w:rsidR="00000000" w:rsidDel="00000000" w:rsidP="00000000" w:rsidRDefault="00000000" w:rsidRPr="00000000" w14:paraId="00000902">
      <w:pPr>
        <w:spacing w:line="240" w:lineRule="auto"/>
        <w:ind w:left="-1984.251968503937" w:right="-867.4015748031485" w:hanging="15"/>
        <w:rPr/>
      </w:pPr>
      <w:r w:rsidDel="00000000" w:rsidR="00000000" w:rsidRPr="00000000">
        <w:rPr>
          <w:rtl w:val="0"/>
        </w:rPr>
      </w:r>
    </w:p>
    <w:tbl>
      <w:tblPr>
        <w:tblStyle w:val="Table44"/>
        <w:tblW w:w="11565.0" w:type="dxa"/>
        <w:jc w:val="left"/>
        <w:tblInd w:w="-238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8415"/>
        <w:tblGridChange w:id="0">
          <w:tblGrid>
            <w:gridCol w:w="3150"/>
            <w:gridCol w:w="8415"/>
          </w:tblGrid>
        </w:tblGridChange>
      </w:tblGrid>
      <w:tr>
        <w:trPr>
          <w:cantSplit w:val="0"/>
          <w:tblHeader w:val="0"/>
        </w:trPr>
        <w:tc>
          <w:tcPr/>
          <w:p w:rsidR="00000000" w:rsidDel="00000000" w:rsidP="00000000" w:rsidRDefault="00000000" w:rsidRPr="00000000" w14:paraId="00000903">
            <w:pPr>
              <w:pStyle w:val="Title"/>
              <w:widowControl w:val="0"/>
              <w:spacing w:line="276" w:lineRule="auto"/>
              <w:rPr/>
            </w:pPr>
            <w:bookmarkStart w:colFirst="0" w:colLast="0" w:name="_4vaicq63dg5y" w:id="40"/>
            <w:bookmarkEnd w:id="40"/>
            <w:r w:rsidDel="00000000" w:rsidR="00000000" w:rsidRPr="00000000">
              <w:rPr>
                <w:rtl w:val="0"/>
              </w:rPr>
              <w:t xml:space="preserve">TEORIA DOS CUSTOS DO DIREITO? </w:t>
            </w:r>
          </w:p>
          <w:p w:rsidR="00000000" w:rsidDel="00000000" w:rsidP="00000000" w:rsidRDefault="00000000" w:rsidRPr="00000000" w14:paraId="00000904">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905">
            <w:pPr>
              <w:widowControl w:val="0"/>
              <w:spacing w:line="276" w:lineRule="auto"/>
              <w:ind w:left="0" w:firstLine="0"/>
              <w:rPr/>
            </w:pPr>
            <w:r w:rsidDel="00000000" w:rsidR="00000000" w:rsidRPr="00000000">
              <w:rPr>
                <w:rtl w:val="0"/>
              </w:rPr>
              <w:t xml:space="preserve">Cass Sunstein e Stephen Holmes - </w:t>
            </w:r>
            <w:r w:rsidDel="00000000" w:rsidR="00000000" w:rsidRPr="00000000">
              <w:rPr>
                <w:u w:val="single"/>
                <w:rtl w:val="0"/>
              </w:rPr>
              <w:t xml:space="preserve">todos os direitos</w:t>
            </w:r>
            <w:r w:rsidDel="00000000" w:rsidR="00000000" w:rsidRPr="00000000">
              <w:rPr>
                <w:rtl w:val="0"/>
              </w:rPr>
              <w:t xml:space="preserve"> são positivos e, sendo assim, </w:t>
            </w:r>
            <w:r w:rsidDel="00000000" w:rsidR="00000000" w:rsidRPr="00000000">
              <w:rPr>
                <w:u w:val="single"/>
                <w:rtl w:val="0"/>
              </w:rPr>
              <w:t xml:space="preserve">demandam algum tipo de prestação pública para sua efetivação, </w:t>
            </w:r>
            <w:r w:rsidDel="00000000" w:rsidR="00000000" w:rsidRPr="00000000">
              <w:rPr>
                <w:rtl w:val="0"/>
              </w:rPr>
              <w:t xml:space="preserve">não somente os direitos de prestação dependem de recursos financeiros para serem concretizados. </w:t>
            </w:r>
            <w:r w:rsidDel="00000000" w:rsidR="00000000" w:rsidRPr="00000000">
              <w:rPr>
                <w:u w:val="single"/>
                <w:rtl w:val="0"/>
              </w:rPr>
              <w:t xml:space="preserve">Também os direitos de defesa necessitam de dispêndio de dinheiro público</w:t>
            </w:r>
            <w:r w:rsidDel="00000000" w:rsidR="00000000" w:rsidRPr="00000000">
              <w:rPr>
                <w:rtl w:val="0"/>
              </w:rPr>
              <w:t xml:space="preserve">, o que também os dotaria de certa positividade.</w:t>
            </w:r>
          </w:p>
          <w:p w:rsidR="00000000" w:rsidDel="00000000" w:rsidP="00000000" w:rsidRDefault="00000000" w:rsidRPr="00000000" w14:paraId="00000906">
            <w:pPr>
              <w:widowControl w:val="0"/>
              <w:spacing w:line="276" w:lineRule="auto"/>
              <w:ind w:left="0" w:firstLine="0"/>
              <w:rPr/>
            </w:pPr>
            <w:r w:rsidDel="00000000" w:rsidR="00000000" w:rsidRPr="00000000">
              <w:rPr>
                <w:rtl w:val="0"/>
              </w:rPr>
            </w:r>
          </w:p>
          <w:p w:rsidR="00000000" w:rsidDel="00000000" w:rsidP="00000000" w:rsidRDefault="00000000" w:rsidRPr="00000000" w14:paraId="00000907">
            <w:pPr>
              <w:widowControl w:val="0"/>
              <w:spacing w:line="276" w:lineRule="auto"/>
              <w:ind w:left="0" w:firstLine="0"/>
              <w:rPr>
                <w:u w:val="single"/>
              </w:rPr>
            </w:pPr>
            <w:r w:rsidDel="00000000" w:rsidR="00000000" w:rsidRPr="00000000">
              <w:rPr>
                <w:rtl w:val="0"/>
              </w:rPr>
              <w:t xml:space="preserve">Os direitos – todos eles – só existem onde há orçamento que o faça ser possível. A partir de tais constatações, </w:t>
            </w:r>
            <w:r w:rsidDel="00000000" w:rsidR="00000000" w:rsidRPr="00000000">
              <w:rPr>
                <w:u w:val="single"/>
                <w:rtl w:val="0"/>
              </w:rPr>
              <w:t xml:space="preserve">inexistiriam liberdades puramente negativas, ou seja, não há direito que não demande algum gasto público, pois inclusive os direitos individuais geram custo.</w:t>
            </w:r>
          </w:p>
          <w:p w:rsidR="00000000" w:rsidDel="00000000" w:rsidP="00000000" w:rsidRDefault="00000000" w:rsidRPr="00000000" w14:paraId="00000908">
            <w:pPr>
              <w:widowControl w:val="0"/>
              <w:spacing w:line="276" w:lineRule="auto"/>
              <w:ind w:left="0" w:firstLine="0"/>
              <w:rPr>
                <w:u w:val="single"/>
              </w:rPr>
            </w:pPr>
            <w:r w:rsidDel="00000000" w:rsidR="00000000" w:rsidRPr="00000000">
              <w:rPr>
                <w:rtl w:val="0"/>
              </w:rPr>
            </w:r>
          </w:p>
          <w:p w:rsidR="00000000" w:rsidDel="00000000" w:rsidP="00000000" w:rsidRDefault="00000000" w:rsidRPr="00000000" w14:paraId="00000909">
            <w:pPr>
              <w:widowControl w:val="0"/>
              <w:spacing w:line="276" w:lineRule="auto"/>
              <w:ind w:left="0" w:firstLine="0"/>
              <w:rPr>
                <w:u w:val="single"/>
              </w:rPr>
            </w:pPr>
            <w:r w:rsidDel="00000000" w:rsidR="00000000" w:rsidRPr="00000000">
              <w:rPr>
                <w:rtl w:val="0"/>
              </w:rPr>
              <w:t xml:space="preserve">A escassez de recursos é um fenômeno presente e inevitável na realidade de muitos governos, impõe, diante da exigência de se concretizarem os direitos fundamentais contidos nos textos constitucionais, que sejam efetuadas as chamadas </w:t>
            </w:r>
            <w:r w:rsidDel="00000000" w:rsidR="00000000" w:rsidRPr="00000000">
              <w:rPr>
                <w:u w:val="single"/>
                <w:rtl w:val="0"/>
              </w:rPr>
              <w:t xml:space="preserve">“escolhas trágicas”.</w:t>
            </w:r>
          </w:p>
          <w:p w:rsidR="00000000" w:rsidDel="00000000" w:rsidP="00000000" w:rsidRDefault="00000000" w:rsidRPr="00000000" w14:paraId="0000090A">
            <w:pPr>
              <w:widowControl w:val="0"/>
              <w:spacing w:line="276" w:lineRule="auto"/>
              <w:ind w:left="0" w:firstLine="0"/>
              <w:rPr>
                <w:u w:val="single"/>
              </w:rPr>
            </w:pPr>
            <w:r w:rsidDel="00000000" w:rsidR="00000000" w:rsidRPr="00000000">
              <w:rPr>
                <w:rtl w:val="0"/>
              </w:rPr>
            </w:r>
          </w:p>
          <w:p w:rsidR="00000000" w:rsidDel="00000000" w:rsidP="00000000" w:rsidRDefault="00000000" w:rsidRPr="00000000" w14:paraId="0000090B">
            <w:pPr>
              <w:widowControl w:val="0"/>
              <w:spacing w:line="276" w:lineRule="auto"/>
              <w:ind w:left="0" w:firstLine="0"/>
              <w:rPr/>
            </w:pPr>
            <w:r w:rsidDel="00000000" w:rsidR="00000000" w:rsidRPr="00000000">
              <w:rPr>
                <w:b w:val="1"/>
                <w:bCs w:val="1"/>
                <w:rtl w:val="0"/>
              </w:rPr>
              <w:t xml:space="preserve">As necessidades sociais são, pois, ilimitadas. Já o orçamento, infelizmente, possui limites.</w:t>
            </w:r>
            <w:r w:rsidDel="00000000" w:rsidR="00000000" w:rsidRPr="00000000">
              <w:rPr>
                <w:rtl w:val="0"/>
              </w:rPr>
              <w:t xml:space="preserve"> Em vista disso, o Estado, muitas vezes, não está apto a custear todos os direitos expressos na Constituição, pois encontra barreiras na reserva do possível (aqui compreendida como limitação de cunho orçamentário</w:t>
            </w:r>
          </w:p>
        </w:tc>
      </w:tr>
      <w:tr>
        <w:trPr>
          <w:cantSplit w:val="0"/>
          <w:tblHeader w:val="0"/>
        </w:trPr>
        <w:tc>
          <w:tcPr/>
          <w:p w:rsidR="00000000" w:rsidDel="00000000" w:rsidP="00000000" w:rsidRDefault="00000000" w:rsidRPr="00000000" w14:paraId="0000090C">
            <w:pPr>
              <w:pStyle w:val="Title"/>
              <w:widowControl w:val="0"/>
              <w:spacing w:line="276" w:lineRule="auto"/>
              <w:rPr/>
            </w:pPr>
            <w:bookmarkStart w:colFirst="0" w:colLast="0" w:name="_gg8uc3m0bumx" w:id="41"/>
            <w:bookmarkEnd w:id="41"/>
            <w:r w:rsidDel="00000000" w:rsidR="00000000" w:rsidRPr="00000000">
              <w:rPr>
                <w:rtl w:val="0"/>
              </w:rPr>
              <w:t xml:space="preserve">Teoria da Reserva do Possível fática e jurídica?</w:t>
            </w:r>
          </w:p>
        </w:tc>
        <w:tc>
          <w:tcPr/>
          <w:p w:rsidR="00000000" w:rsidDel="00000000" w:rsidP="00000000" w:rsidRDefault="00000000" w:rsidRPr="00000000" w14:paraId="0000090D">
            <w:pPr>
              <w:widowControl w:val="0"/>
              <w:spacing w:line="276" w:lineRule="auto"/>
              <w:ind w:left="0" w:firstLine="0"/>
              <w:rPr/>
            </w:pPr>
            <w:r w:rsidDel="00000000" w:rsidR="00000000" w:rsidRPr="00000000">
              <w:rPr>
                <w:rtl w:val="0"/>
              </w:rPr>
              <w:t xml:space="preserve">A Teoria da Reserva do Possível estabelece um limite à exigibilidade de direitos fundamentais, especialmente direitos prestacionais. O Poder Público não está obrigado a concretizar </w:t>
            </w:r>
            <w:r w:rsidDel="00000000" w:rsidR="00000000" w:rsidRPr="00000000">
              <w:rPr>
                <w:color w:val="ff0000"/>
                <w:rtl w:val="0"/>
              </w:rPr>
              <w:t xml:space="preserve">prestações materiais de forma ilimitada</w:t>
            </w:r>
            <w:r w:rsidDel="00000000" w:rsidR="00000000" w:rsidRPr="00000000">
              <w:rPr>
                <w:rtl w:val="0"/>
              </w:rPr>
              <w:t xml:space="preserve">, devendo essa obrigação ser compatibilizada com as</w:t>
            </w:r>
          </w:p>
          <w:p w:rsidR="00000000" w:rsidDel="00000000" w:rsidP="00000000" w:rsidRDefault="00000000" w:rsidRPr="00000000" w14:paraId="0000090E">
            <w:pPr>
              <w:widowControl w:val="0"/>
              <w:spacing w:line="276" w:lineRule="auto"/>
              <w:ind w:left="0" w:firstLine="0"/>
              <w:rPr/>
            </w:pPr>
            <w:r w:rsidDel="00000000" w:rsidR="00000000" w:rsidRPr="00000000">
              <w:rPr>
                <w:b w:val="1"/>
                <w:bCs w:val="1"/>
                <w:rtl w:val="0"/>
              </w:rPr>
              <w:t xml:space="preserve">condições fáticas</w:t>
            </w:r>
            <w:r w:rsidDel="00000000" w:rsidR="00000000" w:rsidRPr="00000000">
              <w:rPr>
                <w:rtl w:val="0"/>
              </w:rPr>
              <w:t xml:space="preserve"> - disponibilidade real de recursos- e </w:t>
            </w:r>
            <w:r w:rsidDel="00000000" w:rsidR="00000000" w:rsidRPr="00000000">
              <w:rPr>
                <w:b w:val="1"/>
                <w:bCs w:val="1"/>
                <w:rtl w:val="0"/>
              </w:rPr>
              <w:t xml:space="preserve">jurídicas </w:t>
            </w:r>
            <w:r w:rsidDel="00000000" w:rsidR="00000000" w:rsidRPr="00000000">
              <w:rPr>
                <w:rtl w:val="0"/>
              </w:rPr>
              <w:t xml:space="preserve">- limites normativos e orçamentários existentes: necessidade de autorização legislativa para abertura de crédito adicional; respeito ao teto de gastos; vinculação de receitas a despesas específicas; limites de despesa com pessoal previstos na LRF)</w:t>
            </w:r>
          </w:p>
          <w:p w:rsidR="00000000" w:rsidDel="00000000" w:rsidP="00000000" w:rsidRDefault="00000000" w:rsidRPr="00000000" w14:paraId="0000090F">
            <w:pPr>
              <w:widowControl w:val="0"/>
              <w:spacing w:line="276" w:lineRule="auto"/>
              <w:ind w:left="0" w:firstLine="0"/>
              <w:rPr>
                <w:u w:val="single"/>
              </w:rPr>
            </w:pPr>
            <w:r w:rsidDel="00000000" w:rsidR="00000000" w:rsidRPr="00000000">
              <w:rPr>
                <w:rtl w:val="0"/>
              </w:rPr>
              <w:t xml:space="preserve">No Brasil, a teoria foi incorporada: O mínimo existencial é o núcleo essencial dos direitos fundamentais indispensável para assegurar a dignidade da pessoa humana. O STF entende que a reserva do possível não pode ser invocada para suprimir o mínimo existencial.</w:t>
            </w:r>
            <w:r w:rsidDel="00000000" w:rsidR="00000000" w:rsidRPr="00000000">
              <w:rPr>
                <w:rtl w:val="0"/>
              </w:rPr>
            </w:r>
          </w:p>
        </w:tc>
      </w:tr>
      <w:tr>
        <w:trPr>
          <w:cantSplit w:val="0"/>
          <w:tblHeader w:val="0"/>
        </w:trPr>
        <w:tc>
          <w:tcPr/>
          <w:p w:rsidR="00000000" w:rsidDel="00000000" w:rsidP="00000000" w:rsidRDefault="00000000" w:rsidRPr="00000000" w14:paraId="00000910">
            <w:pPr>
              <w:pStyle w:val="Title"/>
              <w:widowControl w:val="0"/>
              <w:spacing w:line="276" w:lineRule="auto"/>
              <w:rPr/>
            </w:pPr>
            <w:bookmarkStart w:colFirst="0" w:colLast="0" w:name="_2v88q2ritizd" w:id="42"/>
            <w:bookmarkEnd w:id="42"/>
            <w:r w:rsidDel="00000000" w:rsidR="00000000" w:rsidRPr="00000000">
              <w:rPr>
                <w:rtl w:val="0"/>
              </w:rPr>
              <w:t xml:space="preserve">Análise econômica do direito</w:t>
            </w:r>
          </w:p>
          <w:p w:rsidR="00000000" w:rsidDel="00000000" w:rsidP="00000000" w:rsidRDefault="00000000" w:rsidRPr="00000000" w14:paraId="00000911">
            <w:pPr>
              <w:pStyle w:val="Title"/>
              <w:widowControl w:val="0"/>
              <w:spacing w:line="276" w:lineRule="auto"/>
              <w:rPr/>
            </w:pPr>
            <w:bookmarkStart w:colFirst="0" w:colLast="0" w:name="_pd2fjaliim0c" w:id="43"/>
            <w:bookmarkEnd w:id="43"/>
            <w:r w:rsidDel="00000000" w:rsidR="00000000" w:rsidRPr="00000000">
              <w:rPr>
                <w:rtl w:val="0"/>
              </w:rPr>
            </w:r>
          </w:p>
          <w:p w:rsidR="00000000" w:rsidDel="00000000" w:rsidP="00000000" w:rsidRDefault="00000000" w:rsidRPr="00000000" w14:paraId="00000912">
            <w:pPr>
              <w:pStyle w:val="Title"/>
              <w:widowControl w:val="0"/>
              <w:spacing w:line="276" w:lineRule="auto"/>
              <w:rPr/>
            </w:pPr>
            <w:bookmarkStart w:colFirst="0" w:colLast="0" w:name="_gg8uc3m0bumx" w:id="41"/>
            <w:bookmarkEnd w:id="41"/>
            <w:r w:rsidDel="00000000" w:rsidR="00000000" w:rsidRPr="00000000">
              <w:rPr>
                <w:rtl w:val="0"/>
              </w:rPr>
            </w:r>
          </w:p>
        </w:tc>
        <w:tc>
          <w:tcPr/>
          <w:p w:rsidR="00000000" w:rsidDel="00000000" w:rsidP="00000000" w:rsidRDefault="00000000" w:rsidRPr="00000000" w14:paraId="00000913">
            <w:pPr>
              <w:widowControl w:val="0"/>
              <w:spacing w:line="276" w:lineRule="auto"/>
              <w:ind w:left="0" w:firstLine="0"/>
              <w:rPr/>
            </w:pPr>
            <w:r w:rsidDel="00000000" w:rsidR="00000000" w:rsidRPr="00000000">
              <w:rPr>
                <w:rtl w:val="0"/>
              </w:rPr>
              <w:t xml:space="preserve">AED geralmente diz respeito à </w:t>
            </w:r>
            <w:r w:rsidDel="00000000" w:rsidR="00000000" w:rsidRPr="00000000">
              <w:rPr>
                <w:b w:val="1"/>
                <w:bCs w:val="1"/>
                <w:color w:val="274e13"/>
                <w:rtl w:val="0"/>
              </w:rPr>
              <w:t xml:space="preserve">maximização de ganhos e</w:t>
            </w:r>
            <w:r w:rsidDel="00000000" w:rsidR="00000000" w:rsidRPr="00000000">
              <w:rPr>
                <w:rtl w:val="0"/>
              </w:rPr>
              <w:t xml:space="preserve"> do bem-estar social, minimização de custos. Promover a </w:t>
            </w:r>
            <w:r w:rsidDel="00000000" w:rsidR="00000000" w:rsidRPr="00000000">
              <w:rPr>
                <w:u w:val="single"/>
                <w:rtl w:val="0"/>
              </w:rPr>
              <w:t xml:space="preserve">eficiência</w:t>
            </w:r>
            <w:r w:rsidDel="00000000" w:rsidR="00000000" w:rsidRPr="00000000">
              <w:rPr>
                <w:rtl w:val="0"/>
              </w:rPr>
              <w:t xml:space="preserve"> , segurança e previsibilidade ao ordenamento jurídico. Ela pode ser usada em todas as áreas do direito, para analisar proposições legislativas e políticas públicas. </w:t>
            </w:r>
          </w:p>
        </w:tc>
      </w:tr>
    </w:tbl>
    <w:p w:rsidR="00000000" w:rsidDel="00000000" w:rsidP="00000000" w:rsidRDefault="00000000" w:rsidRPr="00000000" w14:paraId="00000914">
      <w:pPr>
        <w:pStyle w:val="Title"/>
        <w:ind w:left="-1984.251968503937" w:right="-867.4015748031485" w:hanging="15"/>
        <w:rPr/>
      </w:pPr>
      <w:bookmarkStart w:colFirst="0" w:colLast="0" w:name="_b761snswzobo" w:id="44"/>
      <w:bookmarkEnd w:id="44"/>
      <w:r w:rsidDel="00000000" w:rsidR="00000000" w:rsidRPr="00000000">
        <w:rPr>
          <w:rtl w:val="0"/>
        </w:rPr>
        <w:t xml:space="preserve">PODERES ADMINISTRATIVOS</w:t>
      </w:r>
    </w:p>
    <w:tbl>
      <w:tblPr>
        <w:tblStyle w:val="Table45"/>
        <w:tblW w:w="11700.0" w:type="dxa"/>
        <w:jc w:val="left"/>
        <w:tblInd w:w="-252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8415"/>
        <w:tblGridChange w:id="0">
          <w:tblGrid>
            <w:gridCol w:w="3285"/>
            <w:gridCol w:w="8415"/>
          </w:tblGrid>
        </w:tblGridChange>
      </w:tblGrid>
      <w:tr>
        <w:trPr>
          <w:cantSplit w:val="0"/>
          <w:tblHeader w:val="0"/>
        </w:trPr>
        <w:tc>
          <w:tcPr/>
          <w:p w:rsidR="00000000" w:rsidDel="00000000" w:rsidP="00000000" w:rsidRDefault="00000000" w:rsidRPr="00000000" w14:paraId="00000915">
            <w:pPr>
              <w:pStyle w:val="Title"/>
              <w:widowControl w:val="0"/>
              <w:spacing w:line="276" w:lineRule="auto"/>
              <w:rPr/>
            </w:pPr>
            <w:bookmarkStart w:colFirst="0" w:colLast="0" w:name="_3nl4m9pgfq4u" w:id="45"/>
            <w:bookmarkEnd w:id="45"/>
            <w:r w:rsidDel="00000000" w:rsidR="00000000" w:rsidRPr="00000000">
              <w:rPr>
                <w:rtl w:val="0"/>
              </w:rPr>
              <w:t xml:space="preserve">Decreto x Regulamento?</w:t>
            </w:r>
          </w:p>
          <w:p w:rsidR="00000000" w:rsidDel="00000000" w:rsidP="00000000" w:rsidRDefault="00000000" w:rsidRPr="00000000" w14:paraId="00000916">
            <w:pPr>
              <w:pStyle w:val="Title"/>
              <w:widowControl w:val="0"/>
              <w:spacing w:line="276" w:lineRule="auto"/>
              <w:rPr/>
            </w:pPr>
            <w:bookmarkStart w:colFirst="0" w:colLast="0" w:name="_y9sfdmq6t4lo" w:id="46"/>
            <w:bookmarkEnd w:id="46"/>
            <w:r w:rsidDel="00000000" w:rsidR="00000000" w:rsidRPr="00000000">
              <w:rPr>
                <w:rtl w:val="0"/>
              </w:rPr>
            </w:r>
          </w:p>
          <w:p w:rsidR="00000000" w:rsidDel="00000000" w:rsidP="00000000" w:rsidRDefault="00000000" w:rsidRPr="00000000" w14:paraId="00000917">
            <w:pPr>
              <w:pStyle w:val="Title"/>
              <w:widowControl w:val="0"/>
              <w:spacing w:line="276" w:lineRule="auto"/>
              <w:rPr/>
            </w:pPr>
            <w:bookmarkStart w:colFirst="0" w:colLast="0" w:name="_b1e3ydtcng4i" w:id="47"/>
            <w:bookmarkEnd w:id="47"/>
            <w:r w:rsidDel="00000000" w:rsidR="00000000" w:rsidRPr="00000000">
              <w:rPr>
                <w:rtl w:val="0"/>
              </w:rPr>
            </w:r>
          </w:p>
          <w:p w:rsidR="00000000" w:rsidDel="00000000" w:rsidP="00000000" w:rsidRDefault="00000000" w:rsidRPr="00000000" w14:paraId="00000918">
            <w:pPr>
              <w:pStyle w:val="Title"/>
              <w:widowControl w:val="0"/>
              <w:spacing w:line="276" w:lineRule="auto"/>
              <w:rPr/>
            </w:pPr>
            <w:bookmarkStart w:colFirst="0" w:colLast="0" w:name="_f31tchohur8f" w:id="48"/>
            <w:bookmarkEnd w:id="48"/>
            <w:r w:rsidDel="00000000" w:rsidR="00000000" w:rsidRPr="00000000">
              <w:rPr>
                <w:rtl w:val="0"/>
              </w:rPr>
            </w:r>
          </w:p>
        </w:tc>
        <w:tc>
          <w:tcPr/>
          <w:p w:rsidR="00000000" w:rsidDel="00000000" w:rsidP="00000000" w:rsidRDefault="00000000" w:rsidRPr="00000000" w14:paraId="00000919">
            <w:pPr>
              <w:widowControl w:val="0"/>
              <w:numPr>
                <w:ilvl w:val="0"/>
                <w:numId w:val="276"/>
              </w:numPr>
              <w:spacing w:line="276" w:lineRule="auto"/>
              <w:ind w:left="0" w:hanging="15"/>
            </w:pPr>
            <w:r w:rsidDel="00000000" w:rsidR="00000000" w:rsidRPr="00000000">
              <w:rPr>
                <w:rtl w:val="0"/>
              </w:rPr>
              <w:t xml:space="preserve">O exercício do poder regulamentar via decreto é </w:t>
            </w:r>
            <w:r w:rsidDel="00000000" w:rsidR="00000000" w:rsidRPr="00000000">
              <w:rPr>
                <w:b w:val="1"/>
                <w:bCs w:val="1"/>
                <w:color w:val="274e13"/>
                <w:rtl w:val="0"/>
              </w:rPr>
              <w:t xml:space="preserve">privativo do chefe do poder executivo, com exclusividade</w:t>
            </w:r>
            <w:r w:rsidDel="00000000" w:rsidR="00000000" w:rsidRPr="00000000">
              <w:rPr>
                <w:rtl w:val="0"/>
              </w:rPr>
              <w:t xml:space="preserve">, segundo a doutrina </w:t>
            </w:r>
            <w:r w:rsidDel="00000000" w:rsidR="00000000" w:rsidRPr="00000000">
              <w:rPr>
                <w:b w:val="1"/>
                <w:bCs w:val="1"/>
                <w:rtl w:val="0"/>
              </w:rPr>
              <w:t xml:space="preserve">majoritária</w:t>
            </w:r>
            <w:r w:rsidDel="00000000" w:rsidR="00000000" w:rsidRPr="00000000">
              <w:rPr>
                <w:rtl w:val="0"/>
              </w:rPr>
              <w:t xml:space="preserve">.</w:t>
            </w:r>
          </w:p>
          <w:p w:rsidR="00000000" w:rsidDel="00000000" w:rsidP="00000000" w:rsidRDefault="00000000" w:rsidRPr="00000000" w14:paraId="0000091A">
            <w:pPr>
              <w:widowControl w:val="0"/>
              <w:numPr>
                <w:ilvl w:val="0"/>
                <w:numId w:val="276"/>
              </w:numPr>
              <w:spacing w:line="276" w:lineRule="auto"/>
              <w:ind w:left="0" w:hanging="15"/>
            </w:pPr>
            <w:r w:rsidDel="00000000" w:rsidR="00000000" w:rsidRPr="00000000">
              <w:rPr>
                <w:b w:val="1"/>
                <w:bCs w:val="1"/>
                <w:rtl w:val="0"/>
              </w:rPr>
              <w:t xml:space="preserve">Regulamento </w:t>
            </w:r>
            <w:r w:rsidDel="00000000" w:rsidR="00000000" w:rsidRPr="00000000">
              <w:rPr>
                <w:rtl w:val="0"/>
              </w:rPr>
              <w:t xml:space="preserve">é o </w:t>
            </w:r>
            <w:r w:rsidDel="00000000" w:rsidR="00000000" w:rsidRPr="00000000">
              <w:rPr>
                <w:b w:val="1"/>
                <w:bCs w:val="1"/>
                <w:rtl w:val="0"/>
              </w:rPr>
              <w:t xml:space="preserve">ato normativo</w:t>
            </w:r>
            <w:r w:rsidDel="00000000" w:rsidR="00000000" w:rsidRPr="00000000">
              <w:rPr>
                <w:rtl w:val="0"/>
              </w:rPr>
              <w:t xml:space="preserve"> emanado do poder regulamentar, com fundamento de validade na lei e trata-se do conteúdo do ato. </w:t>
            </w:r>
          </w:p>
          <w:p w:rsidR="00000000" w:rsidDel="00000000" w:rsidP="00000000" w:rsidRDefault="00000000" w:rsidRPr="00000000" w14:paraId="0000091B">
            <w:pPr>
              <w:widowControl w:val="0"/>
              <w:numPr>
                <w:ilvl w:val="0"/>
                <w:numId w:val="276"/>
              </w:numPr>
              <w:spacing w:line="276" w:lineRule="auto"/>
              <w:ind w:left="0" w:hanging="15"/>
            </w:pPr>
            <w:r w:rsidDel="00000000" w:rsidR="00000000" w:rsidRPr="00000000">
              <w:rPr>
                <w:b w:val="1"/>
                <w:bCs w:val="1"/>
                <w:rtl w:val="0"/>
              </w:rPr>
              <w:t xml:space="preserve">Decreto</w:t>
            </w:r>
            <w:r w:rsidDel="00000000" w:rsidR="00000000" w:rsidRPr="00000000">
              <w:rPr>
                <w:rtl w:val="0"/>
              </w:rPr>
              <w:t xml:space="preserve"> é a </w:t>
            </w:r>
            <w:r w:rsidDel="00000000" w:rsidR="00000000" w:rsidRPr="00000000">
              <w:rPr>
                <w:b w:val="1"/>
                <w:bCs w:val="1"/>
                <w:rtl w:val="0"/>
              </w:rPr>
              <w:t xml:space="preserve">forma </w:t>
            </w:r>
            <w:r w:rsidDel="00000000" w:rsidR="00000000" w:rsidRPr="00000000">
              <w:rPr>
                <w:rtl w:val="0"/>
              </w:rPr>
              <w:t xml:space="preserve">de que se revestem os atos praticados pelo Chefe do Poder Executivo.</w:t>
            </w:r>
          </w:p>
        </w:tc>
      </w:tr>
      <w:tr>
        <w:trPr>
          <w:cantSplit w:val="0"/>
          <w:tblHeader w:val="0"/>
        </w:trPr>
        <w:tc>
          <w:tcPr/>
          <w:p w:rsidR="00000000" w:rsidDel="00000000" w:rsidP="00000000" w:rsidRDefault="00000000" w:rsidRPr="00000000" w14:paraId="0000091C">
            <w:pPr>
              <w:pStyle w:val="Title"/>
              <w:widowControl w:val="0"/>
              <w:spacing w:line="276" w:lineRule="auto"/>
              <w:rPr/>
            </w:pPr>
            <w:bookmarkStart w:colFirst="0" w:colLast="0" w:name="_24wgnntuo459" w:id="49"/>
            <w:bookmarkEnd w:id="49"/>
            <w:r w:rsidDel="00000000" w:rsidR="00000000" w:rsidRPr="00000000">
              <w:rPr>
                <w:rtl w:val="0"/>
              </w:rPr>
              <w:t xml:space="preserve">Decreto autônomo, a doutrina amplia?</w:t>
            </w:r>
          </w:p>
        </w:tc>
        <w:tc>
          <w:tcPr/>
          <w:p w:rsidR="00000000" w:rsidDel="00000000" w:rsidP="00000000" w:rsidRDefault="00000000" w:rsidRPr="00000000" w14:paraId="0000091D">
            <w:pPr>
              <w:widowControl w:val="0"/>
              <w:spacing w:line="276" w:lineRule="auto"/>
              <w:ind w:left="0" w:firstLine="0"/>
              <w:rPr/>
            </w:pPr>
            <w:r w:rsidDel="00000000" w:rsidR="00000000" w:rsidRPr="00000000">
              <w:rPr>
                <w:rtl w:val="0"/>
              </w:rPr>
              <w:t xml:space="preserve">Parte da doutrina reconhece como regulamentos autônomos: </w:t>
            </w:r>
          </w:p>
          <w:p w:rsidR="00000000" w:rsidDel="00000000" w:rsidP="00000000" w:rsidRDefault="00000000" w:rsidRPr="00000000" w14:paraId="0000091E">
            <w:pPr>
              <w:widowControl w:val="0"/>
              <w:spacing w:line="276" w:lineRule="auto"/>
              <w:ind w:left="0" w:firstLine="0"/>
              <w:rPr/>
            </w:pPr>
            <w:r w:rsidDel="00000000" w:rsidR="00000000" w:rsidRPr="00000000">
              <w:rPr>
                <w:rtl w:val="0"/>
              </w:rPr>
              <w:t xml:space="preserve">a) Art. 103-B, § 4.o, I, da CRFB, inserido pela EC 45/2004: o Conselho Nacional de Justiça (CNJ) possui poder normativo,</w:t>
            </w:r>
          </w:p>
          <w:p w:rsidR="00000000" w:rsidDel="00000000" w:rsidP="00000000" w:rsidRDefault="00000000" w:rsidRPr="00000000" w14:paraId="0000091F">
            <w:pPr>
              <w:widowControl w:val="0"/>
              <w:spacing w:line="276" w:lineRule="auto"/>
              <w:ind w:left="0" w:firstLine="0"/>
              <w:rPr/>
            </w:pPr>
            <w:r w:rsidDel="00000000" w:rsidR="00000000" w:rsidRPr="00000000">
              <w:rPr>
                <w:rtl w:val="0"/>
              </w:rPr>
              <w:t xml:space="preserve">b) Art. 130-A, § 2.o, I, da CRFB, inserido pela EC 45/2004: o Conselho Nacional do Ministério Público (CNMP)</w:t>
            </w:r>
          </w:p>
        </w:tc>
      </w:tr>
      <w:tr>
        <w:trPr>
          <w:cantSplit w:val="0"/>
          <w:tblHeader w:val="0"/>
        </w:trPr>
        <w:tc>
          <w:tcPr/>
          <w:p w:rsidR="00000000" w:rsidDel="00000000" w:rsidP="00000000" w:rsidRDefault="00000000" w:rsidRPr="00000000" w14:paraId="00000920">
            <w:pPr>
              <w:pStyle w:val="Title"/>
              <w:widowControl w:val="0"/>
              <w:spacing w:line="276" w:lineRule="auto"/>
              <w:rPr/>
            </w:pPr>
            <w:bookmarkStart w:colFirst="0" w:colLast="0" w:name="_fbdurfy69bbe" w:id="50"/>
            <w:bookmarkEnd w:id="50"/>
            <w:r w:rsidDel="00000000" w:rsidR="00000000" w:rsidRPr="00000000">
              <w:rPr>
                <w:rtl w:val="0"/>
              </w:rPr>
              <w:t xml:space="preserve">Pode autoriza a transformação, mediante decreto, de funções de confiança em cargos em comissão ou vice-versa.</w:t>
            </w:r>
          </w:p>
        </w:tc>
        <w:tc>
          <w:tcPr/>
          <w:p w:rsidR="00000000" w:rsidDel="00000000" w:rsidP="00000000" w:rsidRDefault="00000000" w:rsidRPr="00000000" w14:paraId="00000921">
            <w:pPr>
              <w:widowControl w:val="0"/>
              <w:spacing w:line="276" w:lineRule="auto"/>
              <w:ind w:left="0" w:firstLine="0"/>
              <w:rPr/>
            </w:pPr>
            <w:r w:rsidDel="00000000" w:rsidR="00000000" w:rsidRPr="00000000">
              <w:rPr>
                <w:rtl w:val="0"/>
              </w:rPr>
              <w:t xml:space="preserve">STF É </w:t>
            </w:r>
            <w:r w:rsidDel="00000000" w:rsidR="00000000" w:rsidRPr="00000000">
              <w:rPr>
                <w:color w:val="ff0000"/>
                <w:rtl w:val="0"/>
              </w:rPr>
              <w:t xml:space="preserve">inconstitucional </w:t>
            </w:r>
            <w:r w:rsidDel="00000000" w:rsidR="00000000" w:rsidRPr="00000000">
              <w:rPr>
                <w:rtl w:val="0"/>
              </w:rPr>
              <w:t xml:space="preserve">norma estadual que autoriza a transformação, mediante decreto ou outro ato normativo infralegal, de funções de confiança em cargos em comissão ou vice-versa. ofende o </w:t>
            </w:r>
            <w:r w:rsidDel="00000000" w:rsidR="00000000" w:rsidRPr="00000000">
              <w:rPr>
                <w:b w:val="1"/>
                <w:bCs w:val="1"/>
                <w:color w:val="274e13"/>
                <w:rtl w:val="0"/>
              </w:rPr>
              <w:t xml:space="preserve">princípio da reserva legal,</w:t>
            </w:r>
            <w:r w:rsidDel="00000000" w:rsidR="00000000" w:rsidRPr="00000000">
              <w:rPr>
                <w:rtl w:val="0"/>
              </w:rPr>
              <w:t xml:space="preserve"> Não se pode dizer que se trate de mera regulamentação para reorganização administrativa</w:t>
            </w:r>
          </w:p>
        </w:tc>
      </w:tr>
      <w:tr>
        <w:trPr>
          <w:cantSplit w:val="0"/>
          <w:tblHeader w:val="0"/>
        </w:trPr>
        <w:tc>
          <w:tcPr/>
          <w:p w:rsidR="00000000" w:rsidDel="00000000" w:rsidP="00000000" w:rsidRDefault="00000000" w:rsidRPr="00000000" w14:paraId="00000922">
            <w:pPr>
              <w:widowControl w:val="0"/>
              <w:spacing w:line="276" w:lineRule="auto"/>
              <w:ind w:left="0" w:firstLine="0"/>
              <w:rPr/>
            </w:pPr>
            <w:r w:rsidDel="00000000" w:rsidR="00000000" w:rsidRPr="00000000">
              <w:rPr>
                <w:rtl w:val="0"/>
              </w:rPr>
              <w:t xml:space="preserve">Reserva de administração? </w:t>
            </w:r>
          </w:p>
        </w:tc>
        <w:tc>
          <w:tcPr/>
          <w:p w:rsidR="00000000" w:rsidDel="00000000" w:rsidP="00000000" w:rsidRDefault="00000000" w:rsidRPr="00000000" w14:paraId="00000923">
            <w:pPr>
              <w:widowControl w:val="0"/>
              <w:spacing w:line="276" w:lineRule="auto"/>
              <w:ind w:left="0" w:firstLine="0"/>
              <w:rPr/>
            </w:pPr>
            <w:r w:rsidDel="00000000" w:rsidR="00000000" w:rsidRPr="00000000">
              <w:rPr>
                <w:rtl w:val="0"/>
              </w:rPr>
              <w:t xml:space="preserve">Reserva de administração - princípio constitucional - seriam os espaços de atuação que o legislador constituinte outorgou para regulamentação pela Administração Pública, nos quais é </w:t>
            </w:r>
            <w:r w:rsidDel="00000000" w:rsidR="00000000" w:rsidRPr="00000000">
              <w:rPr>
                <w:color w:val="ff0000"/>
                <w:rtl w:val="0"/>
              </w:rPr>
              <w:t xml:space="preserve">vedada a intromissão do Poder Legislativo,</w:t>
            </w:r>
            <w:r w:rsidDel="00000000" w:rsidR="00000000" w:rsidRPr="00000000">
              <w:rPr>
                <w:rtl w:val="0"/>
              </w:rPr>
              <w:t xml:space="preserve"> sob pena de inconstitucionalidade.</w:t>
            </w:r>
          </w:p>
        </w:tc>
      </w:tr>
      <w:tr>
        <w:trPr>
          <w:cantSplit w:val="0"/>
          <w:tblHeader w:val="0"/>
        </w:trPr>
        <w:tc>
          <w:tcPr/>
          <w:p w:rsidR="00000000" w:rsidDel="00000000" w:rsidP="00000000" w:rsidRDefault="00000000" w:rsidRPr="00000000" w14:paraId="00000924">
            <w:pPr>
              <w:widowControl w:val="0"/>
              <w:spacing w:line="276" w:lineRule="auto"/>
              <w:ind w:left="0" w:firstLine="0"/>
              <w:rPr/>
            </w:pPr>
            <w:r w:rsidDel="00000000" w:rsidR="00000000" w:rsidRPr="00000000">
              <w:rPr>
                <w:rtl w:val="0"/>
              </w:rPr>
              <w:t xml:space="preserve">O Município, no âmbito das atividades desempenhadas em postos de saúde se submete à fiscalização do INMETRO, pode cobrar taxa de fiscalização do município nos postos?</w:t>
            </w:r>
          </w:p>
        </w:tc>
        <w:tc>
          <w:tcPr/>
          <w:p w:rsidR="00000000" w:rsidDel="00000000" w:rsidP="00000000" w:rsidRDefault="00000000" w:rsidRPr="00000000" w14:paraId="00000925">
            <w:pPr>
              <w:widowControl w:val="0"/>
              <w:spacing w:line="276" w:lineRule="auto"/>
              <w:ind w:left="0" w:firstLine="0"/>
              <w:rPr/>
            </w:pPr>
            <w:r w:rsidDel="00000000" w:rsidR="00000000" w:rsidRPr="00000000">
              <w:rPr>
                <w:rtl w:val="0"/>
              </w:rPr>
              <w:t xml:space="preserve">O Município, no âmbito das atividades que envolvem serviços de metrologia desempenhadas em postos de saúde, por</w:t>
            </w:r>
            <w:r w:rsidDel="00000000" w:rsidR="00000000" w:rsidRPr="00000000">
              <w:rPr>
                <w:color w:val="ff0000"/>
                <w:rtl w:val="0"/>
              </w:rPr>
              <w:t xml:space="preserve"> não exercer atividade comercial, não se submete à fiscalização do INMETR</w:t>
            </w:r>
            <w:r w:rsidDel="00000000" w:rsidR="00000000" w:rsidRPr="00000000">
              <w:rPr>
                <w:rtl w:val="0"/>
              </w:rPr>
              <w:t xml:space="preserve">O.</w:t>
            </w:r>
          </w:p>
          <w:p w:rsidR="00000000" w:rsidDel="00000000" w:rsidP="00000000" w:rsidRDefault="00000000" w:rsidRPr="00000000" w14:paraId="00000926">
            <w:pPr>
              <w:widowControl w:val="0"/>
              <w:spacing w:line="276" w:lineRule="auto"/>
              <w:ind w:left="0" w:firstLine="0"/>
              <w:rPr>
                <w:color w:val="783f04"/>
              </w:rPr>
            </w:pPr>
            <w:r w:rsidDel="00000000" w:rsidR="00000000" w:rsidRPr="00000000">
              <w:rPr>
                <w:color w:val="ff0000"/>
                <w:rtl w:val="0"/>
              </w:rPr>
              <w:t xml:space="preserve">indevida cobrança da taxa de serviços</w:t>
            </w:r>
            <w:r w:rsidDel="00000000" w:rsidR="00000000" w:rsidRPr="00000000">
              <w:rPr>
                <w:rtl w:val="0"/>
              </w:rPr>
              <w:t xml:space="preserve"> metrológicos decorrentes da fiscalização de balanças e esfigmomanômetros utilizados nos </w:t>
            </w:r>
            <w:r w:rsidDel="00000000" w:rsidR="00000000" w:rsidRPr="00000000">
              <w:rPr>
                <w:color w:val="ff0000"/>
                <w:rtl w:val="0"/>
              </w:rPr>
              <w:t xml:space="preserve">postos de saúde</w:t>
            </w:r>
            <w:r w:rsidDel="00000000" w:rsidR="00000000" w:rsidRPr="00000000">
              <w:rPr>
                <w:rtl w:val="0"/>
              </w:rPr>
              <w:t xml:space="preserve"> da municipalidade,. </w:t>
            </w:r>
            <w:r w:rsidDel="00000000" w:rsidR="00000000" w:rsidRPr="00000000">
              <w:rPr>
                <w:color w:val="783f04"/>
                <w:rtl w:val="0"/>
              </w:rPr>
              <w:t xml:space="preserve">STJ </w:t>
            </w:r>
          </w:p>
          <w:p w:rsidR="00000000" w:rsidDel="00000000" w:rsidP="00000000" w:rsidRDefault="00000000" w:rsidRPr="00000000" w14:paraId="00000927">
            <w:pPr>
              <w:widowControl w:val="0"/>
              <w:spacing w:line="276"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928">
            <w:pPr>
              <w:widowControl w:val="0"/>
              <w:spacing w:line="276" w:lineRule="auto"/>
              <w:ind w:left="0" w:firstLine="0"/>
              <w:rPr/>
            </w:pPr>
            <w:r w:rsidDel="00000000" w:rsidR="00000000" w:rsidRPr="00000000">
              <w:rPr>
                <w:rtl w:val="0"/>
              </w:rPr>
              <w:t xml:space="preserve">Poder hierárquico? Precisa de lei concedendo esse poder?</w:t>
            </w:r>
          </w:p>
        </w:tc>
        <w:tc>
          <w:tcPr/>
          <w:p w:rsidR="00000000" w:rsidDel="00000000" w:rsidP="00000000" w:rsidRDefault="00000000" w:rsidRPr="00000000" w14:paraId="00000929">
            <w:pPr>
              <w:widowControl w:val="0"/>
              <w:numPr>
                <w:ilvl w:val="0"/>
                <w:numId w:val="366"/>
              </w:numPr>
              <w:spacing w:line="276" w:lineRule="auto"/>
              <w:ind w:left="0" w:hanging="15"/>
            </w:pPr>
            <w:r w:rsidDel="00000000" w:rsidR="00000000" w:rsidRPr="00000000">
              <w:rPr>
                <w:rtl w:val="0"/>
              </w:rPr>
              <w:t xml:space="preserve">É exercido de forma contínua e permanente dentro de uma</w:t>
            </w:r>
            <w:r w:rsidDel="00000000" w:rsidR="00000000" w:rsidRPr="00000000">
              <w:rPr>
                <w:color w:val="274e13"/>
                <w:rtl w:val="0"/>
              </w:rPr>
              <w:t xml:space="preserve"> mesma pessoa política ou administrativa</w:t>
            </w:r>
            <w:r w:rsidDel="00000000" w:rsidR="00000000" w:rsidRPr="00000000">
              <w:rPr>
                <w:rtl w:val="0"/>
              </w:rPr>
              <w:t xml:space="preserve"> organizada verticalmente, fruto da </w:t>
            </w:r>
            <w:r w:rsidDel="00000000" w:rsidR="00000000" w:rsidRPr="00000000">
              <w:rPr>
                <w:b w:val="1"/>
                <w:bCs w:val="1"/>
                <w:color w:val="274e13"/>
                <w:rtl w:val="0"/>
              </w:rPr>
              <w:t xml:space="preserve">desconcentração</w:t>
            </w:r>
            <w:r w:rsidDel="00000000" w:rsidR="00000000" w:rsidRPr="00000000">
              <w:rPr>
                <w:rtl w:val="0"/>
              </w:rPr>
              <w:t xml:space="preserve">. </w:t>
            </w:r>
          </w:p>
          <w:p w:rsidR="00000000" w:rsidDel="00000000" w:rsidP="00000000" w:rsidRDefault="00000000" w:rsidRPr="00000000" w14:paraId="0000092A">
            <w:pPr>
              <w:widowControl w:val="0"/>
              <w:numPr>
                <w:ilvl w:val="0"/>
                <w:numId w:val="366"/>
              </w:numPr>
              <w:spacing w:line="276" w:lineRule="auto"/>
              <w:ind w:left="0" w:hanging="15"/>
            </w:pPr>
            <w:r w:rsidDel="00000000" w:rsidR="00000000" w:rsidRPr="00000000">
              <w:rPr>
                <w:rtl w:val="0"/>
              </w:rPr>
              <w:t xml:space="preserve">Contém as prerrogativas de a) expedir ordens; b) organizar as atividades; c) fiscalizar o cumprimento dos deveres de seus subordinados; d) delegar e avocar atribuições, quando necessário e aplicar sanções disciplinares.</w:t>
            </w:r>
          </w:p>
          <w:p w:rsidR="00000000" w:rsidDel="00000000" w:rsidP="00000000" w:rsidRDefault="00000000" w:rsidRPr="00000000" w14:paraId="0000092B">
            <w:pPr>
              <w:widowControl w:val="0"/>
              <w:numPr>
                <w:ilvl w:val="0"/>
                <w:numId w:val="366"/>
              </w:numPr>
              <w:spacing w:line="276" w:lineRule="auto"/>
              <w:ind w:left="0" w:hanging="15"/>
            </w:pPr>
            <w:r w:rsidDel="00000000" w:rsidR="00000000" w:rsidRPr="00000000">
              <w:rPr>
                <w:b w:val="1"/>
                <w:bCs w:val="1"/>
                <w:rtl w:val="0"/>
              </w:rPr>
              <w:t xml:space="preserve">o recurso hierárquico próprio,</w:t>
            </w:r>
            <w:r w:rsidDel="00000000" w:rsidR="00000000" w:rsidRPr="00000000">
              <w:rPr>
                <w:rtl w:val="0"/>
              </w:rPr>
              <w:t xml:space="preserve"> dirigido à autoridade imediatamente superior, dentro do mesmo órgão em que o ato foi praticado</w:t>
            </w:r>
            <w:r w:rsidDel="00000000" w:rsidR="00000000" w:rsidRPr="00000000">
              <w:rPr>
                <w:color w:val="274e13"/>
                <w:rtl w:val="0"/>
              </w:rPr>
              <w:t xml:space="preserve"> independe de previsão legal expressa,</w:t>
            </w:r>
            <w:r w:rsidDel="00000000" w:rsidR="00000000" w:rsidRPr="00000000">
              <w:rPr>
                <w:rtl w:val="0"/>
              </w:rPr>
              <w:t xml:space="preserve"> uma vez que o poder hierárquico autoriza a revisão das decisões dos subordinados pela autoridade superior.</w:t>
            </w:r>
          </w:p>
        </w:tc>
      </w:tr>
      <w:tr>
        <w:trPr>
          <w:cantSplit w:val="0"/>
          <w:tblHeader w:val="0"/>
        </w:trPr>
        <w:tc>
          <w:tcPr/>
          <w:p w:rsidR="00000000" w:rsidDel="00000000" w:rsidP="00000000" w:rsidRDefault="00000000" w:rsidRPr="00000000" w14:paraId="0000092C">
            <w:pPr>
              <w:widowControl w:val="0"/>
              <w:spacing w:line="276" w:lineRule="auto"/>
              <w:ind w:left="0" w:firstLine="0"/>
              <w:rPr/>
            </w:pPr>
            <w:r w:rsidDel="00000000" w:rsidR="00000000" w:rsidRPr="00000000">
              <w:rPr>
                <w:rtl w:val="0"/>
              </w:rPr>
              <w:t xml:space="preserve">Poder de polícia em sentido amplo e em sentido estrito?</w:t>
            </w:r>
          </w:p>
        </w:tc>
        <w:tc>
          <w:tcPr/>
          <w:p w:rsidR="00000000" w:rsidDel="00000000" w:rsidP="00000000" w:rsidRDefault="00000000" w:rsidRPr="00000000" w14:paraId="0000092D">
            <w:pPr>
              <w:widowControl w:val="0"/>
              <w:numPr>
                <w:ilvl w:val="0"/>
                <w:numId w:val="127"/>
              </w:numPr>
              <w:spacing w:line="276" w:lineRule="auto"/>
              <w:ind w:left="0" w:hanging="15"/>
            </w:pPr>
            <w:r w:rsidDel="00000000" w:rsidR="00000000" w:rsidRPr="00000000">
              <w:rPr>
                <w:rtl w:val="0"/>
              </w:rPr>
              <w:t xml:space="preserve">Sentido </w:t>
            </w:r>
            <w:r w:rsidDel="00000000" w:rsidR="00000000" w:rsidRPr="00000000">
              <w:rPr>
                <w:b w:val="1"/>
                <w:bCs w:val="1"/>
                <w:rtl w:val="0"/>
              </w:rPr>
              <w:t xml:space="preserve">amplo</w:t>
            </w:r>
            <w:r w:rsidDel="00000000" w:rsidR="00000000" w:rsidRPr="00000000">
              <w:rPr>
                <w:rtl w:val="0"/>
              </w:rPr>
              <w:t xml:space="preserve">: o poder de polícia compreende t</w:t>
            </w:r>
            <w:r w:rsidDel="00000000" w:rsidR="00000000" w:rsidRPr="00000000">
              <w:rPr>
                <w:b w:val="1"/>
                <w:bCs w:val="1"/>
                <w:color w:val="274e13"/>
                <w:rtl w:val="0"/>
              </w:rPr>
              <w:t xml:space="preserve">oda e qualquer atuação estatal</w:t>
            </w:r>
            <w:r w:rsidDel="00000000" w:rsidR="00000000" w:rsidRPr="00000000">
              <w:rPr>
                <w:rtl w:val="0"/>
              </w:rPr>
              <w:t xml:space="preserve"> restritiva à liberdade e à propriedade que tem por objetivo a satisfação de necessidades coletivas. Nesta concepção, o poder de polícia envolve tanto a atividade legislativa, que inova na ordem jurídica com a criação de direitos e obrigações para as pessoas, quanto a atividade administrativa, que executa os termos da lei.</w:t>
            </w:r>
          </w:p>
          <w:p w:rsidR="00000000" w:rsidDel="00000000" w:rsidP="00000000" w:rsidRDefault="00000000" w:rsidRPr="00000000" w14:paraId="0000092E">
            <w:pPr>
              <w:widowControl w:val="0"/>
              <w:numPr>
                <w:ilvl w:val="0"/>
                <w:numId w:val="127"/>
              </w:numPr>
              <w:spacing w:line="276" w:lineRule="auto"/>
              <w:ind w:left="0" w:hanging="15"/>
            </w:pPr>
            <w:r w:rsidDel="00000000" w:rsidR="00000000" w:rsidRPr="00000000">
              <w:rPr>
                <w:rtl w:val="0"/>
              </w:rPr>
              <w:t xml:space="preserve">Sentido </w:t>
            </w:r>
            <w:r w:rsidDel="00000000" w:rsidR="00000000" w:rsidRPr="00000000">
              <w:rPr>
                <w:b w:val="1"/>
                <w:bCs w:val="1"/>
                <w:rtl w:val="0"/>
              </w:rPr>
              <w:t xml:space="preserve">restrito</w:t>
            </w:r>
            <w:r w:rsidDel="00000000" w:rsidR="00000000" w:rsidRPr="00000000">
              <w:rPr>
                <w:rtl w:val="0"/>
              </w:rPr>
              <w:t xml:space="preserve">: o poder de polícia se restringe ao </w:t>
            </w:r>
            <w:r w:rsidDel="00000000" w:rsidR="00000000" w:rsidRPr="00000000">
              <w:rPr>
                <w:color w:val="274e13"/>
                <w:rtl w:val="0"/>
              </w:rPr>
              <w:t xml:space="preserve">exercício da função administrativa,</w:t>
            </w:r>
            <w:r w:rsidDel="00000000" w:rsidR="00000000" w:rsidRPr="00000000">
              <w:rPr>
                <w:rtl w:val="0"/>
              </w:rPr>
              <w:t xml:space="preserve"> fundada na lei, que limita e condiciona o exercício de direitos e atividades privadas, com o objetivo de implementar o interesse público.</w:t>
            </w:r>
          </w:p>
        </w:tc>
      </w:tr>
      <w:tr>
        <w:trPr>
          <w:cantSplit w:val="0"/>
          <w:tblHeader w:val="0"/>
        </w:trPr>
        <w:tc>
          <w:tcPr/>
          <w:p w:rsidR="00000000" w:rsidDel="00000000" w:rsidP="00000000" w:rsidRDefault="00000000" w:rsidRPr="00000000" w14:paraId="0000092F">
            <w:pPr>
              <w:widowControl w:val="0"/>
              <w:spacing w:line="276" w:lineRule="auto"/>
              <w:ind w:left="0" w:firstLine="0"/>
              <w:rPr/>
            </w:pPr>
            <w:r w:rsidDel="00000000" w:rsidR="00000000" w:rsidRPr="00000000">
              <w:rPr>
                <w:rtl w:val="0"/>
              </w:rPr>
              <w:t xml:space="preserve">Atributos do poder de polícia? </w:t>
            </w:r>
          </w:p>
          <w:p w:rsidR="00000000" w:rsidDel="00000000" w:rsidP="00000000" w:rsidRDefault="00000000" w:rsidRPr="00000000" w14:paraId="00000930">
            <w:pPr>
              <w:widowControl w:val="0"/>
              <w:spacing w:line="276" w:lineRule="auto"/>
              <w:ind w:left="0" w:firstLine="0"/>
              <w:rPr/>
            </w:pPr>
            <w:r w:rsidDel="00000000" w:rsidR="00000000" w:rsidRPr="00000000">
              <w:rPr>
                <w:rtl w:val="0"/>
              </w:rPr>
              <w:t xml:space="preserve">E Atributos do ato adm? </w:t>
            </w:r>
          </w:p>
          <w:p w:rsidR="00000000" w:rsidDel="00000000" w:rsidP="00000000" w:rsidRDefault="00000000" w:rsidRPr="00000000" w14:paraId="00000931">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932">
            <w:pPr>
              <w:widowControl w:val="0"/>
              <w:numPr>
                <w:ilvl w:val="0"/>
                <w:numId w:val="417"/>
              </w:numPr>
              <w:spacing w:line="276" w:lineRule="auto"/>
              <w:ind w:left="141.7322834645671" w:hanging="15"/>
            </w:pPr>
            <w:r w:rsidDel="00000000" w:rsidR="00000000" w:rsidRPr="00000000">
              <w:rPr>
                <w:rtl w:val="0"/>
              </w:rPr>
              <w:t xml:space="preserve">A doutrina aponta três atributos (ou características) para o poder de polícia: discricionariedade, coercibilidade e autoexecutoriedade (“DISCOA”). </w:t>
            </w:r>
          </w:p>
          <w:p w:rsidR="00000000" w:rsidDel="00000000" w:rsidP="00000000" w:rsidRDefault="00000000" w:rsidRPr="00000000" w14:paraId="00000933">
            <w:pPr>
              <w:ind w:left="283.46456692913375" w:right="-867.4015748031485" w:hanging="15"/>
              <w:rPr/>
            </w:pPr>
            <w:r w:rsidDel="00000000" w:rsidR="00000000" w:rsidRPr="00000000">
              <w:rPr>
                <w:color w:val="001d35"/>
                <w:highlight w:val="white"/>
              </w:rPr>
              <w:drawing>
                <wp:inline distB="114300" distT="114300" distL="114300" distR="114300">
                  <wp:extent cx="2292651" cy="917060"/>
                  <wp:effectExtent b="0" l="0" r="0" t="0"/>
                  <wp:docPr id="3"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2292651" cy="91706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934">
            <w:pPr>
              <w:widowControl w:val="0"/>
              <w:spacing w:line="276" w:lineRule="auto"/>
              <w:ind w:left="0" w:firstLine="0"/>
              <w:rPr/>
            </w:pPr>
            <w:r w:rsidDel="00000000" w:rsidR="00000000" w:rsidRPr="00000000">
              <w:rPr>
                <w:rtl w:val="0"/>
              </w:rPr>
              <w:t xml:space="preserve">Precisa de lei  poder de polícia?</w:t>
            </w:r>
          </w:p>
        </w:tc>
        <w:tc>
          <w:tcPr/>
          <w:p w:rsidR="00000000" w:rsidDel="00000000" w:rsidP="00000000" w:rsidRDefault="00000000" w:rsidRPr="00000000" w14:paraId="00000935">
            <w:pPr>
              <w:widowControl w:val="0"/>
              <w:spacing w:line="276" w:lineRule="auto"/>
              <w:ind w:left="0" w:firstLine="0"/>
              <w:rPr/>
            </w:pPr>
            <w:r w:rsidDel="00000000" w:rsidR="00000000" w:rsidRPr="00000000">
              <w:rPr>
                <w:rtl w:val="0"/>
              </w:rPr>
              <w:t xml:space="preserve">Para que o exercício do poder de polícia seja legítimo, precisamos de dois requisitos concomitantes: </w:t>
            </w:r>
          </w:p>
          <w:p w:rsidR="00000000" w:rsidDel="00000000" w:rsidP="00000000" w:rsidRDefault="00000000" w:rsidRPr="00000000" w14:paraId="00000936">
            <w:pPr>
              <w:widowControl w:val="0"/>
              <w:spacing w:line="276" w:lineRule="auto"/>
              <w:ind w:left="0" w:firstLine="0"/>
              <w:rPr>
                <w:b w:val="1"/>
                <w:bCs w:val="1"/>
              </w:rPr>
            </w:pPr>
            <w:r w:rsidDel="00000000" w:rsidR="00000000" w:rsidRPr="00000000">
              <w:rPr>
                <w:rtl w:val="0"/>
              </w:rPr>
              <w:t xml:space="preserve">1. Que haja expressa </w:t>
            </w:r>
            <w:r w:rsidDel="00000000" w:rsidR="00000000" w:rsidRPr="00000000">
              <w:rPr>
                <w:b w:val="1"/>
                <w:bCs w:val="1"/>
                <w:rtl w:val="0"/>
              </w:rPr>
              <w:t xml:space="preserve">determinação legal;</w:t>
            </w:r>
          </w:p>
          <w:p w:rsidR="00000000" w:rsidDel="00000000" w:rsidP="00000000" w:rsidRDefault="00000000" w:rsidRPr="00000000" w14:paraId="00000937">
            <w:pPr>
              <w:widowControl w:val="0"/>
              <w:spacing w:line="276" w:lineRule="auto"/>
              <w:ind w:left="0" w:firstLine="0"/>
              <w:rPr/>
            </w:pPr>
            <w:r w:rsidDel="00000000" w:rsidR="00000000" w:rsidRPr="00000000">
              <w:rPr>
                <w:rtl w:val="0"/>
              </w:rPr>
              <w:t xml:space="preserve">2. Que a restrição aos direitos individuais seja </w:t>
            </w:r>
            <w:r w:rsidDel="00000000" w:rsidR="00000000" w:rsidRPr="00000000">
              <w:rPr>
                <w:b w:val="1"/>
                <w:bCs w:val="1"/>
                <w:rtl w:val="0"/>
              </w:rPr>
              <w:t xml:space="preserve">proporcional e necessária </w:t>
            </w:r>
            <w:r w:rsidDel="00000000" w:rsidR="00000000" w:rsidRPr="00000000">
              <w:rPr>
                <w:rtl w:val="0"/>
              </w:rPr>
              <w:t xml:space="preserve">para a satisfação do interesse público.</w:t>
            </w:r>
          </w:p>
          <w:p w:rsidR="00000000" w:rsidDel="00000000" w:rsidP="00000000" w:rsidRDefault="00000000" w:rsidRPr="00000000" w14:paraId="00000938">
            <w:pPr>
              <w:widowControl w:val="0"/>
              <w:spacing w:line="276" w:lineRule="auto"/>
              <w:ind w:left="0" w:firstLine="0"/>
              <w:rPr/>
            </w:pPr>
            <w:r w:rsidDel="00000000" w:rsidR="00000000" w:rsidRPr="00000000">
              <w:rPr>
                <w:rtl w:val="0"/>
              </w:rPr>
              <w:t xml:space="preserve">3. (+) Segundo Rafael Oliveira, a executoriedade depende de a) previsão legal ou b) do caráter emergencial da situação concreta;</w:t>
            </w:r>
          </w:p>
        </w:tc>
      </w:tr>
      <w:tr>
        <w:trPr>
          <w:cantSplit w:val="0"/>
          <w:tblHeader w:val="0"/>
        </w:trPr>
        <w:tc>
          <w:tcPr/>
          <w:p w:rsidR="00000000" w:rsidDel="00000000" w:rsidP="00000000" w:rsidRDefault="00000000" w:rsidRPr="00000000" w14:paraId="00000939">
            <w:pPr>
              <w:widowControl w:val="0"/>
              <w:spacing w:line="276" w:lineRule="auto"/>
              <w:ind w:left="0" w:firstLine="0"/>
              <w:rPr/>
            </w:pPr>
            <w:r w:rsidDel="00000000" w:rsidR="00000000" w:rsidRPr="00000000">
              <w:rPr>
                <w:rtl w:val="0"/>
              </w:rPr>
              <w:t xml:space="preserve">Diferenciação entre poder de polícia e poder disciplinar? poder de polícia interfederativo.</w:t>
            </w:r>
          </w:p>
          <w:p w:rsidR="00000000" w:rsidDel="00000000" w:rsidP="00000000" w:rsidRDefault="00000000" w:rsidRPr="00000000" w14:paraId="0000093A">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93B">
            <w:pPr>
              <w:widowControl w:val="0"/>
              <w:numPr>
                <w:ilvl w:val="0"/>
                <w:numId w:val="128"/>
              </w:numPr>
              <w:ind w:left="0" w:hanging="15"/>
            </w:pPr>
            <w:r w:rsidDel="00000000" w:rsidR="00000000" w:rsidRPr="00000000">
              <w:rPr>
                <w:rtl w:val="0"/>
              </w:rPr>
              <w:t xml:space="preserve">Poder de</w:t>
            </w:r>
            <w:r w:rsidDel="00000000" w:rsidR="00000000" w:rsidRPr="00000000">
              <w:rPr>
                <w:b w:val="1"/>
                <w:bCs w:val="1"/>
                <w:rtl w:val="0"/>
              </w:rPr>
              <w:t xml:space="preserve"> polícia</w:t>
            </w:r>
            <w:r w:rsidDel="00000000" w:rsidR="00000000" w:rsidRPr="00000000">
              <w:rPr>
                <w:rtl w:val="0"/>
              </w:rPr>
              <w:t xml:space="preserve"> é exercido no âmbito da </w:t>
            </w:r>
            <w:r w:rsidDel="00000000" w:rsidR="00000000" w:rsidRPr="00000000">
              <w:rPr>
                <w:b w:val="1"/>
                <w:bCs w:val="1"/>
                <w:rtl w:val="0"/>
              </w:rPr>
              <w:t xml:space="preserve">supremacia geral</w:t>
            </w:r>
          </w:p>
          <w:p w:rsidR="00000000" w:rsidDel="00000000" w:rsidP="00000000" w:rsidRDefault="00000000" w:rsidRPr="00000000" w14:paraId="0000093C">
            <w:pPr>
              <w:widowControl w:val="0"/>
              <w:numPr>
                <w:ilvl w:val="0"/>
                <w:numId w:val="128"/>
              </w:numPr>
              <w:ind w:left="0" w:hanging="15"/>
            </w:pPr>
            <w:r w:rsidDel="00000000" w:rsidR="00000000" w:rsidRPr="00000000">
              <w:rPr>
                <w:rtl w:val="0"/>
              </w:rPr>
              <w:t xml:space="preserve">Poder</w:t>
            </w:r>
            <w:r w:rsidDel="00000000" w:rsidR="00000000" w:rsidRPr="00000000">
              <w:rPr>
                <w:b w:val="1"/>
                <w:bCs w:val="1"/>
                <w:rtl w:val="0"/>
              </w:rPr>
              <w:t xml:space="preserve"> disciplinar</w:t>
            </w:r>
            <w:r w:rsidDel="00000000" w:rsidR="00000000" w:rsidRPr="00000000">
              <w:rPr>
                <w:rtl w:val="0"/>
              </w:rPr>
              <w:t xml:space="preserve">, </w:t>
            </w:r>
            <w:r w:rsidDel="00000000" w:rsidR="00000000" w:rsidRPr="00000000">
              <w:rPr>
                <w:b w:val="1"/>
                <w:bCs w:val="1"/>
                <w:rtl w:val="0"/>
              </w:rPr>
              <w:t xml:space="preserve">supremacia especial.</w:t>
            </w:r>
          </w:p>
          <w:p w:rsidR="00000000" w:rsidDel="00000000" w:rsidP="00000000" w:rsidRDefault="00000000" w:rsidRPr="00000000" w14:paraId="0000093D">
            <w:pPr>
              <w:widowControl w:val="0"/>
              <w:numPr>
                <w:ilvl w:val="0"/>
                <w:numId w:val="128"/>
              </w:numPr>
              <w:ind w:left="0" w:hanging="15"/>
            </w:pPr>
            <w:r w:rsidDel="00000000" w:rsidR="00000000" w:rsidRPr="00000000">
              <w:rPr>
                <w:b w:val="1"/>
                <w:bCs w:val="1"/>
                <w:rtl w:val="0"/>
              </w:rPr>
              <w:t xml:space="preserve">Poder de polícia interfederativo:</w:t>
            </w:r>
            <w:r w:rsidDel="00000000" w:rsidR="00000000" w:rsidRPr="00000000">
              <w:rPr>
                <w:rtl w:val="0"/>
              </w:rPr>
              <w:t xml:space="preserve"> Trata-se do</w:t>
            </w:r>
            <w:r w:rsidDel="00000000" w:rsidR="00000000" w:rsidRPr="00000000">
              <w:rPr>
                <w:u w:val="single"/>
                <w:rtl w:val="0"/>
              </w:rPr>
              <w:t xml:space="preserve"> poder exercido por um ente federativo sobre o outro.</w:t>
            </w:r>
            <w:r w:rsidDel="00000000" w:rsidR="00000000" w:rsidRPr="00000000">
              <w:rPr>
                <w:rtl w:val="0"/>
              </w:rPr>
              <w:t xml:space="preserve"> Apesar de não haver </w:t>
            </w:r>
            <w:r w:rsidDel="00000000" w:rsidR="00000000" w:rsidRPr="00000000">
              <w:rPr>
                <w:color w:val="ff0000"/>
                <w:rtl w:val="0"/>
              </w:rPr>
              <w:t xml:space="preserve">hierarquia </w:t>
            </w:r>
            <w:r w:rsidDel="00000000" w:rsidR="00000000" w:rsidRPr="00000000">
              <w:rPr>
                <w:rtl w:val="0"/>
              </w:rPr>
              <w:t xml:space="preserve">entre as pessoas federativas, certo é que deve haver </w:t>
            </w:r>
            <w:r w:rsidDel="00000000" w:rsidR="00000000" w:rsidRPr="00000000">
              <w:rPr>
                <w:b w:val="1"/>
                <w:bCs w:val="1"/>
                <w:color w:val="274e13"/>
                <w:rtl w:val="0"/>
              </w:rPr>
              <w:t xml:space="preserve">respeito em relação ao exercício das competências</w:t>
            </w:r>
            <w:r w:rsidDel="00000000" w:rsidR="00000000" w:rsidRPr="00000000">
              <w:rPr>
                <w:rtl w:val="0"/>
              </w:rPr>
              <w:t xml:space="preserve"> previstas na Constituição para cada uma delas. Exemplo: as repartições públicas federais e estaduais devem respeitar as normas municipais de zoneamento e construção. </w:t>
            </w:r>
          </w:p>
        </w:tc>
      </w:tr>
      <w:tr>
        <w:trPr>
          <w:cantSplit w:val="0"/>
          <w:tblHeader w:val="0"/>
        </w:trPr>
        <w:tc>
          <w:tcPr/>
          <w:p w:rsidR="00000000" w:rsidDel="00000000" w:rsidP="00000000" w:rsidRDefault="00000000" w:rsidRPr="00000000" w14:paraId="0000093E">
            <w:pPr>
              <w:widowControl w:val="0"/>
              <w:spacing w:line="276" w:lineRule="auto"/>
              <w:ind w:left="0" w:firstLine="0"/>
              <w:rPr/>
            </w:pPr>
            <w:r w:rsidDel="00000000" w:rsidR="00000000" w:rsidRPr="00000000">
              <w:rPr>
                <w:rtl w:val="0"/>
              </w:rPr>
              <w:t xml:space="preserve">Ciclo de polícia? STJ e STF: possibilidade de delegação? </w:t>
            </w:r>
          </w:p>
        </w:tc>
        <w:tc>
          <w:tcPr/>
          <w:p w:rsidR="00000000" w:rsidDel="00000000" w:rsidP="00000000" w:rsidRDefault="00000000" w:rsidRPr="00000000" w14:paraId="0000093F">
            <w:pPr>
              <w:widowControl w:val="0"/>
              <w:ind w:left="0" w:hanging="15"/>
              <w:rPr>
                <w:u w:val="single"/>
              </w:rPr>
            </w:pPr>
            <w:r w:rsidDel="00000000" w:rsidR="00000000" w:rsidRPr="00000000">
              <w:rPr>
                <w:rtl w:val="0"/>
              </w:rPr>
              <w:t xml:space="preserve">a) Legislação ou ordem de polícia: é o</w:t>
            </w:r>
            <w:r w:rsidDel="00000000" w:rsidR="00000000" w:rsidRPr="00000000">
              <w:rPr>
                <w:u w:val="single"/>
                <w:rtl w:val="0"/>
              </w:rPr>
              <w:t xml:space="preserve"> preceito legal</w:t>
            </w:r>
            <w:r w:rsidDel="00000000" w:rsidR="00000000" w:rsidRPr="00000000">
              <w:rPr>
                <w:rtl w:val="0"/>
              </w:rPr>
              <w:t xml:space="preserve"> que estabelece, de forma </w:t>
            </w:r>
            <w:r w:rsidDel="00000000" w:rsidR="00000000" w:rsidRPr="00000000">
              <w:rPr>
                <w:u w:val="single"/>
                <w:rtl w:val="0"/>
              </w:rPr>
              <w:t xml:space="preserve">primária</w:t>
            </w:r>
            <w:r w:rsidDel="00000000" w:rsidR="00000000" w:rsidRPr="00000000">
              <w:rPr>
                <w:rtl w:val="0"/>
              </w:rPr>
              <w:t xml:space="preserve">, as limitações para o exercício de uma atividade particular, traduzida em</w:t>
            </w:r>
            <w:r w:rsidDel="00000000" w:rsidR="00000000" w:rsidRPr="00000000">
              <w:rPr>
                <w:u w:val="single"/>
                <w:rtl w:val="0"/>
              </w:rPr>
              <w:t xml:space="preserve"> não fazer ou fazer.</w:t>
            </w:r>
          </w:p>
          <w:p w:rsidR="00000000" w:rsidDel="00000000" w:rsidP="00000000" w:rsidRDefault="00000000" w:rsidRPr="00000000" w14:paraId="00000940">
            <w:pPr>
              <w:widowControl w:val="0"/>
              <w:ind w:left="0" w:hanging="15"/>
              <w:rPr/>
            </w:pPr>
            <w:r w:rsidDel="00000000" w:rsidR="00000000" w:rsidRPr="00000000">
              <w:rPr>
                <w:rtl w:val="0"/>
              </w:rPr>
              <w:t xml:space="preserve">b) Consentimento de polícia: é o </w:t>
            </w:r>
            <w:r w:rsidDel="00000000" w:rsidR="00000000" w:rsidRPr="00000000">
              <w:rPr>
                <w:u w:val="single"/>
                <w:rtl w:val="0"/>
              </w:rPr>
              <w:t xml:space="preserve">ato administrativo</w:t>
            </w:r>
            <w:r w:rsidDel="00000000" w:rsidR="00000000" w:rsidRPr="00000000">
              <w:rPr>
                <w:rtl w:val="0"/>
              </w:rPr>
              <w:t xml:space="preserve"> por meio do qual a Administração verifica se a atividade ou o uso de propriedade estão adequadas às ordens de polícia. O consentimento normalmente se exterioriza como um </w:t>
            </w:r>
            <w:r w:rsidDel="00000000" w:rsidR="00000000" w:rsidRPr="00000000">
              <w:rPr>
                <w:u w:val="single"/>
                <w:rtl w:val="0"/>
              </w:rPr>
              <w:t xml:space="preserve">alvará, uma licença ou uma autorização</w:t>
            </w:r>
            <w:r w:rsidDel="00000000" w:rsidR="00000000" w:rsidRPr="00000000">
              <w:rPr>
                <w:rtl w:val="0"/>
              </w:rPr>
              <w:t xml:space="preserve">. </w:t>
            </w:r>
          </w:p>
          <w:p w:rsidR="00000000" w:rsidDel="00000000" w:rsidP="00000000" w:rsidRDefault="00000000" w:rsidRPr="00000000" w14:paraId="00000941">
            <w:pPr>
              <w:widowControl w:val="0"/>
              <w:ind w:left="0" w:hanging="15"/>
              <w:rPr/>
            </w:pPr>
            <w:r w:rsidDel="00000000" w:rsidR="00000000" w:rsidRPr="00000000">
              <w:rPr>
                <w:rtl w:val="0"/>
              </w:rPr>
              <w:t xml:space="preserve">c) Fiscalização de polícia: é a aferição da observância, pelo particular das ordens e do consentimento de polícia. A atividade fiscalizatória pode ser iniciada de </w:t>
            </w:r>
            <w:r w:rsidDel="00000000" w:rsidR="00000000" w:rsidRPr="00000000">
              <w:rPr>
                <w:u w:val="single"/>
                <w:rtl w:val="0"/>
              </w:rPr>
              <w:t xml:space="preserve">ofício ou por provocação </w:t>
            </w:r>
            <w:r w:rsidDel="00000000" w:rsidR="00000000" w:rsidRPr="00000000">
              <w:rPr>
                <w:rtl w:val="0"/>
              </w:rPr>
              <w:t xml:space="preserve">de qualquer interessado.</w:t>
            </w:r>
          </w:p>
          <w:p w:rsidR="00000000" w:rsidDel="00000000" w:rsidP="00000000" w:rsidRDefault="00000000" w:rsidRPr="00000000" w14:paraId="00000942">
            <w:pPr>
              <w:widowControl w:val="0"/>
              <w:ind w:left="0" w:hanging="15"/>
              <w:rPr/>
            </w:pPr>
            <w:r w:rsidDel="00000000" w:rsidR="00000000" w:rsidRPr="00000000">
              <w:rPr>
                <w:rtl w:val="0"/>
              </w:rPr>
              <w:t xml:space="preserve">d) Sanção de polícia: é o ato administrativo que pune o desrespeito às ordens ou ao consentimento de polícia.</w:t>
            </w:r>
          </w:p>
          <w:p w:rsidR="00000000" w:rsidDel="00000000" w:rsidP="00000000" w:rsidRDefault="00000000" w:rsidRPr="00000000" w14:paraId="00000943">
            <w:pPr>
              <w:widowControl w:val="0"/>
              <w:ind w:left="0" w:hanging="15"/>
              <w:rPr/>
            </w:pPr>
            <w:r w:rsidDel="00000000" w:rsidR="00000000" w:rsidRPr="00000000">
              <w:rPr>
                <w:color w:val="7f6000"/>
                <w:rtl w:val="0"/>
              </w:rPr>
              <w:t xml:space="preserve">STJ</w:t>
            </w:r>
            <w:r w:rsidDel="00000000" w:rsidR="00000000" w:rsidRPr="00000000">
              <w:rPr>
                <w:rtl w:val="0"/>
              </w:rPr>
              <w:t xml:space="preserve">, somente os atos relativos ao consentimento e à fiscalização são delegáveis, </w:t>
            </w:r>
          </w:p>
          <w:p w:rsidR="00000000" w:rsidDel="00000000" w:rsidP="00000000" w:rsidRDefault="00000000" w:rsidRPr="00000000" w14:paraId="00000944">
            <w:pPr>
              <w:widowControl w:val="0"/>
              <w:ind w:left="0" w:hanging="15"/>
              <w:rPr/>
            </w:pPr>
            <w:r w:rsidDel="00000000" w:rsidR="00000000" w:rsidRPr="00000000">
              <w:rPr>
                <w:color w:val="0000ff"/>
                <w:rtl w:val="0"/>
              </w:rPr>
              <w:t xml:space="preserve">STF </w:t>
            </w:r>
            <w:r w:rsidDel="00000000" w:rsidR="00000000" w:rsidRPr="00000000">
              <w:rPr>
                <w:rtl w:val="0"/>
              </w:rPr>
              <w:t xml:space="preserve">é constitucional a delegação do poder de polícia, por meio de </w:t>
            </w:r>
            <w:r w:rsidDel="00000000" w:rsidR="00000000" w:rsidRPr="00000000">
              <w:rPr>
                <w:b w:val="1"/>
                <w:bCs w:val="1"/>
                <w:rtl w:val="0"/>
              </w:rPr>
              <w:t xml:space="preserve">lei</w:t>
            </w:r>
            <w:r w:rsidDel="00000000" w:rsidR="00000000" w:rsidRPr="00000000">
              <w:rPr>
                <w:rtl w:val="0"/>
              </w:rPr>
              <w:t xml:space="preserve">, a pessoas jurídicas de direito privado integrantes da Administração Pública indireta de capital social </w:t>
            </w:r>
            <w:r w:rsidDel="00000000" w:rsidR="00000000" w:rsidRPr="00000000">
              <w:rPr>
                <w:b w:val="1"/>
                <w:bCs w:val="1"/>
                <w:rtl w:val="0"/>
              </w:rPr>
              <w:t xml:space="preserve">majoritariamente </w:t>
            </w:r>
            <w:r w:rsidDel="00000000" w:rsidR="00000000" w:rsidRPr="00000000">
              <w:rPr>
                <w:rtl w:val="0"/>
              </w:rPr>
              <w:t xml:space="preserve">público que prestem </w:t>
            </w:r>
            <w:r w:rsidDel="00000000" w:rsidR="00000000" w:rsidRPr="00000000">
              <w:rPr>
                <w:b w:val="1"/>
                <w:bCs w:val="1"/>
                <w:rtl w:val="0"/>
              </w:rPr>
              <w:t xml:space="preserve">exclusivamente </w:t>
            </w:r>
            <w:r w:rsidDel="00000000" w:rsidR="00000000" w:rsidRPr="00000000">
              <w:rPr>
                <w:rtl w:val="0"/>
              </w:rPr>
              <w:t xml:space="preserve">serviço público de atuação própria do Estado e em regime não concorrencial.</w:t>
            </w:r>
          </w:p>
        </w:tc>
      </w:tr>
      <w:tr>
        <w:trPr>
          <w:cantSplit w:val="0"/>
          <w:tblHeader w:val="0"/>
        </w:trPr>
        <w:tc>
          <w:tcPr/>
          <w:p w:rsidR="00000000" w:rsidDel="00000000" w:rsidP="00000000" w:rsidRDefault="00000000" w:rsidRPr="00000000" w14:paraId="00000945">
            <w:pPr>
              <w:widowControl w:val="0"/>
              <w:spacing w:line="276" w:lineRule="auto"/>
              <w:ind w:left="0" w:firstLine="0"/>
              <w:rPr/>
            </w:pPr>
            <w:r w:rsidDel="00000000" w:rsidR="00000000" w:rsidRPr="00000000">
              <w:rPr>
                <w:rtl w:val="0"/>
              </w:rPr>
              <w:t xml:space="preserve">Prescrição do poder de polícia?</w:t>
            </w:r>
          </w:p>
        </w:tc>
        <w:tc>
          <w:tcPr/>
          <w:p w:rsidR="00000000" w:rsidDel="00000000" w:rsidP="00000000" w:rsidRDefault="00000000" w:rsidRPr="00000000" w14:paraId="00000946">
            <w:pPr>
              <w:widowControl w:val="0"/>
              <w:ind w:left="0" w:hanging="15"/>
              <w:rPr>
                <w:color w:val="274e13"/>
              </w:rPr>
            </w:pPr>
            <w:r w:rsidDel="00000000" w:rsidR="00000000" w:rsidRPr="00000000">
              <w:rPr>
                <w:b w:val="1"/>
                <w:bCs w:val="1"/>
                <w:color w:val="b45f06"/>
                <w:rtl w:val="0"/>
              </w:rPr>
              <w:t xml:space="preserve">STJ </w:t>
            </w:r>
            <w:r w:rsidDel="00000000" w:rsidR="00000000" w:rsidRPr="00000000">
              <w:rPr>
                <w:rtl w:val="0"/>
              </w:rPr>
              <w:t xml:space="preserve">- </w:t>
            </w:r>
            <w:r w:rsidDel="00000000" w:rsidR="00000000" w:rsidRPr="00000000">
              <w:rPr>
                <w:i w:val="1"/>
                <w:iCs w:val="1"/>
                <w:rtl w:val="0"/>
              </w:rPr>
              <w:t xml:space="preserve">Caso não haja lei estadual ou municipa</w:t>
            </w:r>
            <w:r w:rsidDel="00000000" w:rsidR="00000000" w:rsidRPr="00000000">
              <w:rPr>
                <w:rtl w:val="0"/>
              </w:rPr>
              <w:t xml:space="preserve">l sobre o assunto, deverá ser aplicado o prazo prescricional de 5 anos por força, não da Lei</w:t>
            </w:r>
            <w:r w:rsidDel="00000000" w:rsidR="00000000" w:rsidRPr="00000000">
              <w:rPr>
                <w:color w:val="ff0000"/>
                <w:rtl w:val="0"/>
              </w:rPr>
              <w:t xml:space="preserve"> 9.873/99, </w:t>
            </w:r>
            <w:r w:rsidDel="00000000" w:rsidR="00000000" w:rsidRPr="00000000">
              <w:rPr>
                <w:rtl w:val="0"/>
              </w:rPr>
              <w:t xml:space="preserve">mas sim do art. 1o do </w:t>
            </w:r>
            <w:r w:rsidDel="00000000" w:rsidR="00000000" w:rsidRPr="00000000">
              <w:rPr>
                <w:color w:val="274e13"/>
                <w:rtl w:val="0"/>
              </w:rPr>
              <w:t xml:space="preserve">Decreto 20.910/32.</w:t>
            </w:r>
          </w:p>
          <w:p w:rsidR="00000000" w:rsidDel="00000000" w:rsidP="00000000" w:rsidRDefault="00000000" w:rsidRPr="00000000" w14:paraId="00000947">
            <w:pPr>
              <w:widowControl w:val="0"/>
              <w:ind w:left="0" w:hanging="15"/>
              <w:rPr/>
            </w:pPr>
            <w:r w:rsidDel="00000000" w:rsidR="00000000" w:rsidRPr="00000000">
              <w:rPr>
                <w:rtl w:val="0"/>
              </w:rPr>
              <w:t xml:space="preserve">A legislação de cada ente deverá prever o prazo prescricional da sanção de polícia. No âmbito federal o prazo é de 5 anos, com fundamento na Lei 9.873/99.</w:t>
            </w:r>
          </w:p>
        </w:tc>
      </w:tr>
      <w:tr>
        <w:trPr>
          <w:cantSplit w:val="0"/>
          <w:tblHeader w:val="0"/>
        </w:trPr>
        <w:tc>
          <w:tcPr/>
          <w:p w:rsidR="00000000" w:rsidDel="00000000" w:rsidP="00000000" w:rsidRDefault="00000000" w:rsidRPr="00000000" w14:paraId="00000948">
            <w:pPr>
              <w:widowControl w:val="0"/>
              <w:spacing w:line="276" w:lineRule="auto"/>
              <w:ind w:left="0" w:firstLine="0"/>
              <w:rPr/>
            </w:pPr>
            <w:r w:rsidDel="00000000" w:rsidR="00000000" w:rsidRPr="00000000">
              <w:rPr>
                <w:rtl w:val="0"/>
              </w:rPr>
              <w:t xml:space="preserve">Conceito de poder discricionário (vunesp)?</w:t>
            </w:r>
          </w:p>
        </w:tc>
        <w:tc>
          <w:tcPr/>
          <w:p w:rsidR="00000000" w:rsidDel="00000000" w:rsidP="00000000" w:rsidRDefault="00000000" w:rsidRPr="00000000" w14:paraId="00000949">
            <w:pPr>
              <w:widowControl w:val="0"/>
              <w:ind w:left="0" w:hanging="15"/>
              <w:rPr/>
            </w:pPr>
            <w:r w:rsidDel="00000000" w:rsidR="00000000" w:rsidRPr="00000000">
              <w:rPr>
                <w:rtl w:val="0"/>
              </w:rPr>
              <w:t xml:space="preserve">É um </w:t>
            </w:r>
            <w:r w:rsidDel="00000000" w:rsidR="00000000" w:rsidRPr="00000000">
              <w:rPr>
                <w:color w:val="274e13"/>
                <w:rtl w:val="0"/>
              </w:rPr>
              <w:t xml:space="preserve">dever-poder</w:t>
            </w:r>
            <w:r w:rsidDel="00000000" w:rsidR="00000000" w:rsidRPr="00000000">
              <w:rPr>
                <w:rtl w:val="0"/>
              </w:rPr>
              <w:t xml:space="preserve">, utilizado como uma das soluções normativas para a inadequação do processo legislativo.</w:t>
            </w:r>
          </w:p>
        </w:tc>
      </w:tr>
      <w:tr>
        <w:trPr>
          <w:cantSplit w:val="0"/>
          <w:tblHeader w:val="0"/>
        </w:trPr>
        <w:tc>
          <w:tcPr/>
          <w:p w:rsidR="00000000" w:rsidDel="00000000" w:rsidP="00000000" w:rsidRDefault="00000000" w:rsidRPr="00000000" w14:paraId="0000094A">
            <w:pPr>
              <w:widowControl w:val="0"/>
              <w:spacing w:line="276" w:lineRule="auto"/>
              <w:ind w:left="0" w:firstLine="0"/>
              <w:rPr/>
            </w:pPr>
            <w:r w:rsidDel="00000000" w:rsidR="00000000" w:rsidRPr="00000000">
              <w:rPr>
                <w:rtl w:val="0"/>
              </w:rPr>
              <w:t xml:space="preserve">Regulamento </w:t>
            </w:r>
          </w:p>
          <w:p w:rsidR="00000000" w:rsidDel="00000000" w:rsidP="00000000" w:rsidRDefault="00000000" w:rsidRPr="00000000" w14:paraId="0000094B">
            <w:pPr>
              <w:widowControl w:val="0"/>
              <w:spacing w:line="276" w:lineRule="auto"/>
              <w:ind w:left="0" w:firstLine="0"/>
              <w:rPr/>
            </w:pPr>
            <w:r w:rsidDel="00000000" w:rsidR="00000000" w:rsidRPr="00000000">
              <w:rPr>
                <w:rtl w:val="0"/>
              </w:rPr>
              <w:t xml:space="preserve">de execução; </w:t>
            </w:r>
          </w:p>
          <w:p w:rsidR="00000000" w:rsidDel="00000000" w:rsidP="00000000" w:rsidRDefault="00000000" w:rsidRPr="00000000" w14:paraId="0000094C">
            <w:pPr>
              <w:widowControl w:val="0"/>
              <w:spacing w:line="276" w:lineRule="auto"/>
              <w:ind w:left="0" w:firstLine="0"/>
              <w:jc w:val="left"/>
              <w:rPr/>
            </w:pPr>
            <w:r w:rsidDel="00000000" w:rsidR="00000000" w:rsidRPr="00000000">
              <w:rPr>
                <w:rtl w:val="0"/>
              </w:rPr>
              <w:t xml:space="preserve">de necessidade, discricionário?</w:t>
            </w:r>
          </w:p>
        </w:tc>
        <w:tc>
          <w:tcPr/>
          <w:p w:rsidR="00000000" w:rsidDel="00000000" w:rsidP="00000000" w:rsidRDefault="00000000" w:rsidRPr="00000000" w14:paraId="0000094D">
            <w:pPr>
              <w:widowControl w:val="0"/>
              <w:numPr>
                <w:ilvl w:val="0"/>
                <w:numId w:val="460"/>
              </w:numPr>
              <w:ind w:left="0" w:hanging="15"/>
            </w:pPr>
            <w:r w:rsidDel="00000000" w:rsidR="00000000" w:rsidRPr="00000000">
              <w:rPr>
                <w:rtl w:val="0"/>
              </w:rPr>
              <w:t xml:space="preserve">Os regulamentos </w:t>
            </w:r>
            <w:r w:rsidDel="00000000" w:rsidR="00000000" w:rsidRPr="00000000">
              <w:rPr>
                <w:b w:val="1"/>
                <w:bCs w:val="1"/>
                <w:rtl w:val="0"/>
              </w:rPr>
              <w:t xml:space="preserve">executivos</w:t>
            </w:r>
            <w:r w:rsidDel="00000000" w:rsidR="00000000" w:rsidRPr="00000000">
              <w:rPr>
                <w:rtl w:val="0"/>
              </w:rPr>
              <w:t xml:space="preserve">: realizados para dar fiel cumprimento à lei. Regulamentos autorizados, também chamados de delegados, são aqueles que dão fiel cumprimento à lei, porém com mais liberdade para o administrador em sua edição, são semelhantes às normas penais em branco estudadas em Direito Penal.</w:t>
            </w:r>
          </w:p>
          <w:p w:rsidR="00000000" w:rsidDel="00000000" w:rsidP="00000000" w:rsidRDefault="00000000" w:rsidRPr="00000000" w14:paraId="0000094E">
            <w:pPr>
              <w:widowControl w:val="0"/>
              <w:numPr>
                <w:ilvl w:val="0"/>
                <w:numId w:val="460"/>
              </w:numPr>
              <w:ind w:left="0" w:hanging="15"/>
            </w:pPr>
            <w:r w:rsidDel="00000000" w:rsidR="00000000" w:rsidRPr="00000000">
              <w:rPr>
                <w:rtl w:val="0"/>
              </w:rPr>
              <w:t xml:space="preserve">Regulamentos de </w:t>
            </w:r>
            <w:r w:rsidDel="00000000" w:rsidR="00000000" w:rsidRPr="00000000">
              <w:rPr>
                <w:b w:val="1"/>
                <w:bCs w:val="1"/>
                <w:rtl w:val="0"/>
              </w:rPr>
              <w:t xml:space="preserve">necessidade </w:t>
            </w:r>
            <w:r w:rsidDel="00000000" w:rsidR="00000000" w:rsidRPr="00000000">
              <w:rPr>
                <w:rtl w:val="0"/>
              </w:rPr>
              <w:t xml:space="preserve">são aqueles editados para uso em casos extremos (situações de urgência), como uma calamidade pública, guerra, dentre outros. Após a edição desse tipo de regulamento, o Poder Legislativo apreciará para fins de aprovação.</w:t>
            </w:r>
          </w:p>
          <w:p w:rsidR="00000000" w:rsidDel="00000000" w:rsidP="00000000" w:rsidRDefault="00000000" w:rsidRPr="00000000" w14:paraId="0000094F">
            <w:pPr>
              <w:widowControl w:val="0"/>
              <w:numPr>
                <w:ilvl w:val="0"/>
                <w:numId w:val="460"/>
              </w:numPr>
              <w:ind w:left="0" w:hanging="15"/>
            </w:pPr>
            <w:r w:rsidDel="00000000" w:rsidR="00000000" w:rsidRPr="00000000">
              <w:rPr>
                <w:rtl w:val="0"/>
              </w:rPr>
              <w:t xml:space="preserve">Regulamentos </w:t>
            </w:r>
            <w:r w:rsidDel="00000000" w:rsidR="00000000" w:rsidRPr="00000000">
              <w:rPr>
                <w:b w:val="1"/>
                <w:bCs w:val="1"/>
                <w:rtl w:val="0"/>
              </w:rPr>
              <w:t xml:space="preserve">discricionários </w:t>
            </w:r>
            <w:r w:rsidDel="00000000" w:rsidR="00000000" w:rsidRPr="00000000">
              <w:rPr>
                <w:rtl w:val="0"/>
              </w:rPr>
              <w:t xml:space="preserve">são aqueles realizados por motivos de conveniência e oportunidade, avaliando o mérito administrativo.</w:t>
            </w:r>
          </w:p>
        </w:tc>
      </w:tr>
      <w:tr>
        <w:trPr>
          <w:cantSplit w:val="0"/>
          <w:tblHeader w:val="0"/>
        </w:trPr>
        <w:tc>
          <w:tcPr/>
          <w:p w:rsidR="00000000" w:rsidDel="00000000" w:rsidP="00000000" w:rsidRDefault="00000000" w:rsidRPr="00000000" w14:paraId="00000950">
            <w:pPr>
              <w:widowControl w:val="0"/>
              <w:spacing w:line="276" w:lineRule="auto"/>
              <w:ind w:left="0" w:firstLine="0"/>
              <w:rPr/>
            </w:pPr>
            <w:r w:rsidDel="00000000" w:rsidR="00000000" w:rsidRPr="00000000">
              <w:rPr>
                <w:rtl w:val="0"/>
              </w:rPr>
              <w:t xml:space="preserve">Podia lei estadual inverter as fases na lei 8666?</w:t>
            </w:r>
          </w:p>
          <w:p w:rsidR="00000000" w:rsidDel="00000000" w:rsidP="00000000" w:rsidRDefault="00000000" w:rsidRPr="00000000" w14:paraId="00000951">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952">
            <w:pPr>
              <w:widowControl w:val="0"/>
              <w:ind w:left="0" w:hanging="15"/>
              <w:rPr/>
            </w:pPr>
            <w:r w:rsidDel="00000000" w:rsidR="00000000" w:rsidRPr="00000000">
              <w:rPr>
                <w:rtl w:val="0"/>
              </w:rPr>
              <w:t xml:space="preserve">É constitucional — pois não viola o princípio do pacto federativo,</w:t>
            </w:r>
          </w:p>
          <w:p w:rsidR="00000000" w:rsidDel="00000000" w:rsidP="00000000" w:rsidRDefault="00000000" w:rsidRPr="00000000" w14:paraId="00000953">
            <w:pPr>
              <w:widowControl w:val="0"/>
              <w:ind w:left="0" w:hanging="15"/>
              <w:rPr/>
            </w:pPr>
            <w:r w:rsidDel="00000000" w:rsidR="00000000" w:rsidRPr="00000000">
              <w:rPr>
                <w:color w:val="0000ff"/>
                <w:rtl w:val="0"/>
              </w:rPr>
              <w:t xml:space="preserve">Tese fixada pelo STF</w:t>
            </w:r>
            <w:r w:rsidDel="00000000" w:rsidR="00000000" w:rsidRPr="00000000">
              <w:rPr>
                <w:rtl w:val="0"/>
              </w:rPr>
              <w:t xml:space="preserve">: “São constitucionais as leis dos Estados, Distrito Federal e Municípios que, no procedimento licitatório, antecipam a fase da apresentação das propostas à da habilitação dos licitantes, em razão da competência dos demais entes federativos de legislar sobre </w:t>
            </w:r>
            <w:r w:rsidDel="00000000" w:rsidR="00000000" w:rsidRPr="00000000">
              <w:rPr>
                <w:color w:val="274e13"/>
                <w:rtl w:val="0"/>
              </w:rPr>
              <w:t xml:space="preserve">procedimento </w:t>
            </w:r>
            <w:r w:rsidDel="00000000" w:rsidR="00000000" w:rsidRPr="00000000">
              <w:rPr>
                <w:rtl w:val="0"/>
              </w:rPr>
              <w:t xml:space="preserve">administrativo”. STF.</w:t>
            </w:r>
          </w:p>
        </w:tc>
      </w:tr>
    </w:tbl>
    <w:p w:rsidR="00000000" w:rsidDel="00000000" w:rsidP="00000000" w:rsidRDefault="00000000" w:rsidRPr="00000000" w14:paraId="00000954">
      <w:pPr>
        <w:pStyle w:val="Title"/>
        <w:numPr>
          <w:ilvl w:val="0"/>
          <w:numId w:val="514"/>
        </w:numPr>
        <w:ind w:left="-1842.51968503937" w:right="-867.4015748031485" w:hanging="15"/>
      </w:pPr>
      <w:bookmarkStart w:colFirst="0" w:colLast="0" w:name="_d740ja7ix0xe" w:id="51"/>
      <w:bookmarkEnd w:id="51"/>
      <w:r w:rsidDel="00000000" w:rsidR="00000000" w:rsidRPr="00000000">
        <w:rPr>
          <w:rtl w:val="0"/>
        </w:rPr>
        <w:t xml:space="preserve">PRINCÍPIO DA LEGALIDADE</w:t>
      </w:r>
    </w:p>
    <w:tbl>
      <w:tblPr>
        <w:tblStyle w:val="Table46"/>
        <w:tblW w:w="11745.0" w:type="dxa"/>
        <w:jc w:val="left"/>
        <w:tblInd w:w="-24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7500"/>
        <w:tblGridChange w:id="0">
          <w:tblGrid>
            <w:gridCol w:w="4245"/>
            <w:gridCol w:w="7500"/>
          </w:tblGrid>
        </w:tblGridChange>
      </w:tblGrid>
      <w:tr>
        <w:trPr>
          <w:cantSplit w:val="0"/>
          <w:tblHeader w:val="0"/>
        </w:trPr>
        <w:tc>
          <w:tcPr/>
          <w:p w:rsidR="00000000" w:rsidDel="00000000" w:rsidP="00000000" w:rsidRDefault="00000000" w:rsidRPr="00000000" w14:paraId="00000955">
            <w:pPr>
              <w:widowControl w:val="0"/>
              <w:spacing w:line="276" w:lineRule="auto"/>
              <w:ind w:left="0" w:firstLine="0"/>
              <w:rPr/>
            </w:pPr>
            <w:r w:rsidDel="00000000" w:rsidR="00000000" w:rsidRPr="00000000">
              <w:rPr>
                <w:rtl w:val="0"/>
              </w:rPr>
              <w:t xml:space="preserve">As detenções e as prisões disciplinares previstas no Regulamento Disciplinar do Exército  e no art. 47 do Estatuto dos Militares são constitucionais? </w:t>
            </w:r>
          </w:p>
        </w:tc>
        <w:tc>
          <w:tcPr/>
          <w:p w:rsidR="00000000" w:rsidDel="00000000" w:rsidP="00000000" w:rsidRDefault="00000000" w:rsidRPr="00000000" w14:paraId="00000956">
            <w:pPr>
              <w:widowControl w:val="0"/>
              <w:spacing w:line="276" w:lineRule="auto"/>
              <w:ind w:left="0" w:firstLine="0"/>
              <w:rPr/>
            </w:pPr>
            <w:r w:rsidDel="00000000" w:rsidR="00000000" w:rsidRPr="00000000">
              <w:rPr>
                <w:color w:val="0000ff"/>
                <w:rtl w:val="0"/>
              </w:rPr>
              <w:t xml:space="preserve">Tese fixada pelo STF RG:</w:t>
            </w:r>
            <w:r w:rsidDel="00000000" w:rsidR="00000000" w:rsidRPr="00000000">
              <w:rPr>
                <w:rtl w:val="0"/>
              </w:rPr>
              <w:t xml:space="preserve"> O art. 47 da Lei nº 6.880/80</w:t>
            </w:r>
            <w:r w:rsidDel="00000000" w:rsidR="00000000" w:rsidRPr="00000000">
              <w:rPr>
                <w:i w:val="1"/>
                <w:iCs w:val="1"/>
                <w:rtl w:val="0"/>
              </w:rPr>
              <w:t xml:space="preserve"> foi recepcionado</w:t>
            </w:r>
            <w:r w:rsidDel="00000000" w:rsidR="00000000" w:rsidRPr="00000000">
              <w:rPr>
                <w:rtl w:val="0"/>
              </w:rPr>
              <w:t xml:space="preserve"> pela Constituição Federal de 1988, sendo válidos, por conseguinte, os incisos IV e V do art. 24 do Decreto nº 4.346/02, os quais </w:t>
            </w:r>
            <w:r w:rsidDel="00000000" w:rsidR="00000000" w:rsidRPr="00000000">
              <w:rPr>
                <w:b w:val="1"/>
                <w:bCs w:val="1"/>
                <w:rtl w:val="0"/>
              </w:rPr>
              <w:t xml:space="preserve">não </w:t>
            </w:r>
            <w:r w:rsidDel="00000000" w:rsidR="00000000" w:rsidRPr="00000000">
              <w:rPr>
                <w:rtl w:val="0"/>
              </w:rPr>
              <w:t xml:space="preserve">implicam </w:t>
            </w:r>
            <w:r w:rsidDel="00000000" w:rsidR="00000000" w:rsidRPr="00000000">
              <w:rPr>
                <w:u w:val="single"/>
                <w:rtl w:val="0"/>
              </w:rPr>
              <w:t xml:space="preserve">ofensa </w:t>
            </w:r>
            <w:r w:rsidDel="00000000" w:rsidR="00000000" w:rsidRPr="00000000">
              <w:rPr>
                <w:rtl w:val="0"/>
              </w:rPr>
              <w:t xml:space="preserve">ao princípio da reserva legal.</w:t>
            </w:r>
          </w:p>
          <w:p w:rsidR="00000000" w:rsidDel="00000000" w:rsidP="00000000" w:rsidRDefault="00000000" w:rsidRPr="00000000" w14:paraId="00000957">
            <w:pPr>
              <w:widowControl w:val="0"/>
              <w:spacing w:line="276" w:lineRule="auto"/>
              <w:ind w:left="0" w:firstLine="0"/>
              <w:rPr/>
            </w:pPr>
            <w:r w:rsidDel="00000000" w:rsidR="00000000" w:rsidRPr="00000000">
              <w:rPr>
                <w:rtl w:val="0"/>
              </w:rPr>
            </w:r>
          </w:p>
          <w:p w:rsidR="00000000" w:rsidDel="00000000" w:rsidP="00000000" w:rsidRDefault="00000000" w:rsidRPr="00000000" w14:paraId="00000958">
            <w:pPr>
              <w:widowControl w:val="0"/>
              <w:numPr>
                <w:ilvl w:val="0"/>
                <w:numId w:val="67"/>
              </w:numPr>
              <w:spacing w:line="276" w:lineRule="auto"/>
              <w:ind w:left="0" w:firstLine="0"/>
            </w:pPr>
            <w:r w:rsidDel="00000000" w:rsidR="00000000" w:rsidRPr="00000000">
              <w:rPr>
                <w:rtl w:val="0"/>
              </w:rPr>
              <w:t xml:space="preserve">Os </w:t>
            </w:r>
            <w:r w:rsidDel="00000000" w:rsidR="00000000" w:rsidRPr="00000000">
              <w:rPr>
                <w:b w:val="1"/>
                <w:bCs w:val="1"/>
                <w:rtl w:val="0"/>
              </w:rPr>
              <w:t xml:space="preserve">crimes propriamente militares</w:t>
            </w:r>
            <w:r w:rsidDel="00000000" w:rsidR="00000000" w:rsidRPr="00000000">
              <w:rPr>
                <w:rtl w:val="0"/>
              </w:rPr>
              <w:t xml:space="preserve">, exercício do poder punitivo estatal, a ser efetivado por meio da Justiça Penal. estão sujeitos à </w:t>
            </w:r>
            <w:r w:rsidDel="00000000" w:rsidR="00000000" w:rsidRPr="00000000">
              <w:rPr>
                <w:b w:val="1"/>
                <w:bCs w:val="1"/>
                <w:color w:val="274e13"/>
                <w:rtl w:val="0"/>
              </w:rPr>
              <w:t xml:space="preserve">reserva legal restrita, absoluta,</w:t>
            </w:r>
            <w:r w:rsidDel="00000000" w:rsidR="00000000" w:rsidRPr="00000000">
              <w:rPr>
                <w:rtl w:val="0"/>
              </w:rPr>
              <w:t xml:space="preserve"> devendo ser definidos e</w:t>
            </w:r>
            <w:r w:rsidDel="00000000" w:rsidR="00000000" w:rsidRPr="00000000">
              <w:rPr>
                <w:u w:val="single"/>
                <w:rtl w:val="0"/>
              </w:rPr>
              <w:t xml:space="preserve">m lei em sentido formal</w:t>
            </w:r>
            <w:r w:rsidDel="00000000" w:rsidR="00000000" w:rsidRPr="00000000">
              <w:rPr>
                <w:rtl w:val="0"/>
              </w:rPr>
              <w:t xml:space="preserve">: não há crime sem lei anterior que o defina, nem pena sem prévia cominação legal (CF/88, art. 5º, inciso XXXIX), como também porque a Constituição Federal, por três vezes, faz expressa menção de que os crimes militares hão de ser definidos em lei (art. 5º, LXI, art. 124, caput, e art. 125, § 4º). </w:t>
            </w:r>
          </w:p>
          <w:p w:rsidR="00000000" w:rsidDel="00000000" w:rsidP="00000000" w:rsidRDefault="00000000" w:rsidRPr="00000000" w14:paraId="00000959">
            <w:pPr>
              <w:widowControl w:val="0"/>
              <w:spacing w:line="276" w:lineRule="auto"/>
              <w:ind w:left="0" w:firstLine="0"/>
              <w:rPr/>
            </w:pPr>
            <w:r w:rsidDel="00000000" w:rsidR="00000000" w:rsidRPr="00000000">
              <w:rPr>
                <w:rtl w:val="0"/>
              </w:rPr>
            </w:r>
          </w:p>
          <w:p w:rsidR="00000000" w:rsidDel="00000000" w:rsidP="00000000" w:rsidRDefault="00000000" w:rsidRPr="00000000" w14:paraId="0000095A">
            <w:pPr>
              <w:widowControl w:val="0"/>
              <w:numPr>
                <w:ilvl w:val="0"/>
                <w:numId w:val="67"/>
              </w:numPr>
              <w:spacing w:line="276" w:lineRule="auto"/>
              <w:ind w:left="0" w:firstLine="0"/>
            </w:pPr>
            <w:r w:rsidDel="00000000" w:rsidR="00000000" w:rsidRPr="00000000">
              <w:rPr>
                <w:rtl w:val="0"/>
              </w:rPr>
              <w:t xml:space="preserve">as</w:t>
            </w:r>
            <w:r w:rsidDel="00000000" w:rsidR="00000000" w:rsidRPr="00000000">
              <w:rPr>
                <w:b w:val="1"/>
                <w:bCs w:val="1"/>
                <w:rtl w:val="0"/>
              </w:rPr>
              <w:t xml:space="preserve"> transgressões militares</w:t>
            </w:r>
            <w:r w:rsidDel="00000000" w:rsidR="00000000" w:rsidRPr="00000000">
              <w:rPr>
                <w:rtl w:val="0"/>
              </w:rPr>
              <w:t xml:space="preserve">, que decorrem do</w:t>
            </w:r>
            <w:r w:rsidDel="00000000" w:rsidR="00000000" w:rsidRPr="00000000">
              <w:rPr>
                <w:u w:val="single"/>
                <w:rtl w:val="0"/>
              </w:rPr>
              <w:t xml:space="preserve"> poder disciplinar da Administração Militar</w:t>
            </w:r>
            <w:r w:rsidDel="00000000" w:rsidR="00000000" w:rsidRPr="00000000">
              <w:rPr>
                <w:rtl w:val="0"/>
              </w:rPr>
              <w:t xml:space="preserve">, a lei não precisa ser taxativa, podendo deixar a cargo de</w:t>
            </w:r>
            <w:r w:rsidDel="00000000" w:rsidR="00000000" w:rsidRPr="00000000">
              <w:rPr>
                <w:color w:val="ff0000"/>
                <w:rtl w:val="0"/>
              </w:rPr>
              <w:t xml:space="preserve"> </w:t>
            </w:r>
            <w:r w:rsidDel="00000000" w:rsidR="00000000" w:rsidRPr="00000000">
              <w:rPr>
                <w:color w:val="ff0000"/>
                <w:u w:val="single"/>
                <w:rtl w:val="0"/>
              </w:rPr>
              <w:t xml:space="preserve">atos infralegais</w:t>
            </w:r>
            <w:r w:rsidDel="00000000" w:rsidR="00000000" w:rsidRPr="00000000">
              <w:rPr>
                <w:color w:val="ff0000"/>
                <w:rtl w:val="0"/>
              </w:rPr>
              <w:t xml:space="preserve"> </w:t>
            </w:r>
            <w:r w:rsidDel="00000000" w:rsidR="00000000" w:rsidRPr="00000000">
              <w:rPr>
                <w:rtl w:val="0"/>
              </w:rPr>
              <w:t xml:space="preserve">a estipulação das minúcias segundo as peculiaridades dos serviços, havendo também </w:t>
            </w:r>
            <w:r w:rsidDel="00000000" w:rsidR="00000000" w:rsidRPr="00000000">
              <w:rPr>
                <w:u w:val="single"/>
                <w:rtl w:val="0"/>
              </w:rPr>
              <w:t xml:space="preserve">certa discricionariedade implícita</w:t>
            </w:r>
            <w:r w:rsidDel="00000000" w:rsidR="00000000" w:rsidRPr="00000000">
              <w:rPr>
                <w:rtl w:val="0"/>
              </w:rPr>
              <w:t xml:space="preserve"> de que a Administração não está inteiramente vinculada a essa ou aquela penalidade específica. Assim, a tipicidade das infrações disciplinares </w:t>
            </w:r>
            <w:r w:rsidDel="00000000" w:rsidR="00000000" w:rsidRPr="00000000">
              <w:rPr>
                <w:color w:val="ff0000"/>
                <w:rtl w:val="0"/>
              </w:rPr>
              <w:t xml:space="preserve">não se equipara à tipicidade penal.</w:t>
            </w:r>
          </w:p>
        </w:tc>
      </w:tr>
      <w:tr>
        <w:trPr>
          <w:cantSplit w:val="0"/>
          <w:tblHeader w:val="0"/>
        </w:trPr>
        <w:tc>
          <w:tcPr/>
          <w:p w:rsidR="00000000" w:rsidDel="00000000" w:rsidP="00000000" w:rsidRDefault="00000000" w:rsidRPr="00000000" w14:paraId="0000095B">
            <w:pPr>
              <w:widowControl w:val="0"/>
              <w:spacing w:line="276" w:lineRule="auto"/>
              <w:ind w:left="0" w:firstLine="0"/>
              <w:rPr/>
            </w:pPr>
            <w:r w:rsidDel="00000000" w:rsidR="00000000" w:rsidRPr="00000000">
              <w:rPr>
                <w:rtl w:val="0"/>
              </w:rPr>
              <w:t xml:space="preserve">P da legalidade: Desdobramentos?</w:t>
            </w:r>
          </w:p>
        </w:tc>
        <w:tc>
          <w:tcPr/>
          <w:p w:rsidR="00000000" w:rsidDel="00000000" w:rsidP="00000000" w:rsidRDefault="00000000" w:rsidRPr="00000000" w14:paraId="0000095C">
            <w:pPr>
              <w:widowControl w:val="0"/>
              <w:spacing w:line="276" w:lineRule="auto"/>
              <w:ind w:left="0" w:firstLine="0"/>
              <w:rPr/>
            </w:pPr>
            <w:r w:rsidDel="00000000" w:rsidR="00000000" w:rsidRPr="00000000">
              <w:rPr>
                <w:rtl w:val="0"/>
              </w:rPr>
              <w:t xml:space="preserve">a) </w:t>
            </w:r>
            <w:r w:rsidDel="00000000" w:rsidR="00000000" w:rsidRPr="00000000">
              <w:rPr>
                <w:b w:val="1"/>
                <w:bCs w:val="1"/>
                <w:rtl w:val="0"/>
              </w:rPr>
              <w:t xml:space="preserve">Supremacia da lei</w:t>
            </w:r>
            <w:r w:rsidDel="00000000" w:rsidR="00000000" w:rsidRPr="00000000">
              <w:rPr>
                <w:rtl w:val="0"/>
              </w:rPr>
              <w:t xml:space="preserve">: a lei prevalece e tem preferência sobre os atos da Administração e</w:t>
            </w:r>
          </w:p>
          <w:p w:rsidR="00000000" w:rsidDel="00000000" w:rsidP="00000000" w:rsidRDefault="00000000" w:rsidRPr="00000000" w14:paraId="0000095D">
            <w:pPr>
              <w:widowControl w:val="0"/>
              <w:spacing w:line="276" w:lineRule="auto"/>
              <w:ind w:left="0" w:firstLine="0"/>
              <w:rPr/>
            </w:pPr>
            <w:r w:rsidDel="00000000" w:rsidR="00000000" w:rsidRPr="00000000">
              <w:rPr>
                <w:rtl w:val="0"/>
              </w:rPr>
              <w:t xml:space="preserve">b) </w:t>
            </w:r>
            <w:r w:rsidDel="00000000" w:rsidR="00000000" w:rsidRPr="00000000">
              <w:rPr>
                <w:b w:val="1"/>
                <w:bCs w:val="1"/>
                <w:rtl w:val="0"/>
              </w:rPr>
              <w:t xml:space="preserve">Reserva de lei:</w:t>
            </w:r>
            <w:r w:rsidDel="00000000" w:rsidR="00000000" w:rsidRPr="00000000">
              <w:rPr>
                <w:rtl w:val="0"/>
              </w:rPr>
              <w:t xml:space="preserve"> o tratamento de certas matérias deve ser formalizado necessariamente pela legislação, excluindo a utilização de outros atos com caráter normativo. Em alguns casos, a reserva legal é absoluta, já que nem mesmo medidas provisórias poderão tratar da matéria.</w:t>
            </w:r>
          </w:p>
        </w:tc>
      </w:tr>
      <w:tr>
        <w:trPr>
          <w:cantSplit w:val="0"/>
          <w:tblHeader w:val="0"/>
        </w:trPr>
        <w:tc>
          <w:tcPr/>
          <w:p w:rsidR="00000000" w:rsidDel="00000000" w:rsidP="00000000" w:rsidRDefault="00000000" w:rsidRPr="00000000" w14:paraId="0000095E">
            <w:pPr>
              <w:widowControl w:val="0"/>
              <w:spacing w:line="276" w:lineRule="auto"/>
              <w:ind w:left="0" w:firstLine="0"/>
              <w:rPr/>
            </w:pPr>
            <w:r w:rsidDel="00000000" w:rsidR="00000000" w:rsidRPr="00000000">
              <w:rPr>
                <w:rtl w:val="0"/>
              </w:rPr>
              <w:t xml:space="preserve">NEGATIVE BINDUNG X POSITIVE BINDUNG </w:t>
            </w:r>
          </w:p>
        </w:tc>
        <w:tc>
          <w:tcPr/>
          <w:p w:rsidR="00000000" w:rsidDel="00000000" w:rsidP="00000000" w:rsidRDefault="00000000" w:rsidRPr="00000000" w14:paraId="0000095F">
            <w:pPr>
              <w:widowControl w:val="0"/>
              <w:spacing w:line="276" w:lineRule="auto"/>
              <w:ind w:left="0" w:firstLine="0"/>
              <w:rPr/>
            </w:pPr>
            <w:r w:rsidDel="00000000" w:rsidR="00000000" w:rsidRPr="00000000">
              <w:rPr>
                <w:rtl w:val="0"/>
              </w:rPr>
              <w:t xml:space="preserve">doutrina da “negative Bindung” (vinculação negativa), segundo a qual a lei representaria uma limitação para a atuação do administrador, de modo que, na</w:t>
            </w:r>
            <w:r w:rsidDel="00000000" w:rsidR="00000000" w:rsidRPr="00000000">
              <w:rPr>
                <w:u w:val="single"/>
                <w:rtl w:val="0"/>
              </w:rPr>
              <w:t xml:space="preserve"> ausência da lei, </w:t>
            </w:r>
            <w:r w:rsidDel="00000000" w:rsidR="00000000" w:rsidRPr="00000000">
              <w:rPr>
                <w:rtl w:val="0"/>
              </w:rPr>
              <w:t xml:space="preserve">poderia ele atuar com</w:t>
            </w:r>
            <w:r w:rsidDel="00000000" w:rsidR="00000000" w:rsidRPr="00000000">
              <w:rPr>
                <w:color w:val="274e13"/>
                <w:rtl w:val="0"/>
              </w:rPr>
              <w:t xml:space="preserve"> maior liberdade</w:t>
            </w:r>
            <w:r w:rsidDel="00000000" w:rsidR="00000000" w:rsidRPr="00000000">
              <w:rPr>
                <w:rtl w:val="0"/>
              </w:rPr>
              <w:t xml:space="preserve"> para atender ao interesse público.</w:t>
            </w:r>
          </w:p>
          <w:p w:rsidR="00000000" w:rsidDel="00000000" w:rsidP="00000000" w:rsidRDefault="00000000" w:rsidRPr="00000000" w14:paraId="00000960">
            <w:pPr>
              <w:widowControl w:val="0"/>
              <w:spacing w:line="276" w:lineRule="auto"/>
              <w:ind w:left="0" w:firstLine="0"/>
              <w:rPr/>
            </w:pPr>
            <w:r w:rsidDel="00000000" w:rsidR="00000000" w:rsidRPr="00000000">
              <w:rPr>
                <w:rtl w:val="0"/>
              </w:rPr>
            </w:r>
          </w:p>
          <w:p w:rsidR="00000000" w:rsidDel="00000000" w:rsidP="00000000" w:rsidRDefault="00000000" w:rsidRPr="00000000" w14:paraId="00000961">
            <w:pPr>
              <w:widowControl w:val="0"/>
              <w:spacing w:line="276" w:lineRule="auto"/>
              <w:ind w:left="0" w:firstLine="0"/>
              <w:rPr/>
            </w:pPr>
            <w:r w:rsidDel="00000000" w:rsidR="00000000" w:rsidRPr="00000000">
              <w:rPr>
                <w:rtl w:val="0"/>
              </w:rPr>
              <w:t xml:space="preserve">Já o princípio da reserva da lei encontra-se inserido na doutrina da “positive Bindung”(vinculação positiva), que condiciona a validade da atuação dos agentes públicos à</w:t>
            </w:r>
            <w:r w:rsidDel="00000000" w:rsidR="00000000" w:rsidRPr="00000000">
              <w:rPr>
                <w:color w:val="274e13"/>
                <w:rtl w:val="0"/>
              </w:rPr>
              <w:t xml:space="preserve"> prévia autorização legal</w:t>
            </w:r>
            <w:r w:rsidDel="00000000" w:rsidR="00000000" w:rsidRPr="00000000">
              <w:rPr>
                <w:rtl w:val="0"/>
              </w:rPr>
              <w:t xml:space="preserve">.</w:t>
            </w:r>
          </w:p>
          <w:p w:rsidR="00000000" w:rsidDel="00000000" w:rsidP="00000000" w:rsidRDefault="00000000" w:rsidRPr="00000000" w14:paraId="00000962">
            <w:pPr>
              <w:widowControl w:val="0"/>
              <w:spacing w:line="276" w:lineRule="auto"/>
              <w:ind w:left="0" w:firstLine="0"/>
              <w:rPr/>
            </w:pPr>
            <w:r w:rsidDel="00000000" w:rsidR="00000000" w:rsidRPr="00000000">
              <w:rPr>
                <w:i w:val="1"/>
                <w:iCs w:val="1"/>
                <w:rtl w:val="0"/>
              </w:rPr>
              <w:t xml:space="preserve">Macete</w:t>
            </w:r>
            <w:r w:rsidDel="00000000" w:rsidR="00000000" w:rsidRPr="00000000">
              <w:rPr>
                <w:rtl w:val="0"/>
              </w:rPr>
              <w:t xml:space="preserve">: “ positive: tem que ter lei</w:t>
            </w:r>
          </w:p>
          <w:p w:rsidR="00000000" w:rsidDel="00000000" w:rsidP="00000000" w:rsidRDefault="00000000" w:rsidRPr="00000000" w14:paraId="00000963">
            <w:pPr>
              <w:widowControl w:val="0"/>
              <w:spacing w:line="276" w:lineRule="auto"/>
              <w:ind w:left="0" w:firstLine="0"/>
              <w:rPr/>
            </w:pPr>
            <w:r w:rsidDel="00000000" w:rsidR="00000000" w:rsidRPr="00000000">
              <w:rPr>
                <w:rtl w:val="0"/>
              </w:rPr>
              <w:t xml:space="preserve">Negative: não tendo lei, maior liberdade</w:t>
            </w:r>
          </w:p>
        </w:tc>
      </w:tr>
      <w:tr>
        <w:trPr>
          <w:cantSplit w:val="0"/>
          <w:tblHeader w:val="0"/>
        </w:trPr>
        <w:tc>
          <w:tcPr/>
          <w:p w:rsidR="00000000" w:rsidDel="00000000" w:rsidP="00000000" w:rsidRDefault="00000000" w:rsidRPr="00000000" w14:paraId="00000964">
            <w:pPr>
              <w:widowControl w:val="0"/>
              <w:spacing w:line="276" w:lineRule="auto"/>
              <w:ind w:left="0" w:firstLine="0"/>
              <w:rPr/>
            </w:pPr>
            <w:r w:rsidDel="00000000" w:rsidR="00000000" w:rsidRPr="00000000">
              <w:rPr>
                <w:rtl w:val="0"/>
              </w:rPr>
              <w:t xml:space="preserve">DESLEGALIZAÇÃO? DESLEGALIZAÇÃO X AGÊNCIAS REGULADORAS?</w:t>
            </w:r>
          </w:p>
          <w:p w:rsidR="00000000" w:rsidDel="00000000" w:rsidP="00000000" w:rsidRDefault="00000000" w:rsidRPr="00000000" w14:paraId="00000965">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966">
            <w:pPr>
              <w:widowControl w:val="0"/>
              <w:spacing w:line="276" w:lineRule="auto"/>
              <w:ind w:left="0" w:firstLine="0"/>
              <w:rPr/>
            </w:pPr>
            <w:r w:rsidDel="00000000" w:rsidR="00000000" w:rsidRPr="00000000">
              <w:rPr>
                <w:rtl w:val="0"/>
              </w:rPr>
              <w:t xml:space="preserve">O Poder Legislativo tem a possibilidade de tirar determinadas matérias de sua competência, para que possam ser tratadas por regulamentos, sem a necessidade de se percorrerem os trâmites burocráticos do processo legislativo. Rebaixa hierarquicamente determinada matéria (que antes era tratada por lei) para que ela possa vir a ser tratada por regulamento, por exemplo.</w:t>
            </w:r>
          </w:p>
          <w:p w:rsidR="00000000" w:rsidDel="00000000" w:rsidP="00000000" w:rsidRDefault="00000000" w:rsidRPr="00000000" w14:paraId="00000967">
            <w:pPr>
              <w:widowControl w:val="0"/>
              <w:spacing w:line="276" w:lineRule="auto"/>
              <w:ind w:left="0" w:firstLine="0"/>
              <w:rPr/>
            </w:pPr>
            <w:r w:rsidDel="00000000" w:rsidR="00000000" w:rsidRPr="00000000">
              <w:rPr>
                <w:rtl w:val="0"/>
              </w:rPr>
            </w:r>
          </w:p>
          <w:p w:rsidR="00000000" w:rsidDel="00000000" w:rsidP="00000000" w:rsidRDefault="00000000" w:rsidRPr="00000000" w14:paraId="00000968">
            <w:pPr>
              <w:widowControl w:val="0"/>
              <w:spacing w:line="276" w:lineRule="auto"/>
              <w:ind w:left="0" w:firstLine="0"/>
              <w:rPr/>
            </w:pPr>
            <w:r w:rsidDel="00000000" w:rsidR="00000000" w:rsidRPr="00000000">
              <w:rPr>
                <w:rtl w:val="0"/>
              </w:rPr>
              <w:t xml:space="preserve">Na ADI 1668/DF, o STF - A competência da Agência Nacional de Telecomunicações para expedir tais normas subordina-se aos preceitos legais” STF</w:t>
            </w:r>
            <w:r w:rsidDel="00000000" w:rsidR="00000000" w:rsidRPr="00000000">
              <w:rPr>
                <w:color w:val="ff0000"/>
                <w:rtl w:val="0"/>
              </w:rPr>
              <w:t xml:space="preserve"> afastou a deslegalização </w:t>
            </w:r>
            <w:r w:rsidDel="00000000" w:rsidR="00000000" w:rsidRPr="00000000">
              <w:rPr>
                <w:rtl w:val="0"/>
              </w:rPr>
              <w:t xml:space="preserve">para as agências reguladoras no poder normativo. </w:t>
            </w:r>
          </w:p>
          <w:p w:rsidR="00000000" w:rsidDel="00000000" w:rsidP="00000000" w:rsidRDefault="00000000" w:rsidRPr="00000000" w14:paraId="00000969">
            <w:pPr>
              <w:widowControl w:val="0"/>
              <w:spacing w:line="276" w:lineRule="auto"/>
              <w:ind w:left="0" w:firstLine="0"/>
              <w:rPr/>
            </w:pPr>
            <w:r w:rsidDel="00000000" w:rsidR="00000000" w:rsidRPr="00000000">
              <w:rPr>
                <w:rtl w:val="0"/>
              </w:rPr>
              <w:t xml:space="preserve">“A busca e posterior apreensão, efetuada sem ordem judicial, com base apenas no poder de polícia de que é investida a agência, mostra-se inconstitucional diante da violação ao disposto no princípio da inviolabilidade de domicílio, à luz do art. 5º, XI, da Constituição Federal.”</w:t>
            </w:r>
          </w:p>
          <w:p w:rsidR="00000000" w:rsidDel="00000000" w:rsidP="00000000" w:rsidRDefault="00000000" w:rsidRPr="00000000" w14:paraId="0000096A">
            <w:pPr>
              <w:widowControl w:val="0"/>
              <w:spacing w:line="276" w:lineRule="auto"/>
              <w:ind w:left="0" w:firstLine="0"/>
              <w:rPr>
                <w:color w:val="274e13"/>
              </w:rPr>
            </w:pPr>
            <w:r w:rsidDel="00000000" w:rsidR="00000000" w:rsidRPr="00000000">
              <w:rPr>
                <w:rtl w:val="0"/>
              </w:rPr>
              <w:t xml:space="preserve">STF: As Agências Reguladoras não poderão, no exercício de seu poder normativo</w:t>
            </w:r>
            <w:r w:rsidDel="00000000" w:rsidR="00000000" w:rsidRPr="00000000">
              <w:rPr>
                <w:color w:val="ff0000"/>
                <w:rtl w:val="0"/>
              </w:rPr>
              <w:t xml:space="preserve">, inovar primariamente a ordem jurídica</w:t>
            </w:r>
            <w:r w:rsidDel="00000000" w:rsidR="00000000" w:rsidRPr="00000000">
              <w:rPr>
                <w:rtl w:val="0"/>
              </w:rPr>
              <w:t xml:space="preserve"> sem expressa delegação, tampouco regulamentar matéria para a qual inexista um prévio conceito genérico em sua lei instituidora (standards), ou criar ou aplicar sanções não previstas em lei, pois, assim como todos os Poderes, Instituições e órgãos do poder público, </w:t>
            </w:r>
            <w:r w:rsidDel="00000000" w:rsidR="00000000" w:rsidRPr="00000000">
              <w:rPr>
                <w:color w:val="274e13"/>
                <w:rtl w:val="0"/>
              </w:rPr>
              <w:t xml:space="preserve">estão submetidas ao princípio da legalidade</w:t>
            </w:r>
          </w:p>
        </w:tc>
      </w:tr>
    </w:tbl>
    <w:p w:rsidR="00000000" w:rsidDel="00000000" w:rsidP="00000000" w:rsidRDefault="00000000" w:rsidRPr="00000000" w14:paraId="0000096B">
      <w:pPr>
        <w:pStyle w:val="Title"/>
        <w:numPr>
          <w:ilvl w:val="0"/>
          <w:numId w:val="69"/>
        </w:numPr>
        <w:ind w:left="-1984.251968503937" w:right="-867.4015748031485" w:hanging="15"/>
      </w:pPr>
      <w:bookmarkStart w:colFirst="0" w:colLast="0" w:name="_7ktux96qipyq" w:id="52"/>
      <w:bookmarkEnd w:id="52"/>
      <w:r w:rsidDel="00000000" w:rsidR="00000000" w:rsidRPr="00000000">
        <w:rPr>
          <w:rtl w:val="0"/>
        </w:rPr>
        <w:t xml:space="preserve">PRINCÍPIO DA AUTOTUTELA</w:t>
      </w:r>
    </w:p>
    <w:tbl>
      <w:tblPr>
        <w:tblStyle w:val="Table47"/>
        <w:tblW w:w="11505.0" w:type="dxa"/>
        <w:jc w:val="left"/>
        <w:tblInd w:w="-247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8385"/>
        <w:tblGridChange w:id="0">
          <w:tblGrid>
            <w:gridCol w:w="3120"/>
            <w:gridCol w:w="8385"/>
          </w:tblGrid>
        </w:tblGridChange>
      </w:tblGrid>
      <w:tr>
        <w:trPr>
          <w:cantSplit w:val="0"/>
          <w:tblHeader w:val="0"/>
        </w:trPr>
        <w:tc>
          <w:tcPr/>
          <w:p w:rsidR="00000000" w:rsidDel="00000000" w:rsidP="00000000" w:rsidRDefault="00000000" w:rsidRPr="00000000" w14:paraId="0000096C">
            <w:pPr>
              <w:widowControl w:val="0"/>
              <w:spacing w:line="276" w:lineRule="auto"/>
              <w:ind w:left="0" w:firstLine="0"/>
              <w:rPr/>
            </w:pPr>
            <w:r w:rsidDel="00000000" w:rsidR="00000000" w:rsidRPr="00000000">
              <w:rPr>
                <w:rtl w:val="0"/>
              </w:rPr>
              <w:t xml:space="preserve">Conceito? </w:t>
            </w:r>
          </w:p>
        </w:tc>
        <w:tc>
          <w:tcPr/>
          <w:p w:rsidR="00000000" w:rsidDel="00000000" w:rsidP="00000000" w:rsidRDefault="00000000" w:rsidRPr="00000000" w14:paraId="0000096D">
            <w:pPr>
              <w:widowControl w:val="0"/>
              <w:spacing w:line="276" w:lineRule="auto"/>
              <w:ind w:left="0" w:firstLine="0"/>
              <w:rPr>
                <w:i w:val="1"/>
                <w:iCs w:val="1"/>
              </w:rPr>
            </w:pPr>
            <w:r w:rsidDel="00000000" w:rsidR="00000000" w:rsidRPr="00000000">
              <w:rPr>
                <w:color w:val="0000ff"/>
                <w:rtl w:val="0"/>
              </w:rPr>
              <w:t xml:space="preserve">Súmula 473 STF</w:t>
            </w:r>
            <w:r w:rsidDel="00000000" w:rsidR="00000000" w:rsidRPr="00000000">
              <w:rPr>
                <w:rtl w:val="0"/>
              </w:rPr>
              <w:t xml:space="preserve">: A administração pode </w:t>
            </w:r>
            <w:r w:rsidDel="00000000" w:rsidR="00000000" w:rsidRPr="00000000">
              <w:rPr>
                <w:b w:val="1"/>
                <w:bCs w:val="1"/>
                <w:rtl w:val="0"/>
              </w:rPr>
              <w:t xml:space="preserve">anular </w:t>
            </w:r>
            <w:r w:rsidDel="00000000" w:rsidR="00000000" w:rsidRPr="00000000">
              <w:rPr>
                <w:rtl w:val="0"/>
              </w:rPr>
              <w:t xml:space="preserve">seus próprios atos, quando eivados de vícios que os tornam ilegais, porque deles não se originam direitos; </w:t>
            </w:r>
            <w:r w:rsidDel="00000000" w:rsidR="00000000" w:rsidRPr="00000000">
              <w:rPr>
                <w:b w:val="1"/>
                <w:bCs w:val="1"/>
                <w:rtl w:val="0"/>
              </w:rPr>
              <w:t xml:space="preserve">ou revogá</w:t>
            </w:r>
            <w:r w:rsidDel="00000000" w:rsidR="00000000" w:rsidRPr="00000000">
              <w:rPr>
                <w:rtl w:val="0"/>
              </w:rPr>
              <w:t xml:space="preserve">-los, por motivo de conveniência ou oportunidade, respeitados os direitos adquiridos, e ressalvada,</w:t>
            </w:r>
            <w:r w:rsidDel="00000000" w:rsidR="00000000" w:rsidRPr="00000000">
              <w:rPr>
                <w:i w:val="1"/>
                <w:iCs w:val="1"/>
                <w:rtl w:val="0"/>
              </w:rPr>
              <w:t xml:space="preserve"> em todos os casos, a apreciação judicial.</w:t>
            </w:r>
          </w:p>
        </w:tc>
      </w:tr>
      <w:tr>
        <w:trPr>
          <w:cantSplit w:val="0"/>
          <w:tblHeader w:val="0"/>
        </w:trPr>
        <w:tc>
          <w:tcPr/>
          <w:p w:rsidR="00000000" w:rsidDel="00000000" w:rsidP="00000000" w:rsidRDefault="00000000" w:rsidRPr="00000000" w14:paraId="0000096E">
            <w:pPr>
              <w:widowControl w:val="0"/>
              <w:spacing w:line="276" w:lineRule="auto"/>
              <w:ind w:left="0" w:firstLine="0"/>
              <w:rPr/>
            </w:pPr>
            <w:r w:rsidDel="00000000" w:rsidR="00000000" w:rsidRPr="00000000">
              <w:rPr>
                <w:rtl w:val="0"/>
              </w:rPr>
              <w:t xml:space="preserve">Prazo decadencial qd inexiste lei local? </w:t>
            </w:r>
          </w:p>
        </w:tc>
        <w:tc>
          <w:tcPr/>
          <w:p w:rsidR="00000000" w:rsidDel="00000000" w:rsidP="00000000" w:rsidRDefault="00000000" w:rsidRPr="00000000" w14:paraId="0000096F">
            <w:pPr>
              <w:widowControl w:val="0"/>
              <w:spacing w:line="276" w:lineRule="auto"/>
              <w:ind w:left="0" w:firstLine="0"/>
              <w:rPr/>
            </w:pPr>
            <w:r w:rsidDel="00000000" w:rsidR="00000000" w:rsidRPr="00000000">
              <w:rPr>
                <w:b w:val="1"/>
                <w:bCs w:val="1"/>
                <w:color w:val="b45f06"/>
                <w:rtl w:val="0"/>
              </w:rPr>
              <w:t xml:space="preserve">Súmula 633 - STJ: </w:t>
            </w:r>
            <w:r w:rsidDel="00000000" w:rsidR="00000000" w:rsidRPr="00000000">
              <w:rPr>
                <w:rtl w:val="0"/>
              </w:rPr>
              <w:t xml:space="preserve">A Lei n. </w:t>
            </w:r>
            <w:r w:rsidDel="00000000" w:rsidR="00000000" w:rsidRPr="00000000">
              <w:rPr>
                <w:color w:val="274e13"/>
                <w:rtl w:val="0"/>
              </w:rPr>
              <w:t xml:space="preserve">9.784/1999</w:t>
            </w:r>
            <w:r w:rsidDel="00000000" w:rsidR="00000000" w:rsidRPr="00000000">
              <w:rPr>
                <w:rtl w:val="0"/>
              </w:rPr>
              <w:t xml:space="preserve">, especialmente no que diz respeito ao prazo </w:t>
            </w:r>
            <w:r w:rsidDel="00000000" w:rsidR="00000000" w:rsidRPr="00000000">
              <w:rPr>
                <w:color w:val="274e13"/>
                <w:rtl w:val="0"/>
              </w:rPr>
              <w:t xml:space="preserve">decadencial </w:t>
            </w:r>
            <w:r w:rsidDel="00000000" w:rsidR="00000000" w:rsidRPr="00000000">
              <w:rPr>
                <w:rtl w:val="0"/>
              </w:rPr>
              <w:t xml:space="preserve">para a revisão de atos administrativos no âmbito da Administração Pública federal, pode ser aplicada, de forma subsidiária, aos estados e municípios, se inexistente norma local e específica que regule a matéria.</w:t>
            </w:r>
          </w:p>
          <w:p w:rsidR="00000000" w:rsidDel="00000000" w:rsidP="00000000" w:rsidRDefault="00000000" w:rsidRPr="00000000" w14:paraId="00000970">
            <w:pPr>
              <w:widowControl w:val="0"/>
              <w:spacing w:line="276" w:lineRule="auto"/>
              <w:ind w:left="0" w:firstLine="0"/>
              <w:rPr/>
            </w:pPr>
            <w:r w:rsidDel="00000000" w:rsidR="00000000" w:rsidRPr="00000000">
              <w:rPr>
                <w:rtl w:val="0"/>
              </w:rPr>
              <w:t xml:space="preserve">mesmo passando-se mais de 5 anos, a anulação do ato é possível nas seguintes hipóteses: </w:t>
            </w:r>
          </w:p>
          <w:p w:rsidR="00000000" w:rsidDel="00000000" w:rsidP="00000000" w:rsidRDefault="00000000" w:rsidRPr="00000000" w14:paraId="00000971">
            <w:pPr>
              <w:widowControl w:val="0"/>
              <w:spacing w:line="276" w:lineRule="auto"/>
              <w:ind w:left="0" w:firstLine="0"/>
              <w:rPr/>
            </w:pPr>
            <w:r w:rsidDel="00000000" w:rsidR="00000000" w:rsidRPr="00000000">
              <w:rPr>
                <w:rtl w:val="0"/>
              </w:rPr>
              <w:t xml:space="preserve">a)  no caso concreto, há má-fé do interessado (parte final do art. 54 da Lei 9.784/99); </w:t>
            </w:r>
          </w:p>
          <w:p w:rsidR="00000000" w:rsidDel="00000000" w:rsidP="00000000" w:rsidRDefault="00000000" w:rsidRPr="00000000" w14:paraId="00000972">
            <w:pPr>
              <w:widowControl w:val="0"/>
              <w:spacing w:line="276" w:lineRule="auto"/>
              <w:ind w:left="0" w:firstLine="0"/>
              <w:rPr/>
            </w:pPr>
            <w:r w:rsidDel="00000000" w:rsidR="00000000" w:rsidRPr="00000000">
              <w:rPr>
                <w:rtl w:val="0"/>
              </w:rPr>
              <w:t xml:space="preserve">b) quando o ato a ser anulado afronta diretamente a Constituição Federal.</w:t>
            </w:r>
          </w:p>
        </w:tc>
      </w:tr>
      <w:tr>
        <w:trPr>
          <w:cantSplit w:val="0"/>
          <w:tblHeader w:val="0"/>
        </w:trPr>
        <w:tc>
          <w:tcPr/>
          <w:p w:rsidR="00000000" w:rsidDel="00000000" w:rsidP="00000000" w:rsidRDefault="00000000" w:rsidRPr="00000000" w14:paraId="00000973">
            <w:pPr>
              <w:widowControl w:val="0"/>
              <w:spacing w:line="276" w:lineRule="auto"/>
              <w:ind w:left="0" w:firstLine="0"/>
              <w:rPr/>
            </w:pPr>
            <w:r w:rsidDel="00000000" w:rsidR="00000000" w:rsidRPr="00000000">
              <w:rPr>
                <w:rtl w:val="0"/>
              </w:rPr>
              <w:t xml:space="preserve">Pode a lei local inserir o prazo de 10 anos para a autotutela? </w:t>
            </w:r>
          </w:p>
        </w:tc>
        <w:tc>
          <w:tcPr/>
          <w:p w:rsidR="00000000" w:rsidDel="00000000" w:rsidP="00000000" w:rsidRDefault="00000000" w:rsidRPr="00000000" w14:paraId="00000974">
            <w:pPr>
              <w:widowControl w:val="0"/>
              <w:spacing w:line="276" w:lineRule="auto"/>
              <w:ind w:left="0" w:firstLine="0"/>
              <w:rPr>
                <w:b w:val="1"/>
                <w:bCs w:val="1"/>
              </w:rPr>
            </w:pPr>
            <w:r w:rsidDel="00000000" w:rsidR="00000000" w:rsidRPr="00000000">
              <w:rPr>
                <w:rtl w:val="0"/>
              </w:rPr>
              <w:t xml:space="preserve">É </w:t>
            </w:r>
            <w:r w:rsidDel="00000000" w:rsidR="00000000" w:rsidRPr="00000000">
              <w:rPr>
                <w:b w:val="1"/>
                <w:bCs w:val="1"/>
                <w:rtl w:val="0"/>
              </w:rPr>
              <w:t xml:space="preserve">inconstitucional </w:t>
            </w:r>
            <w:r w:rsidDel="00000000" w:rsidR="00000000" w:rsidRPr="00000000">
              <w:rPr>
                <w:rtl w:val="0"/>
              </w:rPr>
              <w:t xml:space="preserve">lei estadual que estabeleça prazo decadencial de 10 (dez) anos para anulação de atos administrativos reputados inválidos pela Administração Pública estadual. (STF. Plenário. ADI) lei não usurpou a competência da União, mas sim violação do</w:t>
            </w:r>
            <w:r w:rsidDel="00000000" w:rsidR="00000000" w:rsidRPr="00000000">
              <w:rPr>
                <w:b w:val="1"/>
                <w:bCs w:val="1"/>
                <w:rtl w:val="0"/>
              </w:rPr>
              <w:t xml:space="preserve"> Princípio da Isonomia.</w:t>
            </w:r>
          </w:p>
        </w:tc>
      </w:tr>
      <w:tr>
        <w:trPr>
          <w:cantSplit w:val="0"/>
          <w:tblHeader w:val="0"/>
        </w:trPr>
        <w:tc>
          <w:tcPr/>
          <w:p w:rsidR="00000000" w:rsidDel="00000000" w:rsidP="00000000" w:rsidRDefault="00000000" w:rsidRPr="00000000" w14:paraId="00000975">
            <w:pPr>
              <w:widowControl w:val="0"/>
              <w:spacing w:line="276" w:lineRule="auto"/>
              <w:ind w:left="0" w:firstLine="0"/>
              <w:rPr/>
            </w:pPr>
            <w:r w:rsidDel="00000000" w:rsidR="00000000" w:rsidRPr="00000000">
              <w:rPr>
                <w:rtl w:val="0"/>
              </w:rPr>
              <w:t xml:space="preserve">E quando anistia fora dos parâmetros da CF? </w:t>
            </w:r>
          </w:p>
        </w:tc>
        <w:tc>
          <w:tcPr/>
          <w:p w:rsidR="00000000" w:rsidDel="00000000" w:rsidP="00000000" w:rsidRDefault="00000000" w:rsidRPr="00000000" w14:paraId="00000976">
            <w:pPr>
              <w:widowControl w:val="0"/>
              <w:spacing w:line="276" w:lineRule="auto"/>
              <w:ind w:left="0" w:firstLine="0"/>
              <w:rPr>
                <w:color w:val="ff0000"/>
              </w:rPr>
            </w:pPr>
            <w:r w:rsidDel="00000000" w:rsidR="00000000" w:rsidRPr="00000000">
              <w:rPr>
                <w:color w:val="0000ff"/>
                <w:rtl w:val="0"/>
              </w:rPr>
              <w:t xml:space="preserve">Súmula 674 - STF</w:t>
            </w:r>
            <w:r w:rsidDel="00000000" w:rsidR="00000000" w:rsidRPr="00000000">
              <w:rPr>
                <w:rtl w:val="0"/>
              </w:rPr>
              <w:t xml:space="preserve">: “À anistia prevista no art. 8o do ADCT não alcança os militares expulsos com base em legislação disciplinar ordinária, </w:t>
            </w:r>
            <w:r w:rsidDel="00000000" w:rsidR="00000000" w:rsidRPr="00000000">
              <w:rPr>
                <w:color w:val="ff0000"/>
                <w:rtl w:val="0"/>
              </w:rPr>
              <w:t xml:space="preserve">ainda que em razão de atos praticados por motivação política”.</w:t>
            </w:r>
          </w:p>
          <w:p w:rsidR="00000000" w:rsidDel="00000000" w:rsidP="00000000" w:rsidRDefault="00000000" w:rsidRPr="00000000" w14:paraId="00000977">
            <w:pPr>
              <w:widowControl w:val="0"/>
              <w:spacing w:line="276" w:lineRule="auto"/>
              <w:ind w:left="0" w:firstLine="0"/>
              <w:rPr/>
            </w:pPr>
            <w:r w:rsidDel="00000000" w:rsidR="00000000" w:rsidRPr="00000000">
              <w:rPr>
                <w:rtl w:val="0"/>
              </w:rPr>
            </w:r>
          </w:p>
          <w:p w:rsidR="00000000" w:rsidDel="00000000" w:rsidP="00000000" w:rsidRDefault="00000000" w:rsidRPr="00000000" w14:paraId="00000978">
            <w:pPr>
              <w:widowControl w:val="0"/>
              <w:spacing w:line="276" w:lineRule="auto"/>
              <w:ind w:left="0" w:firstLine="0"/>
              <w:rPr/>
            </w:pPr>
            <w:r w:rsidDel="00000000" w:rsidR="00000000" w:rsidRPr="00000000">
              <w:rPr>
                <w:b w:val="1"/>
                <w:bCs w:val="1"/>
                <w:color w:val="b45f06"/>
                <w:rtl w:val="0"/>
              </w:rPr>
              <w:t xml:space="preserve">STJ</w:t>
            </w:r>
            <w:r w:rsidDel="00000000" w:rsidR="00000000" w:rsidRPr="00000000">
              <w:rPr>
                <w:b w:val="1"/>
                <w:bCs w:val="1"/>
                <w:rtl w:val="0"/>
              </w:rPr>
              <w:t xml:space="preserve"> </w:t>
            </w:r>
            <w:r w:rsidDel="00000000" w:rsidR="00000000" w:rsidRPr="00000000">
              <w:rPr>
                <w:rtl w:val="0"/>
              </w:rPr>
              <w:t xml:space="preserve">- As anistias concedidas a cabos da Aeronáutica com fundamento na Portaria n. 1.104/GM-3/1964, </w:t>
            </w:r>
            <w:r w:rsidDel="00000000" w:rsidR="00000000" w:rsidRPr="00000000">
              <w:rPr>
                <w:i w:val="1"/>
                <w:iCs w:val="1"/>
                <w:rtl w:val="0"/>
              </w:rPr>
              <w:t xml:space="preserve">sem motivação exclusivamente polític</w:t>
            </w:r>
            <w:r w:rsidDel="00000000" w:rsidR="00000000" w:rsidRPr="00000000">
              <w:rPr>
                <w:rtl w:val="0"/>
              </w:rPr>
              <w:t xml:space="preserve">a, podem ser revistas pela Administração Pública mesmo depois de transcorrido o prazo decadencial de cinco anos, por caracterizarem situação inconstitucional, violando o art. 8º do ADCT.</w:t>
            </w:r>
          </w:p>
          <w:p w:rsidR="00000000" w:rsidDel="00000000" w:rsidP="00000000" w:rsidRDefault="00000000" w:rsidRPr="00000000" w14:paraId="00000979">
            <w:pPr>
              <w:widowControl w:val="0"/>
              <w:spacing w:line="276" w:lineRule="auto"/>
              <w:ind w:left="0" w:firstLine="0"/>
              <w:rPr/>
            </w:pPr>
            <w:r w:rsidDel="00000000" w:rsidR="00000000" w:rsidRPr="00000000">
              <w:rPr>
                <w:rtl w:val="0"/>
              </w:rPr>
              <w:t xml:space="preserve">o reconhecimento da condição de anistiado político constitui </w:t>
            </w:r>
            <w:r w:rsidDel="00000000" w:rsidR="00000000" w:rsidRPr="00000000">
              <w:rPr>
                <w:b w:val="1"/>
                <w:bCs w:val="1"/>
                <w:rtl w:val="0"/>
              </w:rPr>
              <w:t xml:space="preserve">ato vinculado</w:t>
            </w:r>
            <w:r w:rsidDel="00000000" w:rsidR="00000000" w:rsidRPr="00000000">
              <w:rPr>
                <w:rtl w:val="0"/>
              </w:rPr>
              <w:t xml:space="preserve">, e sua prática pela Administração Pública </w:t>
            </w:r>
            <w:r w:rsidDel="00000000" w:rsidR="00000000" w:rsidRPr="00000000">
              <w:rPr>
                <w:i w:val="1"/>
                <w:iCs w:val="1"/>
                <w:rtl w:val="0"/>
              </w:rPr>
              <w:t xml:space="preserve">apenas será legítima se atendidos os requisitos legais </w:t>
            </w:r>
            <w:r w:rsidDel="00000000" w:rsidR="00000000" w:rsidRPr="00000000">
              <w:rPr>
                <w:rtl w:val="0"/>
              </w:rPr>
              <w:t xml:space="preserve">fixados na citada Lei n. 10.559/2002.</w:t>
            </w:r>
          </w:p>
          <w:p w:rsidR="00000000" w:rsidDel="00000000" w:rsidP="00000000" w:rsidRDefault="00000000" w:rsidRPr="00000000" w14:paraId="0000097A">
            <w:pPr>
              <w:widowControl w:val="0"/>
              <w:spacing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widowControl w:val="0"/>
              <w:spacing w:line="276" w:lineRule="auto"/>
              <w:ind w:left="0" w:firstLine="0"/>
              <w:rPr>
                <w:b w:val="1"/>
                <w:bCs w:val="1"/>
              </w:rPr>
            </w:pPr>
            <w:r w:rsidDel="00000000" w:rsidR="00000000" w:rsidRPr="00000000">
              <w:rPr>
                <w:rtl w:val="0"/>
              </w:rPr>
              <w:t xml:space="preserve">STF ADPF São inconstitucionais — pois violam os princípios da razoabilidade, da confiança legítima, da segurança jurídica, da razoável duração do processo, da dignidade da pessoa humana, do devido processo legal, do contraditório e da ampla defesa — as portarias do então Ministério da Mulher, da Família e dos Direitos Humanos pelas quais foram anulados os atos administrativos que declaravam anistia política de cabos da Aeronáutica afastados da atividade pela Portaria nº 1.104/1964 do Ministério da Justiça. - Declaradas inconstitucionias </w:t>
            </w:r>
            <w:r w:rsidDel="00000000" w:rsidR="00000000" w:rsidRPr="00000000">
              <w:rPr>
                <w:b w:val="1"/>
                <w:bCs w:val="1"/>
                <w:rtl w:val="0"/>
              </w:rPr>
              <w:t xml:space="preserve">ppor genéricas e não terem concedido contraditório e ampla defesa</w:t>
            </w:r>
          </w:p>
          <w:p w:rsidR="00000000" w:rsidDel="00000000" w:rsidP="00000000" w:rsidRDefault="00000000" w:rsidRPr="00000000" w14:paraId="0000097C">
            <w:pPr>
              <w:widowControl w:val="0"/>
              <w:spacing w:line="276" w:lineRule="auto"/>
              <w:ind w:left="0" w:firstLine="0"/>
              <w:rPr/>
            </w:pPr>
            <w:r w:rsidDel="00000000" w:rsidR="00000000" w:rsidRPr="00000000">
              <w:rPr>
                <w:rtl w:val="0"/>
              </w:rPr>
              <w:t xml:space="preserve">Não houve superação do tema 836 STF  - No exercício do seu poder de autotutela, poderá a Administração Pública rever os atos de concessão de anistia a cabos da Aeronáutica com fundamento na Portaria nº 1.104/1964, quando se comprovar a ausência de ato com motivação exclusivamente política, assegurando-se ao anistiado, em procedimento administrativo, o devido processo legal e a não devolução das verbas já recebidas.</w:t>
            </w:r>
          </w:p>
          <w:p w:rsidR="00000000" w:rsidDel="00000000" w:rsidP="00000000" w:rsidRDefault="00000000" w:rsidRPr="00000000" w14:paraId="0000097D">
            <w:pPr>
              <w:widowControl w:val="0"/>
              <w:spacing w:line="276" w:lineRule="auto"/>
              <w:ind w:left="0" w:firstLine="0"/>
              <w:rPr/>
            </w:pPr>
            <w:r w:rsidDel="00000000" w:rsidR="00000000" w:rsidRPr="00000000">
              <w:rPr>
                <w:rtl w:val="0"/>
              </w:rPr>
            </w:r>
          </w:p>
        </w:tc>
      </w:tr>
    </w:tbl>
    <w:p w:rsidR="00000000" w:rsidDel="00000000" w:rsidP="00000000" w:rsidRDefault="00000000" w:rsidRPr="00000000" w14:paraId="0000097E">
      <w:pPr>
        <w:pStyle w:val="Title"/>
        <w:numPr>
          <w:ilvl w:val="0"/>
          <w:numId w:val="333"/>
        </w:numPr>
        <w:ind w:left="-1984.251968503937" w:right="-867.4015748031485" w:hanging="15"/>
      </w:pPr>
      <w:bookmarkStart w:colFirst="0" w:colLast="0" w:name="_akucudub89sg" w:id="53"/>
      <w:bookmarkEnd w:id="53"/>
      <w:r w:rsidDel="00000000" w:rsidR="00000000" w:rsidRPr="00000000">
        <w:rPr>
          <w:rtl w:val="0"/>
        </w:rPr>
        <w:t xml:space="preserve">PRINCÍPIO DA MORALIDADE</w:t>
      </w:r>
    </w:p>
    <w:tbl>
      <w:tblPr>
        <w:tblStyle w:val="Table48"/>
        <w:tblW w:w="11505.0" w:type="dxa"/>
        <w:jc w:val="left"/>
        <w:tblInd w:w="-247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8385"/>
        <w:tblGridChange w:id="0">
          <w:tblGrid>
            <w:gridCol w:w="3120"/>
            <w:gridCol w:w="8385"/>
          </w:tblGrid>
        </w:tblGridChange>
      </w:tblGrid>
      <w:tr>
        <w:trPr>
          <w:cantSplit w:val="0"/>
          <w:tblHeader w:val="0"/>
        </w:trPr>
        <w:tc>
          <w:tcPr/>
          <w:p w:rsidR="00000000" w:rsidDel="00000000" w:rsidP="00000000" w:rsidRDefault="00000000" w:rsidRPr="00000000" w14:paraId="0000097F">
            <w:pPr>
              <w:widowControl w:val="0"/>
              <w:spacing w:line="276" w:lineRule="auto"/>
              <w:ind w:left="0" w:firstLine="0"/>
              <w:rPr/>
            </w:pPr>
            <w:r w:rsidDel="00000000" w:rsidR="00000000" w:rsidRPr="00000000">
              <w:rPr>
                <w:rtl w:val="0"/>
              </w:rPr>
              <w:t xml:space="preserve">Conceito? </w:t>
            </w:r>
          </w:p>
        </w:tc>
        <w:tc>
          <w:tcPr/>
          <w:p w:rsidR="00000000" w:rsidDel="00000000" w:rsidP="00000000" w:rsidRDefault="00000000" w:rsidRPr="00000000" w14:paraId="00000980">
            <w:pPr>
              <w:widowControl w:val="0"/>
              <w:spacing w:line="276" w:lineRule="auto"/>
              <w:ind w:left="0" w:firstLine="0"/>
              <w:rPr/>
            </w:pPr>
            <w:r w:rsidDel="00000000" w:rsidR="00000000" w:rsidRPr="00000000">
              <w:rPr>
                <w:rtl w:val="0"/>
              </w:rPr>
              <w:t xml:space="preserve">Vedação ao nepotismo: O nepotismo é vedado, primeiramente, de forma implícita pela própria CF/88, pois contraria os princípios da impessoalidade e moralidade. </w:t>
            </w:r>
          </w:p>
          <w:p w:rsidR="00000000" w:rsidDel="00000000" w:rsidP="00000000" w:rsidRDefault="00000000" w:rsidRPr="00000000" w14:paraId="00000981">
            <w:pPr>
              <w:widowControl w:val="0"/>
              <w:spacing w:line="276" w:lineRule="auto"/>
              <w:ind w:left="0" w:firstLine="0"/>
              <w:rPr/>
            </w:pPr>
            <w:r w:rsidDel="00000000" w:rsidR="00000000" w:rsidRPr="00000000">
              <w:rPr>
                <w:rtl w:val="0"/>
              </w:rPr>
              <w:t xml:space="preserve">Não exige edição de lei formal, pois é extraída dos princípios constitucionais. STF - leis que vedam o nepotismo são de iniciativa concorrente e não apenas do Chefe do Executivo</w:t>
            </w:r>
          </w:p>
        </w:tc>
      </w:tr>
      <w:tr>
        <w:trPr>
          <w:cantSplit w:val="0"/>
          <w:tblHeader w:val="0"/>
        </w:trPr>
        <w:tc>
          <w:tcPr/>
          <w:p w:rsidR="00000000" w:rsidDel="00000000" w:rsidP="00000000" w:rsidRDefault="00000000" w:rsidRPr="00000000" w14:paraId="00000982">
            <w:pPr>
              <w:widowControl w:val="0"/>
              <w:spacing w:line="276" w:lineRule="auto"/>
              <w:ind w:left="0" w:firstLine="0"/>
              <w:rPr/>
            </w:pPr>
            <w:r w:rsidDel="00000000" w:rsidR="00000000" w:rsidRPr="00000000">
              <w:rPr>
                <w:rtl w:val="0"/>
              </w:rPr>
              <w:t xml:space="preserve">Exceções ao nepotismo?</w:t>
            </w:r>
          </w:p>
        </w:tc>
        <w:tc>
          <w:tcPr/>
          <w:p w:rsidR="00000000" w:rsidDel="00000000" w:rsidP="00000000" w:rsidRDefault="00000000" w:rsidRPr="00000000" w14:paraId="00000983">
            <w:pPr>
              <w:widowControl w:val="0"/>
              <w:spacing w:line="276" w:lineRule="auto"/>
              <w:ind w:left="0" w:firstLine="0"/>
              <w:rPr/>
            </w:pPr>
            <w:r w:rsidDel="00000000" w:rsidR="00000000" w:rsidRPr="00000000">
              <w:rPr>
                <w:rtl w:val="0"/>
              </w:rPr>
              <w:t xml:space="preserve">o STF afirmou que a vedação ao nepotismo não pode alcançar </w:t>
            </w:r>
          </w:p>
          <w:p w:rsidR="00000000" w:rsidDel="00000000" w:rsidP="00000000" w:rsidRDefault="00000000" w:rsidRPr="00000000" w14:paraId="00000984">
            <w:pPr>
              <w:widowControl w:val="0"/>
              <w:numPr>
                <w:ilvl w:val="0"/>
                <w:numId w:val="59"/>
              </w:numPr>
              <w:spacing w:line="276" w:lineRule="auto"/>
              <w:ind w:left="0" w:firstLine="0"/>
            </w:pPr>
            <w:r w:rsidDel="00000000" w:rsidR="00000000" w:rsidRPr="00000000">
              <w:rPr>
                <w:rtl w:val="0"/>
              </w:rPr>
              <w:t xml:space="preserve">os servidores admitidos mediante prévia aprovação em concurso público, ocupantes de cargo de provimento efetivo,</w:t>
            </w:r>
          </w:p>
          <w:p w:rsidR="00000000" w:rsidDel="00000000" w:rsidP="00000000" w:rsidRDefault="00000000" w:rsidRPr="00000000" w14:paraId="00000985">
            <w:pPr>
              <w:widowControl w:val="0"/>
              <w:numPr>
                <w:ilvl w:val="0"/>
                <w:numId w:val="59"/>
              </w:numPr>
              <w:spacing w:line="276" w:lineRule="auto"/>
              <w:ind w:left="0" w:firstLine="0"/>
            </w:pPr>
            <w:r w:rsidDel="00000000" w:rsidR="00000000" w:rsidRPr="00000000">
              <w:rPr>
                <w:rtl w:val="0"/>
              </w:rPr>
              <w:t xml:space="preserve">Não é nepotismo se a pessoa nomeada possui um parente no órgão, mas</w:t>
            </w:r>
            <w:r w:rsidDel="00000000" w:rsidR="00000000" w:rsidRPr="00000000">
              <w:rPr>
                <w:color w:val="274e13"/>
                <w:rtl w:val="0"/>
              </w:rPr>
              <w:t xml:space="preserve"> sem influência hierárquica sobre a nomeação, s</w:t>
            </w:r>
            <w:r w:rsidDel="00000000" w:rsidR="00000000" w:rsidRPr="00000000">
              <w:rPr>
                <w:rtl w:val="0"/>
              </w:rPr>
              <w:t xml:space="preserve">egundo o STF</w:t>
            </w:r>
          </w:p>
          <w:p w:rsidR="00000000" w:rsidDel="00000000" w:rsidP="00000000" w:rsidRDefault="00000000" w:rsidRPr="00000000" w14:paraId="00000986">
            <w:pPr>
              <w:widowControl w:val="0"/>
              <w:numPr>
                <w:ilvl w:val="0"/>
                <w:numId w:val="59"/>
              </w:numPr>
              <w:spacing w:line="276" w:lineRule="auto"/>
              <w:ind w:left="0" w:firstLine="0"/>
            </w:pPr>
            <w:r w:rsidDel="00000000" w:rsidR="00000000" w:rsidRPr="00000000">
              <w:rPr>
                <w:rtl w:val="0"/>
              </w:rPr>
              <w:t xml:space="preserve">Não é nepotismo a nomeação para cargos de n</w:t>
            </w:r>
            <w:r w:rsidDel="00000000" w:rsidR="00000000" w:rsidRPr="00000000">
              <w:rPr>
                <w:color w:val="274e13"/>
                <w:rtl w:val="0"/>
              </w:rPr>
              <w:t xml:space="preserve">atureza polític</w:t>
            </w:r>
            <w:r w:rsidDel="00000000" w:rsidR="00000000" w:rsidRPr="00000000">
              <w:rPr>
                <w:rtl w:val="0"/>
              </w:rPr>
              <w:t xml:space="preserve">a. Caracterizará nepotismo caso fique demonstrada:</w:t>
            </w:r>
          </w:p>
          <w:p w:rsidR="00000000" w:rsidDel="00000000" w:rsidP="00000000" w:rsidRDefault="00000000" w:rsidRPr="00000000" w14:paraId="00000987">
            <w:pPr>
              <w:widowControl w:val="0"/>
              <w:spacing w:line="276" w:lineRule="auto"/>
              <w:ind w:left="0" w:firstLine="0"/>
              <w:rPr/>
            </w:pPr>
            <w:r w:rsidDel="00000000" w:rsidR="00000000" w:rsidRPr="00000000">
              <w:rPr>
                <w:rtl w:val="0"/>
              </w:rPr>
              <w:t xml:space="preserve">a inequívoca falta de razoabilidade na nomeação por manifesta ausência de qualificação técnica ou  inidoneidade moral do nomeado.</w:t>
            </w:r>
          </w:p>
        </w:tc>
      </w:tr>
      <w:tr>
        <w:trPr>
          <w:cantSplit w:val="0"/>
          <w:tblHeader w:val="0"/>
        </w:trPr>
        <w:tc>
          <w:tcPr/>
          <w:p w:rsidR="00000000" w:rsidDel="00000000" w:rsidP="00000000" w:rsidRDefault="00000000" w:rsidRPr="00000000" w14:paraId="00000988">
            <w:pPr>
              <w:widowControl w:val="0"/>
              <w:spacing w:line="276" w:lineRule="auto"/>
              <w:ind w:left="0" w:firstLine="0"/>
              <w:rPr/>
            </w:pPr>
            <w:r w:rsidDel="00000000" w:rsidR="00000000" w:rsidRPr="00000000">
              <w:rPr>
                <w:rtl w:val="0"/>
              </w:rPr>
              <w:t xml:space="preserve">Cargo político é nepotismo? </w:t>
            </w:r>
          </w:p>
        </w:tc>
        <w:tc>
          <w:tcPr/>
          <w:p w:rsidR="00000000" w:rsidDel="00000000" w:rsidP="00000000" w:rsidRDefault="00000000" w:rsidRPr="00000000" w14:paraId="00000989">
            <w:pPr>
              <w:widowControl w:val="0"/>
              <w:spacing w:line="276" w:lineRule="auto"/>
              <w:ind w:left="0" w:firstLine="0"/>
              <w:rPr/>
            </w:pPr>
            <w:r w:rsidDel="00000000" w:rsidR="00000000" w:rsidRPr="00000000">
              <w:rPr>
                <w:color w:val="0000ff"/>
                <w:rtl w:val="0"/>
              </w:rPr>
              <w:t xml:space="preserve">Tema 1.000 STF</w:t>
            </w:r>
            <w:r w:rsidDel="00000000" w:rsidR="00000000" w:rsidRPr="00000000">
              <w:rPr>
                <w:rtl w:val="0"/>
              </w:rPr>
              <w:t xml:space="preserve"> discute a constitucionalidade de norma que permite a nomeação de parente da autoridade nomeante para o exercício de cargo político. O julgamento</w:t>
            </w:r>
            <w:r w:rsidDel="00000000" w:rsidR="00000000" w:rsidRPr="00000000">
              <w:rPr>
                <w:b w:val="1"/>
                <w:bCs w:val="1"/>
                <w:rtl w:val="0"/>
              </w:rPr>
              <w:t xml:space="preserve"> já começou, mas ainda não terminou. </w:t>
            </w:r>
            <w:r w:rsidDel="00000000" w:rsidR="00000000" w:rsidRPr="00000000">
              <w:rPr>
                <w:rtl w:val="0"/>
              </w:rPr>
            </w:r>
          </w:p>
          <w:p w:rsidR="00000000" w:rsidDel="00000000" w:rsidP="00000000" w:rsidRDefault="00000000" w:rsidRPr="00000000" w14:paraId="0000098A">
            <w:pPr>
              <w:widowControl w:val="0"/>
              <w:spacing w:line="276" w:lineRule="auto"/>
              <w:ind w:left="0" w:firstLine="0"/>
              <w:rPr/>
            </w:pPr>
            <w:r w:rsidDel="00000000" w:rsidR="00000000" w:rsidRPr="00000000">
              <w:rPr>
                <w:rtl w:val="0"/>
              </w:rPr>
              <w:t xml:space="preserve">Em relação aos cargos políticos, o STF oscilou, ao longo do tempo, entre uma aplicação </w:t>
            </w:r>
            <w:r w:rsidDel="00000000" w:rsidR="00000000" w:rsidRPr="00000000">
              <w:rPr>
                <w:b w:val="1"/>
                <w:bCs w:val="1"/>
                <w:rtl w:val="0"/>
              </w:rPr>
              <w:t xml:space="preserve">automática </w:t>
            </w:r>
            <w:r w:rsidDel="00000000" w:rsidR="00000000" w:rsidRPr="00000000">
              <w:rPr>
                <w:rtl w:val="0"/>
              </w:rPr>
              <w:t xml:space="preserve">e uma aplicação </w:t>
            </w:r>
            <w:r w:rsidDel="00000000" w:rsidR="00000000" w:rsidRPr="00000000">
              <w:rPr>
                <w:b w:val="1"/>
                <w:bCs w:val="1"/>
                <w:rtl w:val="0"/>
              </w:rPr>
              <w:t xml:space="preserve">temperada </w:t>
            </w:r>
            <w:r w:rsidDel="00000000" w:rsidR="00000000" w:rsidRPr="00000000">
              <w:rPr>
                <w:rtl w:val="0"/>
              </w:rPr>
              <w:t xml:space="preserve">da Súmula Vinculante 13, segundo a qual seriam necessários </w:t>
            </w:r>
            <w:r w:rsidDel="00000000" w:rsidR="00000000" w:rsidRPr="00000000">
              <w:rPr>
                <w:b w:val="1"/>
                <w:bCs w:val="1"/>
                <w:rtl w:val="0"/>
              </w:rPr>
              <w:t xml:space="preserve">elementos adicionais</w:t>
            </w:r>
            <w:r w:rsidDel="00000000" w:rsidR="00000000" w:rsidRPr="00000000">
              <w:rPr>
                <w:rtl w:val="0"/>
              </w:rPr>
              <w:t xml:space="preserve"> para a configuração do nepotismo, como a dissimulação (</w:t>
            </w:r>
            <w:r w:rsidDel="00000000" w:rsidR="00000000" w:rsidRPr="00000000">
              <w:rPr>
                <w:b w:val="1"/>
                <w:bCs w:val="1"/>
                <w:rtl w:val="0"/>
              </w:rPr>
              <w:t xml:space="preserve">fraude</w:t>
            </w:r>
            <w:r w:rsidDel="00000000" w:rsidR="00000000" w:rsidRPr="00000000">
              <w:rPr>
                <w:rtl w:val="0"/>
              </w:rPr>
              <w:t xml:space="preserve">) ou a patente </w:t>
            </w:r>
            <w:r w:rsidDel="00000000" w:rsidR="00000000" w:rsidRPr="00000000">
              <w:rPr>
                <w:b w:val="1"/>
                <w:bCs w:val="1"/>
                <w:rtl w:val="0"/>
              </w:rPr>
              <w:t xml:space="preserve">ausência de qualificação técnica</w:t>
            </w:r>
            <w:r w:rsidDel="00000000" w:rsidR="00000000" w:rsidRPr="00000000">
              <w:rPr>
                <w:rtl w:val="0"/>
              </w:rPr>
              <w:t xml:space="preserve"> do nomeado, por isso a RG</w:t>
            </w:r>
          </w:p>
        </w:tc>
      </w:tr>
      <w:tr>
        <w:trPr>
          <w:cantSplit w:val="0"/>
          <w:tblHeader w:val="0"/>
        </w:trPr>
        <w:tc>
          <w:tcPr/>
          <w:p w:rsidR="00000000" w:rsidDel="00000000" w:rsidP="00000000" w:rsidRDefault="00000000" w:rsidRPr="00000000" w14:paraId="0000098B">
            <w:pPr>
              <w:widowControl w:val="0"/>
              <w:spacing w:line="276" w:lineRule="auto"/>
              <w:ind w:left="0" w:firstLine="0"/>
              <w:rPr/>
            </w:pPr>
            <w:r w:rsidDel="00000000" w:rsidR="00000000" w:rsidRPr="00000000">
              <w:rPr>
                <w:rtl w:val="0"/>
              </w:rPr>
              <w:t xml:space="preserve">caracterização do nepotismo praticado antes da SV 13 como ato de improbidade administrativa.</w:t>
            </w:r>
          </w:p>
          <w:p w:rsidR="00000000" w:rsidDel="00000000" w:rsidP="00000000" w:rsidRDefault="00000000" w:rsidRPr="00000000" w14:paraId="0000098C">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98D">
            <w:pPr>
              <w:widowControl w:val="0"/>
              <w:spacing w:line="276" w:lineRule="auto"/>
              <w:ind w:left="0" w:firstLine="0"/>
              <w:rPr/>
            </w:pPr>
            <w:r w:rsidDel="00000000" w:rsidR="00000000" w:rsidRPr="00000000">
              <w:rPr>
                <w:rtl w:val="0"/>
              </w:rPr>
              <w:t xml:space="preserve">1ª Turma do STJ. Não configura improbidade administrativa a contratação, por agente político, de parentes e afins para cargos em comissão ocorrida em data anterior à lei (2014). </w:t>
            </w:r>
          </w:p>
          <w:p w:rsidR="00000000" w:rsidDel="00000000" w:rsidP="00000000" w:rsidRDefault="00000000" w:rsidRPr="00000000" w14:paraId="0000098E">
            <w:pPr>
              <w:widowControl w:val="0"/>
              <w:spacing w:line="276" w:lineRule="auto"/>
              <w:ind w:left="0" w:firstLine="0"/>
              <w:rPr/>
            </w:pPr>
            <w:r w:rsidDel="00000000" w:rsidR="00000000" w:rsidRPr="00000000">
              <w:rPr>
                <w:rtl w:val="0"/>
              </w:rPr>
              <w:t xml:space="preserve">2ª Turma do STJ: A nomeação de parentes para ocupar cargos em comissão, ainda que ocorrida antes da publicação da Súmula vinculante 13, constitui ato de improbidade administrativa, que atenta contra os princípios da administração pública, nos termos do art. 11 da Lei n. 8.429/92, sendo despicienda a existência de regra explícita de qualquer natureza acerca da proibição (2017)</w:t>
            </w:r>
          </w:p>
        </w:tc>
      </w:tr>
      <w:tr>
        <w:trPr>
          <w:cantSplit w:val="0"/>
          <w:tblHeader w:val="0"/>
        </w:trPr>
        <w:tc>
          <w:tcPr/>
          <w:p w:rsidR="00000000" w:rsidDel="00000000" w:rsidP="00000000" w:rsidRDefault="00000000" w:rsidRPr="00000000" w14:paraId="0000098F">
            <w:pPr>
              <w:widowControl w:val="0"/>
              <w:spacing w:line="276" w:lineRule="auto"/>
              <w:ind w:left="0" w:firstLine="0"/>
              <w:rPr/>
            </w:pPr>
            <w:r w:rsidDel="00000000" w:rsidR="00000000" w:rsidRPr="00000000">
              <w:rPr>
                <w:rtl w:val="0"/>
              </w:rPr>
              <w:t xml:space="preserve">A Adm pública pode desconsiderar a personalidade jurídica de sociedade em processo adm?</w:t>
            </w:r>
          </w:p>
        </w:tc>
        <w:tc>
          <w:tcPr/>
          <w:p w:rsidR="00000000" w:rsidDel="00000000" w:rsidP="00000000" w:rsidRDefault="00000000" w:rsidRPr="00000000" w14:paraId="00000990">
            <w:pPr>
              <w:widowControl w:val="0"/>
              <w:spacing w:line="276" w:lineRule="auto"/>
              <w:ind w:left="0" w:firstLine="0"/>
              <w:rPr/>
            </w:pPr>
            <w:r w:rsidDel="00000000" w:rsidR="00000000" w:rsidRPr="00000000">
              <w:rPr>
                <w:rtl w:val="0"/>
              </w:rPr>
              <w:t xml:space="preserve">STJ,  a Administração Pública pode, em observância ao princípio da </w:t>
            </w:r>
            <w:r w:rsidDel="00000000" w:rsidR="00000000" w:rsidRPr="00000000">
              <w:rPr>
                <w:color w:val="38761d"/>
                <w:rtl w:val="0"/>
              </w:rPr>
              <w:t xml:space="preserve">moralidade administrativa e da indisponibilidade </w:t>
            </w:r>
            <w:r w:rsidDel="00000000" w:rsidR="00000000" w:rsidRPr="00000000">
              <w:rPr>
                <w:rtl w:val="0"/>
              </w:rPr>
              <w:t xml:space="preserve">dos interesses públicos tutelados, desconsiderar a personalidade jurídica de sociedade constituída com abuso de forma e fraude à lei, desde que facultados ao administrado o </w:t>
            </w:r>
            <w:r w:rsidDel="00000000" w:rsidR="00000000" w:rsidRPr="00000000">
              <w:rPr>
                <w:u w:val="single"/>
                <w:rtl w:val="0"/>
              </w:rPr>
              <w:t xml:space="preserve">contraditório e a ampla defesa</w:t>
            </w:r>
            <w:r w:rsidDel="00000000" w:rsidR="00000000" w:rsidRPr="00000000">
              <w:rPr>
                <w:rtl w:val="0"/>
              </w:rPr>
            </w:r>
          </w:p>
        </w:tc>
      </w:tr>
    </w:tbl>
    <w:p w:rsidR="00000000" w:rsidDel="00000000" w:rsidP="00000000" w:rsidRDefault="00000000" w:rsidRPr="00000000" w14:paraId="00000991">
      <w:pPr>
        <w:pStyle w:val="Title"/>
        <w:ind w:left="-1984.251968503937" w:right="-867.4015748031485" w:hanging="15"/>
        <w:rPr/>
      </w:pPr>
      <w:bookmarkStart w:colFirst="0" w:colLast="0" w:name="_oh1ow9z77480" w:id="54"/>
      <w:bookmarkEnd w:id="54"/>
      <w:r w:rsidDel="00000000" w:rsidR="00000000" w:rsidRPr="00000000">
        <w:rPr>
          <w:rtl w:val="0"/>
        </w:rPr>
        <w:t xml:space="preserve">PRINCÍPIO DA PUBLICIDADE</w:t>
      </w:r>
    </w:p>
    <w:tbl>
      <w:tblPr>
        <w:tblStyle w:val="Table49"/>
        <w:tblW w:w="11505.0" w:type="dxa"/>
        <w:jc w:val="left"/>
        <w:tblInd w:w="-247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8385"/>
        <w:tblGridChange w:id="0">
          <w:tblGrid>
            <w:gridCol w:w="3120"/>
            <w:gridCol w:w="8385"/>
          </w:tblGrid>
        </w:tblGridChange>
      </w:tblGrid>
      <w:tr>
        <w:trPr>
          <w:cantSplit w:val="0"/>
          <w:tblHeader w:val="0"/>
        </w:trPr>
        <w:tc>
          <w:tcPr/>
          <w:p w:rsidR="00000000" w:rsidDel="00000000" w:rsidP="00000000" w:rsidRDefault="00000000" w:rsidRPr="00000000" w14:paraId="00000992">
            <w:pPr>
              <w:widowControl w:val="0"/>
              <w:spacing w:line="276" w:lineRule="auto"/>
              <w:ind w:left="0" w:firstLine="0"/>
              <w:rPr/>
            </w:pPr>
            <w:r w:rsidDel="00000000" w:rsidR="00000000" w:rsidRPr="00000000">
              <w:rPr>
                <w:rtl w:val="0"/>
              </w:rPr>
              <w:t xml:space="preserve">Conceito? </w:t>
            </w:r>
          </w:p>
        </w:tc>
        <w:tc>
          <w:tcPr/>
          <w:p w:rsidR="00000000" w:rsidDel="00000000" w:rsidP="00000000" w:rsidRDefault="00000000" w:rsidRPr="00000000" w14:paraId="00000993">
            <w:pPr>
              <w:widowControl w:val="0"/>
              <w:spacing w:line="276" w:lineRule="auto"/>
              <w:ind w:left="0" w:firstLine="0"/>
              <w:rPr>
                <w:b w:val="1"/>
                <w:bCs w:val="1"/>
              </w:rPr>
            </w:pPr>
            <w:r w:rsidDel="00000000" w:rsidR="00000000" w:rsidRPr="00000000">
              <w:rPr>
                <w:rtl w:val="0"/>
              </w:rPr>
              <w:t xml:space="preserve">Hely Lopes Meirelles, a publicidade não é elemento formativo do ato, mas sim requisito ou </w:t>
            </w:r>
            <w:r w:rsidDel="00000000" w:rsidR="00000000" w:rsidRPr="00000000">
              <w:rPr>
                <w:b w:val="1"/>
                <w:bCs w:val="1"/>
                <w:color w:val="274e13"/>
                <w:rtl w:val="0"/>
              </w:rPr>
              <w:t xml:space="preserve">condição para eficácia e moralidade do ato.</w:t>
            </w:r>
            <w:r w:rsidDel="00000000" w:rsidR="00000000" w:rsidRPr="00000000">
              <w:rPr>
                <w:b w:val="1"/>
                <w:bCs w:val="1"/>
                <w:rtl w:val="0"/>
              </w:rPr>
              <w:t xml:space="preserve"> </w:t>
            </w:r>
          </w:p>
          <w:p w:rsidR="00000000" w:rsidDel="00000000" w:rsidP="00000000" w:rsidRDefault="00000000" w:rsidRPr="00000000" w14:paraId="00000994">
            <w:pPr>
              <w:widowControl w:val="0"/>
              <w:spacing w:line="276" w:lineRule="auto"/>
              <w:ind w:left="0" w:firstLine="0"/>
              <w:rPr/>
            </w:pPr>
            <w:r w:rsidDel="00000000" w:rsidR="00000000" w:rsidRPr="00000000">
              <w:rPr>
                <w:rtl w:val="0"/>
              </w:rPr>
              <w:t xml:space="preserve">Não se confundir "publicidade" com "publicação", que é uma das formas para se garantir a publicidade. Nem sempre é a publicação em diário oficial</w:t>
            </w:r>
          </w:p>
          <w:p w:rsidR="00000000" w:rsidDel="00000000" w:rsidP="00000000" w:rsidRDefault="00000000" w:rsidRPr="00000000" w14:paraId="00000995">
            <w:pPr>
              <w:widowControl w:val="0"/>
              <w:spacing w:line="276" w:lineRule="auto"/>
              <w:ind w:left="0" w:firstLine="0"/>
              <w:rPr/>
            </w:pPr>
            <w:r w:rsidDel="00000000" w:rsidR="00000000" w:rsidRPr="00000000">
              <w:rPr>
                <w:rtl w:val="0"/>
              </w:rPr>
              <w:t xml:space="preserve">o STF entende que, por força do princípio da publicidade, embora o Congresso Nacional deva se guiar pelo princípio da colegialidade, o parlamentar, na condição de cidadão, pode exercer plenamente seu direito fundamental de acesso a informações de interesse pessoal ou coletivo, nos termos do art. 5o, inciso XXXIII, da Constituição Federal</w:t>
            </w:r>
          </w:p>
        </w:tc>
      </w:tr>
    </w:tbl>
    <w:p w:rsidR="00000000" w:rsidDel="00000000" w:rsidP="00000000" w:rsidRDefault="00000000" w:rsidRPr="00000000" w14:paraId="00000996">
      <w:pPr>
        <w:pStyle w:val="Title"/>
        <w:numPr>
          <w:ilvl w:val="0"/>
          <w:numId w:val="335"/>
        </w:numPr>
        <w:ind w:left="-1984.251968503937" w:right="-867.4015748031485" w:hanging="15"/>
      </w:pPr>
      <w:bookmarkStart w:colFirst="0" w:colLast="0" w:name="_zi05z3av4dhf" w:id="55"/>
      <w:bookmarkEnd w:id="55"/>
      <w:r w:rsidDel="00000000" w:rsidR="00000000" w:rsidRPr="00000000">
        <w:rPr>
          <w:rtl w:val="0"/>
        </w:rPr>
        <w:t xml:space="preserve">PRINCÍPIO DA EFICIÊNCIA</w:t>
      </w:r>
    </w:p>
    <w:tbl>
      <w:tblPr>
        <w:tblStyle w:val="Table50"/>
        <w:tblW w:w="11505.0" w:type="dxa"/>
        <w:jc w:val="left"/>
        <w:tblInd w:w="-247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8880"/>
        <w:tblGridChange w:id="0">
          <w:tblGrid>
            <w:gridCol w:w="2625"/>
            <w:gridCol w:w="8880"/>
          </w:tblGrid>
        </w:tblGridChange>
      </w:tblGrid>
      <w:tr>
        <w:trPr>
          <w:cantSplit w:val="0"/>
          <w:tblHeader w:val="0"/>
        </w:trPr>
        <w:tc>
          <w:tcPr/>
          <w:p w:rsidR="00000000" w:rsidDel="00000000" w:rsidP="00000000" w:rsidRDefault="00000000" w:rsidRPr="00000000" w14:paraId="00000997">
            <w:pPr>
              <w:widowControl w:val="0"/>
              <w:spacing w:line="276" w:lineRule="auto"/>
              <w:ind w:left="0" w:firstLine="0"/>
              <w:rPr/>
            </w:pPr>
            <w:r w:rsidDel="00000000" w:rsidR="00000000" w:rsidRPr="00000000">
              <w:rPr>
                <w:rtl w:val="0"/>
              </w:rPr>
              <w:t xml:space="preserve">EFICIÊNCIA, EFICÁCIA E EFETIVIDADE</w:t>
            </w:r>
          </w:p>
          <w:p w:rsidR="00000000" w:rsidDel="00000000" w:rsidP="00000000" w:rsidRDefault="00000000" w:rsidRPr="00000000" w14:paraId="00000998">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999">
            <w:pPr>
              <w:widowControl w:val="0"/>
              <w:spacing w:line="276" w:lineRule="auto"/>
              <w:ind w:left="0" w:firstLine="0"/>
              <w:rPr/>
            </w:pPr>
            <w:r w:rsidDel="00000000" w:rsidR="00000000" w:rsidRPr="00000000">
              <w:rPr>
                <w:rtl w:val="0"/>
              </w:rPr>
              <w:t xml:space="preserve">José dos Santos Carvalho Filho afirma que eficiência, eficácia e efetividade são expressões com significados distintos.</w:t>
            </w:r>
          </w:p>
          <w:p w:rsidR="00000000" w:rsidDel="00000000" w:rsidP="00000000" w:rsidRDefault="00000000" w:rsidRPr="00000000" w14:paraId="0000099A">
            <w:pPr>
              <w:widowControl w:val="0"/>
              <w:spacing w:line="276" w:lineRule="auto"/>
              <w:ind w:left="0" w:firstLine="0"/>
              <w:rPr/>
            </w:pPr>
            <w:r w:rsidDel="00000000" w:rsidR="00000000" w:rsidRPr="00000000">
              <w:rPr>
                <w:rtl w:val="0"/>
              </w:rPr>
            </w:r>
          </w:p>
          <w:p w:rsidR="00000000" w:rsidDel="00000000" w:rsidP="00000000" w:rsidRDefault="00000000" w:rsidRPr="00000000" w14:paraId="0000099B">
            <w:pPr>
              <w:widowControl w:val="0"/>
              <w:numPr>
                <w:ilvl w:val="0"/>
                <w:numId w:val="173"/>
              </w:numPr>
              <w:spacing w:line="276" w:lineRule="auto"/>
              <w:ind w:left="0" w:firstLine="0"/>
            </w:pPr>
            <w:r w:rsidDel="00000000" w:rsidR="00000000" w:rsidRPr="00000000">
              <w:rPr>
                <w:b w:val="1"/>
                <w:bCs w:val="1"/>
                <w:rtl w:val="0"/>
              </w:rPr>
              <w:t xml:space="preserve">eficiência </w:t>
            </w:r>
            <w:r w:rsidDel="00000000" w:rsidR="00000000" w:rsidRPr="00000000">
              <w:rPr>
                <w:rtl w:val="0"/>
              </w:rPr>
              <w:t xml:space="preserve">transmite sentido relacionado ao modo pelo qual se processa o </w:t>
            </w:r>
            <w:r w:rsidDel="00000000" w:rsidR="00000000" w:rsidRPr="00000000">
              <w:rPr>
                <w:u w:val="single"/>
                <w:rtl w:val="0"/>
              </w:rPr>
              <w:t xml:space="preserve">desempenho </w:t>
            </w:r>
            <w:r w:rsidDel="00000000" w:rsidR="00000000" w:rsidRPr="00000000">
              <w:rPr>
                <w:rtl w:val="0"/>
              </w:rPr>
              <w:t xml:space="preserve">da atividade administrativa; a ideia diz respeito, portanto, à conduta dos agentes.</w:t>
            </w:r>
          </w:p>
          <w:p w:rsidR="00000000" w:rsidDel="00000000" w:rsidP="00000000" w:rsidRDefault="00000000" w:rsidRPr="00000000" w14:paraId="0000099C">
            <w:pPr>
              <w:widowControl w:val="0"/>
              <w:numPr>
                <w:ilvl w:val="0"/>
                <w:numId w:val="173"/>
              </w:numPr>
              <w:spacing w:line="276" w:lineRule="auto"/>
              <w:ind w:left="0" w:firstLine="0"/>
            </w:pPr>
            <w:r w:rsidDel="00000000" w:rsidR="00000000" w:rsidRPr="00000000">
              <w:rPr>
                <w:b w:val="1"/>
                <w:bCs w:val="1"/>
                <w:rtl w:val="0"/>
              </w:rPr>
              <w:t xml:space="preserve">eficácia </w:t>
            </w:r>
            <w:r w:rsidDel="00000000" w:rsidR="00000000" w:rsidRPr="00000000">
              <w:rPr>
                <w:rtl w:val="0"/>
              </w:rPr>
              <w:t xml:space="preserve">tem relação com os meios e instrumentos empregados pelos agentes no exercício de seus misteres na administração; o sentido aqui é tipicamente instrumental.</w:t>
            </w:r>
          </w:p>
          <w:p w:rsidR="00000000" w:rsidDel="00000000" w:rsidP="00000000" w:rsidRDefault="00000000" w:rsidRPr="00000000" w14:paraId="0000099D">
            <w:pPr>
              <w:widowControl w:val="0"/>
              <w:numPr>
                <w:ilvl w:val="0"/>
                <w:numId w:val="173"/>
              </w:numPr>
              <w:spacing w:line="276" w:lineRule="auto"/>
              <w:ind w:left="0" w:firstLine="0"/>
            </w:pPr>
            <w:r w:rsidDel="00000000" w:rsidR="00000000" w:rsidRPr="00000000">
              <w:rPr>
                <w:b w:val="1"/>
                <w:bCs w:val="1"/>
                <w:rtl w:val="0"/>
              </w:rPr>
              <w:t xml:space="preserve">efetividade </w:t>
            </w:r>
            <w:r w:rsidDel="00000000" w:rsidR="00000000" w:rsidRPr="00000000">
              <w:rPr>
                <w:rtl w:val="0"/>
              </w:rPr>
              <w:t xml:space="preserve">é voltada para os </w:t>
            </w:r>
            <w:r w:rsidDel="00000000" w:rsidR="00000000" w:rsidRPr="00000000">
              <w:rPr>
                <w:u w:val="single"/>
                <w:rtl w:val="0"/>
              </w:rPr>
              <w:t xml:space="preserve">resultados </w:t>
            </w:r>
            <w:r w:rsidDel="00000000" w:rsidR="00000000" w:rsidRPr="00000000">
              <w:rPr>
                <w:rtl w:val="0"/>
              </w:rPr>
              <w:t xml:space="preserve">obtidos com as ações administrativas; sobreleva nesse aspecto a positividade dos objetivos.</w:t>
            </w:r>
          </w:p>
        </w:tc>
      </w:tr>
    </w:tbl>
    <w:p w:rsidR="00000000" w:rsidDel="00000000" w:rsidP="00000000" w:rsidRDefault="00000000" w:rsidRPr="00000000" w14:paraId="0000099E">
      <w:pPr>
        <w:numPr>
          <w:ilvl w:val="0"/>
          <w:numId w:val="296"/>
        </w:numPr>
        <w:ind w:left="-1984.251968503937" w:right="-867.4015748031485" w:hanging="15"/>
      </w:pPr>
      <w:r w:rsidDel="00000000" w:rsidR="00000000" w:rsidRPr="00000000">
        <w:rPr>
          <w:rtl w:val="0"/>
        </w:rPr>
        <w:t xml:space="preserve">PRINCÍPIO DA REALIDADE</w:t>
      </w:r>
    </w:p>
    <w:tbl>
      <w:tblPr>
        <w:tblStyle w:val="Table51"/>
        <w:tblW w:w="11505.0" w:type="dxa"/>
        <w:jc w:val="left"/>
        <w:tblInd w:w="-247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9105"/>
        <w:tblGridChange w:id="0">
          <w:tblGrid>
            <w:gridCol w:w="2400"/>
            <w:gridCol w:w="9105"/>
          </w:tblGrid>
        </w:tblGridChange>
      </w:tblGrid>
      <w:tr>
        <w:trPr>
          <w:cantSplit w:val="0"/>
          <w:tblHeader w:val="0"/>
        </w:trPr>
        <w:tc>
          <w:tcPr/>
          <w:p w:rsidR="00000000" w:rsidDel="00000000" w:rsidP="00000000" w:rsidRDefault="00000000" w:rsidRPr="00000000" w14:paraId="0000099F">
            <w:pPr>
              <w:widowControl w:val="0"/>
              <w:spacing w:line="276" w:lineRule="auto"/>
              <w:ind w:left="0" w:firstLine="0"/>
              <w:rPr/>
            </w:pPr>
            <w:r w:rsidDel="00000000" w:rsidR="00000000" w:rsidRPr="00000000">
              <w:rPr>
                <w:rtl w:val="0"/>
              </w:rPr>
              <w:t xml:space="preserve">Conceito</w:t>
            </w:r>
          </w:p>
          <w:p w:rsidR="00000000" w:rsidDel="00000000" w:rsidP="00000000" w:rsidRDefault="00000000" w:rsidRPr="00000000" w14:paraId="000009A0">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9A1">
            <w:pPr>
              <w:ind w:left="0" w:right="-72.99212598425072" w:firstLine="0"/>
              <w:rPr>
                <w:b w:val="1"/>
                <w:bCs w:val="1"/>
              </w:rPr>
            </w:pPr>
            <w:r w:rsidDel="00000000" w:rsidR="00000000" w:rsidRPr="00000000">
              <w:rPr>
                <w:rtl w:val="0"/>
              </w:rPr>
              <w:t xml:space="preserve">A veracidade das </w:t>
            </w:r>
            <w:r w:rsidDel="00000000" w:rsidR="00000000" w:rsidRPr="00000000">
              <w:rPr>
                <w:u w:val="single"/>
                <w:rtl w:val="0"/>
              </w:rPr>
              <w:t xml:space="preserve">circunstâncias fática</w:t>
            </w:r>
            <w:r w:rsidDel="00000000" w:rsidR="00000000" w:rsidRPr="00000000">
              <w:rPr>
                <w:rtl w:val="0"/>
              </w:rPr>
              <w:t xml:space="preserve"> que envolve a conduta pública é tarefa essencial do Estado e daqueles que exercem o controle de juridicidade dos seus comportamentos, obrigando a Administração Pública e, especialmente, os órgãos de controle a considerar as condições da </w:t>
            </w:r>
            <w:r w:rsidDel="00000000" w:rsidR="00000000" w:rsidRPr="00000000">
              <w:rPr>
                <w:b w:val="1"/>
                <w:bCs w:val="1"/>
                <w:rtl w:val="0"/>
              </w:rPr>
              <w:t xml:space="preserve">realidade fática quando da tomada de decisões.</w:t>
            </w:r>
          </w:p>
          <w:p w:rsidR="00000000" w:rsidDel="00000000" w:rsidP="00000000" w:rsidRDefault="00000000" w:rsidRPr="00000000" w14:paraId="000009A2">
            <w:pPr>
              <w:ind w:left="0" w:right="-72.99212598425072" w:firstLine="0"/>
              <w:rPr/>
            </w:pPr>
            <w:r w:rsidDel="00000000" w:rsidR="00000000" w:rsidRPr="00000000">
              <w:rPr>
                <w:rtl w:val="0"/>
              </w:rPr>
              <w:t xml:space="preserve">“Art. 22, LINDB. § 1o Em decisão sobre regularidade de conduta ou validade de ato, contrato, ajuste, processo ou norma administrativa, serão consideradas as </w:t>
            </w:r>
            <w:r w:rsidDel="00000000" w:rsidR="00000000" w:rsidRPr="00000000">
              <w:rPr>
                <w:u w:val="single"/>
                <w:rtl w:val="0"/>
              </w:rPr>
              <w:t xml:space="preserve">circunstâncias práticas</w:t>
            </w:r>
            <w:r w:rsidDel="00000000" w:rsidR="00000000" w:rsidRPr="00000000">
              <w:rPr>
                <w:rtl w:val="0"/>
              </w:rPr>
              <w:t xml:space="preserve"> que houverem imposto, limitado ou condicionado a ação do agente.</w:t>
            </w:r>
          </w:p>
        </w:tc>
      </w:tr>
    </w:tbl>
    <w:p w:rsidR="00000000" w:rsidDel="00000000" w:rsidP="00000000" w:rsidRDefault="00000000" w:rsidRPr="00000000" w14:paraId="000009A3">
      <w:pPr>
        <w:ind w:left="-1559.0551181102362" w:right="-867.4015748031485" w:firstLine="0"/>
        <w:rPr/>
      </w:pPr>
      <w:r w:rsidDel="00000000" w:rsidR="00000000" w:rsidRPr="00000000">
        <w:rPr>
          <w:rtl w:val="0"/>
        </w:rPr>
        <w:t xml:space="preserve">PRINCÍPIO DA CONSENSUALIDADE</w:t>
      </w:r>
    </w:p>
    <w:tbl>
      <w:tblPr>
        <w:tblStyle w:val="Table52"/>
        <w:tblW w:w="11505.0" w:type="dxa"/>
        <w:jc w:val="left"/>
        <w:tblInd w:w="-247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9390"/>
        <w:tblGridChange w:id="0">
          <w:tblGrid>
            <w:gridCol w:w="2115"/>
            <w:gridCol w:w="9390"/>
          </w:tblGrid>
        </w:tblGridChange>
      </w:tblGrid>
      <w:tr>
        <w:trPr>
          <w:cantSplit w:val="0"/>
          <w:tblHeader w:val="0"/>
        </w:trPr>
        <w:tc>
          <w:tcPr/>
          <w:p w:rsidR="00000000" w:rsidDel="00000000" w:rsidP="00000000" w:rsidRDefault="00000000" w:rsidRPr="00000000" w14:paraId="000009A4">
            <w:pPr>
              <w:widowControl w:val="0"/>
              <w:spacing w:line="276" w:lineRule="auto"/>
              <w:ind w:left="0" w:firstLine="0"/>
              <w:rPr/>
            </w:pPr>
            <w:r w:rsidDel="00000000" w:rsidR="00000000" w:rsidRPr="00000000">
              <w:rPr>
                <w:rtl w:val="0"/>
              </w:rPr>
              <w:t xml:space="preserve">Conceito</w:t>
            </w:r>
          </w:p>
          <w:p w:rsidR="00000000" w:rsidDel="00000000" w:rsidP="00000000" w:rsidRDefault="00000000" w:rsidRPr="00000000" w14:paraId="000009A5">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9A6">
            <w:pPr>
              <w:ind w:left="0" w:right="-72.99212598425072" w:firstLine="0"/>
              <w:rPr/>
            </w:pPr>
            <w:r w:rsidDel="00000000" w:rsidR="00000000" w:rsidRPr="00000000">
              <w:rPr>
                <w:rtl w:val="0"/>
              </w:rPr>
              <w:t xml:space="preserve">o princípio da consensualidade - </w:t>
            </w:r>
            <w:r w:rsidDel="00000000" w:rsidR="00000000" w:rsidRPr="00000000">
              <w:rPr>
                <w:b w:val="1"/>
                <w:bCs w:val="1"/>
                <w:rtl w:val="0"/>
              </w:rPr>
              <w:t xml:space="preserve">reduzir a unilateralidade d</w:t>
            </w:r>
            <w:r w:rsidDel="00000000" w:rsidR="00000000" w:rsidRPr="00000000">
              <w:rPr>
                <w:rtl w:val="0"/>
              </w:rPr>
              <w:t xml:space="preserve">as decisões e ampliar o consenso nas relações entre a Administração e o cidadão. Um exemplo são os modelos de colaboração entre o Estado e as pessoas não estatais sem fins lucrativos, caso das parcerias celebradas com Organizações da Sociedade Civil .</w:t>
            </w:r>
          </w:p>
        </w:tc>
      </w:tr>
      <w:tr>
        <w:trPr>
          <w:cantSplit w:val="0"/>
          <w:tblHeader w:val="0"/>
        </w:trPr>
        <w:tc>
          <w:tcPr/>
          <w:p w:rsidR="00000000" w:rsidDel="00000000" w:rsidP="00000000" w:rsidRDefault="00000000" w:rsidRPr="00000000" w14:paraId="000009A7">
            <w:pPr>
              <w:widowControl w:val="0"/>
              <w:spacing w:line="276" w:lineRule="auto"/>
              <w:ind w:left="0" w:firstLine="0"/>
              <w:rPr/>
            </w:pPr>
            <w:r w:rsidDel="00000000" w:rsidR="00000000" w:rsidRPr="00000000">
              <w:rPr>
                <w:rtl w:val="0"/>
              </w:rPr>
              <w:t xml:space="preserve">vedação ao comportamento contraditório, requisitos?</w:t>
            </w:r>
          </w:p>
          <w:p w:rsidR="00000000" w:rsidDel="00000000" w:rsidP="00000000" w:rsidRDefault="00000000" w:rsidRPr="00000000" w14:paraId="000009A8">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9A9">
            <w:pPr>
              <w:ind w:left="0" w:right="-72.99212598425072" w:firstLine="0"/>
              <w:rPr/>
            </w:pPr>
            <w:r w:rsidDel="00000000" w:rsidR="00000000" w:rsidRPr="00000000">
              <w:rPr>
                <w:rtl w:val="0"/>
              </w:rPr>
              <w:t xml:space="preserve">Pressupõe a ocorrência </w:t>
            </w:r>
            <w:r w:rsidDel="00000000" w:rsidR="00000000" w:rsidRPr="00000000">
              <w:rPr>
                <w:b w:val="1"/>
                <w:bCs w:val="1"/>
                <w:rtl w:val="0"/>
              </w:rPr>
              <w:t xml:space="preserve">cumulativa </w:t>
            </w:r>
            <w:r w:rsidDel="00000000" w:rsidR="00000000" w:rsidRPr="00000000">
              <w:rPr>
                <w:rtl w:val="0"/>
              </w:rPr>
              <w:t xml:space="preserve">de quatro eventos:</w:t>
            </w:r>
          </w:p>
          <w:p w:rsidR="00000000" w:rsidDel="00000000" w:rsidP="00000000" w:rsidRDefault="00000000" w:rsidRPr="00000000" w14:paraId="000009AA">
            <w:pPr>
              <w:ind w:left="0" w:right="-72.99212598425072" w:firstLine="0"/>
              <w:rPr/>
            </w:pPr>
            <w:r w:rsidDel="00000000" w:rsidR="00000000" w:rsidRPr="00000000">
              <w:rPr>
                <w:rtl w:val="0"/>
              </w:rPr>
              <w:t xml:space="preserve">a) Uma conduta inicial válida – o factum proprium;</w:t>
            </w:r>
          </w:p>
          <w:p w:rsidR="00000000" w:rsidDel="00000000" w:rsidP="00000000" w:rsidRDefault="00000000" w:rsidRPr="00000000" w14:paraId="000009AB">
            <w:pPr>
              <w:ind w:left="0" w:right="-72.99212598425072" w:firstLine="0"/>
              <w:rPr/>
            </w:pPr>
            <w:r w:rsidDel="00000000" w:rsidR="00000000" w:rsidRPr="00000000">
              <w:rPr>
                <w:rtl w:val="0"/>
              </w:rPr>
              <w:t xml:space="preserve">b) A confiança legítima de outrem na preservação do sentido objetivamente extraído</w:t>
            </w:r>
          </w:p>
          <w:p w:rsidR="00000000" w:rsidDel="00000000" w:rsidP="00000000" w:rsidRDefault="00000000" w:rsidRPr="00000000" w14:paraId="000009AC">
            <w:pPr>
              <w:ind w:left="0" w:right="-72.99212598425072" w:firstLine="0"/>
              <w:rPr/>
            </w:pPr>
            <w:r w:rsidDel="00000000" w:rsidR="00000000" w:rsidRPr="00000000">
              <w:rPr>
                <w:rtl w:val="0"/>
              </w:rPr>
              <w:t xml:space="preserve">do factum proprium;</w:t>
            </w:r>
          </w:p>
          <w:p w:rsidR="00000000" w:rsidDel="00000000" w:rsidP="00000000" w:rsidRDefault="00000000" w:rsidRPr="00000000" w14:paraId="000009AD">
            <w:pPr>
              <w:ind w:left="0" w:right="-72.99212598425072" w:firstLine="0"/>
              <w:rPr/>
            </w:pPr>
            <w:r w:rsidDel="00000000" w:rsidR="00000000" w:rsidRPr="00000000">
              <w:rPr>
                <w:rtl w:val="0"/>
              </w:rPr>
              <w:t xml:space="preserve">c) O comportamento contraditório em relação ao sentido objetivo da conduta inicial;</w:t>
            </w:r>
          </w:p>
          <w:p w:rsidR="00000000" w:rsidDel="00000000" w:rsidP="00000000" w:rsidRDefault="00000000" w:rsidRPr="00000000" w14:paraId="000009AE">
            <w:pPr>
              <w:ind w:left="0" w:right="-72.99212598425072" w:firstLine="0"/>
              <w:rPr/>
            </w:pPr>
            <w:r w:rsidDel="00000000" w:rsidR="00000000" w:rsidRPr="00000000">
              <w:rPr>
                <w:rtl w:val="0"/>
              </w:rPr>
              <w:t xml:space="preserve">d) Dano efetivo ou potencial.</w:t>
            </w:r>
          </w:p>
        </w:tc>
      </w:tr>
    </w:tbl>
    <w:p w:rsidR="00000000" w:rsidDel="00000000" w:rsidP="00000000" w:rsidRDefault="00000000" w:rsidRPr="00000000" w14:paraId="000009AF">
      <w:pPr>
        <w:pStyle w:val="Title"/>
        <w:numPr>
          <w:ilvl w:val="0"/>
          <w:numId w:val="146"/>
        </w:numPr>
        <w:ind w:left="-1984.251968503937" w:right="-867.4015748031485" w:hanging="15"/>
      </w:pPr>
      <w:bookmarkStart w:colFirst="0" w:colLast="0" w:name="_mwmnkimsc1t7" w:id="56"/>
      <w:bookmarkEnd w:id="56"/>
      <w:r w:rsidDel="00000000" w:rsidR="00000000" w:rsidRPr="00000000">
        <w:rPr>
          <w:rtl w:val="0"/>
        </w:rPr>
        <w:t xml:space="preserve">IMPROBIDADE ADMINISTRATIVA</w:t>
      </w:r>
    </w:p>
    <w:p w:rsidR="00000000" w:rsidDel="00000000" w:rsidP="00000000" w:rsidRDefault="00000000" w:rsidRPr="00000000" w14:paraId="000009B0">
      <w:pPr>
        <w:numPr>
          <w:ilvl w:val="0"/>
          <w:numId w:val="9"/>
        </w:numPr>
        <w:ind w:left="720" w:hanging="360"/>
      </w:pPr>
      <w:r w:rsidDel="00000000" w:rsidR="00000000" w:rsidRPr="00000000">
        <w:rPr>
          <w:rtl w:val="0"/>
        </w:rPr>
        <w:t xml:space="preserve">Decisão do STF sobre artigos da LIA</w:t>
      </w:r>
    </w:p>
    <w:tbl>
      <w:tblPr>
        <w:tblStyle w:val="Table53"/>
        <w:tblW w:w="11550.0" w:type="dxa"/>
        <w:jc w:val="left"/>
        <w:tblInd w:w="-2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8175"/>
        <w:tblGridChange w:id="0">
          <w:tblGrid>
            <w:gridCol w:w="3375"/>
            <w:gridCol w:w="8175"/>
          </w:tblGrid>
        </w:tblGridChange>
      </w:tblGrid>
      <w:tr>
        <w:trPr>
          <w:cantSplit w:val="0"/>
          <w:tblHeader w:val="0"/>
        </w:trPr>
        <w:tc>
          <w:tcPr/>
          <w:p w:rsidR="00000000" w:rsidDel="00000000" w:rsidP="00000000" w:rsidRDefault="00000000" w:rsidRPr="00000000" w14:paraId="000009B1">
            <w:pPr>
              <w:widowControl w:val="0"/>
              <w:spacing w:line="240" w:lineRule="auto"/>
              <w:ind w:left="0" w:firstLine="0"/>
              <w:rPr/>
            </w:pPr>
            <w:r w:rsidDel="00000000" w:rsidR="00000000" w:rsidRPr="00000000">
              <w:rPr>
                <w:rtl w:val="0"/>
              </w:rPr>
              <w:t xml:space="preserve">“Não configura improbidade a ação ou omissão decorrente de divergência interpretativa da lei, baseada em jurisprudência, ainda que não pacificada, mesmo que não venha a ser posteriormente prevalecente nas decisões dos órgãos de controle ou dos tribunais do Poder Judiciário.</w:t>
            </w:r>
          </w:p>
        </w:tc>
        <w:tc>
          <w:tcPr/>
          <w:p w:rsidR="00000000" w:rsidDel="00000000" w:rsidP="00000000" w:rsidRDefault="00000000" w:rsidRPr="00000000" w14:paraId="000009B2">
            <w:pPr>
              <w:widowControl w:val="0"/>
              <w:spacing w:line="240" w:lineRule="auto"/>
              <w:ind w:left="0" w:firstLine="0"/>
              <w:rPr/>
            </w:pPr>
            <w:r w:rsidDel="00000000" w:rsidR="00000000" w:rsidRPr="00000000">
              <w:rPr>
                <w:rtl w:val="0"/>
              </w:rPr>
              <w:t xml:space="preserve">STF - é </w:t>
            </w:r>
            <w:r w:rsidDel="00000000" w:rsidR="00000000" w:rsidRPr="00000000">
              <w:rPr>
                <w:b w:val="1"/>
                <w:bCs w:val="1"/>
                <w:rtl w:val="0"/>
              </w:rPr>
              <w:t xml:space="preserve">constitucional</w:t>
            </w:r>
            <w:r w:rsidDel="00000000" w:rsidR="00000000" w:rsidRPr="00000000">
              <w:rPr>
                <w:rtl w:val="0"/>
              </w:rPr>
              <w:t xml:space="preserve">, </w:t>
            </w:r>
            <w:r w:rsidDel="00000000" w:rsidR="00000000" w:rsidRPr="00000000">
              <w:rPr>
                <w:i w:val="1"/>
                <w:iCs w:val="1"/>
                <w:rtl w:val="0"/>
              </w:rPr>
              <w:t xml:space="preserve">desde que</w:t>
            </w:r>
            <w:r w:rsidDel="00000000" w:rsidR="00000000" w:rsidRPr="00000000">
              <w:rPr>
                <w:b w:val="1"/>
                <w:bCs w:val="1"/>
                <w:i w:val="1"/>
                <w:iCs w:val="1"/>
                <w:rtl w:val="0"/>
              </w:rPr>
              <w:t xml:space="preserve"> i</w:t>
            </w:r>
            <w:r w:rsidDel="00000000" w:rsidR="00000000" w:rsidRPr="00000000">
              <w:rPr>
                <w:b w:val="1"/>
                <w:bCs w:val="1"/>
                <w:rtl w:val="0"/>
              </w:rPr>
              <w:t xml:space="preserve">nterpretado conforme a Constituição, </w:t>
            </w:r>
            <w:r w:rsidDel="00000000" w:rsidR="00000000" w:rsidRPr="00000000">
              <w:rPr>
                <w:rtl w:val="0"/>
              </w:rPr>
              <w:t xml:space="preserve">e fixou para o dispositivo um </w:t>
            </w:r>
            <w:r w:rsidDel="00000000" w:rsidR="00000000" w:rsidRPr="00000000">
              <w:rPr>
                <w:b w:val="1"/>
                <w:bCs w:val="1"/>
                <w:rtl w:val="0"/>
              </w:rPr>
              <w:t xml:space="preserve">sentido mais estreito</w:t>
            </w:r>
            <w:r w:rsidDel="00000000" w:rsidR="00000000" w:rsidRPr="00000000">
              <w:rPr>
                <w:rtl w:val="0"/>
              </w:rPr>
              <w:t xml:space="preserve"> do que o do texto aprovado pelo Congresso Nacional.</w:t>
            </w:r>
          </w:p>
          <w:p w:rsidR="00000000" w:rsidDel="00000000" w:rsidP="00000000" w:rsidRDefault="00000000" w:rsidRPr="00000000" w14:paraId="000009B3">
            <w:pPr>
              <w:widowControl w:val="0"/>
              <w:numPr>
                <w:ilvl w:val="0"/>
                <w:numId w:val="363"/>
              </w:numPr>
              <w:spacing w:line="240" w:lineRule="auto"/>
              <w:ind w:left="0" w:firstLine="0"/>
            </w:pPr>
            <w:r w:rsidDel="00000000" w:rsidR="00000000" w:rsidRPr="00000000">
              <w:rPr>
                <w:rtl w:val="0"/>
              </w:rPr>
              <w:t xml:space="preserve">a exclusão da improbidade ficou </w:t>
            </w:r>
            <w:r w:rsidDel="00000000" w:rsidR="00000000" w:rsidRPr="00000000">
              <w:rPr>
                <w:b w:val="1"/>
                <w:bCs w:val="1"/>
                <w:rtl w:val="0"/>
              </w:rPr>
              <w:t xml:space="preserve">restrita </w:t>
            </w:r>
            <w:r w:rsidDel="00000000" w:rsidR="00000000" w:rsidRPr="00000000">
              <w:rPr>
                <w:rtl w:val="0"/>
              </w:rPr>
              <w:t xml:space="preserve">aos casos em que a conduta esteja amparada por jurisprudência assentada dos </w:t>
            </w:r>
            <w:r w:rsidDel="00000000" w:rsidR="00000000" w:rsidRPr="00000000">
              <w:rPr>
                <w:b w:val="1"/>
                <w:bCs w:val="1"/>
                <w:rtl w:val="0"/>
              </w:rPr>
              <w:t xml:space="preserve">Tribunais Superiores ou do Supremo Tribunal Federal.</w:t>
            </w:r>
          </w:p>
          <w:p w:rsidR="00000000" w:rsidDel="00000000" w:rsidP="00000000" w:rsidRDefault="00000000" w:rsidRPr="00000000" w14:paraId="000009B4">
            <w:pPr>
              <w:widowControl w:val="0"/>
              <w:numPr>
                <w:ilvl w:val="0"/>
                <w:numId w:val="363"/>
              </w:numPr>
              <w:spacing w:line="240" w:lineRule="auto"/>
              <w:ind w:left="0" w:firstLine="0"/>
            </w:pPr>
            <w:r w:rsidDel="00000000" w:rsidR="00000000" w:rsidRPr="00000000">
              <w:rPr>
                <w:i w:val="1"/>
                <w:iCs w:val="1"/>
                <w:rtl w:val="0"/>
              </w:rPr>
              <w:t xml:space="preserve">Na ausência disso</w:t>
            </w:r>
            <w:r w:rsidDel="00000000" w:rsidR="00000000" w:rsidRPr="00000000">
              <w:rPr>
                <w:rtl w:val="0"/>
              </w:rPr>
              <w:t xml:space="preserve">, admite-se que a decisão dele se ampare em acórdão </w:t>
            </w:r>
            <w:r w:rsidDel="00000000" w:rsidR="00000000" w:rsidRPr="00000000">
              <w:rPr>
                <w:b w:val="1"/>
                <w:bCs w:val="1"/>
                <w:rtl w:val="0"/>
              </w:rPr>
              <w:t xml:space="preserve">definitivo </w:t>
            </w:r>
            <w:r w:rsidDel="00000000" w:rsidR="00000000" w:rsidRPr="00000000">
              <w:rPr>
                <w:rtl w:val="0"/>
              </w:rPr>
              <w:t xml:space="preserve">de segundo grau</w:t>
            </w:r>
          </w:p>
          <w:p w:rsidR="00000000" w:rsidDel="00000000" w:rsidP="00000000" w:rsidRDefault="00000000" w:rsidRPr="00000000" w14:paraId="000009B5">
            <w:pPr>
              <w:widowControl w:val="0"/>
              <w:numPr>
                <w:ilvl w:val="0"/>
                <w:numId w:val="363"/>
              </w:numPr>
              <w:spacing w:line="240" w:lineRule="auto"/>
              <w:ind w:left="0" w:firstLine="0"/>
            </w:pPr>
            <w:r w:rsidDel="00000000" w:rsidR="00000000" w:rsidRPr="00000000">
              <w:rPr>
                <w:rtl w:val="0"/>
              </w:rPr>
              <w:t xml:space="preserve">A proteção ao agente público que atua com base em interpretação jurídica não pode abranger hipóteses de </w:t>
            </w:r>
            <w:r w:rsidDel="00000000" w:rsidR="00000000" w:rsidRPr="00000000">
              <w:rPr>
                <w:color w:val="ff0000"/>
                <w:rtl w:val="0"/>
              </w:rPr>
              <w:t xml:space="preserve">dolo, fraude ou erro grosseiro.</w:t>
            </w:r>
          </w:p>
        </w:tc>
      </w:tr>
      <w:tr>
        <w:trPr>
          <w:cantSplit w:val="0"/>
          <w:tblHeader w:val="0"/>
        </w:trPr>
        <w:tc>
          <w:tcPr/>
          <w:p w:rsidR="00000000" w:rsidDel="00000000" w:rsidP="00000000" w:rsidRDefault="00000000" w:rsidRPr="00000000" w14:paraId="000009B6">
            <w:pPr>
              <w:widowControl w:val="0"/>
              <w:spacing w:line="240" w:lineRule="auto"/>
              <w:ind w:left="0" w:firstLine="0"/>
              <w:rPr/>
            </w:pPr>
            <w:r w:rsidDel="00000000" w:rsidR="00000000" w:rsidRPr="00000000">
              <w:rPr>
                <w:rtl w:val="0"/>
              </w:rPr>
              <w:t xml:space="preserve">“Os sócios, os cotistas, os diretores e os colaboradores de pessoa jurídica de direito privado não respondem pelo ato de improbidade que venha a ser imputado à pessoa jurídica, salvo se, comprovadamente, houver participação e benefícios diretos, caso em que responderão nos limites da sua participação”</w:t>
            </w:r>
          </w:p>
        </w:tc>
        <w:tc>
          <w:tcPr/>
          <w:p w:rsidR="00000000" w:rsidDel="00000000" w:rsidP="00000000" w:rsidRDefault="00000000" w:rsidRPr="00000000" w14:paraId="000009B7">
            <w:pPr>
              <w:widowControl w:val="0"/>
              <w:numPr>
                <w:ilvl w:val="0"/>
                <w:numId w:val="478"/>
              </w:numPr>
              <w:spacing w:line="240" w:lineRule="auto"/>
              <w:ind w:left="0" w:hanging="15"/>
            </w:pPr>
            <w:r w:rsidDel="00000000" w:rsidR="00000000" w:rsidRPr="00000000">
              <w:rPr>
                <w:rtl w:val="0"/>
              </w:rPr>
              <w:t xml:space="preserve">STF - </w:t>
            </w:r>
            <w:r w:rsidDel="00000000" w:rsidR="00000000" w:rsidRPr="00000000">
              <w:rPr>
                <w:b w:val="1"/>
                <w:bCs w:val="1"/>
                <w:rtl w:val="0"/>
              </w:rPr>
              <w:t xml:space="preserve">in</w:t>
            </w:r>
            <w:r w:rsidDel="00000000" w:rsidR="00000000" w:rsidRPr="00000000">
              <w:rPr>
                <w:rtl w:val="0"/>
              </w:rPr>
              <w:t xml:space="preserve">constitucional a exigência de obtenção de “benefícios diretos”</w:t>
            </w:r>
          </w:p>
          <w:p w:rsidR="00000000" w:rsidDel="00000000" w:rsidP="00000000" w:rsidRDefault="00000000" w:rsidRPr="00000000" w14:paraId="000009B8">
            <w:pPr>
              <w:widowControl w:val="0"/>
              <w:numPr>
                <w:ilvl w:val="0"/>
                <w:numId w:val="478"/>
              </w:numPr>
              <w:spacing w:line="240" w:lineRule="auto"/>
              <w:ind w:left="0" w:hanging="15"/>
            </w:pPr>
            <w:r w:rsidDel="00000000" w:rsidR="00000000" w:rsidRPr="00000000">
              <w:rPr>
                <w:rtl w:val="0"/>
              </w:rPr>
              <w:t xml:space="preserve">A responsabilização de particulares exige demonstração de participação </w:t>
            </w:r>
            <w:r w:rsidDel="00000000" w:rsidR="00000000" w:rsidRPr="00000000">
              <w:rPr>
                <w:b w:val="1"/>
                <w:bCs w:val="1"/>
                <w:rtl w:val="0"/>
              </w:rPr>
              <w:t xml:space="preserve">dolosa </w:t>
            </w:r>
            <w:r w:rsidDel="00000000" w:rsidR="00000000" w:rsidRPr="00000000">
              <w:rPr>
                <w:rtl w:val="0"/>
              </w:rPr>
              <w:t xml:space="preserve">no ato ímprobo, mas não depende da comprovação de </w:t>
            </w:r>
            <w:r w:rsidDel="00000000" w:rsidR="00000000" w:rsidRPr="00000000">
              <w:rPr>
                <w:color w:val="ff0000"/>
                <w:rtl w:val="0"/>
              </w:rPr>
              <w:t xml:space="preserve">benefício direto.</w:t>
            </w:r>
          </w:p>
          <w:p w:rsidR="00000000" w:rsidDel="00000000" w:rsidP="00000000" w:rsidRDefault="00000000" w:rsidRPr="00000000" w14:paraId="000009B9">
            <w:pPr>
              <w:widowControl w:val="0"/>
              <w:numPr>
                <w:ilvl w:val="0"/>
                <w:numId w:val="478"/>
              </w:numPr>
              <w:spacing w:line="240" w:lineRule="auto"/>
              <w:ind w:left="0" w:hanging="15"/>
            </w:pPr>
            <w:r w:rsidDel="00000000" w:rsidR="00000000" w:rsidRPr="00000000">
              <w:rPr>
                <w:rtl w:val="0"/>
              </w:rPr>
              <w:t xml:space="preserve">inconstitucionalidade da expressão “e dos benefícios diretos”,</w:t>
            </w:r>
          </w:p>
        </w:tc>
      </w:tr>
      <w:tr>
        <w:trPr>
          <w:cantSplit w:val="0"/>
          <w:tblHeader w:val="0"/>
        </w:trPr>
        <w:tc>
          <w:tcPr/>
          <w:p w:rsidR="00000000" w:rsidDel="00000000" w:rsidP="00000000" w:rsidRDefault="00000000" w:rsidRPr="00000000" w14:paraId="000009BA">
            <w:pPr>
              <w:widowControl w:val="0"/>
              <w:spacing w:line="240" w:lineRule="auto"/>
              <w:ind w:left="0" w:firstLine="0"/>
              <w:rPr/>
            </w:pPr>
            <w:r w:rsidDel="00000000" w:rsidR="00000000" w:rsidRPr="00000000">
              <w:rPr>
                <w:rtl w:val="0"/>
              </w:rPr>
              <w:t xml:space="preserve">“Na hipótese de litisconsórcio passivo, a condenação ocorrerá no limite da participação e dos benefícios diretos, vedada qualquer solidariedade.  </w:t>
            </w:r>
          </w:p>
        </w:tc>
        <w:tc>
          <w:tcPr/>
          <w:p w:rsidR="00000000" w:rsidDel="00000000" w:rsidP="00000000" w:rsidRDefault="00000000" w:rsidRPr="00000000" w14:paraId="000009BB">
            <w:pPr>
              <w:widowControl w:val="0"/>
              <w:numPr>
                <w:ilvl w:val="0"/>
                <w:numId w:val="508"/>
              </w:numPr>
              <w:spacing w:line="240" w:lineRule="auto"/>
              <w:ind w:left="0" w:hanging="15"/>
            </w:pPr>
            <w:r w:rsidDel="00000000" w:rsidR="00000000" w:rsidRPr="00000000">
              <w:rPr>
                <w:rtl w:val="0"/>
              </w:rPr>
              <w:t xml:space="preserve">STF com </w:t>
            </w:r>
            <w:r w:rsidDel="00000000" w:rsidR="00000000" w:rsidRPr="00000000">
              <w:rPr>
                <w:b w:val="1"/>
                <w:bCs w:val="1"/>
                <w:rtl w:val="0"/>
              </w:rPr>
              <w:t xml:space="preserve">interpretação conforme </w:t>
            </w:r>
            <w:r w:rsidDel="00000000" w:rsidR="00000000" w:rsidRPr="00000000">
              <w:rPr>
                <w:rtl w:val="0"/>
              </w:rPr>
              <w:t xml:space="preserve">para assentar que fica vedada qualquer solidariedade para fins de sanção, </w:t>
            </w:r>
          </w:p>
          <w:p w:rsidR="00000000" w:rsidDel="00000000" w:rsidP="00000000" w:rsidRDefault="00000000" w:rsidRPr="00000000" w14:paraId="000009BC">
            <w:pPr>
              <w:widowControl w:val="0"/>
              <w:numPr>
                <w:ilvl w:val="0"/>
                <w:numId w:val="508"/>
              </w:numPr>
              <w:spacing w:line="240" w:lineRule="auto"/>
              <w:ind w:left="0" w:hanging="15"/>
            </w:pPr>
            <w:r w:rsidDel="00000000" w:rsidR="00000000" w:rsidRPr="00000000">
              <w:rPr>
                <w:b w:val="1"/>
                <w:bCs w:val="1"/>
                <w:rtl w:val="0"/>
              </w:rPr>
              <w:t xml:space="preserve">ressalvada </w:t>
            </w:r>
            <w:r w:rsidDel="00000000" w:rsidR="00000000" w:rsidRPr="00000000">
              <w:rPr>
                <w:rtl w:val="0"/>
              </w:rPr>
              <w:t xml:space="preserve">a possibilidade para fins de responsabilidade </w:t>
            </w:r>
            <w:r w:rsidDel="00000000" w:rsidR="00000000" w:rsidRPr="00000000">
              <w:rPr>
                <w:b w:val="1"/>
                <w:bCs w:val="1"/>
                <w:rtl w:val="0"/>
              </w:rPr>
              <w:t xml:space="preserve">patrimonial</w:t>
            </w:r>
            <w:r w:rsidDel="00000000" w:rsidR="00000000" w:rsidRPr="00000000">
              <w:rPr>
                <w:rtl w:val="0"/>
              </w:rPr>
              <w:t xml:space="preserve">.</w:t>
            </w:r>
          </w:p>
        </w:tc>
      </w:tr>
      <w:tr>
        <w:trPr>
          <w:cantSplit w:val="0"/>
          <w:tblHeader w:val="0"/>
        </w:trPr>
        <w:tc>
          <w:tcPr/>
          <w:p w:rsidR="00000000" w:rsidDel="00000000" w:rsidP="00000000" w:rsidRDefault="00000000" w:rsidRPr="00000000" w14:paraId="000009BD">
            <w:pPr>
              <w:widowControl w:val="0"/>
              <w:spacing w:line="240" w:lineRule="auto"/>
              <w:ind w:left="0" w:firstLine="0"/>
              <w:rPr/>
            </w:pPr>
            <w:r w:rsidDel="00000000" w:rsidR="00000000" w:rsidRPr="00000000">
              <w:rPr>
                <w:rtl w:val="0"/>
              </w:rPr>
              <w:t xml:space="preserve">Rol taxativo do art. 11 é constitucional? </w:t>
            </w:r>
          </w:p>
        </w:tc>
        <w:tc>
          <w:tcPr/>
          <w:p w:rsidR="00000000" w:rsidDel="00000000" w:rsidP="00000000" w:rsidRDefault="00000000" w:rsidRPr="00000000" w14:paraId="000009BE">
            <w:pPr>
              <w:widowControl w:val="0"/>
              <w:spacing w:line="240" w:lineRule="auto"/>
              <w:ind w:left="0" w:hanging="15"/>
              <w:rPr/>
            </w:pPr>
            <w:r w:rsidDel="00000000" w:rsidR="00000000" w:rsidRPr="00000000">
              <w:rPr>
                <w:rtl w:val="0"/>
              </w:rPr>
              <w:t xml:space="preserve">STF é constitucional, constitui </w:t>
            </w:r>
            <w:r w:rsidDel="00000000" w:rsidR="00000000" w:rsidRPr="00000000">
              <w:rPr>
                <w:b w:val="1"/>
                <w:bCs w:val="1"/>
                <w:rtl w:val="0"/>
              </w:rPr>
              <w:t xml:space="preserve">legítima opção de conformação normativa</w:t>
            </w:r>
            <w:r w:rsidDel="00000000" w:rsidR="00000000" w:rsidRPr="00000000">
              <w:rPr>
                <w:rtl w:val="0"/>
              </w:rPr>
              <w:t xml:space="preserve">.</w:t>
            </w:r>
          </w:p>
          <w:p w:rsidR="00000000" w:rsidDel="00000000" w:rsidP="00000000" w:rsidRDefault="00000000" w:rsidRPr="00000000" w14:paraId="000009BF">
            <w:pPr>
              <w:widowControl w:val="0"/>
              <w:spacing w:line="240" w:lineRule="auto"/>
              <w:ind w:left="0" w:hanging="15"/>
              <w:rPr/>
            </w:pPr>
            <w:r w:rsidDel="00000000" w:rsidR="00000000" w:rsidRPr="00000000">
              <w:rPr>
                <w:rtl w:val="0"/>
              </w:rPr>
              <w:t xml:space="preserve">A substituição da cláusula geral por um rol taxativo não compromete a proteção constitucional da probidade administrativa nem inviabiliza a responsabilização por atos dolosos atentatórios aos princípios da Administração Pública.</w:t>
            </w:r>
          </w:p>
        </w:tc>
      </w:tr>
      <w:tr>
        <w:trPr>
          <w:cantSplit w:val="0"/>
          <w:tblHeader w:val="0"/>
        </w:trPr>
        <w:tc>
          <w:tcPr/>
          <w:p w:rsidR="00000000" w:rsidDel="00000000" w:rsidP="00000000" w:rsidRDefault="00000000" w:rsidRPr="00000000" w14:paraId="000009C0">
            <w:pPr>
              <w:widowControl w:val="0"/>
              <w:spacing w:line="240" w:lineRule="auto"/>
              <w:ind w:left="0" w:firstLine="0"/>
              <w:rPr/>
            </w:pPr>
            <w:r w:rsidDel="00000000" w:rsidR="00000000" w:rsidRPr="00000000">
              <w:rPr>
                <w:rtl w:val="0"/>
              </w:rPr>
              <w:t xml:space="preserve">penalidades do art. 11, constitucionais? </w:t>
            </w:r>
          </w:p>
        </w:tc>
        <w:tc>
          <w:tcPr/>
          <w:p w:rsidR="00000000" w:rsidDel="00000000" w:rsidP="00000000" w:rsidRDefault="00000000" w:rsidRPr="00000000" w14:paraId="000009C1">
            <w:pPr>
              <w:widowControl w:val="0"/>
              <w:numPr>
                <w:ilvl w:val="0"/>
                <w:numId w:val="524"/>
              </w:numPr>
              <w:spacing w:line="240" w:lineRule="auto"/>
              <w:ind w:left="0" w:hanging="15"/>
            </w:pPr>
            <w:r w:rsidDel="00000000" w:rsidR="00000000" w:rsidRPr="00000000">
              <w:rPr>
                <w:rtl w:val="0"/>
              </w:rPr>
              <w:t xml:space="preserve">STF LS: Com a nova redação, sobraram apenas duas sanções: a multa civil, reduzida para o teto de 24 vezes a remuneração, e a proibição de contratar, agora por até 4 anos. </w:t>
            </w:r>
          </w:p>
          <w:p w:rsidR="00000000" w:rsidDel="00000000" w:rsidP="00000000" w:rsidRDefault="00000000" w:rsidRPr="00000000" w14:paraId="000009C2">
            <w:pPr>
              <w:widowControl w:val="0"/>
              <w:numPr>
                <w:ilvl w:val="0"/>
                <w:numId w:val="524"/>
              </w:numPr>
              <w:spacing w:line="240" w:lineRule="auto"/>
              <w:ind w:left="0" w:hanging="15"/>
            </w:pPr>
            <w:r w:rsidDel="00000000" w:rsidR="00000000" w:rsidRPr="00000000">
              <w:rPr>
                <w:rtl w:val="0"/>
              </w:rPr>
              <w:t xml:space="preserve">O STF julgou </w:t>
            </w:r>
            <w:r w:rsidDel="00000000" w:rsidR="00000000" w:rsidRPr="00000000">
              <w:rPr>
                <w:b w:val="1"/>
                <w:bCs w:val="1"/>
                <w:rtl w:val="0"/>
              </w:rPr>
              <w:t xml:space="preserve">constitucionais</w:t>
            </w:r>
            <w:r w:rsidDel="00000000" w:rsidR="00000000" w:rsidRPr="00000000">
              <w:rPr>
                <w:rtl w:val="0"/>
              </w:rPr>
              <w:t xml:space="preserve">, O art. 37, § 4º da CF/88 delega à legislação ordinária a forma e tipificação dos atos de improbidade administrativa e a gradação das sanções constitucionalmente estabelecidas. </w:t>
            </w:r>
          </w:p>
          <w:p w:rsidR="00000000" w:rsidDel="00000000" w:rsidP="00000000" w:rsidRDefault="00000000" w:rsidRPr="00000000" w14:paraId="000009C3">
            <w:pPr>
              <w:widowControl w:val="0"/>
              <w:numPr>
                <w:ilvl w:val="0"/>
                <w:numId w:val="524"/>
              </w:numPr>
              <w:spacing w:line="240" w:lineRule="auto"/>
              <w:ind w:left="0" w:hanging="15"/>
            </w:pPr>
            <w:r w:rsidDel="00000000" w:rsidR="00000000" w:rsidRPr="00000000">
              <w:rPr>
                <w:rtl w:val="0"/>
              </w:rPr>
              <w:t xml:space="preserve">Se cabe à </w:t>
            </w:r>
            <w:r w:rsidDel="00000000" w:rsidR="00000000" w:rsidRPr="00000000">
              <w:rPr>
                <w:b w:val="1"/>
                <w:bCs w:val="1"/>
                <w:rtl w:val="0"/>
              </w:rPr>
              <w:t xml:space="preserve">lei graduar, </w:t>
            </w:r>
            <w:r w:rsidDel="00000000" w:rsidR="00000000" w:rsidRPr="00000000">
              <w:rPr>
                <w:rtl w:val="0"/>
              </w:rPr>
              <w:t xml:space="preserve">cabe também à lei reservar a pena mais severa aos atos mais graves.</w:t>
            </w:r>
          </w:p>
          <w:p w:rsidR="00000000" w:rsidDel="00000000" w:rsidP="00000000" w:rsidRDefault="00000000" w:rsidRPr="00000000" w14:paraId="000009C4">
            <w:pPr>
              <w:widowControl w:val="0"/>
              <w:numPr>
                <w:ilvl w:val="0"/>
                <w:numId w:val="524"/>
              </w:numPr>
              <w:spacing w:line="240" w:lineRule="auto"/>
              <w:ind w:left="0" w:hanging="15"/>
            </w:pPr>
            <w:r w:rsidDel="00000000" w:rsidR="00000000" w:rsidRPr="00000000">
              <w:rPr>
                <w:rtl w:val="0"/>
              </w:rPr>
              <w:t xml:space="preserve">Logo, </w:t>
            </w:r>
            <w:r w:rsidDel="00000000" w:rsidR="00000000" w:rsidRPr="00000000">
              <w:rPr>
                <w:i w:val="1"/>
                <w:iCs w:val="1"/>
                <w:color w:val="333333"/>
                <w:rtl w:val="0"/>
              </w:rPr>
              <w:t xml:space="preserve">Réus condenados por ato de improbidade do art. 11 da LIA não podem mais sofrer a sanção de suspensão dos direitos políticos</w:t>
            </w:r>
            <w:r w:rsidDel="00000000" w:rsidR="00000000" w:rsidRPr="00000000">
              <w:rPr>
                <w:rtl w:val="0"/>
              </w:rPr>
              <w:t xml:space="preserve">, podendo ser aplicada retroativamente aos processos sem trânsito em julgado</w:t>
            </w:r>
          </w:p>
        </w:tc>
      </w:tr>
      <w:tr>
        <w:trPr>
          <w:cantSplit w:val="0"/>
          <w:tblHeader w:val="0"/>
        </w:trPr>
        <w:tc>
          <w:tcPr/>
          <w:p w:rsidR="00000000" w:rsidDel="00000000" w:rsidP="00000000" w:rsidRDefault="00000000" w:rsidRPr="00000000" w14:paraId="000009C5">
            <w:pPr>
              <w:widowControl w:val="0"/>
              <w:spacing w:line="240" w:lineRule="auto"/>
              <w:ind w:left="0" w:firstLine="0"/>
              <w:rPr/>
            </w:pPr>
            <w:r w:rsidDel="00000000" w:rsidR="00000000" w:rsidRPr="00000000">
              <w:rPr>
                <w:rtl w:val="0"/>
              </w:rPr>
              <w:t xml:space="preserve">“Em caráter excepcional e por motivos relevantes devidamente justificados, a sanção de proibição de contratação com o poder público pode extrapolar o ente público lesado pelo ato de improbidade, observados os impactos econômicos e sociais das sanções, de forma a preservar a função social da pessoa jurídica, conforme disposto no § 3º deste artigo.</w:t>
            </w:r>
          </w:p>
        </w:tc>
        <w:tc>
          <w:tcPr/>
          <w:p w:rsidR="00000000" w:rsidDel="00000000" w:rsidP="00000000" w:rsidRDefault="00000000" w:rsidRPr="00000000" w14:paraId="000009C6">
            <w:pPr>
              <w:widowControl w:val="0"/>
              <w:numPr>
                <w:ilvl w:val="0"/>
                <w:numId w:val="315"/>
              </w:numPr>
              <w:spacing w:line="240" w:lineRule="auto"/>
              <w:ind w:left="0" w:hanging="15"/>
            </w:pPr>
            <w:r w:rsidDel="00000000" w:rsidR="00000000" w:rsidRPr="00000000">
              <w:rPr>
                <w:rtl w:val="0"/>
              </w:rPr>
              <w:t xml:space="preserve">STF -É inconstitucional a limitação da sanção de proibição de contratar com o poder público à </w:t>
            </w:r>
            <w:r w:rsidDel="00000000" w:rsidR="00000000" w:rsidRPr="00000000">
              <w:rPr>
                <w:b w:val="1"/>
                <w:bCs w:val="1"/>
                <w:rtl w:val="0"/>
              </w:rPr>
              <w:t xml:space="preserve">esfera do ente federativo</w:t>
            </w:r>
            <w:r w:rsidDel="00000000" w:rsidR="00000000" w:rsidRPr="00000000">
              <w:rPr>
                <w:rtl w:val="0"/>
              </w:rPr>
              <w:t xml:space="preserve"> diretamente </w:t>
            </w:r>
            <w:r w:rsidDel="00000000" w:rsidR="00000000" w:rsidRPr="00000000">
              <w:rPr>
                <w:b w:val="1"/>
                <w:bCs w:val="1"/>
                <w:rtl w:val="0"/>
              </w:rPr>
              <w:t xml:space="preserve">lesado </w:t>
            </w:r>
            <w:r w:rsidDel="00000000" w:rsidR="00000000" w:rsidRPr="00000000">
              <w:rPr>
                <w:rtl w:val="0"/>
              </w:rPr>
              <w:t xml:space="preserve">pelo ato de improbidade, porque a compartimentalização federativa </w:t>
            </w:r>
            <w:r w:rsidDel="00000000" w:rsidR="00000000" w:rsidRPr="00000000">
              <w:rPr>
                <w:b w:val="1"/>
                <w:bCs w:val="1"/>
                <w:rtl w:val="0"/>
              </w:rPr>
              <w:t xml:space="preserve">enfraquece </w:t>
            </w:r>
            <w:r w:rsidDel="00000000" w:rsidR="00000000" w:rsidRPr="00000000">
              <w:rPr>
                <w:rtl w:val="0"/>
              </w:rPr>
              <w:t xml:space="preserve">a tutela da probidade administrativa e reduz </w:t>
            </w:r>
            <w:r w:rsidDel="00000000" w:rsidR="00000000" w:rsidRPr="00000000">
              <w:rPr>
                <w:b w:val="1"/>
                <w:bCs w:val="1"/>
                <w:rtl w:val="0"/>
              </w:rPr>
              <w:t xml:space="preserve">injustificadamente </w:t>
            </w:r>
            <w:r w:rsidDel="00000000" w:rsidR="00000000" w:rsidRPr="00000000">
              <w:rPr>
                <w:rtl w:val="0"/>
              </w:rPr>
              <w:t xml:space="preserve">a eficácia da reprimenda.</w:t>
            </w:r>
          </w:p>
          <w:p w:rsidR="00000000" w:rsidDel="00000000" w:rsidP="00000000" w:rsidRDefault="00000000" w:rsidRPr="00000000" w14:paraId="000009C7">
            <w:pPr>
              <w:widowControl w:val="0"/>
              <w:numPr>
                <w:ilvl w:val="0"/>
                <w:numId w:val="315"/>
              </w:numPr>
              <w:spacing w:line="240" w:lineRule="auto"/>
              <w:ind w:left="0" w:hanging="15"/>
            </w:pPr>
            <w:r w:rsidDel="00000000" w:rsidR="00000000" w:rsidRPr="00000000">
              <w:rPr>
                <w:rtl w:val="0"/>
              </w:rPr>
              <w:t xml:space="preserve">não há fundamento constitucional para restringir a sanção apenas ao ente prejudicado pela conduta ímproba.</w:t>
            </w:r>
          </w:p>
          <w:p w:rsidR="00000000" w:rsidDel="00000000" w:rsidP="00000000" w:rsidRDefault="00000000" w:rsidRPr="00000000" w14:paraId="000009C8">
            <w:pPr>
              <w:widowControl w:val="0"/>
              <w:numPr>
                <w:ilvl w:val="0"/>
                <w:numId w:val="315"/>
              </w:numPr>
              <w:spacing w:line="240" w:lineRule="auto"/>
              <w:ind w:left="0" w:hanging="15"/>
            </w:pPr>
            <w:r w:rsidDel="00000000" w:rsidR="00000000" w:rsidRPr="00000000">
              <w:rPr>
                <w:rtl w:val="0"/>
              </w:rPr>
              <w:t xml:space="preserve">Não é </w:t>
            </w:r>
            <w:r w:rsidDel="00000000" w:rsidR="00000000" w:rsidRPr="00000000">
              <w:rPr>
                <w:b w:val="1"/>
                <w:bCs w:val="1"/>
                <w:rtl w:val="0"/>
              </w:rPr>
              <w:t xml:space="preserve">razoável </w:t>
            </w:r>
            <w:r w:rsidDel="00000000" w:rsidR="00000000" w:rsidRPr="00000000">
              <w:rPr>
                <w:rtl w:val="0"/>
              </w:rPr>
              <w:t xml:space="preserve">restringir essa punição a apenas uma parte da administração pública diante da prática da irregularidade. Segundo o Ministro Alexandre de Moraes, a proibição de contratar </w:t>
            </w:r>
            <w:r w:rsidDel="00000000" w:rsidR="00000000" w:rsidRPr="00000000">
              <w:rPr>
                <w:b w:val="1"/>
                <w:bCs w:val="1"/>
                <w:rtl w:val="0"/>
              </w:rPr>
              <w:t xml:space="preserve">deve atingir os três níveis da federação.</w:t>
            </w:r>
          </w:p>
          <w:p w:rsidR="00000000" w:rsidDel="00000000" w:rsidP="00000000" w:rsidRDefault="00000000" w:rsidRPr="00000000" w14:paraId="000009C9">
            <w:pPr>
              <w:widowControl w:val="0"/>
              <w:numPr>
                <w:ilvl w:val="0"/>
                <w:numId w:val="315"/>
              </w:numPr>
              <w:spacing w:line="240" w:lineRule="auto"/>
              <w:ind w:left="0" w:hanging="15"/>
            </w:pPr>
            <w:r w:rsidDel="00000000" w:rsidR="00000000" w:rsidRPr="00000000">
              <w:rPr>
                <w:rtl w:val="0"/>
              </w:rPr>
              <w:t xml:space="preserve">Na alteração, como regra, o condenado ficaria proibido de contratar apenas com o ente público lesado. Excepcionalmente, o juiz poderia ampliar essa proibição para os demais entes.</w:t>
            </w:r>
          </w:p>
        </w:tc>
      </w:tr>
      <w:tr>
        <w:trPr>
          <w:cantSplit w:val="0"/>
          <w:tblHeader w:val="0"/>
        </w:trPr>
        <w:tc>
          <w:tcPr/>
          <w:p w:rsidR="00000000" w:rsidDel="00000000" w:rsidP="00000000" w:rsidRDefault="00000000" w:rsidRPr="00000000" w14:paraId="000009CA">
            <w:pPr>
              <w:widowControl w:val="0"/>
              <w:spacing w:line="240" w:lineRule="auto"/>
              <w:ind w:left="0" w:firstLine="0"/>
              <w:rPr/>
            </w:pPr>
            <w:r w:rsidDel="00000000" w:rsidR="00000000" w:rsidRPr="00000000">
              <w:rPr>
                <w:rtl w:val="0"/>
              </w:rPr>
              <w:t xml:space="preserve">“A sanção de perda da função pública, nas hipóteses dos incisos I e II do caput deste artigo, atinge apenas o vínculo de mesma qualidade e natureza que o agente público ou político detinha com o poder público na época do cometimento da infração, podendo o magistrado, na hipótese do inciso I do caput deste artigo, e em caráter excepcional, estendê-la aos demais vínculos</w:t>
            </w:r>
          </w:p>
        </w:tc>
        <w:tc>
          <w:tcPr/>
          <w:p w:rsidR="00000000" w:rsidDel="00000000" w:rsidP="00000000" w:rsidRDefault="00000000" w:rsidRPr="00000000" w14:paraId="000009CB">
            <w:pPr>
              <w:widowControl w:val="0"/>
              <w:numPr>
                <w:ilvl w:val="0"/>
                <w:numId w:val="229"/>
              </w:numPr>
              <w:spacing w:line="240" w:lineRule="auto"/>
              <w:ind w:left="0" w:hanging="15"/>
            </w:pPr>
            <w:r w:rsidDel="00000000" w:rsidR="00000000" w:rsidRPr="00000000">
              <w:rPr>
                <w:rtl w:val="0"/>
              </w:rPr>
              <w:t xml:space="preserve">STF - O STF declarou</w:t>
            </w:r>
            <w:r w:rsidDel="00000000" w:rsidR="00000000" w:rsidRPr="00000000">
              <w:rPr>
                <w:b w:val="1"/>
                <w:bCs w:val="1"/>
                <w:rtl w:val="0"/>
              </w:rPr>
              <w:t xml:space="preserve"> parcialmente inconstitucional </w:t>
            </w:r>
            <w:r w:rsidDel="00000000" w:rsidR="00000000" w:rsidRPr="00000000">
              <w:rPr>
                <w:rtl w:val="0"/>
              </w:rPr>
              <w:t xml:space="preserve">as expressões: </w:t>
            </w:r>
            <w:r w:rsidDel="00000000" w:rsidR="00000000" w:rsidRPr="00000000">
              <w:rPr>
                <w:b w:val="1"/>
                <w:bCs w:val="1"/>
                <w:rtl w:val="0"/>
              </w:rPr>
              <w:t xml:space="preserve">apenas </w:t>
            </w:r>
            <w:r w:rsidDel="00000000" w:rsidR="00000000" w:rsidRPr="00000000">
              <w:rPr>
                <w:rtl w:val="0"/>
              </w:rPr>
              <w:t xml:space="preserve">e </w:t>
            </w:r>
            <w:r w:rsidDel="00000000" w:rsidR="00000000" w:rsidRPr="00000000">
              <w:rPr>
                <w:b w:val="1"/>
                <w:bCs w:val="1"/>
                <w:rtl w:val="0"/>
              </w:rPr>
              <w:t xml:space="preserve">excepcional</w:t>
            </w:r>
            <w:r w:rsidDel="00000000" w:rsidR="00000000" w:rsidRPr="00000000">
              <w:rPr>
                <w:rtl w:val="0"/>
              </w:rPr>
              <w:t xml:space="preserve">. </w:t>
            </w:r>
          </w:p>
          <w:p w:rsidR="00000000" w:rsidDel="00000000" w:rsidP="00000000" w:rsidRDefault="00000000" w:rsidRPr="00000000" w14:paraId="000009CC">
            <w:pPr>
              <w:widowControl w:val="0"/>
              <w:numPr>
                <w:ilvl w:val="0"/>
                <w:numId w:val="229"/>
              </w:numPr>
              <w:spacing w:line="240" w:lineRule="auto"/>
              <w:ind w:left="0" w:hanging="15"/>
            </w:pPr>
            <w:r w:rsidDel="00000000" w:rsidR="00000000" w:rsidRPr="00000000">
              <w:rPr>
                <w:rtl w:val="0"/>
              </w:rPr>
              <w:t xml:space="preserve">A perda pode alcançar o vínculo atual, e não estendê-la a ele passou a exigir fundamentação específica.</w:t>
            </w:r>
          </w:p>
          <w:p w:rsidR="00000000" w:rsidDel="00000000" w:rsidP="00000000" w:rsidRDefault="00000000" w:rsidRPr="00000000" w14:paraId="000009CD">
            <w:pPr>
              <w:widowControl w:val="0"/>
              <w:numPr>
                <w:ilvl w:val="0"/>
                <w:numId w:val="132"/>
              </w:numPr>
              <w:spacing w:line="240" w:lineRule="auto"/>
              <w:ind w:left="0" w:hanging="15"/>
            </w:pPr>
            <w:r w:rsidDel="00000000" w:rsidR="00000000" w:rsidRPr="00000000">
              <w:rPr>
                <w:rtl w:val="0"/>
              </w:rPr>
              <w:t xml:space="preserve">É parcialmente inconstitucional norma que restringe a perda da função pública ao vínculo ocupado pelo agente no momento da prática do ato de improbidade.</w:t>
            </w:r>
          </w:p>
          <w:p w:rsidR="00000000" w:rsidDel="00000000" w:rsidP="00000000" w:rsidRDefault="00000000" w:rsidRPr="00000000" w14:paraId="000009CE">
            <w:pPr>
              <w:widowControl w:val="0"/>
              <w:numPr>
                <w:ilvl w:val="0"/>
                <w:numId w:val="132"/>
              </w:numPr>
              <w:spacing w:line="240" w:lineRule="auto"/>
              <w:ind w:left="0" w:hanging="15"/>
            </w:pPr>
            <w:r w:rsidDel="00000000" w:rsidR="00000000" w:rsidRPr="00000000">
              <w:rPr>
                <w:rtl w:val="0"/>
              </w:rPr>
              <w:t xml:space="preserve">Foram declaradas inconstitucionais as expressões que limitavam a incidência da sanção apenas ao vínculo funcional existente à época da infração.</w:t>
            </w:r>
          </w:p>
          <w:p w:rsidR="00000000" w:rsidDel="00000000" w:rsidP="00000000" w:rsidRDefault="00000000" w:rsidRPr="00000000" w14:paraId="000009CF">
            <w:pPr>
              <w:widowControl w:val="0"/>
              <w:numPr>
                <w:ilvl w:val="0"/>
                <w:numId w:val="132"/>
              </w:numPr>
              <w:spacing w:line="240" w:lineRule="auto"/>
              <w:ind w:left="0" w:hanging="15"/>
            </w:pPr>
            <w:r w:rsidDel="00000000" w:rsidR="00000000" w:rsidRPr="00000000">
              <w:rPr>
                <w:rtl w:val="0"/>
              </w:rPr>
              <w:t xml:space="preserve">À expressão “</w:t>
            </w:r>
            <w:r w:rsidDel="00000000" w:rsidR="00000000" w:rsidRPr="00000000">
              <w:rPr>
                <w:b w:val="1"/>
                <w:bCs w:val="1"/>
                <w:rtl w:val="0"/>
              </w:rPr>
              <w:t xml:space="preserve">podendo</w:t>
            </w:r>
            <w:r w:rsidDel="00000000" w:rsidR="00000000" w:rsidRPr="00000000">
              <w:rPr>
                <w:rtl w:val="0"/>
              </w:rPr>
              <w:t xml:space="preserve">” foi conferida interpretação conforme a Constituição, passando a ser compreendida como </w:t>
            </w:r>
            <w:r w:rsidDel="00000000" w:rsidR="00000000" w:rsidRPr="00000000">
              <w:rPr>
                <w:b w:val="1"/>
                <w:bCs w:val="1"/>
                <w:rtl w:val="0"/>
              </w:rPr>
              <w:t xml:space="preserve">verdadeiro poder-deve</w:t>
            </w:r>
            <w:r w:rsidDel="00000000" w:rsidR="00000000" w:rsidRPr="00000000">
              <w:rPr>
                <w:rtl w:val="0"/>
              </w:rPr>
              <w:t xml:space="preserve">r judicial, admitindo-se a não extensão da sanção aos demais vínculos apenas em caráter </w:t>
            </w:r>
            <w:r w:rsidDel="00000000" w:rsidR="00000000" w:rsidRPr="00000000">
              <w:rPr>
                <w:b w:val="1"/>
                <w:bCs w:val="1"/>
                <w:rtl w:val="0"/>
              </w:rPr>
              <w:t xml:space="preserve">excepcional </w:t>
            </w:r>
            <w:r w:rsidDel="00000000" w:rsidR="00000000" w:rsidRPr="00000000">
              <w:rPr>
                <w:rtl w:val="0"/>
              </w:rPr>
              <w:t xml:space="preserve">e mediante fundamentação </w:t>
            </w:r>
            <w:r w:rsidDel="00000000" w:rsidR="00000000" w:rsidRPr="00000000">
              <w:rPr>
                <w:b w:val="1"/>
                <w:bCs w:val="1"/>
                <w:rtl w:val="0"/>
              </w:rPr>
              <w:t xml:space="preserve">específica</w:t>
            </w:r>
            <w:r w:rsidDel="00000000" w:rsidR="00000000" w:rsidRPr="00000000">
              <w:rPr>
                <w:rtl w:val="0"/>
              </w:rPr>
              <w:t xml:space="preserve">.</w:t>
            </w:r>
          </w:p>
        </w:tc>
      </w:tr>
      <w:tr>
        <w:trPr>
          <w:cantSplit w:val="0"/>
          <w:tblHeader w:val="0"/>
        </w:trPr>
        <w:tc>
          <w:tcPr/>
          <w:p w:rsidR="00000000" w:rsidDel="00000000" w:rsidP="00000000" w:rsidRDefault="00000000" w:rsidRPr="00000000" w14:paraId="000009D0">
            <w:pPr>
              <w:widowControl w:val="0"/>
              <w:spacing w:line="240" w:lineRule="auto"/>
              <w:ind w:left="0" w:firstLine="0"/>
              <w:rPr/>
            </w:pPr>
            <w:r w:rsidDel="00000000" w:rsidR="00000000" w:rsidRPr="00000000">
              <w:rPr>
                <w:rtl w:val="0"/>
              </w:rPr>
              <w:t xml:space="preserve">“Para efeitos de contagem do prazo da sanção de suspensão dos direitos políticos, computar-se-á retroativamente o intervalo de tempo entre a decisão colegiada e o trânsito em julgado da sentença condenatória.</w:t>
            </w:r>
          </w:p>
        </w:tc>
        <w:tc>
          <w:tcPr/>
          <w:p w:rsidR="00000000" w:rsidDel="00000000" w:rsidP="00000000" w:rsidRDefault="00000000" w:rsidRPr="00000000" w14:paraId="000009D1">
            <w:pPr>
              <w:widowControl w:val="0"/>
              <w:numPr>
                <w:ilvl w:val="0"/>
                <w:numId w:val="7"/>
              </w:numPr>
              <w:spacing w:line="240" w:lineRule="auto"/>
              <w:ind w:left="0" w:hanging="15"/>
            </w:pPr>
            <w:r w:rsidDel="00000000" w:rsidR="00000000" w:rsidRPr="00000000">
              <w:rPr>
                <w:rtl w:val="0"/>
              </w:rPr>
              <w:t xml:space="preserve">STF - É </w:t>
            </w:r>
            <w:r w:rsidDel="00000000" w:rsidR="00000000" w:rsidRPr="00000000">
              <w:rPr>
                <w:b w:val="1"/>
                <w:bCs w:val="1"/>
                <w:rtl w:val="0"/>
              </w:rPr>
              <w:t xml:space="preserve">in</w:t>
            </w:r>
            <w:r w:rsidDel="00000000" w:rsidR="00000000" w:rsidRPr="00000000">
              <w:rPr>
                <w:rtl w:val="0"/>
              </w:rPr>
              <w:t xml:space="preserve">constitucional o dispositivo que permitia computar, para fins de suspensão dos direitos políticos, o período compreendido entre a decisão colegiada e o trânsito em julgado da condenação </w:t>
            </w:r>
          </w:p>
          <w:p w:rsidR="00000000" w:rsidDel="00000000" w:rsidP="00000000" w:rsidRDefault="00000000" w:rsidRPr="00000000" w14:paraId="000009D2">
            <w:pPr>
              <w:widowControl w:val="0"/>
              <w:numPr>
                <w:ilvl w:val="0"/>
                <w:numId w:val="7"/>
              </w:numPr>
              <w:spacing w:line="240" w:lineRule="auto"/>
              <w:ind w:left="0" w:hanging="15"/>
            </w:pPr>
            <w:r w:rsidDel="00000000" w:rsidR="00000000" w:rsidRPr="00000000">
              <w:rPr>
                <w:rtl w:val="0"/>
              </w:rPr>
              <w:t xml:space="preserve">O prazo de suspensão dos direitos políticos deve ser cumprido </w:t>
            </w:r>
            <w:r w:rsidDel="00000000" w:rsidR="00000000" w:rsidRPr="00000000">
              <w:rPr>
                <w:b w:val="1"/>
                <w:bCs w:val="1"/>
                <w:rtl w:val="0"/>
              </w:rPr>
              <w:t xml:space="preserve">integralmente </w:t>
            </w:r>
            <w:r w:rsidDel="00000000" w:rsidR="00000000" w:rsidRPr="00000000">
              <w:rPr>
                <w:rtl w:val="0"/>
              </w:rPr>
              <w:t xml:space="preserve">depois do </w:t>
            </w:r>
            <w:r w:rsidDel="00000000" w:rsidR="00000000" w:rsidRPr="00000000">
              <w:rPr>
                <w:b w:val="1"/>
                <w:bCs w:val="1"/>
                <w:rtl w:val="0"/>
              </w:rPr>
              <w:t xml:space="preserve">trânsito </w:t>
            </w:r>
            <w:r w:rsidDel="00000000" w:rsidR="00000000" w:rsidRPr="00000000">
              <w:rPr>
                <w:rtl w:val="0"/>
              </w:rPr>
              <w:t xml:space="preserve">em julgado da condenação. </w:t>
            </w:r>
          </w:p>
          <w:p w:rsidR="00000000" w:rsidDel="00000000" w:rsidP="00000000" w:rsidRDefault="00000000" w:rsidRPr="00000000" w14:paraId="000009D3">
            <w:pPr>
              <w:widowControl w:val="0"/>
              <w:numPr>
                <w:ilvl w:val="0"/>
                <w:numId w:val="7"/>
              </w:numPr>
              <w:spacing w:line="240" w:lineRule="auto"/>
              <w:ind w:left="0" w:hanging="15"/>
            </w:pPr>
            <w:r w:rsidDel="00000000" w:rsidR="00000000" w:rsidRPr="00000000">
              <w:rPr>
                <w:rtl w:val="0"/>
              </w:rPr>
              <w:t xml:space="preserve">A sanção de suspensão dos direitos políticos é cumprida depois que a condenação se torna definitiva.</w:t>
            </w:r>
          </w:p>
        </w:tc>
      </w:tr>
      <w:tr>
        <w:trPr>
          <w:cantSplit w:val="0"/>
          <w:tblHeader w:val="0"/>
        </w:trPr>
        <w:tc>
          <w:tcPr/>
          <w:p w:rsidR="00000000" w:rsidDel="00000000" w:rsidP="00000000" w:rsidRDefault="00000000" w:rsidRPr="00000000" w14:paraId="000009D4">
            <w:pPr>
              <w:widowControl w:val="0"/>
              <w:spacing w:line="240" w:lineRule="auto"/>
              <w:ind w:left="0" w:firstLine="0"/>
              <w:rPr/>
            </w:pPr>
            <w:r w:rsidDel="00000000" w:rsidR="00000000" w:rsidRPr="00000000">
              <w:rPr>
                <w:rtl w:val="0"/>
              </w:rPr>
              <w:t xml:space="preserve">“O pedido de indisponibilidade de bens a que se refere o caput deste artigo apenas será deferido mediante a demonstração no caso concreto de perigo de dano irreparável ou de risco ao resultado útil do processo”</w:t>
            </w:r>
          </w:p>
        </w:tc>
        <w:tc>
          <w:tcPr/>
          <w:p w:rsidR="00000000" w:rsidDel="00000000" w:rsidP="00000000" w:rsidRDefault="00000000" w:rsidRPr="00000000" w14:paraId="000009D5">
            <w:pPr>
              <w:widowControl w:val="0"/>
              <w:numPr>
                <w:ilvl w:val="0"/>
                <w:numId w:val="297"/>
              </w:numPr>
              <w:spacing w:line="240" w:lineRule="auto"/>
              <w:ind w:left="0" w:hanging="15"/>
            </w:pPr>
            <w:r w:rsidDel="00000000" w:rsidR="00000000" w:rsidRPr="00000000">
              <w:rPr>
                <w:rtl w:val="0"/>
              </w:rPr>
              <w:t xml:space="preserve">STF São </w:t>
            </w:r>
            <w:r w:rsidDel="00000000" w:rsidR="00000000" w:rsidRPr="00000000">
              <w:rPr>
                <w:b w:val="1"/>
                <w:bCs w:val="1"/>
                <w:rtl w:val="0"/>
              </w:rPr>
              <w:t xml:space="preserve">parcialmente </w:t>
            </w:r>
            <w:r w:rsidDel="00000000" w:rsidR="00000000" w:rsidRPr="00000000">
              <w:rPr>
                <w:rtl w:val="0"/>
              </w:rPr>
              <w:t xml:space="preserve">inconstitucionais as </w:t>
            </w:r>
            <w:r w:rsidDel="00000000" w:rsidR="00000000" w:rsidRPr="00000000">
              <w:rPr>
                <w:b w:val="1"/>
                <w:bCs w:val="1"/>
                <w:rtl w:val="0"/>
              </w:rPr>
              <w:t xml:space="preserve">restrições </w:t>
            </w:r>
            <w:r w:rsidDel="00000000" w:rsidR="00000000" w:rsidRPr="00000000">
              <w:rPr>
                <w:rtl w:val="0"/>
              </w:rPr>
              <w:t xml:space="preserve">impostas à indisponibilidade de bens nas ações de improbidade administrativa.</w:t>
            </w:r>
          </w:p>
          <w:p w:rsidR="00000000" w:rsidDel="00000000" w:rsidP="00000000" w:rsidRDefault="00000000" w:rsidRPr="00000000" w14:paraId="000009D6">
            <w:pPr>
              <w:widowControl w:val="0"/>
              <w:numPr>
                <w:ilvl w:val="0"/>
                <w:numId w:val="297"/>
              </w:numPr>
              <w:spacing w:line="240" w:lineRule="auto"/>
              <w:ind w:left="0" w:hanging="15"/>
            </w:pPr>
            <w:r w:rsidDel="00000000" w:rsidR="00000000" w:rsidRPr="00000000">
              <w:rPr>
                <w:rtl w:val="0"/>
              </w:rPr>
              <w:t xml:space="preserve">A Corte afastou as expressões que impediam, de forma </w:t>
            </w:r>
            <w:r w:rsidDel="00000000" w:rsidR="00000000" w:rsidRPr="00000000">
              <w:rPr>
                <w:b w:val="1"/>
                <w:bCs w:val="1"/>
                <w:rtl w:val="0"/>
              </w:rPr>
              <w:t xml:space="preserve">absoluta</w:t>
            </w:r>
            <w:r w:rsidDel="00000000" w:rsidR="00000000" w:rsidRPr="00000000">
              <w:rPr>
                <w:rtl w:val="0"/>
              </w:rPr>
              <w:t xml:space="preserve">, a adoção da tutela de </w:t>
            </w:r>
            <w:r w:rsidDel="00000000" w:rsidR="00000000" w:rsidRPr="00000000">
              <w:rPr>
                <w:b w:val="1"/>
                <w:bCs w:val="1"/>
                <w:rtl w:val="0"/>
              </w:rPr>
              <w:t xml:space="preserve">evidência</w:t>
            </w:r>
            <w:r w:rsidDel="00000000" w:rsidR="00000000" w:rsidRPr="00000000">
              <w:rPr>
                <w:rtl w:val="0"/>
              </w:rPr>
              <w:t xml:space="preserve">, a presunção </w:t>
            </w:r>
            <w:r w:rsidDel="00000000" w:rsidR="00000000" w:rsidRPr="00000000">
              <w:rPr>
                <w:b w:val="1"/>
                <w:bCs w:val="1"/>
                <w:rtl w:val="0"/>
              </w:rPr>
              <w:t xml:space="preserve">excepcional </w:t>
            </w:r>
            <w:r w:rsidDel="00000000" w:rsidR="00000000" w:rsidRPr="00000000">
              <w:rPr>
                <w:rtl w:val="0"/>
              </w:rPr>
              <w:t xml:space="preserve">de urgência e a </w:t>
            </w:r>
            <w:r w:rsidDel="00000000" w:rsidR="00000000" w:rsidRPr="00000000">
              <w:rPr>
                <w:b w:val="1"/>
                <w:bCs w:val="1"/>
                <w:rtl w:val="0"/>
              </w:rPr>
              <w:t xml:space="preserve">inclusão </w:t>
            </w:r>
            <w:r w:rsidDel="00000000" w:rsidR="00000000" w:rsidRPr="00000000">
              <w:rPr>
                <w:rtl w:val="0"/>
              </w:rPr>
              <w:t xml:space="preserve">da multa civil e do enriquecimento ilícito na constrição patrimonial. </w:t>
            </w:r>
          </w:p>
          <w:p w:rsidR="00000000" w:rsidDel="00000000" w:rsidP="00000000" w:rsidRDefault="00000000" w:rsidRPr="00000000" w14:paraId="000009D7">
            <w:pPr>
              <w:widowControl w:val="0"/>
              <w:numPr>
                <w:ilvl w:val="0"/>
                <w:numId w:val="297"/>
              </w:numPr>
              <w:spacing w:line="240" w:lineRule="auto"/>
              <w:ind w:left="0" w:hanging="15"/>
            </w:pPr>
            <w:r w:rsidDel="00000000" w:rsidR="00000000" w:rsidRPr="00000000">
              <w:rPr>
                <w:rtl w:val="0"/>
              </w:rPr>
              <w:t xml:space="preserve">A decisão tem efeito</w:t>
            </w:r>
            <w:r w:rsidDel="00000000" w:rsidR="00000000" w:rsidRPr="00000000">
              <w:rPr>
                <w:b w:val="1"/>
                <w:bCs w:val="1"/>
                <w:rtl w:val="0"/>
              </w:rPr>
              <w:t xml:space="preserve">s ex nunc.</w:t>
            </w:r>
          </w:p>
        </w:tc>
      </w:tr>
      <w:tr>
        <w:trPr>
          <w:cantSplit w:val="0"/>
          <w:tblHeader w:val="0"/>
        </w:trPr>
        <w:tc>
          <w:tcPr/>
          <w:p w:rsidR="00000000" w:rsidDel="00000000" w:rsidP="00000000" w:rsidRDefault="00000000" w:rsidRPr="00000000" w14:paraId="000009D8">
            <w:pPr>
              <w:widowControl w:val="0"/>
              <w:spacing w:line="240" w:lineRule="auto"/>
              <w:ind w:left="0" w:firstLine="0"/>
              <w:rPr/>
            </w:pPr>
            <w:r w:rsidDel="00000000" w:rsidR="00000000" w:rsidRPr="00000000">
              <w:rPr>
                <w:rtl w:val="0"/>
              </w:rPr>
              <w:t xml:space="preserve">“ A indisponibilidade recairá sobre bens que assegurem exclusivamente o integral ressarcimento do dano ao erário, sem incidir sobre os valores a serem eventualmente aplicados a título de multa civil ou sobre acréscimo patrimonial decorrente de atividade lícita. </w:t>
            </w:r>
          </w:p>
        </w:tc>
        <w:tc>
          <w:tcPr/>
          <w:p w:rsidR="00000000" w:rsidDel="00000000" w:rsidP="00000000" w:rsidRDefault="00000000" w:rsidRPr="00000000" w14:paraId="000009D9">
            <w:pPr>
              <w:widowControl w:val="0"/>
              <w:numPr>
                <w:ilvl w:val="0"/>
                <w:numId w:val="472"/>
              </w:numPr>
              <w:spacing w:line="240" w:lineRule="auto"/>
              <w:ind w:left="0" w:hanging="15"/>
            </w:pPr>
            <w:r w:rsidDel="00000000" w:rsidR="00000000" w:rsidRPr="00000000">
              <w:rPr>
                <w:rtl w:val="0"/>
              </w:rPr>
              <w:t xml:space="preserve">Ademais, conferiu </w:t>
            </w:r>
            <w:r w:rsidDel="00000000" w:rsidR="00000000" w:rsidRPr="00000000">
              <w:rPr>
                <w:b w:val="1"/>
                <w:bCs w:val="1"/>
                <w:rtl w:val="0"/>
              </w:rPr>
              <w:t xml:space="preserve">interpretação conforme </w:t>
            </w:r>
            <w:r w:rsidDel="00000000" w:rsidR="00000000" w:rsidRPr="00000000">
              <w:rPr>
                <w:rtl w:val="0"/>
              </w:rPr>
              <w:t xml:space="preserve">para admitir, em situações excepcionais e mediante fundamentação adequada, a indisponibilidade de bens fundada em tutela de evidência ou em presunção de </w:t>
            </w:r>
            <w:r w:rsidDel="00000000" w:rsidR="00000000" w:rsidRPr="00000000">
              <w:rPr>
                <w:color w:val="274e13"/>
                <w:rtl w:val="0"/>
              </w:rPr>
              <w:t xml:space="preserve">urgência</w:t>
            </w:r>
            <w:r w:rsidDel="00000000" w:rsidR="00000000" w:rsidRPr="00000000">
              <w:rPr>
                <w:rtl w:val="0"/>
              </w:rPr>
              <w:t xml:space="preserve">, bem como para assegurar que a medida alcance o montante necessário à reparação integral do dano,</w:t>
            </w:r>
            <w:r w:rsidDel="00000000" w:rsidR="00000000" w:rsidRPr="00000000">
              <w:rPr>
                <w:color w:val="274e13"/>
                <w:rtl w:val="0"/>
              </w:rPr>
              <w:t xml:space="preserve"> à multa civil e ao enriquecimento ilícito</w:t>
            </w:r>
            <w:r w:rsidDel="00000000" w:rsidR="00000000" w:rsidRPr="00000000">
              <w:rPr>
                <w:rtl w:val="0"/>
              </w:rPr>
              <w:t xml:space="preserve"> eventualmente identificado.</w:t>
            </w:r>
          </w:p>
          <w:p w:rsidR="00000000" w:rsidDel="00000000" w:rsidP="00000000" w:rsidRDefault="00000000" w:rsidRPr="00000000" w14:paraId="000009DA">
            <w:pPr>
              <w:widowControl w:val="0"/>
              <w:numPr>
                <w:ilvl w:val="0"/>
                <w:numId w:val="472"/>
              </w:numPr>
              <w:spacing w:line="240" w:lineRule="auto"/>
              <w:ind w:left="0" w:hanging="15"/>
            </w:pPr>
            <w:r w:rsidDel="00000000" w:rsidR="00000000" w:rsidRPr="00000000">
              <w:rPr>
                <w:rtl w:val="0"/>
              </w:rPr>
              <w:t xml:space="preserve">A decisão tem efeito</w:t>
            </w:r>
            <w:r w:rsidDel="00000000" w:rsidR="00000000" w:rsidRPr="00000000">
              <w:rPr>
                <w:b w:val="1"/>
                <w:bCs w:val="1"/>
                <w:rtl w:val="0"/>
              </w:rPr>
              <w:t xml:space="preserve">s ex nunc.</w:t>
            </w:r>
            <w:r w:rsidDel="00000000" w:rsidR="00000000" w:rsidRPr="00000000">
              <w:rPr>
                <w:rtl w:val="0"/>
              </w:rPr>
            </w:r>
          </w:p>
          <w:p w:rsidR="00000000" w:rsidDel="00000000" w:rsidP="00000000" w:rsidRDefault="00000000" w:rsidRPr="00000000" w14:paraId="000009DB">
            <w:pPr>
              <w:widowControl w:val="0"/>
              <w:numPr>
                <w:ilvl w:val="0"/>
                <w:numId w:val="472"/>
              </w:numPr>
              <w:spacing w:line="240" w:lineRule="auto"/>
              <w:ind w:left="0" w:hanging="15"/>
            </w:pPr>
            <w:r w:rsidDel="00000000" w:rsidR="00000000" w:rsidRPr="00000000">
              <w:rPr>
                <w:rtl w:val="0"/>
              </w:rPr>
              <w:t xml:space="preserve">É </w:t>
            </w:r>
            <w:r w:rsidDel="00000000" w:rsidR="00000000" w:rsidRPr="00000000">
              <w:rPr>
                <w:b w:val="1"/>
                <w:bCs w:val="1"/>
                <w:rtl w:val="0"/>
              </w:rPr>
              <w:t xml:space="preserve">inconstitucional </w:t>
            </w:r>
            <w:r w:rsidDel="00000000" w:rsidR="00000000" w:rsidRPr="00000000">
              <w:rPr>
                <w:rtl w:val="0"/>
              </w:rPr>
              <w:t xml:space="preserve">a expressão “</w:t>
            </w:r>
            <w:r w:rsidDel="00000000" w:rsidR="00000000" w:rsidRPr="00000000">
              <w:rPr>
                <w:color w:val="ff0000"/>
                <w:rtl w:val="0"/>
              </w:rPr>
              <w:t xml:space="preserve">sem incidir</w:t>
            </w:r>
            <w:r w:rsidDel="00000000" w:rsidR="00000000" w:rsidRPr="00000000">
              <w:rPr>
                <w:rtl w:val="0"/>
              </w:rPr>
              <w:t xml:space="preserve"> sobre os valores a serem eventualmente aplicados a título de multa civil ou sobre acréscimo patrimonial decorrente de atividade lícita”.</w:t>
            </w:r>
          </w:p>
          <w:p w:rsidR="00000000" w:rsidDel="00000000" w:rsidP="00000000" w:rsidRDefault="00000000" w:rsidRPr="00000000" w14:paraId="000009DC">
            <w:pPr>
              <w:widowControl w:val="0"/>
              <w:spacing w:line="240" w:lineRule="auto"/>
              <w:ind w:left="0" w:hanging="15"/>
              <w:rPr/>
            </w:pPr>
            <w:r w:rsidDel="00000000" w:rsidR="00000000" w:rsidRPr="00000000">
              <w:rPr>
                <w:rtl w:val="0"/>
              </w:rPr>
            </w:r>
          </w:p>
        </w:tc>
      </w:tr>
      <w:tr>
        <w:trPr>
          <w:cantSplit w:val="0"/>
          <w:tblHeader w:val="0"/>
        </w:trPr>
        <w:tc>
          <w:tcPr/>
          <w:p w:rsidR="00000000" w:rsidDel="00000000" w:rsidP="00000000" w:rsidRDefault="00000000" w:rsidRPr="00000000" w14:paraId="000009DD">
            <w:pPr>
              <w:widowControl w:val="0"/>
              <w:spacing w:line="240" w:lineRule="auto"/>
              <w:ind w:left="0" w:firstLine="0"/>
              <w:rPr/>
            </w:pPr>
            <w:r w:rsidDel="00000000" w:rsidR="00000000" w:rsidRPr="00000000">
              <w:rPr>
                <w:rtl w:val="0"/>
              </w:rPr>
              <w:t xml:space="preserve">“§ 10-C. Após a réplica do Ministério Público, o juiz proferirá decisão na qual indicará com precisão a tipificação do ato de improbidade administrativa imputável ao réu, sendo-lhe vedado modificar o fato principal e a capitulação legal apresentada pelo autor.</w:t>
            </w:r>
          </w:p>
          <w:p w:rsidR="00000000" w:rsidDel="00000000" w:rsidP="00000000" w:rsidRDefault="00000000" w:rsidRPr="00000000" w14:paraId="000009DE">
            <w:pPr>
              <w:widowControl w:val="0"/>
              <w:spacing w:line="240" w:lineRule="auto"/>
              <w:ind w:left="0" w:firstLine="0"/>
              <w:rPr/>
            </w:pPr>
            <w:r w:rsidDel="00000000" w:rsidR="00000000" w:rsidRPr="00000000">
              <w:rPr>
                <w:rtl w:val="0"/>
              </w:rPr>
            </w:r>
          </w:p>
          <w:p w:rsidR="00000000" w:rsidDel="00000000" w:rsidP="00000000" w:rsidRDefault="00000000" w:rsidRPr="00000000" w14:paraId="000009DF">
            <w:pPr>
              <w:widowControl w:val="0"/>
              <w:spacing w:line="240" w:lineRule="auto"/>
              <w:ind w:left="0" w:firstLine="0"/>
              <w:rPr/>
            </w:pPr>
            <w:r w:rsidDel="00000000" w:rsidR="00000000" w:rsidRPr="00000000">
              <w:rPr>
                <w:rtl w:val="0"/>
              </w:rPr>
              <w:t xml:space="preserve">§ 10-D. Para cada ato de improbidade administrativa, deverá necessariamente ser indicado apenas um tipo dentre aqueles previstos nos arts. 9º, 10 e 11 desta Lei.</w:t>
            </w:r>
          </w:p>
          <w:p w:rsidR="00000000" w:rsidDel="00000000" w:rsidP="00000000" w:rsidRDefault="00000000" w:rsidRPr="00000000" w14:paraId="000009E0">
            <w:pPr>
              <w:widowControl w:val="0"/>
              <w:spacing w:line="240" w:lineRule="auto"/>
              <w:ind w:left="0" w:firstLine="0"/>
              <w:rPr/>
            </w:pPr>
            <w:r w:rsidDel="00000000" w:rsidR="00000000" w:rsidRPr="00000000">
              <w:rPr>
                <w:rtl w:val="0"/>
              </w:rPr>
            </w:r>
          </w:p>
          <w:p w:rsidR="00000000" w:rsidDel="00000000" w:rsidP="00000000" w:rsidRDefault="00000000" w:rsidRPr="00000000" w14:paraId="000009E1">
            <w:pPr>
              <w:widowControl w:val="0"/>
              <w:spacing w:line="240" w:lineRule="auto"/>
              <w:ind w:left="0" w:firstLine="0"/>
              <w:rPr/>
            </w:pPr>
            <w:r w:rsidDel="00000000" w:rsidR="00000000" w:rsidRPr="00000000">
              <w:rPr>
                <w:rtl w:val="0"/>
              </w:rPr>
              <w:t xml:space="preserve">(...)</w:t>
            </w:r>
          </w:p>
          <w:p w:rsidR="00000000" w:rsidDel="00000000" w:rsidP="00000000" w:rsidRDefault="00000000" w:rsidRPr="00000000" w14:paraId="000009E2">
            <w:pPr>
              <w:widowControl w:val="0"/>
              <w:spacing w:line="240" w:lineRule="auto"/>
              <w:ind w:left="0" w:firstLine="0"/>
              <w:rPr/>
            </w:pPr>
            <w:r w:rsidDel="00000000" w:rsidR="00000000" w:rsidRPr="00000000">
              <w:rPr>
                <w:rtl w:val="0"/>
              </w:rPr>
            </w:r>
          </w:p>
          <w:p w:rsidR="00000000" w:rsidDel="00000000" w:rsidP="00000000" w:rsidRDefault="00000000" w:rsidRPr="00000000" w14:paraId="000009E3">
            <w:pPr>
              <w:widowControl w:val="0"/>
              <w:spacing w:line="240" w:lineRule="auto"/>
              <w:ind w:left="0" w:firstLine="0"/>
              <w:rPr/>
            </w:pPr>
            <w:r w:rsidDel="00000000" w:rsidR="00000000" w:rsidRPr="00000000">
              <w:rPr>
                <w:rtl w:val="0"/>
              </w:rPr>
              <w:t xml:space="preserve">§ 10-F. Será nula a decisão de mérito total ou parcial da ação de improbidade administrativa que:</w:t>
            </w:r>
          </w:p>
          <w:p w:rsidR="00000000" w:rsidDel="00000000" w:rsidP="00000000" w:rsidRDefault="00000000" w:rsidRPr="00000000" w14:paraId="000009E4">
            <w:pPr>
              <w:widowControl w:val="0"/>
              <w:spacing w:line="240" w:lineRule="auto"/>
              <w:ind w:left="0" w:firstLine="0"/>
              <w:rPr/>
            </w:pPr>
            <w:r w:rsidDel="00000000" w:rsidR="00000000" w:rsidRPr="00000000">
              <w:rPr>
                <w:rtl w:val="0"/>
              </w:rPr>
            </w:r>
          </w:p>
          <w:p w:rsidR="00000000" w:rsidDel="00000000" w:rsidP="00000000" w:rsidRDefault="00000000" w:rsidRPr="00000000" w14:paraId="000009E5">
            <w:pPr>
              <w:widowControl w:val="0"/>
              <w:spacing w:line="240" w:lineRule="auto"/>
              <w:ind w:left="0" w:firstLine="0"/>
              <w:rPr/>
            </w:pPr>
            <w:r w:rsidDel="00000000" w:rsidR="00000000" w:rsidRPr="00000000">
              <w:rPr>
                <w:rtl w:val="0"/>
              </w:rPr>
              <w:t xml:space="preserve">I - condenar o requerido por tipo diverso daquele definido na petição inicial.</w:t>
            </w:r>
          </w:p>
        </w:tc>
        <w:tc>
          <w:tcPr/>
          <w:p w:rsidR="00000000" w:rsidDel="00000000" w:rsidP="00000000" w:rsidRDefault="00000000" w:rsidRPr="00000000" w14:paraId="000009E6">
            <w:pPr>
              <w:widowControl w:val="0"/>
              <w:numPr>
                <w:ilvl w:val="0"/>
                <w:numId w:val="446"/>
              </w:numPr>
              <w:spacing w:line="240" w:lineRule="auto"/>
              <w:ind w:left="0" w:hanging="15"/>
            </w:pPr>
            <w:r w:rsidDel="00000000" w:rsidR="00000000" w:rsidRPr="00000000">
              <w:rPr>
                <w:rtl w:val="0"/>
              </w:rPr>
              <w:t xml:space="preserve">STF O STF declarou </w:t>
            </w:r>
            <w:r w:rsidDel="00000000" w:rsidR="00000000" w:rsidRPr="00000000">
              <w:rPr>
                <w:b w:val="1"/>
                <w:bCs w:val="1"/>
                <w:rtl w:val="0"/>
              </w:rPr>
              <w:t xml:space="preserve">inconstitucionais </w:t>
            </w:r>
            <w:r w:rsidDel="00000000" w:rsidR="00000000" w:rsidRPr="00000000">
              <w:rPr>
                <w:rtl w:val="0"/>
              </w:rPr>
              <w:t xml:space="preserve">esses três parágrafos, inseridos pela Lei nº 14.230/2021. </w:t>
            </w:r>
          </w:p>
          <w:p w:rsidR="00000000" w:rsidDel="00000000" w:rsidP="00000000" w:rsidRDefault="00000000" w:rsidRPr="00000000" w14:paraId="000009E7">
            <w:pPr>
              <w:widowControl w:val="0"/>
              <w:numPr>
                <w:ilvl w:val="0"/>
                <w:numId w:val="446"/>
              </w:numPr>
              <w:spacing w:line="240" w:lineRule="auto"/>
              <w:ind w:left="0" w:hanging="15"/>
            </w:pPr>
            <w:r w:rsidDel="00000000" w:rsidR="00000000" w:rsidRPr="00000000">
              <w:rPr>
                <w:rtl w:val="0"/>
              </w:rPr>
              <w:t xml:space="preserve">restrição ao exercício do</w:t>
            </w:r>
            <w:r w:rsidDel="00000000" w:rsidR="00000000" w:rsidRPr="00000000">
              <w:rPr>
                <w:b w:val="1"/>
                <w:bCs w:val="1"/>
                <w:rtl w:val="0"/>
              </w:rPr>
              <w:t xml:space="preserve"> iura novit curia</w:t>
            </w:r>
          </w:p>
          <w:p w:rsidR="00000000" w:rsidDel="00000000" w:rsidP="00000000" w:rsidRDefault="00000000" w:rsidRPr="00000000" w14:paraId="000009E8">
            <w:pPr>
              <w:widowControl w:val="0"/>
              <w:numPr>
                <w:ilvl w:val="0"/>
                <w:numId w:val="446"/>
              </w:numPr>
              <w:spacing w:line="240" w:lineRule="auto"/>
              <w:ind w:left="0" w:hanging="15"/>
            </w:pPr>
            <w:r w:rsidDel="00000000" w:rsidR="00000000" w:rsidRPr="00000000">
              <w:rPr>
                <w:rtl w:val="0"/>
              </w:rPr>
              <w:t xml:space="preserve">São inconstitucionais os dispositivos que vinculavam o magistrado ao enquadramento jurídico formulado pelo autor da ação de improbidade administrativa.</w:t>
            </w:r>
          </w:p>
          <w:p w:rsidR="00000000" w:rsidDel="00000000" w:rsidP="00000000" w:rsidRDefault="00000000" w:rsidRPr="00000000" w14:paraId="000009E9">
            <w:pPr>
              <w:widowControl w:val="0"/>
              <w:numPr>
                <w:ilvl w:val="0"/>
                <w:numId w:val="446"/>
              </w:numPr>
              <w:spacing w:line="240" w:lineRule="auto"/>
              <w:ind w:left="0" w:hanging="15"/>
            </w:pPr>
            <w:r w:rsidDel="00000000" w:rsidR="00000000" w:rsidRPr="00000000">
              <w:rPr>
                <w:rtl w:val="0"/>
              </w:rPr>
              <w:t xml:space="preserve">A definição jurídica da conduta compete ao Judiciário, </w:t>
            </w:r>
          </w:p>
          <w:p w:rsidR="00000000" w:rsidDel="00000000" w:rsidP="00000000" w:rsidRDefault="00000000" w:rsidRPr="00000000" w14:paraId="000009EA">
            <w:pPr>
              <w:widowControl w:val="0"/>
              <w:numPr>
                <w:ilvl w:val="0"/>
                <w:numId w:val="446"/>
              </w:numPr>
              <w:spacing w:line="240" w:lineRule="auto"/>
              <w:ind w:left="0" w:hanging="15"/>
            </w:pPr>
            <w:r w:rsidDel="00000000" w:rsidR="00000000" w:rsidRPr="00000000">
              <w:rPr>
                <w:rtl w:val="0"/>
              </w:rPr>
              <w:t xml:space="preserve">ainda que a narrativa dos fatos caiba ao autor.</w:t>
            </w:r>
          </w:p>
          <w:p w:rsidR="00000000" w:rsidDel="00000000" w:rsidP="00000000" w:rsidRDefault="00000000" w:rsidRPr="00000000" w14:paraId="000009EB">
            <w:pPr>
              <w:widowControl w:val="0"/>
              <w:numPr>
                <w:ilvl w:val="0"/>
                <w:numId w:val="446"/>
              </w:numPr>
              <w:spacing w:line="240" w:lineRule="auto"/>
              <w:ind w:left="0" w:hanging="15"/>
            </w:pPr>
            <w:r w:rsidDel="00000000" w:rsidR="00000000" w:rsidRPr="00000000">
              <w:rPr>
                <w:rtl w:val="0"/>
              </w:rPr>
              <w:t xml:space="preserve">O legitimado propõe a ação de improbidade e apresenta os fatos considerados irregulares, mas a </w:t>
            </w:r>
            <w:r w:rsidDel="00000000" w:rsidR="00000000" w:rsidRPr="00000000">
              <w:rPr>
                <w:b w:val="1"/>
                <w:bCs w:val="1"/>
                <w:rtl w:val="0"/>
              </w:rPr>
              <w:t xml:space="preserve">definição jurídica desses fatos é atribuição do Poder Judiciário.</w:t>
            </w:r>
          </w:p>
          <w:p w:rsidR="00000000" w:rsidDel="00000000" w:rsidP="00000000" w:rsidRDefault="00000000" w:rsidRPr="00000000" w14:paraId="000009EC">
            <w:pPr>
              <w:widowControl w:val="0"/>
              <w:numPr>
                <w:ilvl w:val="0"/>
                <w:numId w:val="446"/>
              </w:numPr>
              <w:spacing w:line="240" w:lineRule="auto"/>
              <w:ind w:left="0" w:hanging="15"/>
            </w:pPr>
            <w:r w:rsidDel="00000000" w:rsidR="00000000" w:rsidRPr="00000000">
              <w:rPr>
                <w:rtl w:val="0"/>
              </w:rPr>
              <w:t xml:space="preserve">A proibição de alterar a capitulação legal e a nulidade da sentença fundada em tipo diverso comprometiam a </w:t>
            </w:r>
            <w:r w:rsidDel="00000000" w:rsidR="00000000" w:rsidRPr="00000000">
              <w:rPr>
                <w:b w:val="1"/>
                <w:bCs w:val="1"/>
                <w:rtl w:val="0"/>
              </w:rPr>
              <w:t xml:space="preserve">independência </w:t>
            </w:r>
            <w:r w:rsidDel="00000000" w:rsidR="00000000" w:rsidRPr="00000000">
              <w:rPr>
                <w:rtl w:val="0"/>
              </w:rPr>
              <w:t xml:space="preserve">judicial e o </w:t>
            </w:r>
            <w:r w:rsidDel="00000000" w:rsidR="00000000" w:rsidRPr="00000000">
              <w:rPr>
                <w:b w:val="1"/>
                <w:bCs w:val="1"/>
                <w:rtl w:val="0"/>
              </w:rPr>
              <w:t xml:space="preserve">devido </w:t>
            </w:r>
            <w:r w:rsidDel="00000000" w:rsidR="00000000" w:rsidRPr="00000000">
              <w:rPr>
                <w:rtl w:val="0"/>
              </w:rPr>
              <w:t xml:space="preserve">processo legal.</w:t>
            </w:r>
          </w:p>
          <w:p w:rsidR="00000000" w:rsidDel="00000000" w:rsidP="00000000" w:rsidRDefault="00000000" w:rsidRPr="00000000" w14:paraId="000009ED">
            <w:pPr>
              <w:widowControl w:val="0"/>
              <w:numPr>
                <w:ilvl w:val="0"/>
                <w:numId w:val="446"/>
              </w:numPr>
              <w:spacing w:line="240" w:lineRule="auto"/>
              <w:ind w:left="0" w:hanging="15"/>
            </w:pPr>
            <w:r w:rsidDel="00000000" w:rsidR="00000000" w:rsidRPr="00000000">
              <w:rPr>
                <w:rtl w:val="0"/>
              </w:rPr>
              <w:t xml:space="preserve">Diferentemente do que aconteceu em outros pontos do mesmo julgamento, não houve declaração parcial de nulidade nem fixação de leitura conforme a Constituição. Os §§ 10-C, 10-D e 10-F, I, foram </w:t>
            </w:r>
            <w:r w:rsidDel="00000000" w:rsidR="00000000" w:rsidRPr="00000000">
              <w:rPr>
                <w:b w:val="1"/>
                <w:bCs w:val="1"/>
                <w:rtl w:val="0"/>
              </w:rPr>
              <w:t xml:space="preserve">simplesmente retirados do ordenament</w:t>
            </w:r>
            <w:r w:rsidDel="00000000" w:rsidR="00000000" w:rsidRPr="00000000">
              <w:rPr>
                <w:rtl w:val="0"/>
              </w:rPr>
              <w:t xml:space="preserve">o.</w:t>
            </w:r>
          </w:p>
        </w:tc>
      </w:tr>
      <w:tr>
        <w:trPr>
          <w:cantSplit w:val="0"/>
          <w:tblHeader w:val="0"/>
        </w:trPr>
        <w:tc>
          <w:tcPr/>
          <w:p w:rsidR="00000000" w:rsidDel="00000000" w:rsidP="00000000" w:rsidRDefault="00000000" w:rsidRPr="00000000" w14:paraId="000009EE">
            <w:pPr>
              <w:widowControl w:val="0"/>
              <w:spacing w:line="240" w:lineRule="auto"/>
              <w:ind w:left="0" w:firstLine="0"/>
              <w:rPr/>
            </w:pPr>
            <w:r w:rsidDel="00000000" w:rsidR="00000000" w:rsidRPr="00000000">
              <w:rPr>
                <w:rtl w:val="0"/>
              </w:rPr>
              <w:t xml:space="preserve">“Não se aplicam na ação de improbidade administrativa:</w:t>
            </w:r>
          </w:p>
          <w:p w:rsidR="00000000" w:rsidDel="00000000" w:rsidP="00000000" w:rsidRDefault="00000000" w:rsidRPr="00000000" w14:paraId="000009EF">
            <w:pPr>
              <w:widowControl w:val="0"/>
              <w:spacing w:line="240" w:lineRule="auto"/>
              <w:ind w:left="0" w:firstLine="0"/>
              <w:rPr/>
            </w:pPr>
            <w:r w:rsidDel="00000000" w:rsidR="00000000" w:rsidRPr="00000000">
              <w:rPr>
                <w:rtl w:val="0"/>
              </w:rPr>
              <w:t xml:space="preserve">II - a imposição de ônus da prova ao réu,</w:t>
            </w:r>
          </w:p>
        </w:tc>
        <w:tc>
          <w:tcPr/>
          <w:p w:rsidR="00000000" w:rsidDel="00000000" w:rsidP="00000000" w:rsidRDefault="00000000" w:rsidRPr="00000000" w14:paraId="000009F0">
            <w:pPr>
              <w:widowControl w:val="0"/>
              <w:numPr>
                <w:ilvl w:val="0"/>
                <w:numId w:val="20"/>
              </w:numPr>
              <w:spacing w:line="240" w:lineRule="auto"/>
              <w:ind w:left="0" w:hanging="15"/>
            </w:pPr>
            <w:r w:rsidDel="00000000" w:rsidR="00000000" w:rsidRPr="00000000">
              <w:rPr>
                <w:rtl w:val="0"/>
              </w:rPr>
              <w:t xml:space="preserve">STF - É </w:t>
            </w:r>
            <w:r w:rsidDel="00000000" w:rsidR="00000000" w:rsidRPr="00000000">
              <w:rPr>
                <w:b w:val="1"/>
                <w:bCs w:val="1"/>
                <w:rtl w:val="0"/>
              </w:rPr>
              <w:t xml:space="preserve">constitucional </w:t>
            </w:r>
            <w:r w:rsidDel="00000000" w:rsidR="00000000" w:rsidRPr="00000000">
              <w:rPr>
                <w:rtl w:val="0"/>
              </w:rPr>
              <w:t xml:space="preserve">o dispositivo que veda a inversão do ônus da prova em desfavor do réu na ação de improbidade administrativa.</w:t>
            </w:r>
          </w:p>
          <w:p w:rsidR="00000000" w:rsidDel="00000000" w:rsidP="00000000" w:rsidRDefault="00000000" w:rsidRPr="00000000" w14:paraId="000009F1">
            <w:pPr>
              <w:widowControl w:val="0"/>
              <w:numPr>
                <w:ilvl w:val="0"/>
                <w:numId w:val="20"/>
              </w:numPr>
              <w:spacing w:line="240" w:lineRule="auto"/>
              <w:ind w:left="0" w:hanging="15"/>
            </w:pPr>
            <w:r w:rsidDel="00000000" w:rsidR="00000000" w:rsidRPr="00000000">
              <w:rPr>
                <w:rtl w:val="0"/>
              </w:rPr>
              <w:t xml:space="preserve">A ação de improbidade administrativa existe para aplicar sanções, ou seja, tem uma </w:t>
            </w:r>
            <w:r w:rsidDel="00000000" w:rsidR="00000000" w:rsidRPr="00000000">
              <w:rPr>
                <w:b w:val="1"/>
                <w:bCs w:val="1"/>
                <w:rtl w:val="0"/>
              </w:rPr>
              <w:t xml:space="preserve">natureza sancionatória.</w:t>
            </w:r>
            <w:r w:rsidDel="00000000" w:rsidR="00000000" w:rsidRPr="00000000">
              <w:rPr>
                <w:rtl w:val="0"/>
              </w:rPr>
              <w:t xml:space="preserve"> </w:t>
            </w:r>
          </w:p>
          <w:p w:rsidR="00000000" w:rsidDel="00000000" w:rsidP="00000000" w:rsidRDefault="00000000" w:rsidRPr="00000000" w14:paraId="000009F2">
            <w:pPr>
              <w:widowControl w:val="0"/>
              <w:numPr>
                <w:ilvl w:val="0"/>
                <w:numId w:val="20"/>
              </w:numPr>
              <w:spacing w:line="240" w:lineRule="auto"/>
              <w:ind w:left="0" w:hanging="15"/>
            </w:pPr>
            <w:r w:rsidDel="00000000" w:rsidR="00000000" w:rsidRPr="00000000">
              <w:rPr>
                <w:rtl w:val="0"/>
              </w:rPr>
              <w:t xml:space="preserve">A vedação legal à inversão do ônus da prova é </w:t>
            </w:r>
            <w:r w:rsidDel="00000000" w:rsidR="00000000" w:rsidRPr="00000000">
              <w:rPr>
                <w:b w:val="1"/>
                <w:bCs w:val="1"/>
                <w:rtl w:val="0"/>
              </w:rPr>
              <w:t xml:space="preserve">compatível </w:t>
            </w:r>
            <w:r w:rsidDel="00000000" w:rsidR="00000000" w:rsidRPr="00000000">
              <w:rPr>
                <w:rtl w:val="0"/>
              </w:rPr>
              <w:t xml:space="preserve">com as garantias processuais inerentes ao regime sancionatório</w:t>
            </w:r>
          </w:p>
          <w:p w:rsidR="00000000" w:rsidDel="00000000" w:rsidP="00000000" w:rsidRDefault="00000000" w:rsidRPr="00000000" w14:paraId="000009F3">
            <w:pPr>
              <w:widowControl w:val="0"/>
              <w:numPr>
                <w:ilvl w:val="0"/>
                <w:numId w:val="20"/>
              </w:numPr>
              <w:spacing w:line="240" w:lineRule="auto"/>
              <w:ind w:left="0" w:hanging="15"/>
            </w:pPr>
            <w:r w:rsidDel="00000000" w:rsidR="00000000" w:rsidRPr="00000000">
              <w:rPr>
                <w:rtl w:val="0"/>
              </w:rPr>
              <w:t xml:space="preserve">Contudo, </w:t>
            </w:r>
            <w:r w:rsidDel="00000000" w:rsidR="00000000" w:rsidRPr="00000000">
              <w:rPr>
                <w:b w:val="1"/>
                <w:bCs w:val="1"/>
                <w:rtl w:val="0"/>
              </w:rPr>
              <w:t xml:space="preserve">essa regra não afasta o dever de cumprimento de determinações judiciais necessárias à instrução</w:t>
            </w:r>
            <w:r w:rsidDel="00000000" w:rsidR="00000000" w:rsidRPr="00000000">
              <w:rPr>
                <w:rtl w:val="0"/>
              </w:rPr>
              <w:t xml:space="preserve"> do processo, como a requisição de documentos para fins de cálculo de ressarcimento.</w:t>
            </w:r>
          </w:p>
        </w:tc>
      </w:tr>
      <w:tr>
        <w:trPr>
          <w:cantSplit w:val="0"/>
          <w:tblHeader w:val="0"/>
        </w:trPr>
        <w:tc>
          <w:tcPr/>
          <w:p w:rsidR="00000000" w:rsidDel="00000000" w:rsidP="00000000" w:rsidRDefault="00000000" w:rsidRPr="00000000" w14:paraId="000009F4">
            <w:pPr>
              <w:widowControl w:val="0"/>
              <w:spacing w:line="240" w:lineRule="auto"/>
              <w:ind w:left="0" w:firstLine="0"/>
              <w:rPr/>
            </w:pPr>
            <w:r w:rsidDel="00000000" w:rsidR="00000000" w:rsidRPr="00000000">
              <w:rPr>
                <w:rtl w:val="0"/>
              </w:rPr>
              <w:t xml:space="preserve">“Para fins de apuração do valor do dano a ser ressarcido, deverá ser realizada a oitiva do Tribunal de Contas competente, que se manifestará, com indicação dos parâmetros utilizados, no prazo de 90 (noventa) dias.”</w:t>
            </w:r>
          </w:p>
        </w:tc>
        <w:tc>
          <w:tcPr/>
          <w:p w:rsidR="00000000" w:rsidDel="00000000" w:rsidP="00000000" w:rsidRDefault="00000000" w:rsidRPr="00000000" w14:paraId="000009F5">
            <w:pPr>
              <w:widowControl w:val="0"/>
              <w:numPr>
                <w:ilvl w:val="0"/>
                <w:numId w:val="151"/>
              </w:numPr>
              <w:spacing w:line="240" w:lineRule="auto"/>
              <w:ind w:left="0" w:hanging="15"/>
            </w:pPr>
            <w:r w:rsidDel="00000000" w:rsidR="00000000" w:rsidRPr="00000000">
              <w:rPr>
                <w:rtl w:val="0"/>
              </w:rPr>
              <w:t xml:space="preserve">STF O STF declarou </w:t>
            </w:r>
            <w:r w:rsidDel="00000000" w:rsidR="00000000" w:rsidRPr="00000000">
              <w:rPr>
                <w:b w:val="1"/>
                <w:bCs w:val="1"/>
                <w:rtl w:val="0"/>
              </w:rPr>
              <w:t xml:space="preserve">inconstitucional </w:t>
            </w:r>
            <w:r w:rsidDel="00000000" w:rsidR="00000000" w:rsidRPr="00000000">
              <w:rPr>
                <w:rtl w:val="0"/>
              </w:rPr>
              <w:t xml:space="preserve">o art. 17-B, § 3º, da Lei nº 8.429/1992. </w:t>
            </w:r>
          </w:p>
          <w:p w:rsidR="00000000" w:rsidDel="00000000" w:rsidP="00000000" w:rsidRDefault="00000000" w:rsidRPr="00000000" w14:paraId="000009F6">
            <w:pPr>
              <w:widowControl w:val="0"/>
              <w:numPr>
                <w:ilvl w:val="0"/>
                <w:numId w:val="151"/>
              </w:numPr>
              <w:spacing w:line="240" w:lineRule="auto"/>
              <w:ind w:left="0" w:hanging="15"/>
            </w:pPr>
            <w:r w:rsidDel="00000000" w:rsidR="00000000" w:rsidRPr="00000000">
              <w:rPr>
                <w:rtl w:val="0"/>
              </w:rPr>
              <w:t xml:space="preserve">A lei transformou a manifestação do Tribunal de Contas em etapa necessária do acordo, e não em subsídio facultativo.</w:t>
            </w:r>
          </w:p>
          <w:p w:rsidR="00000000" w:rsidDel="00000000" w:rsidP="00000000" w:rsidRDefault="00000000" w:rsidRPr="00000000" w14:paraId="000009F7">
            <w:pPr>
              <w:widowControl w:val="0"/>
              <w:numPr>
                <w:ilvl w:val="0"/>
                <w:numId w:val="151"/>
              </w:numPr>
              <w:spacing w:line="240" w:lineRule="auto"/>
              <w:ind w:left="0" w:hanging="15"/>
            </w:pPr>
            <w:r w:rsidDel="00000000" w:rsidR="00000000" w:rsidRPr="00000000">
              <w:rPr>
                <w:rtl w:val="0"/>
              </w:rPr>
              <w:t xml:space="preserve">A imposição de consulta obrigatória ao Tribunal de Contas cria </w:t>
            </w:r>
            <w:r w:rsidDel="00000000" w:rsidR="00000000" w:rsidRPr="00000000">
              <w:rPr>
                <w:color w:val="ff0000"/>
                <w:rtl w:val="0"/>
              </w:rPr>
              <w:t xml:space="preserve">condicionamento não previsto constitucionalmente,</w:t>
            </w:r>
            <w:r w:rsidDel="00000000" w:rsidR="00000000" w:rsidRPr="00000000">
              <w:rPr>
                <w:rtl w:val="0"/>
              </w:rPr>
              <w:t xml:space="preserve"> </w:t>
            </w:r>
          </w:p>
          <w:p w:rsidR="00000000" w:rsidDel="00000000" w:rsidP="00000000" w:rsidRDefault="00000000" w:rsidRPr="00000000" w14:paraId="000009F8">
            <w:pPr>
              <w:widowControl w:val="0"/>
              <w:numPr>
                <w:ilvl w:val="0"/>
                <w:numId w:val="151"/>
              </w:numPr>
              <w:spacing w:line="240" w:lineRule="auto"/>
              <w:ind w:left="0" w:hanging="15"/>
            </w:pPr>
            <w:r w:rsidDel="00000000" w:rsidR="00000000" w:rsidRPr="00000000">
              <w:rPr>
                <w:rtl w:val="0"/>
              </w:rPr>
              <w:t xml:space="preserve">interfere na </w:t>
            </w:r>
            <w:r w:rsidDel="00000000" w:rsidR="00000000" w:rsidRPr="00000000">
              <w:rPr>
                <w:b w:val="1"/>
                <w:bCs w:val="1"/>
                <w:rtl w:val="0"/>
              </w:rPr>
              <w:t xml:space="preserve">autonomia institucional do Ministério Público </w:t>
            </w:r>
            <w:r w:rsidDel="00000000" w:rsidR="00000000" w:rsidRPr="00000000">
              <w:rPr>
                <w:rtl w:val="0"/>
              </w:rPr>
              <w:t xml:space="preserve">e afeta o exercício das atribuições constitucionalmente conferidas aos órgãos incumbidos da persecução da improbidade administrativa.</w:t>
            </w:r>
          </w:p>
        </w:tc>
      </w:tr>
      <w:tr>
        <w:trPr>
          <w:cantSplit w:val="0"/>
          <w:tblHeader w:val="0"/>
        </w:trPr>
        <w:tc>
          <w:tcPr/>
          <w:p w:rsidR="00000000" w:rsidDel="00000000" w:rsidP="00000000" w:rsidRDefault="00000000" w:rsidRPr="00000000" w14:paraId="000009F9">
            <w:pPr>
              <w:widowControl w:val="0"/>
              <w:spacing w:line="240" w:lineRule="auto"/>
              <w:ind w:left="0" w:firstLine="0"/>
              <w:rPr/>
            </w:pPr>
            <w:r w:rsidDel="00000000" w:rsidR="00000000" w:rsidRPr="00000000">
              <w:rPr>
                <w:rtl w:val="0"/>
              </w:rPr>
              <w:t xml:space="preserve">“Na hipótese de litisconsórcio passivo, a condenação ocorrerá no limite da participação e dos benefícios diretos, vedada qualquer solidariedade.”</w:t>
            </w:r>
          </w:p>
        </w:tc>
        <w:tc>
          <w:tcPr/>
          <w:p w:rsidR="00000000" w:rsidDel="00000000" w:rsidP="00000000" w:rsidRDefault="00000000" w:rsidRPr="00000000" w14:paraId="000009FA">
            <w:pPr>
              <w:widowControl w:val="0"/>
              <w:numPr>
                <w:ilvl w:val="0"/>
                <w:numId w:val="389"/>
              </w:numPr>
              <w:spacing w:line="240" w:lineRule="auto"/>
              <w:ind w:left="0" w:hanging="15"/>
            </w:pPr>
            <w:r w:rsidDel="00000000" w:rsidR="00000000" w:rsidRPr="00000000">
              <w:rPr>
                <w:rtl w:val="0"/>
              </w:rPr>
              <w:t xml:space="preserve">STF conferiu interpretação </w:t>
            </w:r>
            <w:r w:rsidDel="00000000" w:rsidR="00000000" w:rsidRPr="00000000">
              <w:rPr>
                <w:b w:val="1"/>
                <w:bCs w:val="1"/>
                <w:rtl w:val="0"/>
              </w:rPr>
              <w:t xml:space="preserve">conforme </w:t>
            </w:r>
            <w:r w:rsidDel="00000000" w:rsidR="00000000" w:rsidRPr="00000000">
              <w:rPr>
                <w:rtl w:val="0"/>
              </w:rPr>
              <w:t xml:space="preserve">para assentar que a </w:t>
            </w:r>
            <w:r w:rsidDel="00000000" w:rsidR="00000000" w:rsidRPr="00000000">
              <w:rPr>
                <w:b w:val="1"/>
                <w:bCs w:val="1"/>
                <w:rtl w:val="0"/>
              </w:rPr>
              <w:t xml:space="preserve">vedação de solidariedade</w:t>
            </w:r>
            <w:r w:rsidDel="00000000" w:rsidR="00000000" w:rsidRPr="00000000">
              <w:rPr>
                <w:rtl w:val="0"/>
              </w:rPr>
              <w:t xml:space="preserve"> se aplica às </w:t>
            </w:r>
            <w:r w:rsidDel="00000000" w:rsidR="00000000" w:rsidRPr="00000000">
              <w:rPr>
                <w:b w:val="1"/>
                <w:bCs w:val="1"/>
                <w:rtl w:val="0"/>
              </w:rPr>
              <w:t xml:space="preserve">sanções</w:t>
            </w:r>
            <w:r w:rsidDel="00000000" w:rsidR="00000000" w:rsidRPr="00000000">
              <w:rPr>
                <w:rtl w:val="0"/>
              </w:rPr>
              <w:t xml:space="preserve">, </w:t>
            </w:r>
          </w:p>
          <w:p w:rsidR="00000000" w:rsidDel="00000000" w:rsidP="00000000" w:rsidRDefault="00000000" w:rsidRPr="00000000" w14:paraId="000009FB">
            <w:pPr>
              <w:widowControl w:val="0"/>
              <w:numPr>
                <w:ilvl w:val="0"/>
                <w:numId w:val="389"/>
              </w:numPr>
              <w:spacing w:line="240" w:lineRule="auto"/>
              <w:ind w:left="0" w:hanging="15"/>
            </w:pPr>
            <w:r w:rsidDel="00000000" w:rsidR="00000000" w:rsidRPr="00000000">
              <w:rPr>
                <w:rtl w:val="0"/>
              </w:rPr>
              <w:t xml:space="preserve">mas n</w:t>
            </w:r>
            <w:r w:rsidDel="00000000" w:rsidR="00000000" w:rsidRPr="00000000">
              <w:rPr>
                <w:color w:val="ff0000"/>
                <w:rtl w:val="0"/>
              </w:rPr>
              <w:t xml:space="preserve">ão impede a responsabilidade patrimonial solidária </w:t>
            </w:r>
            <w:r w:rsidDel="00000000" w:rsidR="00000000" w:rsidRPr="00000000">
              <w:rPr>
                <w:rtl w:val="0"/>
              </w:rPr>
              <w:t xml:space="preserve">destinada ao ressarcimento dos danos causados ao erário</w:t>
            </w:r>
          </w:p>
          <w:p w:rsidR="00000000" w:rsidDel="00000000" w:rsidP="00000000" w:rsidRDefault="00000000" w:rsidRPr="00000000" w14:paraId="000009FC">
            <w:pPr>
              <w:widowControl w:val="0"/>
              <w:numPr>
                <w:ilvl w:val="0"/>
                <w:numId w:val="389"/>
              </w:numPr>
              <w:spacing w:line="240" w:lineRule="auto"/>
              <w:ind w:left="0" w:hanging="15"/>
            </w:pPr>
            <w:r w:rsidDel="00000000" w:rsidR="00000000" w:rsidRPr="00000000">
              <w:rPr>
                <w:rtl w:val="0"/>
              </w:rPr>
              <w:t xml:space="preserve">As sanções possuem natureza personalíssima e são aplicadas de forma individual. Assim, quanto à sanção, de fato, não existe solidariedade.</w:t>
            </w:r>
          </w:p>
          <w:p w:rsidR="00000000" w:rsidDel="00000000" w:rsidP="00000000" w:rsidRDefault="00000000" w:rsidRPr="00000000" w14:paraId="000009FD">
            <w:pPr>
              <w:widowControl w:val="0"/>
              <w:numPr>
                <w:ilvl w:val="0"/>
                <w:numId w:val="389"/>
              </w:numPr>
              <w:spacing w:line="240" w:lineRule="auto"/>
              <w:ind w:left="0" w:hanging="15"/>
            </w:pPr>
            <w:r w:rsidDel="00000000" w:rsidR="00000000" w:rsidRPr="00000000">
              <w:rPr>
                <w:rtl w:val="0"/>
              </w:rPr>
              <w:t xml:space="preserve">O dever de ressarcimento ao erário, ao contrário, não constitui penalidade propriamente dita. É obrigação decorrente do prejuízo causado, informada pelo princípio da reparação integral.</w:t>
            </w:r>
          </w:p>
        </w:tc>
      </w:tr>
      <w:tr>
        <w:trPr>
          <w:cantSplit w:val="0"/>
          <w:tblHeader w:val="0"/>
        </w:trPr>
        <w:tc>
          <w:tcPr/>
          <w:p w:rsidR="00000000" w:rsidDel="00000000" w:rsidP="00000000" w:rsidRDefault="00000000" w:rsidRPr="00000000" w14:paraId="000009FE">
            <w:pPr>
              <w:widowControl w:val="0"/>
              <w:spacing w:line="240" w:lineRule="auto"/>
              <w:ind w:left="0" w:firstLine="0"/>
              <w:rPr/>
            </w:pPr>
            <w:r w:rsidDel="00000000" w:rsidR="00000000" w:rsidRPr="00000000">
              <w:rPr>
                <w:rtl w:val="0"/>
              </w:rPr>
              <w:t xml:space="preserve">“Art. 17-D. A ação por improbidade administrativa é repressiva, de caráter sancionatório, destinada à aplicação de sanções de caráter pessoal previstas nesta Lei, e não constitui ação civil, vedado seu ajuizamento para o controle de legalidade de políticas públicas e para a proteção do patrimônio público e social, do meio ambiente e de outros interesses difusos, coletivos e individuais homogêneos.”</w:t>
            </w:r>
          </w:p>
        </w:tc>
        <w:tc>
          <w:tcPr/>
          <w:p w:rsidR="00000000" w:rsidDel="00000000" w:rsidP="00000000" w:rsidRDefault="00000000" w:rsidRPr="00000000" w14:paraId="000009FF">
            <w:pPr>
              <w:widowControl w:val="0"/>
              <w:numPr>
                <w:ilvl w:val="0"/>
                <w:numId w:val="248"/>
              </w:numPr>
              <w:spacing w:line="240" w:lineRule="auto"/>
              <w:ind w:left="0" w:hanging="15"/>
            </w:pPr>
            <w:r w:rsidDel="00000000" w:rsidR="00000000" w:rsidRPr="00000000">
              <w:rPr>
                <w:rtl w:val="0"/>
              </w:rPr>
              <w:t xml:space="preserve">STF - conferiu interpretação conforme a Constituição, </w:t>
            </w:r>
          </w:p>
          <w:p w:rsidR="00000000" w:rsidDel="00000000" w:rsidP="00000000" w:rsidRDefault="00000000" w:rsidRPr="00000000" w14:paraId="00000A00">
            <w:pPr>
              <w:widowControl w:val="0"/>
              <w:numPr>
                <w:ilvl w:val="0"/>
                <w:numId w:val="248"/>
              </w:numPr>
              <w:spacing w:line="240" w:lineRule="auto"/>
              <w:ind w:left="0" w:hanging="15"/>
            </w:pPr>
            <w:r w:rsidDel="00000000" w:rsidR="00000000" w:rsidRPr="00000000">
              <w:rPr>
                <w:rtl w:val="0"/>
              </w:rPr>
              <w:t xml:space="preserve">A ação de improbidade continua sendo uma </w:t>
            </w:r>
            <w:r w:rsidDel="00000000" w:rsidR="00000000" w:rsidRPr="00000000">
              <w:rPr>
                <w:b w:val="1"/>
                <w:bCs w:val="1"/>
                <w:rtl w:val="0"/>
              </w:rPr>
              <w:t xml:space="preserve">ação civil.</w:t>
            </w:r>
          </w:p>
          <w:p w:rsidR="00000000" w:rsidDel="00000000" w:rsidP="00000000" w:rsidRDefault="00000000" w:rsidRPr="00000000" w14:paraId="00000A01">
            <w:pPr>
              <w:widowControl w:val="0"/>
              <w:numPr>
                <w:ilvl w:val="0"/>
                <w:numId w:val="248"/>
              </w:numPr>
              <w:spacing w:line="240" w:lineRule="auto"/>
              <w:ind w:left="0" w:hanging="15"/>
            </w:pPr>
            <w:r w:rsidDel="00000000" w:rsidR="00000000" w:rsidRPr="00000000">
              <w:rPr>
                <w:rtl w:val="0"/>
              </w:rPr>
              <w:t xml:space="preserve">a própria Constituição atribui natureza civil à improbidade administrativa, e a lei não poderia afastar essa característica.</w:t>
            </w:r>
          </w:p>
          <w:p w:rsidR="00000000" w:rsidDel="00000000" w:rsidP="00000000" w:rsidRDefault="00000000" w:rsidRPr="00000000" w14:paraId="00000A02">
            <w:pPr>
              <w:widowControl w:val="0"/>
              <w:numPr>
                <w:ilvl w:val="0"/>
                <w:numId w:val="248"/>
              </w:numPr>
              <w:spacing w:line="240" w:lineRule="auto"/>
              <w:ind w:left="0" w:hanging="15"/>
            </w:pPr>
            <w:r w:rsidDel="00000000" w:rsidR="00000000" w:rsidRPr="00000000">
              <w:rPr>
                <w:rtl w:val="0"/>
              </w:rPr>
              <w:t xml:space="preserve">O caput do art. 17-D prevê que a ação de improbidade não pode ser ajuizada “para o controle de legalidade de políticas públicas e para a proteção do patrimônio público e social, do meio ambiente e de outros interesses difusos, coletivos e individuais homogêneos.”</w:t>
            </w:r>
          </w:p>
          <w:p w:rsidR="00000000" w:rsidDel="00000000" w:rsidP="00000000" w:rsidRDefault="00000000" w:rsidRPr="00000000" w14:paraId="00000A03">
            <w:pPr>
              <w:widowControl w:val="0"/>
              <w:numPr>
                <w:ilvl w:val="0"/>
                <w:numId w:val="248"/>
              </w:numPr>
              <w:spacing w:line="240" w:lineRule="auto"/>
              <w:ind w:left="0" w:hanging="15"/>
            </w:pPr>
            <w:r w:rsidDel="00000000" w:rsidR="00000000" w:rsidRPr="00000000">
              <w:rPr>
                <w:rtl w:val="0"/>
              </w:rPr>
              <w:t xml:space="preserve">Essa parte da definição legal o STF preservou.</w:t>
            </w:r>
          </w:p>
          <w:p w:rsidR="00000000" w:rsidDel="00000000" w:rsidP="00000000" w:rsidRDefault="00000000" w:rsidRPr="00000000" w14:paraId="00000A04">
            <w:pPr>
              <w:widowControl w:val="0"/>
              <w:numPr>
                <w:ilvl w:val="0"/>
                <w:numId w:val="248"/>
              </w:numPr>
              <w:spacing w:line="240" w:lineRule="auto"/>
              <w:ind w:left="0" w:hanging="15"/>
            </w:pPr>
            <w:r w:rsidDel="00000000" w:rsidR="00000000" w:rsidRPr="00000000">
              <w:rPr>
                <w:rtl w:val="0"/>
              </w:rPr>
              <w:t xml:space="preserve">A ação de improbidade não pode ser utilizada como substituta </w:t>
            </w:r>
            <w:r w:rsidDel="00000000" w:rsidR="00000000" w:rsidRPr="00000000">
              <w:rPr>
                <w:b w:val="1"/>
                <w:bCs w:val="1"/>
                <w:rtl w:val="0"/>
              </w:rPr>
              <w:t xml:space="preserve">genérica </w:t>
            </w:r>
            <w:r w:rsidDel="00000000" w:rsidR="00000000" w:rsidRPr="00000000">
              <w:rPr>
                <w:rtl w:val="0"/>
              </w:rPr>
              <w:t xml:space="preserve">da ação civil pública.</w:t>
            </w:r>
          </w:p>
          <w:p w:rsidR="00000000" w:rsidDel="00000000" w:rsidP="00000000" w:rsidRDefault="00000000" w:rsidRPr="00000000" w14:paraId="00000A05">
            <w:pPr>
              <w:widowControl w:val="0"/>
              <w:numPr>
                <w:ilvl w:val="0"/>
                <w:numId w:val="248"/>
              </w:numPr>
              <w:spacing w:line="240" w:lineRule="auto"/>
              <w:ind w:left="0" w:hanging="15"/>
            </w:pPr>
            <w:r w:rsidDel="00000000" w:rsidR="00000000" w:rsidRPr="00000000">
              <w:rPr>
                <w:rtl w:val="0"/>
              </w:rPr>
              <w:t xml:space="preserve">Ação civil pública propriamente dita, regida pela Lei nº 7.347/1985: tem finalidade predominantemente </w:t>
            </w:r>
            <w:r w:rsidDel="00000000" w:rsidR="00000000" w:rsidRPr="00000000">
              <w:rPr>
                <w:b w:val="1"/>
                <w:bCs w:val="1"/>
                <w:rtl w:val="0"/>
              </w:rPr>
              <w:t xml:space="preserve">reparatória e inibitóri</w:t>
            </w:r>
            <w:r w:rsidDel="00000000" w:rsidR="00000000" w:rsidRPr="00000000">
              <w:rPr>
                <w:rtl w:val="0"/>
              </w:rPr>
              <w:t xml:space="preserve">a, voltada à proteção de interesses difusos e coletivos, como meio ambiente, consumidor e patrimônio público.</w:t>
            </w:r>
          </w:p>
          <w:p w:rsidR="00000000" w:rsidDel="00000000" w:rsidP="00000000" w:rsidRDefault="00000000" w:rsidRPr="00000000" w14:paraId="00000A06">
            <w:pPr>
              <w:widowControl w:val="0"/>
              <w:numPr>
                <w:ilvl w:val="0"/>
                <w:numId w:val="248"/>
              </w:numPr>
              <w:spacing w:line="240" w:lineRule="auto"/>
              <w:ind w:left="0" w:hanging="15"/>
            </w:pPr>
            <w:r w:rsidDel="00000000" w:rsidR="00000000" w:rsidRPr="00000000">
              <w:rPr>
                <w:rtl w:val="0"/>
              </w:rPr>
              <w:t xml:space="preserve">• Ação de improbidade administrativa, regida principalmente pela Lei nº 8.429/1992: tem natureza civil, mas sancionatória, pois busca responsabilizar </w:t>
            </w:r>
            <w:r w:rsidDel="00000000" w:rsidR="00000000" w:rsidRPr="00000000">
              <w:rPr>
                <w:b w:val="1"/>
                <w:bCs w:val="1"/>
                <w:rtl w:val="0"/>
              </w:rPr>
              <w:t xml:space="preserve">pessoalmente </w:t>
            </w:r>
            <w:r w:rsidDel="00000000" w:rsidR="00000000" w:rsidRPr="00000000">
              <w:rPr>
                <w:rtl w:val="0"/>
              </w:rPr>
              <w:t xml:space="preserve">o agente e aplicar as sanções previstas no art. 12 da LIA.</w:t>
            </w:r>
          </w:p>
        </w:tc>
      </w:tr>
      <w:tr>
        <w:trPr>
          <w:cantSplit w:val="0"/>
          <w:tblHeader w:val="0"/>
        </w:trPr>
        <w:tc>
          <w:tcPr/>
          <w:p w:rsidR="00000000" w:rsidDel="00000000" w:rsidP="00000000" w:rsidRDefault="00000000" w:rsidRPr="00000000" w14:paraId="00000A07">
            <w:pPr>
              <w:widowControl w:val="0"/>
              <w:spacing w:line="240" w:lineRule="auto"/>
              <w:ind w:left="0" w:firstLine="0"/>
              <w:rPr/>
            </w:pPr>
            <w:r w:rsidDel="00000000" w:rsidR="00000000" w:rsidRPr="00000000">
              <w:rPr>
                <w:rtl w:val="0"/>
              </w:rPr>
              <w:t xml:space="preserve">“Ressalvado o disposto nesta Lei, o controle de legalidade de políticas públicas e a responsabilidade de agentes públicos, inclusive políticos, entes públicos e governamentais, por danos ao meio ambiente, ao consumidor, a bens e direitos de valor artístico, estético, histórico, turístico e paisagístico, a qualquer outro interesse difuso ou coletivo, à ordem econômica, à ordem urbanística, à honra e à dignidade de grupos raciais, étnicos ou religiosos e ao patrimônio público e social submetem-se aos termos da Lei nº 7.347, de 24 de julho de 1985.</w:t>
            </w:r>
          </w:p>
        </w:tc>
        <w:tc>
          <w:tcPr/>
          <w:p w:rsidR="00000000" w:rsidDel="00000000" w:rsidP="00000000" w:rsidRDefault="00000000" w:rsidRPr="00000000" w14:paraId="00000A08">
            <w:pPr>
              <w:widowControl w:val="0"/>
              <w:numPr>
                <w:ilvl w:val="0"/>
                <w:numId w:val="28"/>
              </w:numPr>
              <w:spacing w:line="240" w:lineRule="auto"/>
              <w:ind w:left="0" w:hanging="15"/>
            </w:pPr>
            <w:r w:rsidDel="00000000" w:rsidR="00000000" w:rsidRPr="00000000">
              <w:rPr>
                <w:rtl w:val="0"/>
              </w:rPr>
              <w:t xml:space="preserve">STF conferiu </w:t>
            </w:r>
            <w:r w:rsidDel="00000000" w:rsidR="00000000" w:rsidRPr="00000000">
              <w:rPr>
                <w:b w:val="1"/>
                <w:bCs w:val="1"/>
                <w:rtl w:val="0"/>
              </w:rPr>
              <w:t xml:space="preserve">interpretação </w:t>
            </w:r>
            <w:r w:rsidDel="00000000" w:rsidR="00000000" w:rsidRPr="00000000">
              <w:rPr>
                <w:rtl w:val="0"/>
              </w:rPr>
              <w:t xml:space="preserve">conforme a Constituição ao art. 17-D e declarou inconstitucional a </w:t>
            </w:r>
            <w:r w:rsidDel="00000000" w:rsidR="00000000" w:rsidRPr="00000000">
              <w:rPr>
                <w:b w:val="1"/>
                <w:bCs w:val="1"/>
                <w:rtl w:val="0"/>
              </w:rPr>
              <w:t xml:space="preserve">expressão </w:t>
            </w:r>
            <w:r w:rsidDel="00000000" w:rsidR="00000000" w:rsidRPr="00000000">
              <w:rPr>
                <w:rtl w:val="0"/>
              </w:rPr>
              <w:t xml:space="preserve">“agentes públicos, inclusive políticos”</w:t>
            </w:r>
          </w:p>
          <w:p w:rsidR="00000000" w:rsidDel="00000000" w:rsidP="00000000" w:rsidRDefault="00000000" w:rsidRPr="00000000" w14:paraId="00000A09">
            <w:pPr>
              <w:widowControl w:val="0"/>
              <w:numPr>
                <w:ilvl w:val="0"/>
                <w:numId w:val="28"/>
              </w:numPr>
              <w:spacing w:line="240" w:lineRule="auto"/>
              <w:ind w:left="0" w:hanging="15"/>
            </w:pPr>
            <w:r w:rsidDel="00000000" w:rsidR="00000000" w:rsidRPr="00000000">
              <w:rPr>
                <w:rtl w:val="0"/>
              </w:rPr>
              <w:t xml:space="preserve">É constitucional, desde que interpretado conforme a Constituição, o dispositivo que define a ação de improbidade administrativa como instrumento repressivo destinado à aplicação de sanções pessoais, sendo, contudo, inconstitucional a expressão “agentes públicos, inclusive políticos”.</w:t>
            </w:r>
          </w:p>
          <w:p w:rsidR="00000000" w:rsidDel="00000000" w:rsidP="00000000" w:rsidRDefault="00000000" w:rsidRPr="00000000" w14:paraId="00000A0A">
            <w:pPr>
              <w:widowControl w:val="0"/>
              <w:numPr>
                <w:ilvl w:val="0"/>
                <w:numId w:val="28"/>
              </w:numPr>
              <w:spacing w:line="240" w:lineRule="auto"/>
              <w:ind w:left="0" w:hanging="15"/>
            </w:pPr>
            <w:r w:rsidDel="00000000" w:rsidR="00000000" w:rsidRPr="00000000">
              <w:rPr>
                <w:rtl w:val="0"/>
              </w:rPr>
              <w:t xml:space="preserve">A ação de improbidade possui natureza repressiva própria, não se caracterizando como medida de natureza penal ou de controle de legalidade das políticas públicas, não podendo ser utilizada como substituta genérica da ação civil pública.</w:t>
            </w:r>
          </w:p>
          <w:p w:rsidR="00000000" w:rsidDel="00000000" w:rsidP="00000000" w:rsidRDefault="00000000" w:rsidRPr="00000000" w14:paraId="00000A0B">
            <w:pPr>
              <w:widowControl w:val="0"/>
              <w:numPr>
                <w:ilvl w:val="0"/>
                <w:numId w:val="28"/>
              </w:numPr>
              <w:spacing w:line="240" w:lineRule="auto"/>
              <w:ind w:left="0" w:hanging="15"/>
            </w:pPr>
            <w:r w:rsidDel="00000000" w:rsidR="00000000" w:rsidRPr="00000000">
              <w:rPr>
                <w:rtl w:val="0"/>
              </w:rPr>
              <w:t xml:space="preserve">Dessa forma, afastam-se as interpretações que descaracterizem sua natureza cível ou que restrinjam a aplicação do sistema constitucional de responsabilização por atos de improbidade administrativa, que alcança os agentes públicos em geral, observadas as especificidades de cada regime jurídico aplicável.</w:t>
            </w:r>
          </w:p>
          <w:p w:rsidR="00000000" w:rsidDel="00000000" w:rsidP="00000000" w:rsidRDefault="00000000" w:rsidRPr="00000000" w14:paraId="00000A0C">
            <w:pPr>
              <w:widowControl w:val="0"/>
              <w:numPr>
                <w:ilvl w:val="0"/>
                <w:numId w:val="28"/>
              </w:numPr>
              <w:spacing w:line="240" w:lineRule="auto"/>
              <w:ind w:left="0" w:hanging="15"/>
            </w:pPr>
            <w:r w:rsidDel="00000000" w:rsidR="00000000" w:rsidRPr="00000000">
              <w:rPr>
                <w:rtl w:val="0"/>
              </w:rPr>
              <w:t xml:space="preserve">O parágrafo único do art. 17-D dizia que as matérias ali listadas não seriam objeto de ação de improbidade e ficariam submetidas à Lei de Ação Civil Pública (Lei nº 7.347/85) que não prevê as mesmas graves sanções que a Lei de Improbidade Administrativa.</w:t>
            </w:r>
          </w:p>
          <w:p w:rsidR="00000000" w:rsidDel="00000000" w:rsidP="00000000" w:rsidRDefault="00000000" w:rsidRPr="00000000" w14:paraId="00000A0D">
            <w:pPr>
              <w:widowControl w:val="0"/>
              <w:numPr>
                <w:ilvl w:val="0"/>
                <w:numId w:val="28"/>
              </w:numPr>
              <w:spacing w:line="240" w:lineRule="auto"/>
              <w:ind w:left="0" w:hanging="15"/>
            </w:pPr>
            <w:r w:rsidDel="00000000" w:rsidR="00000000" w:rsidRPr="00000000">
              <w:rPr>
                <w:rtl w:val="0"/>
              </w:rPr>
              <w:t xml:space="preserve">Assim, </w:t>
            </w:r>
            <w:r w:rsidDel="00000000" w:rsidR="00000000" w:rsidRPr="00000000">
              <w:rPr>
                <w:b w:val="1"/>
                <w:bCs w:val="1"/>
                <w:rtl w:val="0"/>
              </w:rPr>
              <w:t xml:space="preserve">de forma sutil, o</w:t>
            </w:r>
            <w:r w:rsidDel="00000000" w:rsidR="00000000" w:rsidRPr="00000000">
              <w:rPr>
                <w:rtl w:val="0"/>
              </w:rPr>
              <w:t xml:space="preserve"> parágrafo único do art. 17-D dizia que a responsabilidade do</w:t>
            </w:r>
            <w:r w:rsidDel="00000000" w:rsidR="00000000" w:rsidRPr="00000000">
              <w:rPr>
                <w:b w:val="1"/>
                <w:bCs w:val="1"/>
                <w:rtl w:val="0"/>
              </w:rPr>
              <w:t xml:space="preserve">s agentes públicos, inclusive dos políticos, não estaria mais sujeita à Lei de Improbidade Administrativa, devendo se submeter à Lei nº 7.347/85.</w:t>
            </w:r>
          </w:p>
          <w:p w:rsidR="00000000" w:rsidDel="00000000" w:rsidP="00000000" w:rsidRDefault="00000000" w:rsidRPr="00000000" w14:paraId="00000A0E">
            <w:pPr>
              <w:widowControl w:val="0"/>
              <w:numPr>
                <w:ilvl w:val="0"/>
                <w:numId w:val="28"/>
              </w:numPr>
              <w:spacing w:line="240" w:lineRule="auto"/>
              <w:ind w:left="0" w:hanging="15"/>
            </w:pPr>
            <w:r w:rsidDel="00000000" w:rsidR="00000000" w:rsidRPr="00000000">
              <w:rPr>
                <w:rtl w:val="0"/>
              </w:rPr>
              <w:t xml:space="preserve">A expressão foi declarada inconstitucional porque restringia a aplicação do sistema constitucional de responsabilização por atos de improbidade administrativa. O regime de punição da Lei de Improbidade alcança sim os agentes públicos em geral, inclusive os políticos.</w:t>
            </w:r>
          </w:p>
          <w:p w:rsidR="00000000" w:rsidDel="00000000" w:rsidP="00000000" w:rsidRDefault="00000000" w:rsidRPr="00000000" w14:paraId="00000A0F">
            <w:pPr>
              <w:widowControl w:val="0"/>
              <w:numPr>
                <w:ilvl w:val="0"/>
                <w:numId w:val="28"/>
              </w:numPr>
              <w:spacing w:line="240" w:lineRule="auto"/>
              <w:ind w:left="0" w:hanging="15"/>
            </w:pPr>
            <w:r w:rsidDel="00000000" w:rsidR="00000000" w:rsidRPr="00000000">
              <w:rPr>
                <w:rtl w:val="0"/>
              </w:rPr>
              <w:t xml:space="preserve">Continua vigorando o </w:t>
            </w:r>
            <w:r w:rsidDel="00000000" w:rsidR="00000000" w:rsidRPr="00000000">
              <w:rPr>
                <w:b w:val="1"/>
                <w:bCs w:val="1"/>
                <w:rtl w:val="0"/>
              </w:rPr>
              <w:t xml:space="preserve">duplo regime sancionatório:</w:t>
            </w:r>
            <w:r w:rsidDel="00000000" w:rsidR="00000000" w:rsidRPr="00000000">
              <w:rPr>
                <w:rtl w:val="0"/>
              </w:rPr>
              <w:t xml:space="preserve"> o agente político responde por crime de responsabilidade e por ato de improbidade administrativa, </w:t>
            </w:r>
            <w:r w:rsidDel="00000000" w:rsidR="00000000" w:rsidRPr="00000000">
              <w:rPr>
                <w:color w:val="ff0000"/>
                <w:rtl w:val="0"/>
              </w:rPr>
              <w:t xml:space="preserve">excetuado o Presidente da República,</w:t>
            </w:r>
            <w:r w:rsidDel="00000000" w:rsidR="00000000" w:rsidRPr="00000000">
              <w:rPr>
                <w:rtl w:val="0"/>
              </w:rPr>
              <w:t xml:space="preserve"> cujo julgamento por atos de improbidade se dá em regime </w:t>
            </w:r>
            <w:r w:rsidDel="00000000" w:rsidR="00000000" w:rsidRPr="00000000">
              <w:rPr>
                <w:b w:val="1"/>
                <w:bCs w:val="1"/>
                <w:rtl w:val="0"/>
              </w:rPr>
              <w:t xml:space="preserve">especial </w:t>
            </w:r>
            <w:r w:rsidDel="00000000" w:rsidR="00000000" w:rsidRPr="00000000">
              <w:rPr>
                <w:rtl w:val="0"/>
              </w:rPr>
              <w:t xml:space="preserve">perante o </w:t>
            </w:r>
            <w:r w:rsidDel="00000000" w:rsidR="00000000" w:rsidRPr="00000000">
              <w:rPr>
                <w:b w:val="1"/>
                <w:bCs w:val="1"/>
                <w:rtl w:val="0"/>
              </w:rPr>
              <w:t xml:space="preserve">Senado </w:t>
            </w:r>
            <w:r w:rsidDel="00000000" w:rsidR="00000000" w:rsidRPr="00000000">
              <w:rPr>
                <w:rtl w:val="0"/>
              </w:rPr>
              <w:t xml:space="preserve">Federal.</w:t>
            </w:r>
          </w:p>
        </w:tc>
      </w:tr>
      <w:tr>
        <w:trPr>
          <w:cantSplit w:val="0"/>
          <w:tblHeader w:val="0"/>
        </w:trPr>
        <w:tc>
          <w:tcPr/>
          <w:p w:rsidR="00000000" w:rsidDel="00000000" w:rsidP="00000000" w:rsidRDefault="00000000" w:rsidRPr="00000000" w14:paraId="00000A10">
            <w:pPr>
              <w:widowControl w:val="0"/>
              <w:spacing w:line="240" w:lineRule="auto"/>
              <w:ind w:left="0" w:firstLine="0"/>
              <w:rPr/>
            </w:pPr>
            <w:r w:rsidDel="00000000" w:rsidR="00000000" w:rsidRPr="00000000">
              <w:rPr>
                <w:rtl w:val="0"/>
              </w:rPr>
              <w:t xml:space="preserve">“A absolvição criminal em ação que discuta os mesmos fatos, confirmada por decisão colegiada, impede o trâmite da ação da qual trata esta Lei, havendo comunicação com todos os fundamentos de absolvição previstos no art. 386 do Decreto-Lei nº 3.689, de 3 de outubro de 1941 (Código de Processo Penal).</w:t>
            </w:r>
          </w:p>
        </w:tc>
        <w:tc>
          <w:tcPr/>
          <w:p w:rsidR="00000000" w:rsidDel="00000000" w:rsidP="00000000" w:rsidRDefault="00000000" w:rsidRPr="00000000" w14:paraId="00000A11">
            <w:pPr>
              <w:widowControl w:val="0"/>
              <w:numPr>
                <w:ilvl w:val="0"/>
                <w:numId w:val="350"/>
              </w:numPr>
              <w:spacing w:line="240" w:lineRule="auto"/>
              <w:ind w:left="0" w:hanging="15"/>
            </w:pPr>
            <w:r w:rsidDel="00000000" w:rsidR="00000000" w:rsidRPr="00000000">
              <w:rPr>
                <w:rtl w:val="0"/>
              </w:rPr>
              <w:t xml:space="preserve">STF - É </w:t>
            </w:r>
            <w:r w:rsidDel="00000000" w:rsidR="00000000" w:rsidRPr="00000000">
              <w:rPr>
                <w:b w:val="1"/>
                <w:bCs w:val="1"/>
                <w:rtl w:val="0"/>
              </w:rPr>
              <w:t xml:space="preserve">parcialmente </w:t>
            </w:r>
            <w:r w:rsidDel="00000000" w:rsidR="00000000" w:rsidRPr="00000000">
              <w:rPr>
                <w:rtl w:val="0"/>
              </w:rPr>
              <w:t xml:space="preserve">inconstitucional dispositivo que atribuía eficácia automática à absolvição criminal em relação à ação de improbidade administrativa. </w:t>
            </w:r>
          </w:p>
          <w:p w:rsidR="00000000" w:rsidDel="00000000" w:rsidP="00000000" w:rsidRDefault="00000000" w:rsidRPr="00000000" w14:paraId="00000A12">
            <w:pPr>
              <w:widowControl w:val="0"/>
              <w:numPr>
                <w:ilvl w:val="0"/>
                <w:numId w:val="350"/>
              </w:numPr>
              <w:spacing w:line="240" w:lineRule="auto"/>
              <w:ind w:left="0" w:hanging="15"/>
            </w:pPr>
            <w:r w:rsidDel="00000000" w:rsidR="00000000" w:rsidRPr="00000000">
              <w:rPr>
                <w:rtl w:val="0"/>
              </w:rPr>
              <w:t xml:space="preserve">A Corte reafirmou a autonomia relativa entre as esferas penal e cível. </w:t>
            </w:r>
          </w:p>
          <w:p w:rsidR="00000000" w:rsidDel="00000000" w:rsidP="00000000" w:rsidRDefault="00000000" w:rsidRPr="00000000" w14:paraId="00000A13">
            <w:pPr>
              <w:widowControl w:val="0"/>
              <w:numPr>
                <w:ilvl w:val="0"/>
                <w:numId w:val="350"/>
              </w:numPr>
              <w:spacing w:line="240" w:lineRule="auto"/>
              <w:ind w:left="0" w:hanging="15"/>
            </w:pPr>
            <w:r w:rsidDel="00000000" w:rsidR="00000000" w:rsidRPr="00000000">
              <w:rPr>
                <w:rtl w:val="0"/>
              </w:rPr>
              <w:t xml:space="preserve">Assim, a decisão criminal transitada em julgado somente impede o prosseguimento da ação de improbidade quando reconhecer a </w:t>
            </w:r>
          </w:p>
          <w:p w:rsidR="00000000" w:rsidDel="00000000" w:rsidP="00000000" w:rsidRDefault="00000000" w:rsidRPr="00000000" w14:paraId="00000A14">
            <w:pPr>
              <w:widowControl w:val="0"/>
              <w:spacing w:line="240" w:lineRule="auto"/>
              <w:ind w:left="0" w:firstLine="0"/>
              <w:rPr/>
            </w:pPr>
            <w:r w:rsidDel="00000000" w:rsidR="00000000" w:rsidRPr="00000000">
              <w:rPr>
                <w:rtl w:val="0"/>
              </w:rPr>
              <w:t xml:space="preserve">a) </w:t>
            </w:r>
            <w:r w:rsidDel="00000000" w:rsidR="00000000" w:rsidRPr="00000000">
              <w:rPr>
                <w:b w:val="1"/>
                <w:bCs w:val="1"/>
                <w:rtl w:val="0"/>
              </w:rPr>
              <w:t xml:space="preserve">inexistência </w:t>
            </w:r>
            <w:r w:rsidDel="00000000" w:rsidR="00000000" w:rsidRPr="00000000">
              <w:rPr>
                <w:rtl w:val="0"/>
              </w:rPr>
              <w:t xml:space="preserve">do fato,</w:t>
            </w:r>
          </w:p>
          <w:p w:rsidR="00000000" w:rsidDel="00000000" w:rsidP="00000000" w:rsidRDefault="00000000" w:rsidRPr="00000000" w14:paraId="00000A15">
            <w:pPr>
              <w:widowControl w:val="0"/>
              <w:spacing w:line="240" w:lineRule="auto"/>
              <w:ind w:left="0" w:firstLine="0"/>
              <w:rPr/>
            </w:pPr>
            <w:r w:rsidDel="00000000" w:rsidR="00000000" w:rsidRPr="00000000">
              <w:rPr>
                <w:rtl w:val="0"/>
              </w:rPr>
              <w:t xml:space="preserve">b) a </w:t>
            </w:r>
            <w:r w:rsidDel="00000000" w:rsidR="00000000" w:rsidRPr="00000000">
              <w:rPr>
                <w:b w:val="1"/>
                <w:bCs w:val="1"/>
                <w:rtl w:val="0"/>
              </w:rPr>
              <w:t xml:space="preserve">negativa </w:t>
            </w:r>
            <w:r w:rsidDel="00000000" w:rsidR="00000000" w:rsidRPr="00000000">
              <w:rPr>
                <w:rtl w:val="0"/>
              </w:rPr>
              <w:t xml:space="preserve">de autoria </w:t>
            </w:r>
          </w:p>
          <w:p w:rsidR="00000000" w:rsidDel="00000000" w:rsidP="00000000" w:rsidRDefault="00000000" w:rsidRPr="00000000" w14:paraId="00000A16">
            <w:pPr>
              <w:widowControl w:val="0"/>
              <w:spacing w:line="240" w:lineRule="auto"/>
              <w:ind w:left="0" w:firstLine="0"/>
              <w:rPr/>
            </w:pPr>
            <w:r w:rsidDel="00000000" w:rsidR="00000000" w:rsidRPr="00000000">
              <w:rPr>
                <w:rtl w:val="0"/>
              </w:rPr>
              <w:t xml:space="preserve">c) ou as </w:t>
            </w:r>
            <w:r w:rsidDel="00000000" w:rsidR="00000000" w:rsidRPr="00000000">
              <w:rPr>
                <w:b w:val="1"/>
                <w:bCs w:val="1"/>
                <w:rtl w:val="0"/>
              </w:rPr>
              <w:t xml:space="preserve">excludentes </w:t>
            </w:r>
            <w:r w:rsidDel="00000000" w:rsidR="00000000" w:rsidRPr="00000000">
              <w:rPr>
                <w:rtl w:val="0"/>
              </w:rPr>
              <w:t xml:space="preserve">de ilicitude, como legítima defesa, estado de necessidade, estrito cumprimento do dever legal ou exercício regular de direito</w:t>
            </w:r>
          </w:p>
        </w:tc>
      </w:tr>
      <w:tr>
        <w:trPr>
          <w:cantSplit w:val="0"/>
          <w:tblHeader w:val="0"/>
        </w:trPr>
        <w:tc>
          <w:tcPr/>
          <w:p w:rsidR="00000000" w:rsidDel="00000000" w:rsidP="00000000" w:rsidRDefault="00000000" w:rsidRPr="00000000" w14:paraId="00000A17">
            <w:pPr>
              <w:widowControl w:val="0"/>
              <w:spacing w:line="240" w:lineRule="auto"/>
              <w:ind w:left="0" w:firstLine="0"/>
              <w:rPr/>
            </w:pPr>
            <w:r w:rsidDel="00000000" w:rsidR="00000000" w:rsidRPr="00000000">
              <w:rPr>
                <w:rtl w:val="0"/>
              </w:rPr>
              <w:t xml:space="preserve">“Interrompida a prescrição, o prazo recomeça a correr do dia da interrupção, pela metade do prazo previsto no caput deste artigo.</w:t>
            </w:r>
          </w:p>
        </w:tc>
        <w:tc>
          <w:tcPr/>
          <w:p w:rsidR="00000000" w:rsidDel="00000000" w:rsidP="00000000" w:rsidRDefault="00000000" w:rsidRPr="00000000" w14:paraId="00000A18">
            <w:pPr>
              <w:widowControl w:val="0"/>
              <w:numPr>
                <w:ilvl w:val="0"/>
                <w:numId w:val="176"/>
              </w:numPr>
              <w:spacing w:line="240" w:lineRule="auto"/>
              <w:ind w:left="0" w:hanging="15"/>
            </w:pPr>
            <w:r w:rsidDel="00000000" w:rsidR="00000000" w:rsidRPr="00000000">
              <w:rPr>
                <w:rtl w:val="0"/>
              </w:rPr>
              <w:t xml:space="preserve">STF São </w:t>
            </w:r>
            <w:r w:rsidDel="00000000" w:rsidR="00000000" w:rsidRPr="00000000">
              <w:rPr>
                <w:b w:val="1"/>
                <w:bCs w:val="1"/>
                <w:rtl w:val="0"/>
              </w:rPr>
              <w:t xml:space="preserve">constitucionais </w:t>
            </w:r>
            <w:r w:rsidDel="00000000" w:rsidR="00000000" w:rsidRPr="00000000">
              <w:rPr>
                <w:rtl w:val="0"/>
              </w:rPr>
              <w:t xml:space="preserve">as hipóteses de </w:t>
            </w:r>
            <w:r w:rsidDel="00000000" w:rsidR="00000000" w:rsidRPr="00000000">
              <w:rPr>
                <w:b w:val="1"/>
                <w:bCs w:val="1"/>
                <w:rtl w:val="0"/>
              </w:rPr>
              <w:t xml:space="preserve">interrupção </w:t>
            </w:r>
            <w:r w:rsidDel="00000000" w:rsidR="00000000" w:rsidRPr="00000000">
              <w:rPr>
                <w:rtl w:val="0"/>
              </w:rPr>
              <w:t xml:space="preserve">do prazo prescricional previstas na Lei de Improbidade Administrativa. </w:t>
            </w:r>
          </w:p>
          <w:p w:rsidR="00000000" w:rsidDel="00000000" w:rsidP="00000000" w:rsidRDefault="00000000" w:rsidRPr="00000000" w14:paraId="00000A19">
            <w:pPr>
              <w:widowControl w:val="0"/>
              <w:numPr>
                <w:ilvl w:val="0"/>
                <w:numId w:val="176"/>
              </w:numPr>
              <w:spacing w:line="240" w:lineRule="auto"/>
              <w:ind w:left="0" w:hanging="15"/>
            </w:pPr>
            <w:r w:rsidDel="00000000" w:rsidR="00000000" w:rsidRPr="00000000">
              <w:rPr>
                <w:rtl w:val="0"/>
              </w:rPr>
              <w:t xml:space="preserve">Contudo, é </w:t>
            </w:r>
            <w:r w:rsidDel="00000000" w:rsidR="00000000" w:rsidRPr="00000000">
              <w:rPr>
                <w:b w:val="1"/>
                <w:bCs w:val="1"/>
                <w:rtl w:val="0"/>
              </w:rPr>
              <w:t xml:space="preserve">inconstitucional a expressão “pela metade </w:t>
            </w:r>
            <w:r w:rsidDel="00000000" w:rsidR="00000000" w:rsidRPr="00000000">
              <w:rPr>
                <w:rtl w:val="0"/>
              </w:rPr>
              <w:t xml:space="preserve">do prazo previsto no caput deste artigo”, relativa à retomada da contagem da prescrição após sua interrupção. compromete a efetividade do sistema constitucional de combate à improbidade administrativa.</w:t>
            </w:r>
          </w:p>
          <w:p w:rsidR="00000000" w:rsidDel="00000000" w:rsidP="00000000" w:rsidRDefault="00000000" w:rsidRPr="00000000" w14:paraId="00000A1A">
            <w:pPr>
              <w:widowControl w:val="0"/>
              <w:numPr>
                <w:ilvl w:val="0"/>
                <w:numId w:val="176"/>
              </w:numPr>
              <w:spacing w:line="240" w:lineRule="auto"/>
              <w:ind w:left="0" w:hanging="15"/>
            </w:pPr>
            <w:r w:rsidDel="00000000" w:rsidR="00000000" w:rsidRPr="00000000">
              <w:rPr>
                <w:rtl w:val="0"/>
              </w:rPr>
              <w:t xml:space="preserve">Mantida a interrupção da prescrição, o novo prazo deve voltar a correr </w:t>
            </w:r>
            <w:r w:rsidDel="00000000" w:rsidR="00000000" w:rsidRPr="00000000">
              <w:rPr>
                <w:b w:val="1"/>
                <w:bCs w:val="1"/>
                <w:rtl w:val="0"/>
              </w:rPr>
              <w:t xml:space="preserve">integralmente</w:t>
            </w:r>
            <w:r w:rsidDel="00000000" w:rsidR="00000000" w:rsidRPr="00000000">
              <w:rPr>
                <w:rtl w:val="0"/>
              </w:rPr>
              <w:t xml:space="preserve">, observando-se, contudo, </w:t>
            </w:r>
          </w:p>
          <w:p w:rsidR="00000000" w:rsidDel="00000000" w:rsidP="00000000" w:rsidRDefault="00000000" w:rsidRPr="00000000" w14:paraId="00000A1B">
            <w:pPr>
              <w:widowControl w:val="0"/>
              <w:numPr>
                <w:ilvl w:val="0"/>
                <w:numId w:val="176"/>
              </w:numPr>
              <w:spacing w:line="240" w:lineRule="auto"/>
              <w:ind w:left="0" w:hanging="15"/>
            </w:pPr>
            <w:r w:rsidDel="00000000" w:rsidR="00000000" w:rsidRPr="00000000">
              <w:rPr>
                <w:b w:val="1"/>
                <w:bCs w:val="1"/>
                <w:rtl w:val="0"/>
              </w:rPr>
              <w:t xml:space="preserve">o limite máximo de 20 anos </w:t>
            </w:r>
            <w:r w:rsidDel="00000000" w:rsidR="00000000" w:rsidRPr="00000000">
              <w:rPr>
                <w:rtl w:val="0"/>
              </w:rPr>
              <w:t xml:space="preserve">para a duração da pretensão sancionatória.</w:t>
            </w:r>
          </w:p>
        </w:tc>
      </w:tr>
      <w:tr>
        <w:trPr>
          <w:cantSplit w:val="0"/>
          <w:tblHeader w:val="0"/>
        </w:trPr>
        <w:tc>
          <w:tcPr/>
          <w:p w:rsidR="00000000" w:rsidDel="00000000" w:rsidP="00000000" w:rsidRDefault="00000000" w:rsidRPr="00000000" w14:paraId="00000A1C">
            <w:pPr>
              <w:widowControl w:val="0"/>
              <w:spacing w:line="240" w:lineRule="auto"/>
              <w:ind w:left="0" w:firstLine="0"/>
              <w:rPr/>
            </w:pPr>
            <w:r w:rsidDel="00000000" w:rsidR="00000000" w:rsidRPr="00000000">
              <w:rPr>
                <w:rtl w:val="0"/>
              </w:rPr>
              <w:t xml:space="preserve">“Atos que ensejem enriquecimento ilícito, perda patrimonial, desvio, apropriação, malbaratamento ou dilapidação de recursos públicos dos partidos políticos, ou de suas fundações, serão responsabilizados nos termos da Lei nº 9.096”</w:t>
            </w:r>
          </w:p>
        </w:tc>
        <w:tc>
          <w:tcPr/>
          <w:p w:rsidR="00000000" w:rsidDel="00000000" w:rsidP="00000000" w:rsidRDefault="00000000" w:rsidRPr="00000000" w14:paraId="00000A1D">
            <w:pPr>
              <w:widowControl w:val="0"/>
              <w:numPr>
                <w:ilvl w:val="0"/>
                <w:numId w:val="513"/>
              </w:numPr>
              <w:spacing w:line="240" w:lineRule="auto"/>
              <w:ind w:left="0" w:hanging="15"/>
            </w:pPr>
            <w:r w:rsidDel="00000000" w:rsidR="00000000" w:rsidRPr="00000000">
              <w:rPr>
                <w:rtl w:val="0"/>
              </w:rPr>
              <w:t xml:space="preserve">STF - É constitucional, desde que </w:t>
            </w:r>
            <w:r w:rsidDel="00000000" w:rsidR="00000000" w:rsidRPr="00000000">
              <w:rPr>
                <w:b w:val="1"/>
                <w:bCs w:val="1"/>
                <w:rtl w:val="0"/>
              </w:rPr>
              <w:t xml:space="preserve">interpretado conforme a</w:t>
            </w:r>
            <w:r w:rsidDel="00000000" w:rsidR="00000000" w:rsidRPr="00000000">
              <w:rPr>
                <w:rtl w:val="0"/>
              </w:rPr>
              <w:t xml:space="preserve"> Constituição, o dispositivo relativo à responsabilização de partidos políticos e de suas fundações.</w:t>
            </w:r>
          </w:p>
          <w:p w:rsidR="00000000" w:rsidDel="00000000" w:rsidP="00000000" w:rsidRDefault="00000000" w:rsidRPr="00000000" w14:paraId="00000A1E">
            <w:pPr>
              <w:widowControl w:val="0"/>
              <w:numPr>
                <w:ilvl w:val="0"/>
                <w:numId w:val="513"/>
              </w:numPr>
              <w:spacing w:line="240" w:lineRule="auto"/>
              <w:ind w:left="0" w:hanging="15"/>
            </w:pPr>
            <w:r w:rsidDel="00000000" w:rsidR="00000000" w:rsidRPr="00000000">
              <w:rPr>
                <w:rtl w:val="0"/>
              </w:rPr>
              <w:t xml:space="preserve">O STF afastou qualquer interpretação que excluísse a incidência da Lei de Improbidade Administrativa sobre atos que envolvam enriquecimento ilícito, perda patrimonial, apropriação, desvio, malbaratamento ou dilapidação de recursos públicos por partidos políticos ou fundações partidárias.</w:t>
            </w:r>
          </w:p>
          <w:p w:rsidR="00000000" w:rsidDel="00000000" w:rsidP="00000000" w:rsidRDefault="00000000" w:rsidRPr="00000000" w14:paraId="00000A1F">
            <w:pPr>
              <w:widowControl w:val="0"/>
              <w:numPr>
                <w:ilvl w:val="0"/>
                <w:numId w:val="513"/>
              </w:numPr>
              <w:spacing w:line="240" w:lineRule="auto"/>
              <w:ind w:left="0" w:hanging="15"/>
            </w:pPr>
            <w:r w:rsidDel="00000000" w:rsidR="00000000" w:rsidRPr="00000000">
              <w:rPr>
                <w:rtl w:val="0"/>
              </w:rPr>
              <w:t xml:space="preserve"> pode haver incidência </w:t>
            </w:r>
            <w:r w:rsidDel="00000000" w:rsidR="00000000" w:rsidRPr="00000000">
              <w:rPr>
                <w:b w:val="1"/>
                <w:bCs w:val="1"/>
                <w:rtl w:val="0"/>
              </w:rPr>
              <w:t xml:space="preserve">simultânea </w:t>
            </w:r>
            <w:r w:rsidDel="00000000" w:rsidR="00000000" w:rsidRPr="00000000">
              <w:rPr>
                <w:rtl w:val="0"/>
              </w:rPr>
              <w:t xml:space="preserve">da Lei dos Partidos Políticos (Lei nº 9.096/1995) e da Lei de Improbidade Administrativa.</w:t>
            </w:r>
          </w:p>
        </w:tc>
      </w:tr>
    </w:tbl>
    <w:p w:rsidR="00000000" w:rsidDel="00000000" w:rsidP="00000000" w:rsidRDefault="00000000" w:rsidRPr="00000000" w14:paraId="00000A20">
      <w:pPr>
        <w:ind w:left="0" w:firstLine="0"/>
        <w:rPr/>
      </w:pPr>
      <w:r w:rsidDel="00000000" w:rsidR="00000000" w:rsidRPr="00000000">
        <w:rPr>
          <w:rtl w:val="0"/>
        </w:rPr>
      </w:r>
    </w:p>
    <w:tbl>
      <w:tblPr>
        <w:tblStyle w:val="Table54"/>
        <w:tblW w:w="11760.0" w:type="dxa"/>
        <w:jc w:val="left"/>
        <w:tblInd w:w="-24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8385"/>
        <w:tblGridChange w:id="0">
          <w:tblGrid>
            <w:gridCol w:w="3375"/>
            <w:gridCol w:w="8385"/>
          </w:tblGrid>
        </w:tblGridChange>
      </w:tblGrid>
      <w:tr>
        <w:trPr>
          <w:cantSplit w:val="0"/>
          <w:tblHeader w:val="0"/>
        </w:trPr>
        <w:tc>
          <w:tcPr/>
          <w:p w:rsidR="00000000" w:rsidDel="00000000" w:rsidP="00000000" w:rsidRDefault="00000000" w:rsidRPr="00000000" w14:paraId="00000A21">
            <w:pPr>
              <w:widowControl w:val="0"/>
              <w:spacing w:line="276" w:lineRule="auto"/>
              <w:ind w:left="0" w:firstLine="0"/>
              <w:rPr/>
            </w:pPr>
            <w:r w:rsidDel="00000000" w:rsidR="00000000" w:rsidRPr="00000000">
              <w:rPr>
                <w:rtl w:val="0"/>
              </w:rPr>
              <w:t xml:space="preserve">Sujeito passivo dos atos de improbidade? </w:t>
            </w:r>
          </w:p>
        </w:tc>
        <w:tc>
          <w:tcPr/>
          <w:p w:rsidR="00000000" w:rsidDel="00000000" w:rsidP="00000000" w:rsidRDefault="00000000" w:rsidRPr="00000000" w14:paraId="00000A22">
            <w:pPr>
              <w:widowControl w:val="0"/>
              <w:spacing w:line="276" w:lineRule="auto"/>
              <w:ind w:left="0" w:hanging="15"/>
              <w:rPr>
                <w:color w:val="7f6000"/>
              </w:rPr>
            </w:pPr>
            <w:r w:rsidDel="00000000" w:rsidR="00000000" w:rsidRPr="00000000">
              <w:rPr>
                <w:color w:val="7f6000"/>
              </w:rPr>
              <w:drawing>
                <wp:inline distB="114300" distT="114300" distL="114300" distR="114300">
                  <wp:extent cx="5191125" cy="2247900"/>
                  <wp:effectExtent b="0" l="0" r="0" t="0"/>
                  <wp:docPr id="41"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5191125" cy="2247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A23">
            <w:pPr>
              <w:widowControl w:val="0"/>
              <w:spacing w:line="276" w:lineRule="auto"/>
              <w:ind w:left="0" w:firstLine="0"/>
              <w:rPr/>
            </w:pPr>
            <w:r w:rsidDel="00000000" w:rsidR="00000000" w:rsidRPr="00000000">
              <w:rPr>
                <w:rtl w:val="0"/>
              </w:rPr>
              <w:t xml:space="preserve">Sujeito ativo</w:t>
            </w:r>
          </w:p>
        </w:tc>
        <w:tc>
          <w:tcPr/>
          <w:p w:rsidR="00000000" w:rsidDel="00000000" w:rsidP="00000000" w:rsidRDefault="00000000" w:rsidRPr="00000000" w14:paraId="00000A24">
            <w:pPr>
              <w:widowControl w:val="0"/>
              <w:spacing w:line="276" w:lineRule="auto"/>
              <w:ind w:left="0" w:hanging="15"/>
              <w:rPr>
                <w:color w:val="7f6000"/>
              </w:rPr>
            </w:pPr>
            <w:r w:rsidDel="00000000" w:rsidR="00000000" w:rsidRPr="00000000">
              <w:rPr>
                <w:color w:val="7f6000"/>
              </w:rPr>
              <w:drawing>
                <wp:inline distB="114300" distT="114300" distL="114300" distR="114300">
                  <wp:extent cx="5191125" cy="4152900"/>
                  <wp:effectExtent b="0" l="0" r="0" t="0"/>
                  <wp:docPr id="5"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191125" cy="4152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A25">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A26">
            <w:pPr>
              <w:widowControl w:val="0"/>
              <w:spacing w:line="276" w:lineRule="auto"/>
              <w:ind w:left="0" w:hanging="15"/>
              <w:rPr/>
            </w:pPr>
            <w:r w:rsidDel="00000000" w:rsidR="00000000" w:rsidRPr="00000000">
              <w:rPr>
                <w:rtl w:val="0"/>
              </w:rPr>
            </w:r>
          </w:p>
        </w:tc>
      </w:tr>
      <w:tr>
        <w:trPr>
          <w:cantSplit w:val="0"/>
          <w:tblHeader w:val="0"/>
        </w:trPr>
        <w:tc>
          <w:tcPr/>
          <w:p w:rsidR="00000000" w:rsidDel="00000000" w:rsidP="00000000" w:rsidRDefault="00000000" w:rsidRPr="00000000" w14:paraId="00000A27">
            <w:pPr>
              <w:widowControl w:val="0"/>
              <w:spacing w:line="276" w:lineRule="auto"/>
              <w:ind w:left="0" w:firstLine="0"/>
              <w:rPr/>
            </w:pPr>
            <w:r w:rsidDel="00000000" w:rsidR="00000000" w:rsidRPr="00000000">
              <w:rPr>
                <w:rtl w:val="0"/>
              </w:rPr>
              <w:t xml:space="preserve">Foro da improbidade</w:t>
            </w:r>
          </w:p>
        </w:tc>
        <w:tc>
          <w:tcPr/>
          <w:p w:rsidR="00000000" w:rsidDel="00000000" w:rsidP="00000000" w:rsidRDefault="00000000" w:rsidRPr="00000000" w14:paraId="00000A28">
            <w:pPr>
              <w:widowControl w:val="0"/>
              <w:numPr>
                <w:ilvl w:val="0"/>
                <w:numId w:val="226"/>
              </w:numPr>
              <w:spacing w:line="276" w:lineRule="auto"/>
              <w:ind w:left="0" w:hanging="15"/>
              <w:rPr>
                <w:color w:val="7f6000"/>
              </w:rPr>
            </w:pPr>
            <w:r w:rsidDel="00000000" w:rsidR="00000000" w:rsidRPr="00000000">
              <w:rPr>
                <w:b w:val="1"/>
                <w:bCs w:val="1"/>
                <w:color w:val="7f6000"/>
                <w:rtl w:val="0"/>
              </w:rPr>
              <w:t xml:space="preserve">STJ </w:t>
            </w:r>
            <w:r w:rsidDel="00000000" w:rsidR="00000000" w:rsidRPr="00000000">
              <w:rPr>
                <w:rtl w:val="0"/>
              </w:rPr>
              <w:t xml:space="preserve">impõe-se a manutenção dos autos relacionados à Operação Lava Jato no Juízo da 1ª Vara Federal da Subseção Judiciária de Curitiba/PR, por incidência do </w:t>
            </w:r>
            <w:r w:rsidDel="00000000" w:rsidR="00000000" w:rsidRPr="00000000">
              <w:rPr>
                <w:color w:val="274e13"/>
                <w:rtl w:val="0"/>
              </w:rPr>
              <w:t xml:space="preserve">princípio da perpetuatio jurisdictionis,</w:t>
            </w:r>
            <w:r w:rsidDel="00000000" w:rsidR="00000000" w:rsidRPr="00000000">
              <w:rPr>
                <w:rtl w:val="0"/>
              </w:rPr>
              <w:t xml:space="preserve"> inexistindo fundamento jurídico para o deslocamento do feito.</w:t>
            </w:r>
          </w:p>
          <w:p w:rsidR="00000000" w:rsidDel="00000000" w:rsidP="00000000" w:rsidRDefault="00000000" w:rsidRPr="00000000" w14:paraId="00000A29">
            <w:pPr>
              <w:widowControl w:val="0"/>
              <w:numPr>
                <w:ilvl w:val="0"/>
                <w:numId w:val="226"/>
              </w:numPr>
              <w:spacing w:line="276" w:lineRule="auto"/>
              <w:ind w:left="0" w:hanging="15"/>
              <w:rPr>
                <w:color w:val="7f6000"/>
              </w:rPr>
            </w:pPr>
            <w:r w:rsidDel="00000000" w:rsidR="00000000" w:rsidRPr="00000000">
              <w:rPr>
                <w:rtl w:val="0"/>
              </w:rPr>
              <w:t xml:space="preserve">A nova disciplina do art. 17, § 4º-A, da Lei de Improbidade Administrativa instituiu </w:t>
            </w:r>
            <w:r w:rsidDel="00000000" w:rsidR="00000000" w:rsidRPr="00000000">
              <w:rPr>
                <w:b w:val="1"/>
                <w:bCs w:val="1"/>
                <w:color w:val="274e13"/>
                <w:rtl w:val="0"/>
              </w:rPr>
              <w:t xml:space="preserve">competência territorial relativa e concorrente,</w:t>
            </w:r>
            <w:r w:rsidDel="00000000" w:rsidR="00000000" w:rsidRPr="00000000">
              <w:rPr>
                <w:b w:val="1"/>
                <w:bCs w:val="1"/>
                <w:rtl w:val="0"/>
              </w:rPr>
              <w:t xml:space="preserve"> facultando </w:t>
            </w:r>
            <w:r w:rsidDel="00000000" w:rsidR="00000000" w:rsidRPr="00000000">
              <w:rPr>
                <w:rtl w:val="0"/>
              </w:rPr>
              <w:t xml:space="preserve">ao autor propor a ação no foro do local do dano ou no foro da sede da pessoa jurídica prejudicada, o que reforça o afastamento da noção de </w:t>
            </w:r>
            <w:r w:rsidDel="00000000" w:rsidR="00000000" w:rsidRPr="00000000">
              <w:rPr>
                <w:color w:val="ff0000"/>
                <w:rtl w:val="0"/>
              </w:rPr>
              <w:t xml:space="preserve">competência funcional e absoluta </w:t>
            </w:r>
            <w:r w:rsidDel="00000000" w:rsidR="00000000" w:rsidRPr="00000000">
              <w:rPr>
                <w:rtl w:val="0"/>
              </w:rPr>
              <w:t xml:space="preserve">e inviabiliza o deslocamento superveniente do feito com fundamento em alteração de competência absoluta.</w:t>
            </w:r>
          </w:p>
          <w:p w:rsidR="00000000" w:rsidDel="00000000" w:rsidP="00000000" w:rsidRDefault="00000000" w:rsidRPr="00000000" w14:paraId="00000A2A">
            <w:pPr>
              <w:widowControl w:val="0"/>
              <w:numPr>
                <w:ilvl w:val="0"/>
                <w:numId w:val="226"/>
              </w:numPr>
              <w:spacing w:line="276" w:lineRule="auto"/>
              <w:ind w:left="0" w:hanging="15"/>
            </w:pPr>
            <w:r w:rsidDel="00000000" w:rsidR="00000000" w:rsidRPr="00000000">
              <w:rPr>
                <w:rtl w:val="0"/>
              </w:rPr>
              <w:t xml:space="preserve">No regime jurídico anterior à Lei n. 14.230/2021, a Lei n. 8.429/1992 não contemplava </w:t>
            </w:r>
            <w:r w:rsidDel="00000000" w:rsidR="00000000" w:rsidRPr="00000000">
              <w:rPr>
                <w:color w:val="ff0000"/>
                <w:rtl w:val="0"/>
              </w:rPr>
              <w:t xml:space="preserve">regra expressa</w:t>
            </w:r>
            <w:r w:rsidDel="00000000" w:rsidR="00000000" w:rsidRPr="00000000">
              <w:rPr>
                <w:rtl w:val="0"/>
              </w:rPr>
              <w:t xml:space="preserve"> acerca da fixação de competência para o julgamento das ações de improbidade administrativa, inserindo‑se, todavia, no microssistema processual da tutela coletiva. Na redação original da Lei de Improbidade Administrativa, a definição da competência decorreu de </w:t>
            </w:r>
            <w:r w:rsidDel="00000000" w:rsidR="00000000" w:rsidRPr="00000000">
              <w:rPr>
                <w:color w:val="274e13"/>
                <w:rtl w:val="0"/>
              </w:rPr>
              <w:t xml:space="preserve">construção jurisprudencial </w:t>
            </w:r>
            <w:r w:rsidDel="00000000" w:rsidR="00000000" w:rsidRPr="00000000">
              <w:rPr>
                <w:rtl w:val="0"/>
              </w:rPr>
              <w:t xml:space="preserve">fundada na remissão ao art. 2º da Lei n. 7.347/1985 (</w:t>
            </w:r>
            <w:r w:rsidDel="00000000" w:rsidR="00000000" w:rsidRPr="00000000">
              <w:rPr>
                <w:color w:val="274e13"/>
                <w:rtl w:val="0"/>
              </w:rPr>
              <w:t xml:space="preserve">Lei da Ação Civil Pública</w:t>
            </w:r>
            <w:r w:rsidDel="00000000" w:rsidR="00000000" w:rsidRPr="00000000">
              <w:rPr>
                <w:rtl w:val="0"/>
              </w:rPr>
            </w:r>
          </w:p>
          <w:p w:rsidR="00000000" w:rsidDel="00000000" w:rsidP="00000000" w:rsidRDefault="00000000" w:rsidRPr="00000000" w14:paraId="00000A2B">
            <w:pPr>
              <w:widowControl w:val="0"/>
              <w:spacing w:line="276" w:lineRule="auto"/>
              <w:ind w:lef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widowControl w:val="0"/>
              <w:numPr>
                <w:ilvl w:val="0"/>
                <w:numId w:val="226"/>
              </w:numPr>
              <w:spacing w:line="276" w:lineRule="auto"/>
              <w:ind w:left="0" w:hanging="15"/>
            </w:pPr>
            <w:r w:rsidDel="00000000" w:rsidR="00000000" w:rsidRPr="00000000">
              <w:rPr>
                <w:rtl w:val="0"/>
              </w:rPr>
              <w:t xml:space="preserve">A superveniência da Lei n. 14.230/2021 alterou substancialmente o panorama normativo anteriormente vigente. Os arts. 17, caput, e 17-D da nova Lei de</w:t>
            </w:r>
          </w:p>
          <w:p w:rsidR="00000000" w:rsidDel="00000000" w:rsidP="00000000" w:rsidRDefault="00000000" w:rsidRPr="00000000" w14:paraId="00000A2D">
            <w:pPr>
              <w:widowControl w:val="0"/>
              <w:numPr>
                <w:ilvl w:val="0"/>
                <w:numId w:val="226"/>
              </w:numPr>
              <w:spacing w:line="276" w:lineRule="auto"/>
              <w:ind w:left="0" w:hanging="15"/>
            </w:pPr>
            <w:r w:rsidDel="00000000" w:rsidR="00000000" w:rsidRPr="00000000">
              <w:rPr>
                <w:rtl w:val="0"/>
              </w:rPr>
              <w:t xml:space="preserve">Improbidade Administrativa </w:t>
            </w:r>
            <w:r w:rsidDel="00000000" w:rsidR="00000000" w:rsidRPr="00000000">
              <w:rPr>
                <w:color w:val="ff0000"/>
                <w:rtl w:val="0"/>
              </w:rPr>
              <w:t xml:space="preserve">afastaram, de modo expresso, a aplicação das disposições da Lei de Ação Civil Pública.</w:t>
            </w:r>
          </w:p>
          <w:p w:rsidR="00000000" w:rsidDel="00000000" w:rsidP="00000000" w:rsidRDefault="00000000" w:rsidRPr="00000000" w14:paraId="00000A2E">
            <w:pPr>
              <w:widowControl w:val="0"/>
              <w:numPr>
                <w:ilvl w:val="0"/>
                <w:numId w:val="226"/>
              </w:numPr>
              <w:spacing w:line="276" w:lineRule="auto"/>
              <w:ind w:left="0" w:hanging="15"/>
            </w:pPr>
            <w:r w:rsidDel="00000000" w:rsidR="00000000" w:rsidRPr="00000000">
              <w:rPr>
                <w:rtl w:val="0"/>
              </w:rPr>
              <w:t xml:space="preserve">Tais dispositivos, ainda, submeteram a ação de improbidade administrativa ao</w:t>
            </w:r>
            <w:r w:rsidDel="00000000" w:rsidR="00000000" w:rsidRPr="00000000">
              <w:rPr>
                <w:color w:val="274e13"/>
                <w:rtl w:val="0"/>
              </w:rPr>
              <w:t xml:space="preserve"> procedimento comum</w:t>
            </w:r>
            <w:r w:rsidDel="00000000" w:rsidR="00000000" w:rsidRPr="00000000">
              <w:rPr>
                <w:rtl w:val="0"/>
              </w:rPr>
              <w:t xml:space="preserve"> do Código de Processo Civil e, com isso, afastando o fundamento normativo que sustentava, no regime anterior, a qualificação da competência como funcional,</w:t>
            </w:r>
          </w:p>
          <w:p w:rsidR="00000000" w:rsidDel="00000000" w:rsidP="00000000" w:rsidRDefault="00000000" w:rsidRPr="00000000" w14:paraId="00000A2F">
            <w:pPr>
              <w:widowControl w:val="0"/>
              <w:numPr>
                <w:ilvl w:val="0"/>
                <w:numId w:val="226"/>
              </w:numPr>
              <w:spacing w:line="276" w:lineRule="auto"/>
              <w:ind w:left="0" w:hanging="15"/>
            </w:pPr>
            <w:r w:rsidDel="00000000" w:rsidR="00000000" w:rsidRPr="00000000">
              <w:rPr>
                <w:rtl w:val="0"/>
              </w:rPr>
              <w:t xml:space="preserve">A ação deverá ser proposta no foro do local do dano ou no foro da sede da pessoa jurídica prejudicada, prevenindo‑se a competência para ações posteriores que possuam a mesma causa de pedir ou o mesmo objeto</w:t>
            </w:r>
          </w:p>
          <w:p w:rsidR="00000000" w:rsidDel="00000000" w:rsidP="00000000" w:rsidRDefault="00000000" w:rsidRPr="00000000" w14:paraId="00000A30">
            <w:pPr>
              <w:widowControl w:val="0"/>
              <w:numPr>
                <w:ilvl w:val="0"/>
                <w:numId w:val="226"/>
              </w:numPr>
              <w:spacing w:line="276" w:lineRule="auto"/>
              <w:ind w:left="0" w:hanging="15"/>
            </w:pPr>
            <w:r w:rsidDel="00000000" w:rsidR="00000000" w:rsidRPr="00000000">
              <w:rPr>
                <w:rtl w:val="0"/>
              </w:rPr>
              <w:t xml:space="preserve">a competência </w:t>
            </w:r>
            <w:r w:rsidDel="00000000" w:rsidR="00000000" w:rsidRPr="00000000">
              <w:rPr>
                <w:b w:val="1"/>
                <w:bCs w:val="1"/>
                <w:rtl w:val="0"/>
              </w:rPr>
              <w:t xml:space="preserve">territorial, em regra, é relativa</w:t>
            </w:r>
          </w:p>
          <w:p w:rsidR="00000000" w:rsidDel="00000000" w:rsidP="00000000" w:rsidRDefault="00000000" w:rsidRPr="00000000" w14:paraId="00000A31">
            <w:pPr>
              <w:widowControl w:val="0"/>
              <w:numPr>
                <w:ilvl w:val="0"/>
                <w:numId w:val="226"/>
              </w:numPr>
              <w:spacing w:line="276" w:lineRule="auto"/>
              <w:ind w:left="0" w:hanging="15"/>
              <w:rPr>
                <w:color w:val="7f6000"/>
              </w:rPr>
            </w:pPr>
            <w:r w:rsidDel="00000000" w:rsidR="00000000" w:rsidRPr="00000000">
              <w:rPr>
                <w:rtl w:val="0"/>
              </w:rPr>
              <w:t xml:space="preserve">incidência imediata da norma processual não autoriza conferir à lei processual efeito retroativo, </w:t>
            </w:r>
          </w:p>
          <w:p w:rsidR="00000000" w:rsidDel="00000000" w:rsidP="00000000" w:rsidRDefault="00000000" w:rsidRPr="00000000" w14:paraId="00000A32">
            <w:pPr>
              <w:widowControl w:val="0"/>
              <w:numPr>
                <w:ilvl w:val="0"/>
                <w:numId w:val="226"/>
              </w:numPr>
              <w:spacing w:line="276" w:lineRule="auto"/>
              <w:ind w:left="0" w:hanging="15"/>
              <w:rPr>
                <w:color w:val="7f6000"/>
              </w:rPr>
            </w:pPr>
            <w:r w:rsidDel="00000000" w:rsidR="00000000" w:rsidRPr="00000000">
              <w:rPr>
                <w:rtl w:val="0"/>
              </w:rPr>
              <w:t xml:space="preserve">vedando‑se sua aplicação a fatos ocorridos antes de sua entrada em vigor ou a situações processuais já consolidadas sob o regime anterior</w:t>
            </w:r>
          </w:p>
        </w:tc>
      </w:tr>
      <w:tr>
        <w:trPr>
          <w:cantSplit w:val="0"/>
          <w:tblHeader w:val="0"/>
        </w:trPr>
        <w:tc>
          <w:tcPr/>
          <w:p w:rsidR="00000000" w:rsidDel="00000000" w:rsidP="00000000" w:rsidRDefault="00000000" w:rsidRPr="00000000" w14:paraId="00000A33">
            <w:pPr>
              <w:widowControl w:val="0"/>
              <w:spacing w:line="276" w:lineRule="auto"/>
              <w:ind w:left="0" w:firstLine="0"/>
              <w:rPr/>
            </w:pPr>
            <w:r w:rsidDel="00000000" w:rsidR="00000000" w:rsidRPr="00000000">
              <w:rPr>
                <w:rtl w:val="0"/>
              </w:rPr>
              <w:t xml:space="preserve">retardar ou deixar de praticar, indevidamente, ato de ofício, </w:t>
            </w:r>
          </w:p>
          <w:p w:rsidR="00000000" w:rsidDel="00000000" w:rsidP="00000000" w:rsidRDefault="00000000" w:rsidRPr="00000000" w14:paraId="00000A34">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A35">
            <w:pPr>
              <w:widowControl w:val="0"/>
              <w:numPr>
                <w:ilvl w:val="0"/>
                <w:numId w:val="168"/>
              </w:numPr>
              <w:spacing w:line="276" w:lineRule="auto"/>
              <w:ind w:left="0" w:hanging="15"/>
            </w:pPr>
            <w:r w:rsidDel="00000000" w:rsidR="00000000" w:rsidRPr="00000000">
              <w:rPr>
                <w:rtl w:val="0"/>
              </w:rPr>
              <w:t xml:space="preserve">o ato de “retardar ou deixar de praticar, indevidamente, ato de ofício” - inciso II do art. 11 da LIA, atualmente revogado - </w:t>
            </w:r>
            <w:r w:rsidDel="00000000" w:rsidR="00000000" w:rsidRPr="00000000">
              <w:rPr>
                <w:color w:val="ff0000"/>
                <w:rtl w:val="0"/>
              </w:rPr>
              <w:t xml:space="preserve">não possui mais previsão normativa no rol taxativo </w:t>
            </w:r>
            <w:r w:rsidDel="00000000" w:rsidR="00000000" w:rsidRPr="00000000">
              <w:rPr>
                <w:rtl w:val="0"/>
              </w:rPr>
              <w:t xml:space="preserve">do citado regramento, após as alterações da LIA</w:t>
            </w:r>
          </w:p>
          <w:p w:rsidR="00000000" w:rsidDel="00000000" w:rsidP="00000000" w:rsidRDefault="00000000" w:rsidRPr="00000000" w14:paraId="00000A36">
            <w:pPr>
              <w:widowControl w:val="0"/>
              <w:numPr>
                <w:ilvl w:val="0"/>
                <w:numId w:val="168"/>
              </w:numPr>
              <w:spacing w:line="276" w:lineRule="auto"/>
              <w:ind w:left="0" w:hanging="15"/>
            </w:pPr>
            <w:r w:rsidDel="00000000" w:rsidR="00000000" w:rsidRPr="00000000">
              <w:rPr>
                <w:rtl w:val="0"/>
              </w:rPr>
              <w:t xml:space="preserve">inviável a </w:t>
            </w:r>
            <w:r w:rsidDel="00000000" w:rsidR="00000000" w:rsidRPr="00000000">
              <w:rPr>
                <w:color w:val="ff0000"/>
                <w:rtl w:val="0"/>
              </w:rPr>
              <w:t xml:space="preserve">continuidade típico-normativa</w:t>
            </w:r>
          </w:p>
        </w:tc>
      </w:tr>
      <w:tr>
        <w:trPr>
          <w:cantSplit w:val="0"/>
          <w:tblHeader w:val="0"/>
        </w:trPr>
        <w:tc>
          <w:tcPr/>
          <w:p w:rsidR="00000000" w:rsidDel="00000000" w:rsidP="00000000" w:rsidRDefault="00000000" w:rsidRPr="00000000" w14:paraId="00000A37">
            <w:pPr>
              <w:widowControl w:val="0"/>
              <w:spacing w:line="276" w:lineRule="auto"/>
              <w:ind w:left="0" w:firstLine="0"/>
              <w:rPr/>
            </w:pPr>
            <w:r w:rsidDel="00000000" w:rsidR="00000000" w:rsidRPr="00000000">
              <w:rPr>
                <w:rtl w:val="0"/>
              </w:rPr>
              <w:t xml:space="preserve">Dos Atos de Improbidade Administrativa que Atentam Contra os Princípios da Administração</w:t>
            </w:r>
          </w:p>
          <w:p w:rsidR="00000000" w:rsidDel="00000000" w:rsidP="00000000" w:rsidRDefault="00000000" w:rsidRPr="00000000" w14:paraId="00000A38">
            <w:pPr>
              <w:widowControl w:val="0"/>
              <w:spacing w:line="276" w:lineRule="auto"/>
              <w:ind w:left="0" w:firstLine="0"/>
              <w:rPr/>
            </w:pPr>
            <w:r w:rsidDel="00000000" w:rsidR="00000000" w:rsidRPr="00000000">
              <w:rPr>
                <w:rtl w:val="0"/>
              </w:rPr>
              <w:t xml:space="preserve">Pública</w:t>
            </w:r>
          </w:p>
          <w:p w:rsidR="00000000" w:rsidDel="00000000" w:rsidP="00000000" w:rsidRDefault="00000000" w:rsidRPr="00000000" w14:paraId="00000A39">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A3A">
            <w:pPr>
              <w:widowControl w:val="0"/>
              <w:spacing w:line="276" w:lineRule="auto"/>
              <w:ind w:left="0" w:hanging="15"/>
              <w:rPr/>
            </w:pPr>
            <w:r w:rsidDel="00000000" w:rsidR="00000000" w:rsidRPr="00000000">
              <w:rPr>
                <w:rtl w:val="0"/>
              </w:rPr>
              <w:t xml:space="preserve">Art. 11. Constitui ato de improbidade administrativa que atenta contra os princípios da administração pública a</w:t>
            </w:r>
            <w:r w:rsidDel="00000000" w:rsidR="00000000" w:rsidRPr="00000000">
              <w:rPr>
                <w:b w:val="1"/>
                <w:bCs w:val="1"/>
                <w:rtl w:val="0"/>
              </w:rPr>
              <w:t xml:space="preserve"> ação ou omissão dolosa</w:t>
            </w:r>
            <w:r w:rsidDel="00000000" w:rsidR="00000000" w:rsidRPr="00000000">
              <w:rPr>
                <w:rtl w:val="0"/>
              </w:rPr>
              <w:t xml:space="preserve"> que viole os deveres de </w:t>
            </w:r>
            <w:r w:rsidDel="00000000" w:rsidR="00000000" w:rsidRPr="00000000">
              <w:rPr>
                <w:b w:val="1"/>
                <w:bCs w:val="1"/>
                <w:rtl w:val="0"/>
              </w:rPr>
              <w:t xml:space="preserve">honestidade</w:t>
            </w:r>
            <w:r w:rsidDel="00000000" w:rsidR="00000000" w:rsidRPr="00000000">
              <w:rPr>
                <w:rtl w:val="0"/>
              </w:rPr>
              <w:t xml:space="preserve">, de </w:t>
            </w:r>
            <w:r w:rsidDel="00000000" w:rsidR="00000000" w:rsidRPr="00000000">
              <w:rPr>
                <w:b w:val="1"/>
                <w:bCs w:val="1"/>
                <w:rtl w:val="0"/>
              </w:rPr>
              <w:t xml:space="preserve">imparcialidade </w:t>
            </w:r>
            <w:r w:rsidDel="00000000" w:rsidR="00000000" w:rsidRPr="00000000">
              <w:rPr>
                <w:rtl w:val="0"/>
              </w:rPr>
              <w:t xml:space="preserve">e de legalidade, caracterizada por </w:t>
            </w:r>
            <w:r w:rsidDel="00000000" w:rsidR="00000000" w:rsidRPr="00000000">
              <w:rPr>
                <w:b w:val="1"/>
                <w:bCs w:val="1"/>
                <w:rtl w:val="0"/>
              </w:rPr>
              <w:t xml:space="preserve">uma </w:t>
            </w:r>
            <w:r w:rsidDel="00000000" w:rsidR="00000000" w:rsidRPr="00000000">
              <w:rPr>
                <w:rtl w:val="0"/>
              </w:rPr>
              <w:t xml:space="preserve">das seguintes condutas:</w:t>
            </w:r>
          </w:p>
          <w:p w:rsidR="00000000" w:rsidDel="00000000" w:rsidP="00000000" w:rsidRDefault="00000000" w:rsidRPr="00000000" w14:paraId="00000A3B">
            <w:pPr>
              <w:widowControl w:val="0"/>
              <w:numPr>
                <w:ilvl w:val="0"/>
                <w:numId w:val="318"/>
              </w:numPr>
              <w:spacing w:line="276" w:lineRule="auto"/>
              <w:ind w:left="0" w:hanging="15"/>
            </w:pPr>
            <w:r w:rsidDel="00000000" w:rsidR="00000000" w:rsidRPr="00000000">
              <w:rPr>
                <w:rtl w:val="0"/>
              </w:rPr>
              <w:t xml:space="preserve">revelar fato ou circunstância de que tem ciência em razão das atribuições </w:t>
            </w:r>
            <w:r w:rsidDel="00000000" w:rsidR="00000000" w:rsidRPr="00000000">
              <w:rPr>
                <w:b w:val="1"/>
                <w:bCs w:val="1"/>
                <w:i w:val="1"/>
                <w:iCs w:val="1"/>
                <w:rtl w:val="0"/>
              </w:rPr>
              <w:t xml:space="preserve">e que deva permanecer em segredo</w:t>
            </w:r>
            <w:r w:rsidDel="00000000" w:rsidR="00000000" w:rsidRPr="00000000">
              <w:rPr>
                <w:rtl w:val="0"/>
              </w:rPr>
              <w:t xml:space="preserve">, propiciando beneficiamento por informação </w:t>
            </w:r>
            <w:r w:rsidDel="00000000" w:rsidR="00000000" w:rsidRPr="00000000">
              <w:rPr>
                <w:b w:val="1"/>
                <w:bCs w:val="1"/>
                <w:rtl w:val="0"/>
              </w:rPr>
              <w:t xml:space="preserve">privilegiada ou </w:t>
            </w:r>
            <w:r w:rsidDel="00000000" w:rsidR="00000000" w:rsidRPr="00000000">
              <w:rPr>
                <w:rtl w:val="0"/>
              </w:rPr>
              <w:t xml:space="preserve">colocando em </w:t>
            </w:r>
            <w:r w:rsidDel="00000000" w:rsidR="00000000" w:rsidRPr="00000000">
              <w:rPr>
                <w:b w:val="1"/>
                <w:bCs w:val="1"/>
                <w:rtl w:val="0"/>
              </w:rPr>
              <w:t xml:space="preserve">risco </w:t>
            </w:r>
            <w:r w:rsidDel="00000000" w:rsidR="00000000" w:rsidRPr="00000000">
              <w:rPr>
                <w:rtl w:val="0"/>
              </w:rPr>
              <w:t xml:space="preserve">a segurança</w:t>
            </w:r>
            <w:r w:rsidDel="00000000" w:rsidR="00000000" w:rsidRPr="00000000">
              <w:rPr>
                <w:u w:val="single"/>
                <w:rtl w:val="0"/>
              </w:rPr>
              <w:t xml:space="preserve"> da sociedade e do Estado;      </w:t>
            </w:r>
          </w:p>
          <w:p w:rsidR="00000000" w:rsidDel="00000000" w:rsidP="00000000" w:rsidRDefault="00000000" w:rsidRPr="00000000" w14:paraId="00000A3C">
            <w:pPr>
              <w:widowControl w:val="0"/>
              <w:spacing w:line="276" w:lineRule="auto"/>
              <w:ind w:left="0" w:hanging="15"/>
              <w:rPr/>
            </w:pPr>
            <w:r w:rsidDel="00000000" w:rsidR="00000000" w:rsidRPr="00000000">
              <w:rPr>
                <w:rtl w:val="0"/>
              </w:rPr>
              <w:t xml:space="preserve">IV -</w:t>
            </w:r>
            <w:r w:rsidDel="00000000" w:rsidR="00000000" w:rsidRPr="00000000">
              <w:rPr>
                <w:b w:val="1"/>
                <w:bCs w:val="1"/>
                <w:rtl w:val="0"/>
              </w:rPr>
              <w:t xml:space="preserve"> negar publicidade aos atos oficiais</w:t>
            </w:r>
            <w:r w:rsidDel="00000000" w:rsidR="00000000" w:rsidRPr="00000000">
              <w:rPr>
                <w:rtl w:val="0"/>
              </w:rPr>
              <w:t xml:space="preserve">, </w:t>
            </w:r>
            <w:r w:rsidDel="00000000" w:rsidR="00000000" w:rsidRPr="00000000">
              <w:rPr>
                <w:i w:val="1"/>
                <w:iCs w:val="1"/>
                <w:rtl w:val="0"/>
              </w:rPr>
              <w:t xml:space="preserve">exceto </w:t>
            </w:r>
            <w:r w:rsidDel="00000000" w:rsidR="00000000" w:rsidRPr="00000000">
              <w:rPr>
                <w:rtl w:val="0"/>
              </w:rPr>
              <w:t xml:space="preserve">em razão de sua imprescindibilidade para a segurança da sociedade e do Estado ou de outras hipóteses instituídas em lei;       </w:t>
            </w:r>
          </w:p>
          <w:p w:rsidR="00000000" w:rsidDel="00000000" w:rsidP="00000000" w:rsidRDefault="00000000" w:rsidRPr="00000000" w14:paraId="00000A3D">
            <w:pPr>
              <w:widowControl w:val="0"/>
              <w:spacing w:line="276" w:lineRule="auto"/>
              <w:ind w:left="0" w:hanging="15"/>
              <w:rPr/>
            </w:pPr>
            <w:r w:rsidDel="00000000" w:rsidR="00000000" w:rsidRPr="00000000">
              <w:rPr>
                <w:rtl w:val="0"/>
              </w:rPr>
            </w:r>
          </w:p>
          <w:p w:rsidR="00000000" w:rsidDel="00000000" w:rsidP="00000000" w:rsidRDefault="00000000" w:rsidRPr="00000000" w14:paraId="00000A3E">
            <w:pPr>
              <w:widowControl w:val="0"/>
              <w:spacing w:line="276" w:lineRule="auto"/>
              <w:ind w:left="0" w:hanging="15"/>
              <w:rPr>
                <w:i w:val="1"/>
                <w:iCs w:val="1"/>
              </w:rPr>
            </w:pPr>
            <w:r w:rsidDel="00000000" w:rsidR="00000000" w:rsidRPr="00000000">
              <w:rPr>
                <w:rtl w:val="0"/>
              </w:rPr>
              <w:t xml:space="preserve">V - frustrar, em ofensa à </w:t>
            </w:r>
            <w:r w:rsidDel="00000000" w:rsidR="00000000" w:rsidRPr="00000000">
              <w:rPr>
                <w:b w:val="1"/>
                <w:bCs w:val="1"/>
                <w:rtl w:val="0"/>
              </w:rPr>
              <w:t xml:space="preserve">imparcialidade</w:t>
            </w:r>
            <w:r w:rsidDel="00000000" w:rsidR="00000000" w:rsidRPr="00000000">
              <w:rPr>
                <w:rtl w:val="0"/>
              </w:rPr>
              <w:t xml:space="preserve">, </w:t>
            </w:r>
            <w:r w:rsidDel="00000000" w:rsidR="00000000" w:rsidRPr="00000000">
              <w:rPr>
                <w:b w:val="1"/>
                <w:bCs w:val="1"/>
                <w:rtl w:val="0"/>
              </w:rPr>
              <w:t xml:space="preserve">o caráter concorrencia</w:t>
            </w:r>
            <w:r w:rsidDel="00000000" w:rsidR="00000000" w:rsidRPr="00000000">
              <w:rPr>
                <w:rtl w:val="0"/>
              </w:rPr>
              <w:t xml:space="preserve">l de concurso público, de chamamento ou de procedimento licitatório, com vistas à obtenção de </w:t>
            </w:r>
            <w:r w:rsidDel="00000000" w:rsidR="00000000" w:rsidRPr="00000000">
              <w:rPr>
                <w:b w:val="1"/>
                <w:bCs w:val="1"/>
                <w:rtl w:val="0"/>
              </w:rPr>
              <w:t xml:space="preserve">benefício próprio, </w:t>
            </w:r>
            <w:r w:rsidDel="00000000" w:rsidR="00000000" w:rsidRPr="00000000">
              <w:rPr>
                <w:b w:val="1"/>
                <w:bCs w:val="1"/>
                <w:i w:val="1"/>
                <w:iCs w:val="1"/>
                <w:rtl w:val="0"/>
              </w:rPr>
              <w:t xml:space="preserve">direto ou indireto, ou de terceiros;</w:t>
            </w:r>
            <w:r w:rsidDel="00000000" w:rsidR="00000000" w:rsidRPr="00000000">
              <w:rPr>
                <w:i w:val="1"/>
                <w:iCs w:val="1"/>
                <w:rtl w:val="0"/>
              </w:rPr>
              <w:t xml:space="preserve">       </w:t>
            </w:r>
          </w:p>
          <w:p w:rsidR="00000000" w:rsidDel="00000000" w:rsidP="00000000" w:rsidRDefault="00000000" w:rsidRPr="00000000" w14:paraId="00000A3F">
            <w:pPr>
              <w:widowControl w:val="0"/>
              <w:spacing w:line="276" w:lineRule="auto"/>
              <w:ind w:left="0" w:hanging="15"/>
              <w:rPr/>
            </w:pPr>
            <w:r w:rsidDel="00000000" w:rsidR="00000000" w:rsidRPr="00000000">
              <w:rPr>
                <w:rtl w:val="0"/>
              </w:rPr>
            </w:r>
          </w:p>
          <w:p w:rsidR="00000000" w:rsidDel="00000000" w:rsidP="00000000" w:rsidRDefault="00000000" w:rsidRPr="00000000" w14:paraId="00000A40">
            <w:pPr>
              <w:widowControl w:val="0"/>
              <w:spacing w:line="276" w:lineRule="auto"/>
              <w:ind w:left="0" w:hanging="15"/>
              <w:rPr/>
            </w:pPr>
            <w:r w:rsidDel="00000000" w:rsidR="00000000" w:rsidRPr="00000000">
              <w:rPr>
                <w:rtl w:val="0"/>
              </w:rPr>
              <w:t xml:space="preserve">VI - deixar de prestar contas quando esteja obrigado a fazê-lo, desde que disponha das condições para isso, </w:t>
            </w:r>
            <w:r w:rsidDel="00000000" w:rsidR="00000000" w:rsidRPr="00000000">
              <w:rPr>
                <w:b w:val="1"/>
                <w:bCs w:val="1"/>
                <w:rtl w:val="0"/>
              </w:rPr>
              <w:t xml:space="preserve">com vistas a ocultar irregularidades;</w:t>
            </w:r>
            <w:r w:rsidDel="00000000" w:rsidR="00000000" w:rsidRPr="00000000">
              <w:rPr>
                <w:rtl w:val="0"/>
              </w:rPr>
              <w:t xml:space="preserve">        </w:t>
            </w:r>
          </w:p>
          <w:p w:rsidR="00000000" w:rsidDel="00000000" w:rsidP="00000000" w:rsidRDefault="00000000" w:rsidRPr="00000000" w14:paraId="00000A41">
            <w:pPr>
              <w:widowControl w:val="0"/>
              <w:spacing w:line="276" w:lineRule="auto"/>
              <w:ind w:left="0" w:hanging="15"/>
              <w:rPr/>
            </w:pPr>
            <w:r w:rsidDel="00000000" w:rsidR="00000000" w:rsidRPr="00000000">
              <w:rPr>
                <w:rtl w:val="0"/>
              </w:rPr>
            </w:r>
          </w:p>
          <w:p w:rsidR="00000000" w:rsidDel="00000000" w:rsidP="00000000" w:rsidRDefault="00000000" w:rsidRPr="00000000" w14:paraId="00000A42">
            <w:pPr>
              <w:widowControl w:val="0"/>
              <w:spacing w:line="276" w:lineRule="auto"/>
              <w:ind w:left="0" w:hanging="15"/>
              <w:rPr/>
            </w:pPr>
            <w:r w:rsidDel="00000000" w:rsidR="00000000" w:rsidRPr="00000000">
              <w:rPr>
                <w:rtl w:val="0"/>
              </w:rPr>
              <w:t xml:space="preserve">VII - revelar ou permitir que chegue ao conhecimento de terceiro</w:t>
            </w:r>
            <w:r w:rsidDel="00000000" w:rsidR="00000000" w:rsidRPr="00000000">
              <w:rPr>
                <w:b w:val="1"/>
                <w:bCs w:val="1"/>
                <w:rtl w:val="0"/>
              </w:rPr>
              <w:t xml:space="preserve">, antes da respectiva divulgação oficial, t</w:t>
            </w:r>
            <w:r w:rsidDel="00000000" w:rsidR="00000000" w:rsidRPr="00000000">
              <w:rPr>
                <w:rtl w:val="0"/>
              </w:rPr>
              <w:t xml:space="preserve">eor de medida política ou econômica capaz de afetar o preço de mercadoria, bem ou serviço.</w:t>
            </w:r>
          </w:p>
          <w:p w:rsidR="00000000" w:rsidDel="00000000" w:rsidP="00000000" w:rsidRDefault="00000000" w:rsidRPr="00000000" w14:paraId="00000A43">
            <w:pPr>
              <w:widowControl w:val="0"/>
              <w:spacing w:line="276" w:lineRule="auto"/>
              <w:ind w:left="0" w:hanging="15"/>
              <w:rPr/>
            </w:pPr>
            <w:r w:rsidDel="00000000" w:rsidR="00000000" w:rsidRPr="00000000">
              <w:rPr>
                <w:rtl w:val="0"/>
              </w:rPr>
            </w:r>
          </w:p>
          <w:p w:rsidR="00000000" w:rsidDel="00000000" w:rsidP="00000000" w:rsidRDefault="00000000" w:rsidRPr="00000000" w14:paraId="00000A44">
            <w:pPr>
              <w:widowControl w:val="0"/>
              <w:spacing w:line="276" w:lineRule="auto"/>
              <w:ind w:left="0" w:hanging="15"/>
              <w:rPr/>
            </w:pPr>
            <w:r w:rsidDel="00000000" w:rsidR="00000000" w:rsidRPr="00000000">
              <w:rPr>
                <w:rtl w:val="0"/>
              </w:rPr>
              <w:t xml:space="preserve">VIII - descumprir as normas relativas à celebração, fiscalização e aprovação de contas de </w:t>
            </w:r>
            <w:r w:rsidDel="00000000" w:rsidR="00000000" w:rsidRPr="00000000">
              <w:rPr>
                <w:b w:val="1"/>
                <w:bCs w:val="1"/>
                <w:rtl w:val="0"/>
              </w:rPr>
              <w:t xml:space="preserve">parcerias </w:t>
            </w:r>
            <w:r w:rsidDel="00000000" w:rsidR="00000000" w:rsidRPr="00000000">
              <w:rPr>
                <w:rtl w:val="0"/>
              </w:rPr>
              <w:t xml:space="preserve">firmadas pela administração pública com entidades privadas. </w:t>
            </w:r>
          </w:p>
          <w:p w:rsidR="00000000" w:rsidDel="00000000" w:rsidP="00000000" w:rsidRDefault="00000000" w:rsidRPr="00000000" w14:paraId="00000A45">
            <w:pPr>
              <w:widowControl w:val="0"/>
              <w:spacing w:line="276" w:lineRule="auto"/>
              <w:ind w:left="0" w:hanging="15"/>
              <w:rPr/>
            </w:pPr>
            <w:r w:rsidDel="00000000" w:rsidR="00000000" w:rsidRPr="00000000">
              <w:rPr>
                <w:rtl w:val="0"/>
              </w:rPr>
              <w:t xml:space="preserve">XI - nomear cônjuge, companheiro ou parente em linha reta, colateral ou por afinidade, até</w:t>
            </w:r>
            <w:r w:rsidDel="00000000" w:rsidR="00000000" w:rsidRPr="00000000">
              <w:rPr>
                <w:b w:val="1"/>
                <w:bCs w:val="1"/>
                <w:rtl w:val="0"/>
              </w:rPr>
              <w:t xml:space="preserve"> o terceiro grau, in</w:t>
            </w:r>
            <w:r w:rsidDel="00000000" w:rsidR="00000000" w:rsidRPr="00000000">
              <w:rPr>
                <w:rtl w:val="0"/>
              </w:rPr>
              <w:t xml:space="preserve">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w:t>
            </w:r>
          </w:p>
          <w:p w:rsidR="00000000" w:rsidDel="00000000" w:rsidP="00000000" w:rsidRDefault="00000000" w:rsidRPr="00000000" w14:paraId="00000A46">
            <w:pPr>
              <w:widowControl w:val="0"/>
              <w:spacing w:line="276" w:lineRule="auto"/>
              <w:ind w:left="0" w:hanging="15"/>
              <w:rPr/>
            </w:pPr>
            <w:r w:rsidDel="00000000" w:rsidR="00000000" w:rsidRPr="00000000">
              <w:rPr>
                <w:rtl w:val="0"/>
              </w:rPr>
            </w:r>
          </w:p>
          <w:p w:rsidR="00000000" w:rsidDel="00000000" w:rsidP="00000000" w:rsidRDefault="00000000" w:rsidRPr="00000000" w14:paraId="00000A47">
            <w:pPr>
              <w:widowControl w:val="0"/>
              <w:spacing w:line="276" w:lineRule="auto"/>
              <w:ind w:left="0" w:hanging="15"/>
              <w:rPr/>
            </w:pPr>
            <w:r w:rsidDel="00000000" w:rsidR="00000000" w:rsidRPr="00000000">
              <w:rPr>
                <w:rtl w:val="0"/>
              </w:rPr>
              <w:t xml:space="preserve">XII - praticar, no âmbito da administração pública e com recursos do erário, ato de </w:t>
            </w:r>
            <w:r w:rsidDel="00000000" w:rsidR="00000000" w:rsidRPr="00000000">
              <w:rPr>
                <w:b w:val="1"/>
                <w:bCs w:val="1"/>
                <w:rtl w:val="0"/>
              </w:rPr>
              <w:t xml:space="preserve">publicidade </w:t>
            </w:r>
            <w:r w:rsidDel="00000000" w:rsidR="00000000" w:rsidRPr="00000000">
              <w:rPr>
                <w:rtl w:val="0"/>
              </w:rPr>
              <w:t xml:space="preserve">que contrarie o disposto no § 1º do art. 37 da Constituição Federal, de forma a promover </w:t>
            </w:r>
            <w:r w:rsidDel="00000000" w:rsidR="00000000" w:rsidRPr="00000000">
              <w:rPr>
                <w:b w:val="1"/>
                <w:bCs w:val="1"/>
                <w:rtl w:val="0"/>
              </w:rPr>
              <w:t xml:space="preserve">inequívoco enaltecimento do agente público</w:t>
            </w:r>
            <w:r w:rsidDel="00000000" w:rsidR="00000000" w:rsidRPr="00000000">
              <w:rPr>
                <w:rtl w:val="0"/>
              </w:rPr>
              <w:t xml:space="preserve"> e personalização de atos, de programas, de obras, de serviços ou de campanhas dos órgãos públicos.    </w:t>
            </w:r>
          </w:p>
          <w:p w:rsidR="00000000" w:rsidDel="00000000" w:rsidP="00000000" w:rsidRDefault="00000000" w:rsidRPr="00000000" w14:paraId="00000A48">
            <w:pPr>
              <w:widowControl w:val="0"/>
              <w:spacing w:line="276" w:lineRule="auto"/>
              <w:ind w:left="0" w:hanging="15"/>
              <w:rPr/>
            </w:pPr>
            <w:r w:rsidDel="00000000" w:rsidR="00000000" w:rsidRPr="00000000">
              <w:rPr>
                <w:rtl w:val="0"/>
              </w:rPr>
            </w:r>
          </w:p>
          <w:p w:rsidR="00000000" w:rsidDel="00000000" w:rsidP="00000000" w:rsidRDefault="00000000" w:rsidRPr="00000000" w14:paraId="00000A49">
            <w:pPr>
              <w:widowControl w:val="0"/>
              <w:spacing w:line="276" w:lineRule="auto"/>
              <w:ind w:left="0" w:hanging="15"/>
              <w:rPr/>
            </w:pPr>
            <w:r w:rsidDel="00000000" w:rsidR="00000000" w:rsidRPr="00000000">
              <w:rPr>
                <w:rtl w:val="0"/>
              </w:rPr>
              <w:t xml:space="preserve">§ 1º Nos termos da Convenção das Nações Unidas contra a Corrupção, promulgada pelo Decreto nº 5.687, de 31 de janeiro de 2006, </w:t>
            </w:r>
            <w:r w:rsidDel="00000000" w:rsidR="00000000" w:rsidRPr="00000000">
              <w:rPr>
                <w:b w:val="1"/>
                <w:bCs w:val="1"/>
                <w:rtl w:val="0"/>
              </w:rPr>
              <w:t xml:space="preserve">somente </w:t>
            </w:r>
            <w:r w:rsidDel="00000000" w:rsidR="00000000" w:rsidRPr="00000000">
              <w:rPr>
                <w:rtl w:val="0"/>
              </w:rPr>
              <w:t xml:space="preserve">haverá improbidade administrativa, na aplicação deste artigo, quando for comprovado na</w:t>
            </w:r>
            <w:r w:rsidDel="00000000" w:rsidR="00000000" w:rsidRPr="00000000">
              <w:rPr>
                <w:b w:val="1"/>
                <w:bCs w:val="1"/>
                <w:rtl w:val="0"/>
              </w:rPr>
              <w:t xml:space="preserve"> conduta funcional</w:t>
            </w:r>
            <w:r w:rsidDel="00000000" w:rsidR="00000000" w:rsidRPr="00000000">
              <w:rPr>
                <w:rtl w:val="0"/>
              </w:rPr>
              <w:t xml:space="preserve"> do agente público o fim de </w:t>
            </w:r>
            <w:r w:rsidDel="00000000" w:rsidR="00000000" w:rsidRPr="00000000">
              <w:rPr>
                <w:b w:val="1"/>
                <w:bCs w:val="1"/>
                <w:rtl w:val="0"/>
              </w:rPr>
              <w:t xml:space="preserve">obter </w:t>
            </w:r>
            <w:r w:rsidDel="00000000" w:rsidR="00000000" w:rsidRPr="00000000">
              <w:rPr>
                <w:rtl w:val="0"/>
              </w:rPr>
              <w:t xml:space="preserve">p</w:t>
            </w:r>
            <w:r w:rsidDel="00000000" w:rsidR="00000000" w:rsidRPr="00000000">
              <w:rPr>
                <w:i w:val="1"/>
                <w:iCs w:val="1"/>
                <w:rtl w:val="0"/>
              </w:rPr>
              <w:t xml:space="preserve">roveito ou benefício </w:t>
            </w:r>
            <w:r w:rsidDel="00000000" w:rsidR="00000000" w:rsidRPr="00000000">
              <w:rPr>
                <w:b w:val="1"/>
                <w:bCs w:val="1"/>
                <w:rtl w:val="0"/>
              </w:rPr>
              <w:t xml:space="preserve">indevido </w:t>
            </w:r>
            <w:r w:rsidDel="00000000" w:rsidR="00000000" w:rsidRPr="00000000">
              <w:rPr>
                <w:rtl w:val="0"/>
              </w:rPr>
              <w:t xml:space="preserve">para si ou para outra pessoa ou entidade.     </w:t>
            </w:r>
          </w:p>
          <w:p w:rsidR="00000000" w:rsidDel="00000000" w:rsidP="00000000" w:rsidRDefault="00000000" w:rsidRPr="00000000" w14:paraId="00000A4A">
            <w:pPr>
              <w:widowControl w:val="0"/>
              <w:spacing w:line="276" w:lineRule="auto"/>
              <w:ind w:left="0" w:hanging="15"/>
              <w:rPr/>
            </w:pPr>
            <w:r w:rsidDel="00000000" w:rsidR="00000000" w:rsidRPr="00000000">
              <w:rPr/>
              <w:drawing>
                <wp:inline distB="114300" distT="114300" distL="114300" distR="114300">
                  <wp:extent cx="4175963" cy="1718919"/>
                  <wp:effectExtent b="0" l="0" r="0" t="0"/>
                  <wp:docPr id="6"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4175963" cy="1718919"/>
                          </a:xfrm>
                          <a:prstGeom prst="rect"/>
                          <a:ln/>
                        </pic:spPr>
                      </pic:pic>
                    </a:graphicData>
                  </a:graphic>
                </wp:inline>
              </w:drawing>
            </w:r>
            <w:r w:rsidDel="00000000" w:rsidR="00000000" w:rsidRPr="00000000">
              <w:rPr>
                <w:rtl w:val="0"/>
              </w:rPr>
              <w:t xml:space="preserve">    </w:t>
            </w:r>
          </w:p>
        </w:tc>
      </w:tr>
      <w:tr>
        <w:trPr>
          <w:cantSplit w:val="0"/>
          <w:tblHeader w:val="0"/>
        </w:trPr>
        <w:tc>
          <w:tcPr/>
          <w:p w:rsidR="00000000" w:rsidDel="00000000" w:rsidP="00000000" w:rsidRDefault="00000000" w:rsidRPr="00000000" w14:paraId="00000A4B">
            <w:pPr>
              <w:widowControl w:val="0"/>
              <w:spacing w:line="276" w:lineRule="auto"/>
              <w:ind w:left="0" w:firstLine="0"/>
              <w:rPr/>
            </w:pPr>
            <w:r w:rsidDel="00000000" w:rsidR="00000000" w:rsidRPr="00000000">
              <w:rPr>
                <w:rtl w:val="0"/>
              </w:rPr>
              <w:t xml:space="preserve">A indisponibilidade de bens da pessoa jurídica depende da  instauração de incidente de desconsideração da personalidade jurídica? </w:t>
            </w:r>
          </w:p>
        </w:tc>
        <w:tc>
          <w:tcPr/>
          <w:p w:rsidR="00000000" w:rsidDel="00000000" w:rsidP="00000000" w:rsidRDefault="00000000" w:rsidRPr="00000000" w14:paraId="00000A4C">
            <w:pPr>
              <w:widowControl w:val="0"/>
              <w:numPr>
                <w:ilvl w:val="0"/>
                <w:numId w:val="320"/>
              </w:numPr>
              <w:spacing w:line="276" w:lineRule="auto"/>
              <w:ind w:left="0" w:hanging="15"/>
            </w:pPr>
            <w:r w:rsidDel="00000000" w:rsidR="00000000" w:rsidRPr="00000000">
              <w:rPr>
                <w:rtl w:val="0"/>
              </w:rPr>
              <w:t xml:space="preserve">A indisponibilidade de bens de </w:t>
            </w:r>
            <w:r w:rsidDel="00000000" w:rsidR="00000000" w:rsidRPr="00000000">
              <w:rPr>
                <w:b w:val="1"/>
                <w:bCs w:val="1"/>
                <w:rtl w:val="0"/>
              </w:rPr>
              <w:t xml:space="preserve">terceiro </w:t>
            </w:r>
            <w:r w:rsidDel="00000000" w:rsidR="00000000" w:rsidRPr="00000000">
              <w:rPr>
                <w:rtl w:val="0"/>
              </w:rPr>
              <w:t xml:space="preserve">dependerá da demonstração da sua efetiva concorrência para os atos ilícitos apurados </w:t>
            </w:r>
          </w:p>
          <w:p w:rsidR="00000000" w:rsidDel="00000000" w:rsidP="00000000" w:rsidRDefault="00000000" w:rsidRPr="00000000" w14:paraId="00000A4D">
            <w:pPr>
              <w:widowControl w:val="0"/>
              <w:numPr>
                <w:ilvl w:val="0"/>
                <w:numId w:val="320"/>
              </w:numPr>
              <w:spacing w:line="276" w:lineRule="auto"/>
              <w:ind w:left="0" w:hanging="15"/>
            </w:pPr>
            <w:r w:rsidDel="00000000" w:rsidR="00000000" w:rsidRPr="00000000">
              <w:rPr>
                <w:rtl w:val="0"/>
              </w:rPr>
              <w:t xml:space="preserve">ou, quando se tratar de pessoa jurídica, da </w:t>
            </w:r>
            <w:r w:rsidDel="00000000" w:rsidR="00000000" w:rsidRPr="00000000">
              <w:rPr>
                <w:color w:val="274e13"/>
                <w:rtl w:val="0"/>
              </w:rPr>
              <w:t xml:space="preserve">instauração de incidente de desconsideração da personalidade jurídica</w:t>
            </w:r>
            <w:r w:rsidDel="00000000" w:rsidR="00000000" w:rsidRPr="00000000">
              <w:rPr>
                <w:rtl w:val="0"/>
              </w:rPr>
              <w:t xml:space="preserve">, a ser processado na forma da lei processual.</w:t>
            </w:r>
          </w:p>
        </w:tc>
      </w:tr>
      <w:tr>
        <w:trPr>
          <w:cantSplit w:val="0"/>
          <w:tblHeader w:val="0"/>
        </w:trPr>
        <w:tc>
          <w:tcPr/>
          <w:p w:rsidR="00000000" w:rsidDel="00000000" w:rsidP="00000000" w:rsidRDefault="00000000" w:rsidRPr="00000000" w14:paraId="00000A4E">
            <w:pPr>
              <w:widowControl w:val="0"/>
              <w:spacing w:line="276" w:lineRule="auto"/>
              <w:ind w:left="0" w:firstLine="0"/>
              <w:rPr/>
            </w:pPr>
            <w:r w:rsidDel="00000000" w:rsidR="00000000" w:rsidRPr="00000000">
              <w:rPr>
                <w:rtl w:val="0"/>
              </w:rPr>
              <w:t xml:space="preserve">Instaurado o processo administrativo, precisa dar ciência ao MP? </w:t>
            </w:r>
          </w:p>
        </w:tc>
        <w:tc>
          <w:tcPr/>
          <w:p w:rsidR="00000000" w:rsidDel="00000000" w:rsidP="00000000" w:rsidRDefault="00000000" w:rsidRPr="00000000" w14:paraId="00000A4F">
            <w:pPr>
              <w:widowControl w:val="0"/>
              <w:spacing w:line="276" w:lineRule="auto"/>
              <w:ind w:left="0" w:hanging="15"/>
              <w:rPr/>
            </w:pPr>
            <w:r w:rsidDel="00000000" w:rsidR="00000000" w:rsidRPr="00000000">
              <w:rPr>
                <w:rtl w:val="0"/>
              </w:rPr>
              <w:t xml:space="preserve">Art. 15. A comissão processante </w:t>
            </w:r>
            <w:r w:rsidDel="00000000" w:rsidR="00000000" w:rsidRPr="00000000">
              <w:rPr>
                <w:color w:val="274e13"/>
                <w:rtl w:val="0"/>
              </w:rPr>
              <w:t xml:space="preserve">dará </w:t>
            </w:r>
            <w:r w:rsidDel="00000000" w:rsidR="00000000" w:rsidRPr="00000000">
              <w:rPr>
                <w:rtl w:val="0"/>
              </w:rPr>
              <w:t xml:space="preserve">conhecimento ao Ministério Público e ao Tribunal ou Conselho de Contas da </w:t>
            </w:r>
            <w:r w:rsidDel="00000000" w:rsidR="00000000" w:rsidRPr="00000000">
              <w:rPr>
                <w:color w:val="274e13"/>
                <w:rtl w:val="0"/>
              </w:rPr>
              <w:t xml:space="preserve">existência de procedimento administrativo</w:t>
            </w:r>
            <w:r w:rsidDel="00000000" w:rsidR="00000000" w:rsidRPr="00000000">
              <w:rPr>
                <w:rtl w:val="0"/>
              </w:rPr>
              <w:t xml:space="preserve"> para apurar a prática de ato de improbidade.</w:t>
            </w:r>
          </w:p>
          <w:p w:rsidR="00000000" w:rsidDel="00000000" w:rsidP="00000000" w:rsidRDefault="00000000" w:rsidRPr="00000000" w14:paraId="00000A50">
            <w:pPr>
              <w:widowControl w:val="0"/>
              <w:spacing w:line="276" w:lineRule="auto"/>
              <w:ind w:left="0" w:hanging="15"/>
              <w:rPr/>
            </w:pPr>
            <w:r w:rsidDel="00000000" w:rsidR="00000000" w:rsidRPr="00000000">
              <w:rPr>
                <w:rtl w:val="0"/>
              </w:rPr>
              <w:t xml:space="preserve">Parágrafo único. O Ministério Público ou Tribunal ou Conselho de Contas poderá, a requerimento, designar representante para acompanhar o procedimento administrativo.</w:t>
            </w:r>
          </w:p>
        </w:tc>
      </w:tr>
      <w:tr>
        <w:trPr>
          <w:cantSplit w:val="0"/>
          <w:tblHeader w:val="0"/>
        </w:trPr>
        <w:tc>
          <w:tcPr/>
          <w:p w:rsidR="00000000" w:rsidDel="00000000" w:rsidP="00000000" w:rsidRDefault="00000000" w:rsidRPr="00000000" w14:paraId="00000A51">
            <w:pPr>
              <w:widowControl w:val="0"/>
              <w:spacing w:line="276" w:lineRule="auto"/>
              <w:ind w:left="0" w:firstLine="0"/>
              <w:rPr/>
            </w:pPr>
            <w:r w:rsidDel="00000000" w:rsidR="00000000" w:rsidRPr="00000000">
              <w:rPr>
                <w:rtl w:val="0"/>
              </w:rPr>
              <w:t xml:space="preserve">Vedações da indisponibilidade? </w:t>
            </w:r>
          </w:p>
        </w:tc>
        <w:tc>
          <w:tcPr/>
          <w:p w:rsidR="00000000" w:rsidDel="00000000" w:rsidP="00000000" w:rsidRDefault="00000000" w:rsidRPr="00000000" w14:paraId="00000A52">
            <w:pPr>
              <w:widowControl w:val="0"/>
              <w:numPr>
                <w:ilvl w:val="0"/>
                <w:numId w:val="141"/>
              </w:numPr>
              <w:spacing w:line="276" w:lineRule="auto"/>
              <w:ind w:left="0" w:hanging="15"/>
            </w:pPr>
            <w:r w:rsidDel="00000000" w:rsidR="00000000" w:rsidRPr="00000000">
              <w:rPr>
                <w:rtl w:val="0"/>
              </w:rPr>
              <w:t xml:space="preserve">É vedada a decretação de indisponibilidade da quantia de até</w:t>
            </w:r>
            <w:r w:rsidDel="00000000" w:rsidR="00000000" w:rsidRPr="00000000">
              <w:rPr>
                <w:color w:val="ff0000"/>
                <w:rtl w:val="0"/>
              </w:rPr>
              <w:t xml:space="preserve"> 40 (quarenta) salários mínimos</w:t>
            </w:r>
            <w:r w:rsidDel="00000000" w:rsidR="00000000" w:rsidRPr="00000000">
              <w:rPr>
                <w:rtl w:val="0"/>
              </w:rPr>
              <w:t xml:space="preserve"> depositados em caderneta de poupança, em outras aplicações financeiras ou em conta-corrente.</w:t>
            </w:r>
          </w:p>
          <w:p w:rsidR="00000000" w:rsidDel="00000000" w:rsidP="00000000" w:rsidRDefault="00000000" w:rsidRPr="00000000" w14:paraId="00000A53">
            <w:pPr>
              <w:widowControl w:val="0"/>
              <w:numPr>
                <w:ilvl w:val="0"/>
                <w:numId w:val="141"/>
              </w:numPr>
              <w:spacing w:line="276" w:lineRule="auto"/>
              <w:ind w:left="0" w:hanging="15"/>
            </w:pPr>
            <w:r w:rsidDel="00000000" w:rsidR="00000000" w:rsidRPr="00000000">
              <w:rPr>
                <w:rtl w:val="0"/>
              </w:rPr>
              <w:t xml:space="preserve">§ 14. É vedada a decretação de indisponibilidade do </w:t>
            </w:r>
            <w:r w:rsidDel="00000000" w:rsidR="00000000" w:rsidRPr="00000000">
              <w:rPr>
                <w:color w:val="ff0000"/>
                <w:rtl w:val="0"/>
              </w:rPr>
              <w:t xml:space="preserve">bem de família do réu,</w:t>
            </w:r>
            <w:r w:rsidDel="00000000" w:rsidR="00000000" w:rsidRPr="00000000">
              <w:rPr>
                <w:rtl w:val="0"/>
              </w:rPr>
              <w:t xml:space="preserve"> salvo se comprovado que o</w:t>
            </w:r>
            <w:r w:rsidDel="00000000" w:rsidR="00000000" w:rsidRPr="00000000">
              <w:rPr>
                <w:color w:val="274e13"/>
                <w:rtl w:val="0"/>
              </w:rPr>
              <w:t xml:space="preserve"> imóvel seja fruto de vantagem patrimonial indevida,</w:t>
            </w:r>
            <w:r w:rsidDel="00000000" w:rsidR="00000000" w:rsidRPr="00000000">
              <w:rPr>
                <w:rtl w:val="0"/>
              </w:rPr>
              <w:t xml:space="preserve"> conforme descrito no art. 9º desta Lei</w:t>
            </w:r>
          </w:p>
        </w:tc>
      </w:tr>
      <w:tr>
        <w:trPr>
          <w:cantSplit w:val="0"/>
          <w:tblHeader w:val="0"/>
        </w:trPr>
        <w:tc>
          <w:tcPr/>
          <w:p w:rsidR="00000000" w:rsidDel="00000000" w:rsidP="00000000" w:rsidRDefault="00000000" w:rsidRPr="00000000" w14:paraId="00000A54">
            <w:pPr>
              <w:widowControl w:val="0"/>
              <w:spacing w:line="276" w:lineRule="auto"/>
              <w:ind w:left="0" w:firstLine="0"/>
              <w:rPr/>
            </w:pPr>
            <w:r w:rsidDel="00000000" w:rsidR="00000000" w:rsidRPr="00000000">
              <w:rPr>
                <w:rtl w:val="0"/>
              </w:rPr>
              <w:t xml:space="preserve">Características da ação de improbidade? </w:t>
            </w:r>
          </w:p>
        </w:tc>
        <w:tc>
          <w:tcPr/>
          <w:p w:rsidR="00000000" w:rsidDel="00000000" w:rsidP="00000000" w:rsidRDefault="00000000" w:rsidRPr="00000000" w14:paraId="00000A55">
            <w:pPr>
              <w:widowControl w:val="0"/>
              <w:numPr>
                <w:ilvl w:val="0"/>
                <w:numId w:val="282"/>
              </w:numPr>
              <w:spacing w:line="276" w:lineRule="auto"/>
              <w:ind w:left="0" w:hanging="15"/>
            </w:pPr>
            <w:r w:rsidDel="00000000" w:rsidR="00000000" w:rsidRPr="00000000">
              <w:rPr>
                <w:rtl w:val="0"/>
              </w:rPr>
              <w:t xml:space="preserve">A ação por improbidade administrativa é </w:t>
            </w:r>
            <w:r w:rsidDel="00000000" w:rsidR="00000000" w:rsidRPr="00000000">
              <w:rPr>
                <w:b w:val="1"/>
                <w:bCs w:val="1"/>
                <w:rtl w:val="0"/>
              </w:rPr>
              <w:t xml:space="preserve">repressiva</w:t>
            </w:r>
            <w:r w:rsidDel="00000000" w:rsidR="00000000" w:rsidRPr="00000000">
              <w:rPr>
                <w:rtl w:val="0"/>
              </w:rPr>
              <w:t xml:space="preserve">, de caráter </w:t>
            </w:r>
            <w:r w:rsidDel="00000000" w:rsidR="00000000" w:rsidRPr="00000000">
              <w:rPr>
                <w:b w:val="1"/>
                <w:bCs w:val="1"/>
                <w:rtl w:val="0"/>
              </w:rPr>
              <w:t xml:space="preserve">sancionatório</w:t>
            </w:r>
            <w:r w:rsidDel="00000000" w:rsidR="00000000" w:rsidRPr="00000000">
              <w:rPr>
                <w:rtl w:val="0"/>
              </w:rPr>
              <w:t xml:space="preserve">, destinada à aplicação de sanções de caráter pessoal previstas nesta Lei,</w:t>
            </w:r>
          </w:p>
        </w:tc>
      </w:tr>
      <w:tr>
        <w:trPr>
          <w:cantSplit w:val="0"/>
          <w:tblHeader w:val="0"/>
        </w:trPr>
        <w:tc>
          <w:tcPr/>
          <w:p w:rsidR="00000000" w:rsidDel="00000000" w:rsidP="00000000" w:rsidRDefault="00000000" w:rsidRPr="00000000" w14:paraId="00000A56">
            <w:pPr>
              <w:widowControl w:val="0"/>
              <w:spacing w:line="276" w:lineRule="auto"/>
              <w:ind w:left="0" w:firstLine="0"/>
              <w:rPr/>
            </w:pPr>
            <w:r w:rsidDel="00000000" w:rsidR="00000000" w:rsidRPr="00000000">
              <w:rPr>
                <w:rtl w:val="0"/>
              </w:rPr>
              <w:t xml:space="preserve">Cumprimento de sentença? </w:t>
            </w:r>
          </w:p>
        </w:tc>
        <w:tc>
          <w:tcPr/>
          <w:p w:rsidR="00000000" w:rsidDel="00000000" w:rsidP="00000000" w:rsidRDefault="00000000" w:rsidRPr="00000000" w14:paraId="00000A57">
            <w:pPr>
              <w:widowControl w:val="0"/>
              <w:spacing w:line="276" w:lineRule="auto"/>
              <w:ind w:left="0" w:hanging="15"/>
              <w:rPr/>
            </w:pPr>
            <w:r w:rsidDel="00000000" w:rsidR="00000000" w:rsidRPr="00000000">
              <w:rPr/>
              <w:drawing>
                <wp:inline distB="114300" distT="114300" distL="114300" distR="114300">
                  <wp:extent cx="5191125" cy="2679700"/>
                  <wp:effectExtent b="0" l="0" r="0" t="0"/>
                  <wp:docPr id="88" name="image82.png"/>
                  <a:graphic>
                    <a:graphicData uri="http://schemas.openxmlformats.org/drawingml/2006/picture">
                      <pic:pic>
                        <pic:nvPicPr>
                          <pic:cNvPr id="0" name="image82.png"/>
                          <pic:cNvPicPr preferRelativeResize="0"/>
                        </pic:nvPicPr>
                        <pic:blipFill>
                          <a:blip r:embed="rId53"/>
                          <a:srcRect b="0" l="0" r="0" t="0"/>
                          <a:stretch>
                            <a:fillRect/>
                          </a:stretch>
                        </pic:blipFill>
                        <pic:spPr>
                          <a:xfrm>
                            <a:off x="0" y="0"/>
                            <a:ext cx="5191125" cy="2679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A58">
            <w:pPr>
              <w:widowControl w:val="0"/>
              <w:spacing w:line="276" w:lineRule="auto"/>
              <w:ind w:left="0" w:firstLine="0"/>
              <w:rPr/>
            </w:pPr>
            <w:r w:rsidDel="00000000" w:rsidR="00000000" w:rsidRPr="00000000">
              <w:rPr>
                <w:rtl w:val="0"/>
              </w:rPr>
              <w:t xml:space="preserve">Responsabilidade sucessória de Empresa em caso de</w:t>
            </w:r>
          </w:p>
          <w:p w:rsidR="00000000" w:rsidDel="00000000" w:rsidP="00000000" w:rsidRDefault="00000000" w:rsidRPr="00000000" w14:paraId="00000A59">
            <w:pPr>
              <w:widowControl w:val="0"/>
              <w:spacing w:line="276" w:lineRule="auto"/>
              <w:ind w:left="0" w:firstLine="0"/>
              <w:rPr/>
            </w:pPr>
            <w:r w:rsidDel="00000000" w:rsidR="00000000" w:rsidRPr="00000000">
              <w:rPr>
                <w:rtl w:val="0"/>
              </w:rPr>
              <w:t xml:space="preserve">fusão e de incorporação</w:t>
            </w:r>
          </w:p>
        </w:tc>
        <w:tc>
          <w:tcPr/>
          <w:p w:rsidR="00000000" w:rsidDel="00000000" w:rsidP="00000000" w:rsidRDefault="00000000" w:rsidRPr="00000000" w14:paraId="00000A5A">
            <w:pPr>
              <w:widowControl w:val="0"/>
              <w:numPr>
                <w:ilvl w:val="0"/>
                <w:numId w:val="84"/>
              </w:numPr>
              <w:spacing w:line="276" w:lineRule="auto"/>
              <w:ind w:left="0" w:hanging="15"/>
            </w:pPr>
            <w:r w:rsidDel="00000000" w:rsidR="00000000" w:rsidRPr="00000000">
              <w:rPr>
                <w:rtl w:val="0"/>
              </w:rPr>
              <w:t xml:space="preserve">Restrita à obrigação de</w:t>
            </w:r>
            <w:r w:rsidDel="00000000" w:rsidR="00000000" w:rsidRPr="00000000">
              <w:rPr>
                <w:b w:val="1"/>
                <w:bCs w:val="1"/>
                <w:rtl w:val="0"/>
              </w:rPr>
              <w:t xml:space="preserve"> reparação integral do dan</w:t>
            </w:r>
            <w:r w:rsidDel="00000000" w:rsidR="00000000" w:rsidRPr="00000000">
              <w:rPr>
                <w:rtl w:val="0"/>
              </w:rPr>
              <w:t xml:space="preserve">o causado, </w:t>
            </w:r>
          </w:p>
          <w:p w:rsidR="00000000" w:rsidDel="00000000" w:rsidP="00000000" w:rsidRDefault="00000000" w:rsidRPr="00000000" w14:paraId="00000A5B">
            <w:pPr>
              <w:widowControl w:val="0"/>
              <w:numPr>
                <w:ilvl w:val="0"/>
                <w:numId w:val="84"/>
              </w:numPr>
              <w:spacing w:line="276" w:lineRule="auto"/>
              <w:ind w:left="0" w:hanging="15"/>
            </w:pPr>
            <w:r w:rsidDel="00000000" w:rsidR="00000000" w:rsidRPr="00000000">
              <w:rPr>
                <w:rtl w:val="0"/>
              </w:rPr>
              <w:t xml:space="preserve">até o l</w:t>
            </w:r>
            <w:r w:rsidDel="00000000" w:rsidR="00000000" w:rsidRPr="00000000">
              <w:rPr>
                <w:b w:val="1"/>
                <w:bCs w:val="1"/>
                <w:rtl w:val="0"/>
              </w:rPr>
              <w:t xml:space="preserve">imite do patrimônio transferido</w:t>
            </w:r>
            <w:r w:rsidDel="00000000" w:rsidR="00000000" w:rsidRPr="00000000">
              <w:rPr>
                <w:rtl w:val="0"/>
              </w:rPr>
              <w:t xml:space="preserve">, </w:t>
            </w:r>
          </w:p>
          <w:p w:rsidR="00000000" w:rsidDel="00000000" w:rsidP="00000000" w:rsidRDefault="00000000" w:rsidRPr="00000000" w14:paraId="00000A5C">
            <w:pPr>
              <w:widowControl w:val="0"/>
              <w:numPr>
                <w:ilvl w:val="0"/>
                <w:numId w:val="84"/>
              </w:numPr>
              <w:spacing w:line="276" w:lineRule="auto"/>
              <w:ind w:left="0" w:hanging="15"/>
            </w:pPr>
            <w:r w:rsidDel="00000000" w:rsidR="00000000" w:rsidRPr="00000000">
              <w:rPr>
                <w:rtl w:val="0"/>
              </w:rPr>
              <w:t xml:space="preserve">não sendo aplicáveis </w:t>
            </w:r>
            <w:r w:rsidDel="00000000" w:rsidR="00000000" w:rsidRPr="00000000">
              <w:rPr>
                <w:color w:val="ff0000"/>
                <w:rtl w:val="0"/>
              </w:rPr>
              <w:t xml:space="preserve">as demais sanções</w:t>
            </w:r>
            <w:r w:rsidDel="00000000" w:rsidR="00000000" w:rsidRPr="00000000">
              <w:rPr>
                <w:rtl w:val="0"/>
              </w:rPr>
              <w:t xml:space="preserve"> previstas nesta Lei decorrentes de atos e de fatos ocorridos </w:t>
            </w:r>
            <w:r w:rsidDel="00000000" w:rsidR="00000000" w:rsidRPr="00000000">
              <w:rPr>
                <w:color w:val="ff0000"/>
                <w:rtl w:val="0"/>
              </w:rPr>
              <w:t xml:space="preserve">antes </w:t>
            </w:r>
            <w:r w:rsidDel="00000000" w:rsidR="00000000" w:rsidRPr="00000000">
              <w:rPr>
                <w:rtl w:val="0"/>
              </w:rPr>
              <w:t xml:space="preserve">da data da fusão ou da incorporação,    </w:t>
            </w:r>
          </w:p>
          <w:p w:rsidR="00000000" w:rsidDel="00000000" w:rsidP="00000000" w:rsidRDefault="00000000" w:rsidRPr="00000000" w14:paraId="00000A5D">
            <w:pPr>
              <w:widowControl w:val="0"/>
              <w:numPr>
                <w:ilvl w:val="0"/>
                <w:numId w:val="84"/>
              </w:numPr>
              <w:spacing w:line="276" w:lineRule="auto"/>
              <w:ind w:left="0" w:hanging="15"/>
            </w:pPr>
            <w:r w:rsidDel="00000000" w:rsidR="00000000" w:rsidRPr="00000000">
              <w:rPr>
                <w:b w:val="1"/>
                <w:bCs w:val="1"/>
                <w:rtl w:val="0"/>
              </w:rPr>
              <w:t xml:space="preserve">exceto simulação ou de evidente intuito de fraude</w:t>
            </w:r>
            <w:r w:rsidDel="00000000" w:rsidR="00000000" w:rsidRPr="00000000">
              <w:rPr>
                <w:rtl w:val="0"/>
              </w:rPr>
              <w:t xml:space="preserve"> comprovados.</w:t>
            </w:r>
          </w:p>
        </w:tc>
      </w:tr>
      <w:tr>
        <w:trPr>
          <w:cantSplit w:val="0"/>
          <w:tblHeader w:val="0"/>
        </w:trPr>
        <w:tc>
          <w:tcPr/>
          <w:p w:rsidR="00000000" w:rsidDel="00000000" w:rsidP="00000000" w:rsidRDefault="00000000" w:rsidRPr="00000000" w14:paraId="00000A5E">
            <w:pPr>
              <w:widowControl w:val="0"/>
              <w:spacing w:line="276" w:lineRule="auto"/>
              <w:ind w:left="0" w:firstLine="0"/>
              <w:rPr/>
            </w:pPr>
            <w:r w:rsidDel="00000000" w:rsidR="00000000" w:rsidRPr="00000000">
              <w:rPr>
                <w:rtl w:val="0"/>
              </w:rPr>
              <w:t xml:space="preserve">Enriquecimento ilícito, qual ônus da Adm Pública?</w:t>
            </w:r>
          </w:p>
        </w:tc>
        <w:tc>
          <w:tcPr/>
          <w:p w:rsidR="00000000" w:rsidDel="00000000" w:rsidP="00000000" w:rsidRDefault="00000000" w:rsidRPr="00000000" w14:paraId="00000A5F">
            <w:pPr>
              <w:widowControl w:val="0"/>
              <w:spacing w:line="276" w:lineRule="auto"/>
              <w:ind w:left="0" w:hanging="15"/>
              <w:rPr>
                <w:b w:val="1"/>
                <w:bCs w:val="1"/>
              </w:rPr>
            </w:pPr>
            <w:r w:rsidDel="00000000" w:rsidR="00000000" w:rsidRPr="00000000">
              <w:rPr>
                <w:color w:val="7f6000"/>
                <w:rtl w:val="0"/>
              </w:rPr>
              <w:t xml:space="preserve">STJ “</w:t>
            </w:r>
            <w:r w:rsidDel="00000000" w:rsidR="00000000" w:rsidRPr="00000000">
              <w:rPr>
                <w:rtl w:val="0"/>
              </w:rPr>
              <w:t xml:space="preserve">É ilícito o enriquecimento intencional de agentes públicos, em patamar significativo, i</w:t>
            </w:r>
            <w:r w:rsidDel="00000000" w:rsidR="00000000" w:rsidRPr="00000000">
              <w:rPr>
                <w:b w:val="1"/>
                <w:bCs w:val="1"/>
                <w:rtl w:val="0"/>
              </w:rPr>
              <w:t xml:space="preserve">ncompatível com os rendimentos legítimos </w:t>
            </w:r>
          </w:p>
          <w:p w:rsidR="00000000" w:rsidDel="00000000" w:rsidP="00000000" w:rsidRDefault="00000000" w:rsidRPr="00000000" w14:paraId="00000A60">
            <w:pPr>
              <w:widowControl w:val="0"/>
              <w:spacing w:line="276" w:lineRule="auto"/>
              <w:ind w:left="0" w:hanging="15"/>
              <w:rPr/>
            </w:pPr>
            <w:r w:rsidDel="00000000" w:rsidR="00000000" w:rsidRPr="00000000">
              <w:rPr>
                <w:b w:val="1"/>
                <w:bCs w:val="1"/>
                <w:rtl w:val="0"/>
              </w:rPr>
              <w:t xml:space="preserve">e</w:t>
            </w:r>
            <w:r w:rsidDel="00000000" w:rsidR="00000000" w:rsidRPr="00000000">
              <w:rPr>
                <w:rtl w:val="0"/>
              </w:rPr>
              <w:t xml:space="preserve"> sem </w:t>
            </w:r>
            <w:r w:rsidDel="00000000" w:rsidR="00000000" w:rsidRPr="00000000">
              <w:rPr>
                <w:b w:val="1"/>
                <w:bCs w:val="1"/>
                <w:rtl w:val="0"/>
              </w:rPr>
              <w:t xml:space="preserve">justificativa razoável,</w:t>
            </w:r>
            <w:r w:rsidDel="00000000" w:rsidR="00000000" w:rsidRPr="00000000">
              <w:rPr>
                <w:rtl w:val="0"/>
              </w:rPr>
              <w:t xml:space="preserve"> bastando, nas circunstâncias do caso, a demonstração de relação mínima entre a variação patrimonial de precedência ignorada e a atividade pública.</w:t>
            </w:r>
          </w:p>
          <w:p w:rsidR="00000000" w:rsidDel="00000000" w:rsidP="00000000" w:rsidRDefault="00000000" w:rsidRPr="00000000" w14:paraId="00000A61">
            <w:pPr>
              <w:widowControl w:val="0"/>
              <w:numPr>
                <w:ilvl w:val="0"/>
                <w:numId w:val="131"/>
              </w:numPr>
              <w:spacing w:line="276" w:lineRule="auto"/>
              <w:ind w:left="0" w:hanging="15"/>
            </w:pPr>
            <w:r w:rsidDel="00000000" w:rsidR="00000000" w:rsidRPr="00000000">
              <w:rPr>
                <w:rtl w:val="0"/>
              </w:rPr>
              <w:t xml:space="preserve">Em matéria de enriquecimento ilícito, cabe à </w:t>
            </w:r>
            <w:r w:rsidDel="00000000" w:rsidR="00000000" w:rsidRPr="00000000">
              <w:rPr>
                <w:b w:val="1"/>
                <w:bCs w:val="1"/>
                <w:rtl w:val="0"/>
              </w:rPr>
              <w:t xml:space="preserve">Administração </w:t>
            </w:r>
            <w:r w:rsidDel="00000000" w:rsidR="00000000" w:rsidRPr="00000000">
              <w:rPr>
                <w:rtl w:val="0"/>
              </w:rPr>
              <w:t xml:space="preserve">comprovar o </w:t>
            </w:r>
            <w:r w:rsidDel="00000000" w:rsidR="00000000" w:rsidRPr="00000000">
              <w:rPr>
                <w:b w:val="1"/>
                <w:bCs w:val="1"/>
                <w:rtl w:val="0"/>
              </w:rPr>
              <w:t xml:space="preserve">incremento </w:t>
            </w:r>
            <w:r w:rsidDel="00000000" w:rsidR="00000000" w:rsidRPr="00000000">
              <w:rPr>
                <w:rtl w:val="0"/>
              </w:rPr>
              <w:t xml:space="preserve">patrimonial significativo e </w:t>
            </w:r>
            <w:r w:rsidDel="00000000" w:rsidR="00000000" w:rsidRPr="00000000">
              <w:rPr>
                <w:b w:val="1"/>
                <w:bCs w:val="1"/>
                <w:rtl w:val="0"/>
              </w:rPr>
              <w:t xml:space="preserve">incompatível </w:t>
            </w:r>
            <w:r w:rsidDel="00000000" w:rsidR="00000000" w:rsidRPr="00000000">
              <w:rPr>
                <w:rtl w:val="0"/>
              </w:rPr>
              <w:t xml:space="preserve">com as fontes de renda do servidor.</w:t>
            </w:r>
          </w:p>
          <w:p w:rsidR="00000000" w:rsidDel="00000000" w:rsidP="00000000" w:rsidRDefault="00000000" w:rsidRPr="00000000" w14:paraId="00000A62">
            <w:pPr>
              <w:widowControl w:val="0"/>
              <w:numPr>
                <w:ilvl w:val="0"/>
                <w:numId w:val="131"/>
              </w:numPr>
              <w:spacing w:line="276" w:lineRule="auto"/>
              <w:ind w:left="0" w:hanging="15"/>
            </w:pPr>
            <w:r w:rsidDel="00000000" w:rsidR="00000000" w:rsidRPr="00000000">
              <w:rPr>
                <w:rtl w:val="0"/>
              </w:rPr>
              <w:t xml:space="preserve">Por outro lado, é</w:t>
            </w:r>
            <w:r w:rsidDel="00000000" w:rsidR="00000000" w:rsidRPr="00000000">
              <w:rPr>
                <w:b w:val="1"/>
                <w:bCs w:val="1"/>
                <w:rtl w:val="0"/>
              </w:rPr>
              <w:t xml:space="preserve"> do servidor </w:t>
            </w:r>
            <w:r w:rsidDel="00000000" w:rsidR="00000000" w:rsidRPr="00000000">
              <w:rPr>
                <w:rtl w:val="0"/>
              </w:rPr>
              <w:t xml:space="preserve">acusado o </w:t>
            </w:r>
            <w:r w:rsidDel="00000000" w:rsidR="00000000" w:rsidRPr="00000000">
              <w:rPr>
                <w:b w:val="1"/>
                <w:bCs w:val="1"/>
                <w:rtl w:val="0"/>
              </w:rPr>
              <w:t xml:space="preserve">ônus </w:t>
            </w:r>
            <w:r w:rsidDel="00000000" w:rsidR="00000000" w:rsidRPr="00000000">
              <w:rPr>
                <w:rtl w:val="0"/>
              </w:rPr>
              <w:t xml:space="preserve">de demonstrar a </w:t>
            </w:r>
            <w:r w:rsidDel="00000000" w:rsidR="00000000" w:rsidRPr="00000000">
              <w:rPr>
                <w:b w:val="1"/>
                <w:bCs w:val="1"/>
                <w:rtl w:val="0"/>
              </w:rPr>
              <w:t xml:space="preserve">licitude </w:t>
            </w:r>
            <w:r w:rsidDel="00000000" w:rsidR="00000000" w:rsidRPr="00000000">
              <w:rPr>
                <w:rtl w:val="0"/>
              </w:rPr>
              <w:t xml:space="preserve">da evolução patrimonial constatada pela administração, sob pena de configuração de improbidade administrativa por enriquecimento ilícito. incumbe a este o ônus de cabalmente justificar a origem e a legitimidade do capital</w:t>
            </w:r>
          </w:p>
          <w:p w:rsidR="00000000" w:rsidDel="00000000" w:rsidP="00000000" w:rsidRDefault="00000000" w:rsidRPr="00000000" w14:paraId="00000A63">
            <w:pPr>
              <w:widowControl w:val="0"/>
              <w:numPr>
                <w:ilvl w:val="0"/>
                <w:numId w:val="131"/>
              </w:numPr>
              <w:spacing w:line="276" w:lineRule="auto"/>
              <w:ind w:left="0" w:hanging="15"/>
            </w:pPr>
            <w:r w:rsidDel="00000000" w:rsidR="00000000" w:rsidRPr="00000000">
              <w:rPr>
                <w:rtl w:val="0"/>
              </w:rPr>
              <w:t xml:space="preserve">Não se exige que o acréscimo patrimonial injustificado tenha </w:t>
            </w:r>
            <w:r w:rsidDel="00000000" w:rsidR="00000000" w:rsidRPr="00000000">
              <w:rPr>
                <w:color w:val="ff0000"/>
                <w:rtl w:val="0"/>
              </w:rPr>
              <w:t xml:space="preserve">como causa desvio funcional do agente público. </w:t>
            </w:r>
            <w:r w:rsidDel="00000000" w:rsidR="00000000" w:rsidRPr="00000000">
              <w:rPr>
                <w:rtl w:val="0"/>
              </w:rPr>
              <w:t xml:space="preserve">Considera improbidade administrativa a conduta dolosa do agente público de aumentar o </w:t>
            </w:r>
            <w:r w:rsidDel="00000000" w:rsidR="00000000" w:rsidRPr="00000000">
              <w:rPr>
                <w:color w:val="274e13"/>
                <w:rtl w:val="0"/>
              </w:rPr>
              <w:t xml:space="preserve">patrimônio pessoal sem justificativa</w:t>
            </w:r>
            <w:r w:rsidDel="00000000" w:rsidR="00000000" w:rsidRPr="00000000">
              <w:rPr>
                <w:rtl w:val="0"/>
              </w:rPr>
              <w:t xml:space="preserve"> legal para tanto, </w:t>
            </w:r>
            <w:r w:rsidDel="00000000" w:rsidR="00000000" w:rsidRPr="00000000">
              <w:rPr>
                <w:color w:val="ff0000"/>
                <w:rtl w:val="0"/>
              </w:rPr>
              <w:t xml:space="preserve">independentemente de sua origem ser por desvio funcional o</w:t>
            </w:r>
            <w:r w:rsidDel="00000000" w:rsidR="00000000" w:rsidRPr="00000000">
              <w:rPr>
                <w:rtl w:val="0"/>
              </w:rPr>
              <w:t xml:space="preserve">u qualquer outro tipo de atividade</w:t>
            </w:r>
          </w:p>
        </w:tc>
      </w:tr>
      <w:tr>
        <w:trPr>
          <w:cantSplit w:val="0"/>
          <w:tblHeader w:val="0"/>
        </w:trPr>
        <w:tc>
          <w:tcPr/>
          <w:p w:rsidR="00000000" w:rsidDel="00000000" w:rsidP="00000000" w:rsidRDefault="00000000" w:rsidRPr="00000000" w14:paraId="00000A64">
            <w:pPr>
              <w:widowControl w:val="0"/>
              <w:spacing w:line="276" w:lineRule="auto"/>
              <w:ind w:left="0" w:firstLine="0"/>
              <w:rPr/>
            </w:pPr>
            <w:r w:rsidDel="00000000" w:rsidR="00000000" w:rsidRPr="00000000">
              <w:rPr>
                <w:rtl w:val="0"/>
              </w:rPr>
              <w:t xml:space="preserve">concurso entre particular e agentes públicos ocupantes de cargos de natureza jurídica distinta, qual prazo prescricional? </w:t>
            </w:r>
          </w:p>
        </w:tc>
        <w:tc>
          <w:tcPr/>
          <w:p w:rsidR="00000000" w:rsidDel="00000000" w:rsidP="00000000" w:rsidRDefault="00000000" w:rsidRPr="00000000" w14:paraId="00000A65">
            <w:pPr>
              <w:widowControl w:val="0"/>
              <w:numPr>
                <w:ilvl w:val="0"/>
                <w:numId w:val="311"/>
              </w:numPr>
              <w:spacing w:line="276" w:lineRule="auto"/>
              <w:ind w:left="0" w:hanging="15"/>
            </w:pPr>
            <w:r w:rsidDel="00000000" w:rsidR="00000000" w:rsidRPr="00000000">
              <w:rPr>
                <w:rtl w:val="0"/>
              </w:rPr>
              <w:t xml:space="preserve">na redação </w:t>
            </w:r>
            <w:r w:rsidDel="00000000" w:rsidR="00000000" w:rsidRPr="00000000">
              <w:rPr>
                <w:b w:val="1"/>
                <w:bCs w:val="1"/>
                <w:rtl w:val="0"/>
              </w:rPr>
              <w:t xml:space="preserve">original </w:t>
            </w:r>
            <w:r w:rsidDel="00000000" w:rsidR="00000000" w:rsidRPr="00000000">
              <w:rPr>
                <w:rtl w:val="0"/>
              </w:rPr>
              <w:t xml:space="preserve">da lei, existiam prazos prescricionais diferentes para três hipóteses, o que poderia gerar discussão de acordo com o caso concreto</w:t>
            </w:r>
          </w:p>
          <w:p w:rsidR="00000000" w:rsidDel="00000000" w:rsidP="00000000" w:rsidRDefault="00000000" w:rsidRPr="00000000" w14:paraId="00000A66">
            <w:pPr>
              <w:widowControl w:val="0"/>
              <w:numPr>
                <w:ilvl w:val="0"/>
                <w:numId w:val="311"/>
              </w:numPr>
              <w:spacing w:line="276" w:lineRule="auto"/>
              <w:ind w:left="0" w:hanging="15"/>
            </w:pPr>
            <w:r w:rsidDel="00000000" w:rsidR="00000000" w:rsidRPr="00000000">
              <w:rPr>
                <w:rtl w:val="0"/>
              </w:rPr>
              <w:t xml:space="preserve"> Atualmente, após Lei nº 14.230, de 2021, só há </w:t>
            </w:r>
            <w:r w:rsidDel="00000000" w:rsidR="00000000" w:rsidRPr="00000000">
              <w:rPr>
                <w:b w:val="1"/>
                <w:bCs w:val="1"/>
                <w:rtl w:val="0"/>
              </w:rPr>
              <w:t xml:space="preserve">um </w:t>
            </w:r>
            <w:r w:rsidDel="00000000" w:rsidR="00000000" w:rsidRPr="00000000">
              <w:rPr>
                <w:rtl w:val="0"/>
              </w:rPr>
              <w:t xml:space="preserve">prazo prescricional</w:t>
            </w:r>
          </w:p>
          <w:p w:rsidR="00000000" w:rsidDel="00000000" w:rsidP="00000000" w:rsidRDefault="00000000" w:rsidRPr="00000000" w14:paraId="00000A67">
            <w:pPr>
              <w:widowControl w:val="0"/>
              <w:numPr>
                <w:ilvl w:val="0"/>
                <w:numId w:val="311"/>
              </w:numPr>
              <w:spacing w:line="276" w:lineRule="auto"/>
              <w:ind w:left="0" w:hanging="15"/>
            </w:pPr>
            <w:r w:rsidDel="00000000" w:rsidR="00000000" w:rsidRPr="00000000">
              <w:rPr>
                <w:rtl w:val="0"/>
              </w:rPr>
              <w:t xml:space="preserve">Havendo agentes públicos detentores, cada um, de cargo </w:t>
            </w:r>
            <w:r w:rsidDel="00000000" w:rsidR="00000000" w:rsidRPr="00000000">
              <w:rPr>
                <w:b w:val="1"/>
                <w:bCs w:val="1"/>
                <w:rtl w:val="0"/>
              </w:rPr>
              <w:t xml:space="preserve">efetivo </w:t>
            </w:r>
            <w:r w:rsidDel="00000000" w:rsidR="00000000" w:rsidRPr="00000000">
              <w:rPr>
                <w:rtl w:val="0"/>
              </w:rPr>
              <w:t xml:space="preserve">e de cargo em </w:t>
            </w:r>
            <w:r w:rsidDel="00000000" w:rsidR="00000000" w:rsidRPr="00000000">
              <w:rPr>
                <w:b w:val="1"/>
                <w:bCs w:val="1"/>
                <w:rtl w:val="0"/>
              </w:rPr>
              <w:t xml:space="preserve">comissão</w:t>
            </w:r>
            <w:r w:rsidDel="00000000" w:rsidR="00000000" w:rsidRPr="00000000">
              <w:rPr>
                <w:rtl w:val="0"/>
              </w:rPr>
              <w:t xml:space="preserve">, em litisconsórcio com o particular, a este se aplicam as regras pertinentes à prescrição da pretensão punitiva incidente em relação ao servidor </w:t>
            </w:r>
            <w:r w:rsidDel="00000000" w:rsidR="00000000" w:rsidRPr="00000000">
              <w:rPr>
                <w:b w:val="1"/>
                <w:bCs w:val="1"/>
                <w:color w:val="274e13"/>
                <w:rtl w:val="0"/>
              </w:rPr>
              <w:t xml:space="preserve">efetivo</w:t>
            </w:r>
          </w:p>
          <w:p w:rsidR="00000000" w:rsidDel="00000000" w:rsidP="00000000" w:rsidRDefault="00000000" w:rsidRPr="00000000" w14:paraId="00000A68">
            <w:pPr>
              <w:widowControl w:val="0"/>
              <w:numPr>
                <w:ilvl w:val="0"/>
                <w:numId w:val="311"/>
              </w:numPr>
              <w:spacing w:line="276" w:lineRule="auto"/>
              <w:ind w:left="0" w:hanging="15"/>
            </w:pPr>
            <w:r w:rsidDel="00000000" w:rsidR="00000000" w:rsidRPr="00000000">
              <w:rPr>
                <w:color w:val="b45f06"/>
                <w:rtl w:val="0"/>
              </w:rPr>
              <w:t xml:space="preserve">Súmula 634 STJ:</w:t>
            </w:r>
            <w:r w:rsidDel="00000000" w:rsidR="00000000" w:rsidRPr="00000000">
              <w:rPr>
                <w:rtl w:val="0"/>
              </w:rPr>
              <w:t xml:space="preserve"> "Ao particular aplica-se o mesmo regime prescricional previsto na Lei de Improbidade Administrativa para o agente público"</w:t>
            </w:r>
          </w:p>
          <w:p w:rsidR="00000000" w:rsidDel="00000000" w:rsidP="00000000" w:rsidRDefault="00000000" w:rsidRPr="00000000" w14:paraId="00000A69">
            <w:pPr>
              <w:widowControl w:val="0"/>
              <w:numPr>
                <w:ilvl w:val="0"/>
                <w:numId w:val="311"/>
              </w:numPr>
              <w:spacing w:line="276" w:lineRule="auto"/>
              <w:ind w:left="0" w:hanging="15"/>
            </w:pPr>
            <w:r w:rsidDel="00000000" w:rsidR="00000000" w:rsidRPr="00000000">
              <w:rPr>
                <w:rtl w:val="0"/>
              </w:rPr>
              <w:t xml:space="preserve">Como o terceiro </w:t>
            </w:r>
            <w:r w:rsidDel="00000000" w:rsidR="00000000" w:rsidRPr="00000000">
              <w:rPr>
                <w:b w:val="1"/>
                <w:bCs w:val="1"/>
                <w:rtl w:val="0"/>
              </w:rPr>
              <w:t xml:space="preserve">concordou </w:t>
            </w:r>
            <w:r w:rsidDel="00000000" w:rsidR="00000000" w:rsidRPr="00000000">
              <w:rPr>
                <w:rtl w:val="0"/>
              </w:rPr>
              <w:t xml:space="preserve">em associar-se a ambos os agentes, deve aplicar-se a ele o</w:t>
            </w:r>
            <w:r w:rsidDel="00000000" w:rsidR="00000000" w:rsidRPr="00000000">
              <w:rPr>
                <w:b w:val="1"/>
                <w:bCs w:val="1"/>
                <w:rtl w:val="0"/>
              </w:rPr>
              <w:t xml:space="preserve"> prazo prescricional mais amplo</w:t>
            </w:r>
          </w:p>
        </w:tc>
      </w:tr>
      <w:tr>
        <w:trPr>
          <w:cantSplit w:val="0"/>
          <w:tblHeader w:val="0"/>
        </w:trPr>
        <w:tc>
          <w:tcPr/>
          <w:p w:rsidR="00000000" w:rsidDel="00000000" w:rsidP="00000000" w:rsidRDefault="00000000" w:rsidRPr="00000000" w14:paraId="00000A6A">
            <w:pPr>
              <w:widowControl w:val="0"/>
              <w:spacing w:line="276" w:lineRule="auto"/>
              <w:ind w:left="0" w:firstLine="0"/>
              <w:rPr/>
            </w:pPr>
            <w:r w:rsidDel="00000000" w:rsidR="00000000" w:rsidRPr="00000000">
              <w:rPr>
                <w:rtl w:val="0"/>
              </w:rPr>
              <w:t xml:space="preserve">Há legitimidade da Fazenda Pública para propor ações de improbidade administrativa</w:t>
            </w:r>
          </w:p>
        </w:tc>
        <w:tc>
          <w:tcPr/>
          <w:p w:rsidR="00000000" w:rsidDel="00000000" w:rsidP="00000000" w:rsidRDefault="00000000" w:rsidRPr="00000000" w14:paraId="00000A6B">
            <w:pPr>
              <w:widowControl w:val="0"/>
              <w:spacing w:line="276" w:lineRule="auto"/>
              <w:ind w:left="0" w:firstLine="0"/>
              <w:rPr/>
            </w:pPr>
            <w:r w:rsidDel="00000000" w:rsidR="00000000" w:rsidRPr="00000000">
              <w:rPr>
                <w:rtl w:val="0"/>
              </w:rPr>
              <w:t xml:space="preserve">A legitimidade da Fazenda Pública para propor ações de improbidade administrativa</w:t>
            </w:r>
            <w:r w:rsidDel="00000000" w:rsidR="00000000" w:rsidRPr="00000000">
              <w:rPr>
                <w:b w:val="1"/>
                <w:bCs w:val="1"/>
                <w:rtl w:val="0"/>
              </w:rPr>
              <w:t xml:space="preserve"> é ordinária, concorrente, disjuntiva.</w:t>
            </w:r>
            <w:r w:rsidDel="00000000" w:rsidR="00000000" w:rsidRPr="00000000">
              <w:rPr>
                <w:rtl w:val="0"/>
              </w:rPr>
              <w:t xml:space="preserve">A exclusão constitui</w:t>
            </w:r>
          </w:p>
          <w:p w:rsidR="00000000" w:rsidDel="00000000" w:rsidP="00000000" w:rsidRDefault="00000000" w:rsidRPr="00000000" w14:paraId="00000A6C">
            <w:pPr>
              <w:widowControl w:val="0"/>
              <w:numPr>
                <w:ilvl w:val="0"/>
                <w:numId w:val="435"/>
              </w:numPr>
              <w:spacing w:line="276" w:lineRule="auto"/>
              <w:ind w:left="0" w:firstLine="0"/>
            </w:pPr>
            <w:r w:rsidDel="00000000" w:rsidR="00000000" w:rsidRPr="00000000">
              <w:rPr>
                <w:rtl w:val="0"/>
              </w:rPr>
              <w:t xml:space="preserve"> limitação inconstitucional ao </w:t>
            </w:r>
            <w:r w:rsidDel="00000000" w:rsidR="00000000" w:rsidRPr="00000000">
              <w:rPr>
                <w:u w:val="single"/>
                <w:rtl w:val="0"/>
              </w:rPr>
              <w:t xml:space="preserve">direito de acesso à justiça</w:t>
            </w:r>
          </w:p>
          <w:p w:rsidR="00000000" w:rsidDel="00000000" w:rsidP="00000000" w:rsidRDefault="00000000" w:rsidRPr="00000000" w14:paraId="00000A6D">
            <w:pPr>
              <w:widowControl w:val="0"/>
              <w:numPr>
                <w:ilvl w:val="0"/>
                <w:numId w:val="435"/>
              </w:numPr>
              <w:spacing w:line="276" w:lineRule="auto"/>
              <w:ind w:left="0" w:firstLine="0"/>
            </w:pPr>
            <w:r w:rsidDel="00000000" w:rsidR="00000000" w:rsidRPr="00000000">
              <w:rPr>
                <w:rtl w:val="0"/>
              </w:rPr>
              <w:t xml:space="preserve">à tu</w:t>
            </w:r>
            <w:r w:rsidDel="00000000" w:rsidR="00000000" w:rsidRPr="00000000">
              <w:rPr>
                <w:u w:val="single"/>
                <w:rtl w:val="0"/>
              </w:rPr>
              <w:t xml:space="preserve">tela do patrimônio público,</w:t>
            </w:r>
            <w:r w:rsidDel="00000000" w:rsidR="00000000" w:rsidRPr="00000000">
              <w:rPr>
                <w:rtl w:val="0"/>
              </w:rPr>
              <w:t xml:space="preserve"> </w:t>
            </w:r>
          </w:p>
          <w:p w:rsidR="00000000" w:rsidDel="00000000" w:rsidP="00000000" w:rsidRDefault="00000000" w:rsidRPr="00000000" w14:paraId="00000A6E">
            <w:pPr>
              <w:widowControl w:val="0"/>
              <w:numPr>
                <w:ilvl w:val="0"/>
                <w:numId w:val="435"/>
              </w:numPr>
              <w:spacing w:line="276" w:lineRule="auto"/>
              <w:ind w:left="0" w:firstLine="0"/>
            </w:pPr>
            <w:r w:rsidDel="00000000" w:rsidR="00000000" w:rsidRPr="00000000">
              <w:rPr>
                <w:u w:val="single"/>
                <w:rtl w:val="0"/>
              </w:rPr>
              <w:t xml:space="preserve">princípio da eficiência</w:t>
            </w:r>
            <w:r w:rsidDel="00000000" w:rsidR="00000000" w:rsidRPr="00000000">
              <w:rPr>
                <w:rtl w:val="0"/>
              </w:rPr>
              <w:t xml:space="preserve"> (CF, art. 37, caput) e </w:t>
            </w:r>
          </w:p>
          <w:p w:rsidR="00000000" w:rsidDel="00000000" w:rsidP="00000000" w:rsidRDefault="00000000" w:rsidRPr="00000000" w14:paraId="00000A6F">
            <w:pPr>
              <w:widowControl w:val="0"/>
              <w:numPr>
                <w:ilvl w:val="0"/>
                <w:numId w:val="435"/>
              </w:numPr>
              <w:spacing w:line="276" w:lineRule="auto"/>
              <w:ind w:left="0" w:firstLine="0"/>
            </w:pPr>
            <w:r w:rsidDel="00000000" w:rsidR="00000000" w:rsidRPr="00000000">
              <w:rPr>
                <w:rtl w:val="0"/>
              </w:rPr>
              <w:t xml:space="preserve">representar </w:t>
            </w:r>
            <w:r w:rsidDel="00000000" w:rsidR="00000000" w:rsidRPr="00000000">
              <w:rPr>
                <w:u w:val="single"/>
                <w:rtl w:val="0"/>
              </w:rPr>
              <w:t xml:space="preserve">retrocesso </w:t>
            </w:r>
            <w:r w:rsidDel="00000000" w:rsidR="00000000" w:rsidRPr="00000000">
              <w:rPr>
                <w:rtl w:val="0"/>
              </w:rPr>
              <w:t xml:space="preserve">no combate à improbidade administrativa:</w:t>
            </w:r>
          </w:p>
        </w:tc>
      </w:tr>
      <w:tr>
        <w:trPr>
          <w:cantSplit w:val="0"/>
          <w:tblHeader w:val="0"/>
        </w:trPr>
        <w:tc>
          <w:tcPr/>
          <w:p w:rsidR="00000000" w:rsidDel="00000000" w:rsidP="00000000" w:rsidRDefault="00000000" w:rsidRPr="00000000" w14:paraId="00000A70">
            <w:pPr>
              <w:widowControl w:val="0"/>
              <w:spacing w:line="276" w:lineRule="auto"/>
              <w:ind w:left="0" w:firstLine="0"/>
              <w:rPr/>
            </w:pPr>
            <w:r w:rsidDel="00000000" w:rsidR="00000000" w:rsidRPr="00000000">
              <w:rPr>
                <w:rtl w:val="0"/>
              </w:rPr>
              <w:t xml:space="preserve">obrigatoriedade de defesa judicial do agente público que cometeu ato de improbidade por parte da Advocacia Pública? STF ou STJ?</w:t>
            </w:r>
          </w:p>
        </w:tc>
        <w:tc>
          <w:tcPr/>
          <w:p w:rsidR="00000000" w:rsidDel="00000000" w:rsidP="00000000" w:rsidRDefault="00000000" w:rsidRPr="00000000" w14:paraId="00000A71">
            <w:pPr>
              <w:widowControl w:val="0"/>
              <w:numPr>
                <w:ilvl w:val="0"/>
                <w:numId w:val="322"/>
              </w:numPr>
              <w:spacing w:line="276" w:lineRule="auto"/>
              <w:ind w:left="0" w:hanging="15"/>
            </w:pPr>
            <w:r w:rsidDel="00000000" w:rsidR="00000000" w:rsidRPr="00000000">
              <w:rPr>
                <w:b w:val="1"/>
                <w:bCs w:val="1"/>
                <w:rtl w:val="0"/>
              </w:rPr>
              <w:t xml:space="preserve">LS</w:t>
            </w:r>
            <w:r w:rsidDel="00000000" w:rsidR="00000000" w:rsidRPr="00000000">
              <w:rPr>
                <w:rtl w:val="0"/>
              </w:rPr>
              <w:t xml:space="preserve">: impunha-se a obrigatoriedade de a assessoria jurídica fazer a defesa do agente público. </w:t>
            </w:r>
          </w:p>
          <w:p w:rsidR="00000000" w:rsidDel="00000000" w:rsidP="00000000" w:rsidRDefault="00000000" w:rsidRPr="00000000" w14:paraId="00000A72">
            <w:pPr>
              <w:widowControl w:val="0"/>
              <w:numPr>
                <w:ilvl w:val="0"/>
                <w:numId w:val="322"/>
              </w:numPr>
              <w:spacing w:line="276" w:lineRule="auto"/>
              <w:ind w:left="0" w:hanging="15"/>
            </w:pPr>
            <w:r w:rsidDel="00000000" w:rsidR="00000000" w:rsidRPr="00000000">
              <w:rPr>
                <w:color w:val="0000ff"/>
                <w:rtl w:val="0"/>
              </w:rPr>
              <w:t xml:space="preserve">STF</w:t>
            </w:r>
            <w:r w:rsidDel="00000000" w:rsidR="00000000" w:rsidRPr="00000000">
              <w:rPr>
                <w:rtl w:val="0"/>
              </w:rPr>
              <w:t xml:space="preserve">: </w:t>
            </w:r>
            <w:r w:rsidDel="00000000" w:rsidR="00000000" w:rsidRPr="00000000">
              <w:rPr>
                <w:color w:val="ff0000"/>
                <w:rtl w:val="0"/>
              </w:rPr>
              <w:t xml:space="preserve">Não deve existir obrigatoriedade </w:t>
            </w:r>
            <w:r w:rsidDel="00000000" w:rsidR="00000000" w:rsidRPr="00000000">
              <w:rPr>
                <w:rtl w:val="0"/>
              </w:rPr>
              <w:t xml:space="preserve">de defesa judicial do agente público que cometeu ato de improbidade por parte da Advocacia Pública, pois a sua predestinação constitucional, enquanto </w:t>
            </w:r>
            <w:r w:rsidDel="00000000" w:rsidR="00000000" w:rsidRPr="00000000">
              <w:rPr>
                <w:u w:val="single"/>
                <w:rtl w:val="0"/>
              </w:rPr>
              <w:t xml:space="preserve">função </w:t>
            </w:r>
            <w:r w:rsidDel="00000000" w:rsidR="00000000" w:rsidRPr="00000000">
              <w:rPr>
                <w:rtl w:val="0"/>
              </w:rPr>
              <w:t xml:space="preserve">essencial à Justiça, identifica-se com a </w:t>
            </w:r>
            <w:r w:rsidDel="00000000" w:rsidR="00000000" w:rsidRPr="00000000">
              <w:rPr>
                <w:color w:val="38761d"/>
                <w:u w:val="single"/>
                <w:rtl w:val="0"/>
              </w:rPr>
              <w:t xml:space="preserve">representação judicial e extrajudicial dos entes públicos. </w:t>
            </w:r>
          </w:p>
          <w:p w:rsidR="00000000" w:rsidDel="00000000" w:rsidP="00000000" w:rsidRDefault="00000000" w:rsidRPr="00000000" w14:paraId="00000A73">
            <w:pPr>
              <w:widowControl w:val="0"/>
              <w:numPr>
                <w:ilvl w:val="0"/>
                <w:numId w:val="322"/>
              </w:numPr>
              <w:spacing w:line="276" w:lineRule="auto"/>
              <w:ind w:left="0" w:hanging="15"/>
            </w:pPr>
            <w:r w:rsidDel="00000000" w:rsidR="00000000" w:rsidRPr="00000000">
              <w:rPr>
                <w:rtl w:val="0"/>
              </w:rPr>
              <w:t xml:space="preserve">Contudo, permite-se essa atuação em caráter</w:t>
            </w:r>
            <w:r w:rsidDel="00000000" w:rsidR="00000000" w:rsidRPr="00000000">
              <w:rPr>
                <w:i w:val="1"/>
                <w:iCs w:val="1"/>
                <w:rtl w:val="0"/>
              </w:rPr>
              <w:t xml:space="preserve"> </w:t>
            </w:r>
            <w:r w:rsidDel="00000000" w:rsidR="00000000" w:rsidRPr="00000000">
              <w:rPr>
                <w:i w:val="1"/>
                <w:iCs w:val="1"/>
                <w:color w:val="38761d"/>
                <w:rtl w:val="0"/>
              </w:rPr>
              <w:t xml:space="preserve">extraordinário</w:t>
            </w:r>
            <w:r w:rsidDel="00000000" w:rsidR="00000000" w:rsidRPr="00000000">
              <w:rPr>
                <w:color w:val="38761d"/>
                <w:rtl w:val="0"/>
              </w:rPr>
              <w:t xml:space="preserve"> e </w:t>
            </w:r>
            <w:r w:rsidDel="00000000" w:rsidR="00000000" w:rsidRPr="00000000">
              <w:rPr>
                <w:i w:val="1"/>
                <w:iCs w:val="1"/>
                <w:color w:val="38761d"/>
                <w:rtl w:val="0"/>
              </w:rPr>
              <w:t xml:space="preserve">desde que norma local assim disponha. </w:t>
            </w:r>
            <w:r w:rsidDel="00000000" w:rsidR="00000000" w:rsidRPr="00000000">
              <w:rPr>
                <w:rtl w:val="0"/>
              </w:rPr>
            </w:r>
          </w:p>
          <w:p w:rsidR="00000000" w:rsidDel="00000000" w:rsidP="00000000" w:rsidRDefault="00000000" w:rsidRPr="00000000" w14:paraId="00000A74">
            <w:pPr>
              <w:widowControl w:val="0"/>
              <w:numPr>
                <w:ilvl w:val="0"/>
                <w:numId w:val="322"/>
              </w:numPr>
              <w:spacing w:line="276" w:lineRule="auto"/>
              <w:ind w:left="0" w:hanging="15"/>
            </w:pPr>
            <w:r w:rsidDel="00000000" w:rsidR="00000000" w:rsidRPr="00000000">
              <w:rPr>
                <w:color w:val="b45f06"/>
                <w:rtl w:val="0"/>
              </w:rPr>
              <w:t xml:space="preserve">STJ </w:t>
            </w:r>
            <w:r w:rsidDel="00000000" w:rsidR="00000000" w:rsidRPr="00000000">
              <w:rPr>
                <w:rtl w:val="0"/>
              </w:rPr>
              <w:t xml:space="preserve">- afronta a autonomia dos Estados-Membros e desvirtua a conformação constitucional da Advocacia Pública</w:t>
            </w:r>
          </w:p>
        </w:tc>
      </w:tr>
      <w:tr>
        <w:trPr>
          <w:cantSplit w:val="0"/>
          <w:tblHeader w:val="0"/>
        </w:trPr>
        <w:tc>
          <w:tcPr/>
          <w:p w:rsidR="00000000" w:rsidDel="00000000" w:rsidP="00000000" w:rsidRDefault="00000000" w:rsidRPr="00000000" w14:paraId="00000A75">
            <w:pPr>
              <w:widowControl w:val="0"/>
              <w:spacing w:line="276" w:lineRule="auto"/>
              <w:ind w:left="0" w:firstLine="0"/>
              <w:rPr/>
            </w:pPr>
            <w:r w:rsidDel="00000000" w:rsidR="00000000" w:rsidRPr="00000000">
              <w:rPr>
                <w:rtl w:val="0"/>
              </w:rPr>
              <w:t xml:space="preserve">Pode o ressarcimento prosseguir nos autos que declarou a atipicidade da improbidade por ausência de dolo específico? </w:t>
            </w:r>
          </w:p>
        </w:tc>
        <w:tc>
          <w:tcPr/>
          <w:p w:rsidR="00000000" w:rsidDel="00000000" w:rsidP="00000000" w:rsidRDefault="00000000" w:rsidRPr="00000000" w14:paraId="00000A76">
            <w:pPr>
              <w:widowControl w:val="0"/>
              <w:numPr>
                <w:ilvl w:val="0"/>
                <w:numId w:val="41"/>
              </w:numPr>
              <w:spacing w:line="276" w:lineRule="auto"/>
              <w:ind w:left="0" w:hanging="15"/>
            </w:pPr>
            <w:r w:rsidDel="00000000" w:rsidR="00000000" w:rsidRPr="00000000">
              <w:rPr>
                <w:rtl w:val="0"/>
              </w:rPr>
              <w:t xml:space="preserve">O</w:t>
            </w:r>
            <w:r w:rsidDel="00000000" w:rsidR="00000000" w:rsidRPr="00000000">
              <w:rPr>
                <w:color w:val="ff0000"/>
                <w:rtl w:val="0"/>
              </w:rPr>
              <w:t xml:space="preserve"> ressarcimento não constitui sanção </w:t>
            </w:r>
            <w:r w:rsidDel="00000000" w:rsidR="00000000" w:rsidRPr="00000000">
              <w:rPr>
                <w:rtl w:val="0"/>
              </w:rPr>
              <w:t xml:space="preserve">propriamente dita, mas sim </w:t>
            </w:r>
            <w:r w:rsidDel="00000000" w:rsidR="00000000" w:rsidRPr="00000000">
              <w:rPr>
                <w:color w:val="38761d"/>
                <w:rtl w:val="0"/>
              </w:rPr>
              <w:t xml:space="preserve">consequência necessária do prejuízo </w:t>
            </w:r>
            <w:r w:rsidDel="00000000" w:rsidR="00000000" w:rsidRPr="00000000">
              <w:rPr>
                <w:rtl w:val="0"/>
              </w:rPr>
              <w:t xml:space="preserve">causado</w:t>
            </w:r>
            <w:r w:rsidDel="00000000" w:rsidR="00000000" w:rsidRPr="00000000">
              <w:rPr>
                <w:rtl w:val="0"/>
              </w:rPr>
            </w:r>
          </w:p>
          <w:p w:rsidR="00000000" w:rsidDel="00000000" w:rsidP="00000000" w:rsidRDefault="00000000" w:rsidRPr="00000000" w14:paraId="00000A77">
            <w:pPr>
              <w:widowControl w:val="0"/>
              <w:numPr>
                <w:ilvl w:val="0"/>
                <w:numId w:val="41"/>
              </w:numPr>
              <w:spacing w:line="276" w:lineRule="auto"/>
              <w:ind w:left="0" w:hanging="15"/>
            </w:pPr>
            <w:r w:rsidDel="00000000" w:rsidR="00000000" w:rsidRPr="00000000">
              <w:rPr>
                <w:color w:val="b45f06"/>
                <w:rtl w:val="0"/>
              </w:rPr>
              <w:t xml:space="preserve">JURIS EM TESES:</w:t>
            </w:r>
            <w:r w:rsidDel="00000000" w:rsidR="00000000" w:rsidRPr="00000000">
              <w:rPr>
                <w:rtl w:val="0"/>
              </w:rPr>
              <w:t xml:space="preserve"> é possível o prosseguimento da demanda para pleitear o ressarcimento do dano ao erário, </w:t>
            </w:r>
            <w:r w:rsidDel="00000000" w:rsidR="00000000" w:rsidRPr="00000000">
              <w:rPr>
                <w:color w:val="38761d"/>
                <w:rtl w:val="0"/>
              </w:rPr>
              <w:t xml:space="preserve">ainda que sejam declaradas prescritas</w:t>
            </w:r>
            <w:r w:rsidDel="00000000" w:rsidR="00000000" w:rsidRPr="00000000">
              <w:rPr>
                <w:rtl w:val="0"/>
              </w:rPr>
              <w:t xml:space="preserve"> as demais sanções previstas no art. 12 da Lei n. 8.429/92 (</w:t>
            </w:r>
            <w:r w:rsidDel="00000000" w:rsidR="00000000" w:rsidRPr="00000000">
              <w:rPr>
                <w:color w:val="b45f06"/>
                <w:rtl w:val="0"/>
              </w:rPr>
              <w:t xml:space="preserve">Tema n. 1089 STJ</w:t>
            </w:r>
            <w:r w:rsidDel="00000000" w:rsidR="00000000" w:rsidRPr="00000000">
              <w:rPr>
                <w:rtl w:val="0"/>
              </w:rPr>
            </w:r>
          </w:p>
          <w:p w:rsidR="00000000" w:rsidDel="00000000" w:rsidP="00000000" w:rsidRDefault="00000000" w:rsidRPr="00000000" w14:paraId="00000A78">
            <w:pPr>
              <w:widowControl w:val="0"/>
              <w:numPr>
                <w:ilvl w:val="0"/>
                <w:numId w:val="41"/>
              </w:numPr>
              <w:spacing w:line="276" w:lineRule="auto"/>
              <w:ind w:left="0" w:hanging="15"/>
            </w:pPr>
            <w:r w:rsidDel="00000000" w:rsidR="00000000" w:rsidRPr="00000000">
              <w:rPr>
                <w:color w:val="b45f06"/>
                <w:rtl w:val="0"/>
              </w:rPr>
              <w:t xml:space="preserve">STJ </w:t>
            </w:r>
            <w:r w:rsidDel="00000000" w:rsidR="00000000" w:rsidRPr="00000000">
              <w:rPr>
                <w:b w:val="1"/>
                <w:bCs w:val="1"/>
                <w:rtl w:val="0"/>
              </w:rPr>
              <w:t xml:space="preserve">-</w:t>
            </w:r>
            <w:r w:rsidDel="00000000" w:rsidR="00000000" w:rsidRPr="00000000">
              <w:rPr>
                <w:b w:val="1"/>
                <w:bCs w:val="1"/>
                <w:i w:val="1"/>
                <w:iCs w:val="1"/>
                <w:rtl w:val="0"/>
              </w:rPr>
              <w:t xml:space="preserve"> </w:t>
            </w:r>
            <w:r w:rsidDel="00000000" w:rsidR="00000000" w:rsidRPr="00000000">
              <w:rPr>
                <w:i w:val="1"/>
                <w:iCs w:val="1"/>
                <w:rtl w:val="0"/>
              </w:rPr>
              <w:t xml:space="preserve">A despeito da atipicidade superveniente </w:t>
            </w:r>
            <w:r w:rsidDel="00000000" w:rsidR="00000000" w:rsidRPr="00000000">
              <w:rPr>
                <w:rtl w:val="0"/>
              </w:rPr>
              <w:t xml:space="preserve">da conduta, por falta de dolo específico, </w:t>
            </w:r>
            <w:r w:rsidDel="00000000" w:rsidR="00000000" w:rsidRPr="00000000">
              <w:rPr>
                <w:b w:val="1"/>
                <w:bCs w:val="1"/>
                <w:color w:val="38761d"/>
                <w:rtl w:val="0"/>
              </w:rPr>
              <w:t xml:space="preserve">persiste </w:t>
            </w:r>
            <w:r w:rsidDel="00000000" w:rsidR="00000000" w:rsidRPr="00000000">
              <w:rPr>
                <w:rtl w:val="0"/>
              </w:rPr>
              <w:t xml:space="preserve">a condenação com base na efetiva lesão ao erário, de modo que é imperioso o prosseguimento da demanda visando, </w:t>
            </w:r>
            <w:r w:rsidDel="00000000" w:rsidR="00000000" w:rsidRPr="00000000">
              <w:rPr>
                <w:u w:val="single"/>
                <w:rtl w:val="0"/>
              </w:rPr>
              <w:t xml:space="preserve">tão somente, o ressarcimento </w:t>
            </w:r>
            <w:r w:rsidDel="00000000" w:rsidR="00000000" w:rsidRPr="00000000">
              <w:rPr>
                <w:rtl w:val="0"/>
              </w:rPr>
              <w:t xml:space="preserve">dos danos experimentados pelo ente público.  art. 37, § 5º, da Constituição Federal possui natureza civil e subsiste independentemente da caracterização de improbidade</w:t>
            </w:r>
          </w:p>
          <w:p w:rsidR="00000000" w:rsidDel="00000000" w:rsidP="00000000" w:rsidRDefault="00000000" w:rsidRPr="00000000" w14:paraId="00000A79">
            <w:pPr>
              <w:widowControl w:val="0"/>
              <w:numPr>
                <w:ilvl w:val="0"/>
                <w:numId w:val="41"/>
              </w:numPr>
              <w:spacing w:line="276" w:lineRule="auto"/>
              <w:ind w:left="0" w:hanging="15"/>
            </w:pPr>
            <w:r w:rsidDel="00000000" w:rsidR="00000000" w:rsidRPr="00000000">
              <w:rPr>
                <w:rtl w:val="0"/>
              </w:rPr>
              <w:t xml:space="preserve">O caput do art. 12 da Lei nº 8.429/92 dispõe que o ressarcimento integral do dano patrimonial, quando efetivo, </w:t>
            </w:r>
            <w:r w:rsidDel="00000000" w:rsidR="00000000" w:rsidRPr="00000000">
              <w:rPr>
                <w:i w:val="1"/>
                <w:iCs w:val="1"/>
                <w:rtl w:val="0"/>
              </w:rPr>
              <w:t xml:space="preserve">deve ocorrer independentemente das demais sanções </w:t>
            </w:r>
            <w:r w:rsidDel="00000000" w:rsidR="00000000" w:rsidRPr="00000000">
              <w:rPr>
                <w:rtl w:val="0"/>
              </w:rPr>
              <w:t xml:space="preserve">aplicáveis, porquanto</w:t>
            </w:r>
          </w:p>
        </w:tc>
      </w:tr>
      <w:tr>
        <w:trPr>
          <w:cantSplit w:val="0"/>
          <w:tblHeader w:val="0"/>
        </w:trPr>
        <w:tc>
          <w:tcPr/>
          <w:p w:rsidR="00000000" w:rsidDel="00000000" w:rsidP="00000000" w:rsidRDefault="00000000" w:rsidRPr="00000000" w14:paraId="00000A7A">
            <w:pPr>
              <w:widowControl w:val="0"/>
              <w:spacing w:line="276" w:lineRule="auto"/>
              <w:ind w:left="0" w:firstLine="0"/>
              <w:rPr/>
            </w:pPr>
            <w:r w:rsidDel="00000000" w:rsidR="00000000" w:rsidRPr="00000000">
              <w:rPr>
                <w:rtl w:val="0"/>
              </w:rPr>
              <w:t xml:space="preserve">Qual prazo para a prescrição da pretensão executória na ação de improbidade? </w:t>
            </w:r>
          </w:p>
          <w:p w:rsidR="00000000" w:rsidDel="00000000" w:rsidP="00000000" w:rsidRDefault="00000000" w:rsidRPr="00000000" w14:paraId="00000A7B">
            <w:pPr>
              <w:widowControl w:val="0"/>
              <w:spacing w:line="276" w:lineRule="auto"/>
              <w:ind w:left="0" w:firstLine="0"/>
              <w:rPr/>
            </w:pPr>
            <w:r w:rsidDel="00000000" w:rsidR="00000000" w:rsidRPr="00000000">
              <w:rPr>
                <w:rtl w:val="0"/>
              </w:rPr>
              <w:t xml:space="preserve">Aplica-se, na fase de cumprimento, a prescrição intercorrente? STF ou STJ?</w:t>
            </w:r>
          </w:p>
        </w:tc>
        <w:tc>
          <w:tcPr/>
          <w:p w:rsidR="00000000" w:rsidDel="00000000" w:rsidP="00000000" w:rsidRDefault="00000000" w:rsidRPr="00000000" w14:paraId="00000A7C">
            <w:pPr>
              <w:numPr>
                <w:ilvl w:val="0"/>
                <w:numId w:val="407"/>
              </w:numPr>
              <w:ind w:left="0" w:right="-38.74015748031468" w:hanging="15"/>
            </w:pPr>
            <w:r w:rsidDel="00000000" w:rsidR="00000000" w:rsidRPr="00000000">
              <w:rPr>
                <w:color w:val="0000ff"/>
                <w:rtl w:val="0"/>
              </w:rPr>
              <w:t xml:space="preserve">Súmula 150, STF</w:t>
            </w:r>
            <w:r w:rsidDel="00000000" w:rsidR="00000000" w:rsidRPr="00000000">
              <w:rPr>
                <w:rtl w:val="0"/>
              </w:rPr>
              <w:t xml:space="preserve">: Prescreve a execução no mesmo prazo de prescrição da ação. </w:t>
            </w:r>
          </w:p>
          <w:p w:rsidR="00000000" w:rsidDel="00000000" w:rsidP="00000000" w:rsidRDefault="00000000" w:rsidRPr="00000000" w14:paraId="00000A7D">
            <w:pPr>
              <w:numPr>
                <w:ilvl w:val="0"/>
                <w:numId w:val="407"/>
              </w:numPr>
              <w:ind w:left="0" w:right="-38.74015748031468" w:hanging="15"/>
            </w:pPr>
            <w:r w:rsidDel="00000000" w:rsidR="00000000" w:rsidRPr="00000000">
              <w:rPr>
                <w:b w:val="1"/>
                <w:bCs w:val="1"/>
                <w:color w:val="b45f06"/>
                <w:rtl w:val="0"/>
              </w:rPr>
              <w:t xml:space="preserve">STJ </w:t>
            </w:r>
            <w:r w:rsidDel="00000000" w:rsidR="00000000" w:rsidRPr="00000000">
              <w:rPr>
                <w:rtl w:val="0"/>
              </w:rPr>
              <w:t xml:space="preserve">- na fase de cumprimento já </w:t>
            </w:r>
            <w:r w:rsidDel="00000000" w:rsidR="00000000" w:rsidRPr="00000000">
              <w:rPr>
                <w:color w:val="ff0000"/>
                <w:rtl w:val="0"/>
              </w:rPr>
              <w:t xml:space="preserve">não cabe falar de prescrição intercorrente,</w:t>
            </w:r>
            <w:r w:rsidDel="00000000" w:rsidR="00000000" w:rsidRPr="00000000">
              <w:rPr>
                <w:rtl w:val="0"/>
              </w:rPr>
              <w:t xml:space="preserve"> mas sim de </w:t>
            </w:r>
            <w:r w:rsidDel="00000000" w:rsidR="00000000" w:rsidRPr="00000000">
              <w:rPr>
                <w:b w:val="1"/>
                <w:bCs w:val="1"/>
                <w:color w:val="38761d"/>
                <w:rtl w:val="0"/>
              </w:rPr>
              <w:t xml:space="preserve">prescrição da pretensão executiva,</w:t>
            </w:r>
            <w:r w:rsidDel="00000000" w:rsidR="00000000" w:rsidRPr="00000000">
              <w:rPr>
                <w:rtl w:val="0"/>
              </w:rPr>
            </w:r>
          </w:p>
          <w:p w:rsidR="00000000" w:rsidDel="00000000" w:rsidP="00000000" w:rsidRDefault="00000000" w:rsidRPr="00000000" w14:paraId="00000A7E">
            <w:pPr>
              <w:numPr>
                <w:ilvl w:val="0"/>
                <w:numId w:val="407"/>
              </w:numPr>
              <w:ind w:left="0" w:right="-38.74015748031468" w:hanging="15"/>
            </w:pPr>
            <w:r w:rsidDel="00000000" w:rsidR="00000000" w:rsidRPr="00000000">
              <w:rPr>
                <w:rtl w:val="0"/>
              </w:rPr>
              <w:t xml:space="preserve">mesmo prazo da ação de conhecimento, isto é, </w:t>
            </w:r>
            <w:r w:rsidDel="00000000" w:rsidR="00000000" w:rsidRPr="00000000">
              <w:rPr>
                <w:b w:val="1"/>
                <w:bCs w:val="1"/>
                <w:rtl w:val="0"/>
              </w:rPr>
              <w:t xml:space="preserve">8 (oito) anos.</w:t>
            </w:r>
            <w:r w:rsidDel="00000000" w:rsidR="00000000" w:rsidRPr="00000000">
              <w:rPr>
                <w:rtl w:val="0"/>
              </w:rPr>
            </w:r>
          </w:p>
        </w:tc>
      </w:tr>
      <w:tr>
        <w:trPr>
          <w:cantSplit w:val="0"/>
          <w:tblHeader w:val="0"/>
        </w:trPr>
        <w:tc>
          <w:tcPr/>
          <w:p w:rsidR="00000000" w:rsidDel="00000000" w:rsidP="00000000" w:rsidRDefault="00000000" w:rsidRPr="00000000" w14:paraId="00000A7F">
            <w:pPr>
              <w:widowControl w:val="0"/>
              <w:spacing w:line="276" w:lineRule="auto"/>
              <w:ind w:left="0" w:firstLine="0"/>
              <w:rPr/>
            </w:pPr>
            <w:r w:rsidDel="00000000" w:rsidR="00000000" w:rsidRPr="00000000">
              <w:rPr>
                <w:rtl w:val="0"/>
              </w:rPr>
              <w:t xml:space="preserve">O reconhecimento da imprescritibilidade da pretensão de ressarcimento ao erário é condicionado à existência de condenação prévia por ato de improbidade administrativa.</w:t>
            </w:r>
          </w:p>
        </w:tc>
        <w:tc>
          <w:tcPr/>
          <w:p w:rsidR="00000000" w:rsidDel="00000000" w:rsidP="00000000" w:rsidRDefault="00000000" w:rsidRPr="00000000" w14:paraId="00000A80">
            <w:pPr>
              <w:numPr>
                <w:ilvl w:val="0"/>
                <w:numId w:val="434"/>
              </w:numPr>
              <w:ind w:left="0" w:right="-38.74015748031468" w:hanging="15"/>
            </w:pPr>
            <w:r w:rsidDel="00000000" w:rsidR="00000000" w:rsidRPr="00000000">
              <w:rPr>
                <w:rtl w:val="0"/>
              </w:rPr>
              <w:t xml:space="preserve">É </w:t>
            </w:r>
            <w:r w:rsidDel="00000000" w:rsidR="00000000" w:rsidRPr="00000000">
              <w:rPr>
                <w:b w:val="1"/>
                <w:bCs w:val="1"/>
                <w:rtl w:val="0"/>
              </w:rPr>
              <w:t xml:space="preserve">desnecessária</w:t>
            </w:r>
            <w:r w:rsidDel="00000000" w:rsidR="00000000" w:rsidRPr="00000000">
              <w:rPr>
                <w:rtl w:val="0"/>
              </w:rPr>
              <w:t xml:space="preserve"> a prévia condenação do agente por ato de improbidade administrativa para o reconhecimento da imprescritibilidade da pretensão ressarcitória, exigindo-se, </w:t>
            </w:r>
            <w:r w:rsidDel="00000000" w:rsidR="00000000" w:rsidRPr="00000000">
              <w:rPr>
                <w:b w:val="1"/>
                <w:bCs w:val="1"/>
                <w:rtl w:val="0"/>
              </w:rPr>
              <w:t xml:space="preserve">para tanto</w:t>
            </w:r>
            <w:r w:rsidDel="00000000" w:rsidR="00000000" w:rsidRPr="00000000">
              <w:rPr>
                <w:rtl w:val="0"/>
              </w:rPr>
              <w:t xml:space="preserve">, que a ação de ressarcimento ao erário esteja fundada na prática de ato </w:t>
            </w:r>
            <w:r w:rsidDel="00000000" w:rsidR="00000000" w:rsidRPr="00000000">
              <w:rPr>
                <w:b w:val="1"/>
                <w:bCs w:val="1"/>
                <w:rtl w:val="0"/>
              </w:rPr>
              <w:t xml:space="preserve">doloso</w:t>
            </w:r>
            <w:r w:rsidDel="00000000" w:rsidR="00000000" w:rsidRPr="00000000">
              <w:rPr>
                <w:rtl w:val="0"/>
              </w:rPr>
              <w:t xml:space="preserve">.</w:t>
            </w:r>
          </w:p>
          <w:p w:rsidR="00000000" w:rsidDel="00000000" w:rsidP="00000000" w:rsidRDefault="00000000" w:rsidRPr="00000000" w14:paraId="00000A81">
            <w:pPr>
              <w:numPr>
                <w:ilvl w:val="0"/>
                <w:numId w:val="434"/>
              </w:numPr>
              <w:ind w:left="0" w:right="-38.74015748031468" w:hanging="15"/>
            </w:pPr>
            <w:r w:rsidDel="00000000" w:rsidR="00000000" w:rsidRPr="00000000">
              <w:rPr>
                <w:rtl w:val="0"/>
              </w:rPr>
              <w:t xml:space="preserve">O Supremo Tribunal Federal, no Tema n. 897 da RG assentou que são imprescritíveis as ações de ressarcimento ao erário fundadas na prática de ato doloso tipificado na Lei de Improbidade Administrativa</w:t>
            </w:r>
          </w:p>
          <w:p w:rsidR="00000000" w:rsidDel="00000000" w:rsidP="00000000" w:rsidRDefault="00000000" w:rsidRPr="00000000" w14:paraId="00000A82">
            <w:pPr>
              <w:numPr>
                <w:ilvl w:val="0"/>
                <w:numId w:val="434"/>
              </w:numPr>
              <w:ind w:left="0" w:right="-38.74015748031468" w:hanging="15"/>
            </w:pPr>
            <w:r w:rsidDel="00000000" w:rsidR="00000000" w:rsidRPr="00000000">
              <w:rPr>
                <w:rtl w:val="0"/>
              </w:rPr>
              <w:t xml:space="preserve">demais, encontra harmonia com a orientação firmada pelo Superior Tribunal de Justiça que, em sede de recurso repetitivo (Tema 1089/STJ), no sentido de que é possível o prosseguimento da ação civil pública para pleitear o ressarcimento do dano ao erário, ainda que declarada a prescrição das demais sanções previstas no art. 12 da Lei n. 8.429/1992.</w:t>
            </w:r>
          </w:p>
        </w:tc>
      </w:tr>
      <w:tr>
        <w:trPr>
          <w:cantSplit w:val="0"/>
          <w:tblHeader w:val="0"/>
        </w:trPr>
        <w:tc>
          <w:tcPr/>
          <w:p w:rsidR="00000000" w:rsidDel="00000000" w:rsidP="00000000" w:rsidRDefault="00000000" w:rsidRPr="00000000" w14:paraId="00000A83">
            <w:pPr>
              <w:widowControl w:val="0"/>
              <w:spacing w:line="276" w:lineRule="auto"/>
              <w:ind w:left="0" w:firstLine="0"/>
              <w:rPr/>
            </w:pPr>
            <w:r w:rsidDel="00000000" w:rsidR="00000000" w:rsidRPr="00000000">
              <w:rPr>
                <w:rtl w:val="0"/>
              </w:rPr>
              <w:t xml:space="preserve">O Ministério Público ajuizou uma ação de improbidade administrativa contra o Secretário Municipal de Cultura em razão da contratação de show artístico sem licitação, com base na inexigibilidade prevista no art. 74, II, da Lei 14.133/2021. No caso, o Parquet fundamenta a sua pretensão no fato de que os documentos acostados no processo administrativo aberto para tramitar a contratação deixavam claro que a empresa contratada para promover a estrutura do evento não era representante exclusiva do cantor contratado, mas “mera intermediária entre a administração pública e a empresa representante exclusiva do cantor”. </w:t>
            </w:r>
          </w:p>
        </w:tc>
        <w:tc>
          <w:tcPr/>
          <w:p w:rsidR="00000000" w:rsidDel="00000000" w:rsidP="00000000" w:rsidRDefault="00000000" w:rsidRPr="00000000" w14:paraId="00000A84">
            <w:pPr>
              <w:ind w:left="0" w:right="-38.74015748031468" w:hanging="15"/>
              <w:rPr/>
            </w:pPr>
            <w:r w:rsidDel="00000000" w:rsidR="00000000" w:rsidRPr="00000000">
              <w:rPr>
                <w:rtl w:val="0"/>
              </w:rPr>
              <w:t xml:space="preserve">A contratação de artista consagrado por inexigibilidade de licitação é admitida pelo art. 25, III, da Lei 8.666/1993, desde que comprovada a inviabilidade de competição. A existência de intermediação, por si, não macula a contratação, salvo se demonstrado superfaturamento ou outro vício</w:t>
            </w:r>
            <w:r w:rsidDel="00000000" w:rsidR="00000000" w:rsidRPr="00000000">
              <w:rPr>
                <w:color w:val="274e13"/>
                <w:rtl w:val="0"/>
              </w:rPr>
              <w:t xml:space="preserve">.Ausência de dolo específico</w:t>
            </w:r>
            <w:r w:rsidDel="00000000" w:rsidR="00000000" w:rsidRPr="00000000">
              <w:rPr>
                <w:rtl w:val="0"/>
              </w:rPr>
              <w:t xml:space="preserve">. Inaplicabilidade da presunção de dano. não se admite mais o chamado</w:t>
            </w:r>
            <w:r w:rsidDel="00000000" w:rsidR="00000000" w:rsidRPr="00000000">
              <w:rPr>
                <w:b w:val="1"/>
                <w:bCs w:val="1"/>
                <w:rtl w:val="0"/>
              </w:rPr>
              <w:t xml:space="preserve"> dano in re ipsa (presumido)</w:t>
            </w:r>
            <w:r w:rsidDel="00000000" w:rsidR="00000000" w:rsidRPr="00000000">
              <w:rPr>
                <w:rtl w:val="0"/>
              </w:rPr>
              <w:t xml:space="preserve"> para a configuração da improbidade administrativa.</w:t>
            </w:r>
          </w:p>
          <w:p w:rsidR="00000000" w:rsidDel="00000000" w:rsidP="00000000" w:rsidRDefault="00000000" w:rsidRPr="00000000" w14:paraId="00000A85">
            <w:pPr>
              <w:ind w:left="0" w:right="-38.74015748031468" w:hanging="15"/>
              <w:rPr/>
            </w:pPr>
            <w:r w:rsidDel="00000000" w:rsidR="00000000" w:rsidRPr="00000000">
              <w:rPr>
                <w:rtl w:val="0"/>
              </w:rPr>
            </w:r>
          </w:p>
        </w:tc>
      </w:tr>
      <w:tr>
        <w:trPr>
          <w:cantSplit w:val="0"/>
          <w:tblHeader w:val="0"/>
        </w:trPr>
        <w:tc>
          <w:tcPr/>
          <w:p w:rsidR="00000000" w:rsidDel="00000000" w:rsidP="00000000" w:rsidRDefault="00000000" w:rsidRPr="00000000" w14:paraId="00000A86">
            <w:pPr>
              <w:widowControl w:val="0"/>
              <w:spacing w:line="276" w:lineRule="auto"/>
              <w:ind w:left="0" w:firstLine="0"/>
              <w:rPr/>
            </w:pPr>
            <w:r w:rsidDel="00000000" w:rsidR="00000000" w:rsidRPr="00000000">
              <w:rPr>
                <w:rtl w:val="0"/>
              </w:rPr>
              <w:t xml:space="preserve">Nos termos do art. 17, §14, da Lei 8.429/92, sem prejuízo da citação do secretário réu, o Município foi intimado para, caso queira, intervenha no processo. Como procurador municipal consultado para fazer a análise do caso, comente a juridicidade da pretensão veiculada, concluindo pela postura processual a ser tomada pelo Município.</w:t>
            </w:r>
          </w:p>
        </w:tc>
        <w:tc>
          <w:tcPr/>
          <w:p w:rsidR="00000000" w:rsidDel="00000000" w:rsidP="00000000" w:rsidRDefault="00000000" w:rsidRPr="00000000" w14:paraId="00000A87">
            <w:pPr>
              <w:ind w:left="0" w:right="-38.74015748031468" w:hanging="15"/>
              <w:rPr>
                <w:b w:val="1"/>
                <w:bCs w:val="1"/>
              </w:rPr>
            </w:pPr>
            <w:r w:rsidDel="00000000" w:rsidR="00000000" w:rsidRPr="00000000">
              <w:rPr>
                <w:rtl w:val="0"/>
              </w:rPr>
              <w:t xml:space="preserve">O Município, enquanto ente público contratante, não figura como réu, mas foi intimado para, se desejar, intervir no feito (art. 17, §14, da LIA). 11. Assim, recomenda-se que o Município intervenha como</w:t>
            </w:r>
            <w:r w:rsidDel="00000000" w:rsidR="00000000" w:rsidRPr="00000000">
              <w:rPr>
                <w:color w:val="274e13"/>
                <w:rtl w:val="0"/>
              </w:rPr>
              <w:t xml:space="preserve"> assistente simples do ré</w:t>
            </w:r>
            <w:r w:rsidDel="00000000" w:rsidR="00000000" w:rsidRPr="00000000">
              <w:rPr>
                <w:rtl w:val="0"/>
              </w:rPr>
              <w:t xml:space="preserve">u, de modo que, ao 12. esclarecer a questão, </w:t>
            </w:r>
            <w:r w:rsidDel="00000000" w:rsidR="00000000" w:rsidRPr="00000000">
              <w:rPr>
                <w:b w:val="1"/>
                <w:bCs w:val="1"/>
                <w:rtl w:val="0"/>
              </w:rPr>
              <w:t xml:space="preserve">preserve a legalidade </w:t>
            </w:r>
            <w:r w:rsidDel="00000000" w:rsidR="00000000" w:rsidRPr="00000000">
              <w:rPr>
                <w:rtl w:val="0"/>
              </w:rPr>
              <w:t xml:space="preserve">do ato e afaste a pretensão fundada em</w:t>
            </w:r>
            <w:r w:rsidDel="00000000" w:rsidR="00000000" w:rsidRPr="00000000">
              <w:rPr>
                <w:b w:val="1"/>
                <w:bCs w:val="1"/>
                <w:rtl w:val="0"/>
              </w:rPr>
              <w:t xml:space="preserve"> erro formal sem dolo</w:t>
            </w:r>
          </w:p>
          <w:p w:rsidR="00000000" w:rsidDel="00000000" w:rsidP="00000000" w:rsidRDefault="00000000" w:rsidRPr="00000000" w14:paraId="00000A88">
            <w:pPr>
              <w:ind w:left="0" w:right="-38.74015748031468" w:hanging="15"/>
              <w:rPr/>
            </w:pPr>
            <w:r w:rsidDel="00000000" w:rsidR="00000000" w:rsidRPr="00000000">
              <w:rPr>
                <w:rtl w:val="0"/>
              </w:rPr>
            </w:r>
          </w:p>
        </w:tc>
      </w:tr>
      <w:tr>
        <w:trPr>
          <w:cantSplit w:val="0"/>
          <w:tblHeader w:val="0"/>
        </w:trPr>
        <w:tc>
          <w:tcPr/>
          <w:p w:rsidR="00000000" w:rsidDel="00000000" w:rsidP="00000000" w:rsidRDefault="00000000" w:rsidRPr="00000000" w14:paraId="00000A89">
            <w:pPr>
              <w:widowControl w:val="0"/>
              <w:spacing w:line="276" w:lineRule="auto"/>
              <w:ind w:left="0" w:firstLine="0"/>
              <w:rPr/>
            </w:pPr>
            <w:r w:rsidDel="00000000" w:rsidR="00000000" w:rsidRPr="00000000">
              <w:rPr>
                <w:rtl w:val="0"/>
              </w:rPr>
              <w:t xml:space="preserve">Alterações da jurisprudência do STJ sobre improbidade?</w:t>
            </w:r>
          </w:p>
          <w:p w:rsidR="00000000" w:rsidDel="00000000" w:rsidP="00000000" w:rsidRDefault="00000000" w:rsidRPr="00000000" w14:paraId="00000A8A">
            <w:pPr>
              <w:widowControl w:val="0"/>
              <w:spacing w:line="276" w:lineRule="auto"/>
              <w:ind w:left="0" w:firstLine="0"/>
              <w:rPr/>
            </w:pPr>
            <w:r w:rsidDel="00000000" w:rsidR="00000000" w:rsidRPr="00000000">
              <w:rPr>
                <w:rtl w:val="0"/>
              </w:rPr>
              <w:t xml:space="preserve">Retroagem as alterações? STF ou STJ? </w:t>
            </w:r>
          </w:p>
        </w:tc>
        <w:tc>
          <w:tcPr/>
          <w:p w:rsidR="00000000" w:rsidDel="00000000" w:rsidP="00000000" w:rsidRDefault="00000000" w:rsidRPr="00000000" w14:paraId="00000A8B">
            <w:pPr>
              <w:ind w:left="0" w:right="-38.74015748031468" w:hanging="15"/>
              <w:rPr/>
            </w:pPr>
            <w:r w:rsidDel="00000000" w:rsidR="00000000" w:rsidRPr="00000000">
              <w:rPr>
                <w:color w:val="0000ff"/>
                <w:rtl w:val="0"/>
              </w:rPr>
              <w:t xml:space="preserve">RG STF</w:t>
            </w:r>
            <w:r w:rsidDel="00000000" w:rsidR="00000000" w:rsidRPr="00000000">
              <w:rPr>
                <w:rtl w:val="0"/>
              </w:rPr>
              <w:t xml:space="preserve">: 1) É necessária a comprovação de responsabilidade subjetiva para a tipificação dos atos de improbidade administrativa, exigindo-se — nos artigos 9º, 10 e 11 da LIA — a presença do elemento subjetivo — </w:t>
            </w:r>
            <w:r w:rsidDel="00000000" w:rsidR="00000000" w:rsidRPr="00000000">
              <w:rPr>
                <w:b w:val="1"/>
                <w:bCs w:val="1"/>
                <w:rtl w:val="0"/>
              </w:rPr>
              <w:t xml:space="preserve">DOLO</w:t>
            </w:r>
            <w:r w:rsidDel="00000000" w:rsidR="00000000" w:rsidRPr="00000000">
              <w:rPr>
                <w:rtl w:val="0"/>
              </w:rPr>
              <w:t xml:space="preserve">;</w:t>
            </w:r>
          </w:p>
          <w:p w:rsidR="00000000" w:rsidDel="00000000" w:rsidP="00000000" w:rsidRDefault="00000000" w:rsidRPr="00000000" w14:paraId="00000A8C">
            <w:pPr>
              <w:ind w:left="0" w:right="-38.74015748031468" w:hanging="15"/>
              <w:rPr>
                <w:i w:val="1"/>
                <w:iCs w:val="1"/>
              </w:rPr>
            </w:pPr>
            <w:r w:rsidDel="00000000" w:rsidR="00000000" w:rsidRPr="00000000">
              <w:rPr>
                <w:rtl w:val="0"/>
              </w:rPr>
              <w:t xml:space="preserve">2) A norma benéfica da Lei 14.230/2021 — </w:t>
            </w:r>
            <w:r w:rsidDel="00000000" w:rsidR="00000000" w:rsidRPr="00000000">
              <w:rPr>
                <w:b w:val="1"/>
                <w:bCs w:val="1"/>
                <w:rtl w:val="0"/>
              </w:rPr>
              <w:t xml:space="preserve">revogação </w:t>
            </w:r>
            <w:r w:rsidDel="00000000" w:rsidR="00000000" w:rsidRPr="00000000">
              <w:rPr>
                <w:rtl w:val="0"/>
              </w:rPr>
              <w:t xml:space="preserve">da modalidade </w:t>
            </w:r>
            <w:r w:rsidDel="00000000" w:rsidR="00000000" w:rsidRPr="00000000">
              <w:rPr>
                <w:b w:val="1"/>
                <w:bCs w:val="1"/>
                <w:rtl w:val="0"/>
              </w:rPr>
              <w:t xml:space="preserve">culposa </w:t>
            </w:r>
            <w:r w:rsidDel="00000000" w:rsidR="00000000" w:rsidRPr="00000000">
              <w:rPr>
                <w:rtl w:val="0"/>
              </w:rPr>
              <w:t xml:space="preserve">do ato de improbidade administrativa —, é </w:t>
            </w:r>
            <w:r w:rsidDel="00000000" w:rsidR="00000000" w:rsidRPr="00000000">
              <w:rPr>
                <w:b w:val="1"/>
                <w:bCs w:val="1"/>
                <w:rtl w:val="0"/>
              </w:rPr>
              <w:t xml:space="preserve">IRRETROATIVA</w:t>
            </w:r>
            <w:r w:rsidDel="00000000" w:rsidR="00000000" w:rsidRPr="00000000">
              <w:rPr>
                <w:rtl w:val="0"/>
              </w:rPr>
              <w:t xml:space="preserve">, em virtude do artigo 5º, inciso XXXVI, da Constituição Federal, nã</w:t>
            </w:r>
            <w:r w:rsidDel="00000000" w:rsidR="00000000" w:rsidRPr="00000000">
              <w:rPr>
                <w:color w:val="ff0000"/>
                <w:rtl w:val="0"/>
              </w:rPr>
              <w:t xml:space="preserve">o tendo incidência em relação à eficácia da coisa julgada; nem tampouco durante o processo de execução das penas e seus incidente</w:t>
            </w:r>
            <w:r w:rsidDel="00000000" w:rsidR="00000000" w:rsidRPr="00000000">
              <w:rPr>
                <w:rtl w:val="0"/>
              </w:rPr>
              <w:t xml:space="preserve">s; (</w:t>
            </w:r>
            <w:r w:rsidDel="00000000" w:rsidR="00000000" w:rsidRPr="00000000">
              <w:rPr>
                <w:i w:val="1"/>
                <w:iCs w:val="1"/>
                <w:rtl w:val="0"/>
              </w:rPr>
              <w:t xml:space="preserve">LOGO, NÃO HOUVE ABOLITIO CRIMINIS POR ESSA RG) </w:t>
            </w:r>
          </w:p>
          <w:p w:rsidR="00000000" w:rsidDel="00000000" w:rsidP="00000000" w:rsidRDefault="00000000" w:rsidRPr="00000000" w14:paraId="00000A8D">
            <w:pPr>
              <w:ind w:left="0" w:right="-38.74015748031468" w:hanging="15"/>
              <w:rPr/>
            </w:pPr>
            <w:r w:rsidDel="00000000" w:rsidR="00000000" w:rsidRPr="00000000">
              <w:rPr>
                <w:rtl w:val="0"/>
              </w:rPr>
              <w:t xml:space="preserve">3) A nova Lei 14.230/2021 aplica-se aos atos de improbidade administrativa culposos praticados na vigência do texto anterior da lei, </w:t>
            </w:r>
            <w:r w:rsidDel="00000000" w:rsidR="00000000" w:rsidRPr="00000000">
              <w:rPr>
                <w:color w:val="274e13"/>
                <w:rtl w:val="0"/>
              </w:rPr>
              <w:t xml:space="preserve">porém sem condenação transitada em julgado, em virtude da revogação expressa do texto anterior; devendo o juízo competente analisar eventual dolo</w:t>
            </w:r>
            <w:r w:rsidDel="00000000" w:rsidR="00000000" w:rsidRPr="00000000">
              <w:rPr>
                <w:rtl w:val="0"/>
              </w:rPr>
              <w:t xml:space="preserve"> por parte do agente;</w:t>
            </w:r>
          </w:p>
          <w:p w:rsidR="00000000" w:rsidDel="00000000" w:rsidP="00000000" w:rsidRDefault="00000000" w:rsidRPr="00000000" w14:paraId="00000A8E">
            <w:pPr>
              <w:ind w:left="0" w:right="-38.74015748031468" w:hanging="15"/>
              <w:rPr/>
            </w:pPr>
            <w:r w:rsidDel="00000000" w:rsidR="00000000" w:rsidRPr="00000000">
              <w:rPr>
                <w:rtl w:val="0"/>
              </w:rPr>
              <w:t xml:space="preserve">4) O novo regime </w:t>
            </w:r>
            <w:r w:rsidDel="00000000" w:rsidR="00000000" w:rsidRPr="00000000">
              <w:rPr>
                <w:b w:val="1"/>
                <w:bCs w:val="1"/>
                <w:rtl w:val="0"/>
              </w:rPr>
              <w:t xml:space="preserve">prescricional </w:t>
            </w:r>
            <w:r w:rsidDel="00000000" w:rsidR="00000000" w:rsidRPr="00000000">
              <w:rPr>
                <w:rtl w:val="0"/>
              </w:rPr>
              <w:t xml:space="preserve">previsto na Lei 14.230/2021 é </w:t>
            </w:r>
            <w:r w:rsidDel="00000000" w:rsidR="00000000" w:rsidRPr="00000000">
              <w:rPr>
                <w:b w:val="1"/>
                <w:bCs w:val="1"/>
                <w:rtl w:val="0"/>
              </w:rPr>
              <w:t xml:space="preserve">IRRETROATIVO</w:t>
            </w:r>
            <w:r w:rsidDel="00000000" w:rsidR="00000000" w:rsidRPr="00000000">
              <w:rPr>
                <w:rtl w:val="0"/>
              </w:rPr>
              <w:t xml:space="preserve">, aplicando-se os novos marcos temporais a partir da publicação da lei.”</w:t>
            </w:r>
          </w:p>
          <w:p w:rsidR="00000000" w:rsidDel="00000000" w:rsidP="00000000" w:rsidRDefault="00000000" w:rsidRPr="00000000" w14:paraId="00000A8F">
            <w:pPr>
              <w:numPr>
                <w:ilvl w:val="0"/>
                <w:numId w:val="246"/>
              </w:numPr>
              <w:ind w:left="0" w:right="-38.74015748031468" w:hanging="15"/>
            </w:pPr>
            <w:r w:rsidDel="00000000" w:rsidR="00000000" w:rsidRPr="00000000">
              <w:rPr>
                <w:rtl w:val="0"/>
              </w:rPr>
              <w:t xml:space="preserve">A Lei 14.230/2021 não excluiu a natureza civil, o ato de improbidade administrativa é um ato ilícito civil qualificado</w:t>
            </w:r>
          </w:p>
          <w:p w:rsidR="00000000" w:rsidDel="00000000" w:rsidP="00000000" w:rsidRDefault="00000000" w:rsidRPr="00000000" w14:paraId="00000A90">
            <w:pPr>
              <w:numPr>
                <w:ilvl w:val="0"/>
                <w:numId w:val="246"/>
              </w:numPr>
              <w:ind w:left="0" w:right="-38.74015748031468" w:hanging="15"/>
            </w:pPr>
            <w:r w:rsidDel="00000000" w:rsidR="00000000" w:rsidRPr="00000000">
              <w:rPr>
                <w:rtl w:val="0"/>
              </w:rPr>
              <w:t xml:space="preserve">Até a edição da Lei n. 14.230/2021: réu defendia-se dos fatos imputados, e não da capitulação legal da conduta. Antes, n</w:t>
            </w:r>
            <w:r w:rsidDel="00000000" w:rsidR="00000000" w:rsidRPr="00000000">
              <w:rPr>
                <w:color w:val="ff0000"/>
                <w:rtl w:val="0"/>
              </w:rPr>
              <w:t xml:space="preserve">ão existia a incidência do princípio da tipicidade cerrada, </w:t>
            </w:r>
            <w:r w:rsidDel="00000000" w:rsidR="00000000" w:rsidRPr="00000000">
              <w:rPr>
                <w:rtl w:val="0"/>
              </w:rPr>
              <w:t xml:space="preserve">nem tampouco maior preocupação formal com a subsunção da conduta aos incisos dos artigos 9o, 10 e 11 da LIA.</w:t>
            </w:r>
          </w:p>
          <w:p w:rsidR="00000000" w:rsidDel="00000000" w:rsidP="00000000" w:rsidRDefault="00000000" w:rsidRPr="00000000" w14:paraId="00000A91">
            <w:pPr>
              <w:numPr>
                <w:ilvl w:val="0"/>
                <w:numId w:val="246"/>
              </w:numPr>
              <w:ind w:left="0" w:right="-38.74015748031468" w:hanging="15"/>
            </w:pPr>
            <w:r w:rsidDel="00000000" w:rsidR="00000000" w:rsidRPr="00000000">
              <w:rPr>
                <w:rtl w:val="0"/>
              </w:rPr>
              <w:t xml:space="preserve">o escopo do art. 37, § 4º, da Constituição cidadã é “responsabilizar e punir o administrador </w:t>
            </w:r>
            <w:r w:rsidDel="00000000" w:rsidR="00000000" w:rsidRPr="00000000">
              <w:rPr>
                <w:color w:val="274e13"/>
                <w:rtl w:val="0"/>
              </w:rPr>
              <w:t xml:space="preserve">desonesto </w:t>
            </w:r>
            <w:r w:rsidDel="00000000" w:rsidR="00000000" w:rsidRPr="00000000">
              <w:rPr>
                <w:rtl w:val="0"/>
              </w:rPr>
              <w:t xml:space="preserve">e não o</w:t>
            </w:r>
            <w:r w:rsidDel="00000000" w:rsidR="00000000" w:rsidRPr="00000000">
              <w:rPr>
                <w:color w:val="ff0000"/>
                <w:rtl w:val="0"/>
              </w:rPr>
              <w:t xml:space="preserve"> inábil ou desastrado</w:t>
            </w:r>
            <w:r w:rsidDel="00000000" w:rsidR="00000000" w:rsidRPr="00000000">
              <w:rPr>
                <w:rtl w:val="0"/>
              </w:rPr>
              <w:t xml:space="preserve">”</w:t>
            </w:r>
          </w:p>
          <w:p w:rsidR="00000000" w:rsidDel="00000000" w:rsidP="00000000" w:rsidRDefault="00000000" w:rsidRPr="00000000" w14:paraId="00000A92">
            <w:pPr>
              <w:numPr>
                <w:ilvl w:val="0"/>
                <w:numId w:val="246"/>
              </w:numPr>
              <w:ind w:left="0" w:right="-38.74015748031468" w:hanging="15"/>
            </w:pPr>
            <w:r w:rsidDel="00000000" w:rsidR="00000000" w:rsidRPr="00000000">
              <w:rPr>
                <w:rtl w:val="0"/>
              </w:rPr>
              <w:t xml:space="preserve">O dolo é necessário para a configuração de qualquer ato de improbidade administrativa (art. 37, § 4º, da Constituição Federal), de modo que é </w:t>
            </w:r>
            <w:r w:rsidDel="00000000" w:rsidR="00000000" w:rsidRPr="00000000">
              <w:rPr>
                <w:color w:val="ff0000"/>
                <w:rtl w:val="0"/>
              </w:rPr>
              <w:t xml:space="preserve">inconstitucional a modalidade culposa</w:t>
            </w:r>
            <w:r w:rsidDel="00000000" w:rsidR="00000000" w:rsidRPr="00000000">
              <w:rPr>
                <w:rtl w:val="0"/>
              </w:rPr>
              <w:t xml:space="preserve"> de ato de improbidade administrativa em sua redação originária.a</w:t>
            </w:r>
            <w:r w:rsidDel="00000000" w:rsidR="00000000" w:rsidRPr="00000000">
              <w:rPr>
                <w:color w:val="ff0000"/>
                <w:rtl w:val="0"/>
              </w:rPr>
              <w:t xml:space="preserve"> culpa, inclusive quando grave</w:t>
            </w:r>
            <w:r w:rsidDel="00000000" w:rsidR="00000000" w:rsidRPr="00000000">
              <w:rPr>
                <w:rtl w:val="0"/>
              </w:rPr>
              <w:t xml:space="preserve">, exige do hermeneuta a aplicação de técnica de </w:t>
            </w:r>
            <w:r w:rsidDel="00000000" w:rsidR="00000000" w:rsidRPr="00000000">
              <w:rPr>
                <w:color w:val="274e13"/>
                <w:rtl w:val="0"/>
              </w:rPr>
              <w:t xml:space="preserve">interpretação restritiva, </w:t>
            </w:r>
            <w:r w:rsidDel="00000000" w:rsidR="00000000" w:rsidRPr="00000000">
              <w:rPr>
                <w:rtl w:val="0"/>
              </w:rPr>
              <w:t xml:space="preserve">existem outros mecanismos jurídicos menos graves, inclusive na seara civil,para combater a conduta do agente que, não sendo desonesto, atua de maneira inábil: a invalidação de ato administrativo violador da moralidade ou da legalidade e/ou a recomposição do patrimônio público — poderá ser requerida, v.g., por meio de ação popular ou ação civil pública</w:t>
            </w:r>
          </w:p>
        </w:tc>
      </w:tr>
      <w:tr>
        <w:trPr>
          <w:cantSplit w:val="0"/>
          <w:tblHeader w:val="0"/>
        </w:trPr>
        <w:tc>
          <w:tcPr/>
          <w:p w:rsidR="00000000" w:rsidDel="00000000" w:rsidP="00000000" w:rsidRDefault="00000000" w:rsidRPr="00000000" w14:paraId="00000A93">
            <w:pPr>
              <w:widowControl w:val="0"/>
              <w:spacing w:line="276" w:lineRule="auto"/>
              <w:ind w:left="0" w:firstLine="0"/>
              <w:rPr/>
            </w:pPr>
            <w:r w:rsidDel="00000000" w:rsidR="00000000" w:rsidRPr="00000000">
              <w:rPr>
                <w:rtl w:val="0"/>
              </w:rPr>
              <w:t xml:space="preserve"> MODALIDADE CULPOSA</w:t>
            </w:r>
          </w:p>
        </w:tc>
        <w:tc>
          <w:tcPr/>
          <w:p w:rsidR="00000000" w:rsidDel="00000000" w:rsidP="00000000" w:rsidRDefault="00000000" w:rsidRPr="00000000" w14:paraId="00000A94">
            <w:pPr>
              <w:ind w:left="0" w:right="-38.74015748031468" w:hanging="15"/>
              <w:rPr/>
            </w:pPr>
            <w:r w:rsidDel="00000000" w:rsidR="00000000" w:rsidRPr="00000000">
              <w:rPr>
                <w:rtl w:val="0"/>
              </w:rPr>
              <w:t xml:space="preserve"> STF) determinou que o dolo, ou a intenção de cometer um ato ilícito, é necessário para caracterizar o crime de improbidade administrativa. Como consequência, foi declarada </w:t>
            </w:r>
            <w:r w:rsidDel="00000000" w:rsidR="00000000" w:rsidRPr="00000000">
              <w:rPr>
                <w:b w:val="1"/>
                <w:bCs w:val="1"/>
                <w:rtl w:val="0"/>
              </w:rPr>
              <w:t xml:space="preserve">inconstitucional </w:t>
            </w:r>
            <w:r w:rsidDel="00000000" w:rsidR="00000000" w:rsidRPr="00000000">
              <w:rPr>
                <w:rtl w:val="0"/>
              </w:rPr>
              <w:t xml:space="preserve">a modalidade culposa (não intencional) de ato de improbidade. Recurso Extraordinário </w:t>
            </w:r>
          </w:p>
        </w:tc>
      </w:tr>
      <w:tr>
        <w:trPr>
          <w:cantSplit w:val="0"/>
          <w:tblHeader w:val="0"/>
        </w:trPr>
        <w:tc>
          <w:tcPr/>
          <w:p w:rsidR="00000000" w:rsidDel="00000000" w:rsidP="00000000" w:rsidRDefault="00000000" w:rsidRPr="00000000" w14:paraId="00000A95">
            <w:pPr>
              <w:widowControl w:val="0"/>
              <w:spacing w:line="276" w:lineRule="auto"/>
              <w:ind w:left="0" w:firstLine="0"/>
              <w:rPr/>
            </w:pPr>
            <w:r w:rsidDel="00000000" w:rsidR="00000000" w:rsidRPr="00000000">
              <w:rPr>
                <w:rtl w:val="0"/>
              </w:rPr>
              <w:t xml:space="preserve">Pode retroagir com base na norma penal mais benéfica? </w:t>
            </w:r>
          </w:p>
        </w:tc>
        <w:tc>
          <w:tcPr/>
          <w:p w:rsidR="00000000" w:rsidDel="00000000" w:rsidP="00000000" w:rsidRDefault="00000000" w:rsidRPr="00000000" w14:paraId="00000A96">
            <w:pPr>
              <w:numPr>
                <w:ilvl w:val="0"/>
                <w:numId w:val="329"/>
              </w:numPr>
              <w:ind w:left="0" w:right="-38.74015748031468" w:hanging="15"/>
            </w:pPr>
            <w:r w:rsidDel="00000000" w:rsidR="00000000" w:rsidRPr="00000000">
              <w:rPr>
                <w:rtl w:val="0"/>
              </w:rPr>
              <w:t xml:space="preserve">Note-se que </w:t>
            </w:r>
            <w:r w:rsidDel="00000000" w:rsidR="00000000" w:rsidRPr="00000000">
              <w:rPr>
                <w:b w:val="1"/>
                <w:bCs w:val="1"/>
                <w:rtl w:val="0"/>
              </w:rPr>
              <w:t xml:space="preserve">não há consenso doutrinário ou jurisprudencial. </w:t>
            </w:r>
            <w:r w:rsidDel="00000000" w:rsidR="00000000" w:rsidRPr="00000000">
              <w:rPr>
                <w:rtl w:val="0"/>
              </w:rPr>
            </w:r>
          </w:p>
          <w:p w:rsidR="00000000" w:rsidDel="00000000" w:rsidP="00000000" w:rsidRDefault="00000000" w:rsidRPr="00000000" w14:paraId="00000A97">
            <w:pPr>
              <w:numPr>
                <w:ilvl w:val="0"/>
                <w:numId w:val="329"/>
              </w:numPr>
              <w:ind w:left="0" w:right="-38.74015748031468" w:hanging="15"/>
            </w:pPr>
            <w:r w:rsidDel="00000000" w:rsidR="00000000" w:rsidRPr="00000000">
              <w:rPr>
                <w:b w:val="1"/>
                <w:bCs w:val="1"/>
                <w:color w:val="b45f06"/>
                <w:rtl w:val="0"/>
              </w:rPr>
              <w:t xml:space="preserve">STJ </w:t>
            </w:r>
            <w:r w:rsidDel="00000000" w:rsidR="00000000" w:rsidRPr="00000000">
              <w:rPr>
                <w:rtl w:val="0"/>
              </w:rPr>
              <w:t xml:space="preserve">- A edição da Lei n. 14.230, de 25 de outubro de 2021, trouxe significativas alterações à Lei de Improbidade Administrativa. No direito brasileiro, vige como garantia fundamental no âmbito penal o princípio da retroatividade da lei penal mais benéfica. Entretanto, fora do campo estritamente penal, a Constituição não traz previsão expressa que assegure a retroatividade benigna. </w:t>
            </w:r>
          </w:p>
          <w:p w:rsidR="00000000" w:rsidDel="00000000" w:rsidP="00000000" w:rsidRDefault="00000000" w:rsidRPr="00000000" w14:paraId="00000A98">
            <w:pPr>
              <w:numPr>
                <w:ilvl w:val="0"/>
                <w:numId w:val="329"/>
              </w:numPr>
              <w:ind w:left="0" w:right="-38.74015748031468" w:hanging="15"/>
            </w:pPr>
            <w:r w:rsidDel="00000000" w:rsidR="00000000" w:rsidRPr="00000000">
              <w:rPr>
                <w:rtl w:val="0"/>
              </w:rPr>
              <w:t xml:space="preserve">A visão majoritária que situa a improbidade no campo do Direito Administrativo Sancionador. Diante da superveniência da Lei n. 14.230 de 2021 e da nova redação conferida ao art. 12, inciso III, da Lei de Improbidade Administrativa, deve-se aplicar retroativamente tal previsão mais benéfica ao réu, para afastar a penalidade de suspensão dos direitos políticos qd se enquadrar no art. 11 (princípios)</w:t>
            </w:r>
          </w:p>
        </w:tc>
      </w:tr>
      <w:tr>
        <w:trPr>
          <w:cantSplit w:val="0"/>
          <w:tblHeader w:val="0"/>
        </w:trPr>
        <w:tc>
          <w:tcPr/>
          <w:p w:rsidR="00000000" w:rsidDel="00000000" w:rsidP="00000000" w:rsidRDefault="00000000" w:rsidRPr="00000000" w14:paraId="00000A99">
            <w:pPr>
              <w:widowControl w:val="0"/>
              <w:spacing w:line="276" w:lineRule="auto"/>
              <w:ind w:left="0" w:firstLine="0"/>
              <w:rPr/>
            </w:pPr>
            <w:r w:rsidDel="00000000" w:rsidR="00000000" w:rsidRPr="00000000">
              <w:rPr>
                <w:rtl w:val="0"/>
              </w:rPr>
              <w:t xml:space="preserve">Compete a qual justiça processar e julgar ações de improbidade administrativa contra agentes públicos quando envolvam desvio de verbas oriundas de convênios federais?</w:t>
            </w:r>
          </w:p>
        </w:tc>
        <w:tc>
          <w:tcPr/>
          <w:p w:rsidR="00000000" w:rsidDel="00000000" w:rsidP="00000000" w:rsidRDefault="00000000" w:rsidRPr="00000000" w14:paraId="00000A9A">
            <w:pPr>
              <w:ind w:left="0" w:right="-38.74015748031468" w:hanging="15"/>
              <w:rPr/>
            </w:pPr>
            <w:r w:rsidDel="00000000" w:rsidR="00000000" w:rsidRPr="00000000">
              <w:rPr>
                <w:b w:val="1"/>
                <w:bCs w:val="1"/>
                <w:color w:val="b45f06"/>
                <w:rtl w:val="0"/>
              </w:rPr>
              <w:t xml:space="preserve">STJ </w:t>
            </w:r>
            <w:r w:rsidDel="00000000" w:rsidR="00000000" w:rsidRPr="00000000">
              <w:rPr>
                <w:rtl w:val="0"/>
              </w:rPr>
              <w:t xml:space="preserve">- Em regra, compete à Justiça Estadual processar e julgar ações de improbidade administrativa contra agentes públicos, mesmo quando envolvam desvio de verbas oriundas de convênios federais, pois </w:t>
            </w:r>
            <w:r w:rsidDel="00000000" w:rsidR="00000000" w:rsidRPr="00000000">
              <w:rPr>
                <w:color w:val="ff0000"/>
                <w:rtl w:val="0"/>
              </w:rPr>
              <w:t xml:space="preserve">a simples origem federal dos recursos não atrai a competência da Justiça Federa</w:t>
            </w:r>
            <w:r w:rsidDel="00000000" w:rsidR="00000000" w:rsidRPr="00000000">
              <w:rPr>
                <w:rtl w:val="0"/>
              </w:rPr>
              <w:t xml:space="preserve">l. Somente se houver manifestação de </w:t>
            </w:r>
            <w:r w:rsidDel="00000000" w:rsidR="00000000" w:rsidRPr="00000000">
              <w:rPr>
                <w:color w:val="274e13"/>
                <w:rtl w:val="0"/>
              </w:rPr>
              <w:t xml:space="preserve">interesse jurídico </w:t>
            </w:r>
            <w:r w:rsidDel="00000000" w:rsidR="00000000" w:rsidRPr="00000000">
              <w:rPr>
                <w:rtl w:val="0"/>
              </w:rPr>
              <w:t xml:space="preserve">por parte de ente público federal, como União ou Ministério Público Federal, a competência será deslocada para a Justiça Federal.</w:t>
            </w:r>
          </w:p>
          <w:p w:rsidR="00000000" w:rsidDel="00000000" w:rsidP="00000000" w:rsidRDefault="00000000" w:rsidRPr="00000000" w14:paraId="00000A9B">
            <w:pPr>
              <w:ind w:left="0" w:right="-38.74015748031468" w:hanging="15"/>
              <w:rPr/>
            </w:pPr>
            <w:r w:rsidDel="00000000" w:rsidR="00000000" w:rsidRPr="00000000">
              <w:rPr>
                <w:rtl w:val="0"/>
              </w:rPr>
              <w:t xml:space="preserve">O que determina a </w:t>
            </w:r>
            <w:r w:rsidDel="00000000" w:rsidR="00000000" w:rsidRPr="00000000">
              <w:rPr>
                <w:u w:val="single"/>
                <w:rtl w:val="0"/>
              </w:rPr>
              <w:t xml:space="preserve">competência cível</w:t>
            </w:r>
            <w:r w:rsidDel="00000000" w:rsidR="00000000" w:rsidRPr="00000000">
              <w:rPr>
                <w:rtl w:val="0"/>
              </w:rPr>
              <w:t xml:space="preserve"> da Justiça Federal é </w:t>
            </w:r>
            <w:r w:rsidDel="00000000" w:rsidR="00000000" w:rsidRPr="00000000">
              <w:rPr>
                <w:color w:val="274e13"/>
                <w:rtl w:val="0"/>
              </w:rPr>
              <w:t xml:space="preserve">a presença de pessoa jurídica de direito público da União </w:t>
            </w:r>
            <w:r w:rsidDel="00000000" w:rsidR="00000000" w:rsidRPr="00000000">
              <w:rPr>
                <w:rtl w:val="0"/>
              </w:rPr>
              <w:t xml:space="preserve">(art. 109, I, da CF/88) na relação processual, seja como parte, assistente ou oponente. Caso não haja tal interesse jurídico devidamente reconhecido pelo Juízo Federal, a competência será da Justiça Estadual.</w:t>
            </w:r>
          </w:p>
          <w:p w:rsidR="00000000" w:rsidDel="00000000" w:rsidP="00000000" w:rsidRDefault="00000000" w:rsidRPr="00000000" w14:paraId="00000A9C">
            <w:pPr>
              <w:ind w:left="0" w:right="-38.74015748031468" w:hanging="15"/>
              <w:rPr/>
            </w:pPr>
            <w:r w:rsidDel="00000000" w:rsidR="00000000" w:rsidRPr="00000000">
              <w:rPr>
                <w:rtl w:val="0"/>
              </w:rPr>
              <w:t xml:space="preserve">Impossibilidade de aplicação das</w:t>
            </w:r>
            <w:r w:rsidDel="00000000" w:rsidR="00000000" w:rsidRPr="00000000">
              <w:rPr>
                <w:color w:val="b45f06"/>
                <w:rtl w:val="0"/>
              </w:rPr>
              <w:t xml:space="preserve"> Súmulas 208 e 209 STJ: </w:t>
            </w:r>
            <w:r w:rsidDel="00000000" w:rsidR="00000000" w:rsidRPr="00000000">
              <w:rPr>
                <w:rtl w:val="0"/>
              </w:rPr>
              <w:t xml:space="preserve">As Súmulas 208 e 209 do STJ dizem respeito à competência em</w:t>
            </w:r>
            <w:r w:rsidDel="00000000" w:rsidR="00000000" w:rsidRPr="00000000">
              <w:rPr>
                <w:b w:val="1"/>
                <w:bCs w:val="1"/>
                <w:rtl w:val="0"/>
              </w:rPr>
              <w:t xml:space="preserve"> matéria penal</w:t>
            </w:r>
            <w:r w:rsidDel="00000000" w:rsidR="00000000" w:rsidRPr="00000000">
              <w:rPr>
                <w:rtl w:val="0"/>
              </w:rPr>
              <w:t xml:space="preserve">, na qual basta a existência de interesse da União ou de suas autarquias para deslocar a competência para a Justiça Federal, nos termos do art. 109, IV, da CF/88. No entanto, essas súmulas</w:t>
            </w:r>
            <w:r w:rsidDel="00000000" w:rsidR="00000000" w:rsidRPr="00000000">
              <w:rPr>
                <w:color w:val="ff0000"/>
                <w:rtl w:val="0"/>
              </w:rPr>
              <w:t xml:space="preserve"> não são aplicáveis às demandas cíveis, </w:t>
            </w:r>
            <w:r w:rsidDel="00000000" w:rsidR="00000000" w:rsidRPr="00000000">
              <w:rPr>
                <w:rtl w:val="0"/>
              </w:rPr>
              <w:t xml:space="preserve">como ações de improbidade administrativa e ressarcimento ao erário.</w:t>
            </w:r>
          </w:p>
        </w:tc>
      </w:tr>
    </w:tbl>
    <w:p w:rsidR="00000000" w:rsidDel="00000000" w:rsidP="00000000" w:rsidRDefault="00000000" w:rsidRPr="00000000" w14:paraId="00000A9D">
      <w:pPr>
        <w:spacing w:line="240" w:lineRule="auto"/>
        <w:ind w:left="720" w:right="-867.4015748031485" w:firstLine="0"/>
        <w:rPr/>
      </w:pPr>
      <w:r w:rsidDel="00000000" w:rsidR="00000000" w:rsidRPr="00000000">
        <w:rPr>
          <w:rtl w:val="0"/>
        </w:rPr>
      </w:r>
    </w:p>
    <w:tbl>
      <w:tblPr>
        <w:tblStyle w:val="Table55"/>
        <w:tblW w:w="11790.0" w:type="dxa"/>
        <w:jc w:val="left"/>
        <w:tblInd w:w="-24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7875"/>
        <w:tblGridChange w:id="0">
          <w:tblGrid>
            <w:gridCol w:w="3915"/>
            <w:gridCol w:w="7875"/>
          </w:tblGrid>
        </w:tblGridChange>
      </w:tblGrid>
      <w:tr>
        <w:trPr>
          <w:cantSplit w:val="0"/>
          <w:tblHeader w:val="0"/>
        </w:trPr>
        <w:tc>
          <w:tcPr/>
          <w:p w:rsidR="00000000" w:rsidDel="00000000" w:rsidP="00000000" w:rsidRDefault="00000000" w:rsidRPr="00000000" w14:paraId="00000A9E">
            <w:pPr>
              <w:widowControl w:val="0"/>
              <w:spacing w:line="276" w:lineRule="auto"/>
              <w:ind w:left="0" w:firstLine="0"/>
              <w:rPr/>
            </w:pPr>
            <w:r w:rsidDel="00000000" w:rsidR="00000000" w:rsidRPr="00000000">
              <w:rPr>
                <w:rtl w:val="0"/>
              </w:rPr>
              <w:t xml:space="preserve">É possível a aplicação das sanções de "suspensão dos direitos políticos" ou "proibição de contratar com o Poder Público ou receber benefícios ou incentivos fiscais ou creditícios" aos particulares que tenham praticado o ato ímprobo em conjunto com o agente público?</w:t>
            </w:r>
          </w:p>
        </w:tc>
        <w:tc>
          <w:tcPr/>
          <w:p w:rsidR="00000000" w:rsidDel="00000000" w:rsidP="00000000" w:rsidRDefault="00000000" w:rsidRPr="00000000" w14:paraId="00000A9F">
            <w:pPr>
              <w:widowControl w:val="0"/>
              <w:spacing w:line="276" w:lineRule="auto"/>
              <w:ind w:left="0" w:firstLine="0"/>
              <w:rPr/>
            </w:pPr>
            <w:r w:rsidDel="00000000" w:rsidR="00000000" w:rsidRPr="00000000">
              <w:rPr>
                <w:rtl w:val="0"/>
              </w:rPr>
              <w:t xml:space="preserve">Observa-se que a norma não divisa a fixação das sanções de "suspensão dos direitos políticos" ou "proibição de contratar com o Poder Público ou receber benefícios ou incentivos fiscais ou creditícios" entre os agentes públicos e os particulares que tenham praticado o ato ímprobo, podendo tais penalidades, portanto, ser aplicadas a ambos (ao agente público e ao particular).</w:t>
            </w:r>
          </w:p>
          <w:p w:rsidR="00000000" w:rsidDel="00000000" w:rsidP="00000000" w:rsidRDefault="00000000" w:rsidRPr="00000000" w14:paraId="00000AA0">
            <w:pPr>
              <w:widowControl w:val="0"/>
              <w:spacing w:line="276" w:lineRule="auto"/>
              <w:ind w:left="0" w:firstLine="0"/>
              <w:rPr/>
            </w:pPr>
            <w:r w:rsidDel="00000000" w:rsidR="00000000" w:rsidRPr="00000000">
              <w:rPr>
                <w:rtl w:val="0"/>
              </w:rPr>
              <w:t xml:space="preserve">são passíveis de aplicação aos particulares que praticarem ato ímprobo. STJ</w:t>
            </w:r>
          </w:p>
        </w:tc>
      </w:tr>
      <w:tr>
        <w:trPr>
          <w:cantSplit w:val="0"/>
          <w:tblHeader w:val="0"/>
        </w:trPr>
        <w:tc>
          <w:tcPr/>
          <w:p w:rsidR="00000000" w:rsidDel="00000000" w:rsidP="00000000" w:rsidRDefault="00000000" w:rsidRPr="00000000" w14:paraId="00000AA1">
            <w:pPr>
              <w:widowControl w:val="0"/>
              <w:spacing w:line="276" w:lineRule="auto"/>
              <w:ind w:left="0" w:firstLine="0"/>
              <w:rPr/>
            </w:pPr>
            <w:r w:rsidDel="00000000" w:rsidR="00000000" w:rsidRPr="00000000">
              <w:rPr>
                <w:rtl w:val="0"/>
              </w:rPr>
              <w:t xml:space="preserve">Réus condenados por ato de improbidade do art. 11 da LIA, pode aplicar as alterações da 14.230/2021 aos processos sem trânsito em julgado</w:t>
            </w:r>
          </w:p>
        </w:tc>
        <w:tc>
          <w:tcPr/>
          <w:p w:rsidR="00000000" w:rsidDel="00000000" w:rsidP="00000000" w:rsidRDefault="00000000" w:rsidRPr="00000000" w14:paraId="00000AA2">
            <w:pPr>
              <w:widowControl w:val="0"/>
              <w:numPr>
                <w:ilvl w:val="0"/>
                <w:numId w:val="310"/>
              </w:numPr>
              <w:spacing w:line="276" w:lineRule="auto"/>
              <w:ind w:left="0" w:hanging="15"/>
            </w:pPr>
            <w:r w:rsidDel="00000000" w:rsidR="00000000" w:rsidRPr="00000000">
              <w:rPr>
                <w:b w:val="1"/>
                <w:bCs w:val="1"/>
                <w:color w:val="b45f06"/>
                <w:rtl w:val="0"/>
              </w:rPr>
              <w:t xml:space="preserve">STJ </w:t>
            </w:r>
            <w:r w:rsidDel="00000000" w:rsidR="00000000" w:rsidRPr="00000000">
              <w:rPr>
                <w:rtl w:val="0"/>
              </w:rPr>
              <w:t xml:space="preserve">Quanto ao ato ímprobo violador de princípios da Administração, as alterações introduzidas pela Lei 14.230/2021 afastaram a possibilidade de aplicação das penas de suspensão de direitos políticos.</w:t>
            </w:r>
          </w:p>
          <w:p w:rsidR="00000000" w:rsidDel="00000000" w:rsidP="00000000" w:rsidRDefault="00000000" w:rsidRPr="00000000" w14:paraId="00000AA3">
            <w:pPr>
              <w:widowControl w:val="0"/>
              <w:numPr>
                <w:ilvl w:val="0"/>
                <w:numId w:val="310"/>
              </w:numPr>
              <w:spacing w:line="276" w:lineRule="auto"/>
              <w:ind w:left="0" w:hanging="15"/>
            </w:pPr>
            <w:r w:rsidDel="00000000" w:rsidR="00000000" w:rsidRPr="00000000">
              <w:rPr>
                <w:rtl w:val="0"/>
              </w:rPr>
              <w:t xml:space="preserve">Nesses casos, portanto, conclui-se que diante da superveniência da Lei n. 14.230/2021 e da nova redação conferida ao art. 12, inciso III, da Lei de Improbidade Administrativa, d</w:t>
            </w:r>
            <w:r w:rsidDel="00000000" w:rsidR="00000000" w:rsidRPr="00000000">
              <w:rPr>
                <w:u w:val="single"/>
                <w:rtl w:val="0"/>
              </w:rPr>
              <w:t xml:space="preserve">eve-se aplicar retroativamente tal previsão mais benéfica ao réu, para afastar a penalidade de suspensão dos direitos políticos.</w:t>
            </w:r>
          </w:p>
        </w:tc>
      </w:tr>
      <w:tr>
        <w:trPr>
          <w:cantSplit w:val="0"/>
          <w:tblHeader w:val="0"/>
        </w:trPr>
        <w:tc>
          <w:tcPr/>
          <w:p w:rsidR="00000000" w:rsidDel="00000000" w:rsidP="00000000" w:rsidRDefault="00000000" w:rsidRPr="00000000" w14:paraId="00000AA4">
            <w:pPr>
              <w:widowControl w:val="0"/>
              <w:spacing w:line="276" w:lineRule="auto"/>
              <w:ind w:left="0" w:firstLine="0"/>
              <w:rPr/>
            </w:pPr>
            <w:r w:rsidDel="00000000" w:rsidR="00000000" w:rsidRPr="00000000">
              <w:rPr>
                <w:rtl w:val="0"/>
              </w:rPr>
              <w:t xml:space="preserve">Quando a sentença for anterior à vigência da Lei n. 14.230/2021, aplica-se a vedação ao reexame necessário da sentença de improcedência ou de extinção do processo sem resolução do mérito?</w:t>
            </w:r>
          </w:p>
        </w:tc>
        <w:tc>
          <w:tcPr/>
          <w:p w:rsidR="00000000" w:rsidDel="00000000" w:rsidP="00000000" w:rsidRDefault="00000000" w:rsidRPr="00000000" w14:paraId="00000AA5">
            <w:pPr>
              <w:widowControl w:val="0"/>
              <w:numPr>
                <w:ilvl w:val="0"/>
                <w:numId w:val="393"/>
              </w:numPr>
              <w:spacing w:line="276" w:lineRule="auto"/>
              <w:ind w:left="0" w:hanging="15"/>
            </w:pPr>
            <w:r w:rsidDel="00000000" w:rsidR="00000000" w:rsidRPr="00000000">
              <w:rPr>
                <w:rtl w:val="0"/>
              </w:rPr>
              <w:t xml:space="preserve">A vedação ao reexame necessário da sentença de improcedência ou de extinção do processo sem resolução do mérito não se aplica aos processos em curso, quando a sentença for anterior à vigência da Lei n. 14.230/2021.</w:t>
            </w:r>
            <w:r w:rsidDel="00000000" w:rsidR="00000000" w:rsidRPr="00000000">
              <w:rPr>
                <w:color w:val="7f6000"/>
                <w:rtl w:val="0"/>
              </w:rPr>
              <w:t xml:space="preserve"> STJ Recurso Repetitivo</w:t>
            </w:r>
            <w:r w:rsidDel="00000000" w:rsidR="00000000" w:rsidRPr="00000000">
              <w:rPr>
                <w:rtl w:val="0"/>
              </w:rPr>
            </w:r>
          </w:p>
          <w:p w:rsidR="00000000" w:rsidDel="00000000" w:rsidP="00000000" w:rsidRDefault="00000000" w:rsidRPr="00000000" w14:paraId="00000AA6">
            <w:pPr>
              <w:widowControl w:val="0"/>
              <w:numPr>
                <w:ilvl w:val="0"/>
                <w:numId w:val="393"/>
              </w:numPr>
              <w:spacing w:line="276" w:lineRule="auto"/>
              <w:ind w:left="0" w:hanging="15"/>
            </w:pPr>
            <w:r w:rsidDel="00000000" w:rsidR="00000000" w:rsidRPr="00000000">
              <w:rPr>
                <w:rtl w:val="0"/>
              </w:rPr>
              <w:t xml:space="preserve">O art. 14 do CPC/2015 adotou </w:t>
            </w:r>
            <w:r w:rsidDel="00000000" w:rsidR="00000000" w:rsidRPr="00000000">
              <w:rPr>
                <w:b w:val="1"/>
                <w:bCs w:val="1"/>
                <w:rtl w:val="0"/>
              </w:rPr>
              <w:t xml:space="preserve">a Teoria do Isolamento dos Atos Processuais, </w:t>
            </w:r>
            <w:r w:rsidDel="00000000" w:rsidR="00000000" w:rsidRPr="00000000">
              <w:rPr>
                <w:rtl w:val="0"/>
              </w:rPr>
              <w:t xml:space="preserve">a lei processual nova atinge o processo no estágio em que ele se encontra, e não retroage para alcançar os atos processuais já praticados na vigência da lei revogada (ato jurídico processual perfeito). O juízo de regularidade do ato praticado deve ser efetivado em consonância com a</w:t>
            </w:r>
            <w:r w:rsidDel="00000000" w:rsidR="00000000" w:rsidRPr="00000000">
              <w:rPr>
                <w:u w:val="single"/>
                <w:rtl w:val="0"/>
              </w:rPr>
              <w:t xml:space="preserve"> lei vigente no momento da sua realização, </w:t>
            </w:r>
            <w:r w:rsidDel="00000000" w:rsidR="00000000" w:rsidRPr="00000000">
              <w:rPr>
                <w:rtl w:val="0"/>
              </w:rPr>
              <w:t xml:space="preserve">sob pena de indevida retroação da lei"  </w:t>
            </w:r>
          </w:p>
        </w:tc>
      </w:tr>
      <w:tr>
        <w:trPr>
          <w:cantSplit w:val="0"/>
          <w:tblHeader w:val="0"/>
        </w:trPr>
        <w:tc>
          <w:tcPr/>
          <w:p w:rsidR="00000000" w:rsidDel="00000000" w:rsidP="00000000" w:rsidRDefault="00000000" w:rsidRPr="00000000" w14:paraId="00000AA7">
            <w:pPr>
              <w:widowControl w:val="0"/>
              <w:spacing w:line="276" w:lineRule="auto"/>
              <w:ind w:left="0" w:firstLine="0"/>
              <w:rPr/>
            </w:pPr>
            <w:r w:rsidDel="00000000" w:rsidR="00000000" w:rsidRPr="00000000">
              <w:rPr>
                <w:rtl w:val="0"/>
              </w:rPr>
              <w:t xml:space="preserve">ação de improbidade com o objetivo exclusivo de declarar a existência de ato ímprobo praticado pelo beneficiário do acordo de colaboração premiada, pode?</w:t>
            </w:r>
          </w:p>
        </w:tc>
        <w:tc>
          <w:tcPr/>
          <w:p w:rsidR="00000000" w:rsidDel="00000000" w:rsidP="00000000" w:rsidRDefault="00000000" w:rsidRPr="00000000" w14:paraId="00000AA8">
            <w:pPr>
              <w:widowControl w:val="0"/>
              <w:numPr>
                <w:ilvl w:val="0"/>
                <w:numId w:val="291"/>
              </w:numPr>
              <w:spacing w:line="276" w:lineRule="auto"/>
              <w:ind w:left="0" w:hanging="15"/>
            </w:pPr>
            <w:r w:rsidDel="00000000" w:rsidR="00000000" w:rsidRPr="00000000">
              <w:rPr>
                <w:color w:val="7f6000"/>
                <w:rtl w:val="0"/>
              </w:rPr>
              <w:t xml:space="preserve">STJ </w:t>
            </w:r>
            <w:r w:rsidDel="00000000" w:rsidR="00000000" w:rsidRPr="00000000">
              <w:rPr>
                <w:rtl w:val="0"/>
              </w:rPr>
              <w:t xml:space="preserve">- A tentativa de ajuizar ação de improbidade com o objetivo exclusivo de declarar a existência de ato ímprobo praticado pelo beneficiário do acordo de colaboração premiada, sem imposição de sanções além daquelas previamente ajustadas, compromete a </w:t>
            </w:r>
            <w:r w:rsidDel="00000000" w:rsidR="00000000" w:rsidRPr="00000000">
              <w:rPr>
                <w:b w:val="1"/>
                <w:bCs w:val="1"/>
                <w:rtl w:val="0"/>
              </w:rPr>
              <w:t xml:space="preserve">segurança jurídica</w:t>
            </w:r>
            <w:r w:rsidDel="00000000" w:rsidR="00000000" w:rsidRPr="00000000">
              <w:rPr>
                <w:rtl w:val="0"/>
              </w:rPr>
              <w:t xml:space="preserve">, a</w:t>
            </w:r>
            <w:r w:rsidDel="00000000" w:rsidR="00000000" w:rsidRPr="00000000">
              <w:rPr>
                <w:b w:val="1"/>
                <w:bCs w:val="1"/>
                <w:rtl w:val="0"/>
              </w:rPr>
              <w:t xml:space="preserve"> previsibilidade do sistema </w:t>
            </w:r>
            <w:r w:rsidDel="00000000" w:rsidR="00000000" w:rsidRPr="00000000">
              <w:rPr>
                <w:rtl w:val="0"/>
              </w:rPr>
              <w:t xml:space="preserve">e a eficiência das investigações, além de </w:t>
            </w:r>
            <w:r w:rsidDel="00000000" w:rsidR="00000000" w:rsidRPr="00000000">
              <w:rPr>
                <w:b w:val="1"/>
                <w:bCs w:val="1"/>
                <w:rtl w:val="0"/>
              </w:rPr>
              <w:t xml:space="preserve">desestimular potenciais delatores</w:t>
            </w:r>
            <w:r w:rsidDel="00000000" w:rsidR="00000000" w:rsidRPr="00000000">
              <w:rPr>
                <w:rtl w:val="0"/>
              </w:rPr>
            </w:r>
          </w:p>
          <w:p w:rsidR="00000000" w:rsidDel="00000000" w:rsidP="00000000" w:rsidRDefault="00000000" w:rsidRPr="00000000" w14:paraId="00000AA9">
            <w:pPr>
              <w:widowControl w:val="0"/>
              <w:numPr>
                <w:ilvl w:val="0"/>
                <w:numId w:val="291"/>
              </w:numPr>
              <w:spacing w:line="276" w:lineRule="auto"/>
              <w:ind w:left="0" w:hanging="15"/>
            </w:pPr>
            <w:r w:rsidDel="00000000" w:rsidR="00000000" w:rsidRPr="00000000">
              <w:rPr>
                <w:rtl w:val="0"/>
              </w:rPr>
              <w:t xml:space="preserve">A essência do instituto é incentivar o desvendamento de esquemas ilícitos complexos.</w:t>
            </w:r>
          </w:p>
          <w:p w:rsidR="00000000" w:rsidDel="00000000" w:rsidP="00000000" w:rsidRDefault="00000000" w:rsidRPr="00000000" w14:paraId="00000AAA">
            <w:pPr>
              <w:widowControl w:val="0"/>
              <w:numPr>
                <w:ilvl w:val="0"/>
                <w:numId w:val="291"/>
              </w:numPr>
              <w:spacing w:line="276" w:lineRule="auto"/>
              <w:ind w:left="0" w:hanging="15"/>
            </w:pPr>
            <w:r w:rsidDel="00000000" w:rsidR="00000000" w:rsidRPr="00000000">
              <w:rPr>
                <w:u w:val="single"/>
                <w:rtl w:val="0"/>
              </w:rPr>
              <w:t xml:space="preserve">Admitir a judicialização </w:t>
            </w:r>
            <w:r w:rsidDel="00000000" w:rsidR="00000000" w:rsidRPr="00000000">
              <w:rPr>
                <w:rtl w:val="0"/>
              </w:rPr>
              <w:t xml:space="preserve">de questões já abarcadas pelo acordo resultaria em</w:t>
            </w:r>
            <w:r w:rsidDel="00000000" w:rsidR="00000000" w:rsidRPr="00000000">
              <w:rPr>
                <w:u w:val="single"/>
                <w:rtl w:val="0"/>
              </w:rPr>
              <w:t xml:space="preserve"> falta de confiança</w:t>
            </w:r>
            <w:r w:rsidDel="00000000" w:rsidR="00000000" w:rsidRPr="00000000">
              <w:rPr>
                <w:rtl w:val="0"/>
              </w:rPr>
              <w:t xml:space="preserve"> no sistema comprometendo a adesão a esse </w:t>
            </w:r>
            <w:r w:rsidDel="00000000" w:rsidR="00000000" w:rsidRPr="00000000">
              <w:rPr>
                <w:u w:val="single"/>
                <w:rtl w:val="0"/>
              </w:rPr>
              <w:t xml:space="preserve">mecanismo consensual</w:t>
            </w:r>
            <w:r w:rsidDel="00000000" w:rsidR="00000000" w:rsidRPr="00000000">
              <w:rPr>
                <w:rtl w:val="0"/>
              </w:rPr>
              <w:t xml:space="preserve"> e o seu papel na eficiência das investigações. </w:t>
            </w:r>
          </w:p>
          <w:p w:rsidR="00000000" w:rsidDel="00000000" w:rsidP="00000000" w:rsidRDefault="00000000" w:rsidRPr="00000000" w14:paraId="00000AAB">
            <w:pPr>
              <w:widowControl w:val="0"/>
              <w:numPr>
                <w:ilvl w:val="0"/>
                <w:numId w:val="291"/>
              </w:numPr>
              <w:spacing w:line="276" w:lineRule="auto"/>
              <w:ind w:left="0" w:hanging="15"/>
            </w:pPr>
            <w:r w:rsidDel="00000000" w:rsidR="00000000" w:rsidRPr="00000000">
              <w:rPr>
                <w:rtl w:val="0"/>
              </w:rPr>
              <w:t xml:space="preserve">Além disso, </w:t>
            </w:r>
            <w:r w:rsidDel="00000000" w:rsidR="00000000" w:rsidRPr="00000000">
              <w:rPr>
                <w:u w:val="single"/>
                <w:rtl w:val="0"/>
              </w:rPr>
              <w:t xml:space="preserve">esvaziaria</w:t>
            </w:r>
            <w:r w:rsidDel="00000000" w:rsidR="00000000" w:rsidRPr="00000000">
              <w:rPr>
                <w:rtl w:val="0"/>
              </w:rPr>
              <w:t xml:space="preserve"> uma das finalidades essenciais da </w:t>
            </w:r>
            <w:r w:rsidDel="00000000" w:rsidR="00000000" w:rsidRPr="00000000">
              <w:rPr>
                <w:u w:val="single"/>
                <w:rtl w:val="0"/>
              </w:rPr>
              <w:t xml:space="preserve">solução consensual p</w:t>
            </w:r>
            <w:r w:rsidDel="00000000" w:rsidR="00000000" w:rsidRPr="00000000">
              <w:rPr>
                <w:rtl w:val="0"/>
              </w:rPr>
              <w:t xml:space="preserve">or meio da colaboração premiada, que é o de </w:t>
            </w:r>
            <w:r w:rsidDel="00000000" w:rsidR="00000000" w:rsidRPr="00000000">
              <w:rPr>
                <w:u w:val="single"/>
                <w:rtl w:val="0"/>
              </w:rPr>
              <w:t xml:space="preserve">evitar </w:t>
            </w:r>
            <w:r w:rsidDel="00000000" w:rsidR="00000000" w:rsidRPr="00000000">
              <w:rPr>
                <w:rtl w:val="0"/>
              </w:rPr>
              <w:t xml:space="preserve">(se possível) justamente o </w:t>
            </w:r>
            <w:r w:rsidDel="00000000" w:rsidR="00000000" w:rsidRPr="00000000">
              <w:rPr>
                <w:u w:val="single"/>
                <w:rtl w:val="0"/>
              </w:rPr>
              <w:t xml:space="preserve">ajuizamento de ação.</w:t>
            </w:r>
            <w:r w:rsidDel="00000000" w:rsidR="00000000" w:rsidRPr="00000000">
              <w:rPr>
                <w:rtl w:val="0"/>
              </w:rPr>
              <w:t xml:space="preserve">  </w:t>
            </w:r>
          </w:p>
          <w:p w:rsidR="00000000" w:rsidDel="00000000" w:rsidP="00000000" w:rsidRDefault="00000000" w:rsidRPr="00000000" w14:paraId="00000AAC">
            <w:pPr>
              <w:widowControl w:val="0"/>
              <w:numPr>
                <w:ilvl w:val="0"/>
                <w:numId w:val="291"/>
              </w:numPr>
              <w:spacing w:line="276" w:lineRule="auto"/>
              <w:ind w:left="0" w:hanging="15"/>
            </w:pPr>
            <w:r w:rsidDel="00000000" w:rsidR="00000000" w:rsidRPr="00000000">
              <w:rPr>
                <w:rtl w:val="0"/>
              </w:rPr>
              <w:t xml:space="preserve">princípios da </w:t>
            </w:r>
            <w:r w:rsidDel="00000000" w:rsidR="00000000" w:rsidRPr="00000000">
              <w:rPr>
                <w:u w:val="single"/>
                <w:rtl w:val="0"/>
              </w:rPr>
              <w:t xml:space="preserve">boa-fé objetiva </w:t>
            </w:r>
            <w:r w:rsidDel="00000000" w:rsidR="00000000" w:rsidRPr="00000000">
              <w:rPr>
                <w:rtl w:val="0"/>
              </w:rPr>
              <w:t xml:space="preserve">e da proteção à </w:t>
            </w:r>
            <w:r w:rsidDel="00000000" w:rsidR="00000000" w:rsidRPr="00000000">
              <w:rPr>
                <w:u w:val="single"/>
                <w:rtl w:val="0"/>
              </w:rPr>
              <w:t xml:space="preserve">legítima confiança</w:t>
            </w:r>
            <w:r w:rsidDel="00000000" w:rsidR="00000000" w:rsidRPr="00000000">
              <w:rPr>
                <w:rtl w:val="0"/>
              </w:rPr>
              <w:t xml:space="preserve">,</w:t>
            </w:r>
          </w:p>
        </w:tc>
      </w:tr>
      <w:tr>
        <w:trPr>
          <w:cantSplit w:val="0"/>
          <w:tblHeader w:val="0"/>
        </w:trPr>
        <w:tc>
          <w:tcPr/>
          <w:p w:rsidR="00000000" w:rsidDel="00000000" w:rsidP="00000000" w:rsidRDefault="00000000" w:rsidRPr="00000000" w14:paraId="00000AAD">
            <w:pPr>
              <w:widowControl w:val="0"/>
              <w:spacing w:line="276" w:lineRule="auto"/>
              <w:ind w:left="0" w:firstLine="0"/>
              <w:rPr/>
            </w:pPr>
            <w:r w:rsidDel="00000000" w:rsidR="00000000" w:rsidRPr="00000000">
              <w:rPr>
                <w:rtl w:val="0"/>
              </w:rPr>
              <w:t xml:space="preserve">Quando todos os réus tenham participado em unidade de vontades no cometimento da improbidade, poderá se atribuir a todos o dever de ressarcir integralmente os danos causados?</w:t>
            </w:r>
          </w:p>
          <w:p w:rsidR="00000000" w:rsidDel="00000000" w:rsidP="00000000" w:rsidRDefault="00000000" w:rsidRPr="00000000" w14:paraId="00000AAE">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AAF">
            <w:pPr>
              <w:widowControl w:val="0"/>
              <w:numPr>
                <w:ilvl w:val="0"/>
                <w:numId w:val="85"/>
              </w:numPr>
              <w:spacing w:line="276" w:lineRule="auto"/>
              <w:ind w:left="0" w:hanging="15"/>
            </w:pPr>
            <w:r w:rsidDel="00000000" w:rsidR="00000000" w:rsidRPr="00000000">
              <w:rPr>
                <w:b w:val="1"/>
                <w:bCs w:val="1"/>
                <w:rtl w:val="0"/>
              </w:rPr>
              <w:t xml:space="preserve">LS</w:t>
            </w:r>
            <w:r w:rsidDel="00000000" w:rsidR="00000000" w:rsidRPr="00000000">
              <w:rPr>
                <w:rtl w:val="0"/>
              </w:rPr>
              <w:t xml:space="preserve">: O art. 17-C, §2o "Na hipótese de litisconsórcio passivo, a condenação ocorrerá no limite da participação e dos benefícios diretos, </w:t>
            </w:r>
            <w:r w:rsidDel="00000000" w:rsidR="00000000" w:rsidRPr="00000000">
              <w:rPr>
                <w:color w:val="ff0000"/>
                <w:rtl w:val="0"/>
              </w:rPr>
              <w:t xml:space="preserve">vedada qualquer solidariedade".</w:t>
            </w:r>
          </w:p>
          <w:p w:rsidR="00000000" w:rsidDel="00000000" w:rsidP="00000000" w:rsidRDefault="00000000" w:rsidRPr="00000000" w14:paraId="00000AB0">
            <w:pPr>
              <w:widowControl w:val="0"/>
              <w:numPr>
                <w:ilvl w:val="0"/>
                <w:numId w:val="85"/>
              </w:numPr>
              <w:spacing w:line="276" w:lineRule="auto"/>
              <w:ind w:left="0" w:hanging="15"/>
            </w:pPr>
            <w:r w:rsidDel="00000000" w:rsidR="00000000" w:rsidRPr="00000000">
              <w:rPr>
                <w:b w:val="1"/>
                <w:bCs w:val="1"/>
                <w:color w:val="b45f06"/>
                <w:rtl w:val="0"/>
              </w:rPr>
              <w:t xml:space="preserve">STJ </w:t>
            </w:r>
            <w:r w:rsidDel="00000000" w:rsidR="00000000" w:rsidRPr="00000000">
              <w:rPr>
                <w:rtl w:val="0"/>
              </w:rPr>
              <w:t xml:space="preserve">- A vedação à solidariedade contida no art. 17-C, §2o, da Lei n. 8.429/1992 é aplicável quando individualizáveis os desígnios dos agentes ativos do ato ilícito, mas não quando tenham, todos eles, participado em </w:t>
            </w:r>
            <w:r w:rsidDel="00000000" w:rsidR="00000000" w:rsidRPr="00000000">
              <w:rPr>
                <w:b w:val="1"/>
                <w:bCs w:val="1"/>
                <w:color w:val="38761d"/>
                <w:rtl w:val="0"/>
              </w:rPr>
              <w:t xml:space="preserve">unidade de vontades no cometimento da improbidade,</w:t>
            </w:r>
            <w:r w:rsidDel="00000000" w:rsidR="00000000" w:rsidRPr="00000000">
              <w:rPr>
                <w:rtl w:val="0"/>
              </w:rPr>
              <w:t xml:space="preserve"> oportunidade em que se poderá atribuir a todos o dever de ressarcir integralmente os danos causados, solidariamente, na forma do art. 942 do CC. STJ. </w:t>
            </w:r>
          </w:p>
          <w:p w:rsidR="00000000" w:rsidDel="00000000" w:rsidP="00000000" w:rsidRDefault="00000000" w:rsidRPr="00000000" w14:paraId="00000AB1">
            <w:pPr>
              <w:widowControl w:val="0"/>
              <w:numPr>
                <w:ilvl w:val="0"/>
                <w:numId w:val="85"/>
              </w:numPr>
              <w:spacing w:line="276" w:lineRule="auto"/>
              <w:ind w:left="0" w:hanging="15"/>
            </w:pPr>
            <w:r w:rsidDel="00000000" w:rsidR="00000000" w:rsidRPr="00000000">
              <w:rPr>
                <w:b w:val="1"/>
                <w:bCs w:val="1"/>
                <w:rtl w:val="0"/>
              </w:rPr>
              <w:t xml:space="preserve">Fundamentos</w:t>
            </w:r>
            <w:r w:rsidDel="00000000" w:rsidR="00000000" w:rsidRPr="00000000">
              <w:rPr>
                <w:rtl w:val="0"/>
              </w:rPr>
              <w:t xml:space="preserve">: A natureza das </w:t>
            </w:r>
            <w:r w:rsidDel="00000000" w:rsidR="00000000" w:rsidRPr="00000000">
              <w:rPr>
                <w:b w:val="1"/>
                <w:bCs w:val="1"/>
                <w:u w:val="single"/>
                <w:rtl w:val="0"/>
              </w:rPr>
              <w:t xml:space="preserve">sanções </w:t>
            </w:r>
            <w:r w:rsidDel="00000000" w:rsidR="00000000" w:rsidRPr="00000000">
              <w:rPr>
                <w:u w:val="single"/>
                <w:rtl w:val="0"/>
              </w:rPr>
              <w:t xml:space="preserve">é personalíssima,</w:t>
            </w:r>
            <w:r w:rsidDel="00000000" w:rsidR="00000000" w:rsidRPr="00000000">
              <w:rPr>
                <w:rtl w:val="0"/>
              </w:rPr>
              <w:t xml:space="preserve"> incidindo o princípio constitucional da </w:t>
            </w:r>
            <w:r w:rsidDel="00000000" w:rsidR="00000000" w:rsidRPr="00000000">
              <w:rPr>
                <w:b w:val="1"/>
                <w:bCs w:val="1"/>
                <w:u w:val="single"/>
                <w:rtl w:val="0"/>
              </w:rPr>
              <w:t xml:space="preserve">individualização das penas</w:t>
            </w:r>
            <w:r w:rsidDel="00000000" w:rsidR="00000000" w:rsidRPr="00000000">
              <w:rPr>
                <w:u w:val="single"/>
                <w:rtl w:val="0"/>
              </w:rPr>
              <w:t xml:space="preserve">,</w:t>
            </w:r>
            <w:r w:rsidDel="00000000" w:rsidR="00000000" w:rsidRPr="00000000">
              <w:rPr>
                <w:rtl w:val="0"/>
              </w:rPr>
              <w:t xml:space="preserve"> razão por que a sua imputação considera a efetiva participação de cada um dos condenados no empreendimento ilícito.</w:t>
            </w:r>
          </w:p>
          <w:p w:rsidR="00000000" w:rsidDel="00000000" w:rsidP="00000000" w:rsidRDefault="00000000" w:rsidRPr="00000000" w14:paraId="00000AB2">
            <w:pPr>
              <w:widowControl w:val="0"/>
              <w:numPr>
                <w:ilvl w:val="0"/>
                <w:numId w:val="85"/>
              </w:numPr>
              <w:spacing w:line="276" w:lineRule="auto"/>
              <w:ind w:left="0" w:hanging="15"/>
            </w:pPr>
            <w:r w:rsidDel="00000000" w:rsidR="00000000" w:rsidRPr="00000000">
              <w:rPr>
                <w:rtl w:val="0"/>
              </w:rPr>
              <w:t xml:space="preserve">O </w:t>
            </w:r>
            <w:r w:rsidDel="00000000" w:rsidR="00000000" w:rsidRPr="00000000">
              <w:rPr>
                <w:b w:val="1"/>
                <w:bCs w:val="1"/>
                <w:u w:val="single"/>
                <w:rtl w:val="0"/>
              </w:rPr>
              <w:t xml:space="preserve">ressarcimento </w:t>
            </w:r>
            <w:r w:rsidDel="00000000" w:rsidR="00000000" w:rsidRPr="00000000">
              <w:rPr>
                <w:u w:val="single"/>
                <w:rtl w:val="0"/>
              </w:rPr>
              <w:t xml:space="preserve">dos danos </w:t>
            </w:r>
            <w:r w:rsidDel="00000000" w:rsidR="00000000" w:rsidRPr="00000000">
              <w:rPr>
                <w:rtl w:val="0"/>
              </w:rPr>
              <w:t xml:space="preserve">causados ao erário,</w:t>
            </w:r>
            <w:r w:rsidDel="00000000" w:rsidR="00000000" w:rsidRPr="00000000">
              <w:rPr>
                <w:i w:val="1"/>
                <w:iCs w:val="1"/>
                <w:rtl w:val="0"/>
              </w:rPr>
              <w:t xml:space="preserve"> por outro lado</w:t>
            </w:r>
            <w:r w:rsidDel="00000000" w:rsidR="00000000" w:rsidRPr="00000000">
              <w:rPr>
                <w:rtl w:val="0"/>
              </w:rPr>
              <w:t xml:space="preserve">, decorre logicamente do reconhecimento do ato ilícito, da presença do dano efetivo e do nexo causal, e </w:t>
            </w:r>
            <w:r w:rsidDel="00000000" w:rsidR="00000000" w:rsidRPr="00000000">
              <w:rPr>
                <w:u w:val="single"/>
                <w:rtl w:val="0"/>
              </w:rPr>
              <w:t xml:space="preserve">é informado pelo </w:t>
            </w:r>
            <w:r w:rsidDel="00000000" w:rsidR="00000000" w:rsidRPr="00000000">
              <w:rPr>
                <w:b w:val="1"/>
                <w:bCs w:val="1"/>
                <w:u w:val="single"/>
                <w:rtl w:val="0"/>
              </w:rPr>
              <w:t xml:space="preserve">princípio da reparação integral,</w:t>
            </w:r>
            <w:r w:rsidDel="00000000" w:rsidR="00000000" w:rsidRPr="00000000">
              <w:rPr>
                <w:rtl w:val="0"/>
              </w:rPr>
              <w:t xml:space="preserve"> cabendo aos causadores do dano ao patrimônio da coletividade,a mais completa indenização.</w:t>
            </w:r>
          </w:p>
          <w:p w:rsidR="00000000" w:rsidDel="00000000" w:rsidP="00000000" w:rsidRDefault="00000000" w:rsidRPr="00000000" w14:paraId="00000AB3">
            <w:pPr>
              <w:widowControl w:val="0"/>
              <w:numPr>
                <w:ilvl w:val="0"/>
                <w:numId w:val="85"/>
              </w:numPr>
              <w:spacing w:line="276" w:lineRule="auto"/>
              <w:ind w:left="0" w:hanging="15"/>
            </w:pPr>
            <w:r w:rsidDel="00000000" w:rsidR="00000000" w:rsidRPr="00000000">
              <w:rPr>
                <w:rtl w:val="0"/>
              </w:rPr>
              <w:t xml:space="preserve">Logo, são efetivamente </w:t>
            </w:r>
            <w:r w:rsidDel="00000000" w:rsidR="00000000" w:rsidRPr="00000000">
              <w:rPr>
                <w:u w:val="single"/>
                <w:rtl w:val="0"/>
              </w:rPr>
              <w:t xml:space="preserve">diversas as naturezas ressarcitória e sancionatória</w:t>
            </w:r>
            <w:r w:rsidDel="00000000" w:rsidR="00000000" w:rsidRPr="00000000">
              <w:rPr>
                <w:rtl w:val="0"/>
              </w:rPr>
              <w:t xml:space="preserve">, razão por que é possível a conclusão no sentido de que o art. 17-C, §2o, da Lei n. 8.429/1992, dentro de uma </w:t>
            </w:r>
            <w:r w:rsidDel="00000000" w:rsidR="00000000" w:rsidRPr="00000000">
              <w:rPr>
                <w:u w:val="single"/>
                <w:rtl w:val="0"/>
              </w:rPr>
              <w:t xml:space="preserve">interpretação sistemática com as demais normas do sistema jurídico brasilei</w:t>
            </w:r>
            <w:r w:rsidDel="00000000" w:rsidR="00000000" w:rsidRPr="00000000">
              <w:rPr>
                <w:rtl w:val="0"/>
              </w:rPr>
              <w:t xml:space="preserve">ro, é aplicável quando individualizáveis os desígnios dos agentes ativos do ato ilícito, mas não quando tenham, todos eles, participado em unidade de vontades no cometimento da improbidade, oportunidade em que se poder</w:t>
            </w:r>
            <w:r w:rsidDel="00000000" w:rsidR="00000000" w:rsidRPr="00000000">
              <w:rPr>
                <w:u w:val="single"/>
                <w:rtl w:val="0"/>
              </w:rPr>
              <w:t xml:space="preserve">á atribuir a todos </w:t>
            </w:r>
            <w:r w:rsidDel="00000000" w:rsidR="00000000" w:rsidRPr="00000000">
              <w:rPr>
                <w:rtl w:val="0"/>
              </w:rPr>
              <w:t xml:space="preserve">o dever de ressarcir </w:t>
            </w:r>
            <w:r w:rsidDel="00000000" w:rsidR="00000000" w:rsidRPr="00000000">
              <w:rPr>
                <w:u w:val="single"/>
                <w:rtl w:val="0"/>
              </w:rPr>
              <w:t xml:space="preserve">integralmente </w:t>
            </w:r>
            <w:r w:rsidDel="00000000" w:rsidR="00000000" w:rsidRPr="00000000">
              <w:rPr>
                <w:rtl w:val="0"/>
              </w:rPr>
              <w:t xml:space="preserve">os danos causados, na forma do art. 942 do CC.</w:t>
            </w:r>
          </w:p>
        </w:tc>
      </w:tr>
      <w:tr>
        <w:trPr>
          <w:cantSplit w:val="0"/>
          <w:tblHeader w:val="0"/>
        </w:trPr>
        <w:tc>
          <w:tcPr/>
          <w:p w:rsidR="00000000" w:rsidDel="00000000" w:rsidP="00000000" w:rsidRDefault="00000000" w:rsidRPr="00000000" w14:paraId="00000AB4">
            <w:pPr>
              <w:widowControl w:val="0"/>
              <w:spacing w:line="276" w:lineRule="auto"/>
              <w:ind w:left="0" w:firstLine="0"/>
              <w:rPr/>
            </w:pPr>
            <w:r w:rsidDel="00000000" w:rsidR="00000000" w:rsidRPr="00000000">
              <w:rPr>
                <w:rtl w:val="0"/>
              </w:rPr>
              <w:t xml:space="preserve">Em caso de concurso de agentes, o acordo de não persecução civil pode limitar o ressarcimento do dano à contribuição de cada agente? </w:t>
            </w:r>
          </w:p>
        </w:tc>
        <w:tc>
          <w:tcPr/>
          <w:p w:rsidR="00000000" w:rsidDel="00000000" w:rsidP="00000000" w:rsidRDefault="00000000" w:rsidRPr="00000000" w14:paraId="00000AB5">
            <w:pPr>
              <w:widowControl w:val="0"/>
              <w:spacing w:line="276" w:lineRule="auto"/>
              <w:ind w:left="0" w:hanging="15"/>
              <w:rPr/>
            </w:pPr>
            <w:r w:rsidDel="00000000" w:rsidR="00000000" w:rsidRPr="00000000">
              <w:rPr>
                <w:b w:val="1"/>
                <w:bCs w:val="1"/>
                <w:rtl w:val="0"/>
              </w:rPr>
              <w:t xml:space="preserve">STJ </w:t>
            </w:r>
            <w:r w:rsidDel="00000000" w:rsidR="00000000" w:rsidRPr="00000000">
              <w:rPr>
                <w:rtl w:val="0"/>
              </w:rPr>
              <w:t xml:space="preserve">Em caso de concurso de agentes, o acordo de não persecução civil pode limitar o ressarcimento do dano à contribuição de cada agente, d</w:t>
            </w:r>
            <w:r w:rsidDel="00000000" w:rsidR="00000000" w:rsidRPr="00000000">
              <w:rPr>
                <w:color w:val="274e13"/>
                <w:rtl w:val="0"/>
              </w:rPr>
              <w:t xml:space="preserve">esde que seja possível medir sua participação </w:t>
            </w:r>
            <w:r w:rsidDel="00000000" w:rsidR="00000000" w:rsidRPr="00000000">
              <w:rPr>
                <w:rtl w:val="0"/>
              </w:rPr>
              <w:t xml:space="preserve">no ilícito</w:t>
            </w:r>
          </w:p>
          <w:p w:rsidR="00000000" w:rsidDel="00000000" w:rsidP="00000000" w:rsidRDefault="00000000" w:rsidRPr="00000000" w14:paraId="00000AB6">
            <w:pPr>
              <w:widowControl w:val="0"/>
              <w:spacing w:line="276" w:lineRule="auto"/>
              <w:ind w:left="0" w:hanging="15"/>
              <w:rPr/>
            </w:pPr>
            <w:r w:rsidDel="00000000" w:rsidR="00000000" w:rsidRPr="00000000">
              <w:rPr>
                <w:rtl w:val="0"/>
              </w:rPr>
              <w:t xml:space="preserve">Tese: 1) É cláusula </w:t>
            </w:r>
            <w:r w:rsidDel="00000000" w:rsidR="00000000" w:rsidRPr="00000000">
              <w:rPr>
                <w:b w:val="1"/>
                <w:bCs w:val="1"/>
                <w:rtl w:val="0"/>
              </w:rPr>
              <w:t xml:space="preserve">obrigatória </w:t>
            </w:r>
            <w:r w:rsidDel="00000000" w:rsidR="00000000" w:rsidRPr="00000000">
              <w:rPr>
                <w:rtl w:val="0"/>
              </w:rPr>
              <w:t xml:space="preserve">do Acordo de Não Persecução Civil (ANPC) o compromisso de</w:t>
            </w:r>
            <w:r w:rsidDel="00000000" w:rsidR="00000000" w:rsidRPr="00000000">
              <w:rPr>
                <w:b w:val="1"/>
                <w:bCs w:val="1"/>
                <w:rtl w:val="0"/>
              </w:rPr>
              <w:t xml:space="preserve"> integral reparação do dano,</w:t>
            </w:r>
            <w:r w:rsidDel="00000000" w:rsidR="00000000" w:rsidRPr="00000000">
              <w:rPr>
                <w:rtl w:val="0"/>
              </w:rPr>
              <w:t xml:space="preserve"> limitado, em casos de</w:t>
            </w:r>
            <w:r w:rsidDel="00000000" w:rsidR="00000000" w:rsidRPr="00000000">
              <w:rPr>
                <w:b w:val="1"/>
                <w:bCs w:val="1"/>
                <w:rtl w:val="0"/>
              </w:rPr>
              <w:t xml:space="preserve"> concurso de agentes</w:t>
            </w:r>
            <w:r w:rsidDel="00000000" w:rsidR="00000000" w:rsidRPr="00000000">
              <w:rPr>
                <w:rtl w:val="0"/>
              </w:rPr>
              <w:t xml:space="preserve">, à contribuição causal do imputado para sua ocorrência, desde que possível</w:t>
            </w:r>
            <w:r w:rsidDel="00000000" w:rsidR="00000000" w:rsidRPr="00000000">
              <w:rPr>
                <w:b w:val="1"/>
                <w:bCs w:val="1"/>
                <w:rtl w:val="0"/>
              </w:rPr>
              <w:t xml:space="preserve"> mensurar o respectivo grau de participação no ilícito.</w:t>
            </w:r>
            <w:r w:rsidDel="00000000" w:rsidR="00000000" w:rsidRPr="00000000">
              <w:rPr>
                <w:rtl w:val="0"/>
              </w:rPr>
              <w:t xml:space="preserve"> O art. 17-C, § 2º veda a solidariedade e determina que, havendo vários réus, cada um responda no limite de sua participação. Como o ANPC é instrumento </w:t>
            </w:r>
            <w:r w:rsidDel="00000000" w:rsidR="00000000" w:rsidRPr="00000000">
              <w:rPr>
                <w:b w:val="1"/>
                <w:bCs w:val="1"/>
                <w:rtl w:val="0"/>
              </w:rPr>
              <w:t xml:space="preserve">alternativo </w:t>
            </w:r>
            <w:r w:rsidDel="00000000" w:rsidR="00000000" w:rsidRPr="00000000">
              <w:rPr>
                <w:rtl w:val="0"/>
              </w:rPr>
              <w:t xml:space="preserve">de solução da controvérsia, não se pode emprestar-lhe aspecto mais gravoso que aquele legalmente previsto para o desfecho judicial. Logo, a cláusula obrigatória de integral reparação do dano fica limitada, em casos de concurso de agentes, à contribuição causal do imputado.</w:t>
            </w:r>
          </w:p>
          <w:p w:rsidR="00000000" w:rsidDel="00000000" w:rsidP="00000000" w:rsidRDefault="00000000" w:rsidRPr="00000000" w14:paraId="00000AB7">
            <w:pPr>
              <w:widowControl w:val="0"/>
              <w:spacing w:line="276" w:lineRule="auto"/>
              <w:ind w:left="0" w:hanging="15"/>
              <w:rPr/>
            </w:pPr>
            <w:r w:rsidDel="00000000" w:rsidR="00000000" w:rsidRPr="00000000">
              <w:rPr>
                <w:rtl w:val="0"/>
              </w:rPr>
              <w:t xml:space="preserve">2) O art. 17-B, § 2º, da Lei n. 8.429/1992 autoriza o controle judicial sob as óticas formal e substancial do Acordo de Não Persecução Civil (ANPC), mediante exame da pertinência entre condições nele fixadas e o necessário atendimento ao interesse público, sob pena de transformar o juiz em mero avalista acrítico de negócios dessa natureza.</w:t>
            </w:r>
          </w:p>
        </w:tc>
      </w:tr>
      <w:tr>
        <w:trPr>
          <w:cantSplit w:val="0"/>
          <w:tblHeader w:val="0"/>
        </w:trPr>
        <w:tc>
          <w:tcPr/>
          <w:p w:rsidR="00000000" w:rsidDel="00000000" w:rsidP="00000000" w:rsidRDefault="00000000" w:rsidRPr="00000000" w14:paraId="00000AB8">
            <w:pPr>
              <w:widowControl w:val="0"/>
              <w:spacing w:line="276" w:lineRule="auto"/>
              <w:ind w:left="0" w:firstLine="0"/>
              <w:rPr/>
            </w:pPr>
            <w:r w:rsidDel="00000000" w:rsidR="00000000" w:rsidRPr="00000000">
              <w:rPr>
                <w:rtl w:val="0"/>
              </w:rPr>
              <w:t xml:space="preserve">conversão de ação de improbidade em ação civil pública. limite temporal? </w:t>
            </w:r>
          </w:p>
          <w:p w:rsidR="00000000" w:rsidDel="00000000" w:rsidP="00000000" w:rsidRDefault="00000000" w:rsidRPr="00000000" w14:paraId="00000AB9">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ABA">
            <w:pPr>
              <w:widowControl w:val="0"/>
              <w:numPr>
                <w:ilvl w:val="0"/>
                <w:numId w:val="126"/>
              </w:numPr>
              <w:spacing w:line="276" w:lineRule="auto"/>
              <w:ind w:left="0" w:hanging="15"/>
            </w:pPr>
            <w:r w:rsidDel="00000000" w:rsidR="00000000" w:rsidRPr="00000000">
              <w:rPr>
                <w:rtl w:val="0"/>
              </w:rPr>
              <w:t xml:space="preserve">A conversão de ação de improbidade administrativa em ação civil pública, prevista no art. 17, § 16, da Lei n. 8.429/1992,</w:t>
            </w:r>
            <w:r w:rsidDel="00000000" w:rsidR="00000000" w:rsidRPr="00000000">
              <w:rPr>
                <w:b w:val="1"/>
                <w:bCs w:val="1"/>
                <w:color w:val="274e13"/>
                <w:rtl w:val="0"/>
              </w:rPr>
              <w:t xml:space="preserve"> deve ocorrer no primeiro grau de jurisdição, antes da sentença</w:t>
            </w:r>
            <w:r w:rsidDel="00000000" w:rsidR="00000000" w:rsidRPr="00000000">
              <w:rPr>
                <w:rtl w:val="0"/>
              </w:rPr>
              <w:t xml:space="preserve">, </w:t>
            </w:r>
          </w:p>
          <w:p w:rsidR="00000000" w:rsidDel="00000000" w:rsidP="00000000" w:rsidRDefault="00000000" w:rsidRPr="00000000" w14:paraId="00000ABB">
            <w:pPr>
              <w:widowControl w:val="0"/>
              <w:numPr>
                <w:ilvl w:val="0"/>
                <w:numId w:val="126"/>
              </w:numPr>
              <w:spacing w:line="276" w:lineRule="auto"/>
              <w:ind w:left="0" w:hanging="15"/>
            </w:pPr>
            <w:r w:rsidDel="00000000" w:rsidR="00000000" w:rsidRPr="00000000">
              <w:rPr>
                <w:u w:val="single"/>
                <w:rtl w:val="0"/>
              </w:rPr>
              <w:t xml:space="preserve">interpretação teleológica e sistemática</w:t>
            </w:r>
            <w:r w:rsidDel="00000000" w:rsidR="00000000" w:rsidRPr="00000000">
              <w:rPr>
                <w:rtl w:val="0"/>
              </w:rPr>
              <w:t xml:space="preserve"> do dispositivo</w:t>
            </w:r>
          </w:p>
          <w:p w:rsidR="00000000" w:rsidDel="00000000" w:rsidP="00000000" w:rsidRDefault="00000000" w:rsidRPr="00000000" w14:paraId="00000ABC">
            <w:pPr>
              <w:widowControl w:val="0"/>
              <w:numPr>
                <w:ilvl w:val="0"/>
                <w:numId w:val="126"/>
              </w:numPr>
              <w:spacing w:line="276" w:lineRule="auto"/>
              <w:ind w:left="0" w:hanging="15"/>
            </w:pPr>
            <w:r w:rsidDel="00000000" w:rsidR="00000000" w:rsidRPr="00000000">
              <w:rPr>
                <w:rtl w:val="0"/>
              </w:rPr>
              <w:t xml:space="preserve">a decisão de conversão sujeita ao </w:t>
            </w:r>
            <w:r w:rsidDel="00000000" w:rsidR="00000000" w:rsidRPr="00000000">
              <w:rPr>
                <w:u w:val="single"/>
                <w:rtl w:val="0"/>
              </w:rPr>
              <w:t xml:space="preserve">agravo de instrumento</w:t>
            </w:r>
          </w:p>
          <w:p w:rsidR="00000000" w:rsidDel="00000000" w:rsidP="00000000" w:rsidRDefault="00000000" w:rsidRPr="00000000" w14:paraId="00000ABD">
            <w:pPr>
              <w:widowControl w:val="0"/>
              <w:numPr>
                <w:ilvl w:val="0"/>
                <w:numId w:val="126"/>
              </w:numPr>
              <w:spacing w:line="276" w:lineRule="auto"/>
              <w:ind w:left="0" w:hanging="15"/>
            </w:pPr>
            <w:r w:rsidDel="00000000" w:rsidR="00000000" w:rsidRPr="00000000">
              <w:rPr>
                <w:rtl w:val="0"/>
              </w:rPr>
              <w:t xml:space="preserve">Realizar a conversão em </w:t>
            </w:r>
            <w:r w:rsidDel="00000000" w:rsidR="00000000" w:rsidRPr="00000000">
              <w:rPr>
                <w:color w:val="ff0000"/>
                <w:rtl w:val="0"/>
              </w:rPr>
              <w:t xml:space="preserve">instância recursal, </w:t>
            </w:r>
            <w:r w:rsidDel="00000000" w:rsidR="00000000" w:rsidRPr="00000000">
              <w:rPr>
                <w:rtl w:val="0"/>
              </w:rPr>
              <w:t xml:space="preserve">após a sentença, implicaria anular o julgamento e reabrir a instrução,</w:t>
            </w:r>
          </w:p>
          <w:p w:rsidR="00000000" w:rsidDel="00000000" w:rsidP="00000000" w:rsidRDefault="00000000" w:rsidRPr="00000000" w14:paraId="00000ABE">
            <w:pPr>
              <w:widowControl w:val="0"/>
              <w:numPr>
                <w:ilvl w:val="0"/>
                <w:numId w:val="126"/>
              </w:numPr>
              <w:spacing w:line="276" w:lineRule="auto"/>
              <w:ind w:left="0" w:hanging="15"/>
            </w:pPr>
            <w:r w:rsidDel="00000000" w:rsidR="00000000" w:rsidRPr="00000000">
              <w:rPr>
                <w:rtl w:val="0"/>
              </w:rPr>
              <w:t xml:space="preserve"> </w:t>
            </w:r>
            <w:r w:rsidDel="00000000" w:rsidR="00000000" w:rsidRPr="00000000">
              <w:rPr>
                <w:color w:val="ff0000"/>
                <w:rtl w:val="0"/>
              </w:rPr>
              <w:t xml:space="preserve">contrariando os objetivos de celeridade e pacificação</w:t>
            </w:r>
            <w:r w:rsidDel="00000000" w:rsidR="00000000" w:rsidRPr="00000000">
              <w:rPr>
                <w:rtl w:val="0"/>
              </w:rPr>
              <w:t xml:space="preserve"> </w:t>
            </w:r>
          </w:p>
        </w:tc>
      </w:tr>
      <w:tr>
        <w:trPr>
          <w:cantSplit w:val="0"/>
          <w:tblHeader w:val="0"/>
        </w:trPr>
        <w:tc>
          <w:tcPr/>
          <w:p w:rsidR="00000000" w:rsidDel="00000000" w:rsidP="00000000" w:rsidRDefault="00000000" w:rsidRPr="00000000" w14:paraId="00000ABF">
            <w:pPr>
              <w:widowControl w:val="0"/>
              <w:spacing w:line="276" w:lineRule="auto"/>
              <w:ind w:left="0" w:firstLine="0"/>
              <w:rPr/>
            </w:pPr>
            <w:r w:rsidDel="00000000" w:rsidR="00000000" w:rsidRPr="00000000">
              <w:rPr>
                <w:rtl w:val="0"/>
              </w:rPr>
              <w:t xml:space="preserve">Qual o prazo prescricional da ação de improbidade, em caso de atos correspondentes a crimes cometidos por magistrados estaduais? </w:t>
            </w:r>
          </w:p>
          <w:p w:rsidR="00000000" w:rsidDel="00000000" w:rsidP="00000000" w:rsidRDefault="00000000" w:rsidRPr="00000000" w14:paraId="00000AC0">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AC1">
            <w:pPr>
              <w:widowControl w:val="0"/>
              <w:spacing w:line="276" w:lineRule="auto"/>
              <w:ind w:left="0" w:firstLine="0"/>
              <w:rPr/>
            </w:pPr>
            <w:r w:rsidDel="00000000" w:rsidR="00000000" w:rsidRPr="00000000">
              <w:rPr>
                <w:rtl w:val="0"/>
              </w:rPr>
              <w:t xml:space="preserve">O prazo prescricional da ação de improbidade, em caso de atos correspondentes a crimes cometidos por magistrados estaduais, é regulado pela </w:t>
            </w:r>
            <w:r w:rsidDel="00000000" w:rsidR="00000000" w:rsidRPr="00000000">
              <w:rPr>
                <w:color w:val="274e13"/>
                <w:rtl w:val="0"/>
              </w:rPr>
              <w:t xml:space="preserve">Lei n. 8.112/1990</w:t>
            </w:r>
            <w:r w:rsidDel="00000000" w:rsidR="00000000" w:rsidRPr="00000000">
              <w:rPr>
                <w:rtl w:val="0"/>
              </w:rPr>
              <w:t xml:space="preserve"> (Estatuto dos Servidores Públicos), </w:t>
            </w:r>
            <w:r w:rsidDel="00000000" w:rsidR="00000000" w:rsidRPr="00000000">
              <w:rPr>
                <w:i w:val="1"/>
                <w:iCs w:val="1"/>
                <w:rtl w:val="0"/>
              </w:rPr>
              <w:t xml:space="preserve">ante o silêncio da Lei Orgânica da Magistratura Nacional (LOMAN);</w:t>
            </w:r>
            <w:r w:rsidDel="00000000" w:rsidR="00000000" w:rsidRPr="00000000">
              <w:rPr>
                <w:rtl w:val="0"/>
              </w:rPr>
              <w:t xml:space="preserve"> sendo que o termo inicial desse prazo é a </w:t>
            </w:r>
            <w:r w:rsidDel="00000000" w:rsidR="00000000" w:rsidRPr="00000000">
              <w:rPr>
                <w:u w:val="single"/>
                <w:rtl w:val="0"/>
              </w:rPr>
              <w:t xml:space="preserve">ciência do ato pela autoridade com atribuição para instaurar o processo administrativo disciplinar</w:t>
            </w:r>
            <w:r w:rsidDel="00000000" w:rsidR="00000000" w:rsidRPr="00000000">
              <w:rPr>
                <w:rtl w:val="0"/>
              </w:rPr>
              <w:t xml:space="preserve">. Mesmo em se tratando de magistrados estaduais, a Constituição exige tratamento isonômico da magistratura nacional, em todos os seus ramos"STJ. </w:t>
            </w:r>
          </w:p>
        </w:tc>
      </w:tr>
      <w:tr>
        <w:trPr>
          <w:cantSplit w:val="0"/>
          <w:tblHeader w:val="0"/>
        </w:trPr>
        <w:tc>
          <w:tcPr/>
          <w:p w:rsidR="00000000" w:rsidDel="00000000" w:rsidP="00000000" w:rsidRDefault="00000000" w:rsidRPr="00000000" w14:paraId="00000AC2">
            <w:pPr>
              <w:widowControl w:val="0"/>
              <w:spacing w:line="276" w:lineRule="auto"/>
              <w:ind w:left="0" w:firstLine="0"/>
              <w:rPr/>
            </w:pPr>
            <w:r w:rsidDel="00000000" w:rsidR="00000000" w:rsidRPr="00000000">
              <w:rPr>
                <w:rtl w:val="0"/>
              </w:rPr>
              <w:t xml:space="preserve">Improbidade administrativa. multa civil. termo inicial da incidência dos juros de mora e da correção?</w:t>
            </w:r>
          </w:p>
        </w:tc>
        <w:tc>
          <w:tcPr/>
          <w:p w:rsidR="00000000" w:rsidDel="00000000" w:rsidP="00000000" w:rsidRDefault="00000000" w:rsidRPr="00000000" w14:paraId="00000AC3">
            <w:pPr>
              <w:widowControl w:val="0"/>
              <w:numPr>
                <w:ilvl w:val="0"/>
                <w:numId w:val="379"/>
              </w:numPr>
              <w:spacing w:line="276" w:lineRule="auto"/>
              <w:ind w:left="0" w:hanging="15"/>
            </w:pPr>
            <w:r w:rsidDel="00000000" w:rsidR="00000000" w:rsidRPr="00000000">
              <w:rPr>
                <w:rtl w:val="0"/>
              </w:rPr>
              <w:t xml:space="preserve">Na multa civil - a </w:t>
            </w:r>
            <w:r w:rsidDel="00000000" w:rsidR="00000000" w:rsidRPr="00000000">
              <w:rPr>
                <w:b w:val="1"/>
                <w:bCs w:val="1"/>
                <w:rtl w:val="0"/>
              </w:rPr>
              <w:t xml:space="preserve">correção </w:t>
            </w:r>
            <w:r w:rsidDel="00000000" w:rsidR="00000000" w:rsidRPr="00000000">
              <w:rPr>
                <w:rtl w:val="0"/>
              </w:rPr>
              <w:t xml:space="preserve">monetária e os </w:t>
            </w:r>
            <w:r w:rsidDel="00000000" w:rsidR="00000000" w:rsidRPr="00000000">
              <w:rPr>
                <w:b w:val="1"/>
                <w:bCs w:val="1"/>
                <w:rtl w:val="0"/>
              </w:rPr>
              <w:t xml:space="preserve">juros </w:t>
            </w:r>
            <w:r w:rsidDel="00000000" w:rsidR="00000000" w:rsidRPr="00000000">
              <w:rPr>
                <w:rtl w:val="0"/>
              </w:rPr>
              <w:t xml:space="preserve">de mora devem incidir a partir da data do </w:t>
            </w:r>
            <w:r w:rsidDel="00000000" w:rsidR="00000000" w:rsidRPr="00000000">
              <w:rPr>
                <w:b w:val="1"/>
                <w:bCs w:val="1"/>
                <w:color w:val="274e13"/>
                <w:rtl w:val="0"/>
              </w:rPr>
              <w:t xml:space="preserve">ato ímprobo</w:t>
            </w:r>
            <w:r w:rsidDel="00000000" w:rsidR="00000000" w:rsidRPr="00000000">
              <w:rPr>
                <w:rtl w:val="0"/>
              </w:rPr>
            </w:r>
          </w:p>
          <w:p w:rsidR="00000000" w:rsidDel="00000000" w:rsidP="00000000" w:rsidRDefault="00000000" w:rsidRPr="00000000" w14:paraId="00000AC4">
            <w:pPr>
              <w:widowControl w:val="0"/>
              <w:numPr>
                <w:ilvl w:val="0"/>
                <w:numId w:val="379"/>
              </w:numPr>
              <w:spacing w:line="276" w:lineRule="auto"/>
              <w:ind w:left="0" w:hanging="15"/>
            </w:pPr>
            <w:r w:rsidDel="00000000" w:rsidR="00000000" w:rsidRPr="00000000">
              <w:rPr>
                <w:b w:val="1"/>
                <w:bCs w:val="1"/>
                <w:color w:val="b45f06"/>
                <w:rtl w:val="0"/>
              </w:rPr>
              <w:t xml:space="preserve">Súmula 54, STJ</w:t>
            </w:r>
            <w:r w:rsidDel="00000000" w:rsidR="00000000" w:rsidRPr="00000000">
              <w:rPr>
                <w:rtl w:val="0"/>
              </w:rPr>
              <w:t xml:space="preserve"> -  Os juros moratórios fluem a partir do </w:t>
            </w:r>
            <w:r w:rsidDel="00000000" w:rsidR="00000000" w:rsidRPr="00000000">
              <w:rPr>
                <w:color w:val="274e13"/>
                <w:rtl w:val="0"/>
              </w:rPr>
              <w:t xml:space="preserve">evento danoso, </w:t>
            </w:r>
            <w:r w:rsidDel="00000000" w:rsidR="00000000" w:rsidRPr="00000000">
              <w:rPr>
                <w:rtl w:val="0"/>
              </w:rPr>
              <w:t xml:space="preserve">em caso de responsabilidade extracontratual.</w:t>
            </w:r>
          </w:p>
        </w:tc>
      </w:tr>
      <w:tr>
        <w:trPr>
          <w:cantSplit w:val="0"/>
          <w:tblHeader w:val="0"/>
        </w:trPr>
        <w:tc>
          <w:tcPr/>
          <w:p w:rsidR="00000000" w:rsidDel="00000000" w:rsidP="00000000" w:rsidRDefault="00000000" w:rsidRPr="00000000" w14:paraId="00000AC5">
            <w:pPr>
              <w:widowControl w:val="0"/>
              <w:spacing w:line="276" w:lineRule="auto"/>
              <w:ind w:left="0" w:firstLine="0"/>
              <w:rPr/>
            </w:pPr>
            <w:r w:rsidDel="00000000" w:rsidR="00000000" w:rsidRPr="00000000">
              <w:rPr>
                <w:rtl w:val="0"/>
              </w:rPr>
              <w:t xml:space="preserve">Quais sanções são transmitidas em desfavor dos sucessores do réu?</w:t>
            </w:r>
          </w:p>
        </w:tc>
        <w:tc>
          <w:tcPr/>
          <w:p w:rsidR="00000000" w:rsidDel="00000000" w:rsidP="00000000" w:rsidRDefault="00000000" w:rsidRPr="00000000" w14:paraId="00000AC6">
            <w:pPr>
              <w:widowControl w:val="0"/>
              <w:spacing w:line="276" w:lineRule="auto"/>
              <w:ind w:left="0" w:firstLine="0"/>
              <w:rPr/>
            </w:pPr>
            <w:r w:rsidDel="00000000" w:rsidR="00000000" w:rsidRPr="00000000">
              <w:rPr>
                <w:rtl w:val="0"/>
              </w:rPr>
              <w:t xml:space="preserve">STJ: O atual regime jurídico da LIA impõe a exclusão da transmissão da</w:t>
            </w:r>
            <w:r w:rsidDel="00000000" w:rsidR="00000000" w:rsidRPr="00000000">
              <w:rPr>
                <w:color w:val="ff0000"/>
                <w:rtl w:val="0"/>
              </w:rPr>
              <w:t xml:space="preserve"> multa civil </w:t>
            </w:r>
            <w:r w:rsidDel="00000000" w:rsidR="00000000" w:rsidRPr="00000000">
              <w:rPr>
                <w:rtl w:val="0"/>
              </w:rPr>
              <w:t xml:space="preserve">em desfavor dos sucessores do réu, ante a inexistência superveniente de fundamento normativo na legislação.</w:t>
            </w:r>
          </w:p>
          <w:p w:rsidR="00000000" w:rsidDel="00000000" w:rsidP="00000000" w:rsidRDefault="00000000" w:rsidRPr="00000000" w14:paraId="00000AC7">
            <w:pPr>
              <w:widowControl w:val="0"/>
              <w:numPr>
                <w:ilvl w:val="0"/>
                <w:numId w:val="507"/>
              </w:numPr>
              <w:spacing w:line="276" w:lineRule="auto"/>
              <w:ind w:left="0" w:firstLine="0"/>
            </w:pPr>
            <w:r w:rsidDel="00000000" w:rsidR="00000000" w:rsidRPr="00000000">
              <w:rPr>
                <w:rtl w:val="0"/>
              </w:rPr>
              <w:t xml:space="preserve">O texto original previa: Art. 8º O sucessor daquele que causar </w:t>
            </w:r>
            <w:r w:rsidDel="00000000" w:rsidR="00000000" w:rsidRPr="00000000">
              <w:rPr>
                <w:b w:val="1"/>
                <w:bCs w:val="1"/>
                <w:rtl w:val="0"/>
              </w:rPr>
              <w:t xml:space="preserve">lesão </w:t>
            </w:r>
            <w:r w:rsidDel="00000000" w:rsidR="00000000" w:rsidRPr="00000000">
              <w:rPr>
                <w:rtl w:val="0"/>
              </w:rPr>
              <w:t xml:space="preserve">ao patrimônio público ou se </w:t>
            </w:r>
            <w:r w:rsidDel="00000000" w:rsidR="00000000" w:rsidRPr="00000000">
              <w:rPr>
                <w:b w:val="1"/>
                <w:bCs w:val="1"/>
                <w:rtl w:val="0"/>
              </w:rPr>
              <w:t xml:space="preserve">enriquecer </w:t>
            </w:r>
            <w:r w:rsidDel="00000000" w:rsidR="00000000" w:rsidRPr="00000000">
              <w:rPr>
                <w:rtl w:val="0"/>
              </w:rPr>
              <w:t xml:space="preserve">ilicitamente está sujeito às cominações desta lei até o limite do valor da herança </w:t>
            </w:r>
            <w:r w:rsidDel="00000000" w:rsidR="00000000" w:rsidRPr="00000000">
              <w:rPr>
                <w:color w:val="ff0000"/>
                <w:sz w:val="26"/>
                <w:szCs w:val="26"/>
                <w:rtl w:val="0"/>
              </w:rPr>
              <w:t xml:space="preserve">(</w:t>
            </w:r>
            <w:r w:rsidDel="00000000" w:rsidR="00000000" w:rsidRPr="00000000">
              <w:rPr>
                <w:rFonts w:ascii="Verdana" w:cs="Verdana" w:eastAsia="Verdana" w:hAnsi="Verdana"/>
                <w:color w:val="ff0000"/>
                <w:sz w:val="22"/>
                <w:szCs w:val="22"/>
                <w:shd w:fill="fafafa" w:val="clear"/>
                <w:rtl w:val="0"/>
              </w:rPr>
              <w:t xml:space="preserve">sendo inadmissível quando a condenação se restringir ao art. 11 - princípios)</w:t>
            </w:r>
            <w:r w:rsidDel="00000000" w:rsidR="00000000" w:rsidRPr="00000000">
              <w:rPr>
                <w:rtl w:val="0"/>
              </w:rPr>
            </w:r>
          </w:p>
          <w:p w:rsidR="00000000" w:rsidDel="00000000" w:rsidP="00000000" w:rsidRDefault="00000000" w:rsidRPr="00000000" w14:paraId="00000AC8">
            <w:pPr>
              <w:widowControl w:val="0"/>
              <w:numPr>
                <w:ilvl w:val="0"/>
                <w:numId w:val="507"/>
              </w:numPr>
              <w:spacing w:line="276" w:lineRule="auto"/>
              <w:ind w:left="0" w:firstLine="0"/>
            </w:pPr>
            <w:r w:rsidDel="00000000" w:rsidR="00000000" w:rsidRPr="00000000">
              <w:rPr>
                <w:rtl w:val="0"/>
              </w:rPr>
              <w:t xml:space="preserve">A redação atual: Art. 8º O sucessor ou o herdeiro daquele que causar dano ao erário ou que se enriquecer ilicitamente estão sujeitos </w:t>
            </w:r>
            <w:r w:rsidDel="00000000" w:rsidR="00000000" w:rsidRPr="00000000">
              <w:rPr>
                <w:b w:val="1"/>
                <w:bCs w:val="1"/>
                <w:i w:val="1"/>
                <w:iCs w:val="1"/>
                <w:rtl w:val="0"/>
              </w:rPr>
              <w:t xml:space="preserve">apenas </w:t>
            </w:r>
            <w:r w:rsidDel="00000000" w:rsidR="00000000" w:rsidRPr="00000000">
              <w:rPr>
                <w:rtl w:val="0"/>
              </w:rPr>
              <w:t xml:space="preserve">à obrigação de </w:t>
            </w:r>
            <w:r w:rsidDel="00000000" w:rsidR="00000000" w:rsidRPr="00000000">
              <w:rPr>
                <w:b w:val="1"/>
                <w:bCs w:val="1"/>
                <w:rtl w:val="0"/>
              </w:rPr>
              <w:t xml:space="preserve">repará</w:t>
            </w:r>
            <w:r w:rsidDel="00000000" w:rsidR="00000000" w:rsidRPr="00000000">
              <w:rPr>
                <w:rtl w:val="0"/>
              </w:rPr>
              <w:t xml:space="preserve">-lo até o limite do valor da herança ou do patrimônio transferido.</w:t>
            </w:r>
          </w:p>
          <w:p w:rsidR="00000000" w:rsidDel="00000000" w:rsidP="00000000" w:rsidRDefault="00000000" w:rsidRPr="00000000" w14:paraId="00000AC9">
            <w:pPr>
              <w:widowControl w:val="0"/>
              <w:numPr>
                <w:ilvl w:val="0"/>
                <w:numId w:val="507"/>
              </w:numPr>
              <w:spacing w:line="276" w:lineRule="auto"/>
              <w:ind w:left="0" w:firstLine="0"/>
            </w:pPr>
            <w:r w:rsidDel="00000000" w:rsidR="00000000" w:rsidRPr="00000000">
              <w:rPr>
                <w:rtl w:val="0"/>
              </w:rPr>
              <w:t xml:space="preserve">Houve claro estreitamento das cominações passíveis de atingir os sucessores,</w:t>
            </w:r>
            <w:r w:rsidDel="00000000" w:rsidR="00000000" w:rsidRPr="00000000">
              <w:rPr>
                <w:color w:val="ff0000"/>
                <w:rtl w:val="0"/>
              </w:rPr>
              <w:t xml:space="preserve"> não se legitimando mais a aplicação da multa</w:t>
            </w:r>
            <w:r w:rsidDel="00000000" w:rsidR="00000000" w:rsidRPr="00000000">
              <w:rPr>
                <w:rtl w:val="0"/>
              </w:rPr>
              <w:t xml:space="preserve">, pois essa pena não foi mencionada expressamente.</w:t>
            </w:r>
          </w:p>
          <w:p w:rsidR="00000000" w:rsidDel="00000000" w:rsidP="00000000" w:rsidRDefault="00000000" w:rsidRPr="00000000" w14:paraId="00000ACA">
            <w:pPr>
              <w:widowControl w:val="0"/>
              <w:numPr>
                <w:ilvl w:val="0"/>
                <w:numId w:val="507"/>
              </w:numPr>
              <w:spacing w:line="276" w:lineRule="auto"/>
              <w:ind w:left="0" w:firstLine="0"/>
            </w:pPr>
            <w:r w:rsidDel="00000000" w:rsidR="00000000" w:rsidRPr="00000000">
              <w:rPr>
                <w:rtl w:val="0"/>
              </w:rPr>
              <w:t xml:space="preserve">princípio do</w:t>
            </w:r>
            <w:r w:rsidDel="00000000" w:rsidR="00000000" w:rsidRPr="00000000">
              <w:rPr>
                <w:i w:val="1"/>
                <w:iCs w:val="1"/>
                <w:rtl w:val="0"/>
              </w:rPr>
              <w:t xml:space="preserve"> </w:t>
            </w:r>
            <w:r w:rsidDel="00000000" w:rsidR="00000000" w:rsidRPr="00000000">
              <w:rPr>
                <w:b w:val="1"/>
                <w:bCs w:val="1"/>
                <w:i w:val="1"/>
                <w:iCs w:val="1"/>
                <w:rtl w:val="0"/>
              </w:rPr>
              <w:t xml:space="preserve">tempus regit actum</w:t>
            </w:r>
            <w:r w:rsidDel="00000000" w:rsidR="00000000" w:rsidRPr="00000000">
              <w:rPr>
                <w:b w:val="1"/>
                <w:bCs w:val="1"/>
                <w:rtl w:val="0"/>
              </w:rPr>
              <w:t xml:space="preserve">,</w:t>
            </w:r>
            <w:r w:rsidDel="00000000" w:rsidR="00000000" w:rsidRPr="00000000">
              <w:rPr>
                <w:rtl w:val="0"/>
              </w:rPr>
              <w:t xml:space="preserve"> as </w:t>
            </w:r>
            <w:r w:rsidDel="00000000" w:rsidR="00000000" w:rsidRPr="00000000">
              <w:rPr>
                <w:b w:val="1"/>
                <w:bCs w:val="1"/>
                <w:rtl w:val="0"/>
              </w:rPr>
              <w:t xml:space="preserve">penalidades </w:t>
            </w:r>
            <w:r w:rsidDel="00000000" w:rsidR="00000000" w:rsidRPr="00000000">
              <w:rPr>
                <w:rtl w:val="0"/>
              </w:rPr>
              <w:t xml:space="preserve">por improbidade devem observar a </w:t>
            </w:r>
            <w:r w:rsidDel="00000000" w:rsidR="00000000" w:rsidRPr="00000000">
              <w:rPr>
                <w:b w:val="1"/>
                <w:bCs w:val="1"/>
                <w:rtl w:val="0"/>
              </w:rPr>
              <w:t xml:space="preserve">legislação vigente </w:t>
            </w:r>
            <w:r w:rsidDel="00000000" w:rsidR="00000000" w:rsidRPr="00000000">
              <w:rPr>
                <w:rtl w:val="0"/>
              </w:rPr>
              <w:t xml:space="preserve">no momento da </w:t>
            </w:r>
            <w:r w:rsidDel="00000000" w:rsidR="00000000" w:rsidRPr="00000000">
              <w:rPr>
                <w:b w:val="1"/>
                <w:bCs w:val="1"/>
                <w:rtl w:val="0"/>
              </w:rPr>
              <w:t xml:space="preserve">aplicação </w:t>
            </w:r>
            <w:r w:rsidDel="00000000" w:rsidR="00000000" w:rsidRPr="00000000">
              <w:rPr>
                <w:rtl w:val="0"/>
              </w:rPr>
              <w:t xml:space="preserve">da reprimenda, ou seja, ao tempo da própria </w:t>
            </w:r>
            <w:r w:rsidDel="00000000" w:rsidR="00000000" w:rsidRPr="00000000">
              <w:rPr>
                <w:b w:val="1"/>
                <w:bCs w:val="1"/>
                <w:rtl w:val="0"/>
              </w:rPr>
              <w:t xml:space="preserve">decisão judicial</w:t>
            </w:r>
            <w:r w:rsidDel="00000000" w:rsidR="00000000" w:rsidRPr="00000000">
              <w:rPr>
                <w:rtl w:val="0"/>
              </w:rPr>
              <w:t xml:space="preserve">, e não da </w:t>
            </w:r>
            <w:r w:rsidDel="00000000" w:rsidR="00000000" w:rsidRPr="00000000">
              <w:rPr>
                <w:color w:val="ff0000"/>
                <w:rtl w:val="0"/>
              </w:rPr>
              <w:t xml:space="preserve">prática do ato</w:t>
            </w:r>
            <w:r w:rsidDel="00000000" w:rsidR="00000000" w:rsidRPr="00000000">
              <w:rPr>
                <w:rtl w:val="0"/>
              </w:rPr>
              <w:t xml:space="preserve"> ou da interposição do </w:t>
            </w:r>
            <w:r w:rsidDel="00000000" w:rsidR="00000000" w:rsidRPr="00000000">
              <w:rPr>
                <w:color w:val="ff0000"/>
                <w:rtl w:val="0"/>
              </w:rPr>
              <w:t xml:space="preserve">recurso</w:t>
            </w:r>
            <w:r w:rsidDel="00000000" w:rsidR="00000000" w:rsidRPr="00000000">
              <w:rPr>
                <w:rtl w:val="0"/>
              </w:rPr>
              <w:t xml:space="preserve">.</w:t>
            </w:r>
          </w:p>
        </w:tc>
      </w:tr>
      <w:tr>
        <w:trPr>
          <w:cantSplit w:val="0"/>
          <w:tblHeader w:val="0"/>
        </w:trPr>
        <w:tc>
          <w:tcPr/>
          <w:p w:rsidR="00000000" w:rsidDel="00000000" w:rsidP="00000000" w:rsidRDefault="00000000" w:rsidRPr="00000000" w14:paraId="00000ACB">
            <w:pPr>
              <w:widowControl w:val="0"/>
              <w:spacing w:line="276" w:lineRule="auto"/>
              <w:ind w:left="0" w:firstLine="0"/>
              <w:rPr/>
            </w:pPr>
            <w:r w:rsidDel="00000000" w:rsidR="00000000" w:rsidRPr="00000000">
              <w:rPr>
                <w:rtl w:val="0"/>
              </w:rPr>
              <w:t xml:space="preserve">A multa civil pode ser destinada ao Fundo de Defesa de Direitos Difusos (FDD), por analogia ao art. 13 da Lei da Ação Civil Pública? </w:t>
            </w:r>
          </w:p>
        </w:tc>
        <w:tc>
          <w:tcPr/>
          <w:p w:rsidR="00000000" w:rsidDel="00000000" w:rsidP="00000000" w:rsidRDefault="00000000" w:rsidRPr="00000000" w14:paraId="00000ACC">
            <w:pPr>
              <w:widowControl w:val="0"/>
              <w:numPr>
                <w:ilvl w:val="0"/>
                <w:numId w:val="405"/>
              </w:numPr>
              <w:spacing w:line="276" w:lineRule="auto"/>
              <w:ind w:left="0" w:hanging="15"/>
            </w:pPr>
            <w:r w:rsidDel="00000000" w:rsidR="00000000" w:rsidRPr="00000000">
              <w:rPr>
                <w:rtl w:val="0"/>
              </w:rPr>
              <w:t xml:space="preserve">A LIA nada fala sobre a destinação do valor da multa</w:t>
            </w:r>
          </w:p>
          <w:p w:rsidR="00000000" w:rsidDel="00000000" w:rsidP="00000000" w:rsidRDefault="00000000" w:rsidRPr="00000000" w14:paraId="00000ACD">
            <w:pPr>
              <w:widowControl w:val="0"/>
              <w:numPr>
                <w:ilvl w:val="0"/>
                <w:numId w:val="405"/>
              </w:numPr>
              <w:spacing w:line="276" w:lineRule="auto"/>
              <w:ind w:left="0" w:hanging="15"/>
            </w:pPr>
            <w:r w:rsidDel="00000000" w:rsidR="00000000" w:rsidRPr="00000000">
              <w:rPr>
                <w:rtl w:val="0"/>
              </w:rPr>
              <w:t xml:space="preserve">A multa prevista no art. 12 da LIA, embora de caráter punitivo, </w:t>
            </w:r>
            <w:r w:rsidDel="00000000" w:rsidR="00000000" w:rsidRPr="00000000">
              <w:rPr>
                <w:u w:val="single"/>
                <w:rtl w:val="0"/>
              </w:rPr>
              <w:t xml:space="preserve">deve guardar pertinência com o bem jurídico violado</w:t>
            </w:r>
            <w:r w:rsidDel="00000000" w:rsidR="00000000" w:rsidRPr="00000000">
              <w:rPr>
                <w:rtl w:val="0"/>
              </w:rPr>
              <w:t xml:space="preserve">, impondo-se sua reversão à pessoa jurídica diretamente lesada pela conduta ímproba. interpretação sistêmica</w:t>
            </w:r>
          </w:p>
          <w:p w:rsidR="00000000" w:rsidDel="00000000" w:rsidP="00000000" w:rsidRDefault="00000000" w:rsidRPr="00000000" w14:paraId="00000ACE">
            <w:pPr>
              <w:widowControl w:val="0"/>
              <w:numPr>
                <w:ilvl w:val="0"/>
                <w:numId w:val="405"/>
              </w:numPr>
              <w:spacing w:line="276" w:lineRule="auto"/>
              <w:ind w:left="0" w:hanging="15"/>
            </w:pPr>
            <w:r w:rsidDel="00000000" w:rsidR="00000000" w:rsidRPr="00000000">
              <w:rPr>
                <w:rtl w:val="0"/>
              </w:rPr>
              <w:t xml:space="preserve">O caráter </w:t>
            </w:r>
            <w:r w:rsidDel="00000000" w:rsidR="00000000" w:rsidRPr="00000000">
              <w:rPr>
                <w:b w:val="1"/>
                <w:bCs w:val="1"/>
                <w:color w:val="274e13"/>
                <w:rtl w:val="0"/>
              </w:rPr>
              <w:t xml:space="preserve">punitivo </w:t>
            </w:r>
            <w:r w:rsidDel="00000000" w:rsidR="00000000" w:rsidRPr="00000000">
              <w:rPr>
                <w:rtl w:val="0"/>
              </w:rPr>
              <w:t xml:space="preserve">da multa, afastando-se a feição ressarcitória, não impede a compreensão de que a sanção possa ser revertida em </w:t>
            </w:r>
            <w:r w:rsidDel="00000000" w:rsidR="00000000" w:rsidRPr="00000000">
              <w:rPr>
                <w:b w:val="1"/>
                <w:bCs w:val="1"/>
                <w:color w:val="38761d"/>
                <w:rtl w:val="0"/>
              </w:rPr>
              <w:t xml:space="preserve">prol da entidade diretamente lesada </w:t>
            </w:r>
            <w:r w:rsidDel="00000000" w:rsidR="00000000" w:rsidRPr="00000000">
              <w:rPr>
                <w:rtl w:val="0"/>
              </w:rPr>
              <w:t xml:space="preserve">pela conduta ímproba.</w:t>
            </w:r>
          </w:p>
        </w:tc>
      </w:tr>
      <w:tr>
        <w:trPr>
          <w:cantSplit w:val="0"/>
          <w:tblHeader w:val="0"/>
        </w:trPr>
        <w:tc>
          <w:tcPr/>
          <w:p w:rsidR="00000000" w:rsidDel="00000000" w:rsidP="00000000" w:rsidRDefault="00000000" w:rsidRPr="00000000" w14:paraId="00000ACF">
            <w:pPr>
              <w:widowControl w:val="0"/>
              <w:spacing w:line="276" w:lineRule="auto"/>
              <w:ind w:left="0" w:firstLine="0"/>
              <w:rPr/>
            </w:pPr>
            <w:r w:rsidDel="00000000" w:rsidR="00000000" w:rsidRPr="00000000">
              <w:rPr>
                <w:rtl w:val="0"/>
              </w:rPr>
              <w:t xml:space="preserve">Há notificação prévia para a indisponibilidade de bens:</w:t>
            </w:r>
          </w:p>
        </w:tc>
        <w:tc>
          <w:tcPr/>
          <w:p w:rsidR="00000000" w:rsidDel="00000000" w:rsidP="00000000" w:rsidRDefault="00000000" w:rsidRPr="00000000" w14:paraId="00000AD0">
            <w:pPr>
              <w:ind w:left="0" w:right="-26.811023622046264" w:hanging="15"/>
              <w:rPr/>
            </w:pPr>
            <w:r w:rsidDel="00000000" w:rsidR="00000000" w:rsidRPr="00000000">
              <w:rPr>
                <w:rtl w:val="0"/>
              </w:rPr>
              <w:t xml:space="preserve">Com a Lei 14.230/2021, </w:t>
            </w:r>
            <w:r w:rsidDel="00000000" w:rsidR="00000000" w:rsidRPr="00000000">
              <w:rPr>
                <w:b w:val="1"/>
                <w:bCs w:val="1"/>
                <w:rtl w:val="0"/>
              </w:rPr>
              <w:t xml:space="preserve">não </w:t>
            </w:r>
            <w:r w:rsidDel="00000000" w:rsidR="00000000" w:rsidRPr="00000000">
              <w:rPr>
                <w:rtl w:val="0"/>
              </w:rPr>
              <w:t xml:space="preserve">há mais a</w:t>
            </w:r>
            <w:r w:rsidDel="00000000" w:rsidR="00000000" w:rsidRPr="00000000">
              <w:rPr>
                <w:b w:val="1"/>
                <w:bCs w:val="1"/>
                <w:color w:val="cc0000"/>
                <w:rtl w:val="0"/>
              </w:rPr>
              <w:t xml:space="preserve"> notificação prévia</w:t>
            </w:r>
            <w:r w:rsidDel="00000000" w:rsidR="00000000" w:rsidRPr="00000000">
              <w:rPr>
                <w:rtl w:val="0"/>
              </w:rPr>
              <w:t xml:space="preserve">,</w:t>
            </w:r>
            <w:r w:rsidDel="00000000" w:rsidR="00000000" w:rsidRPr="00000000">
              <w:rPr>
                <w:b w:val="1"/>
                <w:bCs w:val="1"/>
                <w:color w:val="38761d"/>
                <w:rtl w:val="0"/>
              </w:rPr>
              <w:t xml:space="preserve"> e sim a citação</w:t>
            </w:r>
            <w:r w:rsidDel="00000000" w:rsidR="00000000" w:rsidRPr="00000000">
              <w:rPr>
                <w:rtl w:val="0"/>
              </w:rPr>
              <w:t xml:space="preserve">, logo só há o prazo </w:t>
            </w:r>
            <w:r w:rsidDel="00000000" w:rsidR="00000000" w:rsidRPr="00000000">
              <w:rPr>
                <w:b w:val="1"/>
                <w:bCs w:val="1"/>
                <w:rtl w:val="0"/>
              </w:rPr>
              <w:t xml:space="preserve">comum </w:t>
            </w:r>
            <w:r w:rsidDel="00000000" w:rsidR="00000000" w:rsidRPr="00000000">
              <w:rPr>
                <w:rtl w:val="0"/>
              </w:rPr>
              <w:t xml:space="preserve">de 30 dias. (</w:t>
            </w:r>
            <w:r w:rsidDel="00000000" w:rsidR="00000000" w:rsidRPr="00000000">
              <w:rPr>
                <w:i w:val="1"/>
                <w:iCs w:val="1"/>
                <w:rtl w:val="0"/>
              </w:rPr>
              <w:t xml:space="preserve">cuidado: antes da indisponibilidade, como regra, tem oitiva do réu que pode ser dispensada a depender do caso concreto</w:t>
            </w:r>
            <w:r w:rsidDel="00000000" w:rsidR="00000000" w:rsidRPr="00000000">
              <w:rPr>
                <w:rtl w:val="0"/>
              </w:rPr>
              <w:t xml:space="preserve">)</w:t>
            </w:r>
          </w:p>
        </w:tc>
      </w:tr>
      <w:tr>
        <w:trPr>
          <w:cantSplit w:val="0"/>
          <w:tblHeader w:val="0"/>
        </w:trPr>
        <w:tc>
          <w:tcPr/>
          <w:p w:rsidR="00000000" w:rsidDel="00000000" w:rsidP="00000000" w:rsidRDefault="00000000" w:rsidRPr="00000000" w14:paraId="00000AD1">
            <w:pPr>
              <w:widowControl w:val="0"/>
              <w:spacing w:line="276" w:lineRule="auto"/>
              <w:ind w:left="0" w:firstLine="0"/>
              <w:rPr/>
            </w:pPr>
            <w:r w:rsidDel="00000000" w:rsidR="00000000" w:rsidRPr="00000000">
              <w:rPr>
                <w:rtl w:val="0"/>
              </w:rPr>
              <w:t xml:space="preserve">É constitucional a utilização da colaboração premiada?</w:t>
            </w:r>
          </w:p>
        </w:tc>
        <w:tc>
          <w:tcPr/>
          <w:p w:rsidR="00000000" w:rsidDel="00000000" w:rsidP="00000000" w:rsidRDefault="00000000" w:rsidRPr="00000000" w14:paraId="00000AD2">
            <w:pPr>
              <w:numPr>
                <w:ilvl w:val="0"/>
                <w:numId w:val="181"/>
              </w:numPr>
              <w:ind w:left="0" w:right="-26.811023622046264" w:hanging="15"/>
            </w:pPr>
            <w:r w:rsidDel="00000000" w:rsidR="00000000" w:rsidRPr="00000000">
              <w:rPr>
                <w:rtl w:val="0"/>
              </w:rPr>
              <w:t xml:space="preserve">constitui </w:t>
            </w:r>
            <w:r w:rsidDel="00000000" w:rsidR="00000000" w:rsidRPr="00000000">
              <w:rPr>
                <w:b w:val="1"/>
                <w:bCs w:val="1"/>
                <w:rtl w:val="0"/>
              </w:rPr>
              <w:t xml:space="preserve">instrumento de consensualidade</w:t>
            </w:r>
          </w:p>
          <w:p w:rsidR="00000000" w:rsidDel="00000000" w:rsidP="00000000" w:rsidRDefault="00000000" w:rsidRPr="00000000" w14:paraId="00000AD3">
            <w:pPr>
              <w:numPr>
                <w:ilvl w:val="0"/>
                <w:numId w:val="181"/>
              </w:numPr>
              <w:ind w:left="0" w:right="-26.811023622046264" w:hanging="15"/>
            </w:pPr>
            <w:r w:rsidDel="00000000" w:rsidR="00000000" w:rsidRPr="00000000">
              <w:rPr>
                <w:rtl w:val="0"/>
              </w:rPr>
              <w:t xml:space="preserve">É </w:t>
            </w:r>
            <w:r w:rsidDel="00000000" w:rsidR="00000000" w:rsidRPr="00000000">
              <w:rPr>
                <w:color w:val="38761d"/>
                <w:rtl w:val="0"/>
              </w:rPr>
              <w:t xml:space="preserve">constitucional </w:t>
            </w:r>
            <w:r w:rsidDel="00000000" w:rsidR="00000000" w:rsidRPr="00000000">
              <w:rPr>
                <w:rtl w:val="0"/>
              </w:rPr>
              <w:t xml:space="preserve">observando-se as seguintes diretrizes: </w:t>
            </w:r>
          </w:p>
          <w:p w:rsidR="00000000" w:rsidDel="00000000" w:rsidP="00000000" w:rsidRDefault="00000000" w:rsidRPr="00000000" w14:paraId="00000AD4">
            <w:pPr>
              <w:numPr>
                <w:ilvl w:val="0"/>
                <w:numId w:val="181"/>
              </w:numPr>
              <w:ind w:left="0" w:right="-26.811023622046264" w:hanging="15"/>
            </w:pPr>
            <w:r w:rsidDel="00000000" w:rsidR="00000000" w:rsidRPr="00000000">
              <w:rPr>
                <w:rtl w:val="0"/>
              </w:rPr>
              <w:t xml:space="preserve">Realizado o acordo de colaboração premiada,</w:t>
            </w:r>
            <w:r w:rsidDel="00000000" w:rsidR="00000000" w:rsidRPr="00000000">
              <w:rPr>
                <w:b w:val="1"/>
                <w:bCs w:val="1"/>
                <w:rtl w:val="0"/>
              </w:rPr>
              <w:t xml:space="preserve"> serão remetidos ao juiz, </w:t>
            </w:r>
            <w:r w:rsidDel="00000000" w:rsidR="00000000" w:rsidRPr="00000000">
              <w:rPr>
                <w:rtl w:val="0"/>
              </w:rPr>
              <w:t xml:space="preserve">para análise, o respectivo termo, as declarações do colaborador e cópia da investigação, devendo o juiz ouvir </w:t>
            </w:r>
            <w:r w:rsidDel="00000000" w:rsidR="00000000" w:rsidRPr="00000000">
              <w:rPr>
                <w:b w:val="1"/>
                <w:bCs w:val="1"/>
                <w:rtl w:val="0"/>
              </w:rPr>
              <w:t xml:space="preserve">sigilosamente </w:t>
            </w:r>
            <w:r w:rsidDel="00000000" w:rsidR="00000000" w:rsidRPr="00000000">
              <w:rPr>
                <w:rtl w:val="0"/>
              </w:rPr>
              <w:t xml:space="preserve">o colaborador, acompanhado de seu defensor, oportunidade em que analisará os seguintes aspectos na homologação: </w:t>
            </w:r>
            <w:r w:rsidDel="00000000" w:rsidR="00000000" w:rsidRPr="00000000">
              <w:rPr>
                <w:b w:val="1"/>
                <w:bCs w:val="1"/>
                <w:rtl w:val="0"/>
              </w:rPr>
              <w:t xml:space="preserve">regularidade, legalidade e voluntariedade</w:t>
            </w:r>
            <w:r w:rsidDel="00000000" w:rsidR="00000000" w:rsidRPr="00000000">
              <w:rPr>
                <w:rtl w:val="0"/>
              </w:rPr>
              <w:t xml:space="preserve"> da manifestação de vontade, especialmente nos casos em que o colaborador está ou esteve sob efeito de medidas cautelares</w:t>
            </w:r>
          </w:p>
          <w:p w:rsidR="00000000" w:rsidDel="00000000" w:rsidP="00000000" w:rsidRDefault="00000000" w:rsidRPr="00000000" w14:paraId="00000AD5">
            <w:pPr>
              <w:numPr>
                <w:ilvl w:val="0"/>
                <w:numId w:val="181"/>
              </w:numPr>
              <w:ind w:left="0" w:right="-26.811023622046264" w:hanging="15"/>
            </w:pPr>
            <w:r w:rsidDel="00000000" w:rsidR="00000000" w:rsidRPr="00000000">
              <w:rPr>
                <w:rtl w:val="0"/>
              </w:rPr>
              <w:t xml:space="preserve">cespe:</w:t>
            </w:r>
            <w:r w:rsidDel="00000000" w:rsidR="00000000" w:rsidRPr="00000000">
              <w:rPr>
                <w:color w:val="ff0000"/>
                <w:rtl w:val="0"/>
              </w:rPr>
              <w:t xml:space="preserve"> não se exige confissão formal</w:t>
            </w:r>
          </w:p>
          <w:p w:rsidR="00000000" w:rsidDel="00000000" w:rsidP="00000000" w:rsidRDefault="00000000" w:rsidRPr="00000000" w14:paraId="00000AD6">
            <w:pPr>
              <w:ind w:left="0" w:right="-26.811023622046264" w:firstLine="0"/>
              <w:rPr>
                <w:color w:val="ff0000"/>
              </w:rPr>
            </w:pPr>
            <w:r w:rsidDel="00000000" w:rsidR="00000000" w:rsidRPr="00000000">
              <w:rPr>
                <w:color w:val="ff0000"/>
              </w:rPr>
              <w:drawing>
                <wp:inline distB="114300" distT="114300" distL="114300" distR="114300">
                  <wp:extent cx="3107849" cy="778483"/>
                  <wp:effectExtent b="0" l="0" r="0" t="0"/>
                  <wp:docPr id="58"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3107849" cy="778483"/>
                          </a:xfrm>
                          <a:prstGeom prst="rect"/>
                          <a:ln/>
                        </pic:spPr>
                      </pic:pic>
                    </a:graphicData>
                  </a:graphic>
                </wp:inline>
              </w:drawing>
            </w:r>
            <w:r w:rsidDel="00000000" w:rsidR="00000000" w:rsidRPr="00000000">
              <w:rPr>
                <w:rtl w:val="0"/>
              </w:rPr>
            </w:r>
          </w:p>
          <w:p w:rsidR="00000000" w:rsidDel="00000000" w:rsidP="00000000" w:rsidRDefault="00000000" w:rsidRPr="00000000" w14:paraId="00000AD7">
            <w:pPr>
              <w:numPr>
                <w:ilvl w:val="0"/>
                <w:numId w:val="181"/>
              </w:numPr>
              <w:ind w:left="0" w:right="-26.811023622046264" w:hanging="15"/>
            </w:pPr>
            <w:r w:rsidDel="00000000" w:rsidR="00000000" w:rsidRPr="00000000">
              <w:rPr>
                <w:rtl w:val="0"/>
              </w:rPr>
              <w:t xml:space="preserve">As declarações do agente colaborador, </w:t>
            </w:r>
            <w:r w:rsidDel="00000000" w:rsidR="00000000" w:rsidRPr="00000000">
              <w:rPr>
                <w:color w:val="ff0000"/>
                <w:rtl w:val="0"/>
              </w:rPr>
              <w:t xml:space="preserve">desacompanhadas de outros elementos de prova, são insuficientes</w:t>
            </w:r>
            <w:r w:rsidDel="00000000" w:rsidR="00000000" w:rsidRPr="00000000">
              <w:rPr>
                <w:rtl w:val="0"/>
              </w:rPr>
              <w:t xml:space="preserve"> para o início da ação civil por ato de improbidade;</w:t>
            </w:r>
          </w:p>
          <w:p w:rsidR="00000000" w:rsidDel="00000000" w:rsidP="00000000" w:rsidRDefault="00000000" w:rsidRPr="00000000" w14:paraId="00000AD8">
            <w:pPr>
              <w:numPr>
                <w:ilvl w:val="0"/>
                <w:numId w:val="181"/>
              </w:numPr>
              <w:ind w:left="0" w:right="-26.811023622046264" w:hanging="15"/>
            </w:pPr>
            <w:r w:rsidDel="00000000" w:rsidR="00000000" w:rsidRPr="00000000">
              <w:rPr>
                <w:rtl w:val="0"/>
              </w:rPr>
              <w:t xml:space="preserve">A obrigação de</w:t>
            </w:r>
            <w:r w:rsidDel="00000000" w:rsidR="00000000" w:rsidRPr="00000000">
              <w:rPr>
                <w:b w:val="1"/>
                <w:bCs w:val="1"/>
                <w:color w:val="38761d"/>
                <w:rtl w:val="0"/>
              </w:rPr>
              <w:t xml:space="preserve"> ressarcimento do dano</w:t>
            </w:r>
            <w:r w:rsidDel="00000000" w:rsidR="00000000" w:rsidRPr="00000000">
              <w:rPr>
                <w:rtl w:val="0"/>
              </w:rPr>
              <w:t xml:space="preserve"> causado ao erário pelo agente colaborador </w:t>
            </w:r>
            <w:r w:rsidDel="00000000" w:rsidR="00000000" w:rsidRPr="00000000">
              <w:rPr>
                <w:b w:val="1"/>
                <w:bCs w:val="1"/>
                <w:color w:val="38761d"/>
                <w:rtl w:val="0"/>
              </w:rPr>
              <w:t xml:space="preserve">deve ser integral, não podendo ser objeto de transação ou acordo, </w:t>
            </w:r>
            <w:r w:rsidDel="00000000" w:rsidR="00000000" w:rsidRPr="00000000">
              <w:rPr>
                <w:rtl w:val="0"/>
              </w:rPr>
              <w:t xml:space="preserve">sendo válida a negociação em torno do modo e das condições para a indenização; </w:t>
            </w:r>
          </w:p>
          <w:p w:rsidR="00000000" w:rsidDel="00000000" w:rsidP="00000000" w:rsidRDefault="00000000" w:rsidRPr="00000000" w14:paraId="00000AD9">
            <w:pPr>
              <w:numPr>
                <w:ilvl w:val="0"/>
                <w:numId w:val="181"/>
              </w:numPr>
              <w:ind w:left="0" w:right="-26.811023622046264" w:hanging="15"/>
            </w:pPr>
            <w:r w:rsidDel="00000000" w:rsidR="00000000" w:rsidRPr="00000000">
              <w:rPr>
                <w:rtl w:val="0"/>
              </w:rPr>
              <w:t xml:space="preserve">O acordo de colaboração deve ser celebrado pelo Ministério Público, com a </w:t>
            </w:r>
            <w:r w:rsidDel="00000000" w:rsidR="00000000" w:rsidRPr="00000000">
              <w:rPr>
                <w:color w:val="38761d"/>
                <w:rtl w:val="0"/>
              </w:rPr>
              <w:t xml:space="preserve">interveniência da pessoa jurídica interessada</w:t>
            </w:r>
            <w:r w:rsidDel="00000000" w:rsidR="00000000" w:rsidRPr="00000000">
              <w:rPr>
                <w:rtl w:val="0"/>
              </w:rPr>
              <w:t xml:space="preserve"> e devidamente homologado pela autoridade judicial;</w:t>
            </w:r>
          </w:p>
          <w:p w:rsidR="00000000" w:rsidDel="00000000" w:rsidP="00000000" w:rsidRDefault="00000000" w:rsidRPr="00000000" w14:paraId="00000ADA">
            <w:pPr>
              <w:numPr>
                <w:ilvl w:val="0"/>
                <w:numId w:val="181"/>
              </w:numPr>
              <w:ind w:left="0" w:right="-26.811023622046264" w:hanging="15"/>
            </w:pPr>
            <w:r w:rsidDel="00000000" w:rsidR="00000000" w:rsidRPr="00000000">
              <w:rPr>
                <w:rtl w:val="0"/>
              </w:rPr>
              <w:t xml:space="preserve"> Os acordos </w:t>
            </w:r>
            <w:r w:rsidDel="00000000" w:rsidR="00000000" w:rsidRPr="00000000">
              <w:rPr>
                <w:u w:val="single"/>
                <w:rtl w:val="0"/>
              </w:rPr>
              <w:t xml:space="preserve">já firmados somente pelo Ministério Público ficam preservados até a data deste julgamento</w:t>
            </w:r>
            <w:r w:rsidDel="00000000" w:rsidR="00000000" w:rsidRPr="00000000">
              <w:rPr>
                <w:rtl w:val="0"/>
              </w:rPr>
              <w:t xml:space="preserve">, </w:t>
            </w:r>
            <w:r w:rsidDel="00000000" w:rsidR="00000000" w:rsidRPr="00000000">
              <w:rPr>
                <w:i w:val="1"/>
                <w:iCs w:val="1"/>
                <w:rtl w:val="0"/>
              </w:rPr>
              <w:t xml:space="preserve">desde que haja previsão de total ressarcimento do dano,</w:t>
            </w:r>
            <w:r w:rsidDel="00000000" w:rsidR="00000000" w:rsidRPr="00000000">
              <w:rPr>
                <w:rtl w:val="0"/>
              </w:rPr>
              <w:t xml:space="preserve"> tenham sido devidamente homologados em Juízo e regularmente cumpridos pelo beneficiado. STF.</w:t>
            </w:r>
          </w:p>
        </w:tc>
      </w:tr>
      <w:tr>
        <w:trPr>
          <w:cantSplit w:val="0"/>
          <w:tblHeader w:val="0"/>
        </w:trPr>
        <w:tc>
          <w:tcPr/>
          <w:p w:rsidR="00000000" w:rsidDel="00000000" w:rsidP="00000000" w:rsidRDefault="00000000" w:rsidRPr="00000000" w14:paraId="00000ADB">
            <w:pPr>
              <w:widowControl w:val="0"/>
              <w:spacing w:line="276" w:lineRule="auto"/>
              <w:ind w:left="0" w:firstLine="0"/>
              <w:rPr/>
            </w:pPr>
            <w:r w:rsidDel="00000000" w:rsidR="00000000" w:rsidRPr="00000000">
              <w:rPr>
                <w:rtl w:val="0"/>
              </w:rPr>
              <w:t xml:space="preserve">Qual autoridade competente para:</w:t>
            </w:r>
          </w:p>
          <w:p w:rsidR="00000000" w:rsidDel="00000000" w:rsidP="00000000" w:rsidRDefault="00000000" w:rsidRPr="00000000" w14:paraId="00000ADC">
            <w:pPr>
              <w:widowControl w:val="0"/>
              <w:spacing w:line="276" w:lineRule="auto"/>
              <w:ind w:left="0" w:firstLine="0"/>
              <w:rPr/>
            </w:pPr>
            <w:r w:rsidDel="00000000" w:rsidR="00000000" w:rsidRPr="00000000">
              <w:rPr>
                <w:rtl w:val="0"/>
              </w:rPr>
            </w:r>
          </w:p>
          <w:p w:rsidR="00000000" w:rsidDel="00000000" w:rsidP="00000000" w:rsidRDefault="00000000" w:rsidRPr="00000000" w14:paraId="00000ADD">
            <w:pPr>
              <w:widowControl w:val="0"/>
              <w:numPr>
                <w:ilvl w:val="0"/>
                <w:numId w:val="305"/>
              </w:numPr>
              <w:spacing w:line="276" w:lineRule="auto"/>
              <w:ind w:left="0" w:firstLine="0"/>
            </w:pPr>
            <w:r w:rsidDel="00000000" w:rsidR="00000000" w:rsidRPr="00000000">
              <w:rPr>
                <w:rtl w:val="0"/>
              </w:rPr>
              <w:t xml:space="preserve">determinar o afastamento do agente público do exercício do cargo?</w:t>
            </w:r>
          </w:p>
          <w:p w:rsidR="00000000" w:rsidDel="00000000" w:rsidP="00000000" w:rsidRDefault="00000000" w:rsidRPr="00000000" w14:paraId="00000ADE">
            <w:pPr>
              <w:widowControl w:val="0"/>
              <w:spacing w:line="276" w:lineRule="auto"/>
              <w:ind w:left="0" w:firstLine="0"/>
              <w:rPr/>
            </w:pPr>
            <w:r w:rsidDel="00000000" w:rsidR="00000000" w:rsidRPr="00000000">
              <w:rPr>
                <w:rtl w:val="0"/>
              </w:rPr>
            </w:r>
          </w:p>
          <w:p w:rsidR="00000000" w:rsidDel="00000000" w:rsidP="00000000" w:rsidRDefault="00000000" w:rsidRPr="00000000" w14:paraId="00000ADF">
            <w:pPr>
              <w:widowControl w:val="0"/>
              <w:numPr>
                <w:ilvl w:val="0"/>
                <w:numId w:val="305"/>
              </w:numPr>
              <w:spacing w:line="276" w:lineRule="auto"/>
              <w:ind w:left="0" w:firstLine="0"/>
            </w:pPr>
            <w:r w:rsidDel="00000000" w:rsidR="00000000" w:rsidRPr="00000000">
              <w:rPr>
                <w:rtl w:val="0"/>
              </w:rPr>
              <w:t xml:space="preserve">pena de demissão em razão da prática de improbidade administrativa, depende de prévia condenação, por autoridade judicial? </w:t>
            </w:r>
          </w:p>
          <w:p w:rsidR="00000000" w:rsidDel="00000000" w:rsidP="00000000" w:rsidRDefault="00000000" w:rsidRPr="00000000" w14:paraId="00000AE0">
            <w:pPr>
              <w:widowControl w:val="0"/>
              <w:spacing w:line="276" w:lineRule="auto"/>
              <w:ind w:left="0" w:firstLine="0"/>
              <w:rPr/>
            </w:pPr>
            <w:r w:rsidDel="00000000" w:rsidR="00000000" w:rsidRPr="00000000">
              <w:rPr>
                <w:rtl w:val="0"/>
              </w:rPr>
            </w:r>
          </w:p>
          <w:p w:rsidR="00000000" w:rsidDel="00000000" w:rsidP="00000000" w:rsidRDefault="00000000" w:rsidRPr="00000000" w14:paraId="00000AE1">
            <w:pPr>
              <w:widowControl w:val="0"/>
              <w:numPr>
                <w:ilvl w:val="0"/>
                <w:numId w:val="305"/>
              </w:numPr>
              <w:spacing w:line="276" w:lineRule="auto"/>
              <w:ind w:left="0" w:firstLine="0"/>
            </w:pPr>
            <w:r w:rsidDel="00000000" w:rsidR="00000000" w:rsidRPr="00000000">
              <w:rPr>
                <w:rtl w:val="0"/>
              </w:rPr>
              <w:t xml:space="preserve">cassação de aposentadoria? </w:t>
            </w:r>
          </w:p>
          <w:p w:rsidR="00000000" w:rsidDel="00000000" w:rsidP="00000000" w:rsidRDefault="00000000" w:rsidRPr="00000000" w14:paraId="00000AE2">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AE3">
            <w:pPr>
              <w:numPr>
                <w:ilvl w:val="0"/>
                <w:numId w:val="505"/>
              </w:numPr>
              <w:ind w:left="0" w:right="-30" w:hanging="15"/>
            </w:pPr>
            <w:r w:rsidDel="00000000" w:rsidR="00000000" w:rsidRPr="00000000">
              <w:rPr>
                <w:rtl w:val="0"/>
              </w:rPr>
              <w:t xml:space="preserve">Com a redação nova, </w:t>
            </w:r>
            <w:r w:rsidDel="00000000" w:rsidR="00000000" w:rsidRPr="00000000">
              <w:rPr>
                <w:b w:val="1"/>
                <w:bCs w:val="1"/>
                <w:i w:val="1"/>
                <w:iCs w:val="1"/>
                <w:rtl w:val="0"/>
              </w:rPr>
              <w:t xml:space="preserve">APENAS </w:t>
            </w:r>
            <w:r w:rsidDel="00000000" w:rsidR="00000000" w:rsidRPr="00000000">
              <w:rPr>
                <w:rtl w:val="0"/>
              </w:rPr>
              <w:t xml:space="preserve">a autoridade </w:t>
            </w:r>
            <w:r w:rsidDel="00000000" w:rsidR="00000000" w:rsidRPr="00000000">
              <w:rPr>
                <w:b w:val="1"/>
                <w:bCs w:val="1"/>
                <w:rtl w:val="0"/>
              </w:rPr>
              <w:t xml:space="preserve">judicial </w:t>
            </w:r>
            <w:r w:rsidDel="00000000" w:rsidR="00000000" w:rsidRPr="00000000">
              <w:rPr>
                <w:rtl w:val="0"/>
              </w:rPr>
              <w:t xml:space="preserve">competente poderá determinar o </w:t>
            </w:r>
            <w:r w:rsidDel="00000000" w:rsidR="00000000" w:rsidRPr="00000000">
              <w:rPr>
                <w:b w:val="1"/>
                <w:bCs w:val="1"/>
                <w:rtl w:val="0"/>
              </w:rPr>
              <w:t xml:space="preserve">afastamento </w:t>
            </w:r>
            <w:r w:rsidDel="00000000" w:rsidR="00000000" w:rsidRPr="00000000">
              <w:rPr>
                <w:rtl w:val="0"/>
              </w:rPr>
              <w:t xml:space="preserve">do agente público do exercício </w:t>
            </w:r>
            <w:r w:rsidDel="00000000" w:rsidR="00000000" w:rsidRPr="00000000">
              <w:rPr>
                <w:b w:val="1"/>
                <w:bCs w:val="1"/>
                <w:rtl w:val="0"/>
              </w:rPr>
              <w:t xml:space="preserve">do cargo</w:t>
            </w:r>
            <w:r w:rsidDel="00000000" w:rsidR="00000000" w:rsidRPr="00000000">
              <w:rPr>
                <w:rtl w:val="0"/>
              </w:rPr>
              <w:t xml:space="preserve">, do emprego ou da função, sem prejuízo da remuneração, quando a medida for necessária à instrução processual ou para evitar a iminente prática de novos ilícitos (:</w:t>
            </w:r>
            <w:r w:rsidDel="00000000" w:rsidR="00000000" w:rsidRPr="00000000">
              <w:rPr>
                <w:b w:val="1"/>
                <w:bCs w:val="1"/>
                <w:i w:val="1"/>
                <w:iCs w:val="1"/>
                <w:rtl w:val="0"/>
              </w:rPr>
              <w:t xml:space="preserve">afastar- reserva de jurisdição</w:t>
            </w:r>
            <w:r w:rsidDel="00000000" w:rsidR="00000000" w:rsidRPr="00000000">
              <w:rPr>
                <w:b w:val="1"/>
                <w:bCs w:val="1"/>
                <w:rtl w:val="0"/>
              </w:rPr>
              <w:t xml:space="preserve">) </w:t>
            </w:r>
          </w:p>
          <w:p w:rsidR="00000000" w:rsidDel="00000000" w:rsidP="00000000" w:rsidRDefault="00000000" w:rsidRPr="00000000" w14:paraId="00000AE4">
            <w:pPr>
              <w:ind w:left="0" w:right="-867.4015748031485" w:hanging="15"/>
              <w:rPr/>
            </w:pPr>
            <w:r w:rsidDel="00000000" w:rsidR="00000000" w:rsidRPr="00000000">
              <w:rPr>
                <w:rtl w:val="0"/>
              </w:rPr>
            </w:r>
          </w:p>
          <w:p w:rsidR="00000000" w:rsidDel="00000000" w:rsidP="00000000" w:rsidRDefault="00000000" w:rsidRPr="00000000" w14:paraId="00000AE5">
            <w:pPr>
              <w:numPr>
                <w:ilvl w:val="0"/>
                <w:numId w:val="505"/>
              </w:numPr>
              <w:ind w:left="0" w:right="-30" w:hanging="15"/>
            </w:pPr>
            <w:r w:rsidDel="00000000" w:rsidR="00000000" w:rsidRPr="00000000">
              <w:rPr>
                <w:b w:val="1"/>
                <w:bCs w:val="1"/>
                <w:color w:val="b45f06"/>
                <w:rtl w:val="0"/>
              </w:rPr>
              <w:t xml:space="preserve">Súmula 651 do STJ:</w:t>
            </w:r>
            <w:r w:rsidDel="00000000" w:rsidR="00000000" w:rsidRPr="00000000">
              <w:rPr>
                <w:b w:val="1"/>
                <w:bCs w:val="1"/>
                <w:rtl w:val="0"/>
              </w:rPr>
              <w:t xml:space="preserve"> </w:t>
            </w:r>
            <w:r w:rsidDel="00000000" w:rsidR="00000000" w:rsidRPr="00000000">
              <w:rPr>
                <w:rtl w:val="0"/>
              </w:rPr>
              <w:t xml:space="preserve">Compete à </w:t>
            </w:r>
            <w:r w:rsidDel="00000000" w:rsidR="00000000" w:rsidRPr="00000000">
              <w:rPr>
                <w:color w:val="274e13"/>
                <w:rtl w:val="0"/>
              </w:rPr>
              <w:t xml:space="preserve">autoridade administrativa</w:t>
            </w:r>
            <w:r w:rsidDel="00000000" w:rsidR="00000000" w:rsidRPr="00000000">
              <w:rPr>
                <w:rtl w:val="0"/>
              </w:rPr>
              <w:t xml:space="preserve"> aplicar a servidor público a pena de </w:t>
            </w:r>
            <w:r w:rsidDel="00000000" w:rsidR="00000000" w:rsidRPr="00000000">
              <w:rPr>
                <w:color w:val="274e13"/>
                <w:rtl w:val="0"/>
              </w:rPr>
              <w:t xml:space="preserve">demissão </w:t>
            </w:r>
            <w:r w:rsidDel="00000000" w:rsidR="00000000" w:rsidRPr="00000000">
              <w:rPr>
                <w:rtl w:val="0"/>
              </w:rPr>
              <w:t xml:space="preserve">em razão da prática de improbidade administrativa, </w:t>
            </w:r>
            <w:r w:rsidDel="00000000" w:rsidR="00000000" w:rsidRPr="00000000">
              <w:rPr>
                <w:b w:val="1"/>
                <w:bCs w:val="1"/>
                <w:i w:val="1"/>
                <w:iCs w:val="1"/>
                <w:rtl w:val="0"/>
              </w:rPr>
              <w:t xml:space="preserve">independentemente </w:t>
            </w:r>
            <w:r w:rsidDel="00000000" w:rsidR="00000000" w:rsidRPr="00000000">
              <w:rPr>
                <w:rtl w:val="0"/>
              </w:rPr>
              <w:t xml:space="preserve">de prévia condenação, por autoridade judicial, à perda da função pública.</w:t>
            </w:r>
          </w:p>
          <w:p w:rsidR="00000000" w:rsidDel="00000000" w:rsidP="00000000" w:rsidRDefault="00000000" w:rsidRPr="00000000" w14:paraId="00000AE6">
            <w:pPr>
              <w:ind w:left="0" w:right="-30" w:hanging="15"/>
              <w:rPr/>
            </w:pPr>
            <w:r w:rsidDel="00000000" w:rsidR="00000000" w:rsidRPr="00000000">
              <w:rPr>
                <w:rtl w:val="0"/>
              </w:rPr>
            </w:r>
          </w:p>
          <w:p w:rsidR="00000000" w:rsidDel="00000000" w:rsidP="00000000" w:rsidRDefault="00000000" w:rsidRPr="00000000" w14:paraId="00000AE7">
            <w:pPr>
              <w:numPr>
                <w:ilvl w:val="0"/>
                <w:numId w:val="505"/>
              </w:numPr>
              <w:ind w:left="0" w:right="-30" w:hanging="15"/>
            </w:pPr>
            <w:r w:rsidDel="00000000" w:rsidR="00000000" w:rsidRPr="00000000">
              <w:rPr>
                <w:color w:val="0000ff"/>
                <w:rtl w:val="0"/>
              </w:rPr>
              <w:t xml:space="preserve">atual jurisprudência do STF,</w:t>
            </w:r>
            <w:r w:rsidDel="00000000" w:rsidR="00000000" w:rsidRPr="00000000">
              <w:rPr>
                <w:rtl w:val="0"/>
              </w:rPr>
              <w:t xml:space="preserve"> é possível a conversão da pena de perda de cargo público em cassação de aposentadoria na fase de cumprimento de sentença de ação por improbidade administrativa, ou seja,</w:t>
            </w:r>
            <w:r w:rsidDel="00000000" w:rsidR="00000000" w:rsidRPr="00000000">
              <w:rPr>
                <w:b w:val="1"/>
                <w:bCs w:val="1"/>
                <w:rtl w:val="0"/>
              </w:rPr>
              <w:t xml:space="preserve"> o juiz pode aplicar a conversão. </w:t>
            </w:r>
          </w:p>
          <w:p w:rsidR="00000000" w:rsidDel="00000000" w:rsidP="00000000" w:rsidRDefault="00000000" w:rsidRPr="00000000" w14:paraId="00000AE8">
            <w:pPr>
              <w:numPr>
                <w:ilvl w:val="0"/>
                <w:numId w:val="505"/>
              </w:numPr>
              <w:ind w:left="0" w:right="-30" w:hanging="15"/>
            </w:pPr>
            <w:r w:rsidDel="00000000" w:rsidR="00000000" w:rsidRPr="00000000">
              <w:rPr>
                <w:rtl w:val="0"/>
              </w:rPr>
              <w:t xml:space="preserve">É válida a aplicação da cassação de aposentadoria, por equivalência à pena de perda do cargo público, quando o agente já se encontra inativo no momento da execução da sentença condenatória por improbidade administrativa. STJ.</w:t>
            </w:r>
          </w:p>
          <w:p w:rsidR="00000000" w:rsidDel="00000000" w:rsidP="00000000" w:rsidRDefault="00000000" w:rsidRPr="00000000" w14:paraId="00000AE9">
            <w:pPr>
              <w:numPr>
                <w:ilvl w:val="0"/>
                <w:numId w:val="505"/>
              </w:numPr>
              <w:ind w:left="0" w:right="-30" w:hanging="15"/>
            </w:pPr>
            <w:r w:rsidDel="00000000" w:rsidR="00000000" w:rsidRPr="00000000">
              <w:rPr>
                <w:color w:val="0000ff"/>
                <w:rtl w:val="0"/>
              </w:rPr>
              <w:t xml:space="preserve">STF </w:t>
            </w:r>
            <w:r w:rsidDel="00000000" w:rsidR="00000000" w:rsidRPr="00000000">
              <w:rPr>
                <w:rtl w:val="0"/>
              </w:rPr>
              <w:t xml:space="preserve"> é possível a </w:t>
            </w:r>
            <w:r w:rsidDel="00000000" w:rsidR="00000000" w:rsidRPr="00000000">
              <w:rPr>
                <w:color w:val="274e13"/>
                <w:rtl w:val="0"/>
              </w:rPr>
              <w:t xml:space="preserve">conversão </w:t>
            </w:r>
            <w:r w:rsidDel="00000000" w:rsidR="00000000" w:rsidRPr="00000000">
              <w:rPr>
                <w:rtl w:val="0"/>
              </w:rPr>
              <w:t xml:space="preserve">da pena de perda da função pública em cassação da aposentadoria quando esta for a única medida eficaz para punir servidor já aposentado. busca evitar tratamento desigual entre servidores ativos e inativos, assegurando a efetividade das sanções. Assim, a cassação não configura confisco, tampouco enriquecimento ilícito do Estado, mas sim consequência jurídica da prática de ato ímprobo que compromete a integridade do serviço público.</w:t>
            </w:r>
          </w:p>
        </w:tc>
      </w:tr>
      <w:tr>
        <w:trPr>
          <w:cantSplit w:val="0"/>
          <w:trHeight w:val="440" w:hRule="atLeast"/>
          <w:tblHeader w:val="0"/>
        </w:trPr>
        <w:tc>
          <w:tcPr>
            <w:gridSpan w:val="2"/>
          </w:tcPr>
          <w:p w:rsidR="00000000" w:rsidDel="00000000" w:rsidP="00000000" w:rsidRDefault="00000000" w:rsidRPr="00000000" w14:paraId="00000AEA">
            <w:pPr>
              <w:ind w:left="0" w:right="-867.4015748031485" w:hanging="15"/>
              <w:rPr/>
            </w:pPr>
            <w:r w:rsidDel="00000000" w:rsidR="00000000" w:rsidRPr="00000000">
              <w:rPr/>
              <w:drawing>
                <wp:inline distB="114300" distT="114300" distL="114300" distR="114300">
                  <wp:extent cx="8112861" cy="442913"/>
                  <wp:effectExtent b="0" l="0" r="0" t="0"/>
                  <wp:docPr id="53" name="image75.png"/>
                  <a:graphic>
                    <a:graphicData uri="http://schemas.openxmlformats.org/drawingml/2006/picture">
                      <pic:pic>
                        <pic:nvPicPr>
                          <pic:cNvPr id="0" name="image75.png"/>
                          <pic:cNvPicPr preferRelativeResize="0"/>
                        </pic:nvPicPr>
                        <pic:blipFill>
                          <a:blip r:embed="rId55"/>
                          <a:srcRect b="0" l="0" r="0" t="0"/>
                          <a:stretch>
                            <a:fillRect/>
                          </a:stretch>
                        </pic:blipFill>
                        <pic:spPr>
                          <a:xfrm>
                            <a:off x="0" y="0"/>
                            <a:ext cx="8112861" cy="44291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AEC">
            <w:pPr>
              <w:widowControl w:val="0"/>
              <w:spacing w:line="276" w:lineRule="auto"/>
              <w:ind w:left="0" w:firstLine="0"/>
              <w:rPr/>
            </w:pPr>
            <w:r w:rsidDel="00000000" w:rsidR="00000000" w:rsidRPr="00000000">
              <w:rPr>
                <w:rtl w:val="0"/>
              </w:rPr>
              <w:t xml:space="preserve">Há discricionariedade para aplicar ao servidor pena diversa de demissão? </w:t>
            </w:r>
          </w:p>
        </w:tc>
        <w:tc>
          <w:tcPr/>
          <w:p w:rsidR="00000000" w:rsidDel="00000000" w:rsidP="00000000" w:rsidRDefault="00000000" w:rsidRPr="00000000" w14:paraId="00000AED">
            <w:pPr>
              <w:ind w:left="0" w:right="-30" w:hanging="15"/>
              <w:rPr/>
            </w:pPr>
            <w:r w:rsidDel="00000000" w:rsidR="00000000" w:rsidRPr="00000000">
              <w:rPr>
                <w:b w:val="1"/>
                <w:bCs w:val="1"/>
                <w:color w:val="b45f06"/>
                <w:rtl w:val="0"/>
              </w:rPr>
              <w:t xml:space="preserve">Súmula 650 do STJ -</w:t>
            </w:r>
            <w:r w:rsidDel="00000000" w:rsidR="00000000" w:rsidRPr="00000000">
              <w:rPr>
                <w:rtl w:val="0"/>
              </w:rPr>
              <w:t xml:space="preserve"> A autoridade administrativa </w:t>
            </w:r>
            <w:r w:rsidDel="00000000" w:rsidR="00000000" w:rsidRPr="00000000">
              <w:rPr>
                <w:b w:val="1"/>
                <w:bCs w:val="1"/>
                <w:rtl w:val="0"/>
              </w:rPr>
              <w:t xml:space="preserve">não </w:t>
            </w:r>
            <w:r w:rsidDel="00000000" w:rsidR="00000000" w:rsidRPr="00000000">
              <w:rPr>
                <w:rtl w:val="0"/>
              </w:rPr>
              <w:t xml:space="preserve">dispõe de discricionariedade para aplicar ao servidor pena diversa de demissão quando caracterizadas as hipóteses do art. 132 da Lei n. 8.112/1990.</w:t>
            </w:r>
          </w:p>
        </w:tc>
      </w:tr>
      <w:tr>
        <w:trPr>
          <w:cantSplit w:val="0"/>
          <w:trHeight w:val="440" w:hRule="atLeast"/>
          <w:tblHeader w:val="0"/>
        </w:trPr>
        <w:tc>
          <w:tcPr/>
          <w:p w:rsidR="00000000" w:rsidDel="00000000" w:rsidP="00000000" w:rsidRDefault="00000000" w:rsidRPr="00000000" w14:paraId="00000AEE">
            <w:pPr>
              <w:ind w:left="0" w:right="41.6929133858271" w:hanging="15"/>
              <w:rPr/>
            </w:pPr>
            <w:r w:rsidDel="00000000" w:rsidR="00000000" w:rsidRPr="00000000">
              <w:rPr>
                <w:rtl w:val="0"/>
              </w:rPr>
              <w:t xml:space="preserve">o ressarcimento ao erário constitui sanção? </w:t>
            </w:r>
          </w:p>
          <w:p w:rsidR="00000000" w:rsidDel="00000000" w:rsidP="00000000" w:rsidRDefault="00000000" w:rsidRPr="00000000" w14:paraId="00000AEF">
            <w:pPr>
              <w:ind w:left="0" w:right="41.6929133858271" w:hanging="15"/>
              <w:rPr/>
            </w:pPr>
            <w:r w:rsidDel="00000000" w:rsidR="00000000" w:rsidRPr="00000000">
              <w:rPr>
                <w:rtl w:val="0"/>
              </w:rPr>
            </w:r>
          </w:p>
          <w:p w:rsidR="00000000" w:rsidDel="00000000" w:rsidP="00000000" w:rsidRDefault="00000000" w:rsidRPr="00000000" w14:paraId="00000AF0">
            <w:pPr>
              <w:ind w:left="0" w:right="41.6929133858271" w:hanging="15"/>
              <w:rPr/>
            </w:pPr>
            <w:r w:rsidDel="00000000" w:rsidR="00000000" w:rsidRPr="00000000">
              <w:rPr>
                <w:rtl w:val="0"/>
              </w:rPr>
              <w:t xml:space="preserve">b) O sucessor daquele que causar lesão ao patrimônio público ou se enriquecer ilicitamente está sujeito a todas as  sanções? STF ou STJ?</w:t>
            </w:r>
          </w:p>
        </w:tc>
        <w:tc>
          <w:tcPr/>
          <w:p w:rsidR="00000000" w:rsidDel="00000000" w:rsidP="00000000" w:rsidRDefault="00000000" w:rsidRPr="00000000" w14:paraId="00000AF1">
            <w:pPr>
              <w:numPr>
                <w:ilvl w:val="0"/>
                <w:numId w:val="88"/>
              </w:numPr>
              <w:ind w:left="0" w:right="-26.811023622046264" w:hanging="15"/>
            </w:pPr>
            <w:r w:rsidDel="00000000" w:rsidR="00000000" w:rsidRPr="00000000">
              <w:rPr>
                <w:b w:val="1"/>
                <w:bCs w:val="1"/>
                <w:color w:val="b45f06"/>
                <w:rtl w:val="0"/>
              </w:rPr>
              <w:t xml:space="preserve">STJ </w:t>
            </w:r>
            <w:r w:rsidDel="00000000" w:rsidR="00000000" w:rsidRPr="00000000">
              <w:rPr>
                <w:rtl w:val="0"/>
              </w:rPr>
              <w:t xml:space="preserve">o ressarcimento ao erário </w:t>
            </w:r>
            <w:r w:rsidDel="00000000" w:rsidR="00000000" w:rsidRPr="00000000">
              <w:rPr>
                <w:b w:val="1"/>
                <w:bCs w:val="1"/>
                <w:rtl w:val="0"/>
              </w:rPr>
              <w:t xml:space="preserve">não </w:t>
            </w:r>
            <w:r w:rsidDel="00000000" w:rsidR="00000000" w:rsidRPr="00000000">
              <w:rPr>
                <w:rtl w:val="0"/>
              </w:rPr>
              <w:t xml:space="preserve">constitui sanção propriamente dita, mas </w:t>
            </w:r>
            <w:r w:rsidDel="00000000" w:rsidR="00000000" w:rsidRPr="00000000">
              <w:rPr>
                <w:b w:val="1"/>
                <w:bCs w:val="1"/>
                <w:rtl w:val="0"/>
              </w:rPr>
              <w:t xml:space="preserve">sim </w:t>
            </w:r>
            <w:r w:rsidDel="00000000" w:rsidR="00000000" w:rsidRPr="00000000">
              <w:rPr>
                <w:rtl w:val="0"/>
              </w:rPr>
              <w:t xml:space="preserve">consequência necessária do prejuízo causado. Caracterizada a improbidade administrativa por dano ao Erário, a devolução dos valores é imperiosa e</w:t>
            </w:r>
            <w:r w:rsidDel="00000000" w:rsidR="00000000" w:rsidRPr="00000000">
              <w:rPr>
                <w:u w:val="single"/>
                <w:rtl w:val="0"/>
              </w:rPr>
              <w:t xml:space="preserve"> deve vir acompanhada de pelo menos uma das sanções legais </w:t>
            </w:r>
            <w:r w:rsidDel="00000000" w:rsidR="00000000" w:rsidRPr="00000000">
              <w:rPr>
                <w:rtl w:val="0"/>
              </w:rPr>
              <w:t xml:space="preserve">que, efetivamente, visam a reprimir a conduta ímproba e a evitar o cometimento de novas infrações.</w:t>
            </w:r>
          </w:p>
          <w:p w:rsidR="00000000" w:rsidDel="00000000" w:rsidP="00000000" w:rsidRDefault="00000000" w:rsidRPr="00000000" w14:paraId="00000AF2">
            <w:pPr>
              <w:numPr>
                <w:ilvl w:val="0"/>
                <w:numId w:val="88"/>
              </w:numPr>
              <w:ind w:left="0" w:right="-26.811023622046264" w:hanging="15"/>
            </w:pPr>
            <w:r w:rsidDel="00000000" w:rsidR="00000000" w:rsidRPr="00000000">
              <w:rPr>
                <w:b w:val="1"/>
                <w:bCs w:val="1"/>
                <w:color w:val="b45f06"/>
                <w:rtl w:val="0"/>
              </w:rPr>
              <w:t xml:space="preserve">STJ </w:t>
            </w:r>
            <w:r w:rsidDel="00000000" w:rsidR="00000000" w:rsidRPr="00000000">
              <w:rPr>
                <w:rtl w:val="0"/>
              </w:rPr>
              <w:t xml:space="preserve">- O sucessor daquele que causar</w:t>
            </w:r>
            <w:r w:rsidDel="00000000" w:rsidR="00000000" w:rsidRPr="00000000">
              <w:rPr>
                <w:b w:val="1"/>
                <w:bCs w:val="1"/>
                <w:color w:val="38761d"/>
                <w:rtl w:val="0"/>
              </w:rPr>
              <w:t xml:space="preserve"> lesão ao patrimônio público ou se enriquecer ilicitamente </w:t>
            </w:r>
            <w:r w:rsidDel="00000000" w:rsidR="00000000" w:rsidRPr="00000000">
              <w:rPr>
                <w:rtl w:val="0"/>
              </w:rPr>
              <w:t xml:space="preserve">está sujeito às sanções até o limite do valor da herança. cuidado: somente ocorre nos casos de enriquecimento ilícito (art. 9o) e prejuízo ao erário (art. 10), s</w:t>
            </w:r>
            <w:r w:rsidDel="00000000" w:rsidR="00000000" w:rsidRPr="00000000">
              <w:rPr>
                <w:b w:val="1"/>
                <w:bCs w:val="1"/>
                <w:rtl w:val="0"/>
              </w:rPr>
              <w:t xml:space="preserve">endo inadmissível</w:t>
            </w:r>
            <w:r w:rsidDel="00000000" w:rsidR="00000000" w:rsidRPr="00000000">
              <w:rPr>
                <w:rtl w:val="0"/>
              </w:rPr>
              <w:t xml:space="preserve"> na hipótese de simples atentando aos </w:t>
            </w:r>
            <w:r w:rsidDel="00000000" w:rsidR="00000000" w:rsidRPr="00000000">
              <w:rPr>
                <w:color w:val="ff0000"/>
                <w:u w:val="single"/>
                <w:rtl w:val="0"/>
              </w:rPr>
              <w:t xml:space="preserve">princípios da administração</w:t>
            </w:r>
            <w:r w:rsidDel="00000000" w:rsidR="00000000" w:rsidRPr="00000000">
              <w:rPr>
                <w:color w:val="ff0000"/>
                <w:rtl w:val="0"/>
              </w:rPr>
              <w:t xml:space="preserve">. </w:t>
            </w:r>
          </w:p>
        </w:tc>
      </w:tr>
      <w:tr>
        <w:trPr>
          <w:cantSplit w:val="0"/>
          <w:trHeight w:val="440" w:hRule="atLeast"/>
          <w:tblHeader w:val="0"/>
        </w:trPr>
        <w:tc>
          <w:tcPr/>
          <w:p w:rsidR="00000000" w:rsidDel="00000000" w:rsidP="00000000" w:rsidRDefault="00000000" w:rsidRPr="00000000" w14:paraId="00000AF3">
            <w:pPr>
              <w:ind w:left="0" w:right="41.6929133858271" w:hanging="15"/>
              <w:rPr/>
            </w:pPr>
            <w:r w:rsidDel="00000000" w:rsidR="00000000" w:rsidRPr="00000000">
              <w:rPr>
                <w:rtl w:val="0"/>
              </w:rPr>
              <w:t xml:space="preserve">Pode a utilização conjunta das Leis n. 8.429/1992 (Lei de Improbidade Administrativa) e n. 12.846/2013 (Lei Anticorrupção) para fundamentar uma mesma ação civil? STF ou STJ?</w:t>
            </w:r>
          </w:p>
          <w:p w:rsidR="00000000" w:rsidDel="00000000" w:rsidP="00000000" w:rsidRDefault="00000000" w:rsidRPr="00000000" w14:paraId="00000AF4">
            <w:pPr>
              <w:ind w:left="0" w:right="41.6929133858271" w:hanging="15"/>
              <w:rPr/>
            </w:pPr>
            <w:r w:rsidDel="00000000" w:rsidR="00000000" w:rsidRPr="00000000">
              <w:rPr>
                <w:rtl w:val="0"/>
              </w:rPr>
            </w:r>
          </w:p>
        </w:tc>
        <w:tc>
          <w:tcPr/>
          <w:p w:rsidR="00000000" w:rsidDel="00000000" w:rsidP="00000000" w:rsidRDefault="00000000" w:rsidRPr="00000000" w14:paraId="00000AF5">
            <w:pPr>
              <w:numPr>
                <w:ilvl w:val="0"/>
                <w:numId w:val="89"/>
              </w:numPr>
              <w:ind w:left="0" w:right="11.456692913386632" w:hanging="15"/>
            </w:pPr>
            <w:r w:rsidDel="00000000" w:rsidR="00000000" w:rsidRPr="00000000">
              <w:rPr>
                <w:rtl w:val="0"/>
              </w:rPr>
              <w:t xml:space="preserve">O Ministério Público ajuizou uma </w:t>
            </w:r>
            <w:r w:rsidDel="00000000" w:rsidR="00000000" w:rsidRPr="00000000">
              <w:rPr>
                <w:u w:val="single"/>
                <w:rtl w:val="0"/>
              </w:rPr>
              <w:t xml:space="preserve">ação civil pública</w:t>
            </w:r>
            <w:r w:rsidDel="00000000" w:rsidR="00000000" w:rsidRPr="00000000">
              <w:rPr>
                <w:rtl w:val="0"/>
              </w:rPr>
              <w:t xml:space="preserve"> contra uma pessoa jurídica, fundamentando-se </w:t>
            </w:r>
            <w:r w:rsidDel="00000000" w:rsidR="00000000" w:rsidRPr="00000000">
              <w:rPr>
                <w:u w:val="single"/>
                <w:rtl w:val="0"/>
              </w:rPr>
              <w:t xml:space="preserve">simultaneamente </w:t>
            </w:r>
            <w:r w:rsidDel="00000000" w:rsidR="00000000" w:rsidRPr="00000000">
              <w:rPr>
                <w:rtl w:val="0"/>
              </w:rPr>
              <w:t xml:space="preserve">na Lei de Improbidade Administrativa e na Lei Anticorrupção, devido à prática de atos lesivos à administração pública.</w:t>
            </w:r>
          </w:p>
          <w:p w:rsidR="00000000" w:rsidDel="00000000" w:rsidP="00000000" w:rsidRDefault="00000000" w:rsidRPr="00000000" w14:paraId="00000AF6">
            <w:pPr>
              <w:numPr>
                <w:ilvl w:val="0"/>
                <w:numId w:val="89"/>
              </w:numPr>
              <w:ind w:left="0" w:right="11.456692913386632" w:hanging="15"/>
            </w:pPr>
            <w:r w:rsidDel="00000000" w:rsidR="00000000" w:rsidRPr="00000000">
              <w:rPr>
                <w:b w:val="1"/>
                <w:bCs w:val="1"/>
                <w:color w:val="b45f06"/>
                <w:rtl w:val="0"/>
              </w:rPr>
              <w:t xml:space="preserve">STJ</w:t>
            </w:r>
            <w:r w:rsidDel="00000000" w:rsidR="00000000" w:rsidRPr="00000000">
              <w:rPr>
                <w:rtl w:val="0"/>
              </w:rPr>
              <w:t xml:space="preserve">. A recente alteração do art. 3o, § 2o, da Lei n. 8.429/1992, esclarece que as sanções dessa lei não se aplicam à pessoa jurídica quando o ato de improbidade também for sancionado como ato lesivo nos termos da Lei n. 12.846/2013. Essa previsão visa e</w:t>
            </w:r>
            <w:r w:rsidDel="00000000" w:rsidR="00000000" w:rsidRPr="00000000">
              <w:rPr>
                <w:u w:val="single"/>
                <w:rtl w:val="0"/>
              </w:rPr>
              <w:t xml:space="preserve">vitar a aplicação cumulativa de sanções idênticas, mas não impede a tramitação</w:t>
            </w:r>
            <w:r w:rsidDel="00000000" w:rsidR="00000000" w:rsidRPr="00000000">
              <w:rPr>
                <w:rtl w:val="0"/>
              </w:rPr>
              <w:t xml:space="preserve"> de ações fundamentadas </w:t>
            </w:r>
            <w:r w:rsidDel="00000000" w:rsidR="00000000" w:rsidRPr="00000000">
              <w:rPr>
                <w:u w:val="single"/>
                <w:rtl w:val="0"/>
              </w:rPr>
              <w:t xml:space="preserve">simultaneamente </w:t>
            </w:r>
            <w:r w:rsidDel="00000000" w:rsidR="00000000" w:rsidRPr="00000000">
              <w:rPr>
                <w:rtl w:val="0"/>
              </w:rPr>
              <w:t xml:space="preserve">nas duas leis.</w:t>
            </w:r>
          </w:p>
          <w:p w:rsidR="00000000" w:rsidDel="00000000" w:rsidP="00000000" w:rsidRDefault="00000000" w:rsidRPr="00000000" w14:paraId="00000AF7">
            <w:pPr>
              <w:numPr>
                <w:ilvl w:val="0"/>
                <w:numId w:val="89"/>
              </w:numPr>
              <w:ind w:left="0" w:right="11.456692913386632" w:hanging="15"/>
            </w:pPr>
            <w:r w:rsidDel="00000000" w:rsidR="00000000" w:rsidRPr="00000000">
              <w:rPr>
                <w:rtl w:val="0"/>
              </w:rPr>
              <w:t xml:space="preserve">É legítima a utilização simultânea da Lei nº 8.429/1992 (Lei de Improbidade Administrativa) e da Lei nº 12.846/2013 (Lei Anticorrupção) em uma mesma ação civil pública,</w:t>
            </w:r>
            <w:r w:rsidDel="00000000" w:rsidR="00000000" w:rsidRPr="00000000">
              <w:rPr>
                <w:i w:val="1"/>
                <w:iCs w:val="1"/>
                <w:rtl w:val="0"/>
              </w:rPr>
              <w:t xml:space="preserve"> desde que, ao final do processo, sejam observados os limites legais para evitar cumulatividade indevida de sanções idênticas.</w:t>
            </w:r>
          </w:p>
          <w:p w:rsidR="00000000" w:rsidDel="00000000" w:rsidP="00000000" w:rsidRDefault="00000000" w:rsidRPr="00000000" w14:paraId="00000AF8">
            <w:pPr>
              <w:numPr>
                <w:ilvl w:val="0"/>
                <w:numId w:val="89"/>
              </w:numPr>
              <w:ind w:left="0" w:right="11.456692913386632" w:hanging="15"/>
            </w:pPr>
            <w:r w:rsidDel="00000000" w:rsidR="00000000" w:rsidRPr="00000000">
              <w:rPr>
                <w:rtl w:val="0"/>
              </w:rPr>
              <w:t xml:space="preserve">O art. 30, inciso I, da Lei nº 12.846/2013 reforça a</w:t>
            </w:r>
            <w:r w:rsidDel="00000000" w:rsidR="00000000" w:rsidRPr="00000000">
              <w:rPr>
                <w:u w:val="single"/>
                <w:rtl w:val="0"/>
              </w:rPr>
              <w:t xml:space="preserve"> natureza complementa</w:t>
            </w:r>
            <w:r w:rsidDel="00000000" w:rsidR="00000000" w:rsidRPr="00000000">
              <w:rPr>
                <w:rtl w:val="0"/>
              </w:rPr>
              <w:t xml:space="preserve">r das sanções impostas pela</w:t>
            </w:r>
            <w:r w:rsidDel="00000000" w:rsidR="00000000" w:rsidRPr="00000000">
              <w:rPr>
                <w:u w:val="single"/>
                <w:rtl w:val="0"/>
              </w:rPr>
              <w:t xml:space="preserve"> Lei Anticorrupção</w:t>
            </w:r>
            <w:r w:rsidDel="00000000" w:rsidR="00000000" w:rsidRPr="00000000">
              <w:rPr>
                <w:rtl w:val="0"/>
              </w:rPr>
              <w:t xml:space="preserve">, não impedindo a coexistência com as disposições da Lei de Improbidade Administrativa.</w:t>
            </w:r>
          </w:p>
          <w:p w:rsidR="00000000" w:rsidDel="00000000" w:rsidP="00000000" w:rsidRDefault="00000000" w:rsidRPr="00000000" w14:paraId="00000AF9">
            <w:pPr>
              <w:numPr>
                <w:ilvl w:val="0"/>
                <w:numId w:val="89"/>
              </w:numPr>
              <w:ind w:left="0" w:right="11.456692913386632" w:hanging="15"/>
            </w:pPr>
            <w:r w:rsidDel="00000000" w:rsidR="00000000" w:rsidRPr="00000000">
              <w:rPr>
                <w:rtl w:val="0"/>
              </w:rPr>
              <w:t xml:space="preserve">O controle deve oc</w:t>
            </w:r>
            <w:r w:rsidDel="00000000" w:rsidR="00000000" w:rsidRPr="00000000">
              <w:rPr>
                <w:u w:val="single"/>
                <w:rtl w:val="0"/>
              </w:rPr>
              <w:t xml:space="preserve">orrer no momento da aplicação da pena</w:t>
            </w:r>
            <w:r w:rsidDel="00000000" w:rsidR="00000000" w:rsidRPr="00000000">
              <w:rPr>
                <w:rtl w:val="0"/>
              </w:rPr>
              <w:t xml:space="preserve">, </w:t>
            </w:r>
          </w:p>
          <w:p w:rsidR="00000000" w:rsidDel="00000000" w:rsidP="00000000" w:rsidRDefault="00000000" w:rsidRPr="00000000" w14:paraId="00000AFA">
            <w:pPr>
              <w:numPr>
                <w:ilvl w:val="0"/>
                <w:numId w:val="89"/>
              </w:numPr>
              <w:ind w:left="0" w:right="11.456692913386632" w:hanging="15"/>
            </w:pPr>
            <w:r w:rsidDel="00000000" w:rsidR="00000000" w:rsidRPr="00000000">
              <w:rPr>
                <w:rtl w:val="0"/>
              </w:rPr>
              <w:t xml:space="preserve">e </w:t>
            </w:r>
            <w:r w:rsidDel="00000000" w:rsidR="00000000" w:rsidRPr="00000000">
              <w:rPr>
                <w:color w:val="ff0000"/>
                <w:rtl w:val="0"/>
              </w:rPr>
              <w:t xml:space="preserve">não na fase de admissibilidade da ação. </w:t>
            </w:r>
            <w:r w:rsidDel="00000000" w:rsidR="00000000" w:rsidRPr="00000000">
              <w:rPr>
                <w:b w:val="1"/>
                <w:bCs w:val="1"/>
                <w:color w:val="b45f06"/>
                <w:rtl w:val="0"/>
              </w:rPr>
              <w:t xml:space="preserve">STJ</w:t>
            </w:r>
            <w:r w:rsidDel="00000000" w:rsidR="00000000" w:rsidRPr="00000000">
              <w:rPr>
                <w:rtl w:val="0"/>
              </w:rPr>
              <w:t xml:space="preserve">. </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AFB">
            <w:pPr>
              <w:widowControl w:val="0"/>
              <w:spacing w:line="276" w:lineRule="auto"/>
              <w:ind w:left="0" w:firstLine="0"/>
              <w:rPr/>
            </w:pPr>
            <w:r w:rsidDel="00000000" w:rsidR="00000000" w:rsidRPr="00000000">
              <w:rPr>
                <w:rtl w:val="0"/>
              </w:rPr>
              <w:t xml:space="preserve">E por crime eleitoral junto com ato de improbidade administrativa? </w:t>
            </w:r>
          </w:p>
        </w:tc>
        <w:tc>
          <w:tcPr/>
          <w:p w:rsidR="00000000" w:rsidDel="00000000" w:rsidP="00000000" w:rsidRDefault="00000000" w:rsidRPr="00000000" w14:paraId="00000AFC">
            <w:pPr>
              <w:widowControl w:val="0"/>
              <w:numPr>
                <w:ilvl w:val="0"/>
                <w:numId w:val="214"/>
              </w:numPr>
              <w:spacing w:line="276" w:lineRule="auto"/>
              <w:ind w:left="0" w:hanging="15"/>
            </w:pPr>
            <w:r w:rsidDel="00000000" w:rsidR="00000000" w:rsidRPr="00000000">
              <w:rPr>
                <w:color w:val="0000ff"/>
                <w:rtl w:val="0"/>
              </w:rPr>
              <w:t xml:space="preserve">tema 1260 “RG STF</w:t>
            </w:r>
            <w:r w:rsidDel="00000000" w:rsidR="00000000" w:rsidRPr="00000000">
              <w:rPr>
                <w:rtl w:val="0"/>
              </w:rPr>
              <w:t xml:space="preserve"> (I) </w:t>
            </w:r>
            <w:r w:rsidDel="00000000" w:rsidR="00000000" w:rsidRPr="00000000">
              <w:rPr>
                <w:b w:val="1"/>
                <w:bCs w:val="1"/>
                <w:color w:val="38761d"/>
                <w:rtl w:val="0"/>
              </w:rPr>
              <w:t xml:space="preserve">É possível </w:t>
            </w:r>
            <w:r w:rsidDel="00000000" w:rsidR="00000000" w:rsidRPr="00000000">
              <w:rPr>
                <w:rtl w:val="0"/>
              </w:rPr>
              <w:t xml:space="preserve">a</w:t>
            </w:r>
            <w:r w:rsidDel="00000000" w:rsidR="00000000" w:rsidRPr="00000000">
              <w:rPr>
                <w:b w:val="1"/>
                <w:bCs w:val="1"/>
                <w:color w:val="38761d"/>
                <w:rtl w:val="0"/>
              </w:rPr>
              <w:t xml:space="preserve"> dupla responsabilização </w:t>
            </w:r>
            <w:r w:rsidDel="00000000" w:rsidR="00000000" w:rsidRPr="00000000">
              <w:rPr>
                <w:rtl w:val="0"/>
              </w:rPr>
              <w:t xml:space="preserve">por crime eleitoral </w:t>
            </w:r>
            <w:r w:rsidDel="00000000" w:rsidR="00000000" w:rsidRPr="00000000">
              <w:rPr>
                <w:i w:val="1"/>
                <w:iCs w:val="1"/>
                <w:rtl w:val="0"/>
              </w:rPr>
              <w:t xml:space="preserve">“caixa dois” (Código Eleitoral)</w:t>
            </w:r>
            <w:r w:rsidDel="00000000" w:rsidR="00000000" w:rsidRPr="00000000">
              <w:rPr>
                <w:rtl w:val="0"/>
              </w:rPr>
              <w:t xml:space="preserve"> </w:t>
            </w:r>
            <w:r w:rsidDel="00000000" w:rsidR="00000000" w:rsidRPr="00000000">
              <w:rPr>
                <w:b w:val="1"/>
                <w:bCs w:val="1"/>
                <w:rtl w:val="0"/>
              </w:rPr>
              <w:t xml:space="preserve">e  </w:t>
            </w:r>
            <w:r w:rsidDel="00000000" w:rsidR="00000000" w:rsidRPr="00000000">
              <w:rPr>
                <w:rtl w:val="0"/>
              </w:rPr>
              <w:t xml:space="preserve">ato de improbidade administrativa (Lei 8.429/1992),  pois a </w:t>
            </w:r>
            <w:r w:rsidDel="00000000" w:rsidR="00000000" w:rsidRPr="00000000">
              <w:rPr>
                <w:color w:val="38761d"/>
                <w:rtl w:val="0"/>
              </w:rPr>
              <w:t xml:space="preserve">independência de instâncias </w:t>
            </w:r>
          </w:p>
          <w:p w:rsidR="00000000" w:rsidDel="00000000" w:rsidP="00000000" w:rsidRDefault="00000000" w:rsidRPr="00000000" w14:paraId="00000AFD">
            <w:pPr>
              <w:widowControl w:val="0"/>
              <w:numPr>
                <w:ilvl w:val="0"/>
                <w:numId w:val="214"/>
              </w:numPr>
              <w:spacing w:line="276" w:lineRule="auto"/>
              <w:ind w:left="0" w:hanging="15"/>
            </w:pPr>
            <w:r w:rsidDel="00000000" w:rsidR="00000000" w:rsidRPr="00000000">
              <w:rPr>
                <w:rtl w:val="0"/>
              </w:rPr>
              <w:t xml:space="preserve">exige tratamentos</w:t>
            </w:r>
            <w:r w:rsidDel="00000000" w:rsidR="00000000" w:rsidRPr="00000000">
              <w:rPr>
                <w:b w:val="1"/>
                <w:bCs w:val="1"/>
                <w:rtl w:val="0"/>
              </w:rPr>
              <w:t xml:space="preserve"> sancionatórios diferenciados</w:t>
            </w:r>
            <w:r w:rsidDel="00000000" w:rsidR="00000000" w:rsidRPr="00000000">
              <w:rPr>
                <w:rtl w:val="0"/>
              </w:rPr>
              <w:t xml:space="preserve"> entre os atos ilícitos em geral (</w:t>
            </w:r>
            <w:r w:rsidDel="00000000" w:rsidR="00000000" w:rsidRPr="00000000">
              <w:rPr>
                <w:b w:val="1"/>
                <w:bCs w:val="1"/>
                <w:rtl w:val="0"/>
              </w:rPr>
              <w:t xml:space="preserve">civis</w:t>
            </w:r>
            <w:r w:rsidDel="00000000" w:rsidR="00000000" w:rsidRPr="00000000">
              <w:rPr>
                <w:rtl w:val="0"/>
              </w:rPr>
              <w:t xml:space="preserve">, penais e </w:t>
            </w:r>
            <w:r w:rsidDel="00000000" w:rsidR="00000000" w:rsidRPr="00000000">
              <w:rPr>
                <w:b w:val="1"/>
                <w:bCs w:val="1"/>
                <w:rtl w:val="0"/>
              </w:rPr>
              <w:t xml:space="preserve">político-administrativos</w:t>
            </w:r>
            <w:r w:rsidDel="00000000" w:rsidR="00000000" w:rsidRPr="00000000">
              <w:rPr>
                <w:rtl w:val="0"/>
              </w:rPr>
              <w:t xml:space="preserve">) e os atos de improbidade administrativa;</w:t>
            </w:r>
          </w:p>
          <w:p w:rsidR="00000000" w:rsidDel="00000000" w:rsidP="00000000" w:rsidRDefault="00000000" w:rsidRPr="00000000" w14:paraId="00000AFE">
            <w:pPr>
              <w:widowControl w:val="0"/>
              <w:numPr>
                <w:ilvl w:val="0"/>
                <w:numId w:val="214"/>
              </w:numPr>
              <w:spacing w:line="276" w:lineRule="auto"/>
              <w:ind w:left="0" w:hanging="15"/>
            </w:pPr>
            <w:r w:rsidDel="00000000" w:rsidR="00000000" w:rsidRPr="00000000">
              <w:rPr>
                <w:rtl w:val="0"/>
              </w:rPr>
              <w:t xml:space="preserve">Logo, os fatos que são tanto tipificados como crime eleitoral quanto enquadrados como ato de improbidade administrativa, serão analisados tanto pela Justiça Eleitoral como pela Justiça Comum. </w:t>
            </w:r>
          </w:p>
          <w:p w:rsidR="00000000" w:rsidDel="00000000" w:rsidP="00000000" w:rsidRDefault="00000000" w:rsidRPr="00000000" w14:paraId="00000AFF">
            <w:pPr>
              <w:widowControl w:val="0"/>
              <w:numPr>
                <w:ilvl w:val="0"/>
                <w:numId w:val="214"/>
              </w:numPr>
              <w:spacing w:line="276" w:lineRule="auto"/>
              <w:ind w:left="0" w:hanging="15"/>
            </w:pPr>
            <w:r w:rsidDel="00000000" w:rsidR="00000000" w:rsidRPr="00000000">
              <w:rPr>
                <w:rtl w:val="0"/>
              </w:rPr>
              <w:t xml:space="preserve">Todavia, a independência entre as instâncias será relativizada quando a Justiça Eleitoral decidir sobre a inexistência do fato ou sobre a negativa da autoria,</w:t>
            </w:r>
          </w:p>
          <w:p w:rsidR="00000000" w:rsidDel="00000000" w:rsidP="00000000" w:rsidRDefault="00000000" w:rsidRPr="00000000" w14:paraId="00000B00">
            <w:pPr>
              <w:widowControl w:val="0"/>
              <w:spacing w:line="276" w:lineRule="auto"/>
              <w:ind w:left="0" w:firstLine="0"/>
              <w:rPr>
                <w:i w:val="1"/>
                <w:iCs w:val="1"/>
              </w:rPr>
            </w:pPr>
            <w:r w:rsidDel="00000000" w:rsidR="00000000" w:rsidRPr="00000000">
              <w:rPr>
                <w:i w:val="1"/>
                <w:iCs w:val="1"/>
                <w:rtl w:val="0"/>
              </w:rPr>
              <w:t xml:space="preserve">Fundamentos</w:t>
            </w:r>
          </w:p>
          <w:p w:rsidR="00000000" w:rsidDel="00000000" w:rsidP="00000000" w:rsidRDefault="00000000" w:rsidRPr="00000000" w14:paraId="00000B01">
            <w:pPr>
              <w:widowControl w:val="0"/>
              <w:spacing w:line="276" w:lineRule="auto"/>
              <w:ind w:left="0" w:firstLine="0"/>
              <w:rPr>
                <w:b w:val="1"/>
                <w:bCs w:val="1"/>
                <w:i w:val="1"/>
                <w:iCs w:val="1"/>
              </w:rPr>
            </w:pPr>
            <w:r w:rsidDel="00000000" w:rsidR="00000000" w:rsidRPr="00000000">
              <w:rPr>
                <w:b w:val="1"/>
                <w:bCs w:val="1"/>
                <w:rtl w:val="0"/>
              </w:rPr>
              <w:t xml:space="preserve">LS</w:t>
            </w:r>
            <w:r w:rsidDel="00000000" w:rsidR="00000000" w:rsidRPr="00000000">
              <w:rPr>
                <w:rtl w:val="0"/>
              </w:rPr>
              <w:t xml:space="preserve">: Art. 37 (...) § 4º Os atos de improbidade administrativa importarão a suspensão dos direitos políticos, a perda da função pública, a indisponibilidade dos bens e o ressarcimento ao erário, na forma e gradação previstas em lei, </w:t>
            </w:r>
            <w:r w:rsidDel="00000000" w:rsidR="00000000" w:rsidRPr="00000000">
              <w:rPr>
                <w:b w:val="1"/>
                <w:bCs w:val="1"/>
                <w:i w:val="1"/>
                <w:iCs w:val="1"/>
                <w:rtl w:val="0"/>
              </w:rPr>
              <w:t xml:space="preserve">sem prejuízo da ação penal cabível.</w:t>
            </w:r>
          </w:p>
          <w:p w:rsidR="00000000" w:rsidDel="00000000" w:rsidP="00000000" w:rsidRDefault="00000000" w:rsidRPr="00000000" w14:paraId="00000B02">
            <w:pPr>
              <w:widowControl w:val="0"/>
              <w:spacing w:line="276" w:lineRule="auto"/>
              <w:ind w:left="0" w:firstLine="0"/>
              <w:rPr/>
            </w:pPr>
            <w:r w:rsidDel="00000000" w:rsidR="00000000" w:rsidRPr="00000000">
              <w:rPr>
                <w:rtl w:val="0"/>
              </w:rPr>
            </w:r>
          </w:p>
          <w:p w:rsidR="00000000" w:rsidDel="00000000" w:rsidP="00000000" w:rsidRDefault="00000000" w:rsidRPr="00000000" w14:paraId="00000B03">
            <w:pPr>
              <w:widowControl w:val="0"/>
              <w:spacing w:line="276" w:lineRule="auto"/>
              <w:ind w:left="0" w:firstLine="0"/>
              <w:rPr>
                <w:b w:val="1"/>
                <w:bCs w:val="1"/>
              </w:rPr>
            </w:pPr>
            <w:r w:rsidDel="00000000" w:rsidR="00000000" w:rsidRPr="00000000">
              <w:rPr>
                <w:rtl w:val="0"/>
              </w:rPr>
              <w:t xml:space="preserve">quando se trata de fato tipificado como crime eleitoral e que</w:t>
            </w:r>
            <w:r w:rsidDel="00000000" w:rsidR="00000000" w:rsidRPr="00000000">
              <w:rPr>
                <w:u w:val="single"/>
                <w:rtl w:val="0"/>
              </w:rPr>
              <w:t xml:space="preserve">, ao mesmo tempo,</w:t>
            </w:r>
            <w:r w:rsidDel="00000000" w:rsidR="00000000" w:rsidRPr="00000000">
              <w:rPr>
                <w:rtl w:val="0"/>
              </w:rPr>
              <w:t xml:space="preserve"> pode ser enquadrado como ato de improbidade administrativa. Nesse caso, </w:t>
            </w:r>
            <w:r w:rsidDel="00000000" w:rsidR="00000000" w:rsidRPr="00000000">
              <w:rPr>
                <w:b w:val="1"/>
                <w:bCs w:val="1"/>
                <w:rtl w:val="0"/>
              </w:rPr>
              <w:t xml:space="preserve">o mesmo fato será analisado tanto pela Justiça Eleitoral como pela Justiça Comum</w:t>
            </w:r>
          </w:p>
          <w:p w:rsidR="00000000" w:rsidDel="00000000" w:rsidP="00000000" w:rsidRDefault="00000000" w:rsidRPr="00000000" w14:paraId="00000B04">
            <w:pPr>
              <w:widowControl w:val="0"/>
              <w:spacing w:line="276" w:lineRule="auto"/>
              <w:ind w:left="0" w:firstLine="0"/>
              <w:rPr/>
            </w:pPr>
            <w:r w:rsidDel="00000000" w:rsidR="00000000" w:rsidRPr="00000000">
              <w:rPr>
                <w:rtl w:val="0"/>
              </w:rPr>
              <w:t xml:space="preserve">sentido, o</w:t>
            </w:r>
            <w:r w:rsidDel="00000000" w:rsidR="00000000" w:rsidRPr="00000000">
              <w:rPr>
                <w:color w:val="274e13"/>
                <w:rtl w:val="0"/>
              </w:rPr>
              <w:t xml:space="preserve">s agentes políticos, </w:t>
            </w:r>
            <w:r w:rsidDel="00000000" w:rsidR="00000000" w:rsidRPr="00000000">
              <w:rPr>
                <w:color w:val="ff0000"/>
                <w:rtl w:val="0"/>
              </w:rPr>
              <w:t xml:space="preserve">com exceção do Presidente da Repúblic</w:t>
            </w:r>
            <w:r w:rsidDel="00000000" w:rsidR="00000000" w:rsidRPr="00000000">
              <w:rPr>
                <w:rtl w:val="0"/>
              </w:rPr>
              <w:t xml:space="preserve">a,</w:t>
            </w:r>
          </w:p>
          <w:p w:rsidR="00000000" w:rsidDel="00000000" w:rsidP="00000000" w:rsidRDefault="00000000" w:rsidRPr="00000000" w14:paraId="00000B05">
            <w:pPr>
              <w:widowControl w:val="0"/>
              <w:spacing w:line="276" w:lineRule="auto"/>
              <w:ind w:left="0" w:firstLine="0"/>
              <w:rPr/>
            </w:pPr>
            <w:r w:rsidDel="00000000" w:rsidR="00000000" w:rsidRPr="00000000">
              <w:rPr>
                <w:rtl w:val="0"/>
              </w:rPr>
              <w:t xml:space="preserve">encontram-se sujeitos a um </w:t>
            </w:r>
            <w:r w:rsidDel="00000000" w:rsidR="00000000" w:rsidRPr="00000000">
              <w:rPr>
                <w:b w:val="1"/>
                <w:bCs w:val="1"/>
                <w:color w:val="0c343d"/>
                <w:rtl w:val="0"/>
              </w:rPr>
              <w:t xml:space="preserve">duplo regime sancionatório</w:t>
            </w:r>
            <w:r w:rsidDel="00000000" w:rsidR="00000000" w:rsidRPr="00000000">
              <w:rPr>
                <w:color w:val="0c343d"/>
                <w:rtl w:val="0"/>
              </w:rPr>
              <w:t xml:space="preserve">: </w:t>
            </w:r>
            <w:r w:rsidDel="00000000" w:rsidR="00000000" w:rsidRPr="00000000">
              <w:rPr>
                <w:rtl w:val="0"/>
              </w:rPr>
              <w:t xml:space="preserve">responsabilização civil pelos atos de improbidade administrativa e  responsabilização político-administrativa por crimes de responsabilidade.</w:t>
            </w:r>
          </w:p>
        </w:tc>
      </w:tr>
      <w:tr>
        <w:trPr>
          <w:cantSplit w:val="0"/>
          <w:trHeight w:val="440" w:hRule="atLeast"/>
          <w:tblHeader w:val="0"/>
        </w:trPr>
        <w:tc>
          <w:tcPr/>
          <w:p w:rsidR="00000000" w:rsidDel="00000000" w:rsidP="00000000" w:rsidRDefault="00000000" w:rsidRPr="00000000" w14:paraId="00000B06">
            <w:pPr>
              <w:ind w:left="0" w:right="41.6929133858271" w:hanging="15"/>
              <w:rPr/>
            </w:pPr>
            <w:r w:rsidDel="00000000" w:rsidR="00000000" w:rsidRPr="00000000">
              <w:rPr>
                <w:rtl w:val="0"/>
              </w:rPr>
              <w:t xml:space="preserve">Pode indeferir a petição inicial de improbidade por não indicar suficientemente a ocorrência de improbidade administrativa? STF ou STJ?</w:t>
            </w:r>
          </w:p>
        </w:tc>
        <w:tc>
          <w:tcPr/>
          <w:p w:rsidR="00000000" w:rsidDel="00000000" w:rsidP="00000000" w:rsidRDefault="00000000" w:rsidRPr="00000000" w14:paraId="00000B07">
            <w:pPr>
              <w:ind w:left="0" w:right="11.456692913386632" w:hanging="15"/>
              <w:rPr/>
            </w:pPr>
            <w:r w:rsidDel="00000000" w:rsidR="00000000" w:rsidRPr="00000000">
              <w:rPr>
                <w:b w:val="1"/>
                <w:bCs w:val="1"/>
                <w:color w:val="7f6000"/>
                <w:rtl w:val="0"/>
              </w:rPr>
              <w:t xml:space="preserve">STJ </w:t>
            </w:r>
            <w:r w:rsidDel="00000000" w:rsidR="00000000" w:rsidRPr="00000000">
              <w:rPr>
                <w:rtl w:val="0"/>
              </w:rPr>
              <w:t xml:space="preserve">reafirmou o princípio do</w:t>
            </w:r>
            <w:r w:rsidDel="00000000" w:rsidR="00000000" w:rsidRPr="00000000">
              <w:rPr>
                <w:i w:val="1"/>
                <w:iCs w:val="1"/>
                <w:rtl w:val="0"/>
              </w:rPr>
              <w:t xml:space="preserve"> in dubio pro societate</w:t>
            </w:r>
            <w:r w:rsidDel="00000000" w:rsidR="00000000" w:rsidRPr="00000000">
              <w:rPr>
                <w:rtl w:val="0"/>
              </w:rPr>
              <w:t xml:space="preserve"> na fase inicial da ação de improbidade administrativa. Ou seja, caso existam indícios mínimos da prática do ato de improbidade, a ação deve prosseguir para instrução processual, sendo a sentença o momento adequado para avaliar a existência de dolo e eventual dano ao erário.</w:t>
            </w:r>
          </w:p>
        </w:tc>
      </w:tr>
      <w:tr>
        <w:trPr>
          <w:cantSplit w:val="0"/>
          <w:trHeight w:val="440" w:hRule="atLeast"/>
          <w:tblHeader w:val="0"/>
        </w:trPr>
        <w:tc>
          <w:tcPr/>
          <w:p w:rsidR="00000000" w:rsidDel="00000000" w:rsidP="00000000" w:rsidRDefault="00000000" w:rsidRPr="00000000" w14:paraId="00000B08">
            <w:pPr>
              <w:ind w:left="0" w:right="41.6929133858271" w:hanging="15"/>
              <w:rPr/>
            </w:pPr>
            <w:r w:rsidDel="00000000" w:rsidR="00000000" w:rsidRPr="00000000">
              <w:rPr>
                <w:rtl w:val="0"/>
              </w:rPr>
              <w:t xml:space="preserve">indisponibilidade de bens e corréus? </w:t>
            </w:r>
          </w:p>
          <w:p w:rsidR="00000000" w:rsidDel="00000000" w:rsidP="00000000" w:rsidRDefault="00000000" w:rsidRPr="00000000" w14:paraId="00000B09">
            <w:pPr>
              <w:ind w:left="0" w:right="41.6929133858271" w:hanging="15"/>
              <w:rPr/>
            </w:pPr>
            <w:r w:rsidDel="00000000" w:rsidR="00000000" w:rsidRPr="00000000">
              <w:rPr>
                <w:rtl w:val="0"/>
              </w:rPr>
            </w:r>
          </w:p>
        </w:tc>
        <w:tc>
          <w:tcPr/>
          <w:p w:rsidR="00000000" w:rsidDel="00000000" w:rsidP="00000000" w:rsidRDefault="00000000" w:rsidRPr="00000000" w14:paraId="00000B0A">
            <w:pPr>
              <w:ind w:left="0" w:right="11.456692913386632" w:hanging="15"/>
              <w:rPr/>
            </w:pPr>
            <w:r w:rsidDel="00000000" w:rsidR="00000000" w:rsidRPr="00000000">
              <w:rPr>
                <w:b w:val="1"/>
                <w:bCs w:val="1"/>
                <w:rtl w:val="0"/>
              </w:rPr>
              <w:t xml:space="preserve">LS</w:t>
            </w:r>
            <w:r w:rsidDel="00000000" w:rsidR="00000000" w:rsidRPr="00000000">
              <w:rPr>
                <w:rtl w:val="0"/>
              </w:rPr>
              <w:t xml:space="preserve">: Se houver mais de um réu na ação, a somatória dos valores declarados indisponíveis </w:t>
            </w:r>
            <w:r w:rsidDel="00000000" w:rsidR="00000000" w:rsidRPr="00000000">
              <w:rPr>
                <w:color w:val="ff0000"/>
                <w:rtl w:val="0"/>
              </w:rPr>
              <w:t xml:space="preserve">não poderá superar o montante indicado na petição inicial</w:t>
            </w:r>
            <w:r w:rsidDel="00000000" w:rsidR="00000000" w:rsidRPr="00000000">
              <w:rPr>
                <w:rtl w:val="0"/>
              </w:rPr>
              <w:t xml:space="preserve"> como dano ao erário ou como enriquecimento ilícito. (...) </w:t>
            </w:r>
          </w:p>
          <w:p w:rsidR="00000000" w:rsidDel="00000000" w:rsidP="00000000" w:rsidRDefault="00000000" w:rsidRPr="00000000" w14:paraId="00000B0B">
            <w:pPr>
              <w:ind w:left="0" w:right="11.456692913386632" w:hanging="15"/>
              <w:rPr>
                <w:color w:val="ff0000"/>
              </w:rPr>
            </w:pPr>
            <w:r w:rsidDel="00000000" w:rsidR="00000000" w:rsidRPr="00000000">
              <w:rPr>
                <w:rtl w:val="0"/>
              </w:rPr>
              <w:t xml:space="preserve">“Art. 17. (...), §2º Na hipótese de litisconsórcio passivo, a </w:t>
            </w:r>
            <w:r w:rsidDel="00000000" w:rsidR="00000000" w:rsidRPr="00000000">
              <w:rPr>
                <w:color w:val="ff0000"/>
                <w:rtl w:val="0"/>
              </w:rPr>
              <w:t xml:space="preserve">CONDENAÇÃO </w:t>
            </w:r>
            <w:r w:rsidDel="00000000" w:rsidR="00000000" w:rsidRPr="00000000">
              <w:rPr>
                <w:rtl w:val="0"/>
              </w:rPr>
              <w:t xml:space="preserve">ocorrerá no l</w:t>
            </w:r>
            <w:r w:rsidDel="00000000" w:rsidR="00000000" w:rsidRPr="00000000">
              <w:rPr>
                <w:color w:val="274e13"/>
                <w:rtl w:val="0"/>
              </w:rPr>
              <w:t xml:space="preserve">imite da participação</w:t>
            </w:r>
            <w:r w:rsidDel="00000000" w:rsidR="00000000" w:rsidRPr="00000000">
              <w:rPr>
                <w:rtl w:val="0"/>
              </w:rPr>
              <w:t xml:space="preserve"> e dos benefícios diretos, </w:t>
            </w:r>
            <w:r w:rsidDel="00000000" w:rsidR="00000000" w:rsidRPr="00000000">
              <w:rPr>
                <w:color w:val="ff0000"/>
                <w:rtl w:val="0"/>
              </w:rPr>
              <w:t xml:space="preserve">vedada qualquer solidariedade.”</w:t>
            </w:r>
          </w:p>
          <w:p w:rsidR="00000000" w:rsidDel="00000000" w:rsidP="00000000" w:rsidRDefault="00000000" w:rsidRPr="00000000" w14:paraId="00000B0C">
            <w:pPr>
              <w:ind w:left="0" w:right="11.456692913386632" w:hanging="15"/>
              <w:rPr>
                <w:b w:val="1"/>
                <w:bCs w:val="1"/>
                <w:color w:val="b45f06"/>
              </w:rPr>
            </w:pPr>
            <w:r w:rsidDel="00000000" w:rsidR="00000000" w:rsidRPr="00000000">
              <w:rPr>
                <w:rtl w:val="0"/>
              </w:rPr>
            </w:r>
          </w:p>
          <w:p w:rsidR="00000000" w:rsidDel="00000000" w:rsidP="00000000" w:rsidRDefault="00000000" w:rsidRPr="00000000" w14:paraId="00000B0D">
            <w:pPr>
              <w:ind w:left="0" w:right="11.456692913386632" w:hanging="15"/>
              <w:rPr/>
            </w:pPr>
            <w:r w:rsidDel="00000000" w:rsidR="00000000" w:rsidRPr="00000000">
              <w:rPr>
                <w:b w:val="1"/>
                <w:bCs w:val="1"/>
                <w:color w:val="b45f06"/>
                <w:rtl w:val="0"/>
              </w:rPr>
              <w:t xml:space="preserve">STJ </w:t>
            </w:r>
            <w:r w:rsidDel="00000000" w:rsidR="00000000" w:rsidRPr="00000000">
              <w:rPr>
                <w:rtl w:val="0"/>
              </w:rPr>
              <w:t xml:space="preserve">repetitivos - "para fins de indisponibilidade de bens,</w:t>
            </w:r>
            <w:r w:rsidDel="00000000" w:rsidR="00000000" w:rsidRPr="00000000">
              <w:rPr>
                <w:b w:val="1"/>
                <w:bCs w:val="1"/>
                <w:color w:val="38761d"/>
                <w:rtl w:val="0"/>
              </w:rPr>
              <w:t xml:space="preserve"> há solidariedade entre os corréus</w:t>
            </w:r>
            <w:r w:rsidDel="00000000" w:rsidR="00000000" w:rsidRPr="00000000">
              <w:rPr>
                <w:rtl w:val="0"/>
              </w:rPr>
              <w:t xml:space="preserve"> da Ação de Improbidade Administrativa, de modo que a constrição </w:t>
            </w:r>
            <w:r w:rsidDel="00000000" w:rsidR="00000000" w:rsidRPr="00000000">
              <w:rPr>
                <w:color w:val="38761d"/>
                <w:rtl w:val="0"/>
              </w:rPr>
              <w:t xml:space="preserve">deve recair sobre os bens de todos eles, sem divisão em quota-parte, </w:t>
            </w:r>
            <w:r w:rsidDel="00000000" w:rsidR="00000000" w:rsidRPr="00000000">
              <w:rPr>
                <w:rtl w:val="0"/>
              </w:rPr>
              <w:t xml:space="preserve">limitando-se o</w:t>
            </w:r>
            <w:r w:rsidDel="00000000" w:rsidR="00000000" w:rsidRPr="00000000">
              <w:rPr>
                <w:i w:val="1"/>
                <w:iCs w:val="1"/>
                <w:rtl w:val="0"/>
              </w:rPr>
              <w:t xml:space="preserve"> somatório da medida ao quantum determinado pelo juiz,</w:t>
            </w:r>
            <w:r w:rsidDel="00000000" w:rsidR="00000000" w:rsidRPr="00000000">
              <w:rPr>
                <w:rtl w:val="0"/>
              </w:rPr>
              <w:t xml:space="preserve"> sendo defeso que o bloqueio corresponda ao </w:t>
            </w:r>
            <w:r w:rsidDel="00000000" w:rsidR="00000000" w:rsidRPr="00000000">
              <w:rPr>
                <w:color w:val="ff0000"/>
                <w:rtl w:val="0"/>
              </w:rPr>
              <w:t xml:space="preserve">débito total em relação a cada um</w:t>
            </w:r>
            <w:r w:rsidDel="00000000" w:rsidR="00000000" w:rsidRPr="00000000">
              <w:rPr>
                <w:rtl w:val="0"/>
              </w:rPr>
              <w:t xml:space="preserve">.</w:t>
            </w:r>
          </w:p>
          <w:p w:rsidR="00000000" w:rsidDel="00000000" w:rsidP="00000000" w:rsidRDefault="00000000" w:rsidRPr="00000000" w14:paraId="00000B0E">
            <w:pPr>
              <w:ind w:left="0" w:right="11.456692913386632" w:hanging="15"/>
              <w:rPr/>
            </w:pPr>
            <w:r w:rsidDel="00000000" w:rsidR="00000000" w:rsidRPr="00000000">
              <w:rPr>
                <w:i w:val="1"/>
                <w:iCs w:val="1"/>
                <w:rtl w:val="0"/>
              </w:rPr>
              <w:t xml:space="preserve">Fundamentos</w:t>
            </w:r>
            <w:r w:rsidDel="00000000" w:rsidR="00000000" w:rsidRPr="00000000">
              <w:rPr>
                <w:rtl w:val="0"/>
              </w:rPr>
              <w:t xml:space="preserve">:</w:t>
            </w:r>
          </w:p>
          <w:p w:rsidR="00000000" w:rsidDel="00000000" w:rsidP="00000000" w:rsidRDefault="00000000" w:rsidRPr="00000000" w14:paraId="00000B0F">
            <w:pPr>
              <w:ind w:left="0" w:right="11.456692913386632" w:hanging="15"/>
              <w:rPr/>
            </w:pPr>
            <w:r w:rsidDel="00000000" w:rsidR="00000000" w:rsidRPr="00000000">
              <w:rPr>
                <w:rtl w:val="0"/>
              </w:rPr>
              <w:t xml:space="preserve">Sem necessidade de divisão</w:t>
            </w:r>
            <w:r w:rsidDel="00000000" w:rsidR="00000000" w:rsidRPr="00000000">
              <w:rPr>
                <w:i w:val="1"/>
                <w:iCs w:val="1"/>
                <w:rtl w:val="0"/>
              </w:rPr>
              <w:t xml:space="preserve"> pro rata</w:t>
            </w:r>
            <w:r w:rsidDel="00000000" w:rsidR="00000000" w:rsidRPr="00000000">
              <w:rPr>
                <w:rtl w:val="0"/>
              </w:rPr>
              <w:t xml:space="preserve">, ao menos até a instrução final da Ação de Improbidade, quando ocorrerá a delimitação da quota de cada agente pelo ressarcimento</w:t>
            </w:r>
          </w:p>
        </w:tc>
      </w:tr>
      <w:tr>
        <w:trPr>
          <w:cantSplit w:val="0"/>
          <w:trHeight w:val="440" w:hRule="atLeast"/>
          <w:tblHeader w:val="0"/>
        </w:trPr>
        <w:tc>
          <w:tcPr/>
          <w:p w:rsidR="00000000" w:rsidDel="00000000" w:rsidP="00000000" w:rsidRDefault="00000000" w:rsidRPr="00000000" w14:paraId="00000B10">
            <w:pPr>
              <w:ind w:left="0" w:right="41.6929133858271" w:hanging="15"/>
              <w:rPr/>
            </w:pPr>
            <w:r w:rsidDel="00000000" w:rsidR="00000000" w:rsidRPr="00000000">
              <w:rPr>
                <w:rtl w:val="0"/>
              </w:rPr>
              <w:t xml:space="preserve">As disposições da Lei n. 14.230/2021 são aplicáveis aos processos em curso para tutela provisória de indisponibilidade de bens?</w:t>
            </w:r>
          </w:p>
        </w:tc>
        <w:tc>
          <w:tcPr/>
          <w:p w:rsidR="00000000" w:rsidDel="00000000" w:rsidP="00000000" w:rsidRDefault="00000000" w:rsidRPr="00000000" w14:paraId="00000B11">
            <w:pPr>
              <w:ind w:left="0" w:right="11.456692913386632" w:hanging="15"/>
              <w:rPr/>
            </w:pPr>
            <w:r w:rsidDel="00000000" w:rsidR="00000000" w:rsidRPr="00000000">
              <w:rPr>
                <w:rtl w:val="0"/>
              </w:rPr>
              <w:t xml:space="preserve">O STJ decidiu que a Lei n. 14.230/2021 deve ser aplicada imediatamente aos processos em curso, inclusive para revisar medidas já deferidas e nos recursos pendentes de julgamento.</w:t>
            </w:r>
          </w:p>
          <w:p w:rsidR="00000000" w:rsidDel="00000000" w:rsidP="00000000" w:rsidRDefault="00000000" w:rsidRPr="00000000" w14:paraId="00000B12">
            <w:pPr>
              <w:ind w:left="0" w:right="11.456692913386632" w:hanging="15"/>
              <w:rPr>
                <w:b w:val="1"/>
                <w:bCs w:val="1"/>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B13">
            <w:pPr>
              <w:ind w:left="0" w:right="41.6929133858271" w:hanging="15"/>
              <w:rPr/>
            </w:pPr>
            <w:r w:rsidDel="00000000" w:rsidR="00000000" w:rsidRPr="00000000">
              <w:rPr>
                <w:rtl w:val="0"/>
              </w:rPr>
              <w:t xml:space="preserve">Após as alterações promovidas pela Lei 14.230/2021, ainda é possível a condenação por dano moral coletivo em ação de improbidade administrativa?</w:t>
            </w:r>
          </w:p>
        </w:tc>
        <w:tc>
          <w:tcPr/>
          <w:p w:rsidR="00000000" w:rsidDel="00000000" w:rsidP="00000000" w:rsidRDefault="00000000" w:rsidRPr="00000000" w14:paraId="00000B14">
            <w:pPr>
              <w:ind w:left="0" w:right="11.456692913386632" w:hanging="15"/>
              <w:rPr/>
            </w:pPr>
            <w:r w:rsidDel="00000000" w:rsidR="00000000" w:rsidRPr="00000000">
              <w:rPr/>
              <w:drawing>
                <wp:inline distB="114300" distT="114300" distL="114300" distR="114300">
                  <wp:extent cx="3747338" cy="3959651"/>
                  <wp:effectExtent b="0" l="0" r="0" t="0"/>
                  <wp:docPr id="77" name="image69.png"/>
                  <a:graphic>
                    <a:graphicData uri="http://schemas.openxmlformats.org/drawingml/2006/picture">
                      <pic:pic>
                        <pic:nvPicPr>
                          <pic:cNvPr id="0" name="image69.png"/>
                          <pic:cNvPicPr preferRelativeResize="0"/>
                        </pic:nvPicPr>
                        <pic:blipFill>
                          <a:blip r:embed="rId56"/>
                          <a:srcRect b="0" l="0" r="0" t="0"/>
                          <a:stretch>
                            <a:fillRect/>
                          </a:stretch>
                        </pic:blipFill>
                        <pic:spPr>
                          <a:xfrm>
                            <a:off x="0" y="0"/>
                            <a:ext cx="3747338" cy="3959651"/>
                          </a:xfrm>
                          <a:prstGeom prst="rect"/>
                          <a:ln/>
                        </pic:spPr>
                      </pic:pic>
                    </a:graphicData>
                  </a:graphic>
                </wp:inline>
              </w:drawing>
            </w:r>
            <w:r w:rsidDel="00000000" w:rsidR="00000000" w:rsidRPr="00000000">
              <w:rPr>
                <w:rtl w:val="0"/>
              </w:rPr>
            </w:r>
          </w:p>
          <w:p w:rsidR="00000000" w:rsidDel="00000000" w:rsidP="00000000" w:rsidRDefault="00000000" w:rsidRPr="00000000" w14:paraId="00000B15">
            <w:pPr>
              <w:ind w:left="0" w:right="11.456692913386632" w:hanging="15"/>
              <w:rPr/>
            </w:pPr>
            <w:r w:rsidDel="00000000" w:rsidR="00000000" w:rsidRPr="00000000">
              <w:rPr/>
              <w:drawing>
                <wp:inline distB="114300" distT="114300" distL="114300" distR="114300">
                  <wp:extent cx="3362002" cy="1342169"/>
                  <wp:effectExtent b="0" l="0" r="0" t="0"/>
                  <wp:docPr id="13"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3362002" cy="134216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16">
      <w:pPr>
        <w:ind w:left="-1984.251968503937" w:right="-867.4015748031485" w:hanging="15"/>
        <w:rPr/>
      </w:pPr>
      <w:r w:rsidDel="00000000" w:rsidR="00000000" w:rsidRPr="00000000">
        <w:rPr>
          <w:rtl w:val="0"/>
        </w:rPr>
      </w:r>
    </w:p>
    <w:p w:rsidR="00000000" w:rsidDel="00000000" w:rsidP="00000000" w:rsidRDefault="00000000" w:rsidRPr="00000000" w14:paraId="00000B17">
      <w:pPr>
        <w:numPr>
          <w:ilvl w:val="0"/>
          <w:numId w:val="143"/>
        </w:numPr>
        <w:ind w:left="-1984.251968503937" w:right="-867.4015748031485" w:hanging="15"/>
      </w:pPr>
      <w:r w:rsidDel="00000000" w:rsidR="00000000" w:rsidRPr="00000000">
        <w:rPr>
          <w:rtl w:val="0"/>
        </w:rPr>
        <w:t xml:space="preserve">penas (esconder 2ª tabela)</w:t>
      </w:r>
    </w:p>
    <w:tbl>
      <w:tblPr>
        <w:tblStyle w:val="Table56"/>
        <w:tblW w:w="11655.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7845"/>
        <w:tblGridChange w:id="0">
          <w:tblGrid>
            <w:gridCol w:w="3810"/>
            <w:gridCol w:w="7845"/>
          </w:tblGrid>
        </w:tblGridChange>
      </w:tblGrid>
      <w:tr>
        <w:trPr>
          <w:cantSplit w:val="0"/>
          <w:tblHeader w:val="0"/>
        </w:trPr>
        <w:tc>
          <w:tcPr/>
          <w:p w:rsidR="00000000" w:rsidDel="00000000" w:rsidP="00000000" w:rsidRDefault="00000000" w:rsidRPr="00000000" w14:paraId="00000B18">
            <w:pPr>
              <w:widowControl w:val="0"/>
              <w:spacing w:line="276" w:lineRule="auto"/>
              <w:ind w:left="0" w:right="44.76377952755911" w:firstLine="0"/>
              <w:rPr/>
            </w:pPr>
            <w:r w:rsidDel="00000000" w:rsidR="00000000" w:rsidRPr="00000000">
              <w:rPr>
                <w:highlight w:val="white"/>
                <w:rtl w:val="0"/>
              </w:rPr>
              <w:t xml:space="preserve">No caso de atos de menor ofensa aos bens jurídicos tutelados por esta Lei, </w:t>
            </w:r>
            <w:r w:rsidDel="00000000" w:rsidR="00000000" w:rsidRPr="00000000">
              <w:rPr>
                <w:rtl w:val="0"/>
              </w:rPr>
            </w:r>
          </w:p>
        </w:tc>
        <w:tc>
          <w:tcPr/>
          <w:p w:rsidR="00000000" w:rsidDel="00000000" w:rsidP="00000000" w:rsidRDefault="00000000" w:rsidRPr="00000000" w14:paraId="00000B19">
            <w:pPr>
              <w:widowControl w:val="0"/>
              <w:spacing w:line="276" w:lineRule="auto"/>
              <w:ind w:left="0" w:right="44.76377952755911" w:hanging="15"/>
              <w:rPr>
                <w:highlight w:val="white"/>
              </w:rPr>
            </w:pPr>
            <w:r w:rsidDel="00000000" w:rsidR="00000000" w:rsidRPr="00000000">
              <w:rPr>
                <w:highlight w:val="white"/>
                <w:rtl w:val="0"/>
              </w:rPr>
              <w:t xml:space="preserve">a sanção limitar-se-á à aplicação de </w:t>
            </w:r>
            <w:r w:rsidDel="00000000" w:rsidR="00000000" w:rsidRPr="00000000">
              <w:rPr>
                <w:highlight w:val="white"/>
                <w:u w:val="single"/>
                <w:rtl w:val="0"/>
              </w:rPr>
              <w:t xml:space="preserve">multa (</w:t>
            </w:r>
            <w:r w:rsidDel="00000000" w:rsidR="00000000" w:rsidRPr="00000000">
              <w:rPr>
                <w:b w:val="1"/>
                <w:bCs w:val="1"/>
                <w:color w:val="741b47"/>
                <w:highlight w:val="white"/>
                <w:u w:val="single"/>
                <w:rtl w:val="0"/>
              </w:rPr>
              <w:t xml:space="preserve">M</w:t>
            </w:r>
            <w:r w:rsidDel="00000000" w:rsidR="00000000" w:rsidRPr="00000000">
              <w:rPr>
                <w:highlight w:val="white"/>
                <w:u w:val="single"/>
                <w:rtl w:val="0"/>
              </w:rPr>
              <w:t xml:space="preserve">enor = </w:t>
            </w:r>
            <w:r w:rsidDel="00000000" w:rsidR="00000000" w:rsidRPr="00000000">
              <w:rPr>
                <w:b w:val="1"/>
                <w:bCs w:val="1"/>
                <w:color w:val="4c1130"/>
                <w:highlight w:val="white"/>
                <w:u w:val="single"/>
                <w:rtl w:val="0"/>
              </w:rPr>
              <w:t xml:space="preserve">M</w:t>
            </w:r>
            <w:r w:rsidDel="00000000" w:rsidR="00000000" w:rsidRPr="00000000">
              <w:rPr>
                <w:highlight w:val="white"/>
                <w:u w:val="single"/>
                <w:rtl w:val="0"/>
              </w:rPr>
              <w:t xml:space="preserve">ulta)</w:t>
            </w:r>
            <w:r w:rsidDel="00000000" w:rsidR="00000000" w:rsidRPr="00000000">
              <w:rPr>
                <w:highlight w:val="white"/>
                <w:rtl w:val="0"/>
              </w:rPr>
              <w:t xml:space="preserve">, sem prejuízo </w:t>
            </w:r>
          </w:p>
          <w:p w:rsidR="00000000" w:rsidDel="00000000" w:rsidP="00000000" w:rsidRDefault="00000000" w:rsidRPr="00000000" w14:paraId="00000B1A">
            <w:pPr>
              <w:widowControl w:val="0"/>
              <w:spacing w:line="276" w:lineRule="auto"/>
              <w:ind w:left="0" w:right="44.76377952755911" w:hanging="15"/>
              <w:rPr>
                <w:highlight w:val="white"/>
              </w:rPr>
            </w:pPr>
            <w:r w:rsidDel="00000000" w:rsidR="00000000" w:rsidRPr="00000000">
              <w:rPr>
                <w:highlight w:val="white"/>
                <w:rtl w:val="0"/>
              </w:rPr>
              <w:t xml:space="preserve">a)do ressarcimento do dano e</w:t>
            </w:r>
          </w:p>
          <w:p w:rsidR="00000000" w:rsidDel="00000000" w:rsidP="00000000" w:rsidRDefault="00000000" w:rsidRPr="00000000" w14:paraId="00000B1B">
            <w:pPr>
              <w:widowControl w:val="0"/>
              <w:spacing w:line="276" w:lineRule="auto"/>
              <w:ind w:left="0" w:right="44.76377952755911" w:hanging="15"/>
              <w:rPr/>
            </w:pPr>
            <w:r w:rsidDel="00000000" w:rsidR="00000000" w:rsidRPr="00000000">
              <w:rPr>
                <w:highlight w:val="white"/>
                <w:rtl w:val="0"/>
              </w:rPr>
              <w:t xml:space="preserve"> b) da perda dos valores obtidos, quando for o caso</w:t>
            </w:r>
            <w:r w:rsidDel="00000000" w:rsidR="00000000" w:rsidRPr="00000000">
              <w:rPr>
                <w:rtl w:val="0"/>
              </w:rPr>
            </w:r>
          </w:p>
        </w:tc>
      </w:tr>
      <w:tr>
        <w:trPr>
          <w:cantSplit w:val="0"/>
          <w:tblHeader w:val="0"/>
        </w:trPr>
        <w:tc>
          <w:tcPr/>
          <w:p w:rsidR="00000000" w:rsidDel="00000000" w:rsidP="00000000" w:rsidRDefault="00000000" w:rsidRPr="00000000" w14:paraId="00000B1C">
            <w:pPr>
              <w:widowControl w:val="0"/>
              <w:spacing w:line="276" w:lineRule="auto"/>
              <w:ind w:left="0" w:right="44.76377952755911" w:firstLine="0"/>
              <w:rPr/>
            </w:pPr>
            <w:r w:rsidDel="00000000" w:rsidR="00000000" w:rsidRPr="00000000">
              <w:rPr>
                <w:highlight w:val="white"/>
                <w:rtl w:val="0"/>
              </w:rPr>
              <w:t xml:space="preserve">O juiz poderá autorizar o parcelamento do débito resultante de condenação pela prática de improbidade?</w:t>
            </w:r>
            <w:r w:rsidDel="00000000" w:rsidR="00000000" w:rsidRPr="00000000">
              <w:rPr>
                <w:rtl w:val="0"/>
              </w:rPr>
            </w:r>
          </w:p>
        </w:tc>
        <w:tc>
          <w:tcPr/>
          <w:p w:rsidR="00000000" w:rsidDel="00000000" w:rsidP="00000000" w:rsidRDefault="00000000" w:rsidRPr="00000000" w14:paraId="00000B1D">
            <w:pPr>
              <w:widowControl w:val="0"/>
              <w:spacing w:line="276" w:lineRule="auto"/>
              <w:ind w:left="0" w:right="44.76377952755911" w:hanging="15"/>
              <w:rPr>
                <w:highlight w:val="white"/>
              </w:rPr>
            </w:pPr>
            <w:r w:rsidDel="00000000" w:rsidR="00000000" w:rsidRPr="00000000">
              <w:rPr>
                <w:highlight w:val="white"/>
                <w:rtl w:val="0"/>
              </w:rPr>
              <w:t xml:space="preserve">O juiz poderá autorizar o parcelamento, </w:t>
            </w:r>
            <w:r w:rsidDel="00000000" w:rsidR="00000000" w:rsidRPr="00000000">
              <w:rPr>
                <w:b w:val="1"/>
                <w:bCs w:val="1"/>
                <w:highlight w:val="white"/>
                <w:rtl w:val="0"/>
              </w:rPr>
              <w:t xml:space="preserve">em até 48</w:t>
            </w:r>
            <w:r w:rsidDel="00000000" w:rsidR="00000000" w:rsidRPr="00000000">
              <w:rPr>
                <w:highlight w:val="white"/>
                <w:rtl w:val="0"/>
              </w:rPr>
              <w:t xml:space="preserve"> (quarenta e oito) parcelas mensais corrigidas monetariamente, do débito resultante de condenação pela prática de improbidade administrativa </w:t>
            </w:r>
          </w:p>
          <w:p w:rsidR="00000000" w:rsidDel="00000000" w:rsidP="00000000" w:rsidRDefault="00000000" w:rsidRPr="00000000" w14:paraId="00000B1E">
            <w:pPr>
              <w:widowControl w:val="0"/>
              <w:spacing w:line="276" w:lineRule="auto"/>
              <w:ind w:left="0" w:right="44.76377952755911" w:hanging="15"/>
              <w:rPr>
                <w:u w:val="single"/>
              </w:rPr>
            </w:pPr>
            <w:r w:rsidDel="00000000" w:rsidR="00000000" w:rsidRPr="00000000">
              <w:rPr>
                <w:i w:val="1"/>
                <w:iCs w:val="1"/>
                <w:highlight w:val="white"/>
                <w:u w:val="single"/>
                <w:rtl w:val="0"/>
              </w:rPr>
              <w:t xml:space="preserve">se o réu demonstrar </w:t>
            </w:r>
            <w:r w:rsidDel="00000000" w:rsidR="00000000" w:rsidRPr="00000000">
              <w:rPr>
                <w:highlight w:val="white"/>
                <w:u w:val="single"/>
                <w:rtl w:val="0"/>
              </w:rPr>
              <w:t xml:space="preserve">incapacidade financeira de saldá-lo de imediato.  </w:t>
            </w:r>
            <w:r w:rsidDel="00000000" w:rsidR="00000000" w:rsidRPr="00000000">
              <w:rPr>
                <w:rtl w:val="0"/>
              </w:rPr>
            </w:r>
          </w:p>
        </w:tc>
      </w:tr>
      <w:tr>
        <w:trPr>
          <w:cantSplit w:val="0"/>
          <w:tblHeader w:val="0"/>
        </w:trPr>
        <w:tc>
          <w:tcPr/>
          <w:p w:rsidR="00000000" w:rsidDel="00000000" w:rsidP="00000000" w:rsidRDefault="00000000" w:rsidRPr="00000000" w14:paraId="00000B1F">
            <w:pPr>
              <w:widowControl w:val="0"/>
              <w:spacing w:line="240" w:lineRule="auto"/>
              <w:ind w:left="0" w:right="44.76377952755911" w:firstLine="0"/>
              <w:rPr/>
            </w:pPr>
            <w:r w:rsidDel="00000000" w:rsidR="00000000" w:rsidRPr="00000000">
              <w:rPr>
                <w:rtl w:val="0"/>
              </w:rPr>
              <w:t xml:space="preserve">A indisponibilidade de bens de terceiro ou, quando se tratar de pessoa jurídica?</w:t>
            </w:r>
          </w:p>
        </w:tc>
        <w:tc>
          <w:tcPr/>
          <w:p w:rsidR="00000000" w:rsidDel="00000000" w:rsidP="00000000" w:rsidRDefault="00000000" w:rsidRPr="00000000" w14:paraId="00000B20">
            <w:pPr>
              <w:widowControl w:val="0"/>
              <w:spacing w:line="276" w:lineRule="auto"/>
              <w:ind w:left="0" w:right="44.76377952755911" w:hanging="15"/>
              <w:rPr>
                <w:highlight w:val="white"/>
              </w:rPr>
            </w:pPr>
            <w:r w:rsidDel="00000000" w:rsidR="00000000" w:rsidRPr="00000000">
              <w:rPr>
                <w:highlight w:val="white"/>
                <w:rtl w:val="0"/>
              </w:rPr>
              <w:t xml:space="preserve">A indisponibilidade de bens de terceiro:</w:t>
            </w:r>
          </w:p>
          <w:p w:rsidR="00000000" w:rsidDel="00000000" w:rsidP="00000000" w:rsidRDefault="00000000" w:rsidRPr="00000000" w14:paraId="00000B21">
            <w:pPr>
              <w:widowControl w:val="0"/>
              <w:spacing w:line="276" w:lineRule="auto"/>
              <w:ind w:left="0" w:right="44.76377952755911" w:hanging="15"/>
              <w:rPr>
                <w:highlight w:val="white"/>
              </w:rPr>
            </w:pPr>
            <w:r w:rsidDel="00000000" w:rsidR="00000000" w:rsidRPr="00000000">
              <w:rPr>
                <w:highlight w:val="white"/>
                <w:rtl w:val="0"/>
              </w:rPr>
              <w:t xml:space="preserve">a) dependerá da demonstração da sua efetiva concorrência para os atos ilícitos apurados</w:t>
            </w:r>
          </w:p>
          <w:p w:rsidR="00000000" w:rsidDel="00000000" w:rsidP="00000000" w:rsidRDefault="00000000" w:rsidRPr="00000000" w14:paraId="00000B22">
            <w:pPr>
              <w:widowControl w:val="0"/>
              <w:spacing w:line="276" w:lineRule="auto"/>
              <w:ind w:left="0" w:right="44.76377952755911" w:hanging="15"/>
              <w:rPr/>
            </w:pPr>
            <w:r w:rsidDel="00000000" w:rsidR="00000000" w:rsidRPr="00000000">
              <w:rPr>
                <w:highlight w:val="white"/>
                <w:rtl w:val="0"/>
              </w:rPr>
              <w:t xml:space="preserve">ou, quando se tratar de pessoa jurídica, da instauração de incidente de desconsideração da personalidade jurídica</w:t>
            </w:r>
            <w:r w:rsidDel="00000000" w:rsidR="00000000" w:rsidRPr="00000000">
              <w:rPr>
                <w:rtl w:val="0"/>
              </w:rPr>
            </w:r>
          </w:p>
        </w:tc>
      </w:tr>
      <w:tr>
        <w:trPr>
          <w:cantSplit w:val="0"/>
          <w:tblHeader w:val="0"/>
        </w:trPr>
        <w:tc>
          <w:tcPr/>
          <w:p w:rsidR="00000000" w:rsidDel="00000000" w:rsidP="00000000" w:rsidRDefault="00000000" w:rsidRPr="00000000" w14:paraId="00000B23">
            <w:pPr>
              <w:widowControl w:val="0"/>
              <w:spacing w:line="240" w:lineRule="auto"/>
              <w:ind w:left="0" w:right="44.76377952755911" w:firstLine="0"/>
              <w:rPr/>
            </w:pPr>
            <w:r w:rsidDel="00000000" w:rsidR="00000000" w:rsidRPr="00000000">
              <w:rPr>
                <w:rtl w:val="0"/>
              </w:rPr>
              <w:t xml:space="preserve">Havendo a possibilidade de solução consensual, poderão as partes requerer ao juiz a interrupção do prazo para a contestação?, </w:t>
            </w:r>
          </w:p>
        </w:tc>
        <w:tc>
          <w:tcPr/>
          <w:p w:rsidR="00000000" w:rsidDel="00000000" w:rsidP="00000000" w:rsidRDefault="00000000" w:rsidRPr="00000000" w14:paraId="00000B24">
            <w:pPr>
              <w:widowControl w:val="0"/>
              <w:spacing w:line="240" w:lineRule="auto"/>
              <w:ind w:left="0" w:right="44.76377952755911" w:hanging="15"/>
              <w:rPr>
                <w:highlight w:val="white"/>
              </w:rPr>
            </w:pPr>
            <w:r w:rsidDel="00000000" w:rsidR="00000000" w:rsidRPr="00000000">
              <w:rPr>
                <w:highlight w:val="white"/>
                <w:rtl w:val="0"/>
              </w:rPr>
              <w:t xml:space="preserve">Sim, por prazo </w:t>
            </w:r>
            <w:r w:rsidDel="00000000" w:rsidR="00000000" w:rsidRPr="00000000">
              <w:rPr>
                <w:b w:val="1"/>
                <w:bCs w:val="1"/>
                <w:highlight w:val="white"/>
                <w:rtl w:val="0"/>
              </w:rPr>
              <w:t xml:space="preserve">não </w:t>
            </w:r>
            <w:r w:rsidDel="00000000" w:rsidR="00000000" w:rsidRPr="00000000">
              <w:rPr>
                <w:highlight w:val="white"/>
                <w:rtl w:val="0"/>
              </w:rPr>
              <w:t xml:space="preserve">superior a 90 (noventa) dias.</w:t>
            </w:r>
          </w:p>
        </w:tc>
      </w:tr>
      <w:tr>
        <w:trPr>
          <w:cantSplit w:val="0"/>
          <w:tblHeader w:val="0"/>
        </w:trPr>
        <w:tc>
          <w:tcPr/>
          <w:p w:rsidR="00000000" w:rsidDel="00000000" w:rsidP="00000000" w:rsidRDefault="00000000" w:rsidRPr="00000000" w14:paraId="00000B25">
            <w:pPr>
              <w:widowControl w:val="0"/>
              <w:spacing w:line="240" w:lineRule="auto"/>
              <w:ind w:left="0" w:right="44.76377952755911" w:firstLine="0"/>
              <w:rPr/>
            </w:pPr>
            <w:r w:rsidDel="00000000" w:rsidR="00000000" w:rsidRPr="00000000">
              <w:rPr>
                <w:rtl w:val="0"/>
              </w:rPr>
              <w:t xml:space="preserve">Haverá adiantamento de custas?</w:t>
            </w:r>
          </w:p>
          <w:p w:rsidR="00000000" w:rsidDel="00000000" w:rsidP="00000000" w:rsidRDefault="00000000" w:rsidRPr="00000000" w14:paraId="00000B26">
            <w:pPr>
              <w:widowControl w:val="0"/>
              <w:spacing w:line="240" w:lineRule="auto"/>
              <w:ind w:left="0" w:right="44.76377952755911" w:firstLine="0"/>
              <w:rPr/>
            </w:pPr>
            <w:r w:rsidDel="00000000" w:rsidR="00000000" w:rsidRPr="00000000">
              <w:rPr>
                <w:rtl w:val="0"/>
              </w:rPr>
              <w:t xml:space="preserve">Condenação de honorários? </w:t>
            </w:r>
          </w:p>
        </w:tc>
        <w:tc>
          <w:tcPr/>
          <w:p w:rsidR="00000000" w:rsidDel="00000000" w:rsidP="00000000" w:rsidRDefault="00000000" w:rsidRPr="00000000" w14:paraId="00000B27">
            <w:pPr>
              <w:widowControl w:val="0"/>
              <w:spacing w:line="240" w:lineRule="auto"/>
              <w:ind w:left="0" w:right="44.76377952755911" w:hanging="15"/>
              <w:rPr>
                <w:highlight w:val="white"/>
              </w:rPr>
            </w:pPr>
            <w:r w:rsidDel="00000000" w:rsidR="00000000" w:rsidRPr="00000000">
              <w:rPr>
                <w:highlight w:val="white"/>
                <w:rtl w:val="0"/>
              </w:rPr>
              <w:t xml:space="preserve">Nas ações e nos acordos regidos por esta Lei, </w:t>
            </w:r>
            <w:r w:rsidDel="00000000" w:rsidR="00000000" w:rsidRPr="00000000">
              <w:rPr>
                <w:b w:val="1"/>
                <w:bCs w:val="1"/>
                <w:highlight w:val="white"/>
                <w:rtl w:val="0"/>
              </w:rPr>
              <w:t xml:space="preserve">não </w:t>
            </w:r>
            <w:r w:rsidDel="00000000" w:rsidR="00000000" w:rsidRPr="00000000">
              <w:rPr>
                <w:highlight w:val="white"/>
                <w:rtl w:val="0"/>
              </w:rPr>
              <w:t xml:space="preserve">haverá </w:t>
            </w:r>
            <w:r w:rsidDel="00000000" w:rsidR="00000000" w:rsidRPr="00000000">
              <w:rPr>
                <w:highlight w:val="white"/>
                <w:u w:val="single"/>
                <w:rtl w:val="0"/>
              </w:rPr>
              <w:t xml:space="preserve">adiantamento </w:t>
            </w:r>
            <w:r w:rsidDel="00000000" w:rsidR="00000000" w:rsidRPr="00000000">
              <w:rPr>
                <w:highlight w:val="white"/>
                <w:rtl w:val="0"/>
              </w:rPr>
              <w:t xml:space="preserve">de custas, de preparo, de emolumentos, de honorários periciais e de quaisquer outras despesas.      </w:t>
            </w:r>
          </w:p>
          <w:p w:rsidR="00000000" w:rsidDel="00000000" w:rsidP="00000000" w:rsidRDefault="00000000" w:rsidRPr="00000000" w14:paraId="00000B28">
            <w:pPr>
              <w:widowControl w:val="0"/>
              <w:spacing w:line="240" w:lineRule="auto"/>
              <w:ind w:left="0" w:right="44.76377952755911" w:hanging="15"/>
              <w:rPr>
                <w:highlight w:val="white"/>
              </w:rPr>
            </w:pPr>
            <w:r w:rsidDel="00000000" w:rsidR="00000000" w:rsidRPr="00000000">
              <w:rPr>
                <w:rtl w:val="0"/>
              </w:rPr>
            </w:r>
          </w:p>
          <w:p w:rsidR="00000000" w:rsidDel="00000000" w:rsidP="00000000" w:rsidRDefault="00000000" w:rsidRPr="00000000" w14:paraId="00000B29">
            <w:pPr>
              <w:widowControl w:val="0"/>
              <w:spacing w:line="240" w:lineRule="auto"/>
              <w:ind w:left="0" w:right="44.76377952755911" w:hanging="15"/>
              <w:rPr>
                <w:highlight w:val="white"/>
              </w:rPr>
            </w:pPr>
            <w:r w:rsidDel="00000000" w:rsidR="00000000" w:rsidRPr="00000000">
              <w:rPr>
                <w:highlight w:val="white"/>
                <w:rtl w:val="0"/>
              </w:rPr>
              <w:t xml:space="preserve">No caso de </w:t>
            </w:r>
            <w:r w:rsidDel="00000000" w:rsidR="00000000" w:rsidRPr="00000000">
              <w:rPr>
                <w:b w:val="1"/>
                <w:bCs w:val="1"/>
                <w:highlight w:val="white"/>
                <w:rtl w:val="0"/>
              </w:rPr>
              <w:t xml:space="preserve">procedência </w:t>
            </w:r>
            <w:r w:rsidDel="00000000" w:rsidR="00000000" w:rsidRPr="00000000">
              <w:rPr>
                <w:highlight w:val="white"/>
                <w:rtl w:val="0"/>
              </w:rPr>
              <w:t xml:space="preserve">da ação, as custas e as demais despesas processuais serão</w:t>
            </w:r>
            <w:r w:rsidDel="00000000" w:rsidR="00000000" w:rsidRPr="00000000">
              <w:rPr>
                <w:b w:val="1"/>
                <w:bCs w:val="1"/>
                <w:highlight w:val="white"/>
                <w:rtl w:val="0"/>
              </w:rPr>
              <w:t xml:space="preserve"> pagas ao final.</w:t>
            </w:r>
            <w:r w:rsidDel="00000000" w:rsidR="00000000" w:rsidRPr="00000000">
              <w:rPr>
                <w:highlight w:val="white"/>
                <w:rtl w:val="0"/>
              </w:rPr>
              <w:t xml:space="preserve">        </w:t>
            </w:r>
          </w:p>
          <w:p w:rsidR="00000000" w:rsidDel="00000000" w:rsidP="00000000" w:rsidRDefault="00000000" w:rsidRPr="00000000" w14:paraId="00000B2A">
            <w:pPr>
              <w:widowControl w:val="0"/>
              <w:spacing w:line="240" w:lineRule="auto"/>
              <w:ind w:left="0" w:right="44.76377952755911" w:hanging="15"/>
              <w:rPr>
                <w:highlight w:val="white"/>
              </w:rPr>
            </w:pPr>
            <w:r w:rsidDel="00000000" w:rsidR="00000000" w:rsidRPr="00000000">
              <w:rPr>
                <w:rtl w:val="0"/>
              </w:rPr>
            </w:r>
          </w:p>
          <w:p w:rsidR="00000000" w:rsidDel="00000000" w:rsidP="00000000" w:rsidRDefault="00000000" w:rsidRPr="00000000" w14:paraId="00000B2B">
            <w:pPr>
              <w:widowControl w:val="0"/>
              <w:spacing w:line="240" w:lineRule="auto"/>
              <w:ind w:left="0" w:right="44.76377952755911" w:hanging="15"/>
              <w:rPr>
                <w:highlight w:val="white"/>
              </w:rPr>
            </w:pPr>
            <w:r w:rsidDel="00000000" w:rsidR="00000000" w:rsidRPr="00000000">
              <w:rPr>
                <w:highlight w:val="white"/>
                <w:rtl w:val="0"/>
              </w:rPr>
              <w:t xml:space="preserve">Haverá condenação em </w:t>
            </w:r>
            <w:r w:rsidDel="00000000" w:rsidR="00000000" w:rsidRPr="00000000">
              <w:rPr>
                <w:b w:val="1"/>
                <w:bCs w:val="1"/>
                <w:highlight w:val="white"/>
                <w:rtl w:val="0"/>
              </w:rPr>
              <w:t xml:space="preserve">honorários sucumbenciais</w:t>
            </w:r>
            <w:r w:rsidDel="00000000" w:rsidR="00000000" w:rsidRPr="00000000">
              <w:rPr>
                <w:highlight w:val="white"/>
                <w:rtl w:val="0"/>
              </w:rPr>
              <w:t xml:space="preserve"> em caso de improcedência da ação de improbidade se comprovada </w:t>
            </w:r>
            <w:r w:rsidDel="00000000" w:rsidR="00000000" w:rsidRPr="00000000">
              <w:rPr>
                <w:b w:val="1"/>
                <w:bCs w:val="1"/>
                <w:highlight w:val="white"/>
                <w:rtl w:val="0"/>
              </w:rPr>
              <w:t xml:space="preserve">má-fé.</w:t>
            </w:r>
            <w:r w:rsidDel="00000000" w:rsidR="00000000" w:rsidRPr="00000000">
              <w:rPr>
                <w:highlight w:val="white"/>
                <w:rtl w:val="0"/>
              </w:rPr>
              <w:t xml:space="preserve">  </w:t>
            </w:r>
          </w:p>
        </w:tc>
      </w:tr>
      <w:tr>
        <w:trPr>
          <w:cantSplit w:val="0"/>
          <w:tblHeader w:val="0"/>
        </w:trPr>
        <w:tc>
          <w:tcPr/>
          <w:p w:rsidR="00000000" w:rsidDel="00000000" w:rsidP="00000000" w:rsidRDefault="00000000" w:rsidRPr="00000000" w14:paraId="00000B2C">
            <w:pPr>
              <w:widowControl w:val="0"/>
              <w:spacing w:line="240" w:lineRule="auto"/>
              <w:ind w:left="0" w:right="44.76377952755911" w:firstLine="0"/>
              <w:rPr/>
            </w:pPr>
            <w:r w:rsidDel="00000000" w:rsidR="00000000" w:rsidRPr="00000000">
              <w:rPr>
                <w:rtl w:val="0"/>
              </w:rPr>
              <w:t xml:space="preserve">Frustrar o concurso público ou licitatório: qual pena? </w:t>
            </w:r>
          </w:p>
        </w:tc>
        <w:tc>
          <w:tcPr/>
          <w:p w:rsidR="00000000" w:rsidDel="00000000" w:rsidP="00000000" w:rsidRDefault="00000000" w:rsidRPr="00000000" w14:paraId="00000B2D">
            <w:pPr>
              <w:ind w:left="141.7322834645671" w:right="44.76377952755911" w:hanging="15"/>
              <w:rPr>
                <w:highlight w:val="white"/>
              </w:rPr>
            </w:pPr>
            <w:r w:rsidDel="00000000" w:rsidR="00000000" w:rsidRPr="00000000">
              <w:rPr/>
              <w:drawing>
                <wp:inline distB="114300" distT="114300" distL="114300" distR="114300">
                  <wp:extent cx="3917447" cy="1693199"/>
                  <wp:effectExtent b="0" l="0" r="0" t="0"/>
                  <wp:docPr id="72" name="image71.png"/>
                  <a:graphic>
                    <a:graphicData uri="http://schemas.openxmlformats.org/drawingml/2006/picture">
                      <pic:pic>
                        <pic:nvPicPr>
                          <pic:cNvPr id="0" name="image71.png"/>
                          <pic:cNvPicPr preferRelativeResize="0"/>
                        </pic:nvPicPr>
                        <pic:blipFill>
                          <a:blip r:embed="rId58"/>
                          <a:srcRect b="0" l="0" r="0" t="0"/>
                          <a:stretch>
                            <a:fillRect/>
                          </a:stretch>
                        </pic:blipFill>
                        <pic:spPr>
                          <a:xfrm>
                            <a:off x="0" y="0"/>
                            <a:ext cx="3917447" cy="16931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2E">
      <w:pPr>
        <w:numPr>
          <w:ilvl w:val="1"/>
          <w:numId w:val="223"/>
        </w:numPr>
        <w:ind w:left="-1700.7874015748032" w:right="44.76377952755911" w:hanging="15"/>
      </w:pPr>
      <w:r w:rsidDel="00000000" w:rsidR="00000000" w:rsidRPr="00000000">
        <w:rPr>
          <w:rtl w:val="0"/>
        </w:rPr>
        <w:t xml:space="preserve">PRESCRIÇÃO</w:t>
      </w:r>
    </w:p>
    <w:tbl>
      <w:tblPr>
        <w:tblStyle w:val="Table57"/>
        <w:tblW w:w="11475.0" w:type="dxa"/>
        <w:jc w:val="left"/>
        <w:tblInd w:w="-24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7560"/>
        <w:tblGridChange w:id="0">
          <w:tblGrid>
            <w:gridCol w:w="3915"/>
            <w:gridCol w:w="7560"/>
          </w:tblGrid>
        </w:tblGridChange>
      </w:tblGrid>
      <w:tr>
        <w:trPr>
          <w:cantSplit w:val="0"/>
          <w:tblHeader w:val="0"/>
        </w:trPr>
        <w:tc>
          <w:tcPr/>
          <w:p w:rsidR="00000000" w:rsidDel="00000000" w:rsidP="00000000" w:rsidRDefault="00000000" w:rsidRPr="00000000" w14:paraId="00000B2F">
            <w:pPr>
              <w:widowControl w:val="0"/>
              <w:spacing w:line="276" w:lineRule="auto"/>
              <w:ind w:left="0" w:right="44.76377952755911" w:hanging="15"/>
              <w:rPr/>
            </w:pPr>
            <w:r w:rsidDel="00000000" w:rsidR="00000000" w:rsidRPr="00000000">
              <w:rPr>
                <w:rtl w:val="0"/>
              </w:rPr>
              <w:t xml:space="preserve">Prescrição</w:t>
            </w:r>
          </w:p>
        </w:tc>
        <w:tc>
          <w:tcPr/>
          <w:p w:rsidR="00000000" w:rsidDel="00000000" w:rsidP="00000000" w:rsidRDefault="00000000" w:rsidRPr="00000000" w14:paraId="00000B30">
            <w:pPr>
              <w:widowControl w:val="0"/>
              <w:spacing w:line="276" w:lineRule="auto"/>
              <w:ind w:left="0" w:right="44.76377952755911" w:hanging="15"/>
              <w:rPr/>
            </w:pPr>
            <w:r w:rsidDel="00000000" w:rsidR="00000000" w:rsidRPr="00000000">
              <w:rPr>
                <w:highlight w:val="white"/>
                <w:rtl w:val="0"/>
              </w:rPr>
              <w:t xml:space="preserve">prescreve em 8 (oito) anos, contados a partir da </w:t>
            </w:r>
            <w:r w:rsidDel="00000000" w:rsidR="00000000" w:rsidRPr="00000000">
              <w:rPr>
                <w:b w:val="1"/>
                <w:bCs w:val="1"/>
                <w:highlight w:val="white"/>
                <w:rtl w:val="0"/>
              </w:rPr>
              <w:t xml:space="preserve">ocorrência </w:t>
            </w:r>
            <w:r w:rsidDel="00000000" w:rsidR="00000000" w:rsidRPr="00000000">
              <w:rPr>
                <w:highlight w:val="white"/>
                <w:rtl w:val="0"/>
              </w:rPr>
              <w:t xml:space="preserve">do fato </w:t>
            </w:r>
            <w:r w:rsidDel="00000000" w:rsidR="00000000" w:rsidRPr="00000000">
              <w:rPr>
                <w:b w:val="1"/>
                <w:bCs w:val="1"/>
                <w:highlight w:val="white"/>
                <w:rtl w:val="0"/>
              </w:rPr>
              <w:t xml:space="preserve">ou</w:t>
            </w:r>
            <w:r w:rsidDel="00000000" w:rsidR="00000000" w:rsidRPr="00000000">
              <w:rPr>
                <w:highlight w:val="white"/>
                <w:rtl w:val="0"/>
              </w:rPr>
              <w:t xml:space="preserve">, no caso de infrações permanentes, do dia em que </w:t>
            </w:r>
            <w:r w:rsidDel="00000000" w:rsidR="00000000" w:rsidRPr="00000000">
              <w:rPr>
                <w:b w:val="1"/>
                <w:bCs w:val="1"/>
                <w:highlight w:val="white"/>
                <w:rtl w:val="0"/>
              </w:rPr>
              <w:t xml:space="preserve">cessou </w:t>
            </w:r>
            <w:r w:rsidDel="00000000" w:rsidR="00000000" w:rsidRPr="00000000">
              <w:rPr>
                <w:highlight w:val="white"/>
                <w:rtl w:val="0"/>
              </w:rPr>
              <w:t xml:space="preserve">a permanência. </w:t>
            </w:r>
            <w:r w:rsidDel="00000000" w:rsidR="00000000" w:rsidRPr="00000000">
              <w:rPr>
                <w:rtl w:val="0"/>
              </w:rPr>
            </w:r>
          </w:p>
        </w:tc>
      </w:tr>
      <w:tr>
        <w:trPr>
          <w:cantSplit w:val="0"/>
          <w:tblHeader w:val="0"/>
        </w:trPr>
        <w:tc>
          <w:tcPr/>
          <w:p w:rsidR="00000000" w:rsidDel="00000000" w:rsidP="00000000" w:rsidRDefault="00000000" w:rsidRPr="00000000" w14:paraId="00000B31">
            <w:pPr>
              <w:widowControl w:val="0"/>
              <w:spacing w:line="276" w:lineRule="auto"/>
              <w:ind w:left="0" w:right="44.76377952755911" w:hanging="15"/>
              <w:rPr/>
            </w:pPr>
            <w:r w:rsidDel="00000000" w:rsidR="00000000" w:rsidRPr="00000000">
              <w:rPr>
                <w:highlight w:val="white"/>
                <w:rtl w:val="0"/>
              </w:rPr>
              <w:t xml:space="preserve">Com a instauração de inquérito civil ou de processo administrativo para apuração dos ilícitos referidos nesta Lei  ocorre o que com o prazo?</w:t>
            </w:r>
            <w:r w:rsidDel="00000000" w:rsidR="00000000" w:rsidRPr="00000000">
              <w:rPr>
                <w:rtl w:val="0"/>
              </w:rPr>
            </w:r>
          </w:p>
        </w:tc>
        <w:tc>
          <w:tcPr/>
          <w:p w:rsidR="00000000" w:rsidDel="00000000" w:rsidP="00000000" w:rsidRDefault="00000000" w:rsidRPr="00000000" w14:paraId="00000B32">
            <w:pPr>
              <w:widowControl w:val="0"/>
              <w:spacing w:line="276" w:lineRule="auto"/>
              <w:ind w:left="0" w:right="44.76377952755911" w:hanging="15"/>
              <w:rPr/>
            </w:pPr>
            <w:r w:rsidDel="00000000" w:rsidR="00000000" w:rsidRPr="00000000">
              <w:rPr>
                <w:highlight w:val="white"/>
                <w:rtl w:val="0"/>
              </w:rPr>
              <w:t xml:space="preserve"> A instauração de inquérito civil ou de processo administrativo para apuração dos ilícitos referidos nesta Lei </w:t>
            </w:r>
            <w:r w:rsidDel="00000000" w:rsidR="00000000" w:rsidRPr="00000000">
              <w:rPr>
                <w:b w:val="1"/>
                <w:bCs w:val="1"/>
                <w:highlight w:val="white"/>
                <w:rtl w:val="0"/>
              </w:rPr>
              <w:t xml:space="preserve">suspende </w:t>
            </w:r>
            <w:r w:rsidDel="00000000" w:rsidR="00000000" w:rsidRPr="00000000">
              <w:rPr>
                <w:highlight w:val="white"/>
                <w:rtl w:val="0"/>
              </w:rPr>
              <w:t xml:space="preserve">o curso do prazo prescricional </w:t>
            </w:r>
            <w:r w:rsidDel="00000000" w:rsidR="00000000" w:rsidRPr="00000000">
              <w:rPr>
                <w:highlight w:val="white"/>
                <w:u w:val="single"/>
                <w:rtl w:val="0"/>
              </w:rPr>
              <w:t xml:space="preserve">por, no </w:t>
            </w:r>
            <w:r w:rsidDel="00000000" w:rsidR="00000000" w:rsidRPr="00000000">
              <w:rPr>
                <w:b w:val="1"/>
                <w:bCs w:val="1"/>
                <w:highlight w:val="white"/>
                <w:u w:val="single"/>
                <w:rtl w:val="0"/>
              </w:rPr>
              <w:t xml:space="preserve">máximo</w:t>
            </w:r>
            <w:r w:rsidDel="00000000" w:rsidR="00000000" w:rsidRPr="00000000">
              <w:rPr>
                <w:highlight w:val="white"/>
                <w:u w:val="single"/>
                <w:rtl w:val="0"/>
              </w:rPr>
              <w:t xml:space="preserve">, 180 (cento e oitenta) dias</w:t>
            </w:r>
            <w:r w:rsidDel="00000000" w:rsidR="00000000" w:rsidRPr="00000000">
              <w:rPr>
                <w:highlight w:val="white"/>
                <w:rtl w:val="0"/>
              </w:rPr>
              <w:t xml:space="preserve"> </w:t>
            </w:r>
            <w:r w:rsidDel="00000000" w:rsidR="00000000" w:rsidRPr="00000000">
              <w:rPr>
                <w:b w:val="1"/>
                <w:bCs w:val="1"/>
                <w:highlight w:val="white"/>
                <w:rtl w:val="0"/>
              </w:rPr>
              <w:t xml:space="preserve">corridos</w:t>
            </w:r>
            <w:r w:rsidDel="00000000" w:rsidR="00000000" w:rsidRPr="00000000">
              <w:rPr>
                <w:highlight w:val="white"/>
                <w:rtl w:val="0"/>
              </w:rPr>
              <w:t xml:space="preserve">, recomeçando a correr após a sua conclusão</w:t>
            </w:r>
            <w:r w:rsidDel="00000000" w:rsidR="00000000" w:rsidRPr="00000000">
              <w:rPr>
                <w:b w:val="1"/>
                <w:bCs w:val="1"/>
                <w:highlight w:val="white"/>
                <w:rtl w:val="0"/>
              </w:rPr>
              <w:t xml:space="preserve"> </w:t>
            </w:r>
            <w:r w:rsidDel="00000000" w:rsidR="00000000" w:rsidRPr="00000000">
              <w:rPr>
                <w:highlight w:val="white"/>
                <w:rtl w:val="0"/>
              </w:rPr>
              <w:t xml:space="preserve">ou, caso não concluído o processo, esgotado o prazo de suspensão.</w:t>
            </w:r>
            <w:r w:rsidDel="00000000" w:rsidR="00000000" w:rsidRPr="00000000">
              <w:rPr>
                <w:rtl w:val="0"/>
              </w:rPr>
            </w:r>
          </w:p>
        </w:tc>
      </w:tr>
      <w:tr>
        <w:trPr>
          <w:cantSplit w:val="0"/>
          <w:tblHeader w:val="0"/>
        </w:trPr>
        <w:tc>
          <w:tcPr/>
          <w:p w:rsidR="00000000" w:rsidDel="00000000" w:rsidP="00000000" w:rsidRDefault="00000000" w:rsidRPr="00000000" w14:paraId="00000B33">
            <w:pPr>
              <w:widowControl w:val="0"/>
              <w:shd w:fill="ffffff" w:val="clear"/>
              <w:spacing w:after="220" w:line="276" w:lineRule="auto"/>
              <w:ind w:left="0" w:right="44.76377952755911" w:hanging="15"/>
              <w:rPr/>
            </w:pPr>
            <w:r w:rsidDel="00000000" w:rsidR="00000000" w:rsidRPr="00000000">
              <w:rPr>
                <w:rtl w:val="0"/>
              </w:rPr>
              <w:t xml:space="preserve">O inquérito civil para apuração do ato de improbidade será concluído no prazo ?</w:t>
            </w:r>
          </w:p>
          <w:p w:rsidR="00000000" w:rsidDel="00000000" w:rsidP="00000000" w:rsidRDefault="00000000" w:rsidRPr="00000000" w14:paraId="00000B34">
            <w:pPr>
              <w:widowControl w:val="0"/>
              <w:shd w:fill="ffffff" w:val="clear"/>
              <w:spacing w:after="220" w:before="220" w:line="276" w:lineRule="auto"/>
              <w:ind w:left="0" w:right="44.76377952755911" w:hanging="15"/>
              <w:rPr/>
            </w:pPr>
            <w:r w:rsidDel="00000000" w:rsidR="00000000" w:rsidRPr="00000000">
              <w:rPr>
                <w:rtl w:val="0"/>
              </w:rPr>
              <w:t xml:space="preserve">Concluído, qual prazo para ajuizar a ação? </w:t>
            </w:r>
          </w:p>
          <w:p w:rsidR="00000000" w:rsidDel="00000000" w:rsidP="00000000" w:rsidRDefault="00000000" w:rsidRPr="00000000" w14:paraId="00000B35">
            <w:pPr>
              <w:widowControl w:val="0"/>
              <w:spacing w:line="276" w:lineRule="auto"/>
              <w:ind w:left="0" w:right="44.76377952755911" w:hanging="15"/>
              <w:rPr/>
            </w:pPr>
            <w:r w:rsidDel="00000000" w:rsidR="00000000" w:rsidRPr="00000000">
              <w:rPr>
                <w:rtl w:val="0"/>
              </w:rPr>
            </w:r>
          </w:p>
        </w:tc>
        <w:tc>
          <w:tcPr/>
          <w:p w:rsidR="00000000" w:rsidDel="00000000" w:rsidP="00000000" w:rsidRDefault="00000000" w:rsidRPr="00000000" w14:paraId="00000B36">
            <w:pPr>
              <w:widowControl w:val="0"/>
              <w:shd w:fill="ffffff" w:val="clear"/>
              <w:spacing w:after="220" w:line="276" w:lineRule="auto"/>
              <w:ind w:left="0" w:right="44.76377952755911" w:hanging="15"/>
              <w:rPr/>
            </w:pPr>
            <w:r w:rsidDel="00000000" w:rsidR="00000000" w:rsidRPr="00000000">
              <w:rPr>
                <w:b w:val="1"/>
                <w:bCs w:val="1"/>
                <w:color w:val="b45f06"/>
                <w:rtl w:val="0"/>
              </w:rPr>
              <w:t xml:space="preserve">STJ </w:t>
            </w:r>
            <w:r w:rsidDel="00000000" w:rsidR="00000000" w:rsidRPr="00000000">
              <w:rPr>
                <w:rtl w:val="0"/>
              </w:rPr>
              <w:t xml:space="preserve">- Após as alterações promovidas na Lei de Improbidade Administrativa (Lei n. 8.429/1992), o inquérito civil para apuração de ato de improbidade </w:t>
            </w:r>
          </w:p>
          <w:p w:rsidR="00000000" w:rsidDel="00000000" w:rsidP="00000000" w:rsidRDefault="00000000" w:rsidRPr="00000000" w14:paraId="00000B37">
            <w:pPr>
              <w:widowControl w:val="0"/>
              <w:numPr>
                <w:ilvl w:val="0"/>
                <w:numId w:val="260"/>
              </w:numPr>
              <w:shd w:fill="ffffff" w:val="clear"/>
              <w:spacing w:after="0" w:afterAutospacing="0" w:line="276" w:lineRule="auto"/>
              <w:ind w:left="0" w:right="44.76377952755911" w:hanging="15"/>
            </w:pPr>
            <w:r w:rsidDel="00000000" w:rsidR="00000000" w:rsidRPr="00000000">
              <w:rPr>
                <w:rtl w:val="0"/>
              </w:rPr>
              <w:t xml:space="preserve">pode ser </w:t>
            </w:r>
            <w:r w:rsidDel="00000000" w:rsidR="00000000" w:rsidRPr="00000000">
              <w:rPr>
                <w:color w:val="274e13"/>
                <w:rtl w:val="0"/>
              </w:rPr>
              <w:t xml:space="preserve">prorrogado </w:t>
            </w:r>
            <w:r w:rsidDel="00000000" w:rsidR="00000000" w:rsidRPr="00000000">
              <w:rPr>
                <w:rtl w:val="0"/>
              </w:rPr>
              <w:t xml:space="preserve">apenas uma</w:t>
            </w:r>
            <w:r w:rsidDel="00000000" w:rsidR="00000000" w:rsidRPr="00000000">
              <w:rPr>
                <w:color w:val="274e13"/>
                <w:rtl w:val="0"/>
              </w:rPr>
              <w:t xml:space="preserve"> única vez por igual período de 365 dias</w:t>
            </w:r>
            <w:r w:rsidDel="00000000" w:rsidR="00000000" w:rsidRPr="00000000">
              <w:rPr>
                <w:rtl w:val="0"/>
              </w:rPr>
              <w:t xml:space="preserve">,</w:t>
            </w:r>
          </w:p>
          <w:p w:rsidR="00000000" w:rsidDel="00000000" w:rsidP="00000000" w:rsidRDefault="00000000" w:rsidRPr="00000000" w14:paraId="00000B38">
            <w:pPr>
              <w:widowControl w:val="0"/>
              <w:numPr>
                <w:ilvl w:val="0"/>
                <w:numId w:val="260"/>
              </w:numPr>
              <w:shd w:fill="ffffff" w:val="clear"/>
              <w:spacing w:after="0" w:afterAutospacing="0" w:line="276" w:lineRule="auto"/>
              <w:ind w:left="0" w:right="44.76377952755911" w:hanging="15"/>
            </w:pPr>
            <w:r w:rsidDel="00000000" w:rsidR="00000000" w:rsidRPr="00000000">
              <w:rPr>
                <w:rtl w:val="0"/>
              </w:rPr>
              <w:t xml:space="preserve">mediante ato fundamentado que demonstre, </w:t>
            </w:r>
            <w:r w:rsidDel="00000000" w:rsidR="00000000" w:rsidRPr="00000000">
              <w:rPr>
                <w:i w:val="1"/>
                <w:iCs w:val="1"/>
                <w:rtl w:val="0"/>
              </w:rPr>
              <w:t xml:space="preserve">de forma específica</w:t>
            </w:r>
            <w:r w:rsidDel="00000000" w:rsidR="00000000" w:rsidRPr="00000000">
              <w:rPr>
                <w:rtl w:val="0"/>
              </w:rPr>
              <w:t xml:space="preserve">, as razões que tornam imprescindível a continuidade das investigações, </w:t>
            </w:r>
            <w:r w:rsidDel="00000000" w:rsidR="00000000" w:rsidRPr="00000000">
              <w:rPr>
                <w:color w:val="ff0000"/>
                <w:rtl w:val="0"/>
              </w:rPr>
              <w:t xml:space="preserve">sendo ilegal a extrapolação desse prazo</w:t>
            </w:r>
            <w:r w:rsidDel="00000000" w:rsidR="00000000" w:rsidRPr="00000000">
              <w:rPr>
                <w:rtl w:val="0"/>
              </w:rPr>
              <w:t xml:space="preserve">.</w:t>
            </w:r>
          </w:p>
          <w:p w:rsidR="00000000" w:rsidDel="00000000" w:rsidP="00000000" w:rsidRDefault="00000000" w:rsidRPr="00000000" w14:paraId="00000B39">
            <w:pPr>
              <w:widowControl w:val="0"/>
              <w:numPr>
                <w:ilvl w:val="0"/>
                <w:numId w:val="260"/>
              </w:numPr>
              <w:shd w:fill="ffffff" w:val="clear"/>
              <w:spacing w:after="0" w:afterAutospacing="0" w:line="276" w:lineRule="auto"/>
              <w:ind w:left="0" w:right="44.76377952755911" w:hanging="15"/>
            </w:pPr>
            <w:r w:rsidDel="00000000" w:rsidR="00000000" w:rsidRPr="00000000">
              <w:rPr>
                <w:rtl w:val="0"/>
              </w:rPr>
              <w:t xml:space="preserve">submetido à revisão da instância competente do órgão ministerial, conforme dispuser a respectiva lei orgânica. </w:t>
            </w:r>
          </w:p>
          <w:p w:rsidR="00000000" w:rsidDel="00000000" w:rsidP="00000000" w:rsidRDefault="00000000" w:rsidRPr="00000000" w14:paraId="00000B3A">
            <w:pPr>
              <w:widowControl w:val="0"/>
              <w:numPr>
                <w:ilvl w:val="0"/>
                <w:numId w:val="260"/>
              </w:numPr>
              <w:shd w:fill="ffffff" w:val="clear"/>
              <w:spacing w:after="0" w:afterAutospacing="0" w:line="276" w:lineRule="auto"/>
              <w:ind w:left="0" w:right="44.76377952755911" w:hanging="15"/>
            </w:pPr>
            <w:r w:rsidDel="00000000" w:rsidR="00000000" w:rsidRPr="00000000">
              <w:rPr>
                <w:rtl w:val="0"/>
              </w:rPr>
              <w:t xml:space="preserve">Encerrado o prazo, a ação deverá ser proposta no prazo de </w:t>
            </w:r>
            <w:r w:rsidDel="00000000" w:rsidR="00000000" w:rsidRPr="00000000">
              <w:rPr>
                <w:b w:val="1"/>
                <w:bCs w:val="1"/>
                <w:rtl w:val="0"/>
              </w:rPr>
              <w:t xml:space="preserve">30 (trinta) dia</w:t>
            </w:r>
            <w:r w:rsidDel="00000000" w:rsidR="00000000" w:rsidRPr="00000000">
              <w:rPr>
                <w:rtl w:val="0"/>
              </w:rPr>
              <w:t xml:space="preserve">s ou,  se</w:t>
            </w:r>
            <w:r w:rsidDel="00000000" w:rsidR="00000000" w:rsidRPr="00000000">
              <w:rPr>
                <w:i w:val="1"/>
                <w:iCs w:val="1"/>
                <w:rtl w:val="0"/>
              </w:rPr>
              <w:t xml:space="preserve"> não for caso de </w:t>
            </w:r>
            <w:r w:rsidDel="00000000" w:rsidR="00000000" w:rsidRPr="00000000">
              <w:rPr>
                <w:b w:val="1"/>
                <w:bCs w:val="1"/>
                <w:i w:val="1"/>
                <w:iCs w:val="1"/>
                <w:rtl w:val="0"/>
              </w:rPr>
              <w:t xml:space="preserve">arquivamento </w:t>
            </w:r>
            <w:r w:rsidDel="00000000" w:rsidR="00000000" w:rsidRPr="00000000">
              <w:rPr>
                <w:i w:val="1"/>
                <w:iCs w:val="1"/>
                <w:rtl w:val="0"/>
              </w:rPr>
              <w:t xml:space="preserve">do inquérito civil.</w:t>
            </w:r>
            <w:r w:rsidDel="00000000" w:rsidR="00000000" w:rsidRPr="00000000">
              <w:rPr>
                <w:rtl w:val="0"/>
              </w:rPr>
            </w:r>
          </w:p>
          <w:p w:rsidR="00000000" w:rsidDel="00000000" w:rsidP="00000000" w:rsidRDefault="00000000" w:rsidRPr="00000000" w14:paraId="00000B3B">
            <w:pPr>
              <w:widowControl w:val="0"/>
              <w:numPr>
                <w:ilvl w:val="0"/>
                <w:numId w:val="260"/>
              </w:numPr>
              <w:shd w:fill="ffffff" w:val="clear"/>
              <w:spacing w:line="276" w:lineRule="auto"/>
              <w:ind w:left="0" w:right="44.76377952755911" w:hanging="15"/>
            </w:pPr>
            <w:r w:rsidDel="00000000" w:rsidR="00000000" w:rsidRPr="00000000">
              <w:rPr>
                <w:rtl w:val="0"/>
              </w:rPr>
              <w:t xml:space="preserve">O prazo de 365 d (</w:t>
            </w:r>
            <w:r w:rsidDel="00000000" w:rsidR="00000000" w:rsidRPr="00000000">
              <w:rPr>
                <w:b w:val="1"/>
                <w:bCs w:val="1"/>
                <w:i w:val="1"/>
                <w:iCs w:val="1"/>
                <w:rtl w:val="0"/>
              </w:rPr>
              <w:t xml:space="preserve">prorrogáveis</w:t>
            </w:r>
            <w:r w:rsidDel="00000000" w:rsidR="00000000" w:rsidRPr="00000000">
              <w:rPr>
                <w:i w:val="1"/>
                <w:iCs w:val="1"/>
                <w:rtl w:val="0"/>
              </w:rPr>
              <w:t xml:space="preserve"> com fundamentação</w:t>
            </w:r>
            <w:r w:rsidDel="00000000" w:rsidR="00000000" w:rsidRPr="00000000">
              <w:rPr>
                <w:rtl w:val="0"/>
              </w:rPr>
              <w:t xml:space="preserve">) possui </w:t>
            </w:r>
            <w:r w:rsidDel="00000000" w:rsidR="00000000" w:rsidRPr="00000000">
              <w:rPr>
                <w:b w:val="1"/>
                <w:bCs w:val="1"/>
                <w:color w:val="274e13"/>
                <w:rtl w:val="0"/>
              </w:rPr>
              <w:t xml:space="preserve">caráter peremptório</w:t>
            </w:r>
            <w:r w:rsidDel="00000000" w:rsidR="00000000" w:rsidRPr="00000000">
              <w:rPr>
                <w:rtl w:val="0"/>
              </w:rPr>
              <w:t xml:space="preserve">. Não se trata, portanto, de p</w:t>
            </w:r>
            <w:r w:rsidDel="00000000" w:rsidR="00000000" w:rsidRPr="00000000">
              <w:rPr>
                <w:color w:val="ff0000"/>
                <w:rtl w:val="0"/>
              </w:rPr>
              <w:t xml:space="preserve">razo dilatório</w:t>
            </w:r>
          </w:p>
        </w:tc>
      </w:tr>
      <w:tr>
        <w:trPr>
          <w:cantSplit w:val="0"/>
          <w:tblHeader w:val="0"/>
        </w:trPr>
        <w:tc>
          <w:tcPr/>
          <w:p w:rsidR="00000000" w:rsidDel="00000000" w:rsidP="00000000" w:rsidRDefault="00000000" w:rsidRPr="00000000" w14:paraId="00000B3C">
            <w:pPr>
              <w:widowControl w:val="0"/>
              <w:shd w:fill="ffffff" w:val="clear"/>
              <w:spacing w:line="276" w:lineRule="auto"/>
              <w:ind w:left="0" w:right="44.76377952755911" w:hanging="15"/>
              <w:rPr/>
            </w:pPr>
            <w:r w:rsidDel="00000000" w:rsidR="00000000" w:rsidRPr="00000000">
              <w:rPr>
                <w:rtl w:val="0"/>
              </w:rPr>
              <w:t xml:space="preserve">A nulidade da prorrogação do inquérito impede o ajuizamento da ação penal? </w:t>
            </w:r>
          </w:p>
        </w:tc>
        <w:tc>
          <w:tcPr/>
          <w:p w:rsidR="00000000" w:rsidDel="00000000" w:rsidP="00000000" w:rsidRDefault="00000000" w:rsidRPr="00000000" w14:paraId="00000B3D">
            <w:pPr>
              <w:widowControl w:val="0"/>
              <w:shd w:fill="ffffff" w:val="clear"/>
              <w:spacing w:after="220" w:line="276" w:lineRule="auto"/>
              <w:ind w:left="0" w:right="44.76377952755911" w:hanging="15"/>
              <w:rPr/>
            </w:pPr>
            <w:r w:rsidDel="00000000" w:rsidR="00000000" w:rsidRPr="00000000">
              <w:rPr>
                <w:b w:val="1"/>
                <w:bCs w:val="1"/>
                <w:color w:val="b45f06"/>
                <w:rtl w:val="0"/>
              </w:rPr>
              <w:t xml:space="preserve">STJ</w:t>
            </w:r>
            <w:r w:rsidDel="00000000" w:rsidR="00000000" w:rsidRPr="00000000">
              <w:rPr>
                <w:color w:val="b45f06"/>
                <w:rtl w:val="0"/>
              </w:rPr>
              <w:t xml:space="preserve">: </w:t>
            </w:r>
            <w:r w:rsidDel="00000000" w:rsidR="00000000" w:rsidRPr="00000000">
              <w:rPr>
                <w:rtl w:val="0"/>
              </w:rPr>
              <w:t xml:space="preserve">A nulidade da prorrogação:</w:t>
            </w:r>
          </w:p>
          <w:p w:rsidR="00000000" w:rsidDel="00000000" w:rsidP="00000000" w:rsidRDefault="00000000" w:rsidRPr="00000000" w14:paraId="00000B3E">
            <w:pPr>
              <w:widowControl w:val="0"/>
              <w:numPr>
                <w:ilvl w:val="0"/>
                <w:numId w:val="429"/>
              </w:numPr>
              <w:shd w:fill="ffffff" w:val="clear"/>
              <w:spacing w:after="0" w:afterAutospacing="0" w:line="276" w:lineRule="auto"/>
              <w:ind w:left="0" w:right="44.76377952755911" w:hanging="15"/>
            </w:pPr>
            <w:r w:rsidDel="00000000" w:rsidR="00000000" w:rsidRPr="00000000">
              <w:rPr>
                <w:rtl w:val="0"/>
              </w:rPr>
              <w:t xml:space="preserve">não implica </w:t>
            </w:r>
            <w:r w:rsidDel="00000000" w:rsidR="00000000" w:rsidRPr="00000000">
              <w:rPr>
                <w:b w:val="1"/>
                <w:bCs w:val="1"/>
                <w:color w:val="274e13"/>
                <w:rtl w:val="0"/>
              </w:rPr>
              <w:t xml:space="preserve">extinção da pretensão </w:t>
            </w:r>
            <w:r w:rsidDel="00000000" w:rsidR="00000000" w:rsidRPr="00000000">
              <w:rPr>
                <w:rtl w:val="0"/>
              </w:rPr>
              <w:t xml:space="preserve">punitiva,</w:t>
            </w:r>
          </w:p>
          <w:p w:rsidR="00000000" w:rsidDel="00000000" w:rsidP="00000000" w:rsidRDefault="00000000" w:rsidRPr="00000000" w14:paraId="00000B3F">
            <w:pPr>
              <w:widowControl w:val="0"/>
              <w:numPr>
                <w:ilvl w:val="0"/>
                <w:numId w:val="429"/>
              </w:numPr>
              <w:shd w:fill="ffffff" w:val="clear"/>
              <w:spacing w:line="276" w:lineRule="auto"/>
              <w:ind w:left="0" w:right="44.76377952755911" w:hanging="15"/>
            </w:pPr>
            <w:r w:rsidDel="00000000" w:rsidR="00000000" w:rsidRPr="00000000">
              <w:rPr>
                <w:rtl w:val="0"/>
              </w:rPr>
              <w:t xml:space="preserve">nem impede o</w:t>
            </w:r>
            <w:r w:rsidDel="00000000" w:rsidR="00000000" w:rsidRPr="00000000">
              <w:rPr>
                <w:color w:val="274e13"/>
                <w:rtl w:val="0"/>
              </w:rPr>
              <w:t xml:space="preserve"> </w:t>
            </w:r>
            <w:r w:rsidDel="00000000" w:rsidR="00000000" w:rsidRPr="00000000">
              <w:rPr>
                <w:b w:val="1"/>
                <w:bCs w:val="1"/>
                <w:color w:val="274e13"/>
                <w:rtl w:val="0"/>
              </w:rPr>
              <w:t xml:space="preserve">ajuizamento da ação de improbidad</w:t>
            </w:r>
            <w:r w:rsidDel="00000000" w:rsidR="00000000" w:rsidRPr="00000000">
              <w:rPr>
                <w:b w:val="1"/>
                <w:bCs w:val="1"/>
                <w:rtl w:val="0"/>
              </w:rPr>
              <w:t xml:space="preserve">e </w:t>
            </w:r>
            <w:r w:rsidDel="00000000" w:rsidR="00000000" w:rsidRPr="00000000">
              <w:rPr>
                <w:rtl w:val="0"/>
              </w:rPr>
              <w:t xml:space="preserve">com base em elementos reunidos no inquérito civil</w:t>
            </w:r>
            <w:r w:rsidDel="00000000" w:rsidR="00000000" w:rsidRPr="00000000">
              <w:rPr>
                <w:b w:val="1"/>
                <w:bCs w:val="1"/>
                <w:color w:val="274e13"/>
                <w:rtl w:val="0"/>
              </w:rPr>
              <w:t xml:space="preserve">:</w:t>
            </w:r>
          </w:p>
          <w:p w:rsidR="00000000" w:rsidDel="00000000" w:rsidP="00000000" w:rsidRDefault="00000000" w:rsidRPr="00000000" w14:paraId="00000B40">
            <w:pPr>
              <w:widowControl w:val="0"/>
              <w:shd w:fill="ffffff" w:val="clear"/>
              <w:spacing w:line="276" w:lineRule="auto"/>
              <w:ind w:left="0" w:right="44.76377952755911" w:hanging="15"/>
              <w:rPr>
                <w:i w:val="1"/>
                <w:iCs w:val="1"/>
              </w:rPr>
            </w:pPr>
            <w:r w:rsidDel="00000000" w:rsidR="00000000" w:rsidRPr="00000000">
              <w:rPr>
                <w:b w:val="1"/>
                <w:bCs w:val="1"/>
                <w:color w:val="274e13"/>
                <w:rtl w:val="0"/>
              </w:rPr>
              <w:t xml:space="preserve">I - até a data da prorrogação </w:t>
            </w:r>
            <w:r w:rsidDel="00000000" w:rsidR="00000000" w:rsidRPr="00000000">
              <w:rPr>
                <w:b w:val="1"/>
                <w:bCs w:val="1"/>
                <w:i w:val="1"/>
                <w:iCs w:val="1"/>
                <w:color w:val="274e13"/>
                <w:rtl w:val="0"/>
              </w:rPr>
              <w:t xml:space="preserve">inválida</w:t>
            </w:r>
            <w:r w:rsidDel="00000000" w:rsidR="00000000" w:rsidRPr="00000000">
              <w:rPr>
                <w:i w:val="1"/>
                <w:iCs w:val="1"/>
                <w:rtl w:val="0"/>
              </w:rPr>
              <w:t xml:space="preserve"> ou</w:t>
            </w:r>
          </w:p>
          <w:p w:rsidR="00000000" w:rsidDel="00000000" w:rsidP="00000000" w:rsidRDefault="00000000" w:rsidRPr="00000000" w14:paraId="00000B41">
            <w:pPr>
              <w:widowControl w:val="0"/>
              <w:shd w:fill="ffffff" w:val="clear"/>
              <w:spacing w:line="276" w:lineRule="auto"/>
              <w:ind w:left="0" w:right="44.76377952755911" w:hanging="15"/>
              <w:rPr/>
            </w:pPr>
            <w:r w:rsidDel="00000000" w:rsidR="00000000" w:rsidRPr="00000000">
              <w:rPr>
                <w:rtl w:val="0"/>
              </w:rPr>
              <w:t xml:space="preserve">II - com fundamento </w:t>
            </w:r>
            <w:r w:rsidDel="00000000" w:rsidR="00000000" w:rsidRPr="00000000">
              <w:rPr>
                <w:color w:val="274e13"/>
                <w:rtl w:val="0"/>
              </w:rPr>
              <w:t xml:space="preserve">em </w:t>
            </w:r>
            <w:r w:rsidDel="00000000" w:rsidR="00000000" w:rsidRPr="00000000">
              <w:rPr>
                <w:b w:val="1"/>
                <w:bCs w:val="1"/>
                <w:color w:val="274e13"/>
                <w:rtl w:val="0"/>
              </w:rPr>
              <w:t xml:space="preserve">outras fontes</w:t>
            </w:r>
            <w:r w:rsidDel="00000000" w:rsidR="00000000" w:rsidRPr="00000000">
              <w:rPr>
                <w:color w:val="274e13"/>
                <w:rtl w:val="0"/>
              </w:rPr>
              <w:t xml:space="preserve"> </w:t>
            </w:r>
            <w:r w:rsidDel="00000000" w:rsidR="00000000" w:rsidRPr="00000000">
              <w:rPr>
                <w:rtl w:val="0"/>
              </w:rPr>
              <w:t xml:space="preserve">probatórias.</w:t>
            </w:r>
          </w:p>
        </w:tc>
      </w:tr>
      <w:tr>
        <w:trPr>
          <w:cantSplit w:val="0"/>
          <w:trHeight w:val="7140" w:hRule="atLeast"/>
          <w:tblHeader w:val="0"/>
        </w:trPr>
        <w:tc>
          <w:tcPr/>
          <w:p w:rsidR="00000000" w:rsidDel="00000000" w:rsidP="00000000" w:rsidRDefault="00000000" w:rsidRPr="00000000" w14:paraId="00000B42">
            <w:pPr>
              <w:widowControl w:val="0"/>
              <w:numPr>
                <w:ilvl w:val="0"/>
                <w:numId w:val="512"/>
              </w:numPr>
              <w:shd w:fill="ffffff" w:val="clear"/>
              <w:spacing w:after="220" w:before="220" w:line="240" w:lineRule="auto"/>
              <w:ind w:left="0" w:right="44.76377952755911" w:hanging="15"/>
            </w:pPr>
            <w:r w:rsidDel="00000000" w:rsidR="00000000" w:rsidRPr="00000000">
              <w:rPr>
                <w:rtl w:val="0"/>
              </w:rPr>
              <w:t xml:space="preserve">O prazo da prescrição interrompe-se em quais hipóteses?</w:t>
            </w:r>
          </w:p>
          <w:p w:rsidR="00000000" w:rsidDel="00000000" w:rsidP="00000000" w:rsidRDefault="00000000" w:rsidRPr="00000000" w14:paraId="00000B43">
            <w:pPr>
              <w:widowControl w:val="0"/>
              <w:shd w:fill="ffffff" w:val="clear"/>
              <w:spacing w:after="220" w:before="220" w:line="276" w:lineRule="auto"/>
              <w:ind w:left="720" w:right="44.76377952755911" w:firstLine="0"/>
              <w:rPr>
                <w:b w:val="1"/>
                <w:bCs w:val="1"/>
              </w:rPr>
            </w:pPr>
            <w:r w:rsidDel="00000000" w:rsidR="00000000" w:rsidRPr="00000000">
              <w:rPr>
                <w:rtl w:val="0"/>
              </w:rPr>
            </w:r>
          </w:p>
          <w:p w:rsidR="00000000" w:rsidDel="00000000" w:rsidP="00000000" w:rsidRDefault="00000000" w:rsidRPr="00000000" w14:paraId="00000B44">
            <w:pPr>
              <w:widowControl w:val="0"/>
              <w:numPr>
                <w:ilvl w:val="0"/>
                <w:numId w:val="512"/>
              </w:numPr>
              <w:shd w:fill="ffffff" w:val="clear"/>
              <w:spacing w:after="220" w:before="220" w:line="276" w:lineRule="auto"/>
              <w:ind w:left="0" w:right="44.76377952755911" w:hanging="15"/>
            </w:pPr>
            <w:r w:rsidDel="00000000" w:rsidR="00000000" w:rsidRPr="00000000">
              <w:rPr>
                <w:rtl w:val="0"/>
              </w:rPr>
              <w:t xml:space="preserve">A suspensão e a interrupção da prescrição produzem efeitos relativamente a todos os que concorreram para a prática do ato de improbidade.? </w:t>
            </w:r>
          </w:p>
          <w:p w:rsidR="00000000" w:rsidDel="00000000" w:rsidP="00000000" w:rsidRDefault="00000000" w:rsidRPr="00000000" w14:paraId="00000B45">
            <w:pPr>
              <w:widowControl w:val="0"/>
              <w:shd w:fill="ffffff" w:val="clear"/>
              <w:spacing w:after="220" w:before="220" w:line="276" w:lineRule="auto"/>
              <w:ind w:left="720" w:right="44.76377952755911" w:firstLine="0"/>
              <w:rPr/>
            </w:pPr>
            <w:r w:rsidDel="00000000" w:rsidR="00000000" w:rsidRPr="00000000">
              <w:rPr>
                <w:rtl w:val="0"/>
              </w:rPr>
            </w:r>
          </w:p>
          <w:p w:rsidR="00000000" w:rsidDel="00000000" w:rsidP="00000000" w:rsidRDefault="00000000" w:rsidRPr="00000000" w14:paraId="00000B46">
            <w:pPr>
              <w:widowControl w:val="0"/>
              <w:numPr>
                <w:ilvl w:val="0"/>
                <w:numId w:val="512"/>
              </w:numPr>
              <w:shd w:fill="ffffff" w:val="clear"/>
              <w:spacing w:after="220" w:before="220" w:line="276" w:lineRule="auto"/>
              <w:ind w:left="0" w:right="44.76377952755911" w:hanging="15"/>
            </w:pPr>
            <w:r w:rsidDel="00000000" w:rsidR="00000000" w:rsidRPr="00000000">
              <w:rPr>
                <w:rtl w:val="0"/>
              </w:rPr>
              <w:t xml:space="preserve">§ 7º Nos atos de improbidade conexos que sejam objeto do mesmo processo, a suspensão e a interrupção relativas a qualquer deles estendem-se aos demais? </w:t>
            </w:r>
          </w:p>
        </w:tc>
        <w:tc>
          <w:tcPr/>
          <w:p w:rsidR="00000000" w:rsidDel="00000000" w:rsidP="00000000" w:rsidRDefault="00000000" w:rsidRPr="00000000" w14:paraId="00000B47">
            <w:pPr>
              <w:widowControl w:val="0"/>
              <w:shd w:fill="ffffff" w:val="clear"/>
              <w:spacing w:line="276" w:lineRule="auto"/>
              <w:ind w:left="0" w:right="44.76377952755911" w:hanging="15"/>
              <w:rPr>
                <w:color w:val="1155cc"/>
                <w:u w:val="single"/>
              </w:rPr>
            </w:pPr>
            <w:r w:rsidDel="00000000" w:rsidR="00000000" w:rsidRPr="00000000">
              <w:rPr>
                <w:rtl w:val="0"/>
              </w:rPr>
              <w:t xml:space="preserve">I - pelo </w:t>
            </w:r>
            <w:r w:rsidDel="00000000" w:rsidR="00000000" w:rsidRPr="00000000">
              <w:rPr>
                <w:b w:val="1"/>
                <w:bCs w:val="1"/>
                <w:color w:val="741b47"/>
                <w:sz w:val="26"/>
                <w:szCs w:val="26"/>
                <w:rtl w:val="0"/>
              </w:rPr>
              <w:t xml:space="preserve">A</w:t>
            </w:r>
            <w:r w:rsidDel="00000000" w:rsidR="00000000" w:rsidRPr="00000000">
              <w:rPr>
                <w:b w:val="1"/>
                <w:bCs w:val="1"/>
                <w:color w:val="38761d"/>
                <w:rtl w:val="0"/>
              </w:rPr>
              <w:t xml:space="preserve">juizamento </w:t>
            </w:r>
            <w:r w:rsidDel="00000000" w:rsidR="00000000" w:rsidRPr="00000000">
              <w:rPr>
                <w:rtl w:val="0"/>
              </w:rPr>
              <w:t xml:space="preserve">da ação de improbidade </w:t>
            </w:r>
            <w:r w:rsidDel="00000000" w:rsidR="00000000" w:rsidRPr="00000000">
              <w:rPr>
                <w:b w:val="1"/>
                <w:bCs w:val="1"/>
                <w:color w:val="4c1130"/>
                <w:sz w:val="26"/>
                <w:szCs w:val="26"/>
                <w:rtl w:val="0"/>
              </w:rPr>
              <w:t xml:space="preserve">A</w:t>
            </w:r>
            <w:r w:rsidDel="00000000" w:rsidR="00000000" w:rsidRPr="00000000">
              <w:rPr>
                <w:rtl w:val="0"/>
              </w:rPr>
              <w:t xml:space="preserve">dministrativa (</w:t>
            </w:r>
            <w:r w:rsidDel="00000000" w:rsidR="00000000" w:rsidRPr="00000000">
              <w:rPr>
                <w:b w:val="1"/>
                <w:bCs w:val="1"/>
                <w:color w:val="ff0000"/>
                <w:rtl w:val="0"/>
              </w:rPr>
              <w:t xml:space="preserve">e não o  despacho da citação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48">
            <w:pPr>
              <w:widowControl w:val="0"/>
              <w:shd w:fill="ffffff" w:val="clear"/>
              <w:spacing w:after="220" w:before="220" w:line="276" w:lineRule="auto"/>
              <w:ind w:left="0" w:right="44.76377952755911" w:hanging="15"/>
              <w:rPr>
                <w:color w:val="1155cc"/>
                <w:u w:val="single"/>
              </w:rPr>
            </w:pPr>
            <w:r w:rsidDel="00000000" w:rsidR="00000000" w:rsidRPr="00000000">
              <w:rPr>
                <w:rtl w:val="0"/>
              </w:rPr>
              <w:t xml:space="preserve">II - pela publicação da sentença condenatória;   </w:t>
            </w:r>
            <w:r w:rsidDel="00000000" w:rsidR="00000000" w:rsidRPr="00000000">
              <w:rPr>
                <w:rtl w:val="0"/>
              </w:rPr>
            </w:r>
          </w:p>
          <w:p w:rsidR="00000000" w:rsidDel="00000000" w:rsidP="00000000" w:rsidRDefault="00000000" w:rsidRPr="00000000" w14:paraId="00000B49">
            <w:pPr>
              <w:widowControl w:val="0"/>
              <w:shd w:fill="ffffff" w:val="clear"/>
              <w:spacing w:after="220" w:before="220" w:line="276" w:lineRule="auto"/>
              <w:ind w:left="0" w:right="44.76377952755911" w:hanging="15"/>
              <w:rPr/>
            </w:pPr>
            <w:r w:rsidDel="00000000" w:rsidR="00000000" w:rsidRPr="00000000">
              <w:rPr>
                <w:rtl w:val="0"/>
              </w:rPr>
              <w:t xml:space="preserve">III - pela publicação de decisão ou acórdão de Tribunal de Justiça ou Tribunal Regional Federal que confirma sentença condenatória ou que reforma sentença de improcedência;    </w:t>
            </w:r>
          </w:p>
          <w:p w:rsidR="00000000" w:rsidDel="00000000" w:rsidP="00000000" w:rsidRDefault="00000000" w:rsidRPr="00000000" w14:paraId="00000B4A">
            <w:pPr>
              <w:widowControl w:val="0"/>
              <w:shd w:fill="ffffff" w:val="clear"/>
              <w:spacing w:after="220" w:before="220" w:line="276" w:lineRule="auto"/>
              <w:ind w:left="0" w:right="44.76377952755911" w:hanging="15"/>
              <w:rPr/>
            </w:pPr>
            <w:r w:rsidDel="00000000" w:rsidR="00000000" w:rsidRPr="00000000">
              <w:rPr>
                <w:rtl w:val="0"/>
              </w:rPr>
              <w:t xml:space="preserve">IV - pela publicação de decisão ou acórdão do Superior Tribunal de Justiça que confirma acórdão condenatório ou que reforma acórdão de improcedência;    </w:t>
            </w:r>
          </w:p>
          <w:p w:rsidR="00000000" w:rsidDel="00000000" w:rsidP="00000000" w:rsidRDefault="00000000" w:rsidRPr="00000000" w14:paraId="00000B4B">
            <w:pPr>
              <w:widowControl w:val="0"/>
              <w:shd w:fill="ffffff" w:val="clear"/>
              <w:spacing w:after="220" w:before="220" w:line="276" w:lineRule="auto"/>
              <w:ind w:left="0" w:right="44.76377952755911" w:hanging="15"/>
              <w:rPr/>
            </w:pPr>
            <w:r w:rsidDel="00000000" w:rsidR="00000000" w:rsidRPr="00000000">
              <w:rPr>
                <w:rtl w:val="0"/>
              </w:rPr>
              <w:t xml:space="preserve">V - pela publicação de decisão ou acórdão do Supremo Tribunal Federal que confirma acórdão condenatório ou que reforma acórdão d</w:t>
            </w:r>
          </w:p>
          <w:p w:rsidR="00000000" w:rsidDel="00000000" w:rsidP="00000000" w:rsidRDefault="00000000" w:rsidRPr="00000000" w14:paraId="00000B4C">
            <w:pPr>
              <w:widowControl w:val="0"/>
              <w:shd w:fill="ffffff" w:val="clear"/>
              <w:spacing w:after="220" w:before="220" w:line="276" w:lineRule="auto"/>
              <w:ind w:left="0" w:right="44.76377952755911" w:hanging="15"/>
              <w:rPr/>
            </w:pPr>
            <w:r w:rsidDel="00000000" w:rsidR="00000000" w:rsidRPr="00000000">
              <w:rPr>
                <w:rtl w:val="0"/>
              </w:rPr>
              <w:t xml:space="preserve">§ 6º A suspensão e a interrupção da prescrição produzem efeitos relativamente</w:t>
            </w:r>
            <w:r w:rsidDel="00000000" w:rsidR="00000000" w:rsidRPr="00000000">
              <w:rPr>
                <w:b w:val="1"/>
                <w:bCs w:val="1"/>
                <w:rtl w:val="0"/>
              </w:rPr>
              <w:t xml:space="preserve"> a todos os que concorreram</w:t>
            </w:r>
            <w:r w:rsidDel="00000000" w:rsidR="00000000" w:rsidRPr="00000000">
              <w:rPr>
                <w:u w:val="single"/>
                <w:rtl w:val="0"/>
              </w:rPr>
              <w:t xml:space="preserve"> p</w:t>
            </w:r>
            <w:r w:rsidDel="00000000" w:rsidR="00000000" w:rsidRPr="00000000">
              <w:rPr>
                <w:rtl w:val="0"/>
              </w:rPr>
              <w:t xml:space="preserve">ara a prática do ato de improbidade.   </w:t>
            </w:r>
          </w:p>
          <w:p w:rsidR="00000000" w:rsidDel="00000000" w:rsidP="00000000" w:rsidRDefault="00000000" w:rsidRPr="00000000" w14:paraId="00000B4D">
            <w:pPr>
              <w:widowControl w:val="0"/>
              <w:shd w:fill="ffffff" w:val="clear"/>
              <w:spacing w:after="220" w:before="220" w:line="276" w:lineRule="auto"/>
              <w:ind w:left="0" w:right="44.76377952755911" w:hanging="15"/>
              <w:rPr>
                <w:b w:val="1"/>
                <w:bCs w:val="1"/>
              </w:rPr>
            </w:pPr>
            <w:r w:rsidDel="00000000" w:rsidR="00000000" w:rsidRPr="00000000">
              <w:rPr>
                <w:rtl w:val="0"/>
              </w:rPr>
              <w:t xml:space="preserve">§ 7º Nos atos de improbidade conexos que sejam</w:t>
            </w:r>
            <w:r w:rsidDel="00000000" w:rsidR="00000000" w:rsidRPr="00000000">
              <w:rPr>
                <w:b w:val="1"/>
                <w:bCs w:val="1"/>
                <w:rtl w:val="0"/>
              </w:rPr>
              <w:t xml:space="preserve"> objeto do mesmo processo, a</w:t>
            </w:r>
            <w:r w:rsidDel="00000000" w:rsidR="00000000" w:rsidRPr="00000000">
              <w:rPr>
                <w:rtl w:val="0"/>
              </w:rPr>
              <w:t xml:space="preserve"> suspensão e a interrupção relativas a qualquer deles </w:t>
            </w:r>
            <w:r w:rsidDel="00000000" w:rsidR="00000000" w:rsidRPr="00000000">
              <w:rPr>
                <w:b w:val="1"/>
                <w:bCs w:val="1"/>
                <w:rtl w:val="0"/>
              </w:rPr>
              <w:t xml:space="preserve">estendem-se aos demais.</w:t>
            </w:r>
          </w:p>
        </w:tc>
      </w:tr>
      <w:tr>
        <w:trPr>
          <w:cantSplit w:val="0"/>
          <w:tblHeader w:val="0"/>
        </w:trPr>
        <w:tc>
          <w:tcPr/>
          <w:p w:rsidR="00000000" w:rsidDel="00000000" w:rsidP="00000000" w:rsidRDefault="00000000" w:rsidRPr="00000000" w14:paraId="00000B4E">
            <w:pPr>
              <w:widowControl w:val="0"/>
              <w:shd w:fill="ffffff" w:val="clear"/>
              <w:spacing w:after="220" w:line="276" w:lineRule="auto"/>
              <w:ind w:left="0" w:right="44.76377952755911" w:hanging="15"/>
              <w:rPr/>
            </w:pPr>
            <w:r w:rsidDel="00000000" w:rsidR="00000000" w:rsidRPr="00000000">
              <w:rPr>
                <w:rtl w:val="0"/>
              </w:rPr>
              <w:t xml:space="preserve">Qual autoridade competente para determinar o afastamento do agente público do exercício do cargo, do emprego ou da função, sem prejuízo da remuneração, quando a medida for necessária à instrução processual ou para evitar a iminente prática de novos ilícitos?</w:t>
            </w:r>
          </w:p>
          <w:p w:rsidR="00000000" w:rsidDel="00000000" w:rsidP="00000000" w:rsidRDefault="00000000" w:rsidRPr="00000000" w14:paraId="00000B4F">
            <w:pPr>
              <w:widowControl w:val="0"/>
              <w:shd w:fill="ffffff" w:val="clear"/>
              <w:spacing w:before="220" w:line="276" w:lineRule="auto"/>
              <w:ind w:left="0" w:right="44.76377952755911" w:hanging="15"/>
              <w:rPr/>
            </w:pPr>
            <w:r w:rsidDel="00000000" w:rsidR="00000000" w:rsidRPr="00000000">
              <w:rPr>
                <w:rtl w:val="0"/>
              </w:rPr>
              <w:t xml:space="preserve">Por quantos dias?       </w:t>
            </w:r>
          </w:p>
        </w:tc>
        <w:tc>
          <w:tcPr/>
          <w:p w:rsidR="00000000" w:rsidDel="00000000" w:rsidP="00000000" w:rsidRDefault="00000000" w:rsidRPr="00000000" w14:paraId="00000B50">
            <w:pPr>
              <w:widowControl w:val="0"/>
              <w:shd w:fill="ffffff" w:val="clear"/>
              <w:spacing w:after="220" w:line="276" w:lineRule="auto"/>
              <w:ind w:left="0" w:right="44.76377952755911" w:hanging="15"/>
              <w:rPr/>
            </w:pPr>
            <w:r w:rsidDel="00000000" w:rsidR="00000000" w:rsidRPr="00000000">
              <w:rPr>
                <w:rtl w:val="0"/>
              </w:rPr>
              <w:t xml:space="preserve">A autoridade </w:t>
            </w:r>
            <w:r w:rsidDel="00000000" w:rsidR="00000000" w:rsidRPr="00000000">
              <w:rPr>
                <w:b w:val="1"/>
                <w:bCs w:val="1"/>
                <w:sz w:val="26"/>
                <w:szCs w:val="26"/>
                <w:rtl w:val="0"/>
              </w:rPr>
              <w:t xml:space="preserve">judicial </w:t>
            </w:r>
            <w:r w:rsidDel="00000000" w:rsidR="00000000" w:rsidRPr="00000000">
              <w:rPr>
                <w:rtl w:val="0"/>
              </w:rPr>
              <w:t xml:space="preserve">competente poderá determinar o afastamento do agente público do exercício do cargo, do emprego ou da função, sem prejuízo da remuneração, quando a medida for necessária à instrução processual ou para evitar a iminente prática de novos ilícitos.       </w:t>
            </w:r>
          </w:p>
          <w:p w:rsidR="00000000" w:rsidDel="00000000" w:rsidP="00000000" w:rsidRDefault="00000000" w:rsidRPr="00000000" w14:paraId="00000B51">
            <w:pPr>
              <w:widowControl w:val="0"/>
              <w:shd w:fill="ffffff" w:val="clear"/>
              <w:spacing w:line="276" w:lineRule="auto"/>
              <w:ind w:left="0" w:right="44.76377952755911" w:hanging="15"/>
              <w:rPr/>
            </w:pPr>
            <w:r w:rsidDel="00000000" w:rsidR="00000000" w:rsidRPr="00000000">
              <w:rPr>
                <w:rtl w:val="0"/>
              </w:rPr>
              <w:t xml:space="preserve">§ 2º O afastamento previsto no § 1º deste artigo será de até </w:t>
            </w:r>
            <w:r w:rsidDel="00000000" w:rsidR="00000000" w:rsidRPr="00000000">
              <w:rPr>
                <w:b w:val="1"/>
                <w:bCs w:val="1"/>
                <w:rtl w:val="0"/>
              </w:rPr>
              <w:t xml:space="preserve">90 (noventa) dias,</w:t>
            </w:r>
            <w:r w:rsidDel="00000000" w:rsidR="00000000" w:rsidRPr="00000000">
              <w:rPr>
                <w:rtl w:val="0"/>
              </w:rPr>
              <w:t xml:space="preserve"> </w:t>
            </w:r>
            <w:r w:rsidDel="00000000" w:rsidR="00000000" w:rsidRPr="00000000">
              <w:rPr>
                <w:b w:val="1"/>
                <w:bCs w:val="1"/>
                <w:rtl w:val="0"/>
              </w:rPr>
              <w:t xml:space="preserve">prorrogáveis </w:t>
            </w:r>
            <w:r w:rsidDel="00000000" w:rsidR="00000000" w:rsidRPr="00000000">
              <w:rPr>
                <w:rtl w:val="0"/>
              </w:rPr>
              <w:t xml:space="preserve">uma única vez por </w:t>
            </w:r>
            <w:r w:rsidDel="00000000" w:rsidR="00000000" w:rsidRPr="00000000">
              <w:rPr>
                <w:b w:val="1"/>
                <w:bCs w:val="1"/>
                <w:rtl w:val="0"/>
              </w:rPr>
              <w:t xml:space="preserve">igual </w:t>
            </w:r>
            <w:r w:rsidDel="00000000" w:rsidR="00000000" w:rsidRPr="00000000">
              <w:rPr>
                <w:rtl w:val="0"/>
              </w:rPr>
              <w:t xml:space="preserve">prazo, mediante decisão motivada.</w:t>
            </w:r>
          </w:p>
        </w:tc>
      </w:tr>
      <w:tr>
        <w:trPr>
          <w:cantSplit w:val="0"/>
          <w:tblHeader w:val="0"/>
        </w:trPr>
        <w:tc>
          <w:tcPr/>
          <w:p w:rsidR="00000000" w:rsidDel="00000000" w:rsidP="00000000" w:rsidRDefault="00000000" w:rsidRPr="00000000" w14:paraId="00000B52">
            <w:pPr>
              <w:widowControl w:val="0"/>
              <w:shd w:fill="ffffff" w:val="clear"/>
              <w:spacing w:line="276" w:lineRule="auto"/>
              <w:ind w:left="0" w:right="44.76377952755911" w:hanging="15"/>
              <w:rPr/>
            </w:pPr>
            <w:r w:rsidDel="00000000" w:rsidR="00000000" w:rsidRPr="00000000">
              <w:rPr>
                <w:rtl w:val="0"/>
              </w:rPr>
              <w:t xml:space="preserve">Nas ações com pedido de ressarcimento ao Sistema Único de Saúde, qual prazo prescricional? Contagem inicial? </w:t>
            </w:r>
          </w:p>
        </w:tc>
        <w:tc>
          <w:tcPr/>
          <w:p w:rsidR="00000000" w:rsidDel="00000000" w:rsidP="00000000" w:rsidRDefault="00000000" w:rsidRPr="00000000" w14:paraId="00000B53">
            <w:pPr>
              <w:widowControl w:val="0"/>
              <w:shd w:fill="ffffff" w:val="clear"/>
              <w:spacing w:line="276" w:lineRule="auto"/>
              <w:ind w:left="0" w:right="44.76377952755911" w:hanging="15"/>
              <w:rPr/>
            </w:pPr>
            <w:r w:rsidDel="00000000" w:rsidR="00000000" w:rsidRPr="00000000">
              <w:rPr>
                <w:color w:val="783f04"/>
                <w:rtl w:val="0"/>
              </w:rPr>
              <w:t xml:space="preserve">STJ </w:t>
            </w:r>
            <w:r w:rsidDel="00000000" w:rsidR="00000000" w:rsidRPr="00000000">
              <w:rPr>
                <w:rtl w:val="0"/>
              </w:rPr>
              <w:t xml:space="preserve">- “Nas ações com pedido de ressarcimento ao Sistema Único de Saúde de que trata o art. 32 da Lei 9.656/1998, é aplicável o</w:t>
            </w:r>
            <w:r w:rsidDel="00000000" w:rsidR="00000000" w:rsidRPr="00000000">
              <w:rPr>
                <w:b w:val="1"/>
                <w:bCs w:val="1"/>
                <w:rtl w:val="0"/>
              </w:rPr>
              <w:t xml:space="preserve"> prazo prescricional de cinco anos</w:t>
            </w:r>
            <w:r w:rsidDel="00000000" w:rsidR="00000000" w:rsidRPr="00000000">
              <w:rPr>
                <w:rtl w:val="0"/>
              </w:rPr>
              <w:t xml:space="preserve"> previsto no </w:t>
            </w:r>
            <w:r w:rsidDel="00000000" w:rsidR="00000000" w:rsidRPr="00000000">
              <w:rPr>
                <w:b w:val="1"/>
                <w:bCs w:val="1"/>
                <w:rtl w:val="0"/>
              </w:rPr>
              <w:t xml:space="preserve">Decreto 20.910/1932,</w:t>
            </w:r>
            <w:r w:rsidDel="00000000" w:rsidR="00000000" w:rsidRPr="00000000">
              <w:rPr>
                <w:rtl w:val="0"/>
              </w:rPr>
              <w:t xml:space="preserve"> contado a partir da </w:t>
            </w:r>
            <w:r w:rsidDel="00000000" w:rsidR="00000000" w:rsidRPr="00000000">
              <w:rPr>
                <w:u w:val="single"/>
                <w:rtl w:val="0"/>
              </w:rPr>
              <w:t xml:space="preserve">notificação da decisão administrativa que apurou os valores.</w:t>
            </w:r>
            <w:r w:rsidDel="00000000" w:rsidR="00000000" w:rsidRPr="00000000">
              <w:rPr>
                <w:rtl w:val="0"/>
              </w:rPr>
            </w:r>
          </w:p>
          <w:p w:rsidR="00000000" w:rsidDel="00000000" w:rsidP="00000000" w:rsidRDefault="00000000" w:rsidRPr="00000000" w14:paraId="00000B54">
            <w:pPr>
              <w:widowControl w:val="0"/>
              <w:shd w:fill="ffffff" w:val="clear"/>
              <w:spacing w:line="276" w:lineRule="auto"/>
              <w:ind w:left="0" w:right="44.76377952755911" w:hanging="15"/>
              <w:rPr/>
            </w:pPr>
            <w:r w:rsidDel="00000000" w:rsidR="00000000" w:rsidRPr="00000000">
              <w:rPr>
                <w:rtl w:val="0"/>
              </w:rPr>
              <w:t xml:space="preserve">Fundamentos: </w:t>
            </w:r>
          </w:p>
          <w:p w:rsidR="00000000" w:rsidDel="00000000" w:rsidP="00000000" w:rsidRDefault="00000000" w:rsidRPr="00000000" w14:paraId="00000B55">
            <w:pPr>
              <w:widowControl w:val="0"/>
              <w:shd w:fill="ffffff" w:val="clear"/>
              <w:spacing w:line="276" w:lineRule="auto"/>
              <w:ind w:left="0" w:right="44.76377952755911" w:hanging="15"/>
              <w:rPr>
                <w:u w:val="single"/>
              </w:rPr>
            </w:pPr>
            <w:r w:rsidDel="00000000" w:rsidR="00000000" w:rsidRPr="00000000">
              <w:rPr>
                <w:rtl w:val="0"/>
              </w:rPr>
              <w:t xml:space="preserve">A relação existente entre a Agência Nacional de Saúde Suplementar e as operadoras de planos de saúde é</w:t>
            </w:r>
            <w:r w:rsidDel="00000000" w:rsidR="00000000" w:rsidRPr="00000000">
              <w:rPr>
                <w:b w:val="1"/>
                <w:bCs w:val="1"/>
                <w:rtl w:val="0"/>
              </w:rPr>
              <w:t xml:space="preserve"> regida pelo Direito Administrativo, </w:t>
            </w:r>
            <w:r w:rsidDel="00000000" w:rsidR="00000000" w:rsidRPr="00000000">
              <w:rPr>
                <w:rtl w:val="0"/>
              </w:rPr>
              <w:t xml:space="preserve">motivo pelo qual deve ser afastada a incidência do prazo prescricional previsto no Código Civil, em observância ao </w:t>
            </w:r>
            <w:r w:rsidDel="00000000" w:rsidR="00000000" w:rsidRPr="00000000">
              <w:rPr>
                <w:u w:val="single"/>
                <w:rtl w:val="0"/>
              </w:rPr>
              <w:t xml:space="preserve">princípio da isonomia".</w:t>
            </w:r>
          </w:p>
          <w:p w:rsidR="00000000" w:rsidDel="00000000" w:rsidP="00000000" w:rsidRDefault="00000000" w:rsidRPr="00000000" w14:paraId="00000B56">
            <w:pPr>
              <w:widowControl w:val="0"/>
              <w:shd w:fill="ffffff" w:val="clear"/>
              <w:spacing w:line="276" w:lineRule="auto"/>
              <w:ind w:left="0" w:right="44.76377952755911" w:hanging="15"/>
              <w:rPr/>
            </w:pPr>
            <w:r w:rsidDel="00000000" w:rsidR="00000000" w:rsidRPr="00000000">
              <w:rPr>
                <w:rtl w:val="0"/>
              </w:rPr>
              <w:t xml:space="preserve">Além disso, o STJ também vem decidindo que, por se tratar de cobrança de valores que, por expressa previsão legal,</w:t>
            </w:r>
            <w:r w:rsidDel="00000000" w:rsidR="00000000" w:rsidRPr="00000000">
              <w:rPr>
                <w:u w:val="single"/>
                <w:rtl w:val="0"/>
              </w:rPr>
              <w:t xml:space="preserve"> devem ser apurados em prévio procedimento administrativo, </w:t>
            </w:r>
            <w:r w:rsidDel="00000000" w:rsidR="00000000" w:rsidRPr="00000000">
              <w:rPr>
                <w:rtl w:val="0"/>
              </w:rPr>
              <w:t xml:space="preserve">o termo inicial do prazo prescricional somente tem início após a </w:t>
            </w:r>
            <w:r w:rsidDel="00000000" w:rsidR="00000000" w:rsidRPr="00000000">
              <w:rPr>
                <w:b w:val="1"/>
                <w:bCs w:val="1"/>
                <w:u w:val="single"/>
                <w:rtl w:val="0"/>
              </w:rPr>
              <w:t xml:space="preserve">notificação </w:t>
            </w:r>
            <w:r w:rsidDel="00000000" w:rsidR="00000000" w:rsidRPr="00000000">
              <w:rPr>
                <w:rtl w:val="0"/>
              </w:rPr>
              <w:t xml:space="preserve">da cobrança feita pela ANS</w:t>
            </w:r>
          </w:p>
        </w:tc>
      </w:tr>
      <w:tr>
        <w:trPr>
          <w:cantSplit w:val="0"/>
          <w:tblHeader w:val="0"/>
        </w:trPr>
        <w:tc>
          <w:tcPr/>
          <w:p w:rsidR="00000000" w:rsidDel="00000000" w:rsidP="00000000" w:rsidRDefault="00000000" w:rsidRPr="00000000" w14:paraId="00000B57">
            <w:pPr>
              <w:widowControl w:val="0"/>
              <w:shd w:fill="ffffff" w:val="clear"/>
              <w:spacing w:line="276" w:lineRule="auto"/>
              <w:ind w:left="0" w:right="44.76377952755911" w:hanging="15"/>
              <w:rPr/>
            </w:pPr>
            <w:r w:rsidDel="00000000" w:rsidR="00000000" w:rsidRPr="00000000">
              <w:rPr>
                <w:rtl w:val="0"/>
              </w:rPr>
              <w:t xml:space="preserve">Tortura de policial é ato de improbidade?</w:t>
            </w:r>
          </w:p>
        </w:tc>
        <w:tc>
          <w:tcPr/>
          <w:p w:rsidR="00000000" w:rsidDel="00000000" w:rsidP="00000000" w:rsidRDefault="00000000" w:rsidRPr="00000000" w14:paraId="00000B58">
            <w:pPr>
              <w:widowControl w:val="0"/>
              <w:numPr>
                <w:ilvl w:val="0"/>
                <w:numId w:val="80"/>
              </w:numPr>
              <w:shd w:fill="ffffff" w:val="clear"/>
              <w:spacing w:after="0" w:afterAutospacing="0" w:line="276" w:lineRule="auto"/>
              <w:ind w:left="0" w:right="44.76377952755911" w:hanging="15"/>
            </w:pPr>
            <w:r w:rsidDel="00000000" w:rsidR="00000000" w:rsidRPr="00000000">
              <w:rPr>
                <w:color w:val="783f04"/>
                <w:rtl w:val="0"/>
              </w:rPr>
              <w:t xml:space="preserve">STJ </w:t>
            </w:r>
            <w:r w:rsidDel="00000000" w:rsidR="00000000" w:rsidRPr="00000000">
              <w:rPr>
                <w:rtl w:val="0"/>
              </w:rPr>
              <w:t xml:space="preserve">Antes da Lei 14.230/2021: era. </w:t>
            </w:r>
            <w:r w:rsidDel="00000000" w:rsidR="00000000" w:rsidRPr="00000000">
              <w:rPr>
                <w:i w:val="1"/>
                <w:iCs w:val="1"/>
                <w:rtl w:val="0"/>
              </w:rPr>
              <w:t xml:space="preserve">Depois </w:t>
            </w:r>
            <w:r w:rsidDel="00000000" w:rsidR="00000000" w:rsidRPr="00000000">
              <w:rPr>
                <w:rtl w:val="0"/>
              </w:rPr>
              <w:t xml:space="preserve">da Lei 14.230/2021:</w:t>
            </w:r>
            <w:r w:rsidDel="00000000" w:rsidR="00000000" w:rsidRPr="00000000">
              <w:rPr>
                <w:color w:val="ff0000"/>
                <w:rtl w:val="0"/>
              </w:rPr>
              <w:t xml:space="preserve"> deixou de ser exemplificativo.</w:t>
            </w:r>
            <w:r w:rsidDel="00000000" w:rsidR="00000000" w:rsidRPr="00000000">
              <w:rPr>
                <w:rtl w:val="0"/>
              </w:rPr>
              <w:t xml:space="preserve"> O rol passou a ser</w:t>
            </w:r>
            <w:r w:rsidDel="00000000" w:rsidR="00000000" w:rsidRPr="00000000">
              <w:rPr>
                <w:color w:val="274e13"/>
                <w:rtl w:val="0"/>
              </w:rPr>
              <w:t xml:space="preserve"> taxativo (fechado).</w:t>
            </w:r>
            <w:r w:rsidDel="00000000" w:rsidR="00000000" w:rsidRPr="00000000">
              <w:rPr>
                <w:rtl w:val="0"/>
              </w:rPr>
              <w:t xml:space="preserve"> A prática do crime de </w:t>
            </w:r>
            <w:r w:rsidDel="00000000" w:rsidR="00000000" w:rsidRPr="00000000">
              <w:rPr>
                <w:color w:val="ff0000"/>
                <w:rtl w:val="0"/>
              </w:rPr>
              <w:t xml:space="preserve">tortura </w:t>
            </w:r>
            <w:r w:rsidDel="00000000" w:rsidR="00000000" w:rsidRPr="00000000">
              <w:rPr>
                <w:rtl w:val="0"/>
              </w:rPr>
              <w:t xml:space="preserve">deixou de constituir ato de improbidade administrativa por não estar prevista no rol taxativo do art. 11.</w:t>
            </w:r>
          </w:p>
          <w:p w:rsidR="00000000" w:rsidDel="00000000" w:rsidP="00000000" w:rsidRDefault="00000000" w:rsidRPr="00000000" w14:paraId="00000B59">
            <w:pPr>
              <w:widowControl w:val="0"/>
              <w:numPr>
                <w:ilvl w:val="0"/>
                <w:numId w:val="80"/>
              </w:numPr>
              <w:shd w:fill="ffffff" w:val="clear"/>
              <w:spacing w:after="0" w:afterAutospacing="0" w:line="276" w:lineRule="auto"/>
              <w:ind w:left="0" w:right="44.76377952755911" w:hanging="15"/>
            </w:pPr>
            <w:r w:rsidDel="00000000" w:rsidR="00000000" w:rsidRPr="00000000">
              <w:rPr>
                <w:rtl w:val="0"/>
              </w:rPr>
              <w:t xml:space="preserve">a inadequação da via eleita para a responsabilização dos acusados, a qual deve ser perseguida nas esferas próprias.</w:t>
            </w:r>
          </w:p>
          <w:p w:rsidR="00000000" w:rsidDel="00000000" w:rsidP="00000000" w:rsidRDefault="00000000" w:rsidRPr="00000000" w14:paraId="00000B5A">
            <w:pPr>
              <w:widowControl w:val="0"/>
              <w:numPr>
                <w:ilvl w:val="0"/>
                <w:numId w:val="80"/>
              </w:numPr>
              <w:shd w:fill="ffffff" w:val="clear"/>
              <w:spacing w:after="0" w:afterAutospacing="0" w:line="276" w:lineRule="auto"/>
              <w:ind w:left="0" w:right="44.76377952755911" w:hanging="15"/>
            </w:pPr>
            <w:r w:rsidDel="00000000" w:rsidR="00000000" w:rsidRPr="00000000">
              <w:rPr>
                <w:b w:val="1"/>
                <w:bCs w:val="1"/>
                <w:rtl w:val="0"/>
              </w:rPr>
              <w:t xml:space="preserve">Regra</w:t>
            </w:r>
            <w:r w:rsidDel="00000000" w:rsidR="00000000" w:rsidRPr="00000000">
              <w:rPr>
                <w:rtl w:val="0"/>
              </w:rPr>
              <w:t xml:space="preserve">: </w:t>
            </w:r>
            <w:r w:rsidDel="00000000" w:rsidR="00000000" w:rsidRPr="00000000">
              <w:rPr>
                <w:color w:val="0000ff"/>
                <w:rtl w:val="0"/>
              </w:rPr>
              <w:t xml:space="preserve">STF RG</w:t>
            </w:r>
            <w:r w:rsidDel="00000000" w:rsidR="00000000" w:rsidRPr="00000000">
              <w:rPr>
                <w:rtl w:val="0"/>
              </w:rPr>
              <w:t xml:space="preserve"> não obstante tenha reconhecido a </w:t>
            </w:r>
            <w:r w:rsidDel="00000000" w:rsidR="00000000" w:rsidRPr="00000000">
              <w:rPr>
                <w:color w:val="ff0000"/>
                <w:rtl w:val="0"/>
              </w:rPr>
              <w:t xml:space="preserve">impossibilidade de aplicação retrospectiva</w:t>
            </w:r>
            <w:r w:rsidDel="00000000" w:rsidR="00000000" w:rsidRPr="00000000">
              <w:rPr>
                <w:rtl w:val="0"/>
              </w:rPr>
              <w:t xml:space="preserve"> aos casos transitados em julgado</w:t>
            </w:r>
          </w:p>
          <w:p w:rsidR="00000000" w:rsidDel="00000000" w:rsidP="00000000" w:rsidRDefault="00000000" w:rsidRPr="00000000" w14:paraId="00000B5B">
            <w:pPr>
              <w:widowControl w:val="0"/>
              <w:numPr>
                <w:ilvl w:val="0"/>
                <w:numId w:val="80"/>
              </w:numPr>
              <w:shd w:fill="ffffff" w:val="clear"/>
              <w:spacing w:after="0" w:afterAutospacing="0" w:line="276" w:lineRule="auto"/>
              <w:ind w:left="0" w:right="44.76377952755911" w:hanging="15"/>
            </w:pPr>
            <w:r w:rsidDel="00000000" w:rsidR="00000000" w:rsidRPr="00000000">
              <w:rPr>
                <w:rtl w:val="0"/>
              </w:rPr>
              <w:t xml:space="preserve">Quanto aos</w:t>
            </w:r>
            <w:r w:rsidDel="00000000" w:rsidR="00000000" w:rsidRPr="00000000">
              <w:rPr>
                <w:color w:val="274e13"/>
                <w:rtl w:val="0"/>
              </w:rPr>
              <w:t xml:space="preserve"> processos em curso, é possível</w:t>
            </w:r>
            <w:r w:rsidDel="00000000" w:rsidR="00000000" w:rsidRPr="00000000">
              <w:rPr>
                <w:rtl w:val="0"/>
              </w:rPr>
              <w:t xml:space="preserve"> a aplicação imediata, mesmo que a conduta tenha ocorrido em momento anterior. </w:t>
            </w:r>
          </w:p>
          <w:p w:rsidR="00000000" w:rsidDel="00000000" w:rsidP="00000000" w:rsidRDefault="00000000" w:rsidRPr="00000000" w14:paraId="00000B5C">
            <w:pPr>
              <w:widowControl w:val="0"/>
              <w:numPr>
                <w:ilvl w:val="0"/>
                <w:numId w:val="80"/>
              </w:numPr>
              <w:shd w:fill="ffffff" w:val="clear"/>
              <w:spacing w:line="276" w:lineRule="auto"/>
              <w:ind w:left="0" w:right="44.76377952755911" w:hanging="15"/>
            </w:pPr>
            <w:r w:rsidDel="00000000" w:rsidR="00000000" w:rsidRPr="00000000">
              <w:rPr>
                <w:rtl w:val="0"/>
              </w:rPr>
              <w:t xml:space="preserve">Não é possível reconhecer a continuidade típico-normativa para continuar punindo como ato ímprobo a tortura praticada antes da Lei 14.230/2021 porque essa conduta não se amolda em nenhum dispositivo da LIA. STJ. </w:t>
            </w:r>
          </w:p>
        </w:tc>
      </w:tr>
      <w:tr>
        <w:trPr>
          <w:cantSplit w:val="0"/>
          <w:tblHeader w:val="0"/>
        </w:trPr>
        <w:tc>
          <w:tcPr/>
          <w:p w:rsidR="00000000" w:rsidDel="00000000" w:rsidP="00000000" w:rsidRDefault="00000000" w:rsidRPr="00000000" w14:paraId="00000B5D">
            <w:pPr>
              <w:widowControl w:val="0"/>
              <w:shd w:fill="ffffff" w:val="clear"/>
              <w:spacing w:line="276" w:lineRule="auto"/>
              <w:ind w:left="0" w:right="44.76377952755911" w:hanging="15"/>
              <w:rPr/>
            </w:pPr>
            <w:r w:rsidDel="00000000" w:rsidR="00000000" w:rsidRPr="00000000">
              <w:rPr>
                <w:rtl w:val="0"/>
              </w:rPr>
              <w:t xml:space="preserve">Assédio sexual é improbidade? </w:t>
            </w:r>
          </w:p>
        </w:tc>
        <w:tc>
          <w:tcPr/>
          <w:p w:rsidR="00000000" w:rsidDel="00000000" w:rsidP="00000000" w:rsidRDefault="00000000" w:rsidRPr="00000000" w14:paraId="00000B5E">
            <w:pPr>
              <w:widowControl w:val="0"/>
              <w:shd w:fill="ffffff" w:val="clear"/>
              <w:spacing w:after="220" w:line="276" w:lineRule="auto"/>
              <w:ind w:left="0" w:right="44.76377952755911" w:hanging="15"/>
              <w:rPr/>
            </w:pPr>
            <w:r w:rsidDel="00000000" w:rsidR="00000000" w:rsidRPr="00000000">
              <w:rPr>
                <w:rtl w:val="0"/>
              </w:rPr>
              <w:t xml:space="preserve">Depois da Lei nº 14.230/2021 os atos de improbidade administrativa previstos no art. 11 caracterizavam-se como um rol taxativo. Somente será considerado ato de improbidade com base no art. 11 se a situação se amoldar em uma das hipóteses dos incisos desse artigo. Não é mais possível dizer que houve ato de improbidade administrativa com base no caput do art. 11.</w:t>
            </w:r>
          </w:p>
          <w:p w:rsidR="00000000" w:rsidDel="00000000" w:rsidP="00000000" w:rsidRDefault="00000000" w:rsidRPr="00000000" w14:paraId="00000B5F">
            <w:pPr>
              <w:widowControl w:val="0"/>
              <w:shd w:fill="ffffff" w:val="clear"/>
              <w:spacing w:after="220" w:line="276" w:lineRule="auto"/>
              <w:ind w:left="0" w:right="44.76377952755911" w:hanging="15"/>
              <w:rPr/>
            </w:pPr>
            <w:r w:rsidDel="00000000" w:rsidR="00000000" w:rsidRPr="00000000">
              <w:rPr>
                <w:rtl w:val="0"/>
              </w:rPr>
              <w:t xml:space="preserve">O assédio sexual não é descrito nos incisos do art. 11. Logo, não é possível caracterizá-lo como ato de improbidade administrativa.</w:t>
            </w:r>
          </w:p>
        </w:tc>
      </w:tr>
    </w:tbl>
    <w:p w:rsidR="00000000" w:rsidDel="00000000" w:rsidP="00000000" w:rsidRDefault="00000000" w:rsidRPr="00000000" w14:paraId="00000B60">
      <w:pPr>
        <w:ind w:left="-1984.251968503937" w:right="-867.4015748031485" w:hanging="15"/>
        <w:rPr/>
      </w:pPr>
      <w:r w:rsidDel="00000000" w:rsidR="00000000" w:rsidRPr="00000000">
        <w:rPr>
          <w:rtl w:val="0"/>
        </w:rPr>
      </w:r>
    </w:p>
    <w:p w:rsidR="00000000" w:rsidDel="00000000" w:rsidP="00000000" w:rsidRDefault="00000000" w:rsidRPr="00000000" w14:paraId="00000B61">
      <w:pPr>
        <w:numPr>
          <w:ilvl w:val="0"/>
          <w:numId w:val="133"/>
        </w:numPr>
        <w:ind w:left="-1984.251968503937" w:right="-867.4015748031485" w:hanging="15"/>
      </w:pPr>
      <w:r w:rsidDel="00000000" w:rsidR="00000000" w:rsidRPr="00000000">
        <w:rPr>
          <w:rtl w:val="0"/>
        </w:rPr>
        <w:t xml:space="preserve">a) “A contratação de servidores públicos temporários sem concurso público, mas baseada em legislação local, configura a improbidade administrativa? b) "O foro especial por prerrogativa de função previsto na Constituição Federal em relação às infrações penais comuns é extensível às ações de improbidade administrativa, de natureza civil? STF ou STJ? </w:t>
      </w:r>
    </w:p>
    <w:p w:rsidR="00000000" w:rsidDel="00000000" w:rsidP="00000000" w:rsidRDefault="00000000" w:rsidRPr="00000000" w14:paraId="00000B62">
      <w:pPr>
        <w:ind w:left="-1984.251968503937" w:right="-867.4015748031485" w:hanging="15"/>
        <w:rPr/>
      </w:pPr>
      <w:r w:rsidDel="00000000" w:rsidR="00000000" w:rsidRPr="00000000">
        <w:rPr>
          <w:rtl w:val="0"/>
        </w:rPr>
      </w:r>
    </w:p>
    <w:p w:rsidR="00000000" w:rsidDel="00000000" w:rsidP="00000000" w:rsidRDefault="00000000" w:rsidRPr="00000000" w14:paraId="00000B63">
      <w:pPr>
        <w:ind w:left="-1984.251968503937" w:right="-867.4015748031485" w:hanging="15"/>
        <w:rPr/>
      </w:pPr>
      <w:r w:rsidDel="00000000" w:rsidR="00000000" w:rsidRPr="00000000">
        <w:rPr>
          <w:rtl w:val="0"/>
        </w:rPr>
      </w:r>
    </w:p>
    <w:p w:rsidR="00000000" w:rsidDel="00000000" w:rsidP="00000000" w:rsidRDefault="00000000" w:rsidRPr="00000000" w14:paraId="00000B64">
      <w:pPr>
        <w:numPr>
          <w:ilvl w:val="0"/>
          <w:numId w:val="17"/>
        </w:numPr>
        <w:ind w:left="-1984.251968503937" w:right="-867.4015748031485" w:hanging="15"/>
      </w:pPr>
      <w:r w:rsidDel="00000000" w:rsidR="00000000" w:rsidRPr="00000000">
        <w:rPr>
          <w:rtl w:val="0"/>
        </w:rPr>
        <w:t xml:space="preserve">O </w:t>
      </w:r>
      <w:r w:rsidDel="00000000" w:rsidR="00000000" w:rsidRPr="00000000">
        <w:rPr>
          <w:b w:val="1"/>
          <w:bCs w:val="1"/>
          <w:color w:val="b45f06"/>
          <w:rtl w:val="0"/>
        </w:rPr>
        <w:t xml:space="preserve">STJ </w:t>
      </w:r>
      <w:r w:rsidDel="00000000" w:rsidR="00000000" w:rsidRPr="00000000">
        <w:rPr>
          <w:rtl w:val="0"/>
        </w:rPr>
        <w:t xml:space="preserve">entende que “A contratação de servidores públicos temporários sem concurso público, mas baseada em legislação local, não configura a improbidade administrativa prevista no art. 11 da Lei nº 8.429/92, por estar ausente o elemento subjetivo (dolo), necessário para a configuração do ato de improbidade violador dos princípios da administração pública".</w:t>
      </w:r>
    </w:p>
    <w:p w:rsidR="00000000" w:rsidDel="00000000" w:rsidP="00000000" w:rsidRDefault="00000000" w:rsidRPr="00000000" w14:paraId="00000B65">
      <w:pPr>
        <w:numPr>
          <w:ilvl w:val="0"/>
          <w:numId w:val="17"/>
        </w:numPr>
        <w:ind w:left="-1984.251968503937" w:right="-867.4015748031485" w:hanging="15"/>
      </w:pPr>
      <w:r w:rsidDel="00000000" w:rsidR="00000000" w:rsidRPr="00000000">
        <w:rPr>
          <w:rtl w:val="0"/>
        </w:rPr>
        <w:t xml:space="preserve">"O foro especial por prerrogativa de função previsto na Constituição Federal em relação às infrações penais comuns não é extensível às ações de improbidade administrativa, de natureza civil. </w:t>
      </w:r>
      <w:r w:rsidDel="00000000" w:rsidR="00000000" w:rsidRPr="00000000">
        <w:rPr>
          <w:b w:val="1"/>
          <w:bCs w:val="1"/>
          <w:color w:val="0000ff"/>
          <w:rtl w:val="0"/>
        </w:rPr>
        <w:t xml:space="preserve">STF</w:t>
      </w:r>
    </w:p>
    <w:p w:rsidR="00000000" w:rsidDel="00000000" w:rsidP="00000000" w:rsidRDefault="00000000" w:rsidRPr="00000000" w14:paraId="00000B66">
      <w:pPr>
        <w:numPr>
          <w:ilvl w:val="1"/>
          <w:numId w:val="223"/>
        </w:numPr>
        <w:ind w:left="-1984.251968503937" w:right="-867.4015748031485" w:hanging="15"/>
      </w:pPr>
      <w:r w:rsidDel="00000000" w:rsidR="00000000" w:rsidRPr="00000000">
        <w:rPr>
          <w:rtl w:val="0"/>
        </w:rPr>
        <w:t xml:space="preserve">b) Defensoria Pública possui legitimidade para propositura da ação por improbidade administrativa? STF ou STJ?</w:t>
      </w:r>
    </w:p>
    <w:p w:rsidR="00000000" w:rsidDel="00000000" w:rsidP="00000000" w:rsidRDefault="00000000" w:rsidRPr="00000000" w14:paraId="00000B67">
      <w:pPr>
        <w:ind w:left="-1984.251968503937" w:right="-867.4015748031485" w:hanging="15"/>
        <w:rPr/>
      </w:pPr>
      <w:r w:rsidDel="00000000" w:rsidR="00000000" w:rsidRPr="00000000">
        <w:rPr>
          <w:rtl w:val="0"/>
        </w:rPr>
      </w:r>
    </w:p>
    <w:p w:rsidR="00000000" w:rsidDel="00000000" w:rsidP="00000000" w:rsidRDefault="00000000" w:rsidRPr="00000000" w14:paraId="00000B68">
      <w:pPr>
        <w:ind w:left="-1984.251968503937" w:right="-867.4015748031485" w:hanging="15"/>
        <w:rPr/>
      </w:pPr>
      <w:r w:rsidDel="00000000" w:rsidR="00000000" w:rsidRPr="00000000">
        <w:rPr>
          <w:rtl w:val="0"/>
        </w:rPr>
        <w:t xml:space="preserve">b) O </w:t>
      </w:r>
      <w:r w:rsidDel="00000000" w:rsidR="00000000" w:rsidRPr="00000000">
        <w:rPr>
          <w:b w:val="1"/>
          <w:bCs w:val="1"/>
          <w:color w:val="b45f06"/>
          <w:rtl w:val="0"/>
        </w:rPr>
        <w:t xml:space="preserve">STJ </w:t>
      </w:r>
      <w:r w:rsidDel="00000000" w:rsidR="00000000" w:rsidRPr="00000000">
        <w:rPr>
          <w:rtl w:val="0"/>
        </w:rPr>
        <w:t xml:space="preserve">entende que a Defensoria Pública </w:t>
      </w:r>
      <w:r w:rsidDel="00000000" w:rsidR="00000000" w:rsidRPr="00000000">
        <w:rPr>
          <w:b w:val="1"/>
          <w:bCs w:val="1"/>
          <w:color w:val="ff0000"/>
          <w:rtl w:val="0"/>
        </w:rPr>
        <w:t xml:space="preserve">não </w:t>
      </w:r>
      <w:r w:rsidDel="00000000" w:rsidR="00000000" w:rsidRPr="00000000">
        <w:rPr>
          <w:rtl w:val="0"/>
        </w:rPr>
        <w:t xml:space="preserve">possui legitimidade para propositura da ação  por </w:t>
      </w:r>
      <w:r w:rsidDel="00000000" w:rsidR="00000000" w:rsidRPr="00000000">
        <w:rPr>
          <w:b w:val="1"/>
          <w:bCs w:val="1"/>
          <w:color w:val="cc0000"/>
          <w:rtl w:val="0"/>
        </w:rPr>
        <w:t xml:space="preserve">improbidade administrativa.</w:t>
      </w:r>
      <w:r w:rsidDel="00000000" w:rsidR="00000000" w:rsidRPr="00000000">
        <w:rPr>
          <w:rtl w:val="0"/>
        </w:rPr>
        <w:t xml:space="preserve"> (cuidado: </w:t>
      </w:r>
      <w:r w:rsidDel="00000000" w:rsidR="00000000" w:rsidRPr="00000000">
        <w:rPr>
          <w:b w:val="1"/>
          <w:bCs w:val="1"/>
          <w:color w:val="274e13"/>
          <w:rtl w:val="0"/>
        </w:rPr>
        <w:t xml:space="preserve">pode ação civil pública)</w:t>
      </w:r>
      <w:r w:rsidDel="00000000" w:rsidR="00000000" w:rsidRPr="00000000">
        <w:rPr>
          <w:rtl w:val="0"/>
        </w:rPr>
        <w:t xml:space="preserve"> Isso porque, apesar da Defensoria Pública possuir legitimidade ativa  para  propositura  da  ação  civil  pública,  não  há,  na  Lei  nº  8.429/92  qualquer  menção  à  Defensoria  Pública.  Desse  modo,  não  se  pode,  em  uma  interpretação  ampliativa  da  Lei  nº 7.347/85, incluir a Defensoria no rol de legitimados para a propositura da ação de improbidade  administrativa </w:t>
      </w:r>
    </w:p>
    <w:p w:rsidR="00000000" w:rsidDel="00000000" w:rsidP="00000000" w:rsidRDefault="00000000" w:rsidRPr="00000000" w14:paraId="00000B69">
      <w:pPr>
        <w:ind w:left="-1984.251968503937" w:right="-867.4015748031485" w:hanging="15"/>
        <w:rPr/>
      </w:pPr>
      <w:r w:rsidDel="00000000" w:rsidR="00000000" w:rsidRPr="00000000">
        <w:rPr>
          <w:rtl w:val="0"/>
        </w:rPr>
        <w:t xml:space="preserve">Embora ambas as ações civis públicas e a de improbidade administrativa tenham algum ponto de aproximação, o microssistema da tutela coletiva, elas diferenciam-se bastante no aspecto ontológico. É que as ações de improbidade são revestidas de caráter punitivo/sancionadorpróprio, sem equivalente na ação civil pública geral, e, por isso, aquela é regida por regras especiais, inclusive no que concerne à legitimidade ativa.</w:t>
      </w:r>
    </w:p>
    <w:p w:rsidR="00000000" w:rsidDel="00000000" w:rsidP="00000000" w:rsidRDefault="00000000" w:rsidRPr="00000000" w14:paraId="00000B6A">
      <w:pPr>
        <w:ind w:left="-1980" w:right="-867.4015748031485" w:hanging="15"/>
        <w:rPr/>
      </w:pPr>
      <w:r w:rsidDel="00000000" w:rsidR="00000000" w:rsidRPr="00000000">
        <w:rPr>
          <w:rtl w:val="0"/>
        </w:rPr>
      </w:r>
    </w:p>
    <w:p w:rsidR="00000000" w:rsidDel="00000000" w:rsidP="00000000" w:rsidRDefault="00000000" w:rsidRPr="00000000" w14:paraId="00000B6B">
      <w:pPr>
        <w:ind w:left="-1980" w:right="-867.4015748031485" w:hanging="15"/>
        <w:rPr/>
      </w:pPr>
      <w:r w:rsidDel="00000000" w:rsidR="00000000" w:rsidRPr="00000000">
        <w:rPr>
          <w:rtl w:val="0"/>
        </w:rPr>
      </w:r>
    </w:p>
    <w:p w:rsidR="00000000" w:rsidDel="00000000" w:rsidP="00000000" w:rsidRDefault="00000000" w:rsidRPr="00000000" w14:paraId="00000B6C">
      <w:pPr>
        <w:numPr>
          <w:ilvl w:val="0"/>
          <w:numId w:val="382"/>
        </w:numPr>
        <w:ind w:left="-1980" w:right="-867.4015748031485" w:hanging="15"/>
      </w:pPr>
      <w:r w:rsidDel="00000000" w:rsidR="00000000" w:rsidRPr="00000000">
        <w:rPr>
          <w:rtl w:val="0"/>
        </w:rPr>
        <w:t xml:space="preserve">Prazos das sanções; b) Rol taxativo ou exemplificativo?</w:t>
      </w:r>
    </w:p>
    <w:p w:rsidR="00000000" w:rsidDel="00000000" w:rsidP="00000000" w:rsidRDefault="00000000" w:rsidRPr="00000000" w14:paraId="00000B6D">
      <w:pPr>
        <w:numPr>
          <w:ilvl w:val="0"/>
          <w:numId w:val="382"/>
        </w:numPr>
        <w:ind w:left="-1980" w:right="-867.4015748031485" w:hanging="15"/>
      </w:pPr>
      <w:r w:rsidDel="00000000" w:rsidR="00000000" w:rsidRPr="00000000">
        <w:rPr>
          <w:rtl w:val="0"/>
        </w:rPr>
      </w:r>
    </w:p>
    <w:p w:rsidR="00000000" w:rsidDel="00000000" w:rsidP="00000000" w:rsidRDefault="00000000" w:rsidRPr="00000000" w14:paraId="00000B6E">
      <w:pPr>
        <w:ind w:left="-1984.251968503937" w:right="-867.4015748031485" w:hanging="15"/>
        <w:rPr/>
      </w:pPr>
      <w:r w:rsidDel="00000000" w:rsidR="00000000" w:rsidRPr="00000000">
        <w:rPr/>
        <w:drawing>
          <wp:inline distB="114300" distT="114300" distL="114300" distR="114300">
            <wp:extent cx="5025600" cy="4521200"/>
            <wp:effectExtent b="0" l="0" r="0" t="0"/>
            <wp:docPr id="65" name="image55.png"/>
            <a:graphic>
              <a:graphicData uri="http://schemas.openxmlformats.org/drawingml/2006/picture">
                <pic:pic>
                  <pic:nvPicPr>
                    <pic:cNvPr id="0" name="image55.png"/>
                    <pic:cNvPicPr preferRelativeResize="0"/>
                  </pic:nvPicPr>
                  <pic:blipFill>
                    <a:blip r:embed="rId59"/>
                    <a:srcRect b="0" l="0" r="0" t="0"/>
                    <a:stretch>
                      <a:fillRect/>
                    </a:stretch>
                  </pic:blipFill>
                  <pic:spPr>
                    <a:xfrm>
                      <a:off x="0" y="0"/>
                      <a:ext cx="5025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B6F">
      <w:pPr>
        <w:ind w:left="-1984.251968503937" w:right="-867.4015748031485" w:hanging="15"/>
        <w:rPr/>
      </w:pPr>
      <w:r w:rsidDel="00000000" w:rsidR="00000000" w:rsidRPr="00000000">
        <w:rPr>
          <w:rtl w:val="0"/>
        </w:rPr>
        <w:t xml:space="preserve">Rol exemplificativo: enriquecimento e prejuízo</w:t>
      </w:r>
    </w:p>
    <w:p w:rsidR="00000000" w:rsidDel="00000000" w:rsidP="00000000" w:rsidRDefault="00000000" w:rsidRPr="00000000" w14:paraId="00000B70">
      <w:pPr>
        <w:ind w:left="-1980" w:right="-867.4015748031485" w:hanging="15"/>
        <w:rPr/>
      </w:pPr>
      <w:r w:rsidDel="00000000" w:rsidR="00000000" w:rsidRPr="00000000">
        <w:rPr>
          <w:rtl w:val="0"/>
        </w:rPr>
        <w:t xml:space="preserve">Rol taxativo: princípios.</w:t>
      </w:r>
    </w:p>
    <w:p w:rsidR="00000000" w:rsidDel="00000000" w:rsidP="00000000" w:rsidRDefault="00000000" w:rsidRPr="00000000" w14:paraId="00000B71">
      <w:pPr>
        <w:ind w:left="-1980" w:right="-867.4015748031485" w:hanging="15"/>
        <w:rPr/>
      </w:pPr>
      <w:r w:rsidDel="00000000" w:rsidR="00000000" w:rsidRPr="00000000">
        <w:rPr>
          <w:rtl w:val="0"/>
        </w:rPr>
        <w:t xml:space="preserve">Multa: pode ser aumentada em </w:t>
      </w:r>
      <w:r w:rsidDel="00000000" w:rsidR="00000000" w:rsidRPr="00000000">
        <w:rPr>
          <w:b w:val="1"/>
          <w:bCs w:val="1"/>
          <w:rtl w:val="0"/>
        </w:rPr>
        <w:t xml:space="preserve">DOBRO </w:t>
      </w:r>
      <w:r w:rsidDel="00000000" w:rsidR="00000000" w:rsidRPr="00000000">
        <w:rPr>
          <w:rtl w:val="0"/>
        </w:rPr>
        <w:t xml:space="preserve">em virtude da situação econômica do réu</w:t>
      </w:r>
    </w:p>
    <w:p w:rsidR="00000000" w:rsidDel="00000000" w:rsidP="00000000" w:rsidRDefault="00000000" w:rsidRPr="00000000" w14:paraId="00000B72">
      <w:pPr>
        <w:ind w:left="-1980" w:right="-867.4015748031485" w:hanging="15"/>
        <w:rPr/>
      </w:pPr>
      <w:r w:rsidDel="00000000" w:rsidR="00000000" w:rsidRPr="00000000">
        <w:rPr>
          <w:rtl w:val="0"/>
        </w:rPr>
      </w:r>
    </w:p>
    <w:p w:rsidR="00000000" w:rsidDel="00000000" w:rsidP="00000000" w:rsidRDefault="00000000" w:rsidRPr="00000000" w14:paraId="00000B73">
      <w:pPr>
        <w:pStyle w:val="Title"/>
        <w:numPr>
          <w:ilvl w:val="0"/>
          <w:numId w:val="189"/>
        </w:numPr>
        <w:ind w:left="-1980" w:right="-867.4015748031485" w:hanging="15"/>
      </w:pPr>
      <w:bookmarkStart w:colFirst="0" w:colLast="0" w:name="_jl3rpnw8q42v" w:id="57"/>
      <w:bookmarkEnd w:id="57"/>
      <w:r w:rsidDel="00000000" w:rsidR="00000000" w:rsidRPr="00000000">
        <w:rPr>
          <w:rtl w:val="0"/>
        </w:rPr>
        <w:t xml:space="preserve">LEI ANTICORRUPÇÃO</w:t>
      </w:r>
    </w:p>
    <w:tbl>
      <w:tblPr>
        <w:tblStyle w:val="Table58"/>
        <w:tblW w:w="11625.0" w:type="dxa"/>
        <w:jc w:val="left"/>
        <w:tblInd w:w="-2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8175"/>
        <w:tblGridChange w:id="0">
          <w:tblGrid>
            <w:gridCol w:w="3450"/>
            <w:gridCol w:w="8175"/>
          </w:tblGrid>
        </w:tblGridChange>
      </w:tblGrid>
      <w:tr>
        <w:trPr>
          <w:cantSplit w:val="0"/>
          <w:tblHeader w:val="0"/>
        </w:trPr>
        <w:tc>
          <w:tcPr/>
          <w:p w:rsidR="00000000" w:rsidDel="00000000" w:rsidP="00000000" w:rsidRDefault="00000000" w:rsidRPr="00000000" w14:paraId="00000B74">
            <w:pPr>
              <w:widowControl w:val="0"/>
              <w:spacing w:line="240" w:lineRule="auto"/>
              <w:ind w:left="0" w:firstLine="0"/>
              <w:rPr/>
            </w:pPr>
            <w:r w:rsidDel="00000000" w:rsidR="00000000" w:rsidRPr="00000000">
              <w:rPr>
                <w:rtl w:val="0"/>
              </w:rPr>
              <w:t xml:space="preserve">Objetivo da lei? </w:t>
            </w:r>
          </w:p>
        </w:tc>
        <w:tc>
          <w:tcPr/>
          <w:p w:rsidR="00000000" w:rsidDel="00000000" w:rsidP="00000000" w:rsidRDefault="00000000" w:rsidRPr="00000000" w14:paraId="00000B75">
            <w:pPr>
              <w:widowControl w:val="0"/>
              <w:numPr>
                <w:ilvl w:val="0"/>
                <w:numId w:val="468"/>
              </w:numPr>
              <w:spacing w:line="276" w:lineRule="auto"/>
              <w:ind w:left="0" w:hanging="15"/>
            </w:pPr>
            <w:r w:rsidDel="00000000" w:rsidR="00000000" w:rsidRPr="00000000">
              <w:rPr>
                <w:rtl w:val="0"/>
              </w:rPr>
              <w:t xml:space="preserve">Dispõe sobre a responsabilização </w:t>
            </w:r>
            <w:r w:rsidDel="00000000" w:rsidR="00000000" w:rsidRPr="00000000">
              <w:rPr>
                <w:b w:val="1"/>
                <w:bCs w:val="1"/>
                <w:rtl w:val="0"/>
              </w:rPr>
              <w:t xml:space="preserve">objetiva </w:t>
            </w:r>
          </w:p>
          <w:p w:rsidR="00000000" w:rsidDel="00000000" w:rsidP="00000000" w:rsidRDefault="00000000" w:rsidRPr="00000000" w14:paraId="00000B76">
            <w:pPr>
              <w:widowControl w:val="0"/>
              <w:numPr>
                <w:ilvl w:val="0"/>
                <w:numId w:val="468"/>
              </w:numPr>
              <w:spacing w:line="276" w:lineRule="auto"/>
              <w:ind w:left="0" w:hanging="15"/>
            </w:pPr>
            <w:r w:rsidDel="00000000" w:rsidR="00000000" w:rsidRPr="00000000">
              <w:rPr>
                <w:b w:val="1"/>
                <w:bCs w:val="1"/>
                <w:rtl w:val="0"/>
              </w:rPr>
              <w:t xml:space="preserve">administrativa e civil</w:t>
            </w:r>
            <w:r w:rsidDel="00000000" w:rsidR="00000000" w:rsidRPr="00000000">
              <w:rPr>
                <w:rtl w:val="0"/>
              </w:rPr>
              <w:t xml:space="preserve"> de pessoas </w:t>
            </w:r>
            <w:r w:rsidDel="00000000" w:rsidR="00000000" w:rsidRPr="00000000">
              <w:rPr>
                <w:b w:val="1"/>
                <w:bCs w:val="1"/>
                <w:rtl w:val="0"/>
              </w:rPr>
              <w:t xml:space="preserve">jurídicas </w:t>
            </w:r>
            <w:r w:rsidDel="00000000" w:rsidR="00000000" w:rsidRPr="00000000">
              <w:rPr>
                <w:rtl w:val="0"/>
              </w:rPr>
              <w:t xml:space="preserve">nacional ou estrangeira.</w:t>
            </w:r>
          </w:p>
          <w:p w:rsidR="00000000" w:rsidDel="00000000" w:rsidP="00000000" w:rsidRDefault="00000000" w:rsidRPr="00000000" w14:paraId="00000B77">
            <w:pPr>
              <w:widowControl w:val="0"/>
              <w:numPr>
                <w:ilvl w:val="0"/>
                <w:numId w:val="468"/>
              </w:numPr>
              <w:spacing w:line="276" w:lineRule="auto"/>
              <w:ind w:left="0" w:hanging="15"/>
            </w:pPr>
            <w:r w:rsidDel="00000000" w:rsidR="00000000" w:rsidRPr="00000000">
              <w:rPr>
                <w:rtl w:val="0"/>
              </w:rPr>
              <w:t xml:space="preserve">pela prática de atos </w:t>
            </w:r>
            <w:r w:rsidDel="00000000" w:rsidR="00000000" w:rsidRPr="00000000">
              <w:rPr>
                <w:b w:val="1"/>
                <w:bCs w:val="1"/>
                <w:rtl w:val="0"/>
              </w:rPr>
              <w:t xml:space="preserve">contra </w:t>
            </w:r>
            <w:r w:rsidDel="00000000" w:rsidR="00000000" w:rsidRPr="00000000">
              <w:rPr>
                <w:rtl w:val="0"/>
              </w:rPr>
              <w:t xml:space="preserve">a administração pública, </w:t>
            </w:r>
          </w:p>
          <w:p w:rsidR="00000000" w:rsidDel="00000000" w:rsidP="00000000" w:rsidRDefault="00000000" w:rsidRPr="00000000" w14:paraId="00000B78">
            <w:pPr>
              <w:widowControl w:val="0"/>
              <w:numPr>
                <w:ilvl w:val="0"/>
                <w:numId w:val="468"/>
              </w:numPr>
              <w:spacing w:line="276" w:lineRule="auto"/>
              <w:ind w:left="0" w:hanging="15"/>
            </w:pPr>
            <w:r w:rsidDel="00000000" w:rsidR="00000000" w:rsidRPr="00000000">
              <w:rPr>
                <w:rtl w:val="0"/>
              </w:rPr>
              <w:t xml:space="preserve">praticados em seu interesse ou benefício,</w:t>
            </w:r>
            <w:r w:rsidDel="00000000" w:rsidR="00000000" w:rsidRPr="00000000">
              <w:rPr>
                <w:b w:val="1"/>
                <w:bCs w:val="1"/>
                <w:rtl w:val="0"/>
              </w:rPr>
              <w:t xml:space="preserve"> exclusivo ou não.</w:t>
            </w:r>
          </w:p>
          <w:p w:rsidR="00000000" w:rsidDel="00000000" w:rsidP="00000000" w:rsidRDefault="00000000" w:rsidRPr="00000000" w14:paraId="00000B79">
            <w:pPr>
              <w:widowControl w:val="0"/>
              <w:numPr>
                <w:ilvl w:val="0"/>
                <w:numId w:val="468"/>
              </w:numPr>
              <w:spacing w:line="276" w:lineRule="auto"/>
              <w:ind w:left="0" w:hanging="15"/>
            </w:pPr>
            <w:r w:rsidDel="00000000" w:rsidR="00000000" w:rsidRPr="00000000">
              <w:rPr>
                <w:rtl w:val="0"/>
              </w:rPr>
              <w:t xml:space="preserve">Aplica-se às sociedades empresárias e às sociedades simples, personificadas ou não, </w:t>
            </w:r>
            <w:r w:rsidDel="00000000" w:rsidR="00000000" w:rsidRPr="00000000">
              <w:rPr>
                <w:b w:val="1"/>
                <w:bCs w:val="1"/>
                <w:rtl w:val="0"/>
              </w:rPr>
              <w:t xml:space="preserve">independentemente </w:t>
            </w:r>
            <w:r w:rsidDel="00000000" w:rsidR="00000000" w:rsidRPr="00000000">
              <w:rPr>
                <w:rtl w:val="0"/>
              </w:rPr>
              <w:t xml:space="preserve">da forma de organização ou modelo societário adotado, bem como a quaisquer </w:t>
            </w:r>
            <w:r w:rsidDel="00000000" w:rsidR="00000000" w:rsidRPr="00000000">
              <w:rPr>
                <w:b w:val="1"/>
                <w:bCs w:val="1"/>
                <w:rtl w:val="0"/>
              </w:rPr>
              <w:t xml:space="preserve">fundações</w:t>
            </w:r>
            <w:r w:rsidDel="00000000" w:rsidR="00000000" w:rsidRPr="00000000">
              <w:rPr>
                <w:rtl w:val="0"/>
              </w:rPr>
              <w:t xml:space="preserve">, associações de entidades ou pessoas, ou sociedades estrangeiras, que tenham sede, filial ou representação no território brasileiro, constituídas de fato ou de direito, </w:t>
            </w:r>
            <w:r w:rsidDel="00000000" w:rsidR="00000000" w:rsidRPr="00000000">
              <w:rPr>
                <w:b w:val="1"/>
                <w:bCs w:val="1"/>
                <w:rtl w:val="0"/>
              </w:rPr>
              <w:t xml:space="preserve">ainda que temporariamente.</w:t>
            </w:r>
            <w:r w:rsidDel="00000000" w:rsidR="00000000" w:rsidRPr="00000000">
              <w:rPr>
                <w:rtl w:val="0"/>
              </w:rPr>
            </w:r>
          </w:p>
          <w:p w:rsidR="00000000" w:rsidDel="00000000" w:rsidP="00000000" w:rsidRDefault="00000000" w:rsidRPr="00000000" w14:paraId="00000B7A">
            <w:pPr>
              <w:widowControl w:val="0"/>
              <w:numPr>
                <w:ilvl w:val="0"/>
                <w:numId w:val="468"/>
              </w:numPr>
              <w:spacing w:line="276" w:lineRule="auto"/>
              <w:ind w:left="0" w:hanging="15"/>
            </w:pPr>
            <w:r w:rsidDel="00000000" w:rsidR="00000000" w:rsidRPr="00000000">
              <w:rPr>
                <w:rtl w:val="0"/>
              </w:rPr>
              <w:t xml:space="preserve">A responsabilização da pessoa jurídica </w:t>
            </w:r>
            <w:r w:rsidDel="00000000" w:rsidR="00000000" w:rsidRPr="00000000">
              <w:rPr>
                <w:color w:val="ff0000"/>
                <w:rtl w:val="0"/>
              </w:rPr>
              <w:t xml:space="preserve">não exclui a responsabilidade individual </w:t>
            </w:r>
            <w:r w:rsidDel="00000000" w:rsidR="00000000" w:rsidRPr="00000000">
              <w:rPr>
                <w:rtl w:val="0"/>
              </w:rPr>
              <w:t xml:space="preserve">de seus dirigentes ou administradores ou de qualquer pessoa natural, autora, coautora ou partícipe do ato ilícito.</w:t>
            </w:r>
          </w:p>
          <w:p w:rsidR="00000000" w:rsidDel="00000000" w:rsidP="00000000" w:rsidRDefault="00000000" w:rsidRPr="00000000" w14:paraId="00000B7B">
            <w:pPr>
              <w:widowControl w:val="0"/>
              <w:numPr>
                <w:ilvl w:val="0"/>
                <w:numId w:val="468"/>
              </w:numPr>
              <w:spacing w:line="240" w:lineRule="auto"/>
              <w:ind w:left="0" w:hanging="15"/>
            </w:pPr>
            <w:r w:rsidDel="00000000" w:rsidR="00000000" w:rsidRPr="00000000">
              <w:rPr>
                <w:rtl w:val="0"/>
              </w:rPr>
              <w:t xml:space="preserve">A pessoa jurídica será responsabilizada </w:t>
            </w:r>
            <w:r w:rsidDel="00000000" w:rsidR="00000000" w:rsidRPr="00000000">
              <w:rPr>
                <w:b w:val="1"/>
                <w:bCs w:val="1"/>
                <w:rtl w:val="0"/>
              </w:rPr>
              <w:t xml:space="preserve">independentemente </w:t>
            </w:r>
            <w:r w:rsidDel="00000000" w:rsidR="00000000" w:rsidRPr="00000000">
              <w:rPr>
                <w:rtl w:val="0"/>
              </w:rPr>
              <w:t xml:space="preserve">da responsabilização individual das pessoas </w:t>
            </w:r>
            <w:r w:rsidDel="00000000" w:rsidR="00000000" w:rsidRPr="00000000">
              <w:rPr>
                <w:b w:val="1"/>
                <w:bCs w:val="1"/>
                <w:rtl w:val="0"/>
              </w:rPr>
              <w:t xml:space="preserve">naturais </w:t>
            </w:r>
            <w:r w:rsidDel="00000000" w:rsidR="00000000" w:rsidRPr="00000000">
              <w:rPr>
                <w:rtl w:val="0"/>
              </w:rPr>
            </w:r>
          </w:p>
          <w:p w:rsidR="00000000" w:rsidDel="00000000" w:rsidP="00000000" w:rsidRDefault="00000000" w:rsidRPr="00000000" w14:paraId="00000B7C">
            <w:pPr>
              <w:widowControl w:val="0"/>
              <w:numPr>
                <w:ilvl w:val="0"/>
                <w:numId w:val="468"/>
              </w:numPr>
              <w:spacing w:line="240" w:lineRule="auto"/>
              <w:ind w:left="0" w:hanging="15"/>
            </w:pPr>
            <w:r w:rsidDel="00000000" w:rsidR="00000000" w:rsidRPr="00000000">
              <w:rPr>
                <w:rtl w:val="0"/>
              </w:rPr>
              <w:t xml:space="preserve">Os dirigentes ou administradores </w:t>
            </w:r>
            <w:r w:rsidDel="00000000" w:rsidR="00000000" w:rsidRPr="00000000">
              <w:rPr>
                <w:b w:val="1"/>
                <w:bCs w:val="1"/>
                <w:rtl w:val="0"/>
              </w:rPr>
              <w:t xml:space="preserve">somente </w:t>
            </w:r>
            <w:r w:rsidDel="00000000" w:rsidR="00000000" w:rsidRPr="00000000">
              <w:rPr>
                <w:rtl w:val="0"/>
              </w:rPr>
              <w:t xml:space="preserve">serão responsabilizados por atos ilícitos na medida da sua culpabilidade.</w:t>
            </w:r>
          </w:p>
          <w:p w:rsidR="00000000" w:rsidDel="00000000" w:rsidP="00000000" w:rsidRDefault="00000000" w:rsidRPr="00000000" w14:paraId="00000B7D">
            <w:pPr>
              <w:widowControl w:val="0"/>
              <w:numPr>
                <w:ilvl w:val="0"/>
                <w:numId w:val="468"/>
              </w:numPr>
              <w:spacing w:line="240" w:lineRule="auto"/>
              <w:ind w:left="0" w:hanging="15"/>
            </w:pPr>
            <w:r w:rsidDel="00000000" w:rsidR="00000000" w:rsidRPr="00000000">
              <w:rPr>
                <w:rtl w:val="0"/>
              </w:rPr>
            </w:r>
          </w:p>
        </w:tc>
      </w:tr>
      <w:tr>
        <w:trPr>
          <w:cantSplit w:val="0"/>
          <w:tblHeader w:val="0"/>
        </w:trPr>
        <w:tc>
          <w:tcPr/>
          <w:p w:rsidR="00000000" w:rsidDel="00000000" w:rsidP="00000000" w:rsidRDefault="00000000" w:rsidRPr="00000000" w14:paraId="00000B7E">
            <w:pPr>
              <w:widowControl w:val="0"/>
              <w:spacing w:line="240" w:lineRule="auto"/>
              <w:ind w:left="0" w:firstLine="0"/>
              <w:rPr/>
            </w:pPr>
            <w:r w:rsidDel="00000000" w:rsidR="00000000" w:rsidRPr="00000000">
              <w:rPr>
                <w:rtl w:val="0"/>
              </w:rPr>
              <w:t xml:space="preserve">Nas hipóteses de fusão e incorporação, há responsabilidade da sucessora? </w:t>
            </w:r>
          </w:p>
        </w:tc>
        <w:tc>
          <w:tcPr/>
          <w:p w:rsidR="00000000" w:rsidDel="00000000" w:rsidP="00000000" w:rsidRDefault="00000000" w:rsidRPr="00000000" w14:paraId="00000B7F">
            <w:pPr>
              <w:widowControl w:val="0"/>
              <w:numPr>
                <w:ilvl w:val="0"/>
                <w:numId w:val="468"/>
              </w:numPr>
              <w:spacing w:line="240" w:lineRule="auto"/>
              <w:ind w:left="0" w:hanging="15"/>
            </w:pPr>
            <w:r w:rsidDel="00000000" w:rsidR="00000000" w:rsidRPr="00000000">
              <w:rPr>
                <w:color w:val="274e13"/>
                <w:rtl w:val="0"/>
              </w:rPr>
              <w:t xml:space="preserve">Subsiste </w:t>
            </w:r>
            <w:r w:rsidDel="00000000" w:rsidR="00000000" w:rsidRPr="00000000">
              <w:rPr>
                <w:rtl w:val="0"/>
              </w:rPr>
              <w:t xml:space="preserve">a responsabilidade da pessoa jurídica na hipótese de alteração contratual, transformação, incorporação, fusão ou cisão societária</w:t>
            </w:r>
          </w:p>
          <w:p w:rsidR="00000000" w:rsidDel="00000000" w:rsidP="00000000" w:rsidRDefault="00000000" w:rsidRPr="00000000" w14:paraId="00000B80">
            <w:pPr>
              <w:widowControl w:val="0"/>
              <w:numPr>
                <w:ilvl w:val="0"/>
                <w:numId w:val="468"/>
              </w:numPr>
              <w:spacing w:line="240" w:lineRule="auto"/>
              <w:ind w:left="0" w:hanging="15"/>
            </w:pPr>
            <w:r w:rsidDel="00000000" w:rsidR="00000000" w:rsidRPr="00000000">
              <w:rPr>
                <w:rtl w:val="0"/>
              </w:rPr>
              <w:t xml:space="preserve">Nas hipóteses de fusão e incorporação, a responsabilidade da sucessora:</w:t>
            </w:r>
          </w:p>
          <w:p w:rsidR="00000000" w:rsidDel="00000000" w:rsidP="00000000" w:rsidRDefault="00000000" w:rsidRPr="00000000" w14:paraId="00000B81">
            <w:pPr>
              <w:widowControl w:val="0"/>
              <w:numPr>
                <w:ilvl w:val="0"/>
                <w:numId w:val="469"/>
              </w:numPr>
              <w:spacing w:line="240" w:lineRule="auto"/>
              <w:ind w:left="0" w:hanging="15"/>
            </w:pPr>
            <w:r w:rsidDel="00000000" w:rsidR="00000000" w:rsidRPr="00000000">
              <w:rPr>
                <w:b w:val="1"/>
                <w:bCs w:val="1"/>
                <w:color w:val="274e13"/>
                <w:rtl w:val="0"/>
              </w:rPr>
              <w:t xml:space="preserve">restrita à obrigação de pagamento de multa </w:t>
            </w:r>
            <w:r w:rsidDel="00000000" w:rsidR="00000000" w:rsidRPr="00000000">
              <w:rPr>
                <w:b w:val="1"/>
                <w:bCs w:val="1"/>
                <w:i w:val="1"/>
                <w:iCs w:val="1"/>
                <w:color w:val="274e13"/>
                <w:rtl w:val="0"/>
              </w:rPr>
              <w:t xml:space="preserve">(diferente da LIA) </w:t>
            </w:r>
          </w:p>
          <w:p w:rsidR="00000000" w:rsidDel="00000000" w:rsidP="00000000" w:rsidRDefault="00000000" w:rsidRPr="00000000" w14:paraId="00000B82">
            <w:pPr>
              <w:widowControl w:val="0"/>
              <w:numPr>
                <w:ilvl w:val="0"/>
                <w:numId w:val="469"/>
              </w:numPr>
              <w:spacing w:line="240" w:lineRule="auto"/>
              <w:ind w:left="0" w:hanging="15"/>
            </w:pPr>
            <w:r w:rsidDel="00000000" w:rsidR="00000000" w:rsidRPr="00000000">
              <w:rPr>
                <w:b w:val="1"/>
                <w:bCs w:val="1"/>
                <w:color w:val="274e13"/>
                <w:rtl w:val="0"/>
              </w:rPr>
              <w:t xml:space="preserve">e reparação integral do dano causado,</w:t>
            </w:r>
          </w:p>
          <w:p w:rsidR="00000000" w:rsidDel="00000000" w:rsidP="00000000" w:rsidRDefault="00000000" w:rsidRPr="00000000" w14:paraId="00000B83">
            <w:pPr>
              <w:widowControl w:val="0"/>
              <w:numPr>
                <w:ilvl w:val="0"/>
                <w:numId w:val="469"/>
              </w:numPr>
              <w:spacing w:line="240" w:lineRule="auto"/>
              <w:ind w:left="0" w:hanging="15"/>
            </w:pPr>
            <w:r w:rsidDel="00000000" w:rsidR="00000000" w:rsidRPr="00000000">
              <w:rPr>
                <w:i w:val="1"/>
                <w:iCs w:val="1"/>
                <w:rtl w:val="0"/>
              </w:rPr>
              <w:t xml:space="preserve">até o limite do patrimônio transferido</w:t>
            </w:r>
            <w:r w:rsidDel="00000000" w:rsidR="00000000" w:rsidRPr="00000000">
              <w:rPr>
                <w:rtl w:val="0"/>
              </w:rPr>
              <w:t xml:space="preserve">, </w:t>
            </w:r>
          </w:p>
          <w:p w:rsidR="00000000" w:rsidDel="00000000" w:rsidP="00000000" w:rsidRDefault="00000000" w:rsidRPr="00000000" w14:paraId="00000B84">
            <w:pPr>
              <w:widowControl w:val="0"/>
              <w:numPr>
                <w:ilvl w:val="0"/>
                <w:numId w:val="469"/>
              </w:numPr>
              <w:spacing w:line="240" w:lineRule="auto"/>
              <w:ind w:left="0" w:hanging="15"/>
            </w:pPr>
            <w:r w:rsidDel="00000000" w:rsidR="00000000" w:rsidRPr="00000000">
              <w:rPr>
                <w:rtl w:val="0"/>
              </w:rPr>
              <w:t xml:space="preserve">não lhe sendo aplicáveis as </w:t>
            </w:r>
            <w:r w:rsidDel="00000000" w:rsidR="00000000" w:rsidRPr="00000000">
              <w:rPr>
                <w:color w:val="ff0000"/>
                <w:rtl w:val="0"/>
              </w:rPr>
              <w:t xml:space="preserve">demais sanções </w:t>
            </w:r>
            <w:r w:rsidDel="00000000" w:rsidR="00000000" w:rsidRPr="00000000">
              <w:rPr>
                <w:rtl w:val="0"/>
              </w:rPr>
              <w:t xml:space="preserve">previstas nesta Lei decorrentes de atos e fatos ocorridos antes da data da fusão ou incorporação, </w:t>
            </w:r>
          </w:p>
          <w:p w:rsidR="00000000" w:rsidDel="00000000" w:rsidP="00000000" w:rsidRDefault="00000000" w:rsidRPr="00000000" w14:paraId="00000B85">
            <w:pPr>
              <w:widowControl w:val="0"/>
              <w:numPr>
                <w:ilvl w:val="0"/>
                <w:numId w:val="469"/>
              </w:numPr>
              <w:spacing w:line="240" w:lineRule="auto"/>
              <w:ind w:left="0" w:hanging="15"/>
            </w:pPr>
            <w:r w:rsidDel="00000000" w:rsidR="00000000" w:rsidRPr="00000000">
              <w:rPr>
                <w:rtl w:val="0"/>
              </w:rPr>
              <w:t xml:space="preserve">exceto no caso de </w:t>
            </w:r>
            <w:r w:rsidDel="00000000" w:rsidR="00000000" w:rsidRPr="00000000">
              <w:rPr>
                <w:color w:val="274e13"/>
                <w:rtl w:val="0"/>
              </w:rPr>
              <w:t xml:space="preserve">simulação</w:t>
            </w:r>
            <w:r w:rsidDel="00000000" w:rsidR="00000000" w:rsidRPr="00000000">
              <w:rPr>
                <w:rtl w:val="0"/>
              </w:rPr>
              <w:t xml:space="preserve"> ou evidente intuito de </w:t>
            </w:r>
            <w:r w:rsidDel="00000000" w:rsidR="00000000" w:rsidRPr="00000000">
              <w:rPr>
                <w:color w:val="274e13"/>
                <w:rtl w:val="0"/>
              </w:rPr>
              <w:t xml:space="preserve">fraude</w:t>
            </w:r>
            <w:r w:rsidDel="00000000" w:rsidR="00000000" w:rsidRPr="00000000">
              <w:rPr>
                <w:rtl w:val="0"/>
              </w:rPr>
              <w:t xml:space="preserve">, devidamente comprovados.</w:t>
            </w:r>
          </w:p>
        </w:tc>
      </w:tr>
      <w:tr>
        <w:trPr>
          <w:cantSplit w:val="0"/>
          <w:tblHeader w:val="0"/>
        </w:trPr>
        <w:tc>
          <w:tcPr/>
          <w:p w:rsidR="00000000" w:rsidDel="00000000" w:rsidP="00000000" w:rsidRDefault="00000000" w:rsidRPr="00000000" w14:paraId="00000B86">
            <w:pPr>
              <w:widowControl w:val="0"/>
              <w:spacing w:line="240" w:lineRule="auto"/>
              <w:ind w:left="0" w:firstLine="0"/>
              <w:rPr/>
            </w:pPr>
            <w:r w:rsidDel="00000000" w:rsidR="00000000" w:rsidRPr="00000000">
              <w:rPr>
                <w:rtl w:val="0"/>
              </w:rPr>
              <w:t xml:space="preserve">sociedades controladoras, controladas, coligadas</w:t>
            </w:r>
          </w:p>
        </w:tc>
        <w:tc>
          <w:tcPr/>
          <w:p w:rsidR="00000000" w:rsidDel="00000000" w:rsidP="00000000" w:rsidRDefault="00000000" w:rsidRPr="00000000" w14:paraId="00000B87">
            <w:pPr>
              <w:widowControl w:val="0"/>
              <w:numPr>
                <w:ilvl w:val="0"/>
                <w:numId w:val="5"/>
              </w:numPr>
              <w:spacing w:line="276" w:lineRule="auto"/>
              <w:ind w:left="0" w:hanging="15"/>
            </w:pPr>
            <w:r w:rsidDel="00000000" w:rsidR="00000000" w:rsidRPr="00000000">
              <w:rPr>
                <w:rtl w:val="0"/>
              </w:rPr>
              <w:t xml:space="preserve">As sociedades controladoras, controladas, coligadas ou, no âmbito do respectivo contrato, as consorciadas serão </w:t>
            </w:r>
            <w:r w:rsidDel="00000000" w:rsidR="00000000" w:rsidRPr="00000000">
              <w:rPr>
                <w:b w:val="1"/>
                <w:bCs w:val="1"/>
                <w:rtl w:val="0"/>
              </w:rPr>
              <w:t xml:space="preserve">solidariamente </w:t>
            </w:r>
            <w:r w:rsidDel="00000000" w:rsidR="00000000" w:rsidRPr="00000000">
              <w:rPr>
                <w:rtl w:val="0"/>
              </w:rPr>
              <w:t xml:space="preserve">responsáveis pela prática dos atos previstos nesta Lei, </w:t>
            </w:r>
          </w:p>
          <w:p w:rsidR="00000000" w:rsidDel="00000000" w:rsidP="00000000" w:rsidRDefault="00000000" w:rsidRPr="00000000" w14:paraId="00000B88">
            <w:pPr>
              <w:widowControl w:val="0"/>
              <w:numPr>
                <w:ilvl w:val="0"/>
                <w:numId w:val="5"/>
              </w:numPr>
              <w:spacing w:line="276" w:lineRule="auto"/>
              <w:ind w:left="0" w:hanging="15"/>
            </w:pPr>
            <w:r w:rsidDel="00000000" w:rsidR="00000000" w:rsidRPr="00000000">
              <w:rPr>
                <w:rtl w:val="0"/>
              </w:rPr>
              <w:t xml:space="preserve">restringindo-se tal responsabilidade à obrigação de </w:t>
            </w:r>
            <w:r w:rsidDel="00000000" w:rsidR="00000000" w:rsidRPr="00000000">
              <w:rPr>
                <w:b w:val="1"/>
                <w:bCs w:val="1"/>
                <w:rtl w:val="0"/>
              </w:rPr>
              <w:t xml:space="preserve">pagamento de multa e </w:t>
            </w:r>
          </w:p>
          <w:p w:rsidR="00000000" w:rsidDel="00000000" w:rsidP="00000000" w:rsidRDefault="00000000" w:rsidRPr="00000000" w14:paraId="00000B89">
            <w:pPr>
              <w:widowControl w:val="0"/>
              <w:numPr>
                <w:ilvl w:val="0"/>
                <w:numId w:val="5"/>
              </w:numPr>
              <w:spacing w:line="276" w:lineRule="auto"/>
              <w:ind w:left="0" w:hanging="15"/>
            </w:pPr>
            <w:r w:rsidDel="00000000" w:rsidR="00000000" w:rsidRPr="00000000">
              <w:rPr>
                <w:b w:val="1"/>
                <w:bCs w:val="1"/>
                <w:rtl w:val="0"/>
              </w:rPr>
              <w:t xml:space="preserve">reparação integral do dano causado.</w:t>
            </w:r>
          </w:p>
        </w:tc>
      </w:tr>
      <w:tr>
        <w:trPr>
          <w:cantSplit w:val="0"/>
          <w:tblHeader w:val="0"/>
        </w:trPr>
        <w:tc>
          <w:tcPr/>
          <w:p w:rsidR="00000000" w:rsidDel="00000000" w:rsidP="00000000" w:rsidRDefault="00000000" w:rsidRPr="00000000" w14:paraId="00000B8A">
            <w:pPr>
              <w:widowControl w:val="0"/>
              <w:spacing w:line="240" w:lineRule="auto"/>
              <w:ind w:left="0" w:firstLine="0"/>
              <w:rPr/>
            </w:pPr>
            <w:r w:rsidDel="00000000" w:rsidR="00000000" w:rsidRPr="00000000">
              <w:rPr>
                <w:rtl w:val="0"/>
              </w:rPr>
              <w:t xml:space="preserve">administração pública estrangeira? </w:t>
            </w:r>
          </w:p>
        </w:tc>
        <w:tc>
          <w:tcPr/>
          <w:p w:rsidR="00000000" w:rsidDel="00000000" w:rsidP="00000000" w:rsidRDefault="00000000" w:rsidRPr="00000000" w14:paraId="00000B8B">
            <w:pPr>
              <w:widowControl w:val="0"/>
              <w:spacing w:line="276" w:lineRule="auto"/>
              <w:ind w:left="0" w:hanging="15"/>
              <w:rPr/>
            </w:pPr>
            <w:r w:rsidDel="00000000" w:rsidR="00000000" w:rsidRPr="00000000">
              <w:rPr>
                <w:rtl w:val="0"/>
              </w:rPr>
              <w:t xml:space="preserve">Considera-se administração pública estrangeira:</w:t>
            </w:r>
          </w:p>
          <w:p w:rsidR="00000000" w:rsidDel="00000000" w:rsidP="00000000" w:rsidRDefault="00000000" w:rsidRPr="00000000" w14:paraId="00000B8C">
            <w:pPr>
              <w:widowControl w:val="0"/>
              <w:numPr>
                <w:ilvl w:val="0"/>
                <w:numId w:val="216"/>
              </w:numPr>
              <w:spacing w:line="276" w:lineRule="auto"/>
              <w:ind w:left="0" w:hanging="15"/>
            </w:pPr>
            <w:r w:rsidDel="00000000" w:rsidR="00000000" w:rsidRPr="00000000">
              <w:rPr>
                <w:rtl w:val="0"/>
              </w:rPr>
              <w:t xml:space="preserve">os órgãos e entidades estatais ou representações diplomáticas de país estrangeiro</w:t>
            </w:r>
            <w:r w:rsidDel="00000000" w:rsidR="00000000" w:rsidRPr="00000000">
              <w:rPr>
                <w:i w:val="1"/>
                <w:iCs w:val="1"/>
                <w:rtl w:val="0"/>
              </w:rPr>
              <w:t xml:space="preserve">, de qualquer nível ou esfera de governo,</w:t>
            </w:r>
            <w:r w:rsidDel="00000000" w:rsidR="00000000" w:rsidRPr="00000000">
              <w:rPr>
                <w:rtl w:val="0"/>
              </w:rPr>
              <w:t xml:space="preserve"> bem como as pessoas jurídicas controladas, direta ou indiretamente, pelo poder público de país estrangeiro.</w:t>
            </w:r>
          </w:p>
          <w:p w:rsidR="00000000" w:rsidDel="00000000" w:rsidP="00000000" w:rsidRDefault="00000000" w:rsidRPr="00000000" w14:paraId="00000B8D">
            <w:pPr>
              <w:widowControl w:val="0"/>
              <w:numPr>
                <w:ilvl w:val="0"/>
                <w:numId w:val="216"/>
              </w:numPr>
              <w:spacing w:line="276" w:lineRule="auto"/>
              <w:ind w:left="0" w:hanging="15"/>
            </w:pPr>
            <w:r w:rsidDel="00000000" w:rsidR="00000000" w:rsidRPr="00000000">
              <w:rPr>
                <w:rtl w:val="0"/>
              </w:rPr>
              <w:t xml:space="preserve">Equiparam-se à administração pública estrangeira as organizações públicas internacionais. </w:t>
            </w:r>
          </w:p>
          <w:p w:rsidR="00000000" w:rsidDel="00000000" w:rsidP="00000000" w:rsidRDefault="00000000" w:rsidRPr="00000000" w14:paraId="00000B8E">
            <w:pPr>
              <w:widowControl w:val="0"/>
              <w:numPr>
                <w:ilvl w:val="0"/>
                <w:numId w:val="216"/>
              </w:numPr>
              <w:spacing w:line="276" w:lineRule="auto"/>
              <w:ind w:left="0" w:hanging="15"/>
            </w:pPr>
            <w:r w:rsidDel="00000000" w:rsidR="00000000" w:rsidRPr="00000000">
              <w:rPr>
                <w:rtl w:val="0"/>
              </w:rPr>
              <w:t xml:space="preserve">Considera-se agente público estrangeiro quem, ainda que transitoriamente ou sem remuneração, exerça cargo, emprego ou função pública em órgãos, entidades estatais ou em representações diplomáticas de país estrangeiro, assim como em pessoas jurídicas controladas, direta ou indiretamente, pelo poder público de país estrangeiro ou em organizações públicas internacionais.</w:t>
            </w:r>
          </w:p>
        </w:tc>
      </w:tr>
      <w:tr>
        <w:trPr>
          <w:cantSplit w:val="0"/>
          <w:tblHeader w:val="0"/>
        </w:trPr>
        <w:tc>
          <w:tcPr/>
          <w:p w:rsidR="00000000" w:rsidDel="00000000" w:rsidP="00000000" w:rsidRDefault="00000000" w:rsidRPr="00000000" w14:paraId="00000B8F">
            <w:pPr>
              <w:widowControl w:val="0"/>
              <w:spacing w:line="240" w:lineRule="auto"/>
              <w:ind w:left="0" w:firstLine="0"/>
              <w:rPr/>
            </w:pPr>
            <w:r w:rsidDel="00000000" w:rsidR="00000000" w:rsidRPr="00000000">
              <w:rPr>
                <w:rtl w:val="0"/>
              </w:rPr>
              <w:t xml:space="preserve">Responsabilização Administrativa? </w:t>
            </w:r>
          </w:p>
        </w:tc>
        <w:tc>
          <w:tcPr/>
          <w:p w:rsidR="00000000" w:rsidDel="00000000" w:rsidP="00000000" w:rsidRDefault="00000000" w:rsidRPr="00000000" w14:paraId="00000B90">
            <w:pPr>
              <w:widowControl w:val="0"/>
              <w:spacing w:line="276" w:lineRule="auto"/>
              <w:ind w:left="0" w:hanging="15"/>
              <w:rPr/>
            </w:pPr>
            <w:r w:rsidDel="00000000" w:rsidR="00000000" w:rsidRPr="00000000">
              <w:rPr>
                <w:rtl w:val="0"/>
              </w:rPr>
              <w:t xml:space="preserve">Na esfera administrativa, serão aplicadas às pessoas jurídicas consideradas responsáveis as seguintes sanções:</w:t>
            </w:r>
          </w:p>
          <w:p w:rsidR="00000000" w:rsidDel="00000000" w:rsidP="00000000" w:rsidRDefault="00000000" w:rsidRPr="00000000" w14:paraId="00000B91">
            <w:pPr>
              <w:widowControl w:val="0"/>
              <w:spacing w:line="276" w:lineRule="auto"/>
              <w:ind w:left="0" w:hanging="15"/>
              <w:rPr/>
            </w:pPr>
            <w:r w:rsidDel="00000000" w:rsidR="00000000" w:rsidRPr="00000000">
              <w:rPr>
                <w:rtl w:val="0"/>
              </w:rPr>
            </w:r>
          </w:p>
          <w:p w:rsidR="00000000" w:rsidDel="00000000" w:rsidP="00000000" w:rsidRDefault="00000000" w:rsidRPr="00000000" w14:paraId="00000B92">
            <w:pPr>
              <w:widowControl w:val="0"/>
              <w:spacing w:line="276" w:lineRule="auto"/>
              <w:ind w:left="0" w:hanging="15"/>
              <w:rPr/>
            </w:pPr>
            <w:r w:rsidDel="00000000" w:rsidR="00000000" w:rsidRPr="00000000">
              <w:rPr>
                <w:rtl w:val="0"/>
              </w:rPr>
              <w:t xml:space="preserve">I - </w:t>
            </w:r>
            <w:r w:rsidDel="00000000" w:rsidR="00000000" w:rsidRPr="00000000">
              <w:rPr>
                <w:b w:val="1"/>
                <w:bCs w:val="1"/>
                <w:rtl w:val="0"/>
              </w:rPr>
              <w:t xml:space="preserve">multa</w:t>
            </w:r>
            <w:r w:rsidDel="00000000" w:rsidR="00000000" w:rsidRPr="00000000">
              <w:rPr>
                <w:rtl w:val="0"/>
              </w:rPr>
              <w:t xml:space="preserve">:</w:t>
            </w:r>
          </w:p>
          <w:p w:rsidR="00000000" w:rsidDel="00000000" w:rsidP="00000000" w:rsidRDefault="00000000" w:rsidRPr="00000000" w14:paraId="00000B93">
            <w:pPr>
              <w:widowControl w:val="0"/>
              <w:numPr>
                <w:ilvl w:val="0"/>
                <w:numId w:val="347"/>
              </w:numPr>
              <w:spacing w:line="276" w:lineRule="auto"/>
              <w:ind w:left="0" w:hanging="15"/>
            </w:pPr>
            <w:r w:rsidDel="00000000" w:rsidR="00000000" w:rsidRPr="00000000">
              <w:rPr>
                <w:rtl w:val="0"/>
              </w:rPr>
              <w:t xml:space="preserve">no valor de</w:t>
            </w:r>
            <w:r w:rsidDel="00000000" w:rsidR="00000000" w:rsidRPr="00000000">
              <w:rPr>
                <w:b w:val="1"/>
                <w:bCs w:val="1"/>
                <w:rtl w:val="0"/>
              </w:rPr>
              <w:t xml:space="preserve"> 0,1% (um décimo por cento) a 20% (vin</w:t>
            </w:r>
            <w:r w:rsidDel="00000000" w:rsidR="00000000" w:rsidRPr="00000000">
              <w:rPr>
                <w:rtl w:val="0"/>
              </w:rPr>
              <w:t xml:space="preserve">te por cento) do faturamento </w:t>
            </w:r>
            <w:r w:rsidDel="00000000" w:rsidR="00000000" w:rsidRPr="00000000">
              <w:rPr>
                <w:b w:val="1"/>
                <w:bCs w:val="1"/>
                <w:rtl w:val="0"/>
              </w:rPr>
              <w:t xml:space="preserve">bruto </w:t>
            </w:r>
            <w:r w:rsidDel="00000000" w:rsidR="00000000" w:rsidRPr="00000000">
              <w:rPr>
                <w:rtl w:val="0"/>
              </w:rPr>
              <w:t xml:space="preserve">do último exercício </w:t>
            </w:r>
            <w:r w:rsidDel="00000000" w:rsidR="00000000" w:rsidRPr="00000000">
              <w:rPr>
                <w:b w:val="1"/>
                <w:bCs w:val="1"/>
                <w:rtl w:val="0"/>
              </w:rPr>
              <w:t xml:space="preserve">anterior </w:t>
            </w:r>
            <w:r w:rsidDel="00000000" w:rsidR="00000000" w:rsidRPr="00000000">
              <w:rPr>
                <w:rtl w:val="0"/>
              </w:rPr>
              <w:t xml:space="preserve">ao da instauração do processo administrativo, </w:t>
            </w:r>
          </w:p>
          <w:p w:rsidR="00000000" w:rsidDel="00000000" w:rsidP="00000000" w:rsidRDefault="00000000" w:rsidRPr="00000000" w14:paraId="00000B94">
            <w:pPr>
              <w:widowControl w:val="0"/>
              <w:numPr>
                <w:ilvl w:val="0"/>
                <w:numId w:val="347"/>
              </w:numPr>
              <w:spacing w:line="276" w:lineRule="auto"/>
              <w:ind w:left="0" w:hanging="15"/>
            </w:pPr>
            <w:r w:rsidDel="00000000" w:rsidR="00000000" w:rsidRPr="00000000">
              <w:rPr>
                <w:color w:val="ff0000"/>
                <w:rtl w:val="0"/>
              </w:rPr>
              <w:t xml:space="preserve">excluídos os tributos</w:t>
            </w:r>
            <w:r w:rsidDel="00000000" w:rsidR="00000000" w:rsidRPr="00000000">
              <w:rPr>
                <w:rtl w:val="0"/>
              </w:rPr>
              <w:t xml:space="preserve">, </w:t>
            </w:r>
          </w:p>
          <w:p w:rsidR="00000000" w:rsidDel="00000000" w:rsidP="00000000" w:rsidRDefault="00000000" w:rsidRPr="00000000" w14:paraId="00000B95">
            <w:pPr>
              <w:widowControl w:val="0"/>
              <w:numPr>
                <w:ilvl w:val="0"/>
                <w:numId w:val="347"/>
              </w:numPr>
              <w:spacing w:line="276" w:lineRule="auto"/>
              <w:ind w:left="0" w:hanging="15"/>
            </w:pPr>
            <w:r w:rsidDel="00000000" w:rsidR="00000000" w:rsidRPr="00000000">
              <w:rPr>
                <w:rtl w:val="0"/>
              </w:rPr>
              <w:t xml:space="preserve">a qual </w:t>
            </w:r>
            <w:r w:rsidDel="00000000" w:rsidR="00000000" w:rsidRPr="00000000">
              <w:rPr>
                <w:b w:val="1"/>
                <w:bCs w:val="1"/>
                <w:rtl w:val="0"/>
              </w:rPr>
              <w:t xml:space="preserve">nunca</w:t>
            </w:r>
            <w:r w:rsidDel="00000000" w:rsidR="00000000" w:rsidRPr="00000000">
              <w:rPr>
                <w:rtl w:val="0"/>
              </w:rPr>
              <w:t xml:space="preserve"> será inferior à vantagem auferida, quando for possível sua estimação; e</w:t>
            </w:r>
          </w:p>
          <w:p w:rsidR="00000000" w:rsidDel="00000000" w:rsidP="00000000" w:rsidRDefault="00000000" w:rsidRPr="00000000" w14:paraId="00000B96">
            <w:pPr>
              <w:widowControl w:val="0"/>
              <w:numPr>
                <w:ilvl w:val="0"/>
                <w:numId w:val="347"/>
              </w:numPr>
              <w:spacing w:line="276" w:lineRule="auto"/>
              <w:ind w:left="0" w:hanging="15"/>
            </w:pPr>
            <w:r w:rsidDel="00000000" w:rsidR="00000000" w:rsidRPr="00000000">
              <w:rPr>
                <w:rtl w:val="0"/>
              </w:rPr>
              <w:t xml:space="preserve">Caso não seja possível utilizar o critério do valor do faturamento bruto da pessoa jurídica, a multa será de </w:t>
            </w:r>
            <w:r w:rsidDel="00000000" w:rsidR="00000000" w:rsidRPr="00000000">
              <w:rPr>
                <w:b w:val="1"/>
                <w:bCs w:val="1"/>
                <w:rtl w:val="0"/>
              </w:rPr>
              <w:t xml:space="preserve">R$ 6.000,00 (seis mil reais) a R$ 60.000.000,00 (</w:t>
            </w:r>
            <w:r w:rsidDel="00000000" w:rsidR="00000000" w:rsidRPr="00000000">
              <w:rPr>
                <w:rtl w:val="0"/>
              </w:rPr>
              <w:t xml:space="preserve">sessenta milhões de reais).</w:t>
            </w:r>
          </w:p>
          <w:p w:rsidR="00000000" w:rsidDel="00000000" w:rsidP="00000000" w:rsidRDefault="00000000" w:rsidRPr="00000000" w14:paraId="00000B97">
            <w:pPr>
              <w:widowControl w:val="0"/>
              <w:spacing w:line="276" w:lineRule="auto"/>
              <w:ind w:left="0" w:hanging="15"/>
              <w:rPr/>
            </w:pPr>
            <w:r w:rsidDel="00000000" w:rsidR="00000000" w:rsidRPr="00000000">
              <w:rPr>
                <w:rtl w:val="0"/>
              </w:rPr>
            </w:r>
          </w:p>
          <w:p w:rsidR="00000000" w:rsidDel="00000000" w:rsidP="00000000" w:rsidRDefault="00000000" w:rsidRPr="00000000" w14:paraId="00000B98">
            <w:pPr>
              <w:widowControl w:val="0"/>
              <w:spacing w:line="276" w:lineRule="auto"/>
              <w:ind w:lef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widowControl w:val="0"/>
              <w:spacing w:line="276" w:lineRule="auto"/>
              <w:ind w:left="0" w:hanging="15"/>
              <w:rPr/>
            </w:pPr>
            <w:r w:rsidDel="00000000" w:rsidR="00000000" w:rsidRPr="00000000">
              <w:rPr>
                <w:rtl w:val="0"/>
              </w:rPr>
            </w:r>
          </w:p>
          <w:p w:rsidR="00000000" w:rsidDel="00000000" w:rsidP="00000000" w:rsidRDefault="00000000" w:rsidRPr="00000000" w14:paraId="00000B9A">
            <w:pPr>
              <w:widowControl w:val="0"/>
              <w:spacing w:line="276" w:lineRule="auto"/>
              <w:ind w:left="0" w:hanging="15"/>
              <w:rPr/>
            </w:pPr>
            <w:r w:rsidDel="00000000" w:rsidR="00000000" w:rsidRPr="00000000">
              <w:rPr>
                <w:rtl w:val="0"/>
              </w:rPr>
              <w:t xml:space="preserve">II - publicação </w:t>
            </w:r>
            <w:r w:rsidDel="00000000" w:rsidR="00000000" w:rsidRPr="00000000">
              <w:rPr>
                <w:b w:val="1"/>
                <w:bCs w:val="1"/>
                <w:rtl w:val="0"/>
              </w:rPr>
              <w:t xml:space="preserve">extraordinária </w:t>
            </w:r>
            <w:r w:rsidDel="00000000" w:rsidR="00000000" w:rsidRPr="00000000">
              <w:rPr>
                <w:rtl w:val="0"/>
              </w:rPr>
              <w:t xml:space="preserve">da decisão condenatória:</w:t>
            </w:r>
          </w:p>
          <w:p w:rsidR="00000000" w:rsidDel="00000000" w:rsidP="00000000" w:rsidRDefault="00000000" w:rsidRPr="00000000" w14:paraId="00000B9B">
            <w:pPr>
              <w:widowControl w:val="0"/>
              <w:numPr>
                <w:ilvl w:val="0"/>
                <w:numId w:val="416"/>
              </w:numPr>
              <w:spacing w:line="276" w:lineRule="auto"/>
              <w:ind w:left="0" w:hanging="15"/>
            </w:pPr>
            <w:r w:rsidDel="00000000" w:rsidR="00000000" w:rsidRPr="00000000">
              <w:rPr>
                <w:rtl w:val="0"/>
              </w:rPr>
              <w:t xml:space="preserve">ocorrerá na forma de </w:t>
            </w:r>
            <w:r w:rsidDel="00000000" w:rsidR="00000000" w:rsidRPr="00000000">
              <w:rPr>
                <w:b w:val="1"/>
                <w:bCs w:val="1"/>
                <w:rtl w:val="0"/>
              </w:rPr>
              <w:t xml:space="preserve">extrato de sentença</w:t>
            </w:r>
            <w:r w:rsidDel="00000000" w:rsidR="00000000" w:rsidRPr="00000000">
              <w:rPr>
                <w:rtl w:val="0"/>
              </w:rPr>
              <w:t xml:space="preserve">, </w:t>
            </w:r>
          </w:p>
          <w:p w:rsidR="00000000" w:rsidDel="00000000" w:rsidP="00000000" w:rsidRDefault="00000000" w:rsidRPr="00000000" w14:paraId="00000B9C">
            <w:pPr>
              <w:widowControl w:val="0"/>
              <w:numPr>
                <w:ilvl w:val="0"/>
                <w:numId w:val="416"/>
              </w:numPr>
              <w:spacing w:line="276" w:lineRule="auto"/>
              <w:ind w:left="0" w:hanging="15"/>
            </w:pPr>
            <w:r w:rsidDel="00000000" w:rsidR="00000000" w:rsidRPr="00000000">
              <w:rPr>
                <w:rtl w:val="0"/>
              </w:rPr>
              <w:t xml:space="preserve">a </w:t>
            </w:r>
            <w:r w:rsidDel="00000000" w:rsidR="00000000" w:rsidRPr="00000000">
              <w:rPr>
                <w:u w:val="single"/>
                <w:rtl w:val="0"/>
              </w:rPr>
              <w:t xml:space="preserve">expensas </w:t>
            </w:r>
            <w:r w:rsidDel="00000000" w:rsidR="00000000" w:rsidRPr="00000000">
              <w:rPr>
                <w:rtl w:val="0"/>
              </w:rPr>
              <w:t xml:space="preserve">da pessoa jurídica, em meios de comunicação de grande circulação</w:t>
            </w:r>
            <w:r w:rsidDel="00000000" w:rsidR="00000000" w:rsidRPr="00000000">
              <w:rPr>
                <w:u w:val="single"/>
                <w:rtl w:val="0"/>
              </w:rPr>
              <w:t xml:space="preserve"> na área da prática da infração </w:t>
            </w:r>
            <w:r w:rsidDel="00000000" w:rsidR="00000000" w:rsidRPr="00000000">
              <w:rPr>
                <w:rtl w:val="0"/>
              </w:rPr>
              <w:t xml:space="preserve">e de atuação da pessoa jurídica </w:t>
            </w:r>
          </w:p>
          <w:p w:rsidR="00000000" w:rsidDel="00000000" w:rsidP="00000000" w:rsidRDefault="00000000" w:rsidRPr="00000000" w14:paraId="00000B9D">
            <w:pPr>
              <w:widowControl w:val="0"/>
              <w:numPr>
                <w:ilvl w:val="0"/>
                <w:numId w:val="416"/>
              </w:numPr>
              <w:spacing w:line="276" w:lineRule="auto"/>
              <w:ind w:left="0" w:hanging="15"/>
            </w:pPr>
            <w:r w:rsidDel="00000000" w:rsidR="00000000" w:rsidRPr="00000000">
              <w:rPr>
                <w:b w:val="1"/>
                <w:bCs w:val="1"/>
                <w:rtl w:val="0"/>
              </w:rPr>
              <w:t xml:space="preserve">ou</w:t>
            </w:r>
            <w:r w:rsidDel="00000000" w:rsidR="00000000" w:rsidRPr="00000000">
              <w:rPr>
                <w:rtl w:val="0"/>
              </w:rPr>
              <w:t xml:space="preserve">,</w:t>
            </w:r>
            <w:r w:rsidDel="00000000" w:rsidR="00000000" w:rsidRPr="00000000">
              <w:rPr>
                <w:i w:val="1"/>
                <w:iCs w:val="1"/>
                <w:rtl w:val="0"/>
              </w:rPr>
              <w:t xml:space="preserve"> na sua falta, e</w:t>
            </w:r>
            <w:r w:rsidDel="00000000" w:rsidR="00000000" w:rsidRPr="00000000">
              <w:rPr>
                <w:rtl w:val="0"/>
              </w:rPr>
              <w:t xml:space="preserve">m publicação de circulação </w:t>
            </w:r>
            <w:r w:rsidDel="00000000" w:rsidR="00000000" w:rsidRPr="00000000">
              <w:rPr>
                <w:u w:val="single"/>
                <w:rtl w:val="0"/>
              </w:rPr>
              <w:t xml:space="preserve">nacional</w:t>
            </w:r>
            <w:r w:rsidDel="00000000" w:rsidR="00000000" w:rsidRPr="00000000">
              <w:rPr>
                <w:rtl w:val="0"/>
              </w:rPr>
              <w:t xml:space="preserve">, </w:t>
            </w:r>
          </w:p>
          <w:p w:rsidR="00000000" w:rsidDel="00000000" w:rsidP="00000000" w:rsidRDefault="00000000" w:rsidRPr="00000000" w14:paraId="00000B9E">
            <w:pPr>
              <w:widowControl w:val="0"/>
              <w:numPr>
                <w:ilvl w:val="0"/>
                <w:numId w:val="416"/>
              </w:numPr>
              <w:spacing w:line="276" w:lineRule="auto"/>
              <w:ind w:left="0" w:hanging="15"/>
            </w:pPr>
            <w:r w:rsidDel="00000000" w:rsidR="00000000" w:rsidRPr="00000000">
              <w:rPr>
                <w:rtl w:val="0"/>
              </w:rPr>
              <w:t xml:space="preserve">bem como por meio de afixação de </w:t>
            </w:r>
            <w:r w:rsidDel="00000000" w:rsidR="00000000" w:rsidRPr="00000000">
              <w:rPr>
                <w:b w:val="1"/>
                <w:bCs w:val="1"/>
                <w:rtl w:val="0"/>
              </w:rPr>
              <w:t xml:space="preserve">edital</w:t>
            </w:r>
            <w:r w:rsidDel="00000000" w:rsidR="00000000" w:rsidRPr="00000000">
              <w:rPr>
                <w:rtl w:val="0"/>
              </w:rPr>
              <w:t xml:space="preserve">, pelo prazo </w:t>
            </w:r>
            <w:r w:rsidDel="00000000" w:rsidR="00000000" w:rsidRPr="00000000">
              <w:rPr>
                <w:b w:val="1"/>
                <w:bCs w:val="1"/>
                <w:rtl w:val="0"/>
              </w:rPr>
              <w:t xml:space="preserve">mínimo </w:t>
            </w:r>
            <w:r w:rsidDel="00000000" w:rsidR="00000000" w:rsidRPr="00000000">
              <w:rPr>
                <w:rtl w:val="0"/>
              </w:rPr>
              <w:t xml:space="preserve">de 30 (trinta) dias, </w:t>
            </w:r>
            <w:r w:rsidDel="00000000" w:rsidR="00000000" w:rsidRPr="00000000">
              <w:rPr>
                <w:u w:val="single"/>
                <w:rtl w:val="0"/>
              </w:rPr>
              <w:t xml:space="preserve">no próprio estabelecimento </w:t>
            </w:r>
            <w:r w:rsidDel="00000000" w:rsidR="00000000" w:rsidRPr="00000000">
              <w:rPr>
                <w:rtl w:val="0"/>
              </w:rPr>
              <w:t xml:space="preserve">ou no local de exercício da atividade, de modo </w:t>
            </w:r>
            <w:r w:rsidDel="00000000" w:rsidR="00000000" w:rsidRPr="00000000">
              <w:rPr>
                <w:b w:val="1"/>
                <w:bCs w:val="1"/>
                <w:rtl w:val="0"/>
              </w:rPr>
              <w:t xml:space="preserve">visível </w:t>
            </w:r>
            <w:r w:rsidDel="00000000" w:rsidR="00000000" w:rsidRPr="00000000">
              <w:rPr>
                <w:rtl w:val="0"/>
              </w:rPr>
              <w:t xml:space="preserve">ao público, </w:t>
            </w:r>
            <w:r w:rsidDel="00000000" w:rsidR="00000000" w:rsidRPr="00000000">
              <w:rPr>
                <w:b w:val="1"/>
                <w:bCs w:val="1"/>
                <w:rtl w:val="0"/>
              </w:rPr>
              <w:t xml:space="preserve">e</w:t>
            </w:r>
          </w:p>
          <w:p w:rsidR="00000000" w:rsidDel="00000000" w:rsidP="00000000" w:rsidRDefault="00000000" w:rsidRPr="00000000" w14:paraId="00000B9F">
            <w:pPr>
              <w:widowControl w:val="0"/>
              <w:numPr>
                <w:ilvl w:val="0"/>
                <w:numId w:val="416"/>
              </w:numPr>
              <w:spacing w:line="276" w:lineRule="auto"/>
              <w:ind w:left="0" w:hanging="15"/>
            </w:pPr>
            <w:r w:rsidDel="00000000" w:rsidR="00000000" w:rsidRPr="00000000">
              <w:rPr>
                <w:b w:val="1"/>
                <w:bCs w:val="1"/>
                <w:rtl w:val="0"/>
              </w:rPr>
              <w:t xml:space="preserve"> </w:t>
            </w:r>
            <w:r w:rsidDel="00000000" w:rsidR="00000000" w:rsidRPr="00000000">
              <w:rPr>
                <w:rtl w:val="0"/>
              </w:rPr>
              <w:t xml:space="preserve">no</w:t>
            </w:r>
            <w:r w:rsidDel="00000000" w:rsidR="00000000" w:rsidRPr="00000000">
              <w:rPr>
                <w:b w:val="1"/>
                <w:bCs w:val="1"/>
                <w:rtl w:val="0"/>
              </w:rPr>
              <w:t xml:space="preserve"> sítio eletrônico </w:t>
            </w:r>
            <w:r w:rsidDel="00000000" w:rsidR="00000000" w:rsidRPr="00000000">
              <w:rPr>
                <w:rtl w:val="0"/>
              </w:rPr>
              <w:t xml:space="preserve">na rede mundial de computadores.</w:t>
            </w:r>
          </w:p>
          <w:p w:rsidR="00000000" w:rsidDel="00000000" w:rsidP="00000000" w:rsidRDefault="00000000" w:rsidRPr="00000000" w14:paraId="00000BA0">
            <w:pPr>
              <w:widowControl w:val="0"/>
              <w:spacing w:line="276" w:lineRule="auto"/>
              <w:ind w:left="0" w:hanging="15"/>
              <w:rPr/>
            </w:pPr>
            <w:r w:rsidDel="00000000" w:rsidR="00000000" w:rsidRPr="00000000">
              <w:rPr>
                <w:rtl w:val="0"/>
              </w:rPr>
            </w:r>
          </w:p>
          <w:p w:rsidR="00000000" w:rsidDel="00000000" w:rsidP="00000000" w:rsidRDefault="00000000" w:rsidRPr="00000000" w14:paraId="00000BA1">
            <w:pPr>
              <w:widowControl w:val="0"/>
              <w:spacing w:line="276" w:lineRule="auto"/>
              <w:ind w:lef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widowControl w:val="0"/>
              <w:spacing w:line="276" w:lineRule="auto"/>
              <w:ind w:left="0" w:hanging="15"/>
              <w:rPr/>
            </w:pPr>
            <w:r w:rsidDel="00000000" w:rsidR="00000000" w:rsidRPr="00000000">
              <w:rPr>
                <w:rtl w:val="0"/>
              </w:rPr>
            </w:r>
          </w:p>
          <w:p w:rsidR="00000000" w:rsidDel="00000000" w:rsidP="00000000" w:rsidRDefault="00000000" w:rsidRPr="00000000" w14:paraId="00000BA3">
            <w:pPr>
              <w:widowControl w:val="0"/>
              <w:numPr>
                <w:ilvl w:val="0"/>
                <w:numId w:val="184"/>
              </w:numPr>
              <w:spacing w:line="276" w:lineRule="auto"/>
              <w:ind w:left="0" w:hanging="15"/>
            </w:pPr>
            <w:r w:rsidDel="00000000" w:rsidR="00000000" w:rsidRPr="00000000">
              <w:rPr>
                <w:rtl w:val="0"/>
              </w:rPr>
              <w:t xml:space="preserve">As sanções serão aplicadas fundamentadamente, </w:t>
            </w:r>
            <w:r w:rsidDel="00000000" w:rsidR="00000000" w:rsidRPr="00000000">
              <w:rPr>
                <w:b w:val="1"/>
                <w:bCs w:val="1"/>
                <w:rtl w:val="0"/>
              </w:rPr>
              <w:t xml:space="preserve">isolada ou cumulativamente, </w:t>
            </w:r>
            <w:r w:rsidDel="00000000" w:rsidR="00000000" w:rsidRPr="00000000">
              <w:rPr>
                <w:rtl w:val="0"/>
              </w:rPr>
              <w:t xml:space="preserve">de acordo com o caso concreto</w:t>
            </w:r>
          </w:p>
          <w:p w:rsidR="00000000" w:rsidDel="00000000" w:rsidP="00000000" w:rsidRDefault="00000000" w:rsidRPr="00000000" w14:paraId="00000BA4">
            <w:pPr>
              <w:widowControl w:val="0"/>
              <w:numPr>
                <w:ilvl w:val="0"/>
                <w:numId w:val="184"/>
              </w:numPr>
              <w:spacing w:line="276" w:lineRule="auto"/>
              <w:ind w:left="0" w:hanging="15"/>
            </w:pPr>
            <w:r w:rsidDel="00000000" w:rsidR="00000000" w:rsidRPr="00000000">
              <w:rPr>
                <w:rtl w:val="0"/>
              </w:rPr>
              <w:t xml:space="preserve">A aplicação das sanções previstas neste artigo será precedida da </w:t>
            </w:r>
            <w:r w:rsidDel="00000000" w:rsidR="00000000" w:rsidRPr="00000000">
              <w:rPr>
                <w:b w:val="1"/>
                <w:bCs w:val="1"/>
                <w:rtl w:val="0"/>
              </w:rPr>
              <w:t xml:space="preserve">manifestação jurídica elaborada pela Advocacia Pública </w:t>
            </w:r>
            <w:r w:rsidDel="00000000" w:rsidR="00000000" w:rsidRPr="00000000">
              <w:rPr>
                <w:rtl w:val="0"/>
              </w:rPr>
              <w:t xml:space="preserve">ou pelo órgão de assistência jurídica, ou equivalente, do ente público.</w:t>
            </w:r>
          </w:p>
          <w:p w:rsidR="00000000" w:rsidDel="00000000" w:rsidP="00000000" w:rsidRDefault="00000000" w:rsidRPr="00000000" w14:paraId="00000BA5">
            <w:pPr>
              <w:widowControl w:val="0"/>
              <w:numPr>
                <w:ilvl w:val="0"/>
                <w:numId w:val="184"/>
              </w:numPr>
              <w:spacing w:line="276" w:lineRule="auto"/>
              <w:ind w:left="0" w:hanging="15"/>
            </w:pPr>
            <w:r w:rsidDel="00000000" w:rsidR="00000000" w:rsidRPr="00000000">
              <w:rPr>
                <w:rtl w:val="0"/>
              </w:rPr>
              <w:t xml:space="preserve">A aplicação das sanções previstas neste artigo não exclui, em </w:t>
            </w:r>
            <w:r w:rsidDel="00000000" w:rsidR="00000000" w:rsidRPr="00000000">
              <w:rPr>
                <w:i w:val="1"/>
                <w:iCs w:val="1"/>
                <w:rtl w:val="0"/>
              </w:rPr>
              <w:t xml:space="preserve">qualquer hipótese</w:t>
            </w:r>
            <w:r w:rsidDel="00000000" w:rsidR="00000000" w:rsidRPr="00000000">
              <w:rPr>
                <w:rtl w:val="0"/>
              </w:rPr>
              <w:t xml:space="preserve">, a obrigação da reparação integral do dano causado. </w:t>
            </w:r>
          </w:p>
        </w:tc>
      </w:tr>
      <w:tr>
        <w:trPr>
          <w:cantSplit w:val="0"/>
          <w:tblHeader w:val="0"/>
        </w:trPr>
        <w:tc>
          <w:tcPr/>
          <w:p w:rsidR="00000000" w:rsidDel="00000000" w:rsidP="00000000" w:rsidRDefault="00000000" w:rsidRPr="00000000" w14:paraId="00000BA6">
            <w:pPr>
              <w:widowControl w:val="0"/>
              <w:spacing w:line="240" w:lineRule="auto"/>
              <w:ind w:left="0" w:firstLine="0"/>
              <w:rPr/>
            </w:pPr>
            <w:r w:rsidDel="00000000" w:rsidR="00000000" w:rsidRPr="00000000">
              <w:rPr>
                <w:rtl w:val="0"/>
              </w:rPr>
              <w:t xml:space="preserve">O que se leva em consideração ao aplicar a sanção? </w:t>
            </w:r>
          </w:p>
        </w:tc>
        <w:tc>
          <w:tcPr/>
          <w:p w:rsidR="00000000" w:rsidDel="00000000" w:rsidP="00000000" w:rsidRDefault="00000000" w:rsidRPr="00000000" w14:paraId="00000BA7">
            <w:pPr>
              <w:widowControl w:val="0"/>
              <w:spacing w:line="276" w:lineRule="auto"/>
              <w:ind w:left="0" w:hanging="15"/>
              <w:rPr/>
            </w:pPr>
            <w:r w:rsidDel="00000000" w:rsidR="00000000" w:rsidRPr="00000000">
              <w:rPr>
                <w:rtl w:val="0"/>
              </w:rPr>
              <w:t xml:space="preserve">I - a gravidade da infração;</w:t>
            </w:r>
          </w:p>
          <w:p w:rsidR="00000000" w:rsidDel="00000000" w:rsidP="00000000" w:rsidRDefault="00000000" w:rsidRPr="00000000" w14:paraId="00000BA8">
            <w:pPr>
              <w:widowControl w:val="0"/>
              <w:spacing w:line="276" w:lineRule="auto"/>
              <w:ind w:left="0" w:hanging="15"/>
              <w:rPr/>
            </w:pPr>
            <w:r w:rsidDel="00000000" w:rsidR="00000000" w:rsidRPr="00000000">
              <w:rPr>
                <w:rtl w:val="0"/>
              </w:rPr>
            </w:r>
          </w:p>
          <w:p w:rsidR="00000000" w:rsidDel="00000000" w:rsidP="00000000" w:rsidRDefault="00000000" w:rsidRPr="00000000" w14:paraId="00000BA9">
            <w:pPr>
              <w:widowControl w:val="0"/>
              <w:spacing w:line="276" w:lineRule="auto"/>
              <w:ind w:left="0" w:hanging="15"/>
              <w:rPr/>
            </w:pPr>
            <w:r w:rsidDel="00000000" w:rsidR="00000000" w:rsidRPr="00000000">
              <w:rPr>
                <w:rtl w:val="0"/>
              </w:rPr>
              <w:t xml:space="preserve">II - a vantagem auferida ou pretendida pelo infrator;</w:t>
            </w:r>
          </w:p>
          <w:p w:rsidR="00000000" w:rsidDel="00000000" w:rsidP="00000000" w:rsidRDefault="00000000" w:rsidRPr="00000000" w14:paraId="00000BAA">
            <w:pPr>
              <w:widowControl w:val="0"/>
              <w:spacing w:line="276" w:lineRule="auto"/>
              <w:ind w:left="0" w:hanging="15"/>
              <w:rPr/>
            </w:pPr>
            <w:r w:rsidDel="00000000" w:rsidR="00000000" w:rsidRPr="00000000">
              <w:rPr>
                <w:rtl w:val="0"/>
              </w:rPr>
            </w:r>
          </w:p>
          <w:p w:rsidR="00000000" w:rsidDel="00000000" w:rsidP="00000000" w:rsidRDefault="00000000" w:rsidRPr="00000000" w14:paraId="00000BAB">
            <w:pPr>
              <w:widowControl w:val="0"/>
              <w:spacing w:line="276" w:lineRule="auto"/>
              <w:ind w:left="0" w:hanging="15"/>
              <w:rPr/>
            </w:pPr>
            <w:r w:rsidDel="00000000" w:rsidR="00000000" w:rsidRPr="00000000">
              <w:rPr>
                <w:rtl w:val="0"/>
              </w:rPr>
              <w:t xml:space="preserve">III - a consumação</w:t>
            </w:r>
            <w:r w:rsidDel="00000000" w:rsidR="00000000" w:rsidRPr="00000000">
              <w:rPr>
                <w:b w:val="1"/>
                <w:bCs w:val="1"/>
                <w:rtl w:val="0"/>
              </w:rPr>
              <w:t xml:space="preserve"> ou </w:t>
            </w:r>
            <w:r w:rsidDel="00000000" w:rsidR="00000000" w:rsidRPr="00000000">
              <w:rPr>
                <w:rtl w:val="0"/>
              </w:rPr>
              <w:t xml:space="preserve">não da infração;</w:t>
            </w:r>
          </w:p>
          <w:p w:rsidR="00000000" w:rsidDel="00000000" w:rsidP="00000000" w:rsidRDefault="00000000" w:rsidRPr="00000000" w14:paraId="00000BAC">
            <w:pPr>
              <w:widowControl w:val="0"/>
              <w:spacing w:line="276" w:lineRule="auto"/>
              <w:ind w:left="0" w:hanging="15"/>
              <w:rPr/>
            </w:pPr>
            <w:r w:rsidDel="00000000" w:rsidR="00000000" w:rsidRPr="00000000">
              <w:rPr>
                <w:rtl w:val="0"/>
              </w:rPr>
            </w:r>
          </w:p>
          <w:p w:rsidR="00000000" w:rsidDel="00000000" w:rsidP="00000000" w:rsidRDefault="00000000" w:rsidRPr="00000000" w14:paraId="00000BAD">
            <w:pPr>
              <w:widowControl w:val="0"/>
              <w:spacing w:line="276" w:lineRule="auto"/>
              <w:ind w:left="0" w:hanging="15"/>
              <w:rPr/>
            </w:pPr>
            <w:r w:rsidDel="00000000" w:rsidR="00000000" w:rsidRPr="00000000">
              <w:rPr>
                <w:rtl w:val="0"/>
              </w:rPr>
              <w:t xml:space="preserve">IV - o grau de lesão ou perigo de lesão;</w:t>
            </w:r>
          </w:p>
          <w:p w:rsidR="00000000" w:rsidDel="00000000" w:rsidP="00000000" w:rsidRDefault="00000000" w:rsidRPr="00000000" w14:paraId="00000BAE">
            <w:pPr>
              <w:widowControl w:val="0"/>
              <w:spacing w:line="276" w:lineRule="auto"/>
              <w:ind w:left="0" w:hanging="15"/>
              <w:rPr/>
            </w:pPr>
            <w:r w:rsidDel="00000000" w:rsidR="00000000" w:rsidRPr="00000000">
              <w:rPr>
                <w:rtl w:val="0"/>
              </w:rPr>
            </w:r>
          </w:p>
          <w:p w:rsidR="00000000" w:rsidDel="00000000" w:rsidP="00000000" w:rsidRDefault="00000000" w:rsidRPr="00000000" w14:paraId="00000BAF">
            <w:pPr>
              <w:widowControl w:val="0"/>
              <w:spacing w:line="276" w:lineRule="auto"/>
              <w:ind w:left="0" w:hanging="15"/>
              <w:rPr/>
            </w:pPr>
            <w:r w:rsidDel="00000000" w:rsidR="00000000" w:rsidRPr="00000000">
              <w:rPr>
                <w:rtl w:val="0"/>
              </w:rPr>
              <w:t xml:space="preserve">V - o efeito </w:t>
            </w:r>
            <w:r w:rsidDel="00000000" w:rsidR="00000000" w:rsidRPr="00000000">
              <w:rPr>
                <w:b w:val="1"/>
                <w:bCs w:val="1"/>
                <w:rtl w:val="0"/>
              </w:rPr>
              <w:t xml:space="preserve">negativo </w:t>
            </w:r>
            <w:r w:rsidDel="00000000" w:rsidR="00000000" w:rsidRPr="00000000">
              <w:rPr>
                <w:rtl w:val="0"/>
              </w:rPr>
              <w:t xml:space="preserve">produzido pela infração;</w:t>
            </w:r>
          </w:p>
          <w:p w:rsidR="00000000" w:rsidDel="00000000" w:rsidP="00000000" w:rsidRDefault="00000000" w:rsidRPr="00000000" w14:paraId="00000BB0">
            <w:pPr>
              <w:widowControl w:val="0"/>
              <w:spacing w:line="276" w:lineRule="auto"/>
              <w:ind w:left="0" w:hanging="15"/>
              <w:rPr/>
            </w:pPr>
            <w:r w:rsidDel="00000000" w:rsidR="00000000" w:rsidRPr="00000000">
              <w:rPr>
                <w:rtl w:val="0"/>
              </w:rPr>
            </w:r>
          </w:p>
          <w:p w:rsidR="00000000" w:rsidDel="00000000" w:rsidP="00000000" w:rsidRDefault="00000000" w:rsidRPr="00000000" w14:paraId="00000BB1">
            <w:pPr>
              <w:widowControl w:val="0"/>
              <w:spacing w:line="276" w:lineRule="auto"/>
              <w:ind w:left="0" w:hanging="15"/>
              <w:rPr/>
            </w:pPr>
            <w:r w:rsidDel="00000000" w:rsidR="00000000" w:rsidRPr="00000000">
              <w:rPr>
                <w:rtl w:val="0"/>
              </w:rPr>
              <w:t xml:space="preserve">VI - a situação econômica do infrator;</w:t>
            </w:r>
          </w:p>
          <w:p w:rsidR="00000000" w:rsidDel="00000000" w:rsidP="00000000" w:rsidRDefault="00000000" w:rsidRPr="00000000" w14:paraId="00000BB2">
            <w:pPr>
              <w:widowControl w:val="0"/>
              <w:spacing w:line="276" w:lineRule="auto"/>
              <w:ind w:left="0" w:hanging="15"/>
              <w:rPr/>
            </w:pPr>
            <w:r w:rsidDel="00000000" w:rsidR="00000000" w:rsidRPr="00000000">
              <w:rPr>
                <w:rtl w:val="0"/>
              </w:rPr>
            </w:r>
          </w:p>
          <w:p w:rsidR="00000000" w:rsidDel="00000000" w:rsidP="00000000" w:rsidRDefault="00000000" w:rsidRPr="00000000" w14:paraId="00000BB3">
            <w:pPr>
              <w:widowControl w:val="0"/>
              <w:spacing w:line="276" w:lineRule="auto"/>
              <w:ind w:left="0" w:hanging="15"/>
              <w:rPr/>
            </w:pPr>
            <w:r w:rsidDel="00000000" w:rsidR="00000000" w:rsidRPr="00000000">
              <w:rPr>
                <w:rtl w:val="0"/>
              </w:rPr>
              <w:t xml:space="preserve">VII - a cooperação da pessoa jurídica para a apuração das infrações;</w:t>
            </w:r>
          </w:p>
          <w:p w:rsidR="00000000" w:rsidDel="00000000" w:rsidP="00000000" w:rsidRDefault="00000000" w:rsidRPr="00000000" w14:paraId="00000BB4">
            <w:pPr>
              <w:widowControl w:val="0"/>
              <w:spacing w:line="276" w:lineRule="auto"/>
              <w:ind w:left="0" w:hanging="15"/>
              <w:rPr/>
            </w:pPr>
            <w:r w:rsidDel="00000000" w:rsidR="00000000" w:rsidRPr="00000000">
              <w:rPr>
                <w:rtl w:val="0"/>
              </w:rPr>
            </w:r>
          </w:p>
          <w:p w:rsidR="00000000" w:rsidDel="00000000" w:rsidP="00000000" w:rsidRDefault="00000000" w:rsidRPr="00000000" w14:paraId="00000BB5">
            <w:pPr>
              <w:widowControl w:val="0"/>
              <w:spacing w:line="276" w:lineRule="auto"/>
              <w:ind w:left="0" w:hanging="15"/>
              <w:rPr/>
            </w:pPr>
            <w:r w:rsidDel="00000000" w:rsidR="00000000" w:rsidRPr="00000000">
              <w:rPr>
                <w:rtl w:val="0"/>
              </w:rPr>
              <w:t xml:space="preserve">VIII - a existência de mecanismos e procedimentos internos de integridade, auditoria e incentivo à denúncia de irregularidades e a aplicação efetiva de códigos de ética e de conduta no âmbito da pessoa jurídica;</w:t>
            </w:r>
          </w:p>
          <w:p w:rsidR="00000000" w:rsidDel="00000000" w:rsidP="00000000" w:rsidRDefault="00000000" w:rsidRPr="00000000" w14:paraId="00000BB6">
            <w:pPr>
              <w:widowControl w:val="0"/>
              <w:spacing w:line="276" w:lineRule="auto"/>
              <w:ind w:left="0" w:hanging="15"/>
              <w:rPr/>
            </w:pPr>
            <w:r w:rsidDel="00000000" w:rsidR="00000000" w:rsidRPr="00000000">
              <w:rPr>
                <w:rtl w:val="0"/>
              </w:rPr>
            </w:r>
          </w:p>
          <w:p w:rsidR="00000000" w:rsidDel="00000000" w:rsidP="00000000" w:rsidRDefault="00000000" w:rsidRPr="00000000" w14:paraId="00000BB7">
            <w:pPr>
              <w:widowControl w:val="0"/>
              <w:spacing w:line="276" w:lineRule="auto"/>
              <w:ind w:left="0" w:hanging="15"/>
              <w:rPr/>
            </w:pPr>
            <w:r w:rsidDel="00000000" w:rsidR="00000000" w:rsidRPr="00000000">
              <w:rPr>
                <w:rtl w:val="0"/>
              </w:rPr>
              <w:t xml:space="preserve">IX - o valor dos contratos mantidos pela pessoa jurídica com o órgão ou entidade pública lesados;</w:t>
            </w:r>
          </w:p>
          <w:p w:rsidR="00000000" w:rsidDel="00000000" w:rsidP="00000000" w:rsidRDefault="00000000" w:rsidRPr="00000000" w14:paraId="00000BB8">
            <w:pPr>
              <w:widowControl w:val="0"/>
              <w:spacing w:line="276" w:lineRule="auto"/>
              <w:ind w:left="0" w:hanging="15"/>
              <w:rPr/>
            </w:pPr>
            <w:r w:rsidDel="00000000" w:rsidR="00000000" w:rsidRPr="00000000">
              <w:rPr>
                <w:rtl w:val="0"/>
              </w:rPr>
            </w:r>
          </w:p>
          <w:p w:rsidR="00000000" w:rsidDel="00000000" w:rsidP="00000000" w:rsidRDefault="00000000" w:rsidRPr="00000000" w14:paraId="00000BB9">
            <w:pPr>
              <w:widowControl w:val="0"/>
              <w:spacing w:line="276" w:lineRule="auto"/>
              <w:ind w:left="0" w:hanging="15"/>
              <w:rPr/>
            </w:pPr>
            <w:r w:rsidDel="00000000" w:rsidR="00000000" w:rsidRPr="00000000">
              <w:rPr>
                <w:rtl w:val="0"/>
              </w:rPr>
              <w:t xml:space="preserve">Parágrafo único. Os parâmetros de avaliação de mecanismos e procedimentos previstos no inciso VIII do caput serão estabelecidos em regulamento do Poder Executivo federal.</w:t>
            </w:r>
          </w:p>
        </w:tc>
      </w:tr>
      <w:tr>
        <w:trPr>
          <w:cantSplit w:val="0"/>
          <w:tblHeader w:val="0"/>
        </w:trPr>
        <w:tc>
          <w:tcPr/>
          <w:p w:rsidR="00000000" w:rsidDel="00000000" w:rsidP="00000000" w:rsidRDefault="00000000" w:rsidRPr="00000000" w14:paraId="00000BBA">
            <w:pPr>
              <w:widowControl w:val="0"/>
              <w:spacing w:line="240" w:lineRule="auto"/>
              <w:ind w:left="0" w:firstLine="0"/>
              <w:rPr/>
            </w:pPr>
            <w:r w:rsidDel="00000000" w:rsidR="00000000" w:rsidRPr="00000000">
              <w:rPr>
                <w:rtl w:val="0"/>
              </w:rPr>
              <w:t xml:space="preserve">Quem instaura o processo administrativo? </w:t>
            </w:r>
          </w:p>
          <w:p w:rsidR="00000000" w:rsidDel="00000000" w:rsidP="00000000" w:rsidRDefault="00000000" w:rsidRPr="00000000" w14:paraId="00000BBB">
            <w:pPr>
              <w:widowControl w:val="0"/>
              <w:spacing w:line="240" w:lineRule="auto"/>
              <w:ind w:left="0" w:firstLine="0"/>
              <w:rPr/>
            </w:pPr>
            <w:r w:rsidDel="00000000" w:rsidR="00000000" w:rsidRPr="00000000">
              <w:rPr>
                <w:rtl w:val="0"/>
              </w:rPr>
              <w:t xml:space="preserve">b) Comissão? </w:t>
            </w:r>
          </w:p>
          <w:p w:rsidR="00000000" w:rsidDel="00000000" w:rsidP="00000000" w:rsidRDefault="00000000" w:rsidRPr="00000000" w14:paraId="00000BBC">
            <w:pPr>
              <w:widowControl w:val="0"/>
              <w:spacing w:line="240" w:lineRule="auto"/>
              <w:ind w:left="0" w:firstLine="0"/>
              <w:rPr/>
            </w:pPr>
            <w:r w:rsidDel="00000000" w:rsidR="00000000" w:rsidRPr="00000000">
              <w:rPr>
                <w:rtl w:val="0"/>
              </w:rPr>
              <w:t xml:space="preserve">c) prazo da defesa? </w:t>
            </w:r>
          </w:p>
        </w:tc>
        <w:tc>
          <w:tcPr/>
          <w:p w:rsidR="00000000" w:rsidDel="00000000" w:rsidP="00000000" w:rsidRDefault="00000000" w:rsidRPr="00000000" w14:paraId="00000BBD">
            <w:pPr>
              <w:widowControl w:val="0"/>
              <w:numPr>
                <w:ilvl w:val="0"/>
                <w:numId w:val="222"/>
              </w:numPr>
              <w:spacing w:line="276" w:lineRule="auto"/>
              <w:ind w:left="0" w:hanging="15"/>
            </w:pPr>
            <w:r w:rsidDel="00000000" w:rsidR="00000000" w:rsidRPr="00000000">
              <w:rPr>
                <w:rtl w:val="0"/>
              </w:rPr>
              <w:t xml:space="preserve">A instauração e o julgamento de processo administrativo para apuração da responsabilidade de pessoa jurídica cabem à </w:t>
            </w:r>
            <w:r w:rsidDel="00000000" w:rsidR="00000000" w:rsidRPr="00000000">
              <w:rPr>
                <w:b w:val="1"/>
                <w:bCs w:val="1"/>
                <w:rtl w:val="0"/>
              </w:rPr>
              <w:t xml:space="preserve">autoridade máxima de cada órgão</w:t>
            </w:r>
            <w:r w:rsidDel="00000000" w:rsidR="00000000" w:rsidRPr="00000000">
              <w:rPr>
                <w:rtl w:val="0"/>
              </w:rPr>
              <w:t xml:space="preserve"> ou </w:t>
            </w:r>
            <w:r w:rsidDel="00000000" w:rsidR="00000000" w:rsidRPr="00000000">
              <w:rPr>
                <w:b w:val="1"/>
                <w:bCs w:val="1"/>
                <w:rtl w:val="0"/>
              </w:rPr>
              <w:t xml:space="preserve">entidade </w:t>
            </w:r>
            <w:r w:rsidDel="00000000" w:rsidR="00000000" w:rsidRPr="00000000">
              <w:rPr>
                <w:rtl w:val="0"/>
              </w:rPr>
              <w:t xml:space="preserve">dos Poderes Executivo, Legislativo e Judiciário, </w:t>
            </w:r>
          </w:p>
          <w:p w:rsidR="00000000" w:rsidDel="00000000" w:rsidP="00000000" w:rsidRDefault="00000000" w:rsidRPr="00000000" w14:paraId="00000BBE">
            <w:pPr>
              <w:widowControl w:val="0"/>
              <w:numPr>
                <w:ilvl w:val="0"/>
                <w:numId w:val="222"/>
              </w:numPr>
              <w:spacing w:line="276" w:lineRule="auto"/>
              <w:ind w:left="0" w:hanging="15"/>
            </w:pPr>
            <w:r w:rsidDel="00000000" w:rsidR="00000000" w:rsidRPr="00000000">
              <w:rPr>
                <w:rtl w:val="0"/>
              </w:rPr>
              <w:t xml:space="preserve">que agirá de ofício ou mediante provocação, </w:t>
            </w:r>
          </w:p>
          <w:p w:rsidR="00000000" w:rsidDel="00000000" w:rsidP="00000000" w:rsidRDefault="00000000" w:rsidRPr="00000000" w14:paraId="00000BBF">
            <w:pPr>
              <w:widowControl w:val="0"/>
              <w:numPr>
                <w:ilvl w:val="0"/>
                <w:numId w:val="222"/>
              </w:numPr>
              <w:spacing w:line="276" w:lineRule="auto"/>
              <w:ind w:left="0" w:hanging="15"/>
            </w:pPr>
            <w:r w:rsidDel="00000000" w:rsidR="00000000" w:rsidRPr="00000000">
              <w:rPr>
                <w:rtl w:val="0"/>
              </w:rPr>
              <w:t xml:space="preserve">observados o contraditório e a ampla defesa.</w:t>
            </w:r>
          </w:p>
          <w:p w:rsidR="00000000" w:rsidDel="00000000" w:rsidP="00000000" w:rsidRDefault="00000000" w:rsidRPr="00000000" w14:paraId="00000BC0">
            <w:pPr>
              <w:widowControl w:val="0"/>
              <w:numPr>
                <w:ilvl w:val="0"/>
                <w:numId w:val="222"/>
              </w:numPr>
              <w:spacing w:line="276" w:lineRule="auto"/>
              <w:ind w:left="0" w:hanging="15"/>
            </w:pPr>
            <w:r w:rsidDel="00000000" w:rsidR="00000000" w:rsidRPr="00000000">
              <w:rPr>
                <w:rtl w:val="0"/>
              </w:rPr>
              <w:t xml:space="preserve">A competência para a instauração e o julgamento do processo administrativo de apuração de responsabilidade da pessoa jurídica poderá ser </w:t>
            </w:r>
            <w:r w:rsidDel="00000000" w:rsidR="00000000" w:rsidRPr="00000000">
              <w:rPr>
                <w:b w:val="1"/>
                <w:bCs w:val="1"/>
                <w:color w:val="274e13"/>
                <w:rtl w:val="0"/>
              </w:rPr>
              <w:t xml:space="preserve">delegada</w:t>
            </w:r>
            <w:r w:rsidDel="00000000" w:rsidR="00000000" w:rsidRPr="00000000">
              <w:rPr>
                <w:rtl w:val="0"/>
              </w:rPr>
              <w:t xml:space="preserve">, vedada a </w:t>
            </w:r>
            <w:r w:rsidDel="00000000" w:rsidR="00000000" w:rsidRPr="00000000">
              <w:rPr>
                <w:color w:val="ff0000"/>
                <w:rtl w:val="0"/>
              </w:rPr>
              <w:t xml:space="preserve">subdelegação</w:t>
            </w:r>
            <w:r w:rsidDel="00000000" w:rsidR="00000000" w:rsidRPr="00000000">
              <w:rPr>
                <w:rtl w:val="0"/>
              </w:rPr>
              <w:t xml:space="preserve">.</w:t>
            </w:r>
          </w:p>
          <w:p w:rsidR="00000000" w:rsidDel="00000000" w:rsidP="00000000" w:rsidRDefault="00000000" w:rsidRPr="00000000" w14:paraId="00000BC1">
            <w:pPr>
              <w:widowControl w:val="0"/>
              <w:numPr>
                <w:ilvl w:val="0"/>
                <w:numId w:val="222"/>
              </w:numPr>
              <w:spacing w:line="276" w:lineRule="auto"/>
              <w:ind w:left="0" w:hanging="15"/>
            </w:pPr>
            <w:r w:rsidDel="00000000" w:rsidR="00000000" w:rsidRPr="00000000">
              <w:rPr>
                <w:rtl w:val="0"/>
              </w:rPr>
              <w:t xml:space="preserve">O processo administrativo para apuração da responsabilidade de pessoa jurídica será conduzido por comissão designada pela autoridade instauradora e composta po</w:t>
            </w:r>
            <w:r w:rsidDel="00000000" w:rsidR="00000000" w:rsidRPr="00000000">
              <w:rPr>
                <w:b w:val="1"/>
                <w:bCs w:val="1"/>
                <w:rtl w:val="0"/>
              </w:rPr>
              <w:t xml:space="preserve">r 2 (dois) ou mais servidores estáveis.</w:t>
            </w:r>
          </w:p>
          <w:p w:rsidR="00000000" w:rsidDel="00000000" w:rsidP="00000000" w:rsidRDefault="00000000" w:rsidRPr="00000000" w14:paraId="00000BC2">
            <w:pPr>
              <w:widowControl w:val="0"/>
              <w:numPr>
                <w:ilvl w:val="0"/>
                <w:numId w:val="222"/>
              </w:numPr>
              <w:spacing w:line="276" w:lineRule="auto"/>
              <w:ind w:left="0" w:hanging="15"/>
            </w:pPr>
            <w:r w:rsidDel="00000000" w:rsidR="00000000" w:rsidRPr="00000000">
              <w:rPr>
                <w:rtl w:val="0"/>
              </w:rPr>
              <w:t xml:space="preserve"> A comissão deverá concluir o processo no prazo de </w:t>
            </w:r>
            <w:r w:rsidDel="00000000" w:rsidR="00000000" w:rsidRPr="00000000">
              <w:rPr>
                <w:b w:val="1"/>
                <w:bCs w:val="1"/>
                <w:rtl w:val="0"/>
              </w:rPr>
              <w:t xml:space="preserve">180 </w:t>
            </w:r>
            <w:r w:rsidDel="00000000" w:rsidR="00000000" w:rsidRPr="00000000">
              <w:rPr>
                <w:rtl w:val="0"/>
              </w:rPr>
              <w:t xml:space="preserve">(cento e oitenta) dias contados da data da publicação do ato que a instituir e, ao final, apresentar </w:t>
            </w:r>
            <w:r w:rsidDel="00000000" w:rsidR="00000000" w:rsidRPr="00000000">
              <w:rPr>
                <w:b w:val="1"/>
                <w:bCs w:val="1"/>
                <w:rtl w:val="0"/>
              </w:rPr>
              <w:t xml:space="preserve">relatórios </w:t>
            </w:r>
            <w:r w:rsidDel="00000000" w:rsidR="00000000" w:rsidRPr="00000000">
              <w:rPr>
                <w:rtl w:val="0"/>
              </w:rPr>
              <w:t xml:space="preserve">sobre os fatos apurados e eventual responsabilidade da pessoa jurídica, sugerindo de forma </w:t>
            </w:r>
            <w:r w:rsidDel="00000000" w:rsidR="00000000" w:rsidRPr="00000000">
              <w:rPr>
                <w:b w:val="1"/>
                <w:bCs w:val="1"/>
                <w:rtl w:val="0"/>
              </w:rPr>
              <w:t xml:space="preserve">motivada </w:t>
            </w:r>
            <w:r w:rsidDel="00000000" w:rsidR="00000000" w:rsidRPr="00000000">
              <w:rPr>
                <w:rtl w:val="0"/>
              </w:rPr>
              <w:t xml:space="preserve">as sanções a serem aplicadas.</w:t>
            </w:r>
          </w:p>
          <w:p w:rsidR="00000000" w:rsidDel="00000000" w:rsidP="00000000" w:rsidRDefault="00000000" w:rsidRPr="00000000" w14:paraId="00000BC3">
            <w:pPr>
              <w:widowControl w:val="0"/>
              <w:numPr>
                <w:ilvl w:val="0"/>
                <w:numId w:val="222"/>
              </w:numPr>
              <w:spacing w:line="276" w:lineRule="auto"/>
              <w:ind w:left="0" w:hanging="15"/>
            </w:pPr>
            <w:r w:rsidDel="00000000" w:rsidR="00000000" w:rsidRPr="00000000">
              <w:rPr>
                <w:rtl w:val="0"/>
              </w:rPr>
              <w:t xml:space="preserve">O prazo poderá ser prorrogado, mediante ato </w:t>
            </w:r>
            <w:r w:rsidDel="00000000" w:rsidR="00000000" w:rsidRPr="00000000">
              <w:rPr>
                <w:b w:val="1"/>
                <w:bCs w:val="1"/>
                <w:rtl w:val="0"/>
              </w:rPr>
              <w:t xml:space="preserve">fundamentado </w:t>
            </w:r>
            <w:r w:rsidDel="00000000" w:rsidR="00000000" w:rsidRPr="00000000">
              <w:rPr>
                <w:rtl w:val="0"/>
              </w:rPr>
              <w:t xml:space="preserve">da autoridade instauradora.</w:t>
            </w:r>
          </w:p>
          <w:p w:rsidR="00000000" w:rsidDel="00000000" w:rsidP="00000000" w:rsidRDefault="00000000" w:rsidRPr="00000000" w14:paraId="00000BC4">
            <w:pPr>
              <w:widowControl w:val="0"/>
              <w:numPr>
                <w:ilvl w:val="0"/>
                <w:numId w:val="222"/>
              </w:numPr>
              <w:spacing w:line="276" w:lineRule="auto"/>
              <w:ind w:left="0" w:hanging="15"/>
            </w:pPr>
            <w:r w:rsidDel="00000000" w:rsidR="00000000" w:rsidRPr="00000000">
              <w:rPr>
                <w:rtl w:val="0"/>
              </w:rPr>
              <w:t xml:space="preserve"> Será concedido à pessoa jurídica prazo de </w:t>
            </w:r>
            <w:r w:rsidDel="00000000" w:rsidR="00000000" w:rsidRPr="00000000">
              <w:rPr>
                <w:b w:val="1"/>
                <w:bCs w:val="1"/>
                <w:rtl w:val="0"/>
              </w:rPr>
              <w:t xml:space="preserve">30 </w:t>
            </w:r>
            <w:r w:rsidDel="00000000" w:rsidR="00000000" w:rsidRPr="00000000">
              <w:rPr>
                <w:rtl w:val="0"/>
              </w:rPr>
              <w:t xml:space="preserve">(trinta) dias para </w:t>
            </w:r>
            <w:r w:rsidDel="00000000" w:rsidR="00000000" w:rsidRPr="00000000">
              <w:rPr>
                <w:b w:val="1"/>
                <w:bCs w:val="1"/>
                <w:rtl w:val="0"/>
              </w:rPr>
              <w:t xml:space="preserve">defesa</w:t>
            </w:r>
            <w:r w:rsidDel="00000000" w:rsidR="00000000" w:rsidRPr="00000000">
              <w:rPr>
                <w:rtl w:val="0"/>
              </w:rPr>
              <w:t xml:space="preserve">, contados a partir da intimação.</w:t>
            </w:r>
          </w:p>
        </w:tc>
      </w:tr>
      <w:tr>
        <w:trPr>
          <w:cantSplit w:val="0"/>
          <w:tblHeader w:val="0"/>
        </w:trPr>
        <w:tc>
          <w:tcPr/>
          <w:p w:rsidR="00000000" w:rsidDel="00000000" w:rsidP="00000000" w:rsidRDefault="00000000" w:rsidRPr="00000000" w14:paraId="00000BC5">
            <w:pPr>
              <w:widowControl w:val="0"/>
              <w:spacing w:line="240" w:lineRule="auto"/>
              <w:ind w:left="0" w:firstLine="0"/>
              <w:rPr/>
            </w:pPr>
            <w:r w:rsidDel="00000000" w:rsidR="00000000" w:rsidRPr="00000000">
              <w:rPr>
                <w:rtl w:val="0"/>
              </w:rPr>
              <w:t xml:space="preserve">Qual órgão competente no âmbito do Poder Executivo Federal? </w:t>
            </w:r>
          </w:p>
        </w:tc>
        <w:tc>
          <w:tcPr/>
          <w:p w:rsidR="00000000" w:rsidDel="00000000" w:rsidP="00000000" w:rsidRDefault="00000000" w:rsidRPr="00000000" w14:paraId="00000BC6">
            <w:pPr>
              <w:widowControl w:val="0"/>
              <w:numPr>
                <w:ilvl w:val="0"/>
                <w:numId w:val="222"/>
              </w:numPr>
              <w:spacing w:line="276" w:lineRule="auto"/>
              <w:ind w:left="0" w:hanging="15"/>
            </w:pPr>
            <w:r w:rsidDel="00000000" w:rsidR="00000000" w:rsidRPr="00000000">
              <w:rPr>
                <w:rtl w:val="0"/>
              </w:rPr>
              <w:t xml:space="preserve">A Controladoria-Geral da União - </w:t>
            </w:r>
            <w:r w:rsidDel="00000000" w:rsidR="00000000" w:rsidRPr="00000000">
              <w:rPr>
                <w:b w:val="1"/>
                <w:bCs w:val="1"/>
                <w:rtl w:val="0"/>
              </w:rPr>
              <w:t xml:space="preserve">CGU </w:t>
            </w:r>
            <w:r w:rsidDel="00000000" w:rsidR="00000000" w:rsidRPr="00000000">
              <w:rPr>
                <w:rtl w:val="0"/>
              </w:rPr>
              <w:t xml:space="preserve">é o órgão competente para celebrar os acordos de leniência no âmbito do Poder Executivo federal, bem como no caso de atos lesivos praticados contra a administração pública estrangeira.</w:t>
            </w:r>
          </w:p>
          <w:p w:rsidR="00000000" w:rsidDel="00000000" w:rsidP="00000000" w:rsidRDefault="00000000" w:rsidRPr="00000000" w14:paraId="00000BC7">
            <w:pPr>
              <w:widowControl w:val="0"/>
              <w:numPr>
                <w:ilvl w:val="0"/>
                <w:numId w:val="222"/>
              </w:numPr>
              <w:spacing w:line="276" w:lineRule="auto"/>
              <w:ind w:left="0" w:hanging="15"/>
            </w:pPr>
            <w:r w:rsidDel="00000000" w:rsidR="00000000" w:rsidRPr="00000000">
              <w:rPr>
                <w:rtl w:val="0"/>
              </w:rPr>
              <w:t xml:space="preserve"> No âmbito do Poder Executivo federal, a Controladoria-Geral da União - </w:t>
            </w:r>
            <w:r w:rsidDel="00000000" w:rsidR="00000000" w:rsidRPr="00000000">
              <w:rPr>
                <w:b w:val="1"/>
                <w:bCs w:val="1"/>
                <w:rtl w:val="0"/>
              </w:rPr>
              <w:t xml:space="preserve">CGU </w:t>
            </w:r>
            <w:r w:rsidDel="00000000" w:rsidR="00000000" w:rsidRPr="00000000">
              <w:rPr>
                <w:rtl w:val="0"/>
              </w:rPr>
              <w:t xml:space="preserve">terá competência </w:t>
            </w:r>
            <w:r w:rsidDel="00000000" w:rsidR="00000000" w:rsidRPr="00000000">
              <w:rPr>
                <w:b w:val="1"/>
                <w:bCs w:val="1"/>
                <w:rtl w:val="0"/>
              </w:rPr>
              <w:t xml:space="preserve">concorrente </w:t>
            </w:r>
            <w:r w:rsidDel="00000000" w:rsidR="00000000" w:rsidRPr="00000000">
              <w:rPr>
                <w:rtl w:val="0"/>
              </w:rPr>
              <w:t xml:space="preserve">para instaurar processos administrativos de responsabilização de pessoas jurídicas ou para avocar os processos instaurados com fundamento nesta Lei, para </w:t>
            </w:r>
            <w:r w:rsidDel="00000000" w:rsidR="00000000" w:rsidRPr="00000000">
              <w:rPr>
                <w:b w:val="1"/>
                <w:bCs w:val="1"/>
                <w:rtl w:val="0"/>
              </w:rPr>
              <w:t xml:space="preserve">exame </w:t>
            </w:r>
            <w:r w:rsidDel="00000000" w:rsidR="00000000" w:rsidRPr="00000000">
              <w:rPr>
                <w:rtl w:val="0"/>
              </w:rPr>
              <w:t xml:space="preserve">de sua regularidade ou para </w:t>
            </w:r>
            <w:r w:rsidDel="00000000" w:rsidR="00000000" w:rsidRPr="00000000">
              <w:rPr>
                <w:b w:val="1"/>
                <w:bCs w:val="1"/>
                <w:rtl w:val="0"/>
              </w:rPr>
              <w:t xml:space="preserve">corrigir</w:t>
            </w:r>
            <w:r w:rsidDel="00000000" w:rsidR="00000000" w:rsidRPr="00000000">
              <w:rPr>
                <w:rtl w:val="0"/>
              </w:rPr>
              <w:t xml:space="preserve">-lhes o andamento.</w:t>
            </w:r>
          </w:p>
        </w:tc>
      </w:tr>
      <w:tr>
        <w:trPr>
          <w:cantSplit w:val="0"/>
          <w:tblHeader w:val="0"/>
        </w:trPr>
        <w:tc>
          <w:tcPr/>
          <w:p w:rsidR="00000000" w:rsidDel="00000000" w:rsidP="00000000" w:rsidRDefault="00000000" w:rsidRPr="00000000" w14:paraId="00000BC8">
            <w:pPr>
              <w:widowControl w:val="0"/>
              <w:spacing w:line="240" w:lineRule="auto"/>
              <w:ind w:left="0" w:firstLine="0"/>
              <w:rPr/>
            </w:pPr>
            <w:r w:rsidDel="00000000" w:rsidR="00000000" w:rsidRPr="00000000">
              <w:rPr>
                <w:rtl w:val="0"/>
              </w:rPr>
              <w:t xml:space="preserve">A personalidade jurídica poderá ser desconsiderada? </w:t>
            </w:r>
          </w:p>
          <w:p w:rsidR="00000000" w:rsidDel="00000000" w:rsidP="00000000" w:rsidRDefault="00000000" w:rsidRPr="00000000" w14:paraId="00000BC9">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BCA">
            <w:pPr>
              <w:widowControl w:val="0"/>
              <w:spacing w:line="276" w:lineRule="auto"/>
              <w:ind w:left="0" w:hanging="15"/>
              <w:rPr/>
            </w:pPr>
            <w:r w:rsidDel="00000000" w:rsidR="00000000" w:rsidRPr="00000000">
              <w:rPr>
                <w:rtl w:val="0"/>
              </w:rPr>
              <w:t xml:space="preserve">A personalidade jurídica poderá ser </w:t>
            </w:r>
            <w:r w:rsidDel="00000000" w:rsidR="00000000" w:rsidRPr="00000000">
              <w:rPr>
                <w:color w:val="274e13"/>
                <w:rtl w:val="0"/>
              </w:rPr>
              <w:t xml:space="preserve">desconsiderada </w:t>
            </w:r>
            <w:r w:rsidDel="00000000" w:rsidR="00000000" w:rsidRPr="00000000">
              <w:rPr>
                <w:rtl w:val="0"/>
              </w:rPr>
              <w:t xml:space="preserve">sempre que utilizada a) com abuso do direito para facilitar, encobrir ou dissimular a prática dos atos ilícitos previstos nesta Lei </w:t>
            </w:r>
          </w:p>
          <w:p w:rsidR="00000000" w:rsidDel="00000000" w:rsidP="00000000" w:rsidRDefault="00000000" w:rsidRPr="00000000" w14:paraId="00000BCB">
            <w:pPr>
              <w:widowControl w:val="0"/>
              <w:spacing w:line="276" w:lineRule="auto"/>
              <w:ind w:left="0" w:hanging="15"/>
              <w:rPr/>
            </w:pPr>
            <w:r w:rsidDel="00000000" w:rsidR="00000000" w:rsidRPr="00000000">
              <w:rPr>
                <w:rtl w:val="0"/>
              </w:rPr>
              <w:t xml:space="preserve">ou para provocar confusão patrimonial, </w:t>
            </w:r>
          </w:p>
          <w:p w:rsidR="00000000" w:rsidDel="00000000" w:rsidP="00000000" w:rsidRDefault="00000000" w:rsidRPr="00000000" w14:paraId="00000BCC">
            <w:pPr>
              <w:widowControl w:val="0"/>
              <w:spacing w:line="276" w:lineRule="auto"/>
              <w:ind w:left="0" w:hanging="15"/>
              <w:rPr/>
            </w:pPr>
            <w:r w:rsidDel="00000000" w:rsidR="00000000" w:rsidRPr="00000000">
              <w:rPr>
                <w:rtl w:val="0"/>
              </w:rPr>
              <w:t xml:space="preserve">sendo estendidos </w:t>
            </w:r>
            <w:r w:rsidDel="00000000" w:rsidR="00000000" w:rsidRPr="00000000">
              <w:rPr>
                <w:b w:val="1"/>
                <w:bCs w:val="1"/>
                <w:rtl w:val="0"/>
              </w:rPr>
              <w:t xml:space="preserve">todos </w:t>
            </w:r>
            <w:r w:rsidDel="00000000" w:rsidR="00000000" w:rsidRPr="00000000">
              <w:rPr>
                <w:rtl w:val="0"/>
              </w:rPr>
              <w:t xml:space="preserve">os efeitos das sanções aplicadas à pessoa jurídica aos seus </w:t>
            </w:r>
            <w:r w:rsidDel="00000000" w:rsidR="00000000" w:rsidRPr="00000000">
              <w:rPr>
                <w:b w:val="1"/>
                <w:bCs w:val="1"/>
                <w:rtl w:val="0"/>
              </w:rPr>
              <w:t xml:space="preserve">administradores </w:t>
            </w:r>
            <w:r w:rsidDel="00000000" w:rsidR="00000000" w:rsidRPr="00000000">
              <w:rPr>
                <w:rtl w:val="0"/>
              </w:rPr>
              <w:t xml:space="preserve">e sócios com poderes de administração. </w:t>
            </w:r>
          </w:p>
        </w:tc>
      </w:tr>
      <w:tr>
        <w:trPr>
          <w:cantSplit w:val="0"/>
          <w:tblHeader w:val="0"/>
        </w:trPr>
        <w:tc>
          <w:tcPr/>
          <w:p w:rsidR="00000000" w:rsidDel="00000000" w:rsidP="00000000" w:rsidRDefault="00000000" w:rsidRPr="00000000" w14:paraId="00000BCD">
            <w:pPr>
              <w:widowControl w:val="0"/>
              <w:spacing w:line="240" w:lineRule="auto"/>
              <w:ind w:left="0" w:firstLine="0"/>
              <w:rPr/>
            </w:pPr>
            <w:r w:rsidDel="00000000" w:rsidR="00000000" w:rsidRPr="00000000">
              <w:rPr>
                <w:rtl w:val="0"/>
              </w:rPr>
              <w:t xml:space="preserve">Acordo de leniência? </w:t>
            </w:r>
          </w:p>
        </w:tc>
        <w:tc>
          <w:tcPr/>
          <w:p w:rsidR="00000000" w:rsidDel="00000000" w:rsidP="00000000" w:rsidRDefault="00000000" w:rsidRPr="00000000" w14:paraId="00000BCE">
            <w:pPr>
              <w:widowControl w:val="0"/>
              <w:spacing w:after="300" w:line="276" w:lineRule="auto"/>
              <w:ind w:left="0" w:firstLine="0"/>
              <w:rPr/>
            </w:pPr>
            <w:r w:rsidDel="00000000" w:rsidR="00000000" w:rsidRPr="00000000">
              <w:rPr>
                <w:rtl w:val="0"/>
              </w:rPr>
              <w:t xml:space="preserve">A autoridade </w:t>
            </w:r>
            <w:r w:rsidDel="00000000" w:rsidR="00000000" w:rsidRPr="00000000">
              <w:rPr>
                <w:b w:val="1"/>
                <w:bCs w:val="1"/>
                <w:rtl w:val="0"/>
              </w:rPr>
              <w:t xml:space="preserve">máxima </w:t>
            </w:r>
            <w:r w:rsidDel="00000000" w:rsidR="00000000" w:rsidRPr="00000000">
              <w:rPr>
                <w:rtl w:val="0"/>
              </w:rPr>
              <w:t xml:space="preserve">de cada órgão ou entidade pública poderá celebrar acordo de leniência com as pessoas jurídicas responsáveis pela prática dos atos previstos nesta Lei que </w:t>
            </w:r>
            <w:r w:rsidDel="00000000" w:rsidR="00000000" w:rsidRPr="00000000">
              <w:rPr>
                <w:b w:val="1"/>
                <w:bCs w:val="1"/>
                <w:rtl w:val="0"/>
              </w:rPr>
              <w:t xml:space="preserve">colaborem efetivamente </w:t>
            </w:r>
            <w:r w:rsidDel="00000000" w:rsidR="00000000" w:rsidRPr="00000000">
              <w:rPr>
                <w:rtl w:val="0"/>
              </w:rPr>
              <w:t xml:space="preserve">com as investigações e o processo administrativo, sendo que dessa colaboração </w:t>
            </w:r>
            <w:r w:rsidDel="00000000" w:rsidR="00000000" w:rsidRPr="00000000">
              <w:rPr>
                <w:b w:val="1"/>
                <w:bCs w:val="1"/>
                <w:rtl w:val="0"/>
              </w:rPr>
              <w:t xml:space="preserve">resulte</w:t>
            </w:r>
            <w:r w:rsidDel="00000000" w:rsidR="00000000" w:rsidRPr="00000000">
              <w:rPr>
                <w:rtl w:val="0"/>
              </w:rPr>
              <w:t xml:space="preserve">:</w:t>
            </w:r>
          </w:p>
          <w:p w:rsidR="00000000" w:rsidDel="00000000" w:rsidP="00000000" w:rsidRDefault="00000000" w:rsidRPr="00000000" w14:paraId="00000BCF">
            <w:pPr>
              <w:widowControl w:val="0"/>
              <w:spacing w:after="300" w:line="276" w:lineRule="auto"/>
              <w:ind w:left="0" w:firstLine="0"/>
              <w:rPr/>
            </w:pPr>
            <w:r w:rsidDel="00000000" w:rsidR="00000000" w:rsidRPr="00000000">
              <w:rPr>
                <w:rtl w:val="0"/>
              </w:rPr>
              <w:t xml:space="preserve">I - a identificação dos demais envolvidos na infração,</w:t>
            </w:r>
            <w:r w:rsidDel="00000000" w:rsidR="00000000" w:rsidRPr="00000000">
              <w:rPr>
                <w:i w:val="1"/>
                <w:iCs w:val="1"/>
                <w:rtl w:val="0"/>
              </w:rPr>
              <w:t xml:space="preserve"> quando couber</w:t>
            </w:r>
            <w:r w:rsidDel="00000000" w:rsidR="00000000" w:rsidRPr="00000000">
              <w:rPr>
                <w:rtl w:val="0"/>
              </w:rPr>
              <w:t xml:space="preserve">; e</w:t>
            </w:r>
          </w:p>
          <w:p w:rsidR="00000000" w:rsidDel="00000000" w:rsidP="00000000" w:rsidRDefault="00000000" w:rsidRPr="00000000" w14:paraId="00000BD0">
            <w:pPr>
              <w:widowControl w:val="0"/>
              <w:spacing w:before="300" w:line="276" w:lineRule="auto"/>
              <w:ind w:left="0" w:firstLine="0"/>
              <w:rPr/>
            </w:pPr>
            <w:r w:rsidDel="00000000" w:rsidR="00000000" w:rsidRPr="00000000">
              <w:rPr>
                <w:rtl w:val="0"/>
              </w:rPr>
              <w:t xml:space="preserve">II - a obtenção célere de informações e documentos que comprovem o ilícito sob apuração.</w:t>
            </w:r>
          </w:p>
          <w:p w:rsidR="00000000" w:rsidDel="00000000" w:rsidP="00000000" w:rsidRDefault="00000000" w:rsidRPr="00000000" w14:paraId="00000BD1">
            <w:pPr>
              <w:widowControl w:val="0"/>
              <w:numPr>
                <w:ilvl w:val="0"/>
                <w:numId w:val="111"/>
              </w:numPr>
              <w:spacing w:after="0" w:afterAutospacing="0" w:before="300" w:line="276" w:lineRule="auto"/>
              <w:ind w:left="0" w:hanging="15"/>
            </w:pPr>
            <w:r w:rsidDel="00000000" w:rsidR="00000000" w:rsidRPr="00000000">
              <w:rPr>
                <w:rtl w:val="0"/>
              </w:rPr>
              <w:t xml:space="preserve">O acordo </w:t>
            </w:r>
            <w:r w:rsidDel="00000000" w:rsidR="00000000" w:rsidRPr="00000000">
              <w:rPr>
                <w:b w:val="1"/>
                <w:bCs w:val="1"/>
                <w:rtl w:val="0"/>
              </w:rPr>
              <w:t xml:space="preserve">somente </w:t>
            </w:r>
            <w:r w:rsidDel="00000000" w:rsidR="00000000" w:rsidRPr="00000000">
              <w:rPr>
                <w:rtl w:val="0"/>
              </w:rPr>
              <w:t xml:space="preserve">poderá ser celebrado se preenchidos, </w:t>
            </w:r>
            <w:r w:rsidDel="00000000" w:rsidR="00000000" w:rsidRPr="00000000">
              <w:rPr>
                <w:b w:val="1"/>
                <w:bCs w:val="1"/>
                <w:rtl w:val="0"/>
              </w:rPr>
              <w:t xml:space="preserve">cumulativamente</w:t>
            </w:r>
            <w:r w:rsidDel="00000000" w:rsidR="00000000" w:rsidRPr="00000000">
              <w:rPr>
                <w:rtl w:val="0"/>
              </w:rPr>
              <w:t xml:space="preserve">, os seguintes requisitos:</w:t>
            </w:r>
          </w:p>
          <w:p w:rsidR="00000000" w:rsidDel="00000000" w:rsidP="00000000" w:rsidRDefault="00000000" w:rsidRPr="00000000" w14:paraId="00000BD2">
            <w:pPr>
              <w:widowControl w:val="0"/>
              <w:numPr>
                <w:ilvl w:val="0"/>
                <w:numId w:val="111"/>
              </w:numPr>
              <w:spacing w:after="0" w:afterAutospacing="0" w:before="0" w:beforeAutospacing="0" w:line="276" w:lineRule="auto"/>
              <w:ind w:left="0" w:hanging="15"/>
            </w:pPr>
            <w:r w:rsidDel="00000000" w:rsidR="00000000" w:rsidRPr="00000000">
              <w:rPr>
                <w:rtl w:val="0"/>
              </w:rPr>
              <w:t xml:space="preserve">I - a pessoa jurídica seja a </w:t>
            </w:r>
            <w:r w:rsidDel="00000000" w:rsidR="00000000" w:rsidRPr="00000000">
              <w:rPr>
                <w:b w:val="1"/>
                <w:bCs w:val="1"/>
                <w:rtl w:val="0"/>
              </w:rPr>
              <w:t xml:space="preserve">primeira </w:t>
            </w:r>
            <w:r w:rsidDel="00000000" w:rsidR="00000000" w:rsidRPr="00000000">
              <w:rPr>
                <w:rtl w:val="0"/>
              </w:rPr>
              <w:t xml:space="preserve">a se manifestar sobre seu interesse em cooperar para a apuração do ato ilícito;</w:t>
            </w:r>
          </w:p>
          <w:p w:rsidR="00000000" w:rsidDel="00000000" w:rsidP="00000000" w:rsidRDefault="00000000" w:rsidRPr="00000000" w14:paraId="00000BD3">
            <w:pPr>
              <w:widowControl w:val="0"/>
              <w:numPr>
                <w:ilvl w:val="0"/>
                <w:numId w:val="111"/>
              </w:numPr>
              <w:spacing w:after="300" w:before="0" w:beforeAutospacing="0" w:line="276" w:lineRule="auto"/>
              <w:ind w:left="0" w:hanging="15"/>
            </w:pPr>
            <w:r w:rsidDel="00000000" w:rsidR="00000000" w:rsidRPr="00000000">
              <w:rPr>
                <w:rtl w:val="0"/>
              </w:rPr>
              <w:t xml:space="preserve">II - a pessoa jurídica </w:t>
            </w:r>
            <w:r w:rsidDel="00000000" w:rsidR="00000000" w:rsidRPr="00000000">
              <w:rPr>
                <w:b w:val="1"/>
                <w:bCs w:val="1"/>
                <w:rtl w:val="0"/>
              </w:rPr>
              <w:t xml:space="preserve">cesse completamente seu envolvimento </w:t>
            </w:r>
            <w:r w:rsidDel="00000000" w:rsidR="00000000" w:rsidRPr="00000000">
              <w:rPr>
                <w:rtl w:val="0"/>
              </w:rPr>
              <w:t xml:space="preserve">na infração investigada a partir da data de propositura do acordo;</w:t>
            </w:r>
          </w:p>
          <w:p w:rsidR="00000000" w:rsidDel="00000000" w:rsidP="00000000" w:rsidRDefault="00000000" w:rsidRPr="00000000" w14:paraId="00000BD4">
            <w:pPr>
              <w:widowControl w:val="0"/>
              <w:numPr>
                <w:ilvl w:val="0"/>
                <w:numId w:val="111"/>
              </w:numPr>
              <w:spacing w:before="300" w:line="276" w:lineRule="auto"/>
              <w:ind w:left="0" w:hanging="15"/>
            </w:pPr>
            <w:r w:rsidDel="00000000" w:rsidR="00000000" w:rsidRPr="00000000">
              <w:rPr>
                <w:rtl w:val="0"/>
              </w:rPr>
              <w:t xml:space="preserve">III - a pessoa jurídica </w:t>
            </w:r>
            <w:r w:rsidDel="00000000" w:rsidR="00000000" w:rsidRPr="00000000">
              <w:rPr>
                <w:b w:val="1"/>
                <w:bCs w:val="1"/>
                <w:rtl w:val="0"/>
              </w:rPr>
              <w:t xml:space="preserve">admita </w:t>
            </w:r>
            <w:r w:rsidDel="00000000" w:rsidR="00000000" w:rsidRPr="00000000">
              <w:rPr>
                <w:rtl w:val="0"/>
              </w:rPr>
              <w:t xml:space="preserve">sua participação no ilícito e coopere </w:t>
            </w:r>
            <w:r w:rsidDel="00000000" w:rsidR="00000000" w:rsidRPr="00000000">
              <w:rPr>
                <w:b w:val="1"/>
                <w:bCs w:val="1"/>
                <w:rtl w:val="0"/>
              </w:rPr>
              <w:t xml:space="preserve">plena e permanentemente</w:t>
            </w:r>
            <w:r w:rsidDel="00000000" w:rsidR="00000000" w:rsidRPr="00000000">
              <w:rPr>
                <w:rtl w:val="0"/>
              </w:rPr>
              <w:t xml:space="preserve"> com as investigações e o processo administrativo, comparecendo,</w:t>
            </w:r>
            <w:r w:rsidDel="00000000" w:rsidR="00000000" w:rsidRPr="00000000">
              <w:rPr>
                <w:i w:val="1"/>
                <w:iCs w:val="1"/>
                <w:rtl w:val="0"/>
              </w:rPr>
              <w:t xml:space="preserve"> sob suas expensas, sempre que solicitada</w:t>
            </w:r>
            <w:r w:rsidDel="00000000" w:rsidR="00000000" w:rsidRPr="00000000">
              <w:rPr>
                <w:rtl w:val="0"/>
              </w:rPr>
              <w:t xml:space="preserve">, a todos os atos processuais, </w:t>
            </w:r>
            <w:r w:rsidDel="00000000" w:rsidR="00000000" w:rsidRPr="00000000">
              <w:rPr>
                <w:b w:val="1"/>
                <w:bCs w:val="1"/>
                <w:rtl w:val="0"/>
              </w:rPr>
              <w:t xml:space="preserve">até seu encerramento</w:t>
            </w:r>
            <w:r w:rsidDel="00000000" w:rsidR="00000000" w:rsidRPr="00000000">
              <w:rPr>
                <w:rtl w:val="0"/>
              </w:rPr>
              <w:t xml:space="preserve">.</w:t>
            </w:r>
          </w:p>
          <w:p w:rsidR="00000000" w:rsidDel="00000000" w:rsidP="00000000" w:rsidRDefault="00000000" w:rsidRPr="00000000" w14:paraId="00000BD5">
            <w:pPr>
              <w:widowControl w:val="0"/>
              <w:numPr>
                <w:ilvl w:val="0"/>
                <w:numId w:val="111"/>
              </w:numPr>
              <w:spacing w:line="276" w:lineRule="auto"/>
              <w:ind w:left="0" w:hanging="15"/>
            </w:pPr>
            <w:r w:rsidDel="00000000" w:rsidR="00000000" w:rsidRPr="00000000">
              <w:rPr>
                <w:rtl w:val="0"/>
              </w:rPr>
              <w:t xml:space="preserve">O acordo de leniência não exime a pessoa jurídica da obrigação de reparar integralmente o dano causado.</w:t>
            </w:r>
          </w:p>
        </w:tc>
      </w:tr>
      <w:tr>
        <w:trPr>
          <w:cantSplit w:val="0"/>
          <w:tblHeader w:val="0"/>
        </w:trPr>
        <w:tc>
          <w:tcPr/>
          <w:p w:rsidR="00000000" w:rsidDel="00000000" w:rsidP="00000000" w:rsidRDefault="00000000" w:rsidRPr="00000000" w14:paraId="00000BD6">
            <w:pPr>
              <w:widowControl w:val="0"/>
              <w:spacing w:line="240" w:lineRule="auto"/>
              <w:ind w:left="0" w:firstLine="0"/>
              <w:rPr/>
            </w:pPr>
            <w:r w:rsidDel="00000000" w:rsidR="00000000" w:rsidRPr="00000000">
              <w:rPr>
                <w:rtl w:val="0"/>
              </w:rPr>
              <w:t xml:space="preserve">Acordo de leniência e grupo econômico? </w:t>
            </w:r>
          </w:p>
        </w:tc>
        <w:tc>
          <w:tcPr/>
          <w:p w:rsidR="00000000" w:rsidDel="00000000" w:rsidP="00000000" w:rsidRDefault="00000000" w:rsidRPr="00000000" w14:paraId="00000BD7">
            <w:pPr>
              <w:widowControl w:val="0"/>
              <w:numPr>
                <w:ilvl w:val="0"/>
                <w:numId w:val="482"/>
              </w:numPr>
              <w:spacing w:after="0" w:afterAutospacing="0" w:line="276" w:lineRule="auto"/>
              <w:ind w:left="0" w:hanging="15"/>
            </w:pPr>
            <w:r w:rsidDel="00000000" w:rsidR="00000000" w:rsidRPr="00000000">
              <w:rPr>
                <w:rtl w:val="0"/>
              </w:rPr>
              <w:t xml:space="preserve">Os efeitos do acordo de leniência serão </w:t>
            </w:r>
            <w:r w:rsidDel="00000000" w:rsidR="00000000" w:rsidRPr="00000000">
              <w:rPr>
                <w:color w:val="274e13"/>
                <w:rtl w:val="0"/>
              </w:rPr>
              <w:t xml:space="preserve">estendidos </w:t>
            </w:r>
            <w:r w:rsidDel="00000000" w:rsidR="00000000" w:rsidRPr="00000000">
              <w:rPr>
                <w:rtl w:val="0"/>
              </w:rPr>
              <w:t xml:space="preserve">às pessoas jurídicas que integram o</w:t>
            </w:r>
            <w:r w:rsidDel="00000000" w:rsidR="00000000" w:rsidRPr="00000000">
              <w:rPr>
                <w:color w:val="274e13"/>
                <w:rtl w:val="0"/>
              </w:rPr>
              <w:t xml:space="preserve"> mesmo grupo econômico</w:t>
            </w:r>
            <w:r w:rsidDel="00000000" w:rsidR="00000000" w:rsidRPr="00000000">
              <w:rPr>
                <w:rtl w:val="0"/>
              </w:rPr>
              <w:t xml:space="preserve">, </w:t>
            </w:r>
          </w:p>
          <w:p w:rsidR="00000000" w:rsidDel="00000000" w:rsidP="00000000" w:rsidRDefault="00000000" w:rsidRPr="00000000" w14:paraId="00000BD8">
            <w:pPr>
              <w:widowControl w:val="0"/>
              <w:numPr>
                <w:ilvl w:val="0"/>
                <w:numId w:val="482"/>
              </w:numPr>
              <w:spacing w:after="0" w:afterAutospacing="0" w:line="276" w:lineRule="auto"/>
              <w:ind w:left="0" w:hanging="15"/>
              <w:rPr>
                <w:b w:val="1"/>
                <w:bCs w:val="1"/>
              </w:rPr>
            </w:pPr>
            <w:r w:rsidDel="00000000" w:rsidR="00000000" w:rsidRPr="00000000">
              <w:rPr>
                <w:b w:val="1"/>
                <w:bCs w:val="1"/>
                <w:rtl w:val="0"/>
              </w:rPr>
              <w:t xml:space="preserve">de fato e de direito, </w:t>
            </w:r>
          </w:p>
          <w:p w:rsidR="00000000" w:rsidDel="00000000" w:rsidP="00000000" w:rsidRDefault="00000000" w:rsidRPr="00000000" w14:paraId="00000BD9">
            <w:pPr>
              <w:widowControl w:val="0"/>
              <w:numPr>
                <w:ilvl w:val="0"/>
                <w:numId w:val="482"/>
              </w:numPr>
              <w:spacing w:line="276" w:lineRule="auto"/>
              <w:ind w:left="0" w:hanging="15"/>
            </w:pPr>
            <w:r w:rsidDel="00000000" w:rsidR="00000000" w:rsidRPr="00000000">
              <w:rPr>
                <w:i w:val="1"/>
                <w:iCs w:val="1"/>
                <w:rtl w:val="0"/>
              </w:rPr>
              <w:t xml:space="preserve">desde que firmem</w:t>
            </w:r>
            <w:r w:rsidDel="00000000" w:rsidR="00000000" w:rsidRPr="00000000">
              <w:rPr>
                <w:rtl w:val="0"/>
              </w:rPr>
              <w:t xml:space="preserve"> o acordo em </w:t>
            </w:r>
            <w:r w:rsidDel="00000000" w:rsidR="00000000" w:rsidRPr="00000000">
              <w:rPr>
                <w:b w:val="1"/>
                <w:bCs w:val="1"/>
                <w:rtl w:val="0"/>
              </w:rPr>
              <w:t xml:space="preserve">conjunto</w:t>
            </w:r>
            <w:r w:rsidDel="00000000" w:rsidR="00000000" w:rsidRPr="00000000">
              <w:rPr>
                <w:rtl w:val="0"/>
              </w:rPr>
              <w:t xml:space="preserve">, respeitadas as condições nele estabelecidas.</w:t>
            </w:r>
          </w:p>
        </w:tc>
      </w:tr>
      <w:tr>
        <w:trPr>
          <w:cantSplit w:val="0"/>
          <w:tblHeader w:val="0"/>
        </w:trPr>
        <w:tc>
          <w:tcPr/>
          <w:p w:rsidR="00000000" w:rsidDel="00000000" w:rsidP="00000000" w:rsidRDefault="00000000" w:rsidRPr="00000000" w14:paraId="00000BDA">
            <w:pPr>
              <w:widowControl w:val="0"/>
              <w:spacing w:line="240" w:lineRule="auto"/>
              <w:ind w:left="0" w:firstLine="0"/>
              <w:rPr/>
            </w:pPr>
            <w:r w:rsidDel="00000000" w:rsidR="00000000" w:rsidRPr="00000000">
              <w:rPr>
                <w:rtl w:val="0"/>
              </w:rPr>
              <w:t xml:space="preserve">A celebração do acordo de leniência e o prazo prescricional dos atos ilícitos? </w:t>
            </w:r>
          </w:p>
        </w:tc>
        <w:tc>
          <w:tcPr/>
          <w:p w:rsidR="00000000" w:rsidDel="00000000" w:rsidP="00000000" w:rsidRDefault="00000000" w:rsidRPr="00000000" w14:paraId="00000BDB">
            <w:pPr>
              <w:widowControl w:val="0"/>
              <w:spacing w:after="300" w:line="276" w:lineRule="auto"/>
              <w:ind w:left="0" w:hanging="15"/>
              <w:rPr/>
            </w:pPr>
            <w:r w:rsidDel="00000000" w:rsidR="00000000" w:rsidRPr="00000000">
              <w:rPr>
                <w:rtl w:val="0"/>
              </w:rPr>
              <w:t xml:space="preserve">A celebração do acordo de leniência </w:t>
            </w:r>
            <w:r w:rsidDel="00000000" w:rsidR="00000000" w:rsidRPr="00000000">
              <w:rPr>
                <w:b w:val="1"/>
                <w:bCs w:val="1"/>
                <w:rtl w:val="0"/>
              </w:rPr>
              <w:t xml:space="preserve">interrompe </w:t>
            </w:r>
            <w:r w:rsidDel="00000000" w:rsidR="00000000" w:rsidRPr="00000000">
              <w:rPr>
                <w:rtl w:val="0"/>
              </w:rPr>
              <w:t xml:space="preserve">o prazo prescricional dos atos ilícitos previstos nesta Lei.</w:t>
            </w:r>
          </w:p>
        </w:tc>
      </w:tr>
      <w:tr>
        <w:trPr>
          <w:cantSplit w:val="0"/>
          <w:tblHeader w:val="0"/>
        </w:trPr>
        <w:tc>
          <w:tcPr/>
          <w:p w:rsidR="00000000" w:rsidDel="00000000" w:rsidP="00000000" w:rsidRDefault="00000000" w:rsidRPr="00000000" w14:paraId="00000BDC">
            <w:pPr>
              <w:widowControl w:val="0"/>
              <w:spacing w:line="240" w:lineRule="auto"/>
              <w:ind w:left="0" w:firstLine="0"/>
              <w:rPr/>
            </w:pPr>
            <w:r w:rsidDel="00000000" w:rsidR="00000000" w:rsidRPr="00000000">
              <w:rPr>
                <w:rtl w:val="0"/>
              </w:rPr>
              <w:t xml:space="preserve">A proposta de acordo de leniência será pública? </w:t>
            </w:r>
          </w:p>
        </w:tc>
        <w:tc>
          <w:tcPr/>
          <w:p w:rsidR="00000000" w:rsidDel="00000000" w:rsidP="00000000" w:rsidRDefault="00000000" w:rsidRPr="00000000" w14:paraId="00000BDD">
            <w:pPr>
              <w:widowControl w:val="0"/>
              <w:numPr>
                <w:ilvl w:val="0"/>
                <w:numId w:val="117"/>
              </w:numPr>
              <w:spacing w:after="0" w:afterAutospacing="0" w:line="276" w:lineRule="auto"/>
              <w:ind w:left="0" w:hanging="15"/>
            </w:pPr>
            <w:r w:rsidDel="00000000" w:rsidR="00000000" w:rsidRPr="00000000">
              <w:rPr>
                <w:rtl w:val="0"/>
              </w:rPr>
              <w:t xml:space="preserve"> A proposta de acordo de leniência </w:t>
            </w:r>
            <w:r w:rsidDel="00000000" w:rsidR="00000000" w:rsidRPr="00000000">
              <w:rPr>
                <w:b w:val="1"/>
                <w:bCs w:val="1"/>
                <w:rtl w:val="0"/>
              </w:rPr>
              <w:t xml:space="preserve">somente </w:t>
            </w:r>
            <w:r w:rsidDel="00000000" w:rsidR="00000000" w:rsidRPr="00000000">
              <w:rPr>
                <w:rtl w:val="0"/>
              </w:rPr>
              <w:t xml:space="preserve">se tornará pública </w:t>
            </w:r>
            <w:r w:rsidDel="00000000" w:rsidR="00000000" w:rsidRPr="00000000">
              <w:rPr>
                <w:b w:val="1"/>
                <w:bCs w:val="1"/>
                <w:rtl w:val="0"/>
              </w:rPr>
              <w:t xml:space="preserve">após </w:t>
            </w:r>
            <w:r w:rsidDel="00000000" w:rsidR="00000000" w:rsidRPr="00000000">
              <w:rPr>
                <w:rtl w:val="0"/>
              </w:rPr>
              <w:t xml:space="preserve">a efetivação do respectivo acordo, </w:t>
            </w:r>
          </w:p>
          <w:p w:rsidR="00000000" w:rsidDel="00000000" w:rsidP="00000000" w:rsidRDefault="00000000" w:rsidRPr="00000000" w14:paraId="00000BDE">
            <w:pPr>
              <w:widowControl w:val="0"/>
              <w:numPr>
                <w:ilvl w:val="0"/>
                <w:numId w:val="117"/>
              </w:numPr>
              <w:spacing w:line="276" w:lineRule="auto"/>
              <w:ind w:left="0" w:hanging="15"/>
            </w:pPr>
            <w:r w:rsidDel="00000000" w:rsidR="00000000" w:rsidRPr="00000000">
              <w:rPr>
                <w:rtl w:val="0"/>
              </w:rPr>
              <w:t xml:space="preserve">salvo no interesse das investigações e do processo administrativo.</w:t>
            </w:r>
          </w:p>
        </w:tc>
      </w:tr>
      <w:tr>
        <w:trPr>
          <w:cantSplit w:val="0"/>
          <w:tblHeader w:val="0"/>
        </w:trPr>
        <w:tc>
          <w:tcPr/>
          <w:p w:rsidR="00000000" w:rsidDel="00000000" w:rsidP="00000000" w:rsidRDefault="00000000" w:rsidRPr="00000000" w14:paraId="00000BDF">
            <w:pPr>
              <w:widowControl w:val="0"/>
              <w:spacing w:line="240" w:lineRule="auto"/>
              <w:ind w:left="0" w:firstLine="0"/>
              <w:rPr/>
            </w:pPr>
            <w:r w:rsidDel="00000000" w:rsidR="00000000" w:rsidRPr="00000000">
              <w:rPr>
                <w:rtl w:val="0"/>
              </w:rPr>
              <w:t xml:space="preserve">Importará em reconhecimento da prática do ato ilícito investigado a proposta de acordo de leniência rejeitada?</w:t>
            </w:r>
          </w:p>
        </w:tc>
        <w:tc>
          <w:tcPr/>
          <w:p w:rsidR="00000000" w:rsidDel="00000000" w:rsidP="00000000" w:rsidRDefault="00000000" w:rsidRPr="00000000" w14:paraId="00000BE0">
            <w:pPr>
              <w:widowControl w:val="0"/>
              <w:spacing w:line="276" w:lineRule="auto"/>
              <w:ind w:left="0" w:firstLine="0"/>
              <w:rPr/>
            </w:pPr>
            <w:r w:rsidDel="00000000" w:rsidR="00000000" w:rsidRPr="00000000">
              <w:rPr>
                <w:rtl w:val="0"/>
              </w:rPr>
              <w:t xml:space="preserve">Não importará em reconhecimento da prática do ato ilícito investigado a proposta de acordo de leniência rejeitada.</w:t>
            </w:r>
          </w:p>
        </w:tc>
      </w:tr>
      <w:tr>
        <w:trPr>
          <w:cantSplit w:val="0"/>
          <w:tblHeader w:val="0"/>
        </w:trPr>
        <w:tc>
          <w:tcPr/>
          <w:p w:rsidR="00000000" w:rsidDel="00000000" w:rsidP="00000000" w:rsidRDefault="00000000" w:rsidRPr="00000000" w14:paraId="00000BE1">
            <w:pPr>
              <w:widowControl w:val="0"/>
              <w:spacing w:line="240" w:lineRule="auto"/>
              <w:ind w:left="0" w:firstLine="0"/>
              <w:rPr/>
            </w:pPr>
            <w:r w:rsidDel="00000000" w:rsidR="00000000" w:rsidRPr="00000000">
              <w:rPr>
                <w:rtl w:val="0"/>
              </w:rPr>
              <w:t xml:space="preserve">Em caso de descumprimento do acordo de leniência, a pessoa jurídica ficará impedida de celebrar novo acordo? </w:t>
            </w:r>
          </w:p>
          <w:p w:rsidR="00000000" w:rsidDel="00000000" w:rsidP="00000000" w:rsidRDefault="00000000" w:rsidRPr="00000000" w14:paraId="00000BE2">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BE3">
            <w:pPr>
              <w:widowControl w:val="0"/>
              <w:spacing w:line="276" w:lineRule="auto"/>
              <w:ind w:left="0" w:firstLine="0"/>
              <w:rPr/>
            </w:pPr>
            <w:r w:rsidDel="00000000" w:rsidR="00000000" w:rsidRPr="00000000">
              <w:rPr>
                <w:rtl w:val="0"/>
              </w:rPr>
              <w:t xml:space="preserve">Em caso de descumprimento do acordo de leniência, a pessoa jurídica ficará impedida de celebrar novo acordo </w:t>
            </w:r>
          </w:p>
          <w:p w:rsidR="00000000" w:rsidDel="00000000" w:rsidP="00000000" w:rsidRDefault="00000000" w:rsidRPr="00000000" w14:paraId="00000BE4">
            <w:pPr>
              <w:widowControl w:val="0"/>
              <w:spacing w:line="276" w:lineRule="auto"/>
              <w:ind w:left="0" w:firstLine="0"/>
              <w:rPr/>
            </w:pPr>
            <w:r w:rsidDel="00000000" w:rsidR="00000000" w:rsidRPr="00000000">
              <w:rPr>
                <w:rtl w:val="0"/>
              </w:rPr>
              <w:t xml:space="preserve">pelo</w:t>
            </w:r>
            <w:r w:rsidDel="00000000" w:rsidR="00000000" w:rsidRPr="00000000">
              <w:rPr>
                <w:b w:val="1"/>
                <w:bCs w:val="1"/>
                <w:rtl w:val="0"/>
              </w:rPr>
              <w:t xml:space="preserve"> prazo de 3 (três) anos</w:t>
            </w:r>
            <w:r w:rsidDel="00000000" w:rsidR="00000000" w:rsidRPr="00000000">
              <w:rPr>
                <w:rtl w:val="0"/>
              </w:rPr>
              <w:t xml:space="preserve"> contados </w:t>
            </w:r>
          </w:p>
          <w:p w:rsidR="00000000" w:rsidDel="00000000" w:rsidP="00000000" w:rsidRDefault="00000000" w:rsidRPr="00000000" w14:paraId="00000BE5">
            <w:pPr>
              <w:widowControl w:val="0"/>
              <w:spacing w:line="276" w:lineRule="auto"/>
              <w:ind w:left="0" w:firstLine="0"/>
              <w:rPr/>
            </w:pPr>
            <w:r w:rsidDel="00000000" w:rsidR="00000000" w:rsidRPr="00000000">
              <w:rPr>
                <w:rtl w:val="0"/>
              </w:rPr>
              <w:t xml:space="preserve">do </w:t>
            </w:r>
            <w:r w:rsidDel="00000000" w:rsidR="00000000" w:rsidRPr="00000000">
              <w:rPr>
                <w:b w:val="1"/>
                <w:bCs w:val="1"/>
                <w:rtl w:val="0"/>
              </w:rPr>
              <w:t xml:space="preserve">conhecimento </w:t>
            </w:r>
            <w:r w:rsidDel="00000000" w:rsidR="00000000" w:rsidRPr="00000000">
              <w:rPr>
                <w:rtl w:val="0"/>
              </w:rPr>
              <w:t xml:space="preserve">pela administração pública do referido </w:t>
            </w:r>
            <w:r w:rsidDel="00000000" w:rsidR="00000000" w:rsidRPr="00000000">
              <w:rPr>
                <w:b w:val="1"/>
                <w:bCs w:val="1"/>
                <w:rtl w:val="0"/>
              </w:rPr>
              <w:t xml:space="preserve">descumprimento</w:t>
            </w:r>
            <w:r w:rsidDel="00000000" w:rsidR="00000000" w:rsidRPr="00000000">
              <w:rPr>
                <w:rtl w:val="0"/>
              </w:rPr>
              <w:t xml:space="preserve">.</w:t>
            </w:r>
          </w:p>
        </w:tc>
      </w:tr>
      <w:tr>
        <w:trPr>
          <w:cantSplit w:val="0"/>
          <w:tblHeader w:val="0"/>
        </w:trPr>
        <w:tc>
          <w:tcPr/>
          <w:p w:rsidR="00000000" w:rsidDel="00000000" w:rsidP="00000000" w:rsidRDefault="00000000" w:rsidRPr="00000000" w14:paraId="00000BE6">
            <w:pPr>
              <w:widowControl w:val="0"/>
              <w:spacing w:line="240" w:lineRule="auto"/>
              <w:ind w:left="0" w:firstLine="0"/>
              <w:rPr/>
            </w:pPr>
            <w:r w:rsidDel="00000000" w:rsidR="00000000" w:rsidRPr="00000000">
              <w:rPr>
                <w:rtl w:val="0"/>
              </w:rPr>
              <w:t xml:space="preserve">Responsabilização Judicial? </w:t>
            </w:r>
          </w:p>
          <w:p w:rsidR="00000000" w:rsidDel="00000000" w:rsidP="00000000" w:rsidRDefault="00000000" w:rsidRPr="00000000" w14:paraId="00000BE7">
            <w:pPr>
              <w:widowControl w:val="0"/>
              <w:spacing w:line="240" w:lineRule="auto"/>
              <w:ind w:left="0" w:firstLine="0"/>
              <w:rPr/>
            </w:pPr>
            <w:r w:rsidDel="00000000" w:rsidR="00000000" w:rsidRPr="00000000">
              <w:rPr>
                <w:rtl w:val="0"/>
              </w:rPr>
            </w:r>
          </w:p>
          <w:p w:rsidR="00000000" w:rsidDel="00000000" w:rsidP="00000000" w:rsidRDefault="00000000" w:rsidRPr="00000000" w14:paraId="00000BE8">
            <w:pPr>
              <w:widowControl w:val="0"/>
              <w:spacing w:line="240" w:lineRule="auto"/>
              <w:ind w:left="0" w:firstLine="0"/>
              <w:rPr/>
            </w:pPr>
            <w:r w:rsidDel="00000000" w:rsidR="00000000" w:rsidRPr="00000000">
              <w:rPr>
                <w:rtl w:val="0"/>
              </w:rPr>
              <w:t xml:space="preserve">Sanções judiciais? </w:t>
            </w:r>
          </w:p>
        </w:tc>
        <w:tc>
          <w:tcPr/>
          <w:p w:rsidR="00000000" w:rsidDel="00000000" w:rsidP="00000000" w:rsidRDefault="00000000" w:rsidRPr="00000000" w14:paraId="00000BE9">
            <w:pPr>
              <w:widowControl w:val="0"/>
              <w:numPr>
                <w:ilvl w:val="0"/>
                <w:numId w:val="31"/>
              </w:numPr>
              <w:spacing w:line="276" w:lineRule="auto"/>
              <w:ind w:left="0" w:hanging="15"/>
            </w:pPr>
            <w:r w:rsidDel="00000000" w:rsidR="00000000" w:rsidRPr="00000000">
              <w:rPr>
                <w:rtl w:val="0"/>
              </w:rPr>
              <w:t xml:space="preserve">Na esfera </w:t>
            </w:r>
            <w:r w:rsidDel="00000000" w:rsidR="00000000" w:rsidRPr="00000000">
              <w:rPr>
                <w:b w:val="1"/>
                <w:bCs w:val="1"/>
                <w:rtl w:val="0"/>
              </w:rPr>
              <w:t xml:space="preserve">administrativa</w:t>
            </w:r>
            <w:r w:rsidDel="00000000" w:rsidR="00000000" w:rsidRPr="00000000">
              <w:rPr>
                <w:rtl w:val="0"/>
              </w:rPr>
              <w:t xml:space="preserve">, a responsabilidade da pessoa jurídica não afasta a possibilidade de sua </w:t>
            </w:r>
            <w:r w:rsidDel="00000000" w:rsidR="00000000" w:rsidRPr="00000000">
              <w:rPr>
                <w:color w:val="ff0000"/>
                <w:rtl w:val="0"/>
              </w:rPr>
              <w:t xml:space="preserve">responsabilização </w:t>
            </w:r>
            <w:r w:rsidDel="00000000" w:rsidR="00000000" w:rsidRPr="00000000">
              <w:rPr>
                <w:rtl w:val="0"/>
              </w:rPr>
              <w:t xml:space="preserve">na esfera </w:t>
            </w:r>
            <w:r w:rsidDel="00000000" w:rsidR="00000000" w:rsidRPr="00000000">
              <w:rPr>
                <w:color w:val="ff0000"/>
                <w:rtl w:val="0"/>
              </w:rPr>
              <w:t xml:space="preserve">judicial</w:t>
            </w:r>
            <w:r w:rsidDel="00000000" w:rsidR="00000000" w:rsidRPr="00000000">
              <w:rPr>
                <w:rtl w:val="0"/>
              </w:rPr>
              <w:t xml:space="preserve">.</w:t>
            </w:r>
          </w:p>
          <w:p w:rsidR="00000000" w:rsidDel="00000000" w:rsidP="00000000" w:rsidRDefault="00000000" w:rsidRPr="00000000" w14:paraId="00000BEA">
            <w:pPr>
              <w:widowControl w:val="0"/>
              <w:spacing w:line="276" w:lineRule="auto"/>
              <w:ind w:left="720" w:firstLine="0"/>
              <w:rPr/>
            </w:pPr>
            <w:r w:rsidDel="00000000" w:rsidR="00000000" w:rsidRPr="00000000">
              <w:rPr>
                <w:rtl w:val="0"/>
              </w:rPr>
            </w:r>
          </w:p>
          <w:p w:rsidR="00000000" w:rsidDel="00000000" w:rsidP="00000000" w:rsidRDefault="00000000" w:rsidRPr="00000000" w14:paraId="00000BEB">
            <w:pPr>
              <w:widowControl w:val="0"/>
              <w:numPr>
                <w:ilvl w:val="0"/>
                <w:numId w:val="31"/>
              </w:numPr>
              <w:spacing w:line="276" w:lineRule="auto"/>
              <w:ind w:left="0" w:hanging="15"/>
            </w:pPr>
            <w:r w:rsidDel="00000000" w:rsidR="00000000" w:rsidRPr="00000000">
              <w:rPr>
                <w:rtl w:val="0"/>
              </w:rPr>
              <w:t xml:space="preserve">A União, os Estados, o Distrito Federal e os Municípios, </w:t>
            </w:r>
            <w:r w:rsidDel="00000000" w:rsidR="00000000" w:rsidRPr="00000000">
              <w:rPr>
                <w:u w:val="single"/>
                <w:rtl w:val="0"/>
              </w:rPr>
              <w:t xml:space="preserve">por meio das respectivas Advocacias Públicas </w:t>
            </w:r>
            <w:r w:rsidDel="00000000" w:rsidR="00000000" w:rsidRPr="00000000">
              <w:rPr>
                <w:rtl w:val="0"/>
              </w:rPr>
              <w:t xml:space="preserve">ou órgãos de representação judicial, ou equivalentes, </w:t>
            </w:r>
            <w:r w:rsidDel="00000000" w:rsidR="00000000" w:rsidRPr="00000000">
              <w:rPr>
                <w:u w:val="single"/>
                <w:rtl w:val="0"/>
              </w:rPr>
              <w:t xml:space="preserve">e o Ministério Público</w:t>
            </w:r>
            <w:r w:rsidDel="00000000" w:rsidR="00000000" w:rsidRPr="00000000">
              <w:rPr>
                <w:rtl w:val="0"/>
              </w:rPr>
              <w:t xml:space="preserve">, poderão ajuizar ação com vistas à aplicação das seguintes sanções às pessoas jurídicas infratoras:</w:t>
            </w:r>
          </w:p>
          <w:p w:rsidR="00000000" w:rsidDel="00000000" w:rsidP="00000000" w:rsidRDefault="00000000" w:rsidRPr="00000000" w14:paraId="00000BEC">
            <w:pPr>
              <w:widowControl w:val="0"/>
              <w:spacing w:line="276" w:lineRule="auto"/>
              <w:ind w:left="0" w:hanging="15"/>
              <w:rPr/>
            </w:pPr>
            <w:r w:rsidDel="00000000" w:rsidR="00000000" w:rsidRPr="00000000">
              <w:rPr>
                <w:rtl w:val="0"/>
              </w:rPr>
            </w:r>
          </w:p>
          <w:p w:rsidR="00000000" w:rsidDel="00000000" w:rsidP="00000000" w:rsidRDefault="00000000" w:rsidRPr="00000000" w14:paraId="00000BED">
            <w:pPr>
              <w:widowControl w:val="0"/>
              <w:spacing w:line="276" w:lineRule="auto"/>
              <w:ind w:left="0" w:hanging="15"/>
              <w:rPr>
                <w:i w:val="1"/>
                <w:iCs w:val="1"/>
              </w:rPr>
            </w:pPr>
            <w:r w:rsidDel="00000000" w:rsidR="00000000" w:rsidRPr="00000000">
              <w:rPr>
                <w:rtl w:val="0"/>
              </w:rPr>
              <w:t xml:space="preserve">I - </w:t>
            </w:r>
            <w:r w:rsidDel="00000000" w:rsidR="00000000" w:rsidRPr="00000000">
              <w:rPr>
                <w:color w:val="ff0000"/>
                <w:rtl w:val="0"/>
              </w:rPr>
              <w:t xml:space="preserve">perdimento </w:t>
            </w:r>
            <w:r w:rsidDel="00000000" w:rsidR="00000000" w:rsidRPr="00000000">
              <w:rPr>
                <w:rtl w:val="0"/>
              </w:rPr>
              <w:t xml:space="preserve">dos bens, direitos ou valores que representem vantagem ou proveito direta ou indiretamente obtidos da infração, </w:t>
            </w:r>
            <w:r w:rsidDel="00000000" w:rsidR="00000000" w:rsidRPr="00000000">
              <w:rPr>
                <w:i w:val="1"/>
                <w:iCs w:val="1"/>
                <w:rtl w:val="0"/>
              </w:rPr>
              <w:t xml:space="preserve">ressalvado o direito do lesado ou de terceiro de boa-fé;</w:t>
            </w:r>
          </w:p>
          <w:p w:rsidR="00000000" w:rsidDel="00000000" w:rsidP="00000000" w:rsidRDefault="00000000" w:rsidRPr="00000000" w14:paraId="00000BEE">
            <w:pPr>
              <w:widowControl w:val="0"/>
              <w:spacing w:line="276" w:lineRule="auto"/>
              <w:ind w:left="0" w:hanging="15"/>
              <w:rPr/>
            </w:pPr>
            <w:r w:rsidDel="00000000" w:rsidR="00000000" w:rsidRPr="00000000">
              <w:rPr>
                <w:rtl w:val="0"/>
              </w:rPr>
            </w:r>
          </w:p>
          <w:p w:rsidR="00000000" w:rsidDel="00000000" w:rsidP="00000000" w:rsidRDefault="00000000" w:rsidRPr="00000000" w14:paraId="00000BEF">
            <w:pPr>
              <w:widowControl w:val="0"/>
              <w:spacing w:line="276" w:lineRule="auto"/>
              <w:ind w:left="0" w:hanging="15"/>
              <w:rPr/>
            </w:pPr>
            <w:r w:rsidDel="00000000" w:rsidR="00000000" w:rsidRPr="00000000">
              <w:rPr>
                <w:rtl w:val="0"/>
              </w:rPr>
              <w:t xml:space="preserve">II - </w:t>
            </w:r>
            <w:r w:rsidDel="00000000" w:rsidR="00000000" w:rsidRPr="00000000">
              <w:rPr>
                <w:color w:val="ff0000"/>
                <w:rtl w:val="0"/>
              </w:rPr>
              <w:t xml:space="preserve">suspensão ou interdição parcial </w:t>
            </w:r>
            <w:r w:rsidDel="00000000" w:rsidR="00000000" w:rsidRPr="00000000">
              <w:rPr>
                <w:rtl w:val="0"/>
              </w:rPr>
              <w:t xml:space="preserve">de suas atividades;</w:t>
            </w:r>
          </w:p>
          <w:p w:rsidR="00000000" w:rsidDel="00000000" w:rsidP="00000000" w:rsidRDefault="00000000" w:rsidRPr="00000000" w14:paraId="00000BF0">
            <w:pPr>
              <w:widowControl w:val="0"/>
              <w:spacing w:line="276" w:lineRule="auto"/>
              <w:ind w:left="0" w:hanging="15"/>
              <w:rPr/>
            </w:pPr>
            <w:r w:rsidDel="00000000" w:rsidR="00000000" w:rsidRPr="00000000">
              <w:rPr>
                <w:rtl w:val="0"/>
              </w:rPr>
            </w:r>
          </w:p>
          <w:p w:rsidR="00000000" w:rsidDel="00000000" w:rsidP="00000000" w:rsidRDefault="00000000" w:rsidRPr="00000000" w14:paraId="00000BF1">
            <w:pPr>
              <w:widowControl w:val="0"/>
              <w:spacing w:line="276" w:lineRule="auto"/>
              <w:ind w:left="0" w:firstLine="0"/>
              <w:rPr/>
            </w:pPr>
            <w:r w:rsidDel="00000000" w:rsidR="00000000" w:rsidRPr="00000000">
              <w:rPr>
                <w:rtl w:val="0"/>
              </w:rPr>
              <w:t xml:space="preserve">III - </w:t>
            </w:r>
            <w:r w:rsidDel="00000000" w:rsidR="00000000" w:rsidRPr="00000000">
              <w:rPr>
                <w:color w:val="ff0000"/>
                <w:rtl w:val="0"/>
              </w:rPr>
              <w:t xml:space="preserve">dissolução compulsória</w:t>
            </w:r>
            <w:r w:rsidDel="00000000" w:rsidR="00000000" w:rsidRPr="00000000">
              <w:rPr>
                <w:rtl w:val="0"/>
              </w:rPr>
              <w:t xml:space="preserve"> da pessoa jurídica;</w:t>
            </w:r>
          </w:p>
          <w:p w:rsidR="00000000" w:rsidDel="00000000" w:rsidP="00000000" w:rsidRDefault="00000000" w:rsidRPr="00000000" w14:paraId="00000BF2">
            <w:pPr>
              <w:widowControl w:val="0"/>
              <w:spacing w:line="276" w:lineRule="auto"/>
              <w:ind w:left="0" w:firstLine="0"/>
              <w:rPr/>
            </w:pPr>
            <w:r w:rsidDel="00000000" w:rsidR="00000000" w:rsidRPr="00000000">
              <w:rPr>
                <w:rtl w:val="0"/>
              </w:rPr>
            </w:r>
          </w:p>
          <w:p w:rsidR="00000000" w:rsidDel="00000000" w:rsidP="00000000" w:rsidRDefault="00000000" w:rsidRPr="00000000" w14:paraId="00000BF3">
            <w:pPr>
              <w:widowControl w:val="0"/>
              <w:spacing w:line="276" w:lineRule="auto"/>
              <w:ind w:left="0" w:firstLine="0"/>
              <w:rPr>
                <w:b w:val="1"/>
                <w:bCs w:val="1"/>
              </w:rPr>
            </w:pPr>
            <w:r w:rsidDel="00000000" w:rsidR="00000000" w:rsidRPr="00000000">
              <w:rPr>
                <w:rtl w:val="0"/>
              </w:rPr>
              <w:t xml:space="preserve">IV - proibição de receber incentivos, subsídios, subvenções, doações ou empréstimos de órgãos ou entidades públicas e de instituições financeiras públicas ou controladas pelo poder público, pelo</w:t>
            </w:r>
            <w:r w:rsidDel="00000000" w:rsidR="00000000" w:rsidRPr="00000000">
              <w:rPr>
                <w:b w:val="1"/>
                <w:bCs w:val="1"/>
                <w:rtl w:val="0"/>
              </w:rPr>
              <w:t xml:space="preserve"> prazo mínimo de 1 (um) e máximo de 5 (cinco) anos.</w:t>
            </w:r>
          </w:p>
          <w:p w:rsidR="00000000" w:rsidDel="00000000" w:rsidP="00000000" w:rsidRDefault="00000000" w:rsidRPr="00000000" w14:paraId="00000BF4">
            <w:pPr>
              <w:widowControl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BF5">
            <w:pPr>
              <w:widowControl w:val="0"/>
              <w:spacing w:line="276" w:lineRule="auto"/>
              <w:ind w:left="0" w:firstLine="0"/>
              <w:rPr/>
            </w:pPr>
            <w:r w:rsidDel="00000000" w:rsidR="00000000" w:rsidRPr="00000000">
              <w:rPr>
                <w:b w:val="1"/>
                <w:bCs w:val="1"/>
                <w:rtl w:val="0"/>
              </w:rPr>
              <w:t xml:space="preserve">Cuidado: </w:t>
            </w:r>
            <w:r w:rsidDel="00000000" w:rsidR="00000000" w:rsidRPr="00000000">
              <w:rPr>
                <w:rtl w:val="0"/>
              </w:rPr>
              <w:t xml:space="preserve">Nas ações de responsabilização judicial, será adotado o rito previsto na Lei nº 7.347 (LACP)</w:t>
            </w:r>
          </w:p>
        </w:tc>
      </w:tr>
      <w:tr>
        <w:trPr>
          <w:cantSplit w:val="0"/>
          <w:tblHeader w:val="0"/>
        </w:trPr>
        <w:tc>
          <w:tcPr/>
          <w:p w:rsidR="00000000" w:rsidDel="00000000" w:rsidP="00000000" w:rsidRDefault="00000000" w:rsidRPr="00000000" w14:paraId="00000BF6">
            <w:pPr>
              <w:widowControl w:val="0"/>
              <w:spacing w:line="240" w:lineRule="auto"/>
              <w:ind w:left="0" w:firstLine="0"/>
              <w:rPr/>
            </w:pPr>
            <w:r w:rsidDel="00000000" w:rsidR="00000000" w:rsidRPr="00000000">
              <w:rPr>
                <w:rtl w:val="0"/>
              </w:rPr>
              <w:t xml:space="preserve">A dissolução compulsória ? </w:t>
            </w:r>
          </w:p>
          <w:p w:rsidR="00000000" w:rsidDel="00000000" w:rsidP="00000000" w:rsidRDefault="00000000" w:rsidRPr="00000000" w14:paraId="00000BF7">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BF8">
            <w:pPr>
              <w:widowControl w:val="0"/>
              <w:numPr>
                <w:ilvl w:val="0"/>
                <w:numId w:val="285"/>
              </w:numPr>
              <w:spacing w:line="276" w:lineRule="auto"/>
              <w:ind w:left="0" w:hanging="15"/>
            </w:pPr>
            <w:r w:rsidDel="00000000" w:rsidR="00000000" w:rsidRPr="00000000">
              <w:rPr>
                <w:rtl w:val="0"/>
              </w:rPr>
              <w:t xml:space="preserve"> A dissolução compulsória da pessoa jurídica será determinada quando comprovado:</w:t>
            </w:r>
          </w:p>
          <w:p w:rsidR="00000000" w:rsidDel="00000000" w:rsidP="00000000" w:rsidRDefault="00000000" w:rsidRPr="00000000" w14:paraId="00000BF9">
            <w:pPr>
              <w:widowControl w:val="0"/>
              <w:spacing w:line="276" w:lineRule="auto"/>
              <w:ind w:left="0" w:hanging="15"/>
              <w:rPr/>
            </w:pPr>
            <w:r w:rsidDel="00000000" w:rsidR="00000000" w:rsidRPr="00000000">
              <w:rPr>
                <w:rtl w:val="0"/>
              </w:rPr>
              <w:t xml:space="preserve">I - ter sido a personalidade jurídica utilizada de forma </w:t>
            </w:r>
            <w:r w:rsidDel="00000000" w:rsidR="00000000" w:rsidRPr="00000000">
              <w:rPr>
                <w:b w:val="1"/>
                <w:bCs w:val="1"/>
                <w:rtl w:val="0"/>
              </w:rPr>
              <w:t xml:space="preserve">habitual </w:t>
            </w:r>
            <w:r w:rsidDel="00000000" w:rsidR="00000000" w:rsidRPr="00000000">
              <w:rPr>
                <w:rtl w:val="0"/>
              </w:rPr>
              <w:t xml:space="preserve">para facilitar ou promover a prática de atos ilícitos; ou</w:t>
            </w:r>
          </w:p>
          <w:p w:rsidR="00000000" w:rsidDel="00000000" w:rsidP="00000000" w:rsidRDefault="00000000" w:rsidRPr="00000000" w14:paraId="00000BFA">
            <w:pPr>
              <w:widowControl w:val="0"/>
              <w:spacing w:line="276" w:lineRule="auto"/>
              <w:ind w:left="0" w:hanging="15"/>
              <w:rPr/>
            </w:pPr>
            <w:r w:rsidDel="00000000" w:rsidR="00000000" w:rsidRPr="00000000">
              <w:rPr>
                <w:rtl w:val="0"/>
              </w:rPr>
            </w:r>
          </w:p>
          <w:p w:rsidR="00000000" w:rsidDel="00000000" w:rsidP="00000000" w:rsidRDefault="00000000" w:rsidRPr="00000000" w14:paraId="00000BFB">
            <w:pPr>
              <w:widowControl w:val="0"/>
              <w:spacing w:line="276" w:lineRule="auto"/>
              <w:ind w:left="0" w:hanging="15"/>
              <w:rPr/>
            </w:pPr>
            <w:r w:rsidDel="00000000" w:rsidR="00000000" w:rsidRPr="00000000">
              <w:rPr>
                <w:rtl w:val="0"/>
              </w:rPr>
              <w:t xml:space="preserve">II - ter sido constituída para</w:t>
            </w:r>
            <w:r w:rsidDel="00000000" w:rsidR="00000000" w:rsidRPr="00000000">
              <w:rPr>
                <w:b w:val="1"/>
                <w:bCs w:val="1"/>
                <w:rtl w:val="0"/>
              </w:rPr>
              <w:t xml:space="preserve"> ocultar ou dissimular </w:t>
            </w:r>
            <w:r w:rsidDel="00000000" w:rsidR="00000000" w:rsidRPr="00000000">
              <w:rPr>
                <w:rtl w:val="0"/>
              </w:rPr>
              <w:t xml:space="preserve">interesses ilícitos ou a identidade dos beneficiários dos atos praticados</w:t>
            </w:r>
          </w:p>
        </w:tc>
      </w:tr>
      <w:tr>
        <w:trPr>
          <w:cantSplit w:val="0"/>
          <w:tblHeader w:val="0"/>
        </w:trPr>
        <w:tc>
          <w:tcPr/>
          <w:p w:rsidR="00000000" w:rsidDel="00000000" w:rsidP="00000000" w:rsidRDefault="00000000" w:rsidRPr="00000000" w14:paraId="00000BFC">
            <w:pPr>
              <w:widowControl w:val="0"/>
              <w:spacing w:line="240" w:lineRule="auto"/>
              <w:ind w:left="0" w:firstLine="0"/>
              <w:rPr/>
            </w:pPr>
            <w:r w:rsidDel="00000000" w:rsidR="00000000" w:rsidRPr="00000000">
              <w:rPr>
                <w:rtl w:val="0"/>
              </w:rPr>
              <w:t xml:space="preserve">Multa é revertida para alguém? </w:t>
            </w:r>
          </w:p>
        </w:tc>
        <w:tc>
          <w:tcPr/>
          <w:p w:rsidR="00000000" w:rsidDel="00000000" w:rsidP="00000000" w:rsidRDefault="00000000" w:rsidRPr="00000000" w14:paraId="00000BFD">
            <w:pPr>
              <w:widowControl w:val="0"/>
              <w:spacing w:line="276" w:lineRule="auto"/>
              <w:ind w:left="0" w:hanging="15"/>
              <w:rPr/>
            </w:pPr>
            <w:r w:rsidDel="00000000" w:rsidR="00000000" w:rsidRPr="00000000">
              <w:rPr>
                <w:rtl w:val="0"/>
              </w:rPr>
              <w:t xml:space="preserve">A multa e o perdimento de bens, direitos ou valores aplicados com fundamento nesta Lei serão destinados </w:t>
            </w:r>
            <w:r w:rsidDel="00000000" w:rsidR="00000000" w:rsidRPr="00000000">
              <w:rPr>
                <w:b w:val="1"/>
                <w:bCs w:val="1"/>
                <w:rtl w:val="0"/>
              </w:rPr>
              <w:t xml:space="preserve">preferencialmente </w:t>
            </w:r>
            <w:r w:rsidDel="00000000" w:rsidR="00000000" w:rsidRPr="00000000">
              <w:rPr>
                <w:rtl w:val="0"/>
              </w:rPr>
              <w:t xml:space="preserve">aos órgãos ou entidades públicas </w:t>
            </w:r>
            <w:r w:rsidDel="00000000" w:rsidR="00000000" w:rsidRPr="00000000">
              <w:rPr>
                <w:b w:val="1"/>
                <w:bCs w:val="1"/>
                <w:rtl w:val="0"/>
              </w:rPr>
              <w:t xml:space="preserve">lesadas</w:t>
            </w:r>
            <w:r w:rsidDel="00000000" w:rsidR="00000000" w:rsidRPr="00000000">
              <w:rPr>
                <w:rtl w:val="0"/>
              </w:rPr>
              <w:t xml:space="preserve">.</w:t>
            </w:r>
          </w:p>
        </w:tc>
      </w:tr>
      <w:tr>
        <w:trPr>
          <w:cantSplit w:val="0"/>
          <w:tblHeader w:val="0"/>
        </w:trPr>
        <w:tc>
          <w:tcPr/>
          <w:p w:rsidR="00000000" w:rsidDel="00000000" w:rsidP="00000000" w:rsidRDefault="00000000" w:rsidRPr="00000000" w14:paraId="00000BFE">
            <w:pPr>
              <w:widowControl w:val="0"/>
              <w:spacing w:line="240" w:lineRule="auto"/>
              <w:ind w:left="0" w:firstLine="0"/>
              <w:rPr/>
            </w:pPr>
            <w:r w:rsidDel="00000000" w:rsidR="00000000" w:rsidRPr="00000000">
              <w:rPr>
                <w:rtl w:val="0"/>
              </w:rPr>
              <w:t xml:space="preserve">Prescrição? </w:t>
            </w:r>
          </w:p>
        </w:tc>
        <w:tc>
          <w:tcPr/>
          <w:p w:rsidR="00000000" w:rsidDel="00000000" w:rsidP="00000000" w:rsidRDefault="00000000" w:rsidRPr="00000000" w14:paraId="00000BFF">
            <w:pPr>
              <w:widowControl w:val="0"/>
              <w:spacing w:line="276" w:lineRule="auto"/>
              <w:ind w:left="0" w:hanging="15"/>
              <w:rPr/>
            </w:pPr>
            <w:r w:rsidDel="00000000" w:rsidR="00000000" w:rsidRPr="00000000">
              <w:rPr>
                <w:rtl w:val="0"/>
              </w:rPr>
              <w:t xml:space="preserve">Prescrevem em</w:t>
            </w:r>
            <w:r w:rsidDel="00000000" w:rsidR="00000000" w:rsidRPr="00000000">
              <w:rPr>
                <w:b w:val="1"/>
                <w:bCs w:val="1"/>
                <w:rtl w:val="0"/>
              </w:rPr>
              <w:t xml:space="preserve"> 5 (cinco) anos</w:t>
            </w:r>
            <w:r w:rsidDel="00000000" w:rsidR="00000000" w:rsidRPr="00000000">
              <w:rPr>
                <w:rtl w:val="0"/>
              </w:rPr>
              <w:t xml:space="preserve"> as infrações previstas nesta Lei, contados da data da </w:t>
            </w:r>
            <w:r w:rsidDel="00000000" w:rsidR="00000000" w:rsidRPr="00000000">
              <w:rPr>
                <w:b w:val="1"/>
                <w:bCs w:val="1"/>
                <w:rtl w:val="0"/>
              </w:rPr>
              <w:t xml:space="preserve">ciência </w:t>
            </w:r>
            <w:r w:rsidDel="00000000" w:rsidR="00000000" w:rsidRPr="00000000">
              <w:rPr>
                <w:rtl w:val="0"/>
              </w:rPr>
              <w:t xml:space="preserve">da infração ou, no caso de infração permanente ou continuada, do dia em que tiver </w:t>
            </w:r>
            <w:r w:rsidDel="00000000" w:rsidR="00000000" w:rsidRPr="00000000">
              <w:rPr>
                <w:b w:val="1"/>
                <w:bCs w:val="1"/>
                <w:rtl w:val="0"/>
              </w:rPr>
              <w:t xml:space="preserve">cessado</w:t>
            </w:r>
            <w:r w:rsidDel="00000000" w:rsidR="00000000" w:rsidRPr="00000000">
              <w:rPr>
                <w:rtl w:val="0"/>
              </w:rPr>
              <w:t xml:space="preserve">.</w:t>
            </w:r>
          </w:p>
        </w:tc>
      </w:tr>
      <w:tr>
        <w:trPr>
          <w:cantSplit w:val="0"/>
          <w:tblHeader w:val="0"/>
        </w:trPr>
        <w:tc>
          <w:tcPr/>
          <w:p w:rsidR="00000000" w:rsidDel="00000000" w:rsidP="00000000" w:rsidRDefault="00000000" w:rsidRPr="00000000" w14:paraId="00000C00">
            <w:pPr>
              <w:widowControl w:val="0"/>
              <w:spacing w:line="240" w:lineRule="auto"/>
              <w:ind w:left="0" w:firstLine="0"/>
              <w:rPr/>
            </w:pPr>
            <w:r w:rsidDel="00000000" w:rsidR="00000000" w:rsidRPr="00000000">
              <w:rPr>
                <w:rtl w:val="0"/>
              </w:rPr>
              <w:t xml:space="preserve">Quando a prescrição é interrompida? </w:t>
            </w:r>
          </w:p>
        </w:tc>
        <w:tc>
          <w:tcPr/>
          <w:p w:rsidR="00000000" w:rsidDel="00000000" w:rsidP="00000000" w:rsidRDefault="00000000" w:rsidRPr="00000000" w14:paraId="00000C01">
            <w:pPr>
              <w:widowControl w:val="0"/>
              <w:numPr>
                <w:ilvl w:val="0"/>
                <w:numId w:val="21"/>
              </w:numPr>
              <w:spacing w:line="276" w:lineRule="auto"/>
              <w:ind w:left="0" w:hanging="15"/>
            </w:pPr>
            <w:r w:rsidDel="00000000" w:rsidR="00000000" w:rsidRPr="00000000">
              <w:rPr>
                <w:rtl w:val="0"/>
              </w:rPr>
              <w:t xml:space="preserve">Na esfera administrativa </w:t>
            </w:r>
            <w:r w:rsidDel="00000000" w:rsidR="00000000" w:rsidRPr="00000000">
              <w:rPr>
                <w:b w:val="1"/>
                <w:bCs w:val="1"/>
                <w:rtl w:val="0"/>
              </w:rPr>
              <w:t xml:space="preserve">ou </w:t>
            </w:r>
            <w:r w:rsidDel="00000000" w:rsidR="00000000" w:rsidRPr="00000000">
              <w:rPr>
                <w:rtl w:val="0"/>
              </w:rPr>
              <w:t xml:space="preserve">judicial, a prescrição será </w:t>
            </w:r>
            <w:r w:rsidDel="00000000" w:rsidR="00000000" w:rsidRPr="00000000">
              <w:rPr>
                <w:b w:val="1"/>
                <w:bCs w:val="1"/>
                <w:rtl w:val="0"/>
              </w:rPr>
              <w:t xml:space="preserve">interrompida </w:t>
            </w:r>
            <w:r w:rsidDel="00000000" w:rsidR="00000000" w:rsidRPr="00000000">
              <w:rPr>
                <w:rtl w:val="0"/>
              </w:rPr>
              <w:t xml:space="preserve">com a </w:t>
            </w:r>
            <w:r w:rsidDel="00000000" w:rsidR="00000000" w:rsidRPr="00000000">
              <w:rPr>
                <w:b w:val="1"/>
                <w:bCs w:val="1"/>
                <w:rtl w:val="0"/>
              </w:rPr>
              <w:t xml:space="preserve">instauração </w:t>
            </w:r>
            <w:r w:rsidDel="00000000" w:rsidR="00000000" w:rsidRPr="00000000">
              <w:rPr>
                <w:rtl w:val="0"/>
              </w:rPr>
              <w:t xml:space="preserve">de processo que tenha por objeto a apuração</w:t>
            </w:r>
          </w:p>
        </w:tc>
      </w:tr>
      <w:tr>
        <w:trPr>
          <w:cantSplit w:val="0"/>
          <w:tblHeader w:val="0"/>
        </w:trPr>
        <w:tc>
          <w:tcPr/>
          <w:p w:rsidR="00000000" w:rsidDel="00000000" w:rsidP="00000000" w:rsidRDefault="00000000" w:rsidRPr="00000000" w14:paraId="00000C02">
            <w:pPr>
              <w:widowControl w:val="0"/>
              <w:spacing w:line="240" w:lineRule="auto"/>
              <w:ind w:left="0" w:firstLine="0"/>
              <w:rPr/>
            </w:pPr>
            <w:r w:rsidDel="00000000" w:rsidR="00000000" w:rsidRPr="00000000">
              <w:rPr>
                <w:rtl w:val="0"/>
              </w:rPr>
              <w:t xml:space="preserve">CNEP? </w:t>
            </w:r>
          </w:p>
        </w:tc>
        <w:tc>
          <w:tcPr/>
          <w:p w:rsidR="00000000" w:rsidDel="00000000" w:rsidP="00000000" w:rsidRDefault="00000000" w:rsidRPr="00000000" w14:paraId="00000C03">
            <w:pPr>
              <w:widowControl w:val="0"/>
              <w:numPr>
                <w:ilvl w:val="0"/>
                <w:numId w:val="112"/>
              </w:numPr>
              <w:spacing w:line="276" w:lineRule="auto"/>
              <w:ind w:left="0" w:hanging="15"/>
            </w:pPr>
            <w:r w:rsidDel="00000000" w:rsidR="00000000" w:rsidRPr="00000000">
              <w:rPr>
                <w:rtl w:val="0"/>
              </w:rPr>
              <w:t xml:space="preserve">Fica criado no âmbito do Poder Executivo </w:t>
            </w:r>
            <w:r w:rsidDel="00000000" w:rsidR="00000000" w:rsidRPr="00000000">
              <w:rPr>
                <w:b w:val="1"/>
                <w:bCs w:val="1"/>
                <w:rtl w:val="0"/>
              </w:rPr>
              <w:t xml:space="preserve">federal </w:t>
            </w:r>
            <w:r w:rsidDel="00000000" w:rsidR="00000000" w:rsidRPr="00000000">
              <w:rPr>
                <w:rtl w:val="0"/>
              </w:rPr>
              <w:t xml:space="preserve">o Cadastro Nacional de Empresas Punidas - </w:t>
            </w:r>
            <w:r w:rsidDel="00000000" w:rsidR="00000000" w:rsidRPr="00000000">
              <w:rPr>
                <w:b w:val="1"/>
                <w:bCs w:val="1"/>
                <w:rtl w:val="0"/>
              </w:rPr>
              <w:t xml:space="preserve">CNEP</w:t>
            </w:r>
            <w:r w:rsidDel="00000000" w:rsidR="00000000" w:rsidRPr="00000000">
              <w:rPr>
                <w:rtl w:val="0"/>
              </w:rPr>
              <w:t xml:space="preserve">, </w:t>
            </w:r>
          </w:p>
          <w:p w:rsidR="00000000" w:rsidDel="00000000" w:rsidP="00000000" w:rsidRDefault="00000000" w:rsidRPr="00000000" w14:paraId="00000C04">
            <w:pPr>
              <w:widowControl w:val="0"/>
              <w:numPr>
                <w:ilvl w:val="0"/>
                <w:numId w:val="112"/>
              </w:numPr>
              <w:spacing w:line="276" w:lineRule="auto"/>
              <w:ind w:left="0" w:hanging="15"/>
            </w:pPr>
            <w:r w:rsidDel="00000000" w:rsidR="00000000" w:rsidRPr="00000000">
              <w:rPr>
                <w:rtl w:val="0"/>
              </w:rPr>
              <w:t xml:space="preserve">que reunirá e dará publicidade às sanções aplicadas pelos órgãos ou entidades dos Poderes </w:t>
            </w:r>
            <w:r w:rsidDel="00000000" w:rsidR="00000000" w:rsidRPr="00000000">
              <w:rPr>
                <w:u w:val="single"/>
                <w:rtl w:val="0"/>
              </w:rPr>
              <w:t xml:space="preserve">Executivo, Legislativo e Judiciário </w:t>
            </w:r>
          </w:p>
          <w:p w:rsidR="00000000" w:rsidDel="00000000" w:rsidP="00000000" w:rsidRDefault="00000000" w:rsidRPr="00000000" w14:paraId="00000C05">
            <w:pPr>
              <w:widowControl w:val="0"/>
              <w:numPr>
                <w:ilvl w:val="0"/>
                <w:numId w:val="112"/>
              </w:numPr>
              <w:spacing w:line="276" w:lineRule="auto"/>
              <w:ind w:left="0" w:hanging="15"/>
            </w:pPr>
            <w:r w:rsidDel="00000000" w:rsidR="00000000" w:rsidRPr="00000000">
              <w:rPr>
                <w:rtl w:val="0"/>
              </w:rPr>
              <w:t xml:space="preserve">de t</w:t>
            </w:r>
            <w:r w:rsidDel="00000000" w:rsidR="00000000" w:rsidRPr="00000000">
              <w:rPr>
                <w:b w:val="1"/>
                <w:bCs w:val="1"/>
                <w:rtl w:val="0"/>
              </w:rPr>
              <w:t xml:space="preserve">odas as esferas de governo c</w:t>
            </w:r>
            <w:r w:rsidDel="00000000" w:rsidR="00000000" w:rsidRPr="00000000">
              <w:rPr>
                <w:rtl w:val="0"/>
              </w:rPr>
              <w:t xml:space="preserve">om base nesta Lei.</w:t>
            </w:r>
          </w:p>
          <w:p w:rsidR="00000000" w:rsidDel="00000000" w:rsidP="00000000" w:rsidRDefault="00000000" w:rsidRPr="00000000" w14:paraId="00000C06">
            <w:pPr>
              <w:widowControl w:val="0"/>
              <w:numPr>
                <w:ilvl w:val="0"/>
                <w:numId w:val="112"/>
              </w:numPr>
              <w:spacing w:line="276" w:lineRule="auto"/>
              <w:ind w:left="0" w:hanging="15"/>
            </w:pPr>
            <w:r w:rsidDel="00000000" w:rsidR="00000000" w:rsidRPr="00000000">
              <w:rPr>
                <w:rtl w:val="0"/>
              </w:rPr>
              <w:t xml:space="preserve">Os registros das sanções e acordos de leniência serão excluídos depois de decorrido o prazo previamente estabelecido no ato sancionador ou do cumprimento integral do acordo de leniência e da reparação do eventual dano causado,</w:t>
            </w:r>
            <w:r w:rsidDel="00000000" w:rsidR="00000000" w:rsidRPr="00000000">
              <w:rPr>
                <w:u w:val="single"/>
                <w:rtl w:val="0"/>
              </w:rPr>
              <w:t xml:space="preserve"> mediante solicitação </w:t>
            </w:r>
            <w:r w:rsidDel="00000000" w:rsidR="00000000" w:rsidRPr="00000000">
              <w:rPr>
                <w:rtl w:val="0"/>
              </w:rPr>
              <w:t xml:space="preserve">do órgão ou entidade sancionadora.</w:t>
            </w:r>
          </w:p>
        </w:tc>
      </w:tr>
      <w:tr>
        <w:trPr>
          <w:cantSplit w:val="0"/>
          <w:tblHeader w:val="0"/>
        </w:trPr>
        <w:tc>
          <w:tcPr/>
          <w:p w:rsidR="00000000" w:rsidDel="00000000" w:rsidP="00000000" w:rsidRDefault="00000000" w:rsidRPr="00000000" w14:paraId="00000C07">
            <w:pPr>
              <w:ind w:left="0" w:right="-19.84251968503912" w:firstLine="0"/>
              <w:rPr/>
            </w:pPr>
            <w:r w:rsidDel="00000000" w:rsidR="00000000" w:rsidRPr="00000000">
              <w:rPr>
                <w:rtl w:val="0"/>
              </w:rPr>
              <w:t xml:space="preserve">Responsabilidade solidária da pessoa jurídica persiste após alterações societárias? </w:t>
            </w:r>
          </w:p>
        </w:tc>
        <w:tc>
          <w:tcPr/>
          <w:p w:rsidR="00000000" w:rsidDel="00000000" w:rsidP="00000000" w:rsidRDefault="00000000" w:rsidRPr="00000000" w14:paraId="00000C08">
            <w:pPr>
              <w:ind w:left="0" w:right="27.992125984252425" w:hanging="15"/>
              <w:rPr/>
            </w:pPr>
            <w:r w:rsidDel="00000000" w:rsidR="00000000" w:rsidRPr="00000000">
              <w:rPr>
                <w:b w:val="1"/>
                <w:bCs w:val="1"/>
                <w:color w:val="b45f06"/>
                <w:rtl w:val="0"/>
              </w:rPr>
              <w:t xml:space="preserve">STJ </w:t>
            </w:r>
            <w:r w:rsidDel="00000000" w:rsidR="00000000" w:rsidRPr="00000000">
              <w:rPr>
                <w:rtl w:val="0"/>
              </w:rPr>
              <w:t xml:space="preserve">entendeu que a responsabilidade da pessoa jurídica por ato de corrupção praticado antes de uma reestruturação societária subsiste, </w:t>
            </w:r>
            <w:r w:rsidDel="00000000" w:rsidR="00000000" w:rsidRPr="00000000">
              <w:rPr>
                <w:i w:val="1"/>
                <w:iCs w:val="1"/>
                <w:rtl w:val="0"/>
              </w:rPr>
              <w:t xml:space="preserve">independentemente </w:t>
            </w:r>
            <w:r w:rsidDel="00000000" w:rsidR="00000000" w:rsidRPr="00000000">
              <w:rPr>
                <w:rtl w:val="0"/>
              </w:rPr>
              <w:t xml:space="preserve">da ocorrência de alterações na sua forma jurídica. </w:t>
            </w:r>
            <w:r w:rsidDel="00000000" w:rsidR="00000000" w:rsidRPr="00000000">
              <w:rPr>
                <w:u w:val="single"/>
                <w:rtl w:val="0"/>
              </w:rPr>
              <w:t xml:space="preserve">Persistência da responsabilidade mesmo após reestruturações societárias. </w:t>
            </w:r>
            <w:r w:rsidDel="00000000" w:rsidR="00000000" w:rsidRPr="00000000">
              <w:rPr>
                <w:rtl w:val="0"/>
              </w:rPr>
              <w:t xml:space="preserve">Permitir a extinção da responsabilidade em virtude de reorganizações empresariais comprometeria o interesse público e esvaziaria o propósito da legislação. </w:t>
            </w:r>
            <w:r w:rsidDel="00000000" w:rsidR="00000000" w:rsidRPr="00000000">
              <w:rPr>
                <w:u w:val="single"/>
                <w:rtl w:val="0"/>
              </w:rPr>
              <w:t xml:space="preserve">Proteção ao interesse público </w:t>
            </w:r>
            <w:r w:rsidDel="00000000" w:rsidR="00000000" w:rsidRPr="00000000">
              <w:rPr>
                <w:rtl w:val="0"/>
              </w:rPr>
              <w:t xml:space="preserve">e integridade do regime sancionador:</w:t>
            </w:r>
          </w:p>
          <w:p w:rsidR="00000000" w:rsidDel="00000000" w:rsidP="00000000" w:rsidRDefault="00000000" w:rsidRPr="00000000" w14:paraId="00000C09">
            <w:pPr>
              <w:widowControl w:val="0"/>
              <w:spacing w:line="276" w:lineRule="auto"/>
              <w:ind w:left="0" w:hanging="15"/>
              <w:rPr/>
            </w:pPr>
            <w:r w:rsidDel="00000000" w:rsidR="00000000" w:rsidRPr="00000000">
              <w:rPr>
                <w:rtl w:val="0"/>
              </w:rPr>
            </w:r>
          </w:p>
        </w:tc>
      </w:tr>
    </w:tbl>
    <w:p w:rsidR="00000000" w:rsidDel="00000000" w:rsidP="00000000" w:rsidRDefault="00000000" w:rsidRPr="00000000" w14:paraId="00000C0A">
      <w:pPr>
        <w:ind w:left="0" w:firstLine="0"/>
        <w:rPr/>
      </w:pPr>
      <w:r w:rsidDel="00000000" w:rsidR="00000000" w:rsidRPr="00000000">
        <w:rPr>
          <w:rtl w:val="0"/>
        </w:rPr>
      </w:r>
    </w:p>
    <w:p w:rsidR="00000000" w:rsidDel="00000000" w:rsidP="00000000" w:rsidRDefault="00000000" w:rsidRPr="00000000" w14:paraId="00000C0B">
      <w:pPr>
        <w:pStyle w:val="Title"/>
        <w:numPr>
          <w:ilvl w:val="0"/>
          <w:numId w:val="223"/>
        </w:numPr>
        <w:ind w:left="-1980" w:right="-867.4015748031485" w:hanging="15"/>
      </w:pPr>
      <w:bookmarkStart w:colFirst="0" w:colLast="0" w:name="_kgaiqg28mg2h" w:id="58"/>
      <w:bookmarkEnd w:id="58"/>
      <w:r w:rsidDel="00000000" w:rsidR="00000000" w:rsidRPr="00000000">
        <w:rPr>
          <w:rtl w:val="0"/>
        </w:rPr>
        <w:t xml:space="preserve">CONCURSO PÚBLICO</w:t>
      </w:r>
    </w:p>
    <w:p w:rsidR="00000000" w:rsidDel="00000000" w:rsidP="00000000" w:rsidRDefault="00000000" w:rsidRPr="00000000" w14:paraId="00000C0C">
      <w:pPr>
        <w:ind w:left="0" w:right="-867.4015748031485" w:firstLine="0"/>
        <w:rPr/>
      </w:pPr>
      <w:r w:rsidDel="00000000" w:rsidR="00000000" w:rsidRPr="00000000">
        <w:rPr>
          <w:rtl w:val="0"/>
        </w:rPr>
      </w:r>
    </w:p>
    <w:tbl>
      <w:tblPr>
        <w:tblStyle w:val="Table59"/>
        <w:tblW w:w="11565.0" w:type="dxa"/>
        <w:jc w:val="left"/>
        <w:tblInd w:w="-2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8325"/>
        <w:tblGridChange w:id="0">
          <w:tblGrid>
            <w:gridCol w:w="3240"/>
            <w:gridCol w:w="8325"/>
          </w:tblGrid>
        </w:tblGridChange>
      </w:tblGrid>
      <w:tr>
        <w:trPr>
          <w:cantSplit w:val="0"/>
          <w:tblHeader w:val="0"/>
        </w:trPr>
        <w:tc>
          <w:tcPr/>
          <w:p w:rsidR="00000000" w:rsidDel="00000000" w:rsidP="00000000" w:rsidRDefault="00000000" w:rsidRPr="00000000" w14:paraId="00000C0D">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C0E">
            <w:pPr>
              <w:widowControl w:val="0"/>
              <w:spacing w:line="276"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C0F">
            <w:pPr>
              <w:widowControl w:val="0"/>
              <w:spacing w:line="276" w:lineRule="auto"/>
              <w:ind w:left="0" w:firstLine="0"/>
              <w:rPr/>
            </w:pPr>
            <w:r w:rsidDel="00000000" w:rsidR="00000000" w:rsidRPr="00000000">
              <w:rPr>
                <w:rtl w:val="0"/>
              </w:rPr>
              <w:t xml:space="preserve">Requisitos para fixas as cotas? </w:t>
            </w:r>
          </w:p>
        </w:tc>
        <w:tc>
          <w:tcPr/>
          <w:p w:rsidR="00000000" w:rsidDel="00000000" w:rsidP="00000000" w:rsidRDefault="00000000" w:rsidRPr="00000000" w14:paraId="00000C10">
            <w:pPr>
              <w:widowControl w:val="0"/>
              <w:spacing w:line="276" w:lineRule="auto"/>
              <w:ind w:left="0" w:firstLine="0"/>
              <w:rPr/>
            </w:pPr>
            <w:r w:rsidDel="00000000" w:rsidR="00000000" w:rsidRPr="00000000">
              <w:rPr>
                <w:rtl w:val="0"/>
              </w:rPr>
              <w:t xml:space="preserve">STF ADC n. 41, fixou que:</w:t>
            </w:r>
          </w:p>
          <w:p w:rsidR="00000000" w:rsidDel="00000000" w:rsidP="00000000" w:rsidRDefault="00000000" w:rsidRPr="00000000" w14:paraId="00000C11">
            <w:pPr>
              <w:widowControl w:val="0"/>
              <w:spacing w:line="276" w:lineRule="auto"/>
              <w:ind w:left="0" w:firstLine="0"/>
              <w:rPr/>
            </w:pPr>
            <w:r w:rsidDel="00000000" w:rsidR="00000000" w:rsidRPr="00000000">
              <w:rPr>
                <w:rtl w:val="0"/>
              </w:rPr>
              <w:t xml:space="preserve">(a) os percentuais de reserva de vagas incidem em </w:t>
            </w:r>
            <w:r w:rsidDel="00000000" w:rsidR="00000000" w:rsidRPr="00000000">
              <w:rPr>
                <w:b w:val="1"/>
                <w:bCs w:val="1"/>
                <w:rtl w:val="0"/>
              </w:rPr>
              <w:t xml:space="preserve">todas as fases</w:t>
            </w:r>
            <w:r w:rsidDel="00000000" w:rsidR="00000000" w:rsidRPr="00000000">
              <w:rPr>
                <w:rtl w:val="0"/>
              </w:rPr>
              <w:t xml:space="preserve"> dos concursos;</w:t>
            </w:r>
          </w:p>
          <w:p w:rsidR="00000000" w:rsidDel="00000000" w:rsidP="00000000" w:rsidRDefault="00000000" w:rsidRPr="00000000" w14:paraId="00000C12">
            <w:pPr>
              <w:widowControl w:val="0"/>
              <w:spacing w:line="276" w:lineRule="auto"/>
              <w:ind w:left="0" w:firstLine="0"/>
              <w:rPr>
                <w:color w:val="ff0000"/>
              </w:rPr>
            </w:pPr>
            <w:r w:rsidDel="00000000" w:rsidR="00000000" w:rsidRPr="00000000">
              <w:rPr>
                <w:rtl w:val="0"/>
              </w:rPr>
              <w:t xml:space="preserve"> (b) a reserva deve alcançar</w:t>
            </w:r>
            <w:r w:rsidDel="00000000" w:rsidR="00000000" w:rsidRPr="00000000">
              <w:rPr>
                <w:b w:val="1"/>
                <w:bCs w:val="1"/>
                <w:rtl w:val="0"/>
              </w:rPr>
              <w:t xml:space="preserve"> todas as vagas </w:t>
            </w:r>
            <w:r w:rsidDel="00000000" w:rsidR="00000000" w:rsidRPr="00000000">
              <w:rPr>
                <w:rtl w:val="0"/>
              </w:rPr>
              <w:t xml:space="preserve">ofertadas no certame, nã</w:t>
            </w:r>
            <w:r w:rsidDel="00000000" w:rsidR="00000000" w:rsidRPr="00000000">
              <w:rPr>
                <w:color w:val="ff0000"/>
                <w:rtl w:val="0"/>
              </w:rPr>
              <w:t xml:space="preserve">o se limitando ao edital de abertura;</w:t>
            </w:r>
          </w:p>
          <w:p w:rsidR="00000000" w:rsidDel="00000000" w:rsidP="00000000" w:rsidRDefault="00000000" w:rsidRPr="00000000" w14:paraId="00000C13">
            <w:pPr>
              <w:widowControl w:val="0"/>
              <w:spacing w:line="276" w:lineRule="auto"/>
              <w:ind w:left="0" w:firstLine="0"/>
              <w:rPr/>
            </w:pPr>
            <w:r w:rsidDel="00000000" w:rsidR="00000000" w:rsidRPr="00000000">
              <w:rPr>
                <w:rtl w:val="0"/>
              </w:rPr>
              <w:t xml:space="preserve">(c) é inadmissível o fracionamento de vagas por especialidade com o objetivo de contornar a política de ação afirmativa, a qual somente se aplica a concursos com mais de duas vagas; e </w:t>
            </w:r>
          </w:p>
          <w:p w:rsidR="00000000" w:rsidDel="00000000" w:rsidP="00000000" w:rsidRDefault="00000000" w:rsidRPr="00000000" w14:paraId="00000C14">
            <w:pPr>
              <w:widowControl w:val="0"/>
              <w:spacing w:line="276" w:lineRule="auto"/>
              <w:ind w:left="0" w:firstLine="0"/>
              <w:rPr>
                <w:b w:val="1"/>
                <w:bCs w:val="1"/>
              </w:rPr>
            </w:pPr>
            <w:r w:rsidDel="00000000" w:rsidR="00000000" w:rsidRPr="00000000">
              <w:rPr>
                <w:rtl w:val="0"/>
              </w:rPr>
              <w:t xml:space="preserve">(d) a classificação decorrente dos critérios de alternância e proporcionalidade na nomeação </w:t>
            </w:r>
            <w:r w:rsidDel="00000000" w:rsidR="00000000" w:rsidRPr="00000000">
              <w:rPr>
                <w:b w:val="1"/>
                <w:bCs w:val="1"/>
                <w:rtl w:val="0"/>
              </w:rPr>
              <w:t xml:space="preserve">deve irradiar efeitos por toda a trajetória funcional do beneficiário da reserva.</w:t>
            </w:r>
          </w:p>
        </w:tc>
      </w:tr>
      <w:tr>
        <w:trPr>
          <w:cantSplit w:val="0"/>
          <w:tblHeader w:val="0"/>
        </w:trPr>
        <w:tc>
          <w:tcPr/>
          <w:p w:rsidR="00000000" w:rsidDel="00000000" w:rsidP="00000000" w:rsidRDefault="00000000" w:rsidRPr="00000000" w14:paraId="00000C15">
            <w:pPr>
              <w:widowControl w:val="0"/>
              <w:spacing w:line="276" w:lineRule="auto"/>
              <w:ind w:left="0" w:firstLine="0"/>
              <w:rPr/>
            </w:pPr>
            <w:r w:rsidDel="00000000" w:rsidR="00000000" w:rsidRPr="00000000">
              <w:rPr>
                <w:rtl w:val="0"/>
              </w:rPr>
              <w:t xml:space="preserve">A reserva de vaga para cotas raciais pode incidir sobre especialidade com vaga única e requisitos próprios</w:t>
            </w:r>
          </w:p>
        </w:tc>
        <w:tc>
          <w:tcPr/>
          <w:p w:rsidR="00000000" w:rsidDel="00000000" w:rsidP="00000000" w:rsidRDefault="00000000" w:rsidRPr="00000000" w14:paraId="00000C16">
            <w:pPr>
              <w:widowControl w:val="0"/>
              <w:spacing w:line="276" w:lineRule="auto"/>
              <w:ind w:left="0" w:firstLine="0"/>
              <w:rPr/>
            </w:pPr>
            <w:r w:rsidDel="00000000" w:rsidR="00000000" w:rsidRPr="00000000">
              <w:rPr>
                <w:rtl w:val="0"/>
              </w:rPr>
              <w:t xml:space="preserve">STJ - A reserva de vaga para cotas raciais não pode incidir sobre especialidade com </w:t>
            </w:r>
            <w:r w:rsidDel="00000000" w:rsidR="00000000" w:rsidRPr="00000000">
              <w:rPr>
                <w:color w:val="ff0000"/>
                <w:rtl w:val="0"/>
              </w:rPr>
              <w:t xml:space="preserve">vaga única e requisitos próprios, </w:t>
            </w:r>
            <w:r w:rsidDel="00000000" w:rsidR="00000000" w:rsidRPr="00000000">
              <w:rPr>
                <w:rtl w:val="0"/>
              </w:rPr>
              <w:t xml:space="preserve">o quantitativo de vagas reservadas às pessoas negras deve incidir </w:t>
            </w:r>
            <w:r w:rsidDel="00000000" w:rsidR="00000000" w:rsidRPr="00000000">
              <w:rPr>
                <w:b w:val="1"/>
                <w:bCs w:val="1"/>
                <w:rtl w:val="0"/>
              </w:rPr>
              <w:t xml:space="preserve">sobre o total de vaga</w:t>
            </w:r>
            <w:r w:rsidDel="00000000" w:rsidR="00000000" w:rsidRPr="00000000">
              <w:rPr>
                <w:rtl w:val="0"/>
              </w:rPr>
              <w:t xml:space="preserve">s do cargo, </w:t>
            </w:r>
            <w:r w:rsidDel="00000000" w:rsidR="00000000" w:rsidRPr="00000000">
              <w:rPr>
                <w:color w:val="ff0000"/>
                <w:rtl w:val="0"/>
              </w:rPr>
              <w:t xml:space="preserve">vedado o fracionamento</w:t>
            </w:r>
            <w:r w:rsidDel="00000000" w:rsidR="00000000" w:rsidRPr="00000000">
              <w:rPr>
                <w:rtl w:val="0"/>
              </w:rPr>
              <w:t xml:space="preserve"> por áreas de especialização,</w:t>
            </w:r>
          </w:p>
        </w:tc>
      </w:tr>
      <w:tr>
        <w:trPr>
          <w:cantSplit w:val="0"/>
          <w:tblHeader w:val="0"/>
        </w:trPr>
        <w:tc>
          <w:tcPr/>
          <w:p w:rsidR="00000000" w:rsidDel="00000000" w:rsidP="00000000" w:rsidRDefault="00000000" w:rsidRPr="00000000" w14:paraId="00000C17">
            <w:pPr>
              <w:widowControl w:val="0"/>
              <w:spacing w:line="276" w:lineRule="auto"/>
              <w:ind w:left="0" w:firstLine="0"/>
              <w:rPr/>
            </w:pPr>
            <w:r w:rsidDel="00000000" w:rsidR="00000000" w:rsidRPr="00000000">
              <w:rPr>
                <w:rtl w:val="0"/>
              </w:rPr>
              <w:t xml:space="preserve">Pode vedar posse à aprovado com doença grave? </w:t>
            </w:r>
          </w:p>
        </w:tc>
        <w:tc>
          <w:tcPr/>
          <w:p w:rsidR="00000000" w:rsidDel="00000000" w:rsidP="00000000" w:rsidRDefault="00000000" w:rsidRPr="00000000" w14:paraId="00000C18">
            <w:pPr>
              <w:ind w:left="283.46456692913375" w:right="-867.4015748031485" w:hanging="15"/>
              <w:rPr/>
            </w:pPr>
            <w:r w:rsidDel="00000000" w:rsidR="00000000" w:rsidRPr="00000000">
              <w:rPr/>
              <w:drawing>
                <wp:inline distB="114300" distT="114300" distL="114300" distR="114300">
                  <wp:extent cx="5025600" cy="1270000"/>
                  <wp:effectExtent b="0" l="0" r="0" t="0"/>
                  <wp:docPr id="68" name="image63.png"/>
                  <a:graphic>
                    <a:graphicData uri="http://schemas.openxmlformats.org/drawingml/2006/picture">
                      <pic:pic>
                        <pic:nvPicPr>
                          <pic:cNvPr id="0" name="image63.png"/>
                          <pic:cNvPicPr preferRelativeResize="0"/>
                        </pic:nvPicPr>
                        <pic:blipFill>
                          <a:blip r:embed="rId60"/>
                          <a:srcRect b="0" l="0" r="0" t="0"/>
                          <a:stretch>
                            <a:fillRect/>
                          </a:stretch>
                        </pic:blipFill>
                        <pic:spPr>
                          <a:xfrm>
                            <a:off x="0" y="0"/>
                            <a:ext cx="5025600" cy="127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C19">
            <w:pPr>
              <w:widowControl w:val="0"/>
              <w:spacing w:line="276" w:lineRule="auto"/>
              <w:ind w:left="0" w:firstLine="0"/>
              <w:rPr/>
            </w:pPr>
            <w:r w:rsidDel="00000000" w:rsidR="00000000" w:rsidRPr="00000000">
              <w:rPr>
                <w:rtl w:val="0"/>
              </w:rPr>
              <w:t xml:space="preserve">lei estadual pode afastar a reserva de vagas nos concursos sob a alegação de que o cargo exige aptidão plena? </w:t>
            </w:r>
          </w:p>
        </w:tc>
        <w:tc>
          <w:tcPr/>
          <w:p w:rsidR="00000000" w:rsidDel="00000000" w:rsidP="00000000" w:rsidRDefault="00000000" w:rsidRPr="00000000" w14:paraId="00000C1A">
            <w:pPr>
              <w:numPr>
                <w:ilvl w:val="0"/>
                <w:numId w:val="525"/>
              </w:numPr>
              <w:ind w:left="0" w:right="-45.47244094488178" w:hanging="15"/>
            </w:pPr>
            <w:r w:rsidDel="00000000" w:rsidR="00000000" w:rsidRPr="00000000">
              <w:rPr>
                <w:rtl w:val="0"/>
              </w:rPr>
              <w:t xml:space="preserve">São </w:t>
            </w:r>
            <w:r w:rsidDel="00000000" w:rsidR="00000000" w:rsidRPr="00000000">
              <w:rPr>
                <w:color w:val="ff0000"/>
                <w:rtl w:val="0"/>
              </w:rPr>
              <w:t xml:space="preserve">inconstitucionais </w:t>
            </w:r>
            <w:r w:rsidDel="00000000" w:rsidR="00000000" w:rsidRPr="00000000">
              <w:rPr>
                <w:rtl w:val="0"/>
              </w:rPr>
              <w:t xml:space="preserve">— por violarem a competência legislativa da União para estabelecer </w:t>
            </w:r>
            <w:r w:rsidDel="00000000" w:rsidR="00000000" w:rsidRPr="00000000">
              <w:rPr>
                <w:b w:val="1"/>
                <w:bCs w:val="1"/>
                <w:rtl w:val="0"/>
              </w:rPr>
              <w:t xml:space="preserve">normas gerais</w:t>
            </w:r>
            <w:r w:rsidDel="00000000" w:rsidR="00000000" w:rsidRPr="00000000">
              <w:rPr>
                <w:rtl w:val="0"/>
              </w:rPr>
              <w:t xml:space="preserve"> sobre proteção e integração social das pessoas com deficiência </w:t>
            </w:r>
            <w:r w:rsidDel="00000000" w:rsidR="00000000" w:rsidRPr="00000000">
              <w:rPr>
                <w:b w:val="1"/>
                <w:bCs w:val="1"/>
                <w:rtl w:val="0"/>
              </w:rPr>
              <w:t xml:space="preserve">e </w:t>
            </w:r>
            <w:r w:rsidDel="00000000" w:rsidR="00000000" w:rsidRPr="00000000">
              <w:rPr>
                <w:rtl w:val="0"/>
              </w:rPr>
              <w:t xml:space="preserve">o princípio constitucional da </w:t>
            </w:r>
            <w:r w:rsidDel="00000000" w:rsidR="00000000" w:rsidRPr="00000000">
              <w:rPr>
                <w:b w:val="1"/>
                <w:bCs w:val="1"/>
                <w:rtl w:val="0"/>
              </w:rPr>
              <w:t xml:space="preserve">isonomia </w:t>
            </w:r>
            <w:r w:rsidDel="00000000" w:rsidR="00000000" w:rsidRPr="00000000">
              <w:rPr>
                <w:rtl w:val="0"/>
              </w:rPr>
              <w:t xml:space="preserve">(CF/1988, art. 5º, caput) — normas estaduais que restringem o acesso de pessoas com deficiência a cargos públicos por meio da exigência do requisito de aptidão plena em processos seletivos.</w:t>
            </w:r>
          </w:p>
          <w:p w:rsidR="00000000" w:rsidDel="00000000" w:rsidP="00000000" w:rsidRDefault="00000000" w:rsidRPr="00000000" w14:paraId="00000C1B">
            <w:pPr>
              <w:numPr>
                <w:ilvl w:val="0"/>
                <w:numId w:val="525"/>
              </w:numPr>
              <w:ind w:left="0" w:right="-45.47244094488178" w:hanging="15"/>
            </w:pPr>
            <w:r w:rsidDel="00000000" w:rsidR="00000000" w:rsidRPr="00000000">
              <w:rPr>
                <w:rtl w:val="0"/>
              </w:rPr>
              <w:t xml:space="preserve">A proteção e a integração social das pessoas com deficiência é tema de competência legislativa </w:t>
            </w:r>
            <w:r w:rsidDel="00000000" w:rsidR="00000000" w:rsidRPr="00000000">
              <w:rPr>
                <w:b w:val="1"/>
                <w:bCs w:val="1"/>
                <w:rtl w:val="0"/>
              </w:rPr>
              <w:t xml:space="preserve">concorrente. </w:t>
            </w:r>
            <w:r w:rsidDel="00000000" w:rsidR="00000000" w:rsidRPr="00000000">
              <w:rPr>
                <w:rtl w:val="0"/>
              </w:rPr>
              <w:t xml:space="preserve">O Estado pode criar regime jurídico diverso, porém, são necessários dois requisitos:</w:t>
            </w:r>
          </w:p>
          <w:p w:rsidR="00000000" w:rsidDel="00000000" w:rsidP="00000000" w:rsidRDefault="00000000" w:rsidRPr="00000000" w14:paraId="00000C1C">
            <w:pPr>
              <w:numPr>
                <w:ilvl w:val="0"/>
                <w:numId w:val="525"/>
              </w:numPr>
              <w:ind w:left="0" w:right="-45.47244094488178" w:hanging="15"/>
            </w:pPr>
            <w:r w:rsidDel="00000000" w:rsidR="00000000" w:rsidRPr="00000000">
              <w:rPr>
                <w:rtl w:val="0"/>
              </w:rPr>
              <w:t xml:space="preserve">i) que exista uma peculiaridade local devidamente comprovada; e</w:t>
            </w:r>
          </w:p>
          <w:p w:rsidR="00000000" w:rsidDel="00000000" w:rsidP="00000000" w:rsidRDefault="00000000" w:rsidRPr="00000000" w14:paraId="00000C1D">
            <w:pPr>
              <w:numPr>
                <w:ilvl w:val="0"/>
                <w:numId w:val="525"/>
              </w:numPr>
              <w:ind w:left="0" w:right="-45.47244094488178" w:hanging="15"/>
            </w:pPr>
            <w:r w:rsidDel="00000000" w:rsidR="00000000" w:rsidRPr="00000000">
              <w:rPr>
                <w:rtl w:val="0"/>
              </w:rPr>
              <w:t xml:space="preserve">ii) que seja observado o princípio da vedação da proteção insuficiente.</w:t>
            </w:r>
          </w:p>
          <w:p w:rsidR="00000000" w:rsidDel="00000000" w:rsidP="00000000" w:rsidRDefault="00000000" w:rsidRPr="00000000" w14:paraId="00000C1E">
            <w:pPr>
              <w:numPr>
                <w:ilvl w:val="0"/>
                <w:numId w:val="525"/>
              </w:numPr>
              <w:ind w:left="0" w:right="-45.47244094488178" w:hanging="15"/>
            </w:pPr>
            <w:r w:rsidDel="00000000" w:rsidR="00000000" w:rsidRPr="00000000">
              <w:rPr>
                <w:rtl w:val="0"/>
              </w:rPr>
              <w:t xml:space="preserve">O Estado pode ampliar essa proteção, no entanto, não pode reduzi-la.</w:t>
            </w:r>
          </w:p>
          <w:p w:rsidR="00000000" w:rsidDel="00000000" w:rsidP="00000000" w:rsidRDefault="00000000" w:rsidRPr="00000000" w14:paraId="00000C1F">
            <w:pPr>
              <w:numPr>
                <w:ilvl w:val="0"/>
                <w:numId w:val="525"/>
              </w:numPr>
              <w:ind w:left="0" w:right="-45.47244094488178" w:hanging="15"/>
            </w:pPr>
            <w:r w:rsidDel="00000000" w:rsidR="00000000" w:rsidRPr="00000000">
              <w:rPr>
                <w:rtl w:val="0"/>
              </w:rPr>
              <w:t xml:space="preserve">A lei federal exige </w:t>
            </w:r>
            <w:r w:rsidDel="00000000" w:rsidR="00000000" w:rsidRPr="00000000">
              <w:rPr>
                <w:color w:val="274e13"/>
                <w:rtl w:val="0"/>
              </w:rPr>
              <w:t xml:space="preserve">compatibilidade entre a deficiência e o cargo,</w:t>
            </w:r>
            <w:r w:rsidDel="00000000" w:rsidR="00000000" w:rsidRPr="00000000">
              <w:rPr>
                <w:rtl w:val="0"/>
              </w:rPr>
              <w:t xml:space="preserve"> não </w:t>
            </w:r>
            <w:r w:rsidDel="00000000" w:rsidR="00000000" w:rsidRPr="00000000">
              <w:rPr>
                <w:color w:val="ff0000"/>
                <w:rtl w:val="0"/>
              </w:rPr>
              <w:t xml:space="preserve">aptidão plena</w:t>
            </w:r>
          </w:p>
          <w:p w:rsidR="00000000" w:rsidDel="00000000" w:rsidP="00000000" w:rsidRDefault="00000000" w:rsidRPr="00000000" w14:paraId="00000C20">
            <w:pPr>
              <w:numPr>
                <w:ilvl w:val="0"/>
                <w:numId w:val="525"/>
              </w:numPr>
              <w:ind w:left="0" w:right="-45.47244094488178" w:hanging="15"/>
            </w:pPr>
            <w:r w:rsidDel="00000000" w:rsidR="00000000" w:rsidRPr="00000000">
              <w:rPr>
                <w:rtl w:val="0"/>
              </w:rPr>
              <w:t xml:space="preserve">No caso concreto, as normas estaduais transformaram a aptidão plena em requisito de exclusão, de forma que a legislação estadual ofereceu uma proteção inferior à da norma geral federal.</w:t>
            </w:r>
          </w:p>
          <w:p w:rsidR="00000000" w:rsidDel="00000000" w:rsidP="00000000" w:rsidRDefault="00000000" w:rsidRPr="00000000" w14:paraId="00000C21">
            <w:pPr>
              <w:numPr>
                <w:ilvl w:val="0"/>
                <w:numId w:val="525"/>
              </w:numPr>
              <w:ind w:left="0" w:right="-45.47244094488178" w:hanging="15"/>
            </w:pPr>
            <w:r w:rsidDel="00000000" w:rsidR="00000000" w:rsidRPr="00000000">
              <w:rPr>
                <w:rtl w:val="0"/>
              </w:rPr>
              <w:t xml:space="preserve">A exclusão do candidato com deficiência não pode ser feita em </w:t>
            </w:r>
            <w:r w:rsidDel="00000000" w:rsidR="00000000" w:rsidRPr="00000000">
              <w:rPr>
                <w:color w:val="ff0000"/>
                <w:rtl w:val="0"/>
              </w:rPr>
              <w:t xml:space="preserve">abstrato</w:t>
            </w:r>
            <w:r w:rsidDel="00000000" w:rsidR="00000000" w:rsidRPr="00000000">
              <w:rPr>
                <w:rtl w:val="0"/>
              </w:rPr>
              <w:t xml:space="preserve">, mas demonstrada à luz das atribuições do cargo</w:t>
            </w:r>
          </w:p>
          <w:p w:rsidR="00000000" w:rsidDel="00000000" w:rsidP="00000000" w:rsidRDefault="00000000" w:rsidRPr="00000000" w14:paraId="00000C22">
            <w:pPr>
              <w:numPr>
                <w:ilvl w:val="0"/>
                <w:numId w:val="525"/>
              </w:numPr>
              <w:ind w:left="0" w:right="-45.47244094488178" w:hanging="15"/>
            </w:pPr>
            <w:r w:rsidDel="00000000" w:rsidR="00000000" w:rsidRPr="00000000">
              <w:rPr>
                <w:rtl w:val="0"/>
              </w:rPr>
              <w:t xml:space="preserve">A exigência de aptidão plena </w:t>
            </w:r>
            <w:r w:rsidDel="00000000" w:rsidR="00000000" w:rsidRPr="00000000">
              <w:rPr>
                <w:color w:val="ff0000"/>
                <w:rtl w:val="0"/>
              </w:rPr>
              <w:t xml:space="preserve">configura discriminação indireta</w:t>
            </w:r>
            <w:r w:rsidDel="00000000" w:rsidR="00000000" w:rsidRPr="00000000">
              <w:rPr>
                <w:rtl w:val="0"/>
              </w:rPr>
              <w:t xml:space="preserve"> e transfere ao indivíduo um ônus que é do Estado. Trata-se de uma exigência </w:t>
            </w:r>
            <w:r w:rsidDel="00000000" w:rsidR="00000000" w:rsidRPr="00000000">
              <w:rPr>
                <w:b w:val="1"/>
                <w:bCs w:val="1"/>
                <w:rtl w:val="0"/>
              </w:rPr>
              <w:t xml:space="preserve">aparentemente neutra </w:t>
            </w:r>
            <w:r w:rsidDel="00000000" w:rsidR="00000000" w:rsidRPr="00000000">
              <w:rPr>
                <w:rtl w:val="0"/>
              </w:rPr>
              <w:t xml:space="preserve">que, na prática, gera o efeito de </w:t>
            </w:r>
            <w:r w:rsidDel="00000000" w:rsidR="00000000" w:rsidRPr="00000000">
              <w:rPr>
                <w:b w:val="1"/>
                <w:bCs w:val="1"/>
                <w:rtl w:val="0"/>
              </w:rPr>
              <w:t xml:space="preserve">excluir </w:t>
            </w:r>
            <w:r w:rsidDel="00000000" w:rsidR="00000000" w:rsidRPr="00000000">
              <w:rPr>
                <w:rtl w:val="0"/>
              </w:rPr>
              <w:t xml:space="preserve">um grupo inteiro sem avaliação individual. Ao exigir aptidão plena, a norma transfere ao indivíduo uma limitação que muitas vezes repousa sobre o próprio Estado. </w:t>
            </w:r>
          </w:p>
          <w:p w:rsidR="00000000" w:rsidDel="00000000" w:rsidP="00000000" w:rsidRDefault="00000000" w:rsidRPr="00000000" w14:paraId="00000C23">
            <w:pPr>
              <w:numPr>
                <w:ilvl w:val="0"/>
                <w:numId w:val="525"/>
              </w:numPr>
              <w:ind w:left="0" w:right="-45.47244094488178" w:hanging="15"/>
            </w:pPr>
            <w:r w:rsidDel="00000000" w:rsidR="00000000" w:rsidRPr="00000000">
              <w:rPr>
                <w:rtl w:val="0"/>
              </w:rPr>
              <w:t xml:space="preserve">É o Estado que tem o</w:t>
            </w:r>
            <w:r w:rsidDel="00000000" w:rsidR="00000000" w:rsidRPr="00000000">
              <w:rPr>
                <w:color w:val="274e13"/>
                <w:rtl w:val="0"/>
              </w:rPr>
              <w:t xml:space="preserve"> dever de promover adaptação razoável</w:t>
            </w:r>
            <w:r w:rsidDel="00000000" w:rsidR="00000000" w:rsidRPr="00000000">
              <w:rPr>
                <w:rtl w:val="0"/>
              </w:rPr>
              <w:t xml:space="preserve"> e de oferecer tecnologias assistivas. Viabilizam a proteção e a inclusão social desse grupo vulnerável. </w:t>
            </w:r>
          </w:p>
        </w:tc>
      </w:tr>
    </w:tbl>
    <w:p w:rsidR="00000000" w:rsidDel="00000000" w:rsidP="00000000" w:rsidRDefault="00000000" w:rsidRPr="00000000" w14:paraId="00000C24">
      <w:pPr>
        <w:ind w:left="0" w:right="-867.4015748031485" w:firstLine="0"/>
        <w:rPr/>
      </w:pPr>
      <w:r w:rsidDel="00000000" w:rsidR="00000000" w:rsidRPr="00000000">
        <w:rPr>
          <w:rtl w:val="0"/>
        </w:rPr>
      </w:r>
    </w:p>
    <w:p w:rsidR="00000000" w:rsidDel="00000000" w:rsidP="00000000" w:rsidRDefault="00000000" w:rsidRPr="00000000" w14:paraId="00000C25">
      <w:pPr>
        <w:numPr>
          <w:ilvl w:val="0"/>
          <w:numId w:val="256"/>
        </w:numPr>
        <w:ind w:left="-1980" w:right="-867.4015748031485" w:hanging="15"/>
      </w:pPr>
      <w:r w:rsidDel="00000000" w:rsidR="00000000" w:rsidRPr="00000000">
        <w:rPr>
          <w:rtl w:val="0"/>
        </w:rPr>
        <w:t xml:space="preserve">a) É possível cobrar questões sobre jurisprudência no concurso mesmo que o edital não preveja que irá exigir dos candidatos conhecimentos acerca dos entendimentos dos Tribunais Superiores? STF ou STJ? </w:t>
      </w:r>
    </w:p>
    <w:p w:rsidR="00000000" w:rsidDel="00000000" w:rsidP="00000000" w:rsidRDefault="00000000" w:rsidRPr="00000000" w14:paraId="00000C26">
      <w:pPr>
        <w:numPr>
          <w:ilvl w:val="0"/>
          <w:numId w:val="256"/>
        </w:numPr>
        <w:ind w:left="-1980" w:right="-867.4015748031485" w:hanging="15"/>
      </w:pPr>
      <w:r w:rsidDel="00000000" w:rsidR="00000000" w:rsidRPr="00000000">
        <w:rPr>
          <w:rtl w:val="0"/>
        </w:rPr>
        <w:t xml:space="preserve">b) Controle jurisdicional do ato administrativo que avalia questões em concurso público? STF ou STJ? </w:t>
      </w:r>
    </w:p>
    <w:p w:rsidR="00000000" w:rsidDel="00000000" w:rsidP="00000000" w:rsidRDefault="00000000" w:rsidRPr="00000000" w14:paraId="00000C27">
      <w:pPr>
        <w:ind w:left="-1980" w:right="-867.4015748031485" w:hanging="15"/>
        <w:rPr/>
      </w:pPr>
      <w:r w:rsidDel="00000000" w:rsidR="00000000" w:rsidRPr="00000000">
        <w:rPr>
          <w:rtl w:val="0"/>
        </w:rPr>
      </w:r>
    </w:p>
    <w:p w:rsidR="00000000" w:rsidDel="00000000" w:rsidP="00000000" w:rsidRDefault="00000000" w:rsidRPr="00000000" w14:paraId="00000C28">
      <w:pPr>
        <w:numPr>
          <w:ilvl w:val="0"/>
          <w:numId w:val="380"/>
        </w:numPr>
        <w:ind w:left="-1980" w:right="-867.4015748031485" w:hanging="15"/>
      </w:pPr>
      <w:r w:rsidDel="00000000" w:rsidR="00000000" w:rsidRPr="00000000">
        <w:rPr>
          <w:rtl w:val="0"/>
        </w:rPr>
        <w:t xml:space="preserve">O fato de o edital não fazer menção expressa que exigiria do candidato o conhecimento acerca do entendimento dos Tribunais Superiores não é, por si só, óbice que impeça a banca examinadora de promover a cobrança de assuntos de forma multidisciplinar. Os concursos, não raras vezes, exigem dos candidatos a capacidade de examinar a matéria sob o ponto de vista de um sistema de normas, diplomas e posicionamentos jurisprudenciais que se relacionam entre si.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0C29">
      <w:pPr>
        <w:numPr>
          <w:ilvl w:val="0"/>
          <w:numId w:val="380"/>
        </w:numPr>
        <w:ind w:left="-1980" w:right="-867.4015748031485" w:hanging="15"/>
      </w:pPr>
      <w:r w:rsidDel="00000000" w:rsidR="00000000" w:rsidRPr="00000000">
        <w:rPr>
          <w:rtl w:val="0"/>
        </w:rPr>
        <w:t xml:space="preserve">Não compete ao Poder Judiciário substituir a banca examinadora para reexaminar o conteúdo das questões e os critérios de correção utilizados, </w:t>
      </w:r>
      <w:r w:rsidDel="00000000" w:rsidR="00000000" w:rsidRPr="00000000">
        <w:rPr>
          <w:i w:val="1"/>
          <w:iCs w:val="1"/>
          <w:rtl w:val="0"/>
        </w:rPr>
        <w:t xml:space="preserve">salvo </w:t>
      </w:r>
      <w:r w:rsidDel="00000000" w:rsidR="00000000" w:rsidRPr="00000000">
        <w:rPr>
          <w:rtl w:val="0"/>
        </w:rPr>
        <w:t xml:space="preserve">ocorrência de </w:t>
      </w:r>
      <w:r w:rsidDel="00000000" w:rsidR="00000000" w:rsidRPr="00000000">
        <w:rPr>
          <w:u w:val="single"/>
          <w:rtl w:val="0"/>
        </w:rPr>
        <w:t xml:space="preserve">ilegalidade ou de inconstitucionalidade. </w:t>
      </w:r>
      <w:r w:rsidDel="00000000" w:rsidR="00000000" w:rsidRPr="00000000">
        <w:rPr>
          <w:color w:val="0000ff"/>
          <w:u w:val="single"/>
          <w:rtl w:val="0"/>
        </w:rPr>
        <w:t xml:space="preserve">S</w:t>
      </w:r>
      <w:r w:rsidDel="00000000" w:rsidR="00000000" w:rsidRPr="00000000">
        <w:rPr>
          <w:color w:val="0000ff"/>
          <w:rtl w:val="0"/>
        </w:rPr>
        <w:t xml:space="preserve">TF </w:t>
      </w:r>
    </w:p>
    <w:p w:rsidR="00000000" w:rsidDel="00000000" w:rsidP="00000000" w:rsidRDefault="00000000" w:rsidRPr="00000000" w14:paraId="00000C2A">
      <w:pPr>
        <w:ind w:left="-1980" w:right="-867.4015748031485" w:hanging="15"/>
        <w:rPr/>
      </w:pPr>
      <w:r w:rsidDel="00000000" w:rsidR="00000000" w:rsidRPr="00000000">
        <w:rPr>
          <w:rtl w:val="0"/>
        </w:rPr>
        <w:t xml:space="preserve">caso concreto julgado pelo STF, determinadas candidatas de um concurso público pretendiam que fosse declarada a nulidade de dez questões do certame, ao fundamento de que as questões possuiriam mais de uma assertiva correta e que o gabarito divulgado contrariaria leis federais, conceitos oficiais, manuais técnicos e a própria doutrina recomendada pelo edital do concurso.</w:t>
      </w:r>
    </w:p>
    <w:p w:rsidR="00000000" w:rsidDel="00000000" w:rsidP="00000000" w:rsidRDefault="00000000" w:rsidRPr="00000000" w14:paraId="00000C2B">
      <w:pPr>
        <w:ind w:left="-1980" w:right="-867.4015748031485" w:hanging="15"/>
        <w:rPr/>
      </w:pPr>
      <w:r w:rsidDel="00000000" w:rsidR="00000000" w:rsidRPr="00000000">
        <w:rPr>
          <w:rtl w:val="0"/>
        </w:rPr>
      </w:r>
    </w:p>
    <w:p w:rsidR="00000000" w:rsidDel="00000000" w:rsidP="00000000" w:rsidRDefault="00000000" w:rsidRPr="00000000" w14:paraId="00000C2C">
      <w:pPr>
        <w:ind w:left="-1980" w:right="-867.4015748031485" w:hanging="15"/>
        <w:rPr/>
      </w:pPr>
      <w:r w:rsidDel="00000000" w:rsidR="00000000" w:rsidRPr="00000000">
        <w:rPr>
          <w:rtl w:val="0"/>
        </w:rPr>
        <w:t xml:space="preserve">As candidatas recorreram administrativamente e não obtiveram êxito, razão pela qual propuseram ação judicial pedindo a anulação das questões.</w:t>
      </w:r>
    </w:p>
    <w:p w:rsidR="00000000" w:rsidDel="00000000" w:rsidP="00000000" w:rsidRDefault="00000000" w:rsidRPr="00000000" w14:paraId="00000C2D">
      <w:pPr>
        <w:ind w:left="-1980" w:right="-867.4015748031485" w:hanging="15"/>
        <w:rPr/>
      </w:pPr>
      <w:r w:rsidDel="00000000" w:rsidR="00000000" w:rsidRPr="00000000">
        <w:rPr>
          <w:rtl w:val="0"/>
        </w:rPr>
      </w:r>
    </w:p>
    <w:p w:rsidR="00000000" w:rsidDel="00000000" w:rsidP="00000000" w:rsidRDefault="00000000" w:rsidRPr="00000000" w14:paraId="00000C2E">
      <w:pPr>
        <w:ind w:left="-1980" w:right="-867.4015748031485" w:hanging="15"/>
        <w:rPr/>
      </w:pPr>
      <w:r w:rsidDel="00000000" w:rsidR="00000000" w:rsidRPr="00000000">
        <w:rPr>
          <w:rtl w:val="0"/>
        </w:rPr>
        <w:t xml:space="preserve">O STF entendeu que não se poderia atender o pedido das candidatas porque não se poderia entrar no mérito do ato administrativo e substituir a banca examinadora para renovar a correção de questões de concurso público, sob pena de se violar o princípio da separação de Poderes e a reserva de Administração.</w:t>
      </w:r>
    </w:p>
    <w:p w:rsidR="00000000" w:rsidDel="00000000" w:rsidP="00000000" w:rsidRDefault="00000000" w:rsidRPr="00000000" w14:paraId="00000C2F">
      <w:pPr>
        <w:ind w:left="-1980" w:right="-867.4015748031485" w:hanging="15"/>
        <w:rPr/>
      </w:pPr>
      <w:r w:rsidDel="00000000" w:rsidR="00000000" w:rsidRPr="00000000">
        <w:rPr>
          <w:rtl w:val="0"/>
        </w:rPr>
      </w:r>
    </w:p>
    <w:p w:rsidR="00000000" w:rsidDel="00000000" w:rsidP="00000000" w:rsidRDefault="00000000" w:rsidRPr="00000000" w14:paraId="00000C30">
      <w:pPr>
        <w:numPr>
          <w:ilvl w:val="0"/>
          <w:numId w:val="256"/>
        </w:numPr>
        <w:ind w:left="-1980" w:right="-867.4015748031485" w:hanging="15"/>
      </w:pPr>
      <w:r w:rsidDel="00000000" w:rsidR="00000000" w:rsidRPr="00000000">
        <w:rPr>
          <w:rtl w:val="0"/>
        </w:rPr>
        <w:t xml:space="preserve">A banca examinadora pode exigir conhecimento sobre legislação superveniente à publicação do edital?</w:t>
      </w:r>
    </w:p>
    <w:p w:rsidR="00000000" w:rsidDel="00000000" w:rsidP="00000000" w:rsidRDefault="00000000" w:rsidRPr="00000000" w14:paraId="00000C31">
      <w:pPr>
        <w:ind w:left="-1980" w:right="-867.4015748031485" w:hanging="15"/>
        <w:rPr/>
      </w:pPr>
      <w:r w:rsidDel="00000000" w:rsidR="00000000" w:rsidRPr="00000000">
        <w:rPr>
          <w:rtl w:val="0"/>
        </w:rPr>
      </w:r>
    </w:p>
    <w:p w:rsidR="00000000" w:rsidDel="00000000" w:rsidP="00000000" w:rsidRDefault="00000000" w:rsidRPr="00000000" w14:paraId="00000C32">
      <w:pPr>
        <w:ind w:left="-1980" w:right="-867.4015748031485" w:hanging="15"/>
        <w:rPr/>
      </w:pPr>
      <w:r w:rsidDel="00000000" w:rsidR="00000000" w:rsidRPr="00000000">
        <w:rPr>
          <w:rtl w:val="0"/>
        </w:rPr>
        <w:t xml:space="preserve">É cabível a exigência, pela banca examinadora de concurso público, de legislação superveniente à publicação do edital,</w:t>
      </w:r>
      <w:r w:rsidDel="00000000" w:rsidR="00000000" w:rsidRPr="00000000">
        <w:rPr>
          <w:u w:val="single"/>
          <w:rtl w:val="0"/>
        </w:rPr>
        <w:t xml:space="preserve"> quando estiver de acordo com as matérias declinadas no edita</w:t>
      </w:r>
      <w:r w:rsidDel="00000000" w:rsidR="00000000" w:rsidRPr="00000000">
        <w:rPr>
          <w:rtl w:val="0"/>
        </w:rPr>
        <w:t xml:space="preserve">l de abertura.</w:t>
      </w:r>
    </w:p>
    <w:p w:rsidR="00000000" w:rsidDel="00000000" w:rsidP="00000000" w:rsidRDefault="00000000" w:rsidRPr="00000000" w14:paraId="00000C33">
      <w:pPr>
        <w:ind w:left="-1980" w:right="-867.4015748031485" w:hanging="15"/>
        <w:rPr>
          <w:b w:val="1"/>
          <w:bCs w:val="1"/>
          <w:color w:val="b45f06"/>
        </w:rPr>
      </w:pPr>
      <w:r w:rsidDel="00000000" w:rsidR="00000000" w:rsidRPr="00000000">
        <w:rPr>
          <w:rtl w:val="0"/>
        </w:rPr>
        <w:t xml:space="preserve">Logo, conclui-se que a banca examinadora não se desvinculou do conteúdo programático e, por conseguinte, não violou o princípio da legalidade, bem como </w:t>
      </w:r>
      <w:r w:rsidDel="00000000" w:rsidR="00000000" w:rsidRPr="00000000">
        <w:rPr>
          <w:u w:val="single"/>
          <w:rtl w:val="0"/>
        </w:rPr>
        <w:t xml:space="preserve">o edital não vedou expressamente tal cobrança.</w:t>
      </w:r>
      <w:r w:rsidDel="00000000" w:rsidR="00000000" w:rsidRPr="00000000">
        <w:rPr>
          <w:rtl w:val="0"/>
        </w:rPr>
        <w:t xml:space="preserve"> </w:t>
      </w:r>
      <w:r w:rsidDel="00000000" w:rsidR="00000000" w:rsidRPr="00000000">
        <w:rPr>
          <w:b w:val="1"/>
          <w:bCs w:val="1"/>
          <w:color w:val="b45f06"/>
          <w:rtl w:val="0"/>
        </w:rPr>
        <w:t xml:space="preserve">STJ </w:t>
      </w:r>
    </w:p>
    <w:p w:rsidR="00000000" w:rsidDel="00000000" w:rsidP="00000000" w:rsidRDefault="00000000" w:rsidRPr="00000000" w14:paraId="00000C34">
      <w:pPr>
        <w:ind w:left="0" w:right="-867.4015748031485" w:firstLine="0"/>
        <w:rPr/>
      </w:pPr>
      <w:r w:rsidDel="00000000" w:rsidR="00000000" w:rsidRPr="00000000">
        <w:rPr>
          <w:rtl w:val="0"/>
        </w:rPr>
      </w:r>
    </w:p>
    <w:p w:rsidR="00000000" w:rsidDel="00000000" w:rsidP="00000000" w:rsidRDefault="00000000" w:rsidRPr="00000000" w14:paraId="00000C35">
      <w:pPr>
        <w:numPr>
          <w:ilvl w:val="0"/>
          <w:numId w:val="256"/>
        </w:numPr>
        <w:ind w:left="-1980" w:right="-867.4015748031485" w:hanging="15"/>
      </w:pPr>
      <w:r w:rsidDel="00000000" w:rsidR="00000000" w:rsidRPr="00000000">
        <w:rPr>
          <w:rtl w:val="0"/>
        </w:rPr>
        <w:t xml:space="preserve">Estágio experimental/curso de formação: Conceito? Gera direito à nomeação? </w:t>
      </w:r>
    </w:p>
    <w:p w:rsidR="00000000" w:rsidDel="00000000" w:rsidP="00000000" w:rsidRDefault="00000000" w:rsidRPr="00000000" w14:paraId="00000C36">
      <w:pPr>
        <w:ind w:left="-1980" w:right="-867.4015748031485" w:hanging="15"/>
        <w:rPr/>
      </w:pPr>
      <w:r w:rsidDel="00000000" w:rsidR="00000000" w:rsidRPr="00000000">
        <w:rPr>
          <w:rtl w:val="0"/>
        </w:rPr>
      </w:r>
    </w:p>
    <w:p w:rsidR="00000000" w:rsidDel="00000000" w:rsidP="00000000" w:rsidRDefault="00000000" w:rsidRPr="00000000" w14:paraId="00000C37">
      <w:pPr>
        <w:ind w:left="-1980" w:right="-867.4015748031485" w:hanging="15"/>
        <w:rPr/>
      </w:pPr>
      <w:r w:rsidDel="00000000" w:rsidR="00000000" w:rsidRPr="00000000">
        <w:rPr>
          <w:rtl w:val="0"/>
        </w:rPr>
        <w:t xml:space="preserve"> É uma etapa do concurso público que serve para avaliar a aptidão do candidato para o cargo, na qual ele ainda não é um servidor público efetivo. Durante esse período, a administração ainda está verificando se o candidato cumpre todos os requisitos para ser efetivado. </w:t>
      </w:r>
    </w:p>
    <w:p w:rsidR="00000000" w:rsidDel="00000000" w:rsidP="00000000" w:rsidRDefault="00000000" w:rsidRPr="00000000" w14:paraId="00000C38">
      <w:pPr>
        <w:ind w:left="-1980" w:right="-867.4015748031485" w:hanging="15"/>
        <w:rPr/>
      </w:pPr>
      <w:r w:rsidDel="00000000" w:rsidR="00000000" w:rsidRPr="00000000">
        <w:rPr>
          <w:u w:val="single"/>
          <w:rtl w:val="0"/>
        </w:rPr>
        <w:t xml:space="preserve">Expectativa de direito:</w:t>
      </w:r>
      <w:r w:rsidDel="00000000" w:rsidR="00000000" w:rsidRPr="00000000">
        <w:rPr>
          <w:rtl w:val="0"/>
        </w:rPr>
        <w:t xml:space="preserve"> O candidato aprovado nas fases anteriores, mas que ainda não foi nomeado, tem apenas uma expectativa de direito à nomeação, e não um direito subjetivo (garantido por lei).</w:t>
      </w:r>
    </w:p>
    <w:p w:rsidR="00000000" w:rsidDel="00000000" w:rsidP="00000000" w:rsidRDefault="00000000" w:rsidRPr="00000000" w14:paraId="00000C39">
      <w:pPr>
        <w:ind w:left="-1980" w:right="-867.4015748031485" w:hanging="15"/>
        <w:rPr/>
      </w:pPr>
      <w:r w:rsidDel="00000000" w:rsidR="00000000" w:rsidRPr="00000000">
        <w:rPr>
          <w:rtl w:val="0"/>
        </w:rPr>
      </w:r>
    </w:p>
    <w:p w:rsidR="00000000" w:rsidDel="00000000" w:rsidP="00000000" w:rsidRDefault="00000000" w:rsidRPr="00000000" w14:paraId="00000C3A">
      <w:pPr>
        <w:numPr>
          <w:ilvl w:val="0"/>
          <w:numId w:val="256"/>
        </w:numPr>
        <w:ind w:left="-1980" w:right="-867.4015748031485" w:hanging="15"/>
      </w:pPr>
      <w:r w:rsidDel="00000000" w:rsidR="00000000" w:rsidRPr="00000000">
        <w:rPr>
          <w:rtl w:val="0"/>
        </w:rPr>
        <w:t xml:space="preserve">A penalidade de suspensão prevista no Estatuto dos Funcionários Públicos incompatibiliza o servidor estadual para nova investidura em cargos públicos?</w:t>
      </w:r>
    </w:p>
    <w:p w:rsidR="00000000" w:rsidDel="00000000" w:rsidP="00000000" w:rsidRDefault="00000000" w:rsidRPr="00000000" w14:paraId="00000C3B">
      <w:pPr>
        <w:ind w:left="-1980" w:right="-867.4015748031485" w:hanging="15"/>
        <w:rPr/>
      </w:pPr>
      <w:r w:rsidDel="00000000" w:rsidR="00000000" w:rsidRPr="00000000">
        <w:rPr>
          <w:rtl w:val="0"/>
        </w:rPr>
      </w:r>
    </w:p>
    <w:p w:rsidR="00000000" w:rsidDel="00000000" w:rsidP="00000000" w:rsidRDefault="00000000" w:rsidRPr="00000000" w14:paraId="00000C3C">
      <w:pPr>
        <w:ind w:left="-1980" w:right="-867.4015748031485" w:hanging="15"/>
        <w:rPr/>
      </w:pPr>
      <w:r w:rsidDel="00000000" w:rsidR="00000000" w:rsidRPr="00000000">
        <w:rPr>
          <w:b w:val="1"/>
          <w:bCs w:val="1"/>
          <w:color w:val="b45f06"/>
          <w:rtl w:val="0"/>
        </w:rPr>
        <w:t xml:space="preserve">STJ </w:t>
      </w:r>
      <w:r w:rsidDel="00000000" w:rsidR="00000000" w:rsidRPr="00000000">
        <w:rPr>
          <w:rtl w:val="0"/>
        </w:rPr>
        <w:t xml:space="preserve">- A penalidade de suspensão prevista no Estatuto dos Funcionários Públicos Civis do Estado de São Paulo,</w:t>
      </w:r>
      <w:r w:rsidDel="00000000" w:rsidR="00000000" w:rsidRPr="00000000">
        <w:rPr>
          <w:i w:val="1"/>
          <w:iCs w:val="1"/>
          <w:rtl w:val="0"/>
        </w:rPr>
        <w:t xml:space="preserve"> por si só,</w:t>
      </w:r>
      <w:r w:rsidDel="00000000" w:rsidR="00000000" w:rsidRPr="00000000">
        <w:rPr>
          <w:rtl w:val="0"/>
        </w:rPr>
        <w:t xml:space="preserve"> não incompatibiliza o servidor estadual para nova investidura em cargos públicos. apenas as penalidades de demissão, ou de demissão a bem do serviço, podem impedir, por maior ou menor prazo, a nova investidura em outro cargo.</w:t>
      </w:r>
    </w:p>
    <w:p w:rsidR="00000000" w:rsidDel="00000000" w:rsidP="00000000" w:rsidRDefault="00000000" w:rsidRPr="00000000" w14:paraId="00000C3D">
      <w:pPr>
        <w:numPr>
          <w:ilvl w:val="0"/>
          <w:numId w:val="256"/>
        </w:numPr>
        <w:ind w:left="-1980" w:right="-867.4015748031485" w:hanging="15"/>
      </w:pPr>
      <w:r w:rsidDel="00000000" w:rsidR="00000000" w:rsidRPr="00000000">
        <w:rPr>
          <w:rtl w:val="0"/>
        </w:rPr>
      </w:r>
    </w:p>
    <w:p w:rsidR="00000000" w:rsidDel="00000000" w:rsidP="00000000" w:rsidRDefault="00000000" w:rsidRPr="00000000" w14:paraId="00000C3E">
      <w:pPr>
        <w:numPr>
          <w:ilvl w:val="0"/>
          <w:numId w:val="256"/>
        </w:numPr>
        <w:ind w:left="-1980" w:right="-867.4015748031485" w:hanging="15"/>
      </w:pPr>
      <w:r w:rsidDel="00000000" w:rsidR="00000000" w:rsidRPr="00000000">
        <w:rPr>
          <w:rtl w:val="0"/>
        </w:rPr>
        <w:t xml:space="preserve">Pode haver a convocação fracionada de aprovados em concurso público para o provimento das vagas previstas no edital?</w:t>
      </w:r>
    </w:p>
    <w:p w:rsidR="00000000" w:rsidDel="00000000" w:rsidP="00000000" w:rsidRDefault="00000000" w:rsidRPr="00000000" w14:paraId="00000C3F">
      <w:pPr>
        <w:ind w:left="-1980" w:right="-867.4015748031485" w:hanging="15"/>
        <w:rPr/>
      </w:pPr>
      <w:r w:rsidDel="00000000" w:rsidR="00000000" w:rsidRPr="00000000">
        <w:rPr>
          <w:rtl w:val="0"/>
        </w:rPr>
      </w:r>
    </w:p>
    <w:p w:rsidR="00000000" w:rsidDel="00000000" w:rsidP="00000000" w:rsidRDefault="00000000" w:rsidRPr="00000000" w14:paraId="00000C40">
      <w:pPr>
        <w:ind w:left="-1980" w:right="-867.4015748031485" w:hanging="15"/>
        <w:rPr/>
      </w:pPr>
      <w:r w:rsidDel="00000000" w:rsidR="00000000" w:rsidRPr="00000000">
        <w:rPr>
          <w:rtl w:val="0"/>
        </w:rPr>
        <w:t xml:space="preserve">É certo que a Administração Pública detém a prerrogativa de escolha quanto ao momento apropriado para a nomeação dos aprovados dentro do número de vagas em concurso público, durante a validade do certame. </w:t>
      </w:r>
    </w:p>
    <w:p w:rsidR="00000000" w:rsidDel="00000000" w:rsidP="00000000" w:rsidRDefault="00000000" w:rsidRPr="00000000" w14:paraId="00000C41">
      <w:pPr>
        <w:ind w:left="-1980" w:right="-867.4015748031485" w:hanging="15"/>
        <w:rPr>
          <w:u w:val="single"/>
        </w:rPr>
      </w:pPr>
      <w:r w:rsidDel="00000000" w:rsidR="00000000" w:rsidRPr="00000000">
        <w:rPr>
          <w:rtl w:val="0"/>
        </w:rPr>
        <w:t xml:space="preserve">A controvérsia limita-se à análise da existência, ou não, de sua </w:t>
      </w:r>
      <w:r w:rsidDel="00000000" w:rsidR="00000000" w:rsidRPr="00000000">
        <w:rPr>
          <w:u w:val="single"/>
          <w:rtl w:val="0"/>
        </w:rPr>
        <w:t xml:space="preserve">preterição na escolha do local de lotação</w:t>
      </w:r>
      <w:r w:rsidDel="00000000" w:rsidR="00000000" w:rsidRPr="00000000">
        <w:rPr>
          <w:rtl w:val="0"/>
        </w:rPr>
        <w:t xml:space="preserve"> por candidatos classificados em posição inferior. A convocação fracionada de aprovados em concurso público para o provimento das vagas previstas no edital </w:t>
      </w:r>
      <w:r w:rsidDel="00000000" w:rsidR="00000000" w:rsidRPr="00000000">
        <w:rPr>
          <w:b w:val="1"/>
          <w:bCs w:val="1"/>
          <w:rtl w:val="0"/>
        </w:rPr>
        <w:t xml:space="preserve">não </w:t>
      </w:r>
      <w:r w:rsidDel="00000000" w:rsidR="00000000" w:rsidRPr="00000000">
        <w:rPr>
          <w:rtl w:val="0"/>
        </w:rPr>
        <w:t xml:space="preserve">pode implicar em </w:t>
      </w:r>
      <w:r w:rsidDel="00000000" w:rsidR="00000000" w:rsidRPr="00000000">
        <w:rPr>
          <w:u w:val="single"/>
          <w:rtl w:val="0"/>
        </w:rPr>
        <w:t xml:space="preserve">restrição artificial da preferência</w:t>
      </w:r>
      <w:r w:rsidDel="00000000" w:rsidR="00000000" w:rsidRPr="00000000">
        <w:rPr>
          <w:rtl w:val="0"/>
        </w:rPr>
        <w:t xml:space="preserve"> na escolha da lotação segundo a ordem de classificação. "entre o primeiro ato de nomeação - após exercida a opção de escolha pela primeira turma de convocados - e a publicação da segunda convocação para audiência pública, transcorreram apenas 20  dias", o que configura, na espécie, inobservância aos</w:t>
      </w:r>
      <w:r w:rsidDel="00000000" w:rsidR="00000000" w:rsidRPr="00000000">
        <w:rPr>
          <w:u w:val="single"/>
          <w:rtl w:val="0"/>
        </w:rPr>
        <w:t xml:space="preserve"> princípios da razoabilidade e da proporcionalidade, </w:t>
      </w:r>
      <w:r w:rsidDel="00000000" w:rsidR="00000000" w:rsidRPr="00000000">
        <w:rPr>
          <w:rtl w:val="0"/>
        </w:rPr>
        <w:t xml:space="preserve">ofensa aos princípios da i</w:t>
      </w:r>
      <w:r w:rsidDel="00000000" w:rsidR="00000000" w:rsidRPr="00000000">
        <w:rPr>
          <w:u w:val="single"/>
          <w:rtl w:val="0"/>
        </w:rPr>
        <w:t xml:space="preserve">sonomia e vinculação ao instrumento convocatório.</w:t>
      </w:r>
    </w:p>
    <w:p w:rsidR="00000000" w:rsidDel="00000000" w:rsidP="00000000" w:rsidRDefault="00000000" w:rsidRPr="00000000" w14:paraId="00000C42">
      <w:pPr>
        <w:ind w:left="0" w:right="-867.4015748031485" w:firstLine="0"/>
        <w:rPr/>
      </w:pPr>
      <w:r w:rsidDel="00000000" w:rsidR="00000000" w:rsidRPr="00000000">
        <w:rPr>
          <w:rtl w:val="0"/>
        </w:rPr>
      </w:r>
    </w:p>
    <w:tbl>
      <w:tblPr>
        <w:tblStyle w:val="Table60"/>
        <w:tblW w:w="11310.0" w:type="dxa"/>
        <w:jc w:val="left"/>
        <w:tblInd w:w="-23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7470"/>
        <w:tblGridChange w:id="0">
          <w:tblGrid>
            <w:gridCol w:w="3840"/>
            <w:gridCol w:w="7470"/>
          </w:tblGrid>
        </w:tblGridChange>
      </w:tblGrid>
      <w:tr>
        <w:trPr>
          <w:cantSplit w:val="0"/>
          <w:tblHeader w:val="0"/>
        </w:trPr>
        <w:tc>
          <w:tcPr/>
          <w:p w:rsidR="00000000" w:rsidDel="00000000" w:rsidP="00000000" w:rsidRDefault="00000000" w:rsidRPr="00000000" w14:paraId="00000C43">
            <w:pPr>
              <w:ind w:left="0" w:firstLine="0"/>
              <w:rPr/>
            </w:pPr>
            <w:r w:rsidDel="00000000" w:rsidR="00000000" w:rsidRPr="00000000">
              <w:rPr>
                <w:rtl w:val="0"/>
              </w:rPr>
              <w:t xml:space="preserve">cláusula de edital de concurso público que restrinja a participação de candidato pelo simples fato de responder a inquérito ou ação penal? </w:t>
            </w:r>
          </w:p>
        </w:tc>
        <w:tc>
          <w:tcPr/>
          <w:p w:rsidR="00000000" w:rsidDel="00000000" w:rsidP="00000000" w:rsidRDefault="00000000" w:rsidRPr="00000000" w14:paraId="00000C44">
            <w:pPr>
              <w:ind w:left="0" w:right="-34.48818897637693" w:firstLine="0"/>
              <w:rPr/>
            </w:pPr>
            <w:r w:rsidDel="00000000" w:rsidR="00000000" w:rsidRPr="00000000">
              <w:rPr>
                <w:rtl w:val="0"/>
              </w:rPr>
              <w:t xml:space="preserve">STF "</w:t>
            </w:r>
            <w:r w:rsidDel="00000000" w:rsidR="00000000" w:rsidRPr="00000000">
              <w:rPr>
                <w:u w:val="single"/>
                <w:rtl w:val="0"/>
              </w:rPr>
              <w:t xml:space="preserve">sem previsão constitucional adequada </w:t>
            </w:r>
            <w:r w:rsidDel="00000000" w:rsidR="00000000" w:rsidRPr="00000000">
              <w:rPr>
                <w:b w:val="1"/>
                <w:bCs w:val="1"/>
                <w:u w:val="single"/>
                <w:rtl w:val="0"/>
              </w:rPr>
              <w:t xml:space="preserve">e </w:t>
            </w:r>
            <w:r w:rsidDel="00000000" w:rsidR="00000000" w:rsidRPr="00000000">
              <w:rPr>
                <w:u w:val="single"/>
                <w:rtl w:val="0"/>
              </w:rPr>
              <w:t xml:space="preserve">instituída por lei</w:t>
            </w:r>
            <w:r w:rsidDel="00000000" w:rsidR="00000000" w:rsidRPr="00000000">
              <w:rPr>
                <w:rtl w:val="0"/>
              </w:rPr>
              <w:t xml:space="preserve">, </w:t>
            </w:r>
          </w:p>
          <w:p w:rsidR="00000000" w:rsidDel="00000000" w:rsidP="00000000" w:rsidRDefault="00000000" w:rsidRPr="00000000" w14:paraId="00000C45">
            <w:pPr>
              <w:ind w:left="0" w:right="-34.48818897637693" w:firstLine="0"/>
              <w:rPr/>
            </w:pPr>
            <w:r w:rsidDel="00000000" w:rsidR="00000000" w:rsidRPr="00000000">
              <w:rPr>
                <w:rtl w:val="0"/>
              </w:rPr>
              <w:t xml:space="preserve">não é legítima a cláusula de edital de concurso público que restrinja a participação de candidato pelo simples fato de responder a inquérito ou ação penal"</w:t>
            </w:r>
          </w:p>
        </w:tc>
      </w:tr>
      <w:tr>
        <w:trPr>
          <w:cantSplit w:val="0"/>
          <w:tblHeader w:val="0"/>
        </w:trPr>
        <w:tc>
          <w:tcPr/>
          <w:p w:rsidR="00000000" w:rsidDel="00000000" w:rsidP="00000000" w:rsidRDefault="00000000" w:rsidRPr="00000000" w14:paraId="00000C46">
            <w:pPr>
              <w:ind w:left="0" w:firstLine="0"/>
              <w:rPr/>
            </w:pPr>
            <w:r w:rsidDel="00000000" w:rsidR="00000000" w:rsidRPr="00000000">
              <w:rPr>
                <w:rtl w:val="0"/>
              </w:rPr>
              <w:t xml:space="preserve">Contratação temporária gera direito à nomeação de candidato aprovado no número de vagas? STF ou STJ?</w:t>
            </w:r>
          </w:p>
          <w:p w:rsidR="00000000" w:rsidDel="00000000" w:rsidP="00000000" w:rsidRDefault="00000000" w:rsidRPr="00000000" w14:paraId="00000C47">
            <w:pPr>
              <w:widowControl w:val="0"/>
              <w:ind w:left="0" w:firstLine="0"/>
              <w:rPr/>
            </w:pPr>
            <w:r w:rsidDel="00000000" w:rsidR="00000000" w:rsidRPr="00000000">
              <w:rPr>
                <w:rtl w:val="0"/>
              </w:rPr>
            </w:r>
          </w:p>
        </w:tc>
        <w:tc>
          <w:tcPr/>
          <w:p w:rsidR="00000000" w:rsidDel="00000000" w:rsidP="00000000" w:rsidRDefault="00000000" w:rsidRPr="00000000" w14:paraId="00000C48">
            <w:pPr>
              <w:ind w:left="0" w:right="-34.48818897637693" w:firstLine="0"/>
              <w:rPr/>
            </w:pPr>
            <w:r w:rsidDel="00000000" w:rsidR="00000000" w:rsidRPr="00000000">
              <w:rPr>
                <w:rtl w:val="0"/>
              </w:rPr>
              <w:t xml:space="preserve">A contratação temporária de terceiros para atender necessidade transitória de excepcional interesse público, não configura</w:t>
            </w:r>
            <w:r w:rsidDel="00000000" w:rsidR="00000000" w:rsidRPr="00000000">
              <w:rPr>
                <w:i w:val="1"/>
                <w:iCs w:val="1"/>
                <w:rtl w:val="0"/>
              </w:rPr>
              <w:t xml:space="preserve">, por si só,</w:t>
            </w:r>
            <w:r w:rsidDel="00000000" w:rsidR="00000000" w:rsidRPr="00000000">
              <w:rPr>
                <w:rtl w:val="0"/>
              </w:rPr>
              <w:t xml:space="preserve"> a preterição dos candidatos regularmente aprovados, nem a existência de cargos efetivos vagos. observância das regras legais e constitucionais que autorizam contratações precárias para </w:t>
            </w:r>
            <w:r w:rsidDel="00000000" w:rsidR="00000000" w:rsidRPr="00000000">
              <w:rPr>
                <w:u w:val="single"/>
                <w:rtl w:val="0"/>
              </w:rPr>
              <w:t xml:space="preserve">situações transitória</w:t>
            </w:r>
            <w:r w:rsidDel="00000000" w:rsidR="00000000" w:rsidRPr="00000000">
              <w:rPr>
                <w:rtl w:val="0"/>
              </w:rPr>
              <w:t xml:space="preserve">s, sem que isso configure automaticamente ofensa ao princípio da legalidade ou aos direitos dos concursados. </w:t>
            </w:r>
            <w:r w:rsidDel="00000000" w:rsidR="00000000" w:rsidRPr="00000000">
              <w:rPr>
                <w:b w:val="1"/>
                <w:bCs w:val="1"/>
                <w:color w:val="b45f06"/>
                <w:rtl w:val="0"/>
              </w:rPr>
              <w:t xml:space="preserve">STJ</w:t>
            </w:r>
            <w:r w:rsidDel="00000000" w:rsidR="00000000" w:rsidRPr="00000000">
              <w:rPr>
                <w:rtl w:val="0"/>
              </w:rPr>
              <w:t xml:space="preserve">. </w:t>
            </w:r>
          </w:p>
          <w:p w:rsidR="00000000" w:rsidDel="00000000" w:rsidP="00000000" w:rsidRDefault="00000000" w:rsidRPr="00000000" w14:paraId="00000C49">
            <w:pPr>
              <w:ind w:left="0" w:right="-34.48818897637693" w:firstLine="0"/>
              <w:rPr/>
            </w:pPr>
            <w:r w:rsidDel="00000000" w:rsidR="00000000" w:rsidRPr="00000000">
              <w:rPr>
                <w:rtl w:val="0"/>
              </w:rPr>
            </w:r>
          </w:p>
          <w:p w:rsidR="00000000" w:rsidDel="00000000" w:rsidP="00000000" w:rsidRDefault="00000000" w:rsidRPr="00000000" w14:paraId="00000C4A">
            <w:pPr>
              <w:ind w:left="0" w:right="-34.48818897637693" w:firstLine="0"/>
              <w:rPr/>
            </w:pPr>
            <w:r w:rsidDel="00000000" w:rsidR="00000000" w:rsidRPr="00000000">
              <w:rPr>
                <w:rtl w:val="0"/>
              </w:rPr>
              <w:t xml:space="preserve">O candidato aprovado em concurso público fora do número de vagas tem direito subjetivo à nomeação caso surjam novas vagas durante o prazo de validade do certame, haja manifestação inequívoca da administração sobre a necessidade de seu provimento e </w:t>
            </w:r>
            <w:r w:rsidDel="00000000" w:rsidR="00000000" w:rsidRPr="00000000">
              <w:rPr>
                <w:u w:val="single"/>
                <w:rtl w:val="0"/>
              </w:rPr>
              <w:t xml:space="preserve">não tenha restrição orçamentária</w:t>
            </w:r>
            <w:r w:rsidDel="00000000" w:rsidR="00000000" w:rsidRPr="00000000">
              <w:rPr>
                <w:rtl w:val="0"/>
              </w:rPr>
              <w:t xml:space="preserve">.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0C4B">
            <w:pPr>
              <w:ind w:left="0" w:right="-34.48818897637693" w:firstLine="0"/>
              <w:rPr/>
            </w:pPr>
            <w:r w:rsidDel="00000000" w:rsidR="00000000" w:rsidRPr="00000000">
              <w:rPr>
                <w:rtl w:val="0"/>
              </w:rPr>
            </w:r>
          </w:p>
          <w:p w:rsidR="00000000" w:rsidDel="00000000" w:rsidP="00000000" w:rsidRDefault="00000000" w:rsidRPr="00000000" w14:paraId="00000C4C">
            <w:pPr>
              <w:ind w:left="0" w:right="-34.48818897637693" w:firstLine="0"/>
              <w:rPr/>
            </w:pPr>
            <w:r w:rsidDel="00000000" w:rsidR="00000000" w:rsidRPr="00000000">
              <w:rPr>
                <w:u w:val="single"/>
                <w:rtl w:val="0"/>
              </w:rPr>
              <w:t xml:space="preserve">A reclassificação do candidato</w:t>
            </w:r>
            <w:r w:rsidDel="00000000" w:rsidR="00000000" w:rsidRPr="00000000">
              <w:rPr>
                <w:rtl w:val="0"/>
              </w:rPr>
              <w:t xml:space="preserve"> originalmente posicionado em cadastro de reserva, mas que passa a figurar no rol de vagas oferecidas em edital em virtude da desistência de concorrentes, confere-lhe o direito público subjetivo à nomeação, desde que as aludidas desistências ocorram dentro do prazo de validade do certame.</w:t>
            </w:r>
          </w:p>
          <w:p w:rsidR="00000000" w:rsidDel="00000000" w:rsidP="00000000" w:rsidRDefault="00000000" w:rsidRPr="00000000" w14:paraId="00000C4D">
            <w:pPr>
              <w:ind w:left="0" w:right="-34.48818897637693" w:firstLine="0"/>
              <w:rPr/>
            </w:pPr>
            <w:r w:rsidDel="00000000" w:rsidR="00000000" w:rsidRPr="00000000">
              <w:rPr>
                <w:rtl w:val="0"/>
              </w:rPr>
              <w:t xml:space="preserve">O surgimento de novas vagas ou a abertura de novo concurso para o mesmo cargo, durante o prazo de validade do certame anterior, não gera automaticamente o direito à nomeação dos candidatos aprovados fora das vagas previstas no edital, </w:t>
            </w:r>
            <w:r w:rsidDel="00000000" w:rsidR="00000000" w:rsidRPr="00000000">
              <w:rPr>
                <w:i w:val="1"/>
                <w:iCs w:val="1"/>
                <w:rtl w:val="0"/>
              </w:rPr>
              <w:t xml:space="preserve">ressalvadas as hipóteses de preterição arbitrária e imotivada por parte da administração,</w:t>
            </w:r>
            <w:r w:rsidDel="00000000" w:rsidR="00000000" w:rsidRPr="00000000">
              <w:rPr>
                <w:rtl w:val="0"/>
              </w:rPr>
              <w:t xml:space="preserve"> caracterizada por comportamento tácito ou expresso do Poder Público capaz de revelar a inequívoca necessidade de nomeação do aprovado durante o período de validade do certame, a ser demonstrada de forma cabal pelo candidato.</w:t>
            </w:r>
          </w:p>
        </w:tc>
      </w:tr>
      <w:tr>
        <w:trPr>
          <w:cantSplit w:val="0"/>
          <w:tblHeader w:val="0"/>
        </w:trPr>
        <w:tc>
          <w:tcPr/>
          <w:p w:rsidR="00000000" w:rsidDel="00000000" w:rsidP="00000000" w:rsidRDefault="00000000" w:rsidRPr="00000000" w14:paraId="00000C4E">
            <w:pPr>
              <w:ind w:left="0" w:firstLine="0"/>
              <w:rPr/>
            </w:pPr>
            <w:r w:rsidDel="00000000" w:rsidR="00000000" w:rsidRPr="00000000">
              <w:rPr>
                <w:rtl w:val="0"/>
              </w:rPr>
              <w:t xml:space="preserve">Quais hipóteses gera direito subjetivo à nomeação?</w:t>
            </w:r>
          </w:p>
        </w:tc>
        <w:tc>
          <w:tcPr/>
          <w:p w:rsidR="00000000" w:rsidDel="00000000" w:rsidP="00000000" w:rsidRDefault="00000000" w:rsidRPr="00000000" w14:paraId="00000C4F">
            <w:pPr>
              <w:ind w:left="0" w:right="-34.48818897637693" w:firstLine="0"/>
              <w:rPr/>
            </w:pPr>
            <w:r w:rsidDel="00000000" w:rsidR="00000000" w:rsidRPr="00000000">
              <w:rPr>
                <w:rtl w:val="0"/>
              </w:rPr>
              <w:t xml:space="preserve">Assim, o direito subjetivo à nomeação do candidato aprovado em concurso público exsurge nas seguintes hipóteses:</w:t>
            </w:r>
          </w:p>
          <w:p w:rsidR="00000000" w:rsidDel="00000000" w:rsidP="00000000" w:rsidRDefault="00000000" w:rsidRPr="00000000" w14:paraId="00000C50">
            <w:pPr>
              <w:ind w:left="0" w:right="-34.48818897637693" w:firstLine="0"/>
              <w:rPr/>
            </w:pPr>
            <w:r w:rsidDel="00000000" w:rsidR="00000000" w:rsidRPr="00000000">
              <w:rPr>
                <w:rtl w:val="0"/>
              </w:rPr>
              <w:t xml:space="preserve">a) quando a aprovação ocorrer dentro do número de vagas dentro do edital;</w:t>
            </w:r>
          </w:p>
          <w:p w:rsidR="00000000" w:rsidDel="00000000" w:rsidP="00000000" w:rsidRDefault="00000000" w:rsidRPr="00000000" w14:paraId="00000C51">
            <w:pPr>
              <w:ind w:left="0" w:right="-34.48818897637693" w:firstLine="0"/>
              <w:rPr/>
            </w:pPr>
            <w:r w:rsidDel="00000000" w:rsidR="00000000" w:rsidRPr="00000000">
              <w:rPr>
                <w:rtl w:val="0"/>
              </w:rPr>
              <w:t xml:space="preserve">b) quando houver preterição na nomeação por não observância da ordem de classificação; e</w:t>
            </w:r>
          </w:p>
          <w:p w:rsidR="00000000" w:rsidDel="00000000" w:rsidP="00000000" w:rsidRDefault="00000000" w:rsidRPr="00000000" w14:paraId="00000C52">
            <w:pPr>
              <w:ind w:left="0" w:right="-34.48818897637693" w:firstLine="0"/>
              <w:rPr>
                <w:color w:val="0000ff"/>
              </w:rPr>
            </w:pPr>
            <w:r w:rsidDel="00000000" w:rsidR="00000000" w:rsidRPr="00000000">
              <w:rPr>
                <w:rtl w:val="0"/>
              </w:rPr>
              <w:t xml:space="preserve">c) quando surgirem </w:t>
            </w:r>
            <w:r w:rsidDel="00000000" w:rsidR="00000000" w:rsidRPr="00000000">
              <w:rPr>
                <w:u w:val="single"/>
                <w:rtl w:val="0"/>
              </w:rPr>
              <w:t xml:space="preserve">novas vagas</w:t>
            </w:r>
            <w:r w:rsidDel="00000000" w:rsidR="00000000" w:rsidRPr="00000000">
              <w:rPr>
                <w:rtl w:val="0"/>
              </w:rPr>
              <w:t xml:space="preserve">, </w:t>
            </w:r>
            <w:r w:rsidDel="00000000" w:rsidR="00000000" w:rsidRPr="00000000">
              <w:rPr>
                <w:b w:val="1"/>
                <w:bCs w:val="1"/>
                <w:rtl w:val="0"/>
              </w:rPr>
              <w:t xml:space="preserve">ou </w:t>
            </w:r>
            <w:r w:rsidDel="00000000" w:rsidR="00000000" w:rsidRPr="00000000">
              <w:rPr>
                <w:rtl w:val="0"/>
              </w:rPr>
              <w:t xml:space="preserve">for aberto </w:t>
            </w:r>
            <w:r w:rsidDel="00000000" w:rsidR="00000000" w:rsidRPr="00000000">
              <w:rPr>
                <w:u w:val="single"/>
                <w:rtl w:val="0"/>
              </w:rPr>
              <w:t xml:space="preserve">novo concurso</w:t>
            </w:r>
            <w:r w:rsidDel="00000000" w:rsidR="00000000" w:rsidRPr="00000000">
              <w:rPr>
                <w:rtl w:val="0"/>
              </w:rPr>
              <w:t xml:space="preserve"> durante a validade do certame anterior, </w:t>
            </w:r>
            <w:r w:rsidDel="00000000" w:rsidR="00000000" w:rsidRPr="00000000">
              <w:rPr>
                <w:b w:val="1"/>
                <w:bCs w:val="1"/>
                <w:rtl w:val="0"/>
              </w:rPr>
              <w:t xml:space="preserve">e ocorrer a preterição </w:t>
            </w:r>
            <w:r w:rsidDel="00000000" w:rsidR="00000000" w:rsidRPr="00000000">
              <w:rPr>
                <w:rtl w:val="0"/>
              </w:rPr>
              <w:t xml:space="preserve">de candidatos de forma</w:t>
            </w:r>
            <w:r w:rsidDel="00000000" w:rsidR="00000000" w:rsidRPr="00000000">
              <w:rPr>
                <w:b w:val="1"/>
                <w:bCs w:val="1"/>
                <w:rtl w:val="0"/>
              </w:rPr>
              <w:t xml:space="preserve"> arbitrária e imotivada</w:t>
            </w:r>
            <w:r w:rsidDel="00000000" w:rsidR="00000000" w:rsidRPr="00000000">
              <w:rPr>
                <w:rtl w:val="0"/>
              </w:rPr>
              <w:t xml:space="preserve"> por parte da administração nos termos acima. </w:t>
            </w:r>
            <w:r w:rsidDel="00000000" w:rsidR="00000000" w:rsidRPr="00000000">
              <w:rPr>
                <w:color w:val="0000ff"/>
                <w:rtl w:val="0"/>
              </w:rPr>
              <w:t xml:space="preserve">STF.</w:t>
            </w:r>
          </w:p>
          <w:p w:rsidR="00000000" w:rsidDel="00000000" w:rsidP="00000000" w:rsidRDefault="00000000" w:rsidRPr="00000000" w14:paraId="00000C53">
            <w:pPr>
              <w:ind w:left="0" w:right="-34.48818897637693" w:firstLine="0"/>
              <w:rPr>
                <w:color w:val="0000ff"/>
              </w:rPr>
            </w:pPr>
            <w:r w:rsidDel="00000000" w:rsidR="00000000" w:rsidRPr="00000000">
              <w:rPr>
                <w:rtl w:val="0"/>
              </w:rPr>
            </w:r>
          </w:p>
          <w:p w:rsidR="00000000" w:rsidDel="00000000" w:rsidP="00000000" w:rsidRDefault="00000000" w:rsidRPr="00000000" w14:paraId="00000C54">
            <w:pPr>
              <w:ind w:left="0" w:right="-34.48818897637693" w:firstLine="0"/>
              <w:rPr>
                <w:b w:val="1"/>
                <w:bCs w:val="1"/>
              </w:rPr>
            </w:pPr>
            <w:r w:rsidDel="00000000" w:rsidR="00000000" w:rsidRPr="00000000">
              <w:rPr>
                <w:color w:val="0000ff"/>
                <w:rtl w:val="0"/>
              </w:rPr>
              <w:t xml:space="preserve">RG</w:t>
            </w:r>
            <w:r w:rsidDel="00000000" w:rsidR="00000000" w:rsidRPr="00000000">
              <w:rPr>
                <w:rtl w:val="0"/>
              </w:rPr>
              <w:t xml:space="preserve">: A ação judicial visando ao reconhecimento do direito à nomeação de candidato aprovado fora das vagas previstas no edital (cadastro de reserva) deve ter por causa de pedir </w:t>
            </w:r>
            <w:r w:rsidDel="00000000" w:rsidR="00000000" w:rsidRPr="00000000">
              <w:rPr>
                <w:b w:val="1"/>
                <w:bCs w:val="1"/>
                <w:rtl w:val="0"/>
              </w:rPr>
              <w:t xml:space="preserve">preterição </w:t>
            </w:r>
            <w:r w:rsidDel="00000000" w:rsidR="00000000" w:rsidRPr="00000000">
              <w:rPr>
                <w:rtl w:val="0"/>
              </w:rPr>
              <w:t xml:space="preserve">ocorrida </w:t>
            </w:r>
            <w:r w:rsidDel="00000000" w:rsidR="00000000" w:rsidRPr="00000000">
              <w:rPr>
                <w:b w:val="1"/>
                <w:bCs w:val="1"/>
                <w:rtl w:val="0"/>
              </w:rPr>
              <w:t xml:space="preserve">na vigência do certame.</w:t>
            </w:r>
          </w:p>
        </w:tc>
      </w:tr>
      <w:tr>
        <w:trPr>
          <w:cantSplit w:val="0"/>
          <w:trHeight w:val="440" w:hRule="atLeast"/>
          <w:tblHeader w:val="0"/>
        </w:trPr>
        <w:tc>
          <w:tcPr>
            <w:gridSpan w:val="2"/>
          </w:tcPr>
          <w:p w:rsidR="00000000" w:rsidDel="00000000" w:rsidP="00000000" w:rsidRDefault="00000000" w:rsidRPr="00000000" w14:paraId="00000C55">
            <w:pPr>
              <w:ind w:left="0" w:right="-34.48818897637693" w:firstLine="0"/>
              <w:rPr/>
            </w:pPr>
            <w:r w:rsidDel="00000000" w:rsidR="00000000" w:rsidRPr="00000000">
              <w:rPr>
                <w:b w:val="1"/>
                <w:bCs w:val="1"/>
              </w:rPr>
              <w:drawing>
                <wp:inline distB="114300" distT="114300" distL="114300" distR="114300">
                  <wp:extent cx="4610100" cy="1257300"/>
                  <wp:effectExtent b="0" l="0" r="0" t="0"/>
                  <wp:docPr id="19"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4610100" cy="1257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C57">
            <w:pPr>
              <w:ind w:left="0" w:right="-34.48818897637693" w:firstLine="0"/>
              <w:rPr/>
            </w:pPr>
            <w:r w:rsidDel="00000000" w:rsidR="00000000" w:rsidRPr="00000000">
              <w:rPr>
                <w:rtl w:val="0"/>
              </w:rPr>
              <w:t xml:space="preserve">Superveniente extinção dos cargos oferecidos em edital de concurso público em razão da superação do limite prudencial, o que acontece com os aprovados dentro do número de vagas? </w:t>
            </w:r>
          </w:p>
        </w:tc>
        <w:tc>
          <w:tcPr/>
          <w:p w:rsidR="00000000" w:rsidDel="00000000" w:rsidP="00000000" w:rsidRDefault="00000000" w:rsidRPr="00000000" w14:paraId="00000C58">
            <w:pPr>
              <w:numPr>
                <w:ilvl w:val="0"/>
                <w:numId w:val="410"/>
              </w:numPr>
              <w:ind w:left="0" w:right="-34.48818897637693" w:hanging="15"/>
            </w:pPr>
            <w:r w:rsidDel="00000000" w:rsidR="00000000" w:rsidRPr="00000000">
              <w:rPr>
                <w:rtl w:val="0"/>
              </w:rPr>
              <w:t xml:space="preserve">Tese de </w:t>
            </w:r>
            <w:r w:rsidDel="00000000" w:rsidR="00000000" w:rsidRPr="00000000">
              <w:rPr>
                <w:color w:val="0000ff"/>
                <w:rtl w:val="0"/>
              </w:rPr>
              <w:t xml:space="preserve">repercussão geral STF</w:t>
            </w:r>
            <w:r w:rsidDel="00000000" w:rsidR="00000000" w:rsidRPr="00000000">
              <w:rPr>
                <w:rtl w:val="0"/>
              </w:rPr>
              <w:t xml:space="preserve"> (10/2025) “A </w:t>
            </w:r>
            <w:r w:rsidDel="00000000" w:rsidR="00000000" w:rsidRPr="00000000">
              <w:rPr>
                <w:b w:val="1"/>
                <w:bCs w:val="1"/>
                <w:rtl w:val="0"/>
              </w:rPr>
              <w:t xml:space="preserve">superveniente </w:t>
            </w:r>
            <w:r w:rsidDel="00000000" w:rsidR="00000000" w:rsidRPr="00000000">
              <w:rPr>
                <w:u w:val="single"/>
                <w:rtl w:val="0"/>
              </w:rPr>
              <w:t xml:space="preserve">extinção dos cargos </w:t>
            </w:r>
            <w:r w:rsidDel="00000000" w:rsidR="00000000" w:rsidRPr="00000000">
              <w:rPr>
                <w:rtl w:val="0"/>
              </w:rPr>
              <w:t xml:space="preserve">oferecidos em edital de concurso público em razão da</w:t>
            </w:r>
            <w:r w:rsidDel="00000000" w:rsidR="00000000" w:rsidRPr="00000000">
              <w:rPr>
                <w:u w:val="single"/>
                <w:rtl w:val="0"/>
              </w:rPr>
              <w:t xml:space="preserve"> superação do limite prudencial </w:t>
            </w:r>
            <w:r w:rsidDel="00000000" w:rsidR="00000000" w:rsidRPr="00000000">
              <w:rPr>
                <w:rtl w:val="0"/>
              </w:rPr>
              <w:t xml:space="preserve">de gastos com pessoal, previsto em lei complementar regulamentadora do art. 169 da Constituição Federal,</w:t>
            </w:r>
            <w:r w:rsidDel="00000000" w:rsidR="00000000" w:rsidRPr="00000000">
              <w:rPr>
                <w:i w:val="1"/>
                <w:iCs w:val="1"/>
                <w:rtl w:val="0"/>
              </w:rPr>
              <w:t xml:space="preserve"> </w:t>
            </w:r>
          </w:p>
          <w:p w:rsidR="00000000" w:rsidDel="00000000" w:rsidP="00000000" w:rsidRDefault="00000000" w:rsidRPr="00000000" w14:paraId="00000C59">
            <w:pPr>
              <w:numPr>
                <w:ilvl w:val="0"/>
                <w:numId w:val="410"/>
              </w:numPr>
              <w:ind w:left="0" w:right="-34.48818897637693" w:hanging="15"/>
            </w:pPr>
            <w:r w:rsidDel="00000000" w:rsidR="00000000" w:rsidRPr="00000000">
              <w:rPr>
                <w:b w:val="1"/>
                <w:bCs w:val="1"/>
                <w:rtl w:val="0"/>
              </w:rPr>
              <w:t xml:space="preserve">indispensável </w:t>
            </w:r>
            <w:r w:rsidDel="00000000" w:rsidR="00000000" w:rsidRPr="00000000">
              <w:rPr>
                <w:i w:val="1"/>
                <w:iCs w:val="1"/>
                <w:rtl w:val="0"/>
              </w:rPr>
              <w:t xml:space="preserve">que seja </w:t>
            </w:r>
            <w:r w:rsidDel="00000000" w:rsidR="00000000" w:rsidRPr="00000000">
              <w:rPr>
                <w:b w:val="1"/>
                <w:bCs w:val="1"/>
                <w:rtl w:val="0"/>
              </w:rPr>
              <w:t xml:space="preserve">anterior ao término do prazo de validade </w:t>
            </w:r>
            <w:r w:rsidDel="00000000" w:rsidR="00000000" w:rsidRPr="00000000">
              <w:rPr>
                <w:i w:val="1"/>
                <w:iCs w:val="1"/>
                <w:rtl w:val="0"/>
              </w:rPr>
              <w:t xml:space="preserve">do concurso e devidamente motivada, </w:t>
            </w:r>
            <w:r w:rsidDel="00000000" w:rsidR="00000000" w:rsidRPr="00000000">
              <w:rPr>
                <w:rtl w:val="0"/>
              </w:rPr>
              <w:t xml:space="preserve">justifica a </w:t>
            </w:r>
            <w:r w:rsidDel="00000000" w:rsidR="00000000" w:rsidRPr="00000000">
              <w:rPr>
                <w:b w:val="1"/>
                <w:bCs w:val="1"/>
                <w:rtl w:val="0"/>
              </w:rPr>
              <w:t xml:space="preserve">mitigação </w:t>
            </w:r>
            <w:r w:rsidDel="00000000" w:rsidR="00000000" w:rsidRPr="00000000">
              <w:rPr>
                <w:rtl w:val="0"/>
              </w:rPr>
              <w:t xml:space="preserve">do direito subjetivo à nomeação de candidato aprovado dentro do número de vagas”.</w:t>
            </w:r>
          </w:p>
          <w:p w:rsidR="00000000" w:rsidDel="00000000" w:rsidP="00000000" w:rsidRDefault="00000000" w:rsidRPr="00000000" w14:paraId="00000C5A">
            <w:pPr>
              <w:numPr>
                <w:ilvl w:val="0"/>
                <w:numId w:val="410"/>
              </w:numPr>
              <w:ind w:left="0" w:right="-34.48818897637693" w:hanging="15"/>
            </w:pPr>
            <w:r w:rsidDel="00000000" w:rsidR="00000000" w:rsidRPr="00000000">
              <w:rPr>
                <w:rtl w:val="0"/>
              </w:rPr>
              <w:t xml:space="preserve">Encerrado esse prazo sem a nomeação do candidato aprovado dentro das vagas</w:t>
            </w:r>
            <w:r w:rsidDel="00000000" w:rsidR="00000000" w:rsidRPr="00000000">
              <w:rPr>
                <w:color w:val="274e13"/>
                <w:rtl w:val="0"/>
              </w:rPr>
              <w:t xml:space="preserve">, consolida-se o direito à nomeação.</w:t>
            </w:r>
          </w:p>
          <w:p w:rsidR="00000000" w:rsidDel="00000000" w:rsidP="00000000" w:rsidRDefault="00000000" w:rsidRPr="00000000" w14:paraId="00000C5B">
            <w:pPr>
              <w:numPr>
                <w:ilvl w:val="0"/>
                <w:numId w:val="410"/>
              </w:numPr>
              <w:ind w:left="0" w:right="-34.48818897637693" w:hanging="15"/>
            </w:pPr>
            <w:r w:rsidDel="00000000" w:rsidR="00000000" w:rsidRPr="00000000">
              <w:rPr>
                <w:rtl w:val="0"/>
              </w:rPr>
              <w:t xml:space="preserve">Essa excepcionalidade, porém, depende de circunstâncias como a ocorrência de </w:t>
            </w:r>
            <w:r w:rsidDel="00000000" w:rsidR="00000000" w:rsidRPr="00000000">
              <w:rPr>
                <w:i w:val="1"/>
                <w:iCs w:val="1"/>
                <w:rtl w:val="0"/>
              </w:rPr>
              <w:t xml:space="preserve">fato novo, a imprevisibilidade, a gravidade e a necessidade.</w:t>
            </w:r>
          </w:p>
          <w:p w:rsidR="00000000" w:rsidDel="00000000" w:rsidP="00000000" w:rsidRDefault="00000000" w:rsidRPr="00000000" w14:paraId="00000C5C">
            <w:pPr>
              <w:numPr>
                <w:ilvl w:val="0"/>
                <w:numId w:val="410"/>
              </w:numPr>
              <w:ind w:left="0" w:right="-34.48818897637693" w:hanging="15"/>
            </w:pPr>
            <w:r w:rsidDel="00000000" w:rsidR="00000000" w:rsidRPr="00000000">
              <w:rPr>
                <w:rtl w:val="0"/>
              </w:rPr>
              <w:t xml:space="preserve">o direito subjetivo à nomeação</w:t>
            </w:r>
            <w:r w:rsidDel="00000000" w:rsidR="00000000" w:rsidRPr="00000000">
              <w:rPr>
                <w:color w:val="ff0000"/>
                <w:rtl w:val="0"/>
              </w:rPr>
              <w:t xml:space="preserve"> não possui caráter absoluto</w:t>
            </w:r>
            <w:r w:rsidDel="00000000" w:rsidR="00000000" w:rsidRPr="00000000">
              <w:rPr>
                <w:rtl w:val="0"/>
              </w:rPr>
              <w:t xml:space="preserve">, podendo ser relativizado em </w:t>
            </w:r>
            <w:r w:rsidDel="00000000" w:rsidR="00000000" w:rsidRPr="00000000">
              <w:rPr>
                <w:color w:val="274e13"/>
                <w:rtl w:val="0"/>
              </w:rPr>
              <w:t xml:space="preserve">situações excepcionalíssimas</w:t>
            </w:r>
            <w:r w:rsidDel="00000000" w:rsidR="00000000" w:rsidRPr="00000000">
              <w:rPr>
                <w:rtl w:val="0"/>
              </w:rPr>
              <w:t xml:space="preserve">, desde que devidamente motivadas e fundamentadas no interesse público.</w:t>
            </w:r>
          </w:p>
        </w:tc>
      </w:tr>
      <w:tr>
        <w:trPr>
          <w:cantSplit w:val="0"/>
          <w:trHeight w:val="440" w:hRule="atLeast"/>
          <w:tblHeader w:val="0"/>
        </w:trPr>
        <w:tc>
          <w:tcPr>
            <w:gridSpan w:val="2"/>
          </w:tcPr>
          <w:p w:rsidR="00000000" w:rsidDel="00000000" w:rsidP="00000000" w:rsidRDefault="00000000" w:rsidRPr="00000000" w14:paraId="00000C5D">
            <w:pPr>
              <w:ind w:left="0" w:right="-34.48818897637693" w:firstLine="0"/>
              <w:rPr/>
            </w:pPr>
            <w:r w:rsidDel="00000000" w:rsidR="00000000" w:rsidRPr="00000000">
              <w:rPr/>
              <w:drawing>
                <wp:inline distB="114300" distT="114300" distL="114300" distR="114300">
                  <wp:extent cx="2842463" cy="2315674"/>
                  <wp:effectExtent b="0" l="0" r="0" t="0"/>
                  <wp:docPr id="59" name="image80.png"/>
                  <a:graphic>
                    <a:graphicData uri="http://schemas.openxmlformats.org/drawingml/2006/picture">
                      <pic:pic>
                        <pic:nvPicPr>
                          <pic:cNvPr id="0" name="image80.png"/>
                          <pic:cNvPicPr preferRelativeResize="0"/>
                        </pic:nvPicPr>
                        <pic:blipFill>
                          <a:blip r:embed="rId62"/>
                          <a:srcRect b="0" l="0" r="0" t="0"/>
                          <a:stretch>
                            <a:fillRect/>
                          </a:stretch>
                        </pic:blipFill>
                        <pic:spPr>
                          <a:xfrm>
                            <a:off x="0" y="0"/>
                            <a:ext cx="2842463" cy="231567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C5F">
            <w:pPr>
              <w:widowControl w:val="0"/>
              <w:ind w:left="0" w:firstLine="0"/>
              <w:rPr/>
            </w:pPr>
            <w:r w:rsidDel="00000000" w:rsidR="00000000" w:rsidRPr="00000000">
              <w:rPr>
                <w:rtl w:val="0"/>
              </w:rPr>
            </w:r>
          </w:p>
        </w:tc>
        <w:tc>
          <w:tcPr/>
          <w:p w:rsidR="00000000" w:rsidDel="00000000" w:rsidP="00000000" w:rsidRDefault="00000000" w:rsidRPr="00000000" w14:paraId="00000C60">
            <w:pPr>
              <w:widowControl w:val="0"/>
              <w:ind w:left="0" w:right="-34.48818897637693" w:firstLine="0"/>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C61">
            <w:pPr>
              <w:widowControl w:val="0"/>
              <w:ind w:left="0" w:firstLine="0"/>
              <w:rPr/>
            </w:pPr>
            <w:r w:rsidDel="00000000" w:rsidR="00000000" w:rsidRPr="00000000">
              <w:rPr>
                <w:rtl w:val="0"/>
              </w:rPr>
              <w:t xml:space="preserve">E se houver nomeação e o servidor estiver em estágio probatório? </w:t>
            </w:r>
          </w:p>
        </w:tc>
        <w:tc>
          <w:tcPr/>
          <w:p w:rsidR="00000000" w:rsidDel="00000000" w:rsidP="00000000" w:rsidRDefault="00000000" w:rsidRPr="00000000" w14:paraId="00000C62">
            <w:pPr>
              <w:widowControl w:val="0"/>
              <w:ind w:left="0" w:right="-34.48818897637693" w:firstLine="0"/>
              <w:rPr/>
            </w:pPr>
            <w:r w:rsidDel="00000000" w:rsidR="00000000" w:rsidRPr="00000000">
              <w:rPr>
                <w:color w:val="0000ff"/>
                <w:rtl w:val="0"/>
              </w:rPr>
              <w:t xml:space="preserve">Súmula 22, STF. </w:t>
            </w:r>
            <w:r w:rsidDel="00000000" w:rsidR="00000000" w:rsidRPr="00000000">
              <w:rPr>
                <w:rtl w:val="0"/>
              </w:rPr>
              <w:t xml:space="preserve">O estágio probatório não protege o funcionário contra a extinção do cargo.</w:t>
            </w:r>
          </w:p>
        </w:tc>
      </w:tr>
      <w:tr>
        <w:trPr>
          <w:cantSplit w:val="0"/>
          <w:tblHeader w:val="0"/>
        </w:trPr>
        <w:tc>
          <w:tcPr/>
          <w:p w:rsidR="00000000" w:rsidDel="00000000" w:rsidP="00000000" w:rsidRDefault="00000000" w:rsidRPr="00000000" w14:paraId="00000C63">
            <w:pPr>
              <w:widowControl w:val="0"/>
              <w:spacing w:line="276" w:lineRule="auto"/>
              <w:ind w:left="0" w:firstLine="0"/>
              <w:rPr/>
            </w:pPr>
            <w:r w:rsidDel="00000000" w:rsidR="00000000" w:rsidRPr="00000000">
              <w:rPr>
                <w:rtl w:val="0"/>
              </w:rPr>
              <w:t xml:space="preserve">Extinção de cargo de auxiliar judiciário para técnico judiciário</w:t>
            </w:r>
          </w:p>
        </w:tc>
        <w:tc>
          <w:tcPr/>
          <w:p w:rsidR="00000000" w:rsidDel="00000000" w:rsidP="00000000" w:rsidRDefault="00000000" w:rsidRPr="00000000" w14:paraId="00000C64">
            <w:pPr>
              <w:widowControl w:val="0"/>
              <w:numPr>
                <w:ilvl w:val="0"/>
                <w:numId w:val="76"/>
              </w:numPr>
              <w:spacing w:line="276" w:lineRule="auto"/>
              <w:ind w:left="0" w:hanging="15"/>
            </w:pPr>
            <w:r w:rsidDel="00000000" w:rsidR="00000000" w:rsidRPr="00000000">
              <w:rPr>
                <w:color w:val="ff00ff"/>
                <w:rtl w:val="0"/>
              </w:rPr>
              <w:t xml:space="preserve">PGE AL</w:t>
            </w:r>
            <w:r w:rsidDel="00000000" w:rsidR="00000000" w:rsidRPr="00000000">
              <w:rPr>
                <w:rtl w:val="0"/>
              </w:rPr>
              <w:t xml:space="preserve"> - STF A </w:t>
            </w:r>
            <w:r w:rsidDel="00000000" w:rsidR="00000000" w:rsidRPr="00000000">
              <w:rPr>
                <w:b w:val="1"/>
                <w:bCs w:val="1"/>
                <w:color w:val="274e13"/>
                <w:rtl w:val="0"/>
              </w:rPr>
              <w:t xml:space="preserve">reestruturação convergente de carreiras </w:t>
            </w:r>
            <w:r w:rsidDel="00000000" w:rsidR="00000000" w:rsidRPr="00000000">
              <w:rPr>
                <w:rtl w:val="0"/>
              </w:rPr>
              <w:t xml:space="preserve">ANÁLOGAS não contraria a Constituição Federal. Necessidade de preenchimento de quatro requisitos cumulativos: </w:t>
            </w:r>
          </w:p>
          <w:p w:rsidR="00000000" w:rsidDel="00000000" w:rsidP="00000000" w:rsidRDefault="00000000" w:rsidRPr="00000000" w14:paraId="00000C65">
            <w:pPr>
              <w:widowControl w:val="0"/>
              <w:numPr>
                <w:ilvl w:val="0"/>
                <w:numId w:val="76"/>
              </w:numPr>
              <w:spacing w:line="276" w:lineRule="auto"/>
              <w:ind w:left="0" w:hanging="15"/>
            </w:pPr>
            <w:r w:rsidDel="00000000" w:rsidR="00000000" w:rsidRPr="00000000">
              <w:rPr>
                <w:rtl w:val="0"/>
              </w:rPr>
              <w:t xml:space="preserve">(i) identidade </w:t>
            </w:r>
            <w:r w:rsidDel="00000000" w:rsidR="00000000" w:rsidRPr="00000000">
              <w:rPr>
                <w:b w:val="1"/>
                <w:bCs w:val="1"/>
                <w:rtl w:val="0"/>
              </w:rPr>
              <w:t xml:space="preserve">substancial </w:t>
            </w:r>
            <w:r w:rsidDel="00000000" w:rsidR="00000000" w:rsidRPr="00000000">
              <w:rPr>
                <w:rtl w:val="0"/>
              </w:rPr>
              <w:t xml:space="preserve">entre as atribuições dos cargos;</w:t>
            </w:r>
          </w:p>
          <w:p w:rsidR="00000000" w:rsidDel="00000000" w:rsidP="00000000" w:rsidRDefault="00000000" w:rsidRPr="00000000" w14:paraId="00000C66">
            <w:pPr>
              <w:widowControl w:val="0"/>
              <w:numPr>
                <w:ilvl w:val="0"/>
                <w:numId w:val="76"/>
              </w:numPr>
              <w:spacing w:line="276" w:lineRule="auto"/>
              <w:ind w:left="0" w:hanging="15"/>
            </w:pPr>
            <w:r w:rsidDel="00000000" w:rsidR="00000000" w:rsidRPr="00000000">
              <w:rPr>
                <w:rtl w:val="0"/>
              </w:rPr>
              <w:t xml:space="preserve">(ii) compatibilidade </w:t>
            </w:r>
            <w:r w:rsidDel="00000000" w:rsidR="00000000" w:rsidRPr="00000000">
              <w:rPr>
                <w:b w:val="1"/>
                <w:bCs w:val="1"/>
                <w:rtl w:val="0"/>
              </w:rPr>
              <w:t xml:space="preserve">funcional</w:t>
            </w:r>
            <w:r w:rsidDel="00000000" w:rsidR="00000000" w:rsidRPr="00000000">
              <w:rPr>
                <w:rtl w:val="0"/>
              </w:rPr>
              <w:t xml:space="preserve">;</w:t>
            </w:r>
          </w:p>
          <w:p w:rsidR="00000000" w:rsidDel="00000000" w:rsidP="00000000" w:rsidRDefault="00000000" w:rsidRPr="00000000" w14:paraId="00000C67">
            <w:pPr>
              <w:widowControl w:val="0"/>
              <w:numPr>
                <w:ilvl w:val="0"/>
                <w:numId w:val="76"/>
              </w:numPr>
              <w:spacing w:line="276" w:lineRule="auto"/>
              <w:ind w:left="0" w:hanging="15"/>
            </w:pPr>
            <w:r w:rsidDel="00000000" w:rsidR="00000000" w:rsidRPr="00000000">
              <w:rPr>
                <w:rtl w:val="0"/>
              </w:rPr>
              <w:t xml:space="preserve"> (iii) compatibilidade </w:t>
            </w:r>
            <w:r w:rsidDel="00000000" w:rsidR="00000000" w:rsidRPr="00000000">
              <w:rPr>
                <w:b w:val="1"/>
                <w:bCs w:val="1"/>
                <w:rtl w:val="0"/>
              </w:rPr>
              <w:t xml:space="preserve">remuneratória</w:t>
            </w:r>
            <w:r w:rsidDel="00000000" w:rsidR="00000000" w:rsidRPr="00000000">
              <w:rPr>
                <w:rtl w:val="0"/>
              </w:rPr>
              <w:t xml:space="preserve">; e </w:t>
            </w:r>
          </w:p>
          <w:p w:rsidR="00000000" w:rsidDel="00000000" w:rsidP="00000000" w:rsidRDefault="00000000" w:rsidRPr="00000000" w14:paraId="00000C68">
            <w:pPr>
              <w:widowControl w:val="0"/>
              <w:numPr>
                <w:ilvl w:val="0"/>
                <w:numId w:val="76"/>
              </w:numPr>
              <w:spacing w:line="276" w:lineRule="auto"/>
              <w:ind w:left="0" w:hanging="15"/>
            </w:pPr>
            <w:r w:rsidDel="00000000" w:rsidR="00000000" w:rsidRPr="00000000">
              <w:rPr>
                <w:rtl w:val="0"/>
              </w:rPr>
              <w:t xml:space="preserve">(iv) </w:t>
            </w:r>
            <w:r w:rsidDel="00000000" w:rsidR="00000000" w:rsidRPr="00000000">
              <w:rPr>
                <w:b w:val="1"/>
                <w:bCs w:val="1"/>
                <w:rtl w:val="0"/>
              </w:rPr>
              <w:t xml:space="preserve">equivalência </w:t>
            </w:r>
            <w:r w:rsidDel="00000000" w:rsidR="00000000" w:rsidRPr="00000000">
              <w:rPr>
                <w:rtl w:val="0"/>
              </w:rPr>
              <w:t xml:space="preserve">dos requisitos de </w:t>
            </w:r>
            <w:r w:rsidDel="00000000" w:rsidR="00000000" w:rsidRPr="00000000">
              <w:rPr>
                <w:b w:val="1"/>
                <w:bCs w:val="1"/>
                <w:rtl w:val="0"/>
              </w:rPr>
              <w:t xml:space="preserve">escolaridade </w:t>
            </w:r>
            <w:r w:rsidDel="00000000" w:rsidR="00000000" w:rsidRPr="00000000">
              <w:rPr>
                <w:rtl w:val="0"/>
              </w:rPr>
              <w:t xml:space="preserve">exigidos em concurso público.</w:t>
            </w:r>
          </w:p>
          <w:p w:rsidR="00000000" w:rsidDel="00000000" w:rsidP="00000000" w:rsidRDefault="00000000" w:rsidRPr="00000000" w14:paraId="00000C69">
            <w:pPr>
              <w:widowControl w:val="0"/>
              <w:numPr>
                <w:ilvl w:val="0"/>
                <w:numId w:val="76"/>
              </w:numPr>
              <w:spacing w:line="276" w:lineRule="auto"/>
              <w:ind w:left="0" w:hanging="15"/>
            </w:pPr>
            <w:r w:rsidDel="00000000" w:rsidR="00000000" w:rsidRPr="00000000">
              <w:rPr>
                <w:rtl w:val="0"/>
              </w:rPr>
              <w:t xml:space="preserve">Fundamentos:</w:t>
            </w:r>
          </w:p>
          <w:p w:rsidR="00000000" w:rsidDel="00000000" w:rsidP="00000000" w:rsidRDefault="00000000" w:rsidRPr="00000000" w14:paraId="00000C6A">
            <w:pPr>
              <w:widowControl w:val="0"/>
              <w:numPr>
                <w:ilvl w:val="0"/>
                <w:numId w:val="76"/>
              </w:numPr>
              <w:spacing w:line="276" w:lineRule="auto"/>
              <w:ind w:left="0" w:hanging="15"/>
            </w:pPr>
            <w:r w:rsidDel="00000000" w:rsidR="00000000" w:rsidRPr="00000000">
              <w:rPr>
                <w:rtl w:val="0"/>
              </w:rPr>
              <w:t xml:space="preserve">princípio da eficiência - A reestruturação de carreiras tem sido feita com muita</w:t>
            </w:r>
          </w:p>
          <w:p w:rsidR="00000000" w:rsidDel="00000000" w:rsidP="00000000" w:rsidRDefault="00000000" w:rsidRPr="00000000" w14:paraId="00000C6B">
            <w:pPr>
              <w:widowControl w:val="0"/>
              <w:numPr>
                <w:ilvl w:val="0"/>
                <w:numId w:val="76"/>
              </w:numPr>
              <w:spacing w:line="276" w:lineRule="auto"/>
              <w:ind w:left="0" w:hanging="15"/>
            </w:pPr>
            <w:r w:rsidDel="00000000" w:rsidR="00000000" w:rsidRPr="00000000">
              <w:rPr>
                <w:rtl w:val="0"/>
              </w:rPr>
              <w:t xml:space="preserve">frequência no âmbito da Administração Pública em todos os</w:t>
            </w:r>
          </w:p>
          <w:p w:rsidR="00000000" w:rsidDel="00000000" w:rsidP="00000000" w:rsidRDefault="00000000" w:rsidRPr="00000000" w14:paraId="00000C6C">
            <w:pPr>
              <w:widowControl w:val="0"/>
              <w:numPr>
                <w:ilvl w:val="0"/>
                <w:numId w:val="76"/>
              </w:numPr>
              <w:spacing w:line="276" w:lineRule="auto"/>
              <w:ind w:left="0" w:hanging="15"/>
            </w:pPr>
            <w:r w:rsidDel="00000000" w:rsidR="00000000" w:rsidRPr="00000000">
              <w:rPr>
                <w:rtl w:val="0"/>
              </w:rPr>
              <w:t xml:space="preserve">níveis de governo. E não poderia ser diferente, sob pena de a Administração ficar i</w:t>
            </w:r>
            <w:r w:rsidDel="00000000" w:rsidR="00000000" w:rsidRPr="00000000">
              <w:rPr>
                <w:i w:val="1"/>
                <w:iCs w:val="1"/>
                <w:u w:val="single"/>
                <w:rtl w:val="0"/>
              </w:rPr>
              <w:t xml:space="preserve">mpedida de se moderniza</w:t>
            </w:r>
            <w:r w:rsidDel="00000000" w:rsidR="00000000" w:rsidRPr="00000000">
              <w:rPr>
                <w:rtl w:val="0"/>
              </w:rPr>
              <w:t xml:space="preserve">r e de </w:t>
            </w:r>
            <w:r w:rsidDel="00000000" w:rsidR="00000000" w:rsidRPr="00000000">
              <w:rPr>
                <w:u w:val="single"/>
                <w:rtl w:val="0"/>
              </w:rPr>
              <w:t xml:space="preserve">racionalizar </w:t>
            </w:r>
            <w:r w:rsidDel="00000000" w:rsidR="00000000" w:rsidRPr="00000000">
              <w:rPr>
                <w:rtl w:val="0"/>
              </w:rPr>
              <w:t xml:space="preserve">os seus quadros funcionais em atenção às necessidades sempre cambiantes do serviço público e</w:t>
            </w:r>
          </w:p>
          <w:p w:rsidR="00000000" w:rsidDel="00000000" w:rsidP="00000000" w:rsidRDefault="00000000" w:rsidRPr="00000000" w14:paraId="00000C6D">
            <w:pPr>
              <w:widowControl w:val="0"/>
              <w:spacing w:line="276" w:lineRule="auto"/>
              <w:ind w:left="0" w:firstLine="0"/>
              <w:rPr/>
            </w:pPr>
            <w:r w:rsidDel="00000000" w:rsidR="00000000" w:rsidRPr="00000000">
              <w:rPr/>
              <w:drawing>
                <wp:inline distB="114300" distT="114300" distL="114300" distR="114300">
                  <wp:extent cx="3023438" cy="1095375"/>
                  <wp:effectExtent b="0" l="0" r="0" t="0"/>
                  <wp:docPr id="20" name="image42.png"/>
                  <a:graphic>
                    <a:graphicData uri="http://schemas.openxmlformats.org/drawingml/2006/picture">
                      <pic:pic>
                        <pic:nvPicPr>
                          <pic:cNvPr id="0" name="image42.png"/>
                          <pic:cNvPicPr preferRelativeResize="0"/>
                        </pic:nvPicPr>
                        <pic:blipFill>
                          <a:blip r:embed="rId63"/>
                          <a:srcRect b="0" l="0" r="0" t="0"/>
                          <a:stretch>
                            <a:fillRect/>
                          </a:stretch>
                        </pic:blipFill>
                        <pic:spPr>
                          <a:xfrm>
                            <a:off x="0" y="0"/>
                            <a:ext cx="3023438"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C6E">
            <w:pPr>
              <w:widowControl w:val="0"/>
              <w:spacing w:line="276"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2305050" cy="850900"/>
                  <wp:effectExtent b="0" l="0" r="0" t="0"/>
                  <wp:docPr id="47"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2305050" cy="850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C6F">
            <w:pPr>
              <w:widowControl w:val="0"/>
              <w:ind w:left="0" w:firstLine="0"/>
              <w:rPr/>
            </w:pPr>
            <w:r w:rsidDel="00000000" w:rsidR="00000000" w:rsidRPr="00000000">
              <w:rPr>
                <w:rtl w:val="0"/>
              </w:rPr>
              <w:t xml:space="preserve">A anulação de questões de concurso público em razão de decisão judicial proferida em ação individual tem efeito erga omnes, sendo possível reabrir o certame para a distribuição de pontos e a reclassificação de todos os candidatos? </w:t>
            </w:r>
          </w:p>
          <w:p w:rsidR="00000000" w:rsidDel="00000000" w:rsidP="00000000" w:rsidRDefault="00000000" w:rsidRPr="00000000" w14:paraId="00000C70">
            <w:pPr>
              <w:widowControl w:val="0"/>
              <w:ind w:left="0" w:firstLine="0"/>
              <w:rPr/>
            </w:pPr>
            <w:r w:rsidDel="00000000" w:rsidR="00000000" w:rsidRPr="00000000">
              <w:rPr>
                <w:rtl w:val="0"/>
              </w:rPr>
              <w:t xml:space="preserve">Qual é a diferença entre anulação administrativa e anulação judicial de questões de concurso público? STF ou STJ? </w:t>
            </w:r>
          </w:p>
          <w:p w:rsidR="00000000" w:rsidDel="00000000" w:rsidP="00000000" w:rsidRDefault="00000000" w:rsidRPr="00000000" w14:paraId="00000C71">
            <w:pPr>
              <w:widowControl w:val="0"/>
              <w:ind w:left="0" w:firstLine="0"/>
              <w:rPr/>
            </w:pPr>
            <w:r w:rsidDel="00000000" w:rsidR="00000000" w:rsidRPr="00000000">
              <w:rPr>
                <w:rtl w:val="0"/>
              </w:rPr>
            </w:r>
          </w:p>
        </w:tc>
        <w:tc>
          <w:tcPr/>
          <w:p w:rsidR="00000000" w:rsidDel="00000000" w:rsidP="00000000" w:rsidRDefault="00000000" w:rsidRPr="00000000" w14:paraId="00000C72">
            <w:pPr>
              <w:widowControl w:val="0"/>
              <w:ind w:left="0" w:right="-34.48818897637693" w:firstLine="0"/>
              <w:rPr/>
            </w:pPr>
            <w:r w:rsidDel="00000000" w:rsidR="00000000" w:rsidRPr="00000000">
              <w:rPr>
                <w:color w:val="b45f06"/>
                <w:rtl w:val="0"/>
              </w:rPr>
              <w:t xml:space="preserve">STJ </w:t>
            </w:r>
            <w:r w:rsidDel="00000000" w:rsidR="00000000" w:rsidRPr="00000000">
              <w:rPr>
                <w:rtl w:val="0"/>
              </w:rPr>
              <w:t xml:space="preserve">- 2025  - A anulação de questões de concurso público em razão de decisão judicial proferida em ação individual não tem efeito erga omnes, não sendo possível reabrir o certame para a distribuição de pontos e a reclassificação de todos os candidatos. STJ. </w:t>
            </w:r>
          </w:p>
          <w:p w:rsidR="00000000" w:rsidDel="00000000" w:rsidP="00000000" w:rsidRDefault="00000000" w:rsidRPr="00000000" w14:paraId="00000C73">
            <w:pPr>
              <w:widowControl w:val="0"/>
              <w:ind w:left="0" w:right="-34.48818897637693" w:firstLine="0"/>
              <w:rPr/>
            </w:pPr>
            <w:r w:rsidDel="00000000" w:rsidR="00000000" w:rsidRPr="00000000">
              <w:rPr>
                <w:rtl w:val="0"/>
              </w:rPr>
            </w:r>
          </w:p>
          <w:p w:rsidR="00000000" w:rsidDel="00000000" w:rsidP="00000000" w:rsidRDefault="00000000" w:rsidRPr="00000000" w14:paraId="00000C74">
            <w:pPr>
              <w:widowControl w:val="0"/>
              <w:ind w:left="0" w:right="-34.48818897637693" w:firstLine="0"/>
              <w:rPr/>
            </w:pPr>
            <w:r w:rsidDel="00000000" w:rsidR="00000000" w:rsidRPr="00000000">
              <w:rPr>
                <w:rtl w:val="0"/>
              </w:rPr>
              <w:t xml:space="preserve">LS: -” Art. 506, CPC/15. A sentença faz coisa julgada às partes entre as quais é dada, </w:t>
            </w:r>
            <w:r w:rsidDel="00000000" w:rsidR="00000000" w:rsidRPr="00000000">
              <w:rPr>
                <w:i w:val="1"/>
                <w:iCs w:val="1"/>
                <w:rtl w:val="0"/>
              </w:rPr>
              <w:t xml:space="preserve">não prejudicando terceiros</w:t>
            </w:r>
            <w:r w:rsidDel="00000000" w:rsidR="00000000" w:rsidRPr="00000000">
              <w:rPr>
                <w:rtl w:val="0"/>
              </w:rPr>
              <w:t xml:space="preserve">”</w:t>
            </w:r>
          </w:p>
          <w:p w:rsidR="00000000" w:rsidDel="00000000" w:rsidP="00000000" w:rsidRDefault="00000000" w:rsidRPr="00000000" w14:paraId="00000C75">
            <w:pPr>
              <w:widowControl w:val="0"/>
              <w:ind w:left="0" w:right="-34.48818897637693" w:firstLine="0"/>
              <w:rPr/>
            </w:pPr>
            <w:r w:rsidDel="00000000" w:rsidR="00000000" w:rsidRPr="00000000">
              <w:rPr>
                <w:rtl w:val="0"/>
              </w:rPr>
            </w:r>
          </w:p>
          <w:p w:rsidR="00000000" w:rsidDel="00000000" w:rsidP="00000000" w:rsidRDefault="00000000" w:rsidRPr="00000000" w14:paraId="00000C76">
            <w:pPr>
              <w:widowControl w:val="0"/>
              <w:ind w:left="0" w:right="-34.48818897637693" w:firstLine="0"/>
              <w:rPr/>
            </w:pPr>
            <w:r w:rsidDel="00000000" w:rsidR="00000000" w:rsidRPr="00000000">
              <w:rPr>
                <w:rtl w:val="0"/>
              </w:rPr>
              <w:t xml:space="preserve">A</w:t>
            </w:r>
            <w:r w:rsidDel="00000000" w:rsidR="00000000" w:rsidRPr="00000000">
              <w:rPr>
                <w:color w:val="38761d"/>
                <w:rtl w:val="0"/>
              </w:rPr>
              <w:t xml:space="preserve"> </w:t>
            </w:r>
            <w:r w:rsidDel="00000000" w:rsidR="00000000" w:rsidRPr="00000000">
              <w:rPr>
                <w:b w:val="1"/>
                <w:bCs w:val="1"/>
                <w:color w:val="38761d"/>
                <w:rtl w:val="0"/>
              </w:rPr>
              <w:t xml:space="preserve">anulação administrativa </w:t>
            </w:r>
            <w:r w:rsidDel="00000000" w:rsidR="00000000" w:rsidRPr="00000000">
              <w:rPr>
                <w:rtl w:val="0"/>
              </w:rPr>
              <w:t xml:space="preserve">de questões de concurso público pode </w:t>
            </w:r>
            <w:r w:rsidDel="00000000" w:rsidR="00000000" w:rsidRPr="00000000">
              <w:rPr>
                <w:b w:val="1"/>
                <w:bCs w:val="1"/>
                <w:color w:val="38761d"/>
                <w:rtl w:val="0"/>
              </w:rPr>
              <w:t xml:space="preserve">beneficiar todos os candidatos</w:t>
            </w:r>
            <w:r w:rsidDel="00000000" w:rsidR="00000000" w:rsidRPr="00000000">
              <w:rPr>
                <w:rtl w:val="0"/>
              </w:rPr>
              <w:t xml:space="preserve">, conforme previsão editalícia.</w:t>
            </w:r>
          </w:p>
          <w:p w:rsidR="00000000" w:rsidDel="00000000" w:rsidP="00000000" w:rsidRDefault="00000000" w:rsidRPr="00000000" w14:paraId="00000C77">
            <w:pPr>
              <w:widowControl w:val="0"/>
              <w:ind w:left="0" w:right="-34.48818897637693" w:firstLine="0"/>
              <w:rPr/>
            </w:pPr>
            <w:r w:rsidDel="00000000" w:rsidR="00000000" w:rsidRPr="00000000">
              <w:rPr>
                <w:rtl w:val="0"/>
              </w:rPr>
            </w:r>
          </w:p>
          <w:p w:rsidR="00000000" w:rsidDel="00000000" w:rsidP="00000000" w:rsidRDefault="00000000" w:rsidRPr="00000000" w14:paraId="00000C78">
            <w:pPr>
              <w:widowControl w:val="0"/>
              <w:ind w:left="0" w:right="-34.48818897637693" w:firstLine="0"/>
              <w:rPr/>
            </w:pPr>
            <w:r w:rsidDel="00000000" w:rsidR="00000000" w:rsidRPr="00000000">
              <w:rPr>
                <w:rtl w:val="0"/>
              </w:rPr>
              <w:t xml:space="preserve">Já a </w:t>
            </w:r>
            <w:r w:rsidDel="00000000" w:rsidR="00000000" w:rsidRPr="00000000">
              <w:rPr>
                <w:color w:val="ff0000"/>
                <w:rtl w:val="0"/>
              </w:rPr>
              <w:t xml:space="preserve">anulação judicial</w:t>
            </w:r>
            <w:r w:rsidDel="00000000" w:rsidR="00000000" w:rsidRPr="00000000">
              <w:rPr>
                <w:rtl w:val="0"/>
              </w:rPr>
              <w:t xml:space="preserve"> decorrente de ação individual tem efeitos </w:t>
            </w:r>
            <w:r w:rsidDel="00000000" w:rsidR="00000000" w:rsidRPr="00000000">
              <w:rPr>
                <w:color w:val="ff0000"/>
                <w:rtl w:val="0"/>
              </w:rPr>
              <w:t xml:space="preserve">restritos às partes do processo (efeito inter partes)</w:t>
            </w:r>
            <w:r w:rsidDel="00000000" w:rsidR="00000000" w:rsidRPr="00000000">
              <w:rPr>
                <w:rtl w:val="0"/>
              </w:rPr>
              <w:t xml:space="preserve">, não se estendendo automaticamente a todos os participantes do concurso, em observância aos limites da coisa julgada previstos no art. 506 do CPC.</w:t>
            </w:r>
          </w:p>
          <w:p w:rsidR="00000000" w:rsidDel="00000000" w:rsidP="00000000" w:rsidRDefault="00000000" w:rsidRPr="00000000" w14:paraId="00000C79">
            <w:pPr>
              <w:widowControl w:val="0"/>
              <w:ind w:left="0" w:right="-34.48818897637693" w:firstLine="0"/>
              <w:rPr/>
            </w:pPr>
            <w:r w:rsidDel="00000000" w:rsidR="00000000" w:rsidRPr="00000000">
              <w:rPr>
                <w:rtl w:val="0"/>
              </w:rPr>
              <w:t xml:space="preserve">A cláusula editalícia que prevê a extensão de eventual anulação de questões a todos os candidatos se aplica somente àquelas anulações ocorridas na via administrativa. Não se estende às anulações decorrentes de decisão judicial que beneficia apenas as partes envolvidas no processo.</w:t>
            </w:r>
          </w:p>
          <w:p w:rsidR="00000000" w:rsidDel="00000000" w:rsidP="00000000" w:rsidRDefault="00000000" w:rsidRPr="00000000" w14:paraId="00000C7A">
            <w:pPr>
              <w:widowControl w:val="0"/>
              <w:ind w:left="0" w:right="-34.48818897637693" w:firstLine="0"/>
              <w:rPr/>
            </w:pPr>
            <w:r w:rsidDel="00000000" w:rsidR="00000000" w:rsidRPr="00000000">
              <w:rPr>
                <w:rtl w:val="0"/>
              </w:rPr>
            </w:r>
          </w:p>
        </w:tc>
      </w:tr>
      <w:tr>
        <w:trPr>
          <w:cantSplit w:val="0"/>
          <w:tblHeader w:val="0"/>
        </w:trPr>
        <w:tc>
          <w:tcPr/>
          <w:p w:rsidR="00000000" w:rsidDel="00000000" w:rsidP="00000000" w:rsidRDefault="00000000" w:rsidRPr="00000000" w14:paraId="00000C7B">
            <w:pPr>
              <w:widowControl w:val="0"/>
              <w:ind w:left="0" w:firstLine="0"/>
              <w:rPr/>
            </w:pPr>
            <w:r w:rsidDel="00000000" w:rsidR="00000000" w:rsidRPr="00000000">
              <w:rPr>
                <w:rtl w:val="0"/>
              </w:rPr>
              <w:t xml:space="preserve">É possível a retificação de edital de concurso público para a inclusão de prova de títulos após a realização das provas? </w:t>
            </w:r>
          </w:p>
        </w:tc>
        <w:tc>
          <w:tcPr/>
          <w:p w:rsidR="00000000" w:rsidDel="00000000" w:rsidP="00000000" w:rsidRDefault="00000000" w:rsidRPr="00000000" w14:paraId="00000C7C">
            <w:pPr>
              <w:widowControl w:val="0"/>
              <w:ind w:left="0" w:right="-34.48818897637693" w:firstLine="0"/>
              <w:rPr/>
            </w:pPr>
            <w:r w:rsidDel="00000000" w:rsidR="00000000" w:rsidRPr="00000000">
              <w:rPr>
                <w:color w:val="b45f06"/>
                <w:rtl w:val="0"/>
              </w:rPr>
              <w:t xml:space="preserve">STJ </w:t>
            </w:r>
            <w:r w:rsidDel="00000000" w:rsidR="00000000" w:rsidRPr="00000000">
              <w:rPr>
                <w:rtl w:val="0"/>
              </w:rPr>
              <w:t xml:space="preserve">- o edital é a lei do concurso, e sua alteração para adequação ao princípio da legalidade é permitida, não ferindo os princípios da legalidade e da isonomia.</w:t>
            </w:r>
          </w:p>
          <w:p w:rsidR="00000000" w:rsidDel="00000000" w:rsidP="00000000" w:rsidRDefault="00000000" w:rsidRPr="00000000" w14:paraId="00000C7D">
            <w:pPr>
              <w:widowControl w:val="0"/>
              <w:ind w:left="0" w:right="-34.48818897637693" w:firstLine="0"/>
              <w:rPr/>
            </w:pPr>
            <w:r w:rsidDel="00000000" w:rsidR="00000000" w:rsidRPr="00000000">
              <w:rPr>
                <w:rtl w:val="0"/>
              </w:rPr>
              <w:t xml:space="preserve">A Lei exigia expressamente o concurso de provas e títulos. O edital original, ao prever apenas provas objetivas e discursivas, estava em desconformidade com a lei. A retificação decorreu de acordo judicial homologado</w:t>
            </w:r>
          </w:p>
        </w:tc>
      </w:tr>
      <w:tr>
        <w:trPr>
          <w:cantSplit w:val="0"/>
          <w:tblHeader w:val="0"/>
        </w:trPr>
        <w:tc>
          <w:tcPr/>
          <w:p w:rsidR="00000000" w:rsidDel="00000000" w:rsidP="00000000" w:rsidRDefault="00000000" w:rsidRPr="00000000" w14:paraId="00000C7E">
            <w:pPr>
              <w:widowControl w:val="0"/>
              <w:ind w:left="0" w:firstLine="0"/>
              <w:rPr/>
            </w:pPr>
            <w:r w:rsidDel="00000000" w:rsidR="00000000" w:rsidRPr="00000000">
              <w:rPr>
                <w:rtl w:val="0"/>
              </w:rPr>
              <w:t xml:space="preserve">´Prova de títulos pode ser eliminatória? </w:t>
            </w:r>
          </w:p>
        </w:tc>
        <w:tc>
          <w:tcPr/>
          <w:p w:rsidR="00000000" w:rsidDel="00000000" w:rsidP="00000000" w:rsidRDefault="00000000" w:rsidRPr="00000000" w14:paraId="00000C7F">
            <w:pPr>
              <w:widowControl w:val="0"/>
              <w:ind w:left="0" w:right="-34.48818897637693" w:firstLine="0"/>
              <w:rPr/>
            </w:pPr>
            <w:r w:rsidDel="00000000" w:rsidR="00000000" w:rsidRPr="00000000">
              <w:rPr>
                <w:rtl w:val="0"/>
              </w:rPr>
              <w:t xml:space="preserve">Prova de títulos: classificatória</w:t>
            </w:r>
          </w:p>
          <w:p w:rsidR="00000000" w:rsidDel="00000000" w:rsidP="00000000" w:rsidRDefault="00000000" w:rsidRPr="00000000" w14:paraId="00000C80">
            <w:pPr>
              <w:widowControl w:val="0"/>
              <w:ind w:left="0" w:right="-34.48818897637693" w:firstLine="0"/>
              <w:rPr/>
            </w:pPr>
            <w:r w:rsidDel="00000000" w:rsidR="00000000" w:rsidRPr="00000000">
              <w:rPr>
                <w:rtl w:val="0"/>
              </w:rPr>
              <w:t xml:space="preserve">As provas de títulos em concurso público para provimento de cargos públicos efetivos na Administração Pública, em qualquer dos Poderes e em qualquer nível federativo, não podem ter natureza eliminatória.</w:t>
            </w:r>
          </w:p>
          <w:p w:rsidR="00000000" w:rsidDel="00000000" w:rsidP="00000000" w:rsidRDefault="00000000" w:rsidRPr="00000000" w14:paraId="00000C81">
            <w:pPr>
              <w:widowControl w:val="0"/>
              <w:ind w:left="0" w:right="-34.48818897637693" w:firstLine="0"/>
              <w:rPr/>
            </w:pPr>
            <w:r w:rsidDel="00000000" w:rsidR="00000000" w:rsidRPr="00000000">
              <w:rPr>
                <w:rtl w:val="0"/>
              </w:rPr>
              <w:t xml:space="preserve">A finalidade da prova de títulos é, unicamente, a de classificar os candidatos, sem jamais justificar sua eliminação do certame.</w:t>
            </w:r>
          </w:p>
        </w:tc>
      </w:tr>
      <w:tr>
        <w:trPr>
          <w:cantSplit w:val="0"/>
          <w:tblHeader w:val="0"/>
        </w:trPr>
        <w:tc>
          <w:tcPr/>
          <w:p w:rsidR="00000000" w:rsidDel="00000000" w:rsidP="00000000" w:rsidRDefault="00000000" w:rsidRPr="00000000" w14:paraId="00000C82">
            <w:pPr>
              <w:widowControl w:val="0"/>
              <w:ind w:left="0" w:firstLine="0"/>
              <w:rPr/>
            </w:pPr>
            <w:r w:rsidDel="00000000" w:rsidR="00000000" w:rsidRPr="00000000">
              <w:rPr>
                <w:rtl w:val="0"/>
              </w:rPr>
              <w:t xml:space="preserve">Pode excluir o candidato com base apenas em Boletim de ocorrência ou ações penais não transitadas em julgado? </w:t>
            </w:r>
          </w:p>
        </w:tc>
        <w:tc>
          <w:tcPr/>
          <w:p w:rsidR="00000000" w:rsidDel="00000000" w:rsidP="00000000" w:rsidRDefault="00000000" w:rsidRPr="00000000" w14:paraId="00000C83">
            <w:pPr>
              <w:widowControl w:val="0"/>
              <w:ind w:left="0" w:right="-34.48818897637693" w:firstLine="0"/>
              <w:rPr/>
            </w:pPr>
            <w:r w:rsidDel="00000000" w:rsidR="00000000" w:rsidRPr="00000000">
              <w:rPr>
                <w:color w:val="0000ff"/>
                <w:rtl w:val="0"/>
              </w:rPr>
              <w:t xml:space="preserve">Tema n. 22/STF</w:t>
            </w:r>
            <w:r w:rsidDel="00000000" w:rsidR="00000000" w:rsidRPr="00000000">
              <w:rPr>
                <w:rtl w:val="0"/>
              </w:rPr>
              <w:t xml:space="preserve">: Sem </w:t>
            </w:r>
            <w:r w:rsidDel="00000000" w:rsidR="00000000" w:rsidRPr="00000000">
              <w:rPr>
                <w:u w:val="single"/>
                <w:rtl w:val="0"/>
              </w:rPr>
              <w:t xml:space="preserve">previsão constitucionalmente adequada</w:t>
            </w:r>
            <w:r w:rsidDel="00000000" w:rsidR="00000000" w:rsidRPr="00000000">
              <w:rPr>
                <w:rtl w:val="0"/>
              </w:rPr>
              <w:t xml:space="preserve"> </w:t>
            </w:r>
            <w:r w:rsidDel="00000000" w:rsidR="00000000" w:rsidRPr="00000000">
              <w:rPr>
                <w:b w:val="1"/>
                <w:bCs w:val="1"/>
                <w:sz w:val="26"/>
                <w:szCs w:val="26"/>
                <w:rtl w:val="0"/>
              </w:rPr>
              <w:t xml:space="preserve">E</w:t>
            </w:r>
            <w:r w:rsidDel="00000000" w:rsidR="00000000" w:rsidRPr="00000000">
              <w:rPr>
                <w:rtl w:val="0"/>
              </w:rPr>
              <w:t xml:space="preserve"> </w:t>
            </w:r>
            <w:r w:rsidDel="00000000" w:rsidR="00000000" w:rsidRPr="00000000">
              <w:rPr>
                <w:u w:val="single"/>
                <w:rtl w:val="0"/>
              </w:rPr>
              <w:t xml:space="preserve">instituída por lei,</w:t>
            </w:r>
            <w:r w:rsidDel="00000000" w:rsidR="00000000" w:rsidRPr="00000000">
              <w:rPr>
                <w:rtl w:val="0"/>
              </w:rPr>
              <w:t xml:space="preserve"> não é legítima a cláusula de edital de concurso público que restrinja a participação de candidato pelo simples fato de responder a inquérito ou ação pena</w:t>
            </w:r>
          </w:p>
          <w:p w:rsidR="00000000" w:rsidDel="00000000" w:rsidP="00000000" w:rsidRDefault="00000000" w:rsidRPr="00000000" w14:paraId="00000C84">
            <w:pPr>
              <w:widowControl w:val="0"/>
              <w:ind w:left="0" w:right="-34.48818897637693" w:firstLine="0"/>
              <w:rPr/>
            </w:pPr>
            <w:r w:rsidDel="00000000" w:rsidR="00000000" w:rsidRPr="00000000">
              <w:rPr>
                <w:rtl w:val="0"/>
              </w:rPr>
            </w:r>
          </w:p>
          <w:p w:rsidR="00000000" w:rsidDel="00000000" w:rsidP="00000000" w:rsidRDefault="00000000" w:rsidRPr="00000000" w14:paraId="00000C85">
            <w:pPr>
              <w:widowControl w:val="0"/>
              <w:ind w:left="0" w:right="-34.48818897637693" w:firstLine="0"/>
              <w:rPr>
                <w:color w:val="0000ff"/>
              </w:rPr>
            </w:pPr>
            <w:r w:rsidDel="00000000" w:rsidR="00000000" w:rsidRPr="00000000">
              <w:rPr>
                <w:b w:val="1"/>
                <w:bCs w:val="1"/>
                <w:color w:val="b45f06"/>
                <w:rtl w:val="0"/>
              </w:rPr>
              <w:t xml:space="preserve">STJ - </w:t>
            </w:r>
            <w:r w:rsidDel="00000000" w:rsidR="00000000" w:rsidRPr="00000000">
              <w:rPr>
                <w:rtl w:val="0"/>
              </w:rPr>
              <w:t xml:space="preserve">Não é legítima a exclusão de candidato em concurso público para cargo de agente penitenciário, na fase de investigação social, com base exclusivamente na existência de boletins de ocorrência e de ação penal em andamento, </w:t>
            </w:r>
            <w:r w:rsidDel="00000000" w:rsidR="00000000" w:rsidRPr="00000000">
              <w:rPr>
                <w:b w:val="1"/>
                <w:bCs w:val="1"/>
                <w:rtl w:val="0"/>
              </w:rPr>
              <w:t xml:space="preserve">sem que a Administração demonstre, de forma concreta e motivada, tratar-se de situação excepcionalíssima e de indiscutível gravidade,</w:t>
            </w:r>
            <w:r w:rsidDel="00000000" w:rsidR="00000000" w:rsidRPr="00000000">
              <w:rPr>
                <w:rtl w:val="0"/>
              </w:rPr>
              <w:t xml:space="preserve"> nos termos do </w:t>
            </w:r>
            <w:r w:rsidDel="00000000" w:rsidR="00000000" w:rsidRPr="00000000">
              <w:rPr>
                <w:color w:val="0000ff"/>
                <w:rtl w:val="0"/>
              </w:rPr>
              <w:t xml:space="preserve">Tema 22 do STF.</w:t>
            </w:r>
          </w:p>
          <w:p w:rsidR="00000000" w:rsidDel="00000000" w:rsidP="00000000" w:rsidRDefault="00000000" w:rsidRPr="00000000" w14:paraId="00000C86">
            <w:pPr>
              <w:widowControl w:val="0"/>
              <w:ind w:left="0" w:right="-34.48818897637693" w:firstLine="0"/>
              <w:rPr/>
            </w:pPr>
            <w:r w:rsidDel="00000000" w:rsidR="00000000" w:rsidRPr="00000000">
              <w:rPr>
                <w:rtl w:val="0"/>
              </w:rPr>
              <w:t xml:space="preserve">Como regra geral, a simples existência de inquéritos ou processos penais em curso não autoriza a eliminação de candidatos em concursos públicos, o que pressupõe:</w:t>
            </w:r>
          </w:p>
          <w:p w:rsidR="00000000" w:rsidDel="00000000" w:rsidP="00000000" w:rsidRDefault="00000000" w:rsidRPr="00000000" w14:paraId="00000C87">
            <w:pPr>
              <w:widowControl w:val="0"/>
              <w:ind w:left="0" w:right="-34.48818897637693" w:firstLine="0"/>
              <w:rPr/>
            </w:pPr>
            <w:r w:rsidDel="00000000" w:rsidR="00000000" w:rsidRPr="00000000">
              <w:rPr>
                <w:rtl w:val="0"/>
              </w:rPr>
              <w:t xml:space="preserve"> (i) condenação por órgão </w:t>
            </w:r>
            <w:r w:rsidDel="00000000" w:rsidR="00000000" w:rsidRPr="00000000">
              <w:rPr>
                <w:b w:val="1"/>
                <w:bCs w:val="1"/>
                <w:rtl w:val="0"/>
              </w:rPr>
              <w:t xml:space="preserve">colegiado</w:t>
            </w:r>
            <w:r w:rsidDel="00000000" w:rsidR="00000000" w:rsidRPr="00000000">
              <w:rPr>
                <w:b w:val="1"/>
                <w:bCs w:val="1"/>
                <w:u w:val="single"/>
                <w:rtl w:val="0"/>
              </w:rPr>
              <w:t xml:space="preserve"> </w:t>
            </w:r>
            <w:r w:rsidDel="00000000" w:rsidR="00000000" w:rsidRPr="00000000">
              <w:rPr>
                <w:u w:val="single"/>
                <w:rtl w:val="0"/>
              </w:rPr>
              <w:t xml:space="preserve">ou </w:t>
            </w:r>
            <w:r w:rsidDel="00000000" w:rsidR="00000000" w:rsidRPr="00000000">
              <w:rPr>
                <w:b w:val="1"/>
                <w:bCs w:val="1"/>
                <w:rtl w:val="0"/>
              </w:rPr>
              <w:t xml:space="preserve">definitiva</w:t>
            </w:r>
            <w:r w:rsidDel="00000000" w:rsidR="00000000" w:rsidRPr="00000000">
              <w:rPr>
                <w:rtl w:val="0"/>
              </w:rPr>
              <w:t xml:space="preserve">; e </w:t>
            </w:r>
          </w:p>
          <w:p w:rsidR="00000000" w:rsidDel="00000000" w:rsidP="00000000" w:rsidRDefault="00000000" w:rsidRPr="00000000" w14:paraId="00000C88">
            <w:pPr>
              <w:widowControl w:val="0"/>
              <w:ind w:left="0" w:right="-34.48818897637693" w:firstLine="0"/>
              <w:rPr/>
            </w:pPr>
            <w:r w:rsidDel="00000000" w:rsidR="00000000" w:rsidRPr="00000000">
              <w:rPr>
                <w:rtl w:val="0"/>
              </w:rPr>
              <w:t xml:space="preserve">(ii) relação de</w:t>
            </w:r>
            <w:r w:rsidDel="00000000" w:rsidR="00000000" w:rsidRPr="00000000">
              <w:rPr>
                <w:u w:val="single"/>
                <w:rtl w:val="0"/>
              </w:rPr>
              <w:t xml:space="preserve"> incompatibilidade entre a natureza do crime em questão e as atribuições do cargo </w:t>
            </w:r>
            <w:r w:rsidDel="00000000" w:rsidR="00000000" w:rsidRPr="00000000">
              <w:rPr>
                <w:rtl w:val="0"/>
              </w:rPr>
              <w:t xml:space="preserve">concretamente pretendido, a ser</w:t>
            </w:r>
          </w:p>
          <w:p w:rsidR="00000000" w:rsidDel="00000000" w:rsidP="00000000" w:rsidRDefault="00000000" w:rsidRPr="00000000" w14:paraId="00000C89">
            <w:pPr>
              <w:widowControl w:val="0"/>
              <w:ind w:left="0" w:right="-34.48818897637693" w:firstLine="0"/>
              <w:rPr/>
            </w:pPr>
            <w:r w:rsidDel="00000000" w:rsidR="00000000" w:rsidRPr="00000000">
              <w:rPr>
                <w:rtl w:val="0"/>
              </w:rPr>
              <w:t xml:space="preserve">demonstrada de forma motivada por decisão da autoridade competente.</w:t>
            </w:r>
          </w:p>
        </w:tc>
      </w:tr>
      <w:tr>
        <w:trPr>
          <w:cantSplit w:val="0"/>
          <w:tblHeader w:val="0"/>
        </w:trPr>
        <w:tc>
          <w:tcPr/>
          <w:p w:rsidR="00000000" w:rsidDel="00000000" w:rsidP="00000000" w:rsidRDefault="00000000" w:rsidRPr="00000000" w14:paraId="00000C8A">
            <w:pPr>
              <w:widowControl w:val="0"/>
              <w:ind w:left="0" w:firstLine="0"/>
              <w:rPr/>
            </w:pPr>
            <w:r w:rsidDel="00000000" w:rsidR="00000000" w:rsidRPr="00000000">
              <w:rPr>
                <w:rtl w:val="0"/>
              </w:rPr>
              <w:t xml:space="preserve">A investigação social em concursos públicos pode considerar condutas morais e sociais incompatíveis, além de antecedentes criminais, para exclusão de candidatos?</w:t>
            </w:r>
          </w:p>
        </w:tc>
        <w:tc>
          <w:tcPr/>
          <w:p w:rsidR="00000000" w:rsidDel="00000000" w:rsidP="00000000" w:rsidRDefault="00000000" w:rsidRPr="00000000" w14:paraId="00000C8B">
            <w:pPr>
              <w:widowControl w:val="0"/>
              <w:ind w:left="0" w:right="-34.48818897637693" w:firstLine="0"/>
              <w:rPr/>
            </w:pPr>
            <w:r w:rsidDel="00000000" w:rsidR="00000000" w:rsidRPr="00000000">
              <w:rPr>
                <w:rtl w:val="0"/>
              </w:rPr>
              <w:t xml:space="preserve">STJ 1. A Administração pode, na investigação social de concurso para carreira policial, valorar fatos desabonadores e a existência de ação penal em curso para aferir idoneidade moral, desde que haja amparo normativo e critérios </w:t>
            </w:r>
            <w:r w:rsidDel="00000000" w:rsidR="00000000" w:rsidRPr="00000000">
              <w:rPr>
                <w:b w:val="1"/>
                <w:bCs w:val="1"/>
                <w:rtl w:val="0"/>
              </w:rPr>
              <w:t xml:space="preserve">objetivos</w:t>
            </w:r>
            <w:r w:rsidDel="00000000" w:rsidR="00000000" w:rsidRPr="00000000">
              <w:rPr>
                <w:rtl w:val="0"/>
              </w:rPr>
              <w:t xml:space="preserve">.</w:t>
            </w:r>
          </w:p>
          <w:p w:rsidR="00000000" w:rsidDel="00000000" w:rsidP="00000000" w:rsidRDefault="00000000" w:rsidRPr="00000000" w14:paraId="00000C8C">
            <w:pPr>
              <w:widowControl w:val="0"/>
              <w:ind w:left="0" w:right="-34.48818897637693" w:firstLine="0"/>
              <w:rPr/>
            </w:pPr>
            <w:r w:rsidDel="00000000" w:rsidR="00000000" w:rsidRPr="00000000">
              <w:rPr>
                <w:rtl w:val="0"/>
              </w:rPr>
              <w:t xml:space="preserve">2. A absolvição criminal por</w:t>
            </w:r>
            <w:r w:rsidDel="00000000" w:rsidR="00000000" w:rsidRPr="00000000">
              <w:rPr>
                <w:color w:val="ff0000"/>
                <w:rtl w:val="0"/>
              </w:rPr>
              <w:t xml:space="preserve"> insuficiência de provas não vincula </w:t>
            </w:r>
            <w:r w:rsidDel="00000000" w:rsidR="00000000" w:rsidRPr="00000000">
              <w:rPr>
                <w:rtl w:val="0"/>
              </w:rPr>
              <w:t xml:space="preserve">o juízo administrativo de idoneidade, salvo nos casos de reconhecimento da</w:t>
            </w:r>
            <w:r w:rsidDel="00000000" w:rsidR="00000000" w:rsidRPr="00000000">
              <w:rPr>
                <w:color w:val="274e13"/>
                <w:rtl w:val="0"/>
              </w:rPr>
              <w:t xml:space="preserve"> inexistência do fato ou da negativa de autoria</w:t>
            </w:r>
            <w:r w:rsidDel="00000000" w:rsidR="00000000" w:rsidRPr="00000000">
              <w:rPr>
                <w:rtl w:val="0"/>
              </w:rPr>
              <w:t xml:space="preserve">.</w:t>
            </w:r>
          </w:p>
          <w:p w:rsidR="00000000" w:rsidDel="00000000" w:rsidP="00000000" w:rsidRDefault="00000000" w:rsidRPr="00000000" w14:paraId="00000C8D">
            <w:pPr>
              <w:widowControl w:val="0"/>
              <w:ind w:left="0" w:right="-34.48818897637693" w:firstLine="0"/>
              <w:rPr/>
            </w:pPr>
            <w:r w:rsidDel="00000000" w:rsidR="00000000" w:rsidRPr="00000000">
              <w:rPr>
                <w:rtl w:val="0"/>
              </w:rPr>
              <w:t xml:space="preserve">A investigação social em concurso para cargos de segurança pública abrange a </w:t>
            </w:r>
            <w:r w:rsidDel="00000000" w:rsidR="00000000" w:rsidRPr="00000000">
              <w:rPr>
                <w:b w:val="1"/>
                <w:bCs w:val="1"/>
                <w:rtl w:val="0"/>
              </w:rPr>
              <w:t xml:space="preserve">análise global da conduta moral </w:t>
            </w:r>
            <w:r w:rsidDel="00000000" w:rsidR="00000000" w:rsidRPr="00000000">
              <w:rPr>
                <w:rtl w:val="0"/>
              </w:rPr>
              <w:t xml:space="preserve">e social do candidato, podendo a Administração concluir pela sua </w:t>
            </w:r>
            <w:r w:rsidDel="00000000" w:rsidR="00000000" w:rsidRPr="00000000">
              <w:rPr>
                <w:b w:val="1"/>
                <w:bCs w:val="1"/>
                <w:rtl w:val="0"/>
              </w:rPr>
              <w:t xml:space="preserve">contraindicação com base em fatos pretéritos ou atuais,</w:t>
            </w:r>
            <w:r w:rsidDel="00000000" w:rsidR="00000000" w:rsidRPr="00000000">
              <w:rPr>
                <w:rtl w:val="0"/>
              </w:rPr>
              <w:t xml:space="preserve"> </w:t>
            </w:r>
          </w:p>
          <w:p w:rsidR="00000000" w:rsidDel="00000000" w:rsidP="00000000" w:rsidRDefault="00000000" w:rsidRPr="00000000" w14:paraId="00000C8E">
            <w:pPr>
              <w:widowControl w:val="0"/>
              <w:ind w:left="0" w:right="-34.48818897637693" w:firstLine="0"/>
              <w:rPr>
                <w:b w:val="1"/>
                <w:bCs w:val="1"/>
              </w:rPr>
            </w:pPr>
            <w:r w:rsidDel="00000000" w:rsidR="00000000" w:rsidRPr="00000000">
              <w:rPr>
                <w:rtl w:val="0"/>
              </w:rPr>
              <w:t xml:space="preserve">ainda que com </w:t>
            </w:r>
            <w:r w:rsidDel="00000000" w:rsidR="00000000" w:rsidRPr="00000000">
              <w:rPr>
                <w:b w:val="1"/>
                <w:bCs w:val="1"/>
                <w:color w:val="274e13"/>
                <w:rtl w:val="0"/>
              </w:rPr>
              <w:t xml:space="preserve">extinção da punibilidade ou arquivamento,</w:t>
            </w:r>
            <w:r w:rsidDel="00000000" w:rsidR="00000000" w:rsidRPr="00000000">
              <w:rPr>
                <w:rtl w:val="0"/>
              </w:rPr>
              <w:t xml:space="preserve"> </w:t>
            </w:r>
            <w:r w:rsidDel="00000000" w:rsidR="00000000" w:rsidRPr="00000000">
              <w:rPr>
                <w:i w:val="1"/>
                <w:iCs w:val="1"/>
                <w:rtl w:val="0"/>
              </w:rPr>
              <w:t xml:space="preserve">desde que</w:t>
            </w:r>
            <w:r w:rsidDel="00000000" w:rsidR="00000000" w:rsidRPr="00000000">
              <w:rPr>
                <w:rtl w:val="0"/>
              </w:rPr>
              <w:t xml:space="preserve"> </w:t>
            </w:r>
            <w:r w:rsidDel="00000000" w:rsidR="00000000" w:rsidRPr="00000000">
              <w:rPr>
                <w:b w:val="1"/>
                <w:bCs w:val="1"/>
                <w:rtl w:val="0"/>
              </w:rPr>
              <w:t xml:space="preserve">com incompatibilidade com as atribuições do cargo.</w:t>
            </w:r>
          </w:p>
          <w:p w:rsidR="00000000" w:rsidDel="00000000" w:rsidP="00000000" w:rsidRDefault="00000000" w:rsidRPr="00000000" w14:paraId="00000C8F">
            <w:pPr>
              <w:widowControl w:val="0"/>
              <w:ind w:left="0" w:right="-34.48818897637693" w:firstLine="0"/>
              <w:rPr/>
            </w:pPr>
            <w:r w:rsidDel="00000000" w:rsidR="00000000" w:rsidRPr="00000000">
              <w:rPr>
                <w:rtl w:val="0"/>
              </w:rPr>
              <w:t xml:space="preserve">3) Não </w:t>
            </w:r>
            <w:r w:rsidDel="00000000" w:rsidR="00000000" w:rsidRPr="00000000">
              <w:rPr>
                <w:color w:val="ff0000"/>
                <w:rtl w:val="0"/>
              </w:rPr>
              <w:t xml:space="preserve">viola a presunção de inocência </w:t>
            </w:r>
            <w:r w:rsidDel="00000000" w:rsidR="00000000" w:rsidRPr="00000000">
              <w:rPr>
                <w:rtl w:val="0"/>
              </w:rPr>
              <w:t xml:space="preserve">o ato administrativo que, em concurso para </w:t>
            </w:r>
            <w:r w:rsidDel="00000000" w:rsidR="00000000" w:rsidRPr="00000000">
              <w:rPr>
                <w:color w:val="ff0000"/>
                <w:rtl w:val="0"/>
              </w:rPr>
              <w:t xml:space="preserve">cargo de segurança pública, </w:t>
            </w:r>
            <w:r w:rsidDel="00000000" w:rsidR="00000000" w:rsidRPr="00000000">
              <w:rPr>
                <w:rtl w:val="0"/>
              </w:rPr>
              <w:t xml:space="preserve">afasta candidato com base em juízo de idoneidade moral e de compatibilidade de sua conduta com o cargo, sem antecipar juízo penal de culpa.</w:t>
            </w:r>
          </w:p>
          <w:p w:rsidR="00000000" w:rsidDel="00000000" w:rsidP="00000000" w:rsidRDefault="00000000" w:rsidRPr="00000000" w14:paraId="00000C90">
            <w:pPr>
              <w:widowControl w:val="0"/>
              <w:ind w:left="0" w:right="-34.48818897637693" w:firstLine="0"/>
              <w:rPr/>
            </w:pPr>
            <w:r w:rsidDel="00000000" w:rsidR="00000000" w:rsidRPr="00000000">
              <w:rPr>
                <w:rtl w:val="0"/>
              </w:rPr>
              <w:t xml:space="preserve">ceções para cargos de alta relevância, nos quais a avaliação de condutas sociais incompatíveismpode justificar a exclusão, como nas hipóteses das carreiras da </w:t>
            </w:r>
            <w:r w:rsidDel="00000000" w:rsidR="00000000" w:rsidRPr="00000000">
              <w:rPr>
                <w:b w:val="1"/>
                <w:bCs w:val="1"/>
                <w:rtl w:val="0"/>
              </w:rPr>
              <w:t xml:space="preserve">magistratura </w:t>
            </w:r>
            <w:r w:rsidDel="00000000" w:rsidR="00000000" w:rsidRPr="00000000">
              <w:rPr>
                <w:rtl w:val="0"/>
              </w:rPr>
              <w:t xml:space="preserve">e da </w:t>
            </w:r>
            <w:r w:rsidDel="00000000" w:rsidR="00000000" w:rsidRPr="00000000">
              <w:rPr>
                <w:b w:val="1"/>
                <w:bCs w:val="1"/>
                <w:rtl w:val="0"/>
              </w:rPr>
              <w:t xml:space="preserve">segurança </w:t>
            </w:r>
            <w:r w:rsidDel="00000000" w:rsidR="00000000" w:rsidRPr="00000000">
              <w:rPr>
                <w:rtl w:val="0"/>
              </w:rPr>
              <w:t xml:space="preserve">pública, desde que adequadamente fundamentada.</w:t>
            </w:r>
          </w:p>
        </w:tc>
      </w:tr>
    </w:tbl>
    <w:p w:rsidR="00000000" w:rsidDel="00000000" w:rsidP="00000000" w:rsidRDefault="00000000" w:rsidRPr="00000000" w14:paraId="00000C91">
      <w:pPr>
        <w:ind w:left="-1980" w:right="-867.4015748031485" w:hanging="15"/>
        <w:rPr/>
      </w:pPr>
      <w:r w:rsidDel="00000000" w:rsidR="00000000" w:rsidRPr="00000000">
        <w:rPr>
          <w:rtl w:val="0"/>
        </w:rPr>
      </w:r>
    </w:p>
    <w:p w:rsidR="00000000" w:rsidDel="00000000" w:rsidP="00000000" w:rsidRDefault="00000000" w:rsidRPr="00000000" w14:paraId="00000C92">
      <w:pPr>
        <w:ind w:left="-1980" w:right="-867.4015748031485" w:hanging="15"/>
        <w:rPr/>
      </w:pPr>
      <w:r w:rsidDel="00000000" w:rsidR="00000000" w:rsidRPr="00000000">
        <w:rPr>
          <w:rtl w:val="0"/>
        </w:rPr>
      </w:r>
    </w:p>
    <w:p w:rsidR="00000000" w:rsidDel="00000000" w:rsidP="00000000" w:rsidRDefault="00000000" w:rsidRPr="00000000" w14:paraId="00000C93">
      <w:pPr>
        <w:ind w:left="-1980" w:right="-867.4015748031485" w:hanging="15"/>
        <w:rPr/>
      </w:pPr>
      <w:r w:rsidDel="00000000" w:rsidR="00000000" w:rsidRPr="00000000">
        <w:rPr>
          <w:rtl w:val="0"/>
        </w:rPr>
      </w:r>
    </w:p>
    <w:p w:rsidR="00000000" w:rsidDel="00000000" w:rsidP="00000000" w:rsidRDefault="00000000" w:rsidRPr="00000000" w14:paraId="00000C94">
      <w:pPr>
        <w:numPr>
          <w:ilvl w:val="0"/>
          <w:numId w:val="256"/>
        </w:numPr>
        <w:ind w:left="-1980" w:right="-867.4015748031485" w:hanging="15"/>
      </w:pPr>
      <w:r w:rsidDel="00000000" w:rsidR="00000000" w:rsidRPr="00000000">
        <w:rPr>
          <w:rtl w:val="0"/>
        </w:rPr>
        <w:t xml:space="preserve">Pode contratar de forma temporária: a) Guarda municipal? </w:t>
      </w:r>
    </w:p>
    <w:p w:rsidR="00000000" w:rsidDel="00000000" w:rsidP="00000000" w:rsidRDefault="00000000" w:rsidRPr="00000000" w14:paraId="00000C95">
      <w:pPr>
        <w:numPr>
          <w:ilvl w:val="0"/>
          <w:numId w:val="256"/>
        </w:numPr>
        <w:ind w:left="-1980" w:right="-867.4015748031485" w:hanging="15"/>
      </w:pPr>
      <w:r w:rsidDel="00000000" w:rsidR="00000000" w:rsidRPr="00000000">
        <w:rPr>
          <w:rtl w:val="0"/>
        </w:rPr>
        <w:t xml:space="preserve">b) policial militar e bombeiro militar?</w:t>
      </w:r>
    </w:p>
    <w:p w:rsidR="00000000" w:rsidDel="00000000" w:rsidP="00000000" w:rsidRDefault="00000000" w:rsidRPr="00000000" w14:paraId="00000C96">
      <w:pPr>
        <w:numPr>
          <w:ilvl w:val="0"/>
          <w:numId w:val="256"/>
        </w:numPr>
        <w:ind w:left="-1980" w:right="-867.4015748031485" w:hanging="15"/>
      </w:pPr>
      <w:r w:rsidDel="00000000" w:rsidR="00000000" w:rsidRPr="00000000">
        <w:rPr>
          <w:rtl w:val="0"/>
        </w:rPr>
        <w:t xml:space="preserve">c) polícia penal? </w:t>
      </w:r>
    </w:p>
    <w:p w:rsidR="00000000" w:rsidDel="00000000" w:rsidP="00000000" w:rsidRDefault="00000000" w:rsidRPr="00000000" w14:paraId="00000C97">
      <w:pPr>
        <w:ind w:left="-1980" w:right="-867.4015748031485" w:hanging="15"/>
        <w:rPr/>
      </w:pPr>
      <w:r w:rsidDel="00000000" w:rsidR="00000000" w:rsidRPr="00000000">
        <w:rPr>
          <w:rtl w:val="0"/>
        </w:rPr>
      </w:r>
    </w:p>
    <w:p w:rsidR="00000000" w:rsidDel="00000000" w:rsidP="00000000" w:rsidRDefault="00000000" w:rsidRPr="00000000" w14:paraId="00000C98">
      <w:pPr>
        <w:ind w:left="-1980" w:right="-867.4015748031485" w:hanging="15"/>
        <w:rPr/>
      </w:pPr>
      <w:r w:rsidDel="00000000" w:rsidR="00000000" w:rsidRPr="00000000">
        <w:rPr>
          <w:rtl w:val="0"/>
        </w:rPr>
      </w:r>
    </w:p>
    <w:p w:rsidR="00000000" w:rsidDel="00000000" w:rsidP="00000000" w:rsidRDefault="00000000" w:rsidRPr="00000000" w14:paraId="00000C99">
      <w:pPr>
        <w:numPr>
          <w:ilvl w:val="0"/>
          <w:numId w:val="83"/>
        </w:numPr>
        <w:ind w:left="-1980" w:right="-867.4015748031485" w:hanging="15"/>
      </w:pPr>
      <w:r w:rsidDel="00000000" w:rsidR="00000000" w:rsidRPr="00000000">
        <w:rPr>
          <w:rtl w:val="0"/>
        </w:rPr>
        <w:t xml:space="preserve">A necessidade pode ser temporária, em que pese a atividade em si seja permanente. A natureza permanente de algumas atividades públicas - como as desenvolvidas nas áreas da saúde, educação e segurança pública – não afasta, de plano, a autorização constitucional para contratar servidores destinados a suprir demanda eventual ou passageira</w:t>
      </w:r>
    </w:p>
    <w:p w:rsidR="00000000" w:rsidDel="00000000" w:rsidP="00000000" w:rsidRDefault="00000000" w:rsidRPr="00000000" w14:paraId="00000C9A">
      <w:pPr>
        <w:numPr>
          <w:ilvl w:val="0"/>
          <w:numId w:val="83"/>
        </w:numPr>
        <w:ind w:left="-1980" w:right="-867.4015748031485" w:hanging="15"/>
      </w:pPr>
      <w:r w:rsidDel="00000000" w:rsidR="00000000" w:rsidRPr="00000000">
        <w:rPr>
          <w:rtl w:val="0"/>
        </w:rPr>
        <w:t xml:space="preserve">Guarda municipal: </w:t>
      </w:r>
      <w:r w:rsidDel="00000000" w:rsidR="00000000" w:rsidRPr="00000000">
        <w:rPr>
          <w:b w:val="1"/>
          <w:bCs w:val="1"/>
          <w:color w:val="38761d"/>
          <w:rtl w:val="0"/>
        </w:rPr>
        <w:t xml:space="preserve">pode</w:t>
      </w:r>
      <w:r w:rsidDel="00000000" w:rsidR="00000000" w:rsidRPr="00000000">
        <w:rPr>
          <w:rtl w:val="0"/>
        </w:rPr>
        <w:t xml:space="preserve">. não há qualquer dispositivo constitucional que vede a contratação temporária na Guarda Municipal, pelo simples fato de integrar as forças de segurança pública. Como já dito acima, basta que haja a observância dos requisitos dispostos no artigo 37, inciso IX da CRFB. Contudo, o tema será enfrentado pelo Supremo Tribunal Federal por meio das ADPFs 1238 e 1239</w:t>
      </w:r>
    </w:p>
    <w:p w:rsidR="00000000" w:rsidDel="00000000" w:rsidP="00000000" w:rsidRDefault="00000000" w:rsidRPr="00000000" w14:paraId="00000C9B">
      <w:pPr>
        <w:numPr>
          <w:ilvl w:val="0"/>
          <w:numId w:val="83"/>
        </w:numPr>
        <w:ind w:left="-1980" w:right="-867.4015748031485" w:hanging="15"/>
      </w:pPr>
      <w:r w:rsidDel="00000000" w:rsidR="00000000" w:rsidRPr="00000000">
        <w:rPr>
          <w:rtl w:val="0"/>
        </w:rPr>
        <w:t xml:space="preserve">Policial militar e bombeiro militar: o Supremo Tribunal já afirmou a </w:t>
      </w:r>
      <w:r w:rsidDel="00000000" w:rsidR="00000000" w:rsidRPr="00000000">
        <w:rPr>
          <w:color w:val="ff0000"/>
          <w:rtl w:val="0"/>
        </w:rPr>
        <w:t xml:space="preserve">inviabilidade </w:t>
      </w:r>
      <w:r w:rsidDel="00000000" w:rsidR="00000000" w:rsidRPr="00000000">
        <w:rPr>
          <w:rtl w:val="0"/>
        </w:rPr>
        <w:t xml:space="preserve">de contratação de policiais e bombeiros militares, bem como de policiais penais, com base em outros fundamentos, além do descumprimento dos requisitos do artigo 37, inciso IX da CRFB no caso concretamente analisado. No caso dos policiais militares, a questão envolve a</w:t>
      </w:r>
      <w:r w:rsidDel="00000000" w:rsidR="00000000" w:rsidRPr="00000000">
        <w:rPr>
          <w:u w:val="single"/>
          <w:rtl w:val="0"/>
        </w:rPr>
        <w:t xml:space="preserve"> competência privativa da união p</w:t>
      </w:r>
      <w:r w:rsidDel="00000000" w:rsidR="00000000" w:rsidRPr="00000000">
        <w:rPr>
          <w:rtl w:val="0"/>
        </w:rPr>
        <w:t xml:space="preserve">ara legislar sobre o tema, bem como inconst material: Falta de contingente policial a agravar a</w:t>
      </w:r>
      <w:r w:rsidDel="00000000" w:rsidR="00000000" w:rsidRPr="00000000">
        <w:rPr>
          <w:u w:val="single"/>
          <w:rtl w:val="0"/>
        </w:rPr>
        <w:t xml:space="preserve"> violência e a insegurança na sociedade não viabiliza a contratação temporária</w:t>
      </w:r>
      <w:r w:rsidDel="00000000" w:rsidR="00000000" w:rsidRPr="00000000">
        <w:rPr>
          <w:rtl w:val="0"/>
        </w:rPr>
        <w:t xml:space="preserve"> prevista no art. 37, inc. IX, da Constituição da República </w:t>
      </w:r>
      <w:r w:rsidDel="00000000" w:rsidR="00000000" w:rsidRPr="00000000">
        <w:rPr>
          <w:u w:val="single"/>
          <w:rtl w:val="0"/>
        </w:rPr>
        <w:t xml:space="preserve">porque a demanda não tem contornos de temporariedade, </w:t>
      </w:r>
      <w:r w:rsidDel="00000000" w:rsidR="00000000" w:rsidRPr="00000000">
        <w:rPr>
          <w:rtl w:val="0"/>
        </w:rPr>
        <w:t xml:space="preserve">tampouco decorre de interesse público é excepcional. As demandas sociais  exigiriam soluções abrangentes, efetivas e duradouras: imprescindibilidade do concurso público.</w:t>
      </w:r>
    </w:p>
    <w:p w:rsidR="00000000" w:rsidDel="00000000" w:rsidP="00000000" w:rsidRDefault="00000000" w:rsidRPr="00000000" w14:paraId="00000C9C">
      <w:pPr>
        <w:ind w:left="720" w:right="-867.4015748031485" w:firstLine="0"/>
        <w:rPr/>
      </w:pPr>
      <w:r w:rsidDel="00000000" w:rsidR="00000000" w:rsidRPr="00000000">
        <w:rPr>
          <w:rtl w:val="0"/>
        </w:rPr>
      </w:r>
    </w:p>
    <w:p w:rsidR="00000000" w:rsidDel="00000000" w:rsidP="00000000" w:rsidRDefault="00000000" w:rsidRPr="00000000" w14:paraId="00000C9D">
      <w:pPr>
        <w:numPr>
          <w:ilvl w:val="0"/>
          <w:numId w:val="83"/>
        </w:numPr>
        <w:ind w:left="-1980" w:right="-867.4015748031485" w:hanging="15"/>
      </w:pPr>
      <w:r w:rsidDel="00000000" w:rsidR="00000000" w:rsidRPr="00000000">
        <w:rPr>
          <w:rtl w:val="0"/>
        </w:rPr>
        <w:t xml:space="preserve">Já no caso dos policiais penais, a questão envolve também dispositivos da Emenda Constitucional 104/2019. O artigo 4º da </w:t>
      </w:r>
      <w:r w:rsidDel="00000000" w:rsidR="00000000" w:rsidRPr="00000000">
        <w:rPr>
          <w:u w:val="single"/>
          <w:rtl w:val="0"/>
        </w:rPr>
        <w:t xml:space="preserve">Emenda Constitucional 104/2019 impossibilita a contratação </w:t>
      </w:r>
      <w:r w:rsidDel="00000000" w:rsidR="00000000" w:rsidRPr="00000000">
        <w:rPr>
          <w:rtl w:val="0"/>
        </w:rPr>
        <w:t xml:space="preserve">temporária para o desempenho das atividades das polícias penais, devendo o preenchimento de seus quadros ser feito, de maneira exclusiva, por concurso público</w:t>
      </w:r>
    </w:p>
    <w:p w:rsidR="00000000" w:rsidDel="00000000" w:rsidP="00000000" w:rsidRDefault="00000000" w:rsidRPr="00000000" w14:paraId="00000C9E">
      <w:pPr>
        <w:ind w:left="0" w:right="-867.4015748031485" w:firstLine="0"/>
        <w:rPr/>
      </w:pPr>
      <w:r w:rsidDel="00000000" w:rsidR="00000000" w:rsidRPr="00000000">
        <w:rPr>
          <w:rtl w:val="0"/>
        </w:rPr>
      </w:r>
    </w:p>
    <w:p w:rsidR="00000000" w:rsidDel="00000000" w:rsidP="00000000" w:rsidRDefault="00000000" w:rsidRPr="00000000" w14:paraId="00000C9F">
      <w:pPr>
        <w:numPr>
          <w:ilvl w:val="0"/>
          <w:numId w:val="256"/>
        </w:numPr>
        <w:ind w:left="-1980" w:right="-867.4015748031485" w:hanging="15"/>
      </w:pPr>
      <w:r w:rsidDel="00000000" w:rsidR="00000000" w:rsidRPr="00000000">
        <w:rPr>
          <w:rtl w:val="0"/>
        </w:rPr>
        <w:t xml:space="preserve">nomeação e a posse de condenado criminalmente?</w:t>
      </w:r>
    </w:p>
    <w:p w:rsidR="00000000" w:rsidDel="00000000" w:rsidP="00000000" w:rsidRDefault="00000000" w:rsidRPr="00000000" w14:paraId="00000CA0">
      <w:pPr>
        <w:ind w:left="-1980" w:right="-867.4015748031485" w:hanging="15"/>
        <w:rPr/>
      </w:pPr>
      <w:r w:rsidDel="00000000" w:rsidR="00000000" w:rsidRPr="00000000">
        <w:rPr>
          <w:rtl w:val="0"/>
        </w:rPr>
      </w:r>
    </w:p>
    <w:p w:rsidR="00000000" w:rsidDel="00000000" w:rsidP="00000000" w:rsidRDefault="00000000" w:rsidRPr="00000000" w14:paraId="00000CA1">
      <w:pPr>
        <w:ind w:left="-1984.251968503937" w:right="-867.4015748031485" w:hanging="15"/>
        <w:rPr/>
      </w:pPr>
      <w:r w:rsidDel="00000000" w:rsidR="00000000" w:rsidRPr="00000000">
        <w:rPr>
          <w:color w:val="0000ff"/>
          <w:rtl w:val="0"/>
        </w:rPr>
        <w:t xml:space="preserve">STF </w:t>
      </w:r>
      <w:r w:rsidDel="00000000" w:rsidR="00000000" w:rsidRPr="00000000">
        <w:rPr>
          <w:rtl w:val="0"/>
        </w:rPr>
        <w:t xml:space="preserve">É possível a nomeação e a posse de condenado criminalmente, de forma definitiva:</w:t>
      </w:r>
    </w:p>
    <w:p w:rsidR="00000000" w:rsidDel="00000000" w:rsidP="00000000" w:rsidRDefault="00000000" w:rsidRPr="00000000" w14:paraId="00000CA2">
      <w:pPr>
        <w:numPr>
          <w:ilvl w:val="0"/>
          <w:numId w:val="40"/>
        </w:numPr>
        <w:ind w:left="-1984.251968503937" w:right="-867.4015748031485" w:hanging="15"/>
      </w:pPr>
      <w:r w:rsidDel="00000000" w:rsidR="00000000" w:rsidRPr="00000000">
        <w:rPr>
          <w:rtl w:val="0"/>
        </w:rPr>
        <w:t xml:space="preserve"> devidamente aprovado em concurso público, </w:t>
      </w:r>
    </w:p>
    <w:p w:rsidR="00000000" w:rsidDel="00000000" w:rsidP="00000000" w:rsidRDefault="00000000" w:rsidRPr="00000000" w14:paraId="00000CA3">
      <w:pPr>
        <w:numPr>
          <w:ilvl w:val="0"/>
          <w:numId w:val="40"/>
        </w:numPr>
        <w:ind w:left="-1984.251968503937" w:right="-867.4015748031485" w:hanging="15"/>
      </w:pPr>
      <w:r w:rsidDel="00000000" w:rsidR="00000000" w:rsidRPr="00000000">
        <w:rPr>
          <w:rtl w:val="0"/>
        </w:rPr>
        <w:t xml:space="preserve">desde que haja </w:t>
      </w:r>
      <w:r w:rsidDel="00000000" w:rsidR="00000000" w:rsidRPr="00000000">
        <w:rPr>
          <w:u w:val="single"/>
          <w:rtl w:val="0"/>
        </w:rPr>
        <w:t xml:space="preserve">compatibilidade </w:t>
      </w:r>
      <w:r w:rsidDel="00000000" w:rsidR="00000000" w:rsidRPr="00000000">
        <w:rPr>
          <w:rtl w:val="0"/>
        </w:rPr>
        <w:t xml:space="preserve">entre o cargo a ser exercido e a infração penal cometida,</w:t>
      </w:r>
    </w:p>
    <w:p w:rsidR="00000000" w:rsidDel="00000000" w:rsidP="00000000" w:rsidRDefault="00000000" w:rsidRPr="00000000" w14:paraId="00000CA4">
      <w:pPr>
        <w:numPr>
          <w:ilvl w:val="0"/>
          <w:numId w:val="40"/>
        </w:numPr>
        <w:ind w:left="-1984.251968503937" w:right="-867.4015748031485" w:hanging="15"/>
      </w:pPr>
      <w:r w:rsidDel="00000000" w:rsidR="00000000" w:rsidRPr="00000000">
        <w:rPr>
          <w:rtl w:val="0"/>
        </w:rPr>
        <w:t xml:space="preserve"> sendo que </w:t>
      </w:r>
      <w:r w:rsidDel="00000000" w:rsidR="00000000" w:rsidRPr="00000000">
        <w:rPr>
          <w:u w:val="single"/>
          <w:rtl w:val="0"/>
        </w:rPr>
        <w:t xml:space="preserve">o efetivo exercício dependerá do regime de cumprimento da pena </w:t>
      </w:r>
    </w:p>
    <w:p w:rsidR="00000000" w:rsidDel="00000000" w:rsidP="00000000" w:rsidRDefault="00000000" w:rsidRPr="00000000" w14:paraId="00000CA5">
      <w:pPr>
        <w:numPr>
          <w:ilvl w:val="0"/>
          <w:numId w:val="40"/>
        </w:numPr>
        <w:ind w:left="-1984.251968503937" w:right="-867.4015748031485" w:hanging="15"/>
      </w:pPr>
      <w:r w:rsidDel="00000000" w:rsidR="00000000" w:rsidRPr="00000000">
        <w:rPr>
          <w:u w:val="single"/>
          <w:rtl w:val="0"/>
        </w:rPr>
        <w:t xml:space="preserve">da inexistência de conflito de horários com a jornada de trabalho</w:t>
      </w:r>
      <w:r w:rsidDel="00000000" w:rsidR="00000000" w:rsidRPr="00000000">
        <w:rPr>
          <w:rtl w:val="0"/>
        </w:rPr>
        <w:t xml:space="preserve">. </w:t>
      </w:r>
    </w:p>
    <w:p w:rsidR="00000000" w:rsidDel="00000000" w:rsidP="00000000" w:rsidRDefault="00000000" w:rsidRPr="00000000" w14:paraId="00000CA6">
      <w:pPr>
        <w:numPr>
          <w:ilvl w:val="0"/>
          <w:numId w:val="40"/>
        </w:numPr>
        <w:ind w:left="-1980" w:right="-867.4015748031485" w:hanging="15"/>
      </w:pPr>
      <w:r w:rsidDel="00000000" w:rsidR="00000000" w:rsidRPr="00000000">
        <w:rPr>
          <w:u w:val="single"/>
          <w:rtl w:val="0"/>
        </w:rPr>
        <w:t xml:space="preserve">em respeito aos princípios da dignidade da pessoa humana e do valor social do trabalho </w:t>
      </w:r>
      <w:r w:rsidDel="00000000" w:rsidR="00000000" w:rsidRPr="00000000">
        <w:rPr>
          <w:rtl w:val="0"/>
        </w:rPr>
        <w:t xml:space="preserve">(art. 1º, III e IV, CF/88) </w:t>
      </w:r>
      <w:r w:rsidDel="00000000" w:rsidR="00000000" w:rsidRPr="00000000">
        <w:rPr>
          <w:b w:val="1"/>
          <w:bCs w:val="1"/>
          <w:rtl w:val="0"/>
        </w:rPr>
        <w:t xml:space="preserve">ressocialização </w:t>
      </w:r>
      <w:r w:rsidDel="00000000" w:rsidR="00000000" w:rsidRPr="00000000">
        <w:rPr>
          <w:rtl w:val="0"/>
        </w:rPr>
        <w:t xml:space="preserve">e do dever do Estado em proporcionar as condições necessárias para a harmônica integração social do condenado, objetivo principal da execução penal, nos termos do artigo 1º da LEP (Lei nº 7.210/84). O início do efetivo exercício do cargo ficará condicionado ao regime da pena ou à decisão judicial</w:t>
      </w:r>
      <w:r w:rsidDel="00000000" w:rsidR="00000000" w:rsidRPr="00000000">
        <w:rPr>
          <w:u w:val="single"/>
          <w:rtl w:val="0"/>
        </w:rPr>
        <w:t xml:space="preserve"> do juízo de execuções, </w:t>
      </w:r>
      <w:r w:rsidDel="00000000" w:rsidR="00000000" w:rsidRPr="00000000">
        <w:rPr>
          <w:rtl w:val="0"/>
        </w:rPr>
        <w:t xml:space="preserve">que analisará a compatibilidade de horários. </w:t>
      </w:r>
    </w:p>
    <w:p w:rsidR="00000000" w:rsidDel="00000000" w:rsidP="00000000" w:rsidRDefault="00000000" w:rsidRPr="00000000" w14:paraId="00000CA7">
      <w:pPr>
        <w:ind w:left="-1984.251968503937" w:right="-867.4015748031485" w:hanging="15"/>
        <w:rPr/>
      </w:pPr>
      <w:r w:rsidDel="00000000" w:rsidR="00000000" w:rsidRPr="00000000">
        <w:rPr>
          <w:rtl w:val="0"/>
        </w:rPr>
      </w:r>
    </w:p>
    <w:p w:rsidR="00000000" w:rsidDel="00000000" w:rsidP="00000000" w:rsidRDefault="00000000" w:rsidRPr="00000000" w14:paraId="00000CA8">
      <w:pPr>
        <w:pStyle w:val="Title"/>
        <w:ind w:left="-1984.251968503937" w:right="-867.4015748031485" w:hanging="15"/>
        <w:rPr/>
      </w:pPr>
      <w:bookmarkStart w:colFirst="0" w:colLast="0" w:name="_93rdfr1aqpez" w:id="59"/>
      <w:bookmarkEnd w:id="59"/>
      <w:r w:rsidDel="00000000" w:rsidR="00000000" w:rsidRPr="00000000">
        <w:rPr>
          <w:rtl w:val="0"/>
        </w:rPr>
        <w:t xml:space="preserve">AGENTES PÚBLICOS</w:t>
      </w:r>
    </w:p>
    <w:p w:rsidR="00000000" w:rsidDel="00000000" w:rsidP="00000000" w:rsidRDefault="00000000" w:rsidRPr="00000000" w14:paraId="00000CA9">
      <w:pPr>
        <w:ind w:left="-1984.251968503937" w:right="-867.4015748031485" w:hanging="15"/>
        <w:rPr/>
      </w:pPr>
      <w:r w:rsidDel="00000000" w:rsidR="00000000" w:rsidRPr="00000000">
        <w:rPr>
          <w:rtl w:val="0"/>
        </w:rPr>
      </w:r>
    </w:p>
    <w:p w:rsidR="00000000" w:rsidDel="00000000" w:rsidP="00000000" w:rsidRDefault="00000000" w:rsidRPr="00000000" w14:paraId="00000CAA">
      <w:pPr>
        <w:ind w:left="-1984.251968503937" w:right="-867.4015748031485" w:hanging="15"/>
        <w:rPr/>
      </w:pPr>
      <w:r w:rsidDel="00000000" w:rsidR="00000000" w:rsidRPr="00000000">
        <w:rPr/>
        <w:drawing>
          <wp:inline distB="114300" distT="114300" distL="114300" distR="114300">
            <wp:extent cx="5025600" cy="3492500"/>
            <wp:effectExtent b="0" l="0" r="0" t="0"/>
            <wp:docPr id="66" name="image62.png"/>
            <a:graphic>
              <a:graphicData uri="http://schemas.openxmlformats.org/drawingml/2006/picture">
                <pic:pic>
                  <pic:nvPicPr>
                    <pic:cNvPr id="0" name="image62.png"/>
                    <pic:cNvPicPr preferRelativeResize="0"/>
                  </pic:nvPicPr>
                  <pic:blipFill>
                    <a:blip r:embed="rId65"/>
                    <a:srcRect b="0" l="0" r="0" t="0"/>
                    <a:stretch>
                      <a:fillRect/>
                    </a:stretch>
                  </pic:blipFill>
                  <pic:spPr>
                    <a:xfrm>
                      <a:off x="0" y="0"/>
                      <a:ext cx="5025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CAB">
      <w:pPr>
        <w:numPr>
          <w:ilvl w:val="0"/>
          <w:numId w:val="62"/>
        </w:numPr>
        <w:ind w:left="-1984.251968503937" w:right="-867.4015748031485" w:hanging="15"/>
      </w:pPr>
      <w:r w:rsidDel="00000000" w:rsidR="00000000" w:rsidRPr="00000000">
        <w:rPr>
          <w:rtl w:val="0"/>
        </w:rPr>
        <w:t xml:space="preserve">a) O cálculo das gratificações inclui o abono para o salário mínimo do servidor?</w:t>
      </w:r>
    </w:p>
    <w:p w:rsidR="00000000" w:rsidDel="00000000" w:rsidP="00000000" w:rsidRDefault="00000000" w:rsidRPr="00000000" w14:paraId="00000CAC">
      <w:pPr>
        <w:numPr>
          <w:ilvl w:val="0"/>
          <w:numId w:val="62"/>
        </w:numPr>
        <w:ind w:left="-1980" w:right="-867.4015748031485" w:hanging="15"/>
      </w:pPr>
      <w:r w:rsidDel="00000000" w:rsidR="00000000" w:rsidRPr="00000000">
        <w:rPr>
          <w:rtl w:val="0"/>
        </w:rPr>
        <w:t xml:space="preserve">b) O diploma ou habilitação legal para o exercício do cargo deve ser exigido em que momento do concurso? E a idade? </w:t>
      </w:r>
    </w:p>
    <w:p w:rsidR="00000000" w:rsidDel="00000000" w:rsidP="00000000" w:rsidRDefault="00000000" w:rsidRPr="00000000" w14:paraId="00000CAD">
      <w:pPr>
        <w:ind w:left="-1980" w:right="-867.4015748031485" w:hanging="15"/>
        <w:rPr/>
      </w:pPr>
      <w:r w:rsidDel="00000000" w:rsidR="00000000" w:rsidRPr="00000000">
        <w:rPr>
          <w:rtl w:val="0"/>
        </w:rPr>
      </w:r>
    </w:p>
    <w:p w:rsidR="00000000" w:rsidDel="00000000" w:rsidP="00000000" w:rsidRDefault="00000000" w:rsidRPr="00000000" w14:paraId="00000CAE">
      <w:pPr>
        <w:numPr>
          <w:ilvl w:val="0"/>
          <w:numId w:val="497"/>
        </w:numPr>
        <w:ind w:left="-1980" w:right="-867.4015748031485" w:hanging="15"/>
      </w:pPr>
      <w:r w:rsidDel="00000000" w:rsidR="00000000" w:rsidRPr="00000000">
        <w:rPr>
          <w:color w:val="0000ff"/>
          <w:rtl w:val="0"/>
        </w:rPr>
        <w:t xml:space="preserve">Súmula Vinculante 15</w:t>
      </w:r>
      <w:r w:rsidDel="00000000" w:rsidR="00000000" w:rsidRPr="00000000">
        <w:rPr>
          <w:rtl w:val="0"/>
        </w:rPr>
        <w:t xml:space="preserve">: O cálculo de gratificações e outras vantagens do servidor público não incide sobre o abono utilizado para se atingir o salário mínimo.</w:t>
      </w:r>
    </w:p>
    <w:p w:rsidR="00000000" w:rsidDel="00000000" w:rsidP="00000000" w:rsidRDefault="00000000" w:rsidRPr="00000000" w14:paraId="00000CAF">
      <w:pPr>
        <w:ind w:left="-1980" w:right="-867.4015748031485" w:hanging="15"/>
        <w:rPr/>
      </w:pPr>
      <w:r w:rsidDel="00000000" w:rsidR="00000000" w:rsidRPr="00000000">
        <w:rPr>
          <w:rtl w:val="0"/>
        </w:rPr>
        <w:t xml:space="preserve">b) </w:t>
      </w:r>
      <w:r w:rsidDel="00000000" w:rsidR="00000000" w:rsidRPr="00000000">
        <w:rPr>
          <w:b w:val="1"/>
          <w:bCs w:val="1"/>
          <w:color w:val="b45f06"/>
          <w:rtl w:val="0"/>
        </w:rPr>
        <w:t xml:space="preserve">Súmula 266 do STJ</w:t>
      </w:r>
      <w:r w:rsidDel="00000000" w:rsidR="00000000" w:rsidRPr="00000000">
        <w:rPr>
          <w:rtl w:val="0"/>
        </w:rPr>
        <w:t xml:space="preserve">: O diploma ou habilitação legal para o exercício do cargo deve ser exigido na </w:t>
      </w:r>
      <w:r w:rsidDel="00000000" w:rsidR="00000000" w:rsidRPr="00000000">
        <w:rPr>
          <w:b w:val="1"/>
          <w:bCs w:val="1"/>
          <w:color w:val="38761d"/>
          <w:rtl w:val="0"/>
        </w:rPr>
        <w:t xml:space="preserve">posse </w:t>
      </w:r>
      <w:r w:rsidDel="00000000" w:rsidR="00000000" w:rsidRPr="00000000">
        <w:rPr>
          <w:rtl w:val="0"/>
        </w:rPr>
        <w:t xml:space="preserve">e </w:t>
      </w:r>
      <w:r w:rsidDel="00000000" w:rsidR="00000000" w:rsidRPr="00000000">
        <w:rPr>
          <w:color w:val="cc0000"/>
          <w:rtl w:val="0"/>
        </w:rPr>
        <w:t xml:space="preserve">não na inscrição</w:t>
      </w:r>
      <w:r w:rsidDel="00000000" w:rsidR="00000000" w:rsidRPr="00000000">
        <w:rPr>
          <w:rtl w:val="0"/>
        </w:rPr>
        <w:t xml:space="preserve"> para o concurso público.</w:t>
      </w:r>
    </w:p>
    <w:p w:rsidR="00000000" w:rsidDel="00000000" w:rsidP="00000000" w:rsidRDefault="00000000" w:rsidRPr="00000000" w14:paraId="00000CB0">
      <w:pPr>
        <w:ind w:left="-1984.251968503937" w:right="-867.4015748031485" w:hanging="15"/>
        <w:rPr/>
      </w:pPr>
      <w:r w:rsidDel="00000000" w:rsidR="00000000" w:rsidRPr="00000000">
        <w:rPr>
          <w:rtl w:val="0"/>
        </w:rPr>
        <w:t xml:space="preserve">c) O Supremo Tribunal Federal possui jurisprudência no sentido de que o</w:t>
      </w:r>
      <w:r w:rsidDel="00000000" w:rsidR="00000000" w:rsidRPr="00000000">
        <w:rPr>
          <w:u w:val="single"/>
          <w:rtl w:val="0"/>
        </w:rPr>
        <w:t xml:space="preserve"> limite de idade,</w:t>
      </w:r>
      <w:r w:rsidDel="00000000" w:rsidR="00000000" w:rsidRPr="00000000">
        <w:rPr>
          <w:rtl w:val="0"/>
        </w:rPr>
        <w:t xml:space="preserve"> quando regularmente fixado em lei e no edital de determinado concurso público, há de ser comprovado no momento da </w:t>
      </w:r>
      <w:r w:rsidDel="00000000" w:rsidR="00000000" w:rsidRPr="00000000">
        <w:rPr>
          <w:u w:val="single"/>
          <w:rtl w:val="0"/>
        </w:rPr>
        <w:t xml:space="preserve">inscrição </w:t>
      </w:r>
      <w:r w:rsidDel="00000000" w:rsidR="00000000" w:rsidRPr="00000000">
        <w:rPr>
          <w:rtl w:val="0"/>
        </w:rPr>
        <w:t xml:space="preserve">do certame.</w:t>
      </w:r>
    </w:p>
    <w:p w:rsidR="00000000" w:rsidDel="00000000" w:rsidP="00000000" w:rsidRDefault="00000000" w:rsidRPr="00000000" w14:paraId="00000CB1">
      <w:pPr>
        <w:ind w:left="-1984.251968503937" w:right="-867.4015748031485" w:hanging="15"/>
        <w:rPr/>
      </w:pPr>
      <w:r w:rsidDel="00000000" w:rsidR="00000000" w:rsidRPr="00000000">
        <w:rPr>
          <w:rtl w:val="0"/>
        </w:rPr>
      </w:r>
    </w:p>
    <w:p w:rsidR="00000000" w:rsidDel="00000000" w:rsidP="00000000" w:rsidRDefault="00000000" w:rsidRPr="00000000" w14:paraId="00000CB2">
      <w:pPr>
        <w:numPr>
          <w:ilvl w:val="0"/>
          <w:numId w:val="487"/>
        </w:numPr>
        <w:ind w:left="-1984.251968503937" w:right="-867.4015748031485" w:hanging="15"/>
      </w:pPr>
      <w:r w:rsidDel="00000000" w:rsidR="00000000" w:rsidRPr="00000000">
        <w:rPr>
          <w:rtl w:val="0"/>
        </w:rPr>
        <w:t xml:space="preserve">um candidato que tomou posse em cargo público por força de decisão judicial provisória (liminar), posteriormente revogada. Ele alegava que sua permanência no cargo deveria ser mantida com base no princípio do fato consumado? STF ou STJ?</w:t>
      </w:r>
    </w:p>
    <w:p w:rsidR="00000000" w:rsidDel="00000000" w:rsidP="00000000" w:rsidRDefault="00000000" w:rsidRPr="00000000" w14:paraId="00000CB3">
      <w:pPr>
        <w:ind w:left="-1984.251968503937" w:right="-867.4015748031485" w:hanging="15"/>
        <w:rPr/>
      </w:pPr>
      <w:r w:rsidDel="00000000" w:rsidR="00000000" w:rsidRPr="00000000">
        <w:rPr>
          <w:rtl w:val="0"/>
        </w:rPr>
      </w:r>
    </w:p>
    <w:p w:rsidR="00000000" w:rsidDel="00000000" w:rsidP="00000000" w:rsidRDefault="00000000" w:rsidRPr="00000000" w14:paraId="00000CB4">
      <w:pPr>
        <w:ind w:left="-1980" w:right="-867.4015748031485" w:hanging="15"/>
        <w:rPr/>
      </w:pPr>
      <w:r w:rsidDel="00000000" w:rsidR="00000000" w:rsidRPr="00000000">
        <w:rPr>
          <w:rtl w:val="0"/>
        </w:rPr>
        <w:t xml:space="preserve">O </w:t>
      </w:r>
      <w:r w:rsidDel="00000000" w:rsidR="00000000" w:rsidRPr="00000000">
        <w:rPr>
          <w:color w:val="0000ff"/>
          <w:rtl w:val="0"/>
        </w:rPr>
        <w:t xml:space="preserve">STF </w:t>
      </w:r>
      <w:r w:rsidDel="00000000" w:rsidR="00000000" w:rsidRPr="00000000">
        <w:rPr>
          <w:rtl w:val="0"/>
        </w:rPr>
        <w:t xml:space="preserve">já fixou entendimento, no julgamento do RE 608482 (Tema 476 da</w:t>
      </w:r>
      <w:r w:rsidDel="00000000" w:rsidR="00000000" w:rsidRPr="00000000">
        <w:rPr>
          <w:b w:val="1"/>
          <w:bCs w:val="1"/>
          <w:rtl w:val="0"/>
        </w:rPr>
        <w:t xml:space="preserve"> repercussão geral), </w:t>
      </w:r>
      <w:r w:rsidDel="00000000" w:rsidR="00000000" w:rsidRPr="00000000">
        <w:rPr>
          <w:rtl w:val="0"/>
        </w:rPr>
        <w:t xml:space="preserve">de que a posse em cargo público baseada em decisão judicial provisória não gera direito adquirido se essa decisão for posteriormente revogada ou modificada. reforçando a</w:t>
      </w:r>
      <w:r w:rsidDel="00000000" w:rsidR="00000000" w:rsidRPr="00000000">
        <w:rPr>
          <w:u w:val="single"/>
          <w:rtl w:val="0"/>
        </w:rPr>
        <w:t xml:space="preserve"> supremacia do concurso público </w:t>
      </w:r>
      <w:r w:rsidDel="00000000" w:rsidR="00000000" w:rsidRPr="00000000">
        <w:rPr>
          <w:rtl w:val="0"/>
        </w:rPr>
        <w:t xml:space="preserve">como regra de ingresso no serviço público.</w:t>
      </w:r>
    </w:p>
    <w:p w:rsidR="00000000" w:rsidDel="00000000" w:rsidP="00000000" w:rsidRDefault="00000000" w:rsidRPr="00000000" w14:paraId="00000CB5">
      <w:pPr>
        <w:ind w:left="-1980" w:right="-867.4015748031485" w:hanging="15"/>
        <w:rPr/>
      </w:pPr>
      <w:r w:rsidDel="00000000" w:rsidR="00000000" w:rsidRPr="00000000">
        <w:rPr>
          <w:rtl w:val="0"/>
        </w:rPr>
      </w:r>
    </w:p>
    <w:p w:rsidR="00000000" w:rsidDel="00000000" w:rsidP="00000000" w:rsidRDefault="00000000" w:rsidRPr="00000000" w14:paraId="00000CB6">
      <w:pPr>
        <w:numPr>
          <w:ilvl w:val="0"/>
          <w:numId w:val="348"/>
        </w:numPr>
        <w:ind w:left="-1980" w:right="-867.4015748031485" w:hanging="15"/>
      </w:pPr>
      <w:r w:rsidDel="00000000" w:rsidR="00000000" w:rsidRPr="00000000">
        <w:rPr>
          <w:rtl w:val="0"/>
        </w:rPr>
        <w:t xml:space="preserve">Os pagamentos indevidos aos servidores públicos decorrentes de erro administrativo? STF ou STJ? </w:t>
      </w:r>
    </w:p>
    <w:p w:rsidR="00000000" w:rsidDel="00000000" w:rsidP="00000000" w:rsidRDefault="00000000" w:rsidRPr="00000000" w14:paraId="00000CB7">
      <w:pPr>
        <w:ind w:left="-1980" w:right="-867.4015748031485" w:hanging="15"/>
        <w:rPr/>
      </w:pPr>
      <w:r w:rsidDel="00000000" w:rsidR="00000000" w:rsidRPr="00000000">
        <w:rPr>
          <w:rtl w:val="0"/>
        </w:rPr>
      </w:r>
    </w:p>
    <w:p w:rsidR="00000000" w:rsidDel="00000000" w:rsidP="00000000" w:rsidRDefault="00000000" w:rsidRPr="00000000" w14:paraId="00000CB8">
      <w:pPr>
        <w:numPr>
          <w:ilvl w:val="0"/>
          <w:numId w:val="225"/>
        </w:numPr>
        <w:ind w:left="-1980" w:right="-867.4015748031485" w:hanging="15"/>
      </w:pPr>
      <w:r w:rsidDel="00000000" w:rsidR="00000000" w:rsidRPr="00000000">
        <w:rPr>
          <w:rtl w:val="0"/>
        </w:rPr>
        <w:t xml:space="preserve">Os pagamentos indevidos aos servidores públicos decorrentes de erro administrativo (operacional ou de cálculo), não embasado em interpretação errônea ou equivocada da lei pela Administração, estão sujeitos à devolução, </w:t>
      </w:r>
      <w:r w:rsidDel="00000000" w:rsidR="00000000" w:rsidRPr="00000000">
        <w:rPr>
          <w:i w:val="1"/>
          <w:iCs w:val="1"/>
          <w:rtl w:val="0"/>
        </w:rPr>
        <w:t xml:space="preserve">ressalvadas as hipóteses em que o servidor, diante do caso concreto, comprova sua boa-fé objetiva, sobretudo com demonstração de que n</w:t>
      </w:r>
      <w:r w:rsidDel="00000000" w:rsidR="00000000" w:rsidRPr="00000000">
        <w:rPr>
          <w:b w:val="1"/>
          <w:bCs w:val="1"/>
          <w:i w:val="1"/>
          <w:iCs w:val="1"/>
          <w:rtl w:val="0"/>
        </w:rPr>
        <w:t xml:space="preserve">ão lhe era possível constatar o pagamento indevido.</w:t>
      </w:r>
      <w:r w:rsidDel="00000000" w:rsidR="00000000" w:rsidRPr="00000000">
        <w:rPr>
          <w:i w:val="1"/>
          <w:iCs w:val="1"/>
          <w:rtl w:val="0"/>
        </w:rPr>
        <w:t xml:space="preserve"> </w:t>
      </w:r>
      <w:r w:rsidDel="00000000" w:rsidR="00000000" w:rsidRPr="00000000">
        <w:rPr>
          <w:rtl w:val="0"/>
        </w:rPr>
        <w:t xml:space="preserve">Erro administrativo </w:t>
      </w:r>
      <w:r w:rsidDel="00000000" w:rsidR="00000000" w:rsidRPr="00000000">
        <w:rPr>
          <w:b w:val="1"/>
          <w:bCs w:val="1"/>
          <w:rtl w:val="0"/>
        </w:rPr>
        <w:t xml:space="preserve">não </w:t>
      </w:r>
      <w:r w:rsidDel="00000000" w:rsidR="00000000" w:rsidRPr="00000000">
        <w:rPr>
          <w:rtl w:val="0"/>
        </w:rPr>
        <w:t xml:space="preserve">gera presunção automática de boa-fé</w:t>
      </w:r>
    </w:p>
    <w:p w:rsidR="00000000" w:rsidDel="00000000" w:rsidP="00000000" w:rsidRDefault="00000000" w:rsidRPr="00000000" w14:paraId="00000CB9">
      <w:pPr>
        <w:numPr>
          <w:ilvl w:val="0"/>
          <w:numId w:val="225"/>
        </w:numPr>
        <w:ind w:left="-1980" w:right="-867.4015748031485" w:hanging="15"/>
      </w:pPr>
      <w:r w:rsidDel="00000000" w:rsidR="00000000" w:rsidRPr="00000000">
        <w:rPr>
          <w:rtl w:val="0"/>
        </w:rPr>
        <w:t xml:space="preserve">Não é cabível a restituição ao erário dos valores recebidos de boa-fé por servidor público, quando pagos indevidamente pela Administração Pública em decorrência de interpretação errônea da lei. : A conduta da Administração</w:t>
      </w:r>
      <w:r w:rsidDel="00000000" w:rsidR="00000000" w:rsidRPr="00000000">
        <w:rPr>
          <w:u w:val="single"/>
          <w:rtl w:val="0"/>
        </w:rPr>
        <w:t xml:space="preserve"> gerou no servidor uma expectativa legítima de definitividade </w:t>
      </w:r>
      <w:r w:rsidDel="00000000" w:rsidR="00000000" w:rsidRPr="00000000">
        <w:rPr>
          <w:rtl w:val="0"/>
        </w:rPr>
        <w:t xml:space="preserve">dos valores recebidos, o que torna injusto e desproporcional impor-lhe o dever de devolução posterior </w:t>
      </w:r>
      <w:r w:rsidDel="00000000" w:rsidR="00000000" w:rsidRPr="00000000">
        <w:rPr>
          <w:b w:val="1"/>
          <w:bCs w:val="1"/>
          <w:color w:val="b45f06"/>
          <w:rtl w:val="0"/>
        </w:rPr>
        <w:t xml:space="preserve">STJ</w:t>
      </w:r>
    </w:p>
    <w:p w:rsidR="00000000" w:rsidDel="00000000" w:rsidP="00000000" w:rsidRDefault="00000000" w:rsidRPr="00000000" w14:paraId="00000CBA">
      <w:pPr>
        <w:ind w:left="-1980" w:right="-867.4015748031485" w:hanging="15"/>
        <w:rPr/>
      </w:pPr>
      <w:r w:rsidDel="00000000" w:rsidR="00000000" w:rsidRPr="00000000">
        <w:rPr>
          <w:rtl w:val="0"/>
        </w:rPr>
      </w:r>
    </w:p>
    <w:p w:rsidR="00000000" w:rsidDel="00000000" w:rsidP="00000000" w:rsidRDefault="00000000" w:rsidRPr="00000000" w14:paraId="00000CBB">
      <w:pPr>
        <w:numPr>
          <w:ilvl w:val="0"/>
          <w:numId w:val="463"/>
        </w:numPr>
        <w:ind w:left="-1980" w:right="-867.4015748031485" w:hanging="15"/>
      </w:pPr>
      <w:r w:rsidDel="00000000" w:rsidR="00000000" w:rsidRPr="00000000">
        <w:rPr>
          <w:rtl w:val="0"/>
        </w:rPr>
        <w:t xml:space="preserve">Pode ajuizar dissídio coletivo perante pessoa jurídica de direito público?</w:t>
      </w:r>
    </w:p>
    <w:p w:rsidR="00000000" w:rsidDel="00000000" w:rsidP="00000000" w:rsidRDefault="00000000" w:rsidRPr="00000000" w14:paraId="00000CBC">
      <w:pPr>
        <w:ind w:left="-1984.251968503937" w:right="-867.4015748031485" w:hanging="15"/>
        <w:rPr/>
      </w:pPr>
      <w:r w:rsidDel="00000000" w:rsidR="00000000" w:rsidRPr="00000000">
        <w:rPr>
          <w:rtl w:val="0"/>
        </w:rPr>
      </w:r>
    </w:p>
    <w:p w:rsidR="00000000" w:rsidDel="00000000" w:rsidP="00000000" w:rsidRDefault="00000000" w:rsidRPr="00000000" w14:paraId="00000CBD">
      <w:pPr>
        <w:ind w:left="-1984.251968503937" w:right="-867.4015748031485" w:hanging="15"/>
        <w:rPr/>
      </w:pPr>
      <w:r w:rsidDel="00000000" w:rsidR="00000000" w:rsidRPr="00000000">
        <w:rPr>
          <w:rtl w:val="0"/>
        </w:rPr>
        <w:t xml:space="preserve">Em face de pessoa jurídica de direito público que mantenha empregados, cabe dissídio coletivo exclusivamente para apreciação de cláusulas de natureza social. Orientação Jurisprudencial 5/TST-SDC</w:t>
      </w:r>
    </w:p>
    <w:p w:rsidR="00000000" w:rsidDel="00000000" w:rsidP="00000000" w:rsidRDefault="00000000" w:rsidRPr="00000000" w14:paraId="00000CBE">
      <w:pPr>
        <w:ind w:left="-1984.251968503937" w:right="-867.4015748031485" w:hanging="15"/>
        <w:rPr/>
      </w:pPr>
      <w:r w:rsidDel="00000000" w:rsidR="00000000" w:rsidRPr="00000000">
        <w:rPr>
          <w:rtl w:val="0"/>
        </w:rPr>
      </w:r>
    </w:p>
    <w:p w:rsidR="00000000" w:rsidDel="00000000" w:rsidP="00000000" w:rsidRDefault="00000000" w:rsidRPr="00000000" w14:paraId="00000CBF">
      <w:pPr>
        <w:numPr>
          <w:ilvl w:val="0"/>
          <w:numId w:val="87"/>
        </w:numPr>
        <w:ind w:left="-1984.251968503937" w:right="-867.4015748031485" w:hanging="15"/>
      </w:pPr>
      <w:r w:rsidDel="00000000" w:rsidR="00000000" w:rsidRPr="00000000">
        <w:rPr>
          <w:rtl w:val="0"/>
        </w:rPr>
        <w:t xml:space="preserve">Estabilidade excepcional: a) pode integrar o RPPS? b) Tem estabilidade?</w:t>
      </w:r>
    </w:p>
    <w:p w:rsidR="00000000" w:rsidDel="00000000" w:rsidP="00000000" w:rsidRDefault="00000000" w:rsidRPr="00000000" w14:paraId="00000CC0">
      <w:pPr>
        <w:ind w:left="-1984.251968503937" w:right="-867.4015748031485" w:hanging="15"/>
        <w:rPr/>
      </w:pPr>
      <w:r w:rsidDel="00000000" w:rsidR="00000000" w:rsidRPr="00000000">
        <w:rPr>
          <w:rtl w:val="0"/>
        </w:rPr>
      </w:r>
    </w:p>
    <w:p w:rsidR="00000000" w:rsidDel="00000000" w:rsidP="00000000" w:rsidRDefault="00000000" w:rsidRPr="00000000" w14:paraId="00000CC1">
      <w:pPr>
        <w:numPr>
          <w:ilvl w:val="0"/>
          <w:numId w:val="447"/>
        </w:numPr>
        <w:ind w:left="-1984.251968503937" w:right="-867.4015748031485" w:hanging="15"/>
      </w:pPr>
      <w:r w:rsidDel="00000000" w:rsidR="00000000" w:rsidRPr="00000000">
        <w:rPr>
          <w:rtl w:val="0"/>
        </w:rPr>
        <w:t xml:space="preserve">Somente os servidores públicos civis detentores de cargo efetivo (art. 40, CF, na redação dada pela EC 20/98) são vinculados ao regime próprio de previdência social, a excluir os estáveis nos termos do art. 19 do ADCT e os demais servidores admitidos sem concurso público,</w:t>
      </w:r>
      <w:r w:rsidDel="00000000" w:rsidR="00000000" w:rsidRPr="00000000">
        <w:rPr>
          <w:i w:val="1"/>
          <w:iCs w:val="1"/>
          <w:rtl w:val="0"/>
        </w:rPr>
        <w:t xml:space="preserve"> ressalvadas as aposentadorias e pensões já concedidas ou com requisitos já satisfeitos até a data da publicação da ata de julgamento destes embargos declaratório</w:t>
      </w:r>
      <w:r w:rsidDel="00000000" w:rsidR="00000000" w:rsidRPr="00000000">
        <w:rPr>
          <w:rtl w:val="0"/>
        </w:rPr>
        <w:t xml:space="preserve">s.</w:t>
      </w:r>
      <w:r w:rsidDel="00000000" w:rsidR="00000000" w:rsidRPr="00000000">
        <w:rPr>
          <w:b w:val="1"/>
          <w:bCs w:val="1"/>
          <w:color w:val="0000ff"/>
          <w:rtl w:val="0"/>
        </w:rPr>
        <w:t xml:space="preserve">STF</w:t>
      </w:r>
      <w:r w:rsidDel="00000000" w:rsidR="00000000" w:rsidRPr="00000000">
        <w:rPr>
          <w:rtl w:val="0"/>
        </w:rPr>
        <w:t xml:space="preserve">. Plenário.</w:t>
      </w:r>
    </w:p>
    <w:p w:rsidR="00000000" w:rsidDel="00000000" w:rsidP="00000000" w:rsidRDefault="00000000" w:rsidRPr="00000000" w14:paraId="00000CC2">
      <w:pPr>
        <w:numPr>
          <w:ilvl w:val="0"/>
          <w:numId w:val="447"/>
        </w:numPr>
        <w:ind w:left="-1984.251968503937" w:right="-867.4015748031485" w:hanging="15"/>
      </w:pPr>
      <w:r w:rsidDel="00000000" w:rsidR="00000000" w:rsidRPr="00000000">
        <w:rPr>
          <w:highlight w:val="white"/>
          <w:rtl w:val="0"/>
        </w:rPr>
        <w:t xml:space="preserve">servidores </w:t>
      </w:r>
      <w:r w:rsidDel="00000000" w:rsidR="00000000" w:rsidRPr="00000000">
        <w:rPr>
          <w:b w:val="1"/>
          <w:bCs w:val="1"/>
          <w:highlight w:val="white"/>
          <w:rtl w:val="0"/>
        </w:rPr>
        <w:t xml:space="preserve">sem </w:t>
      </w:r>
      <w:r w:rsidDel="00000000" w:rsidR="00000000" w:rsidRPr="00000000">
        <w:rPr>
          <w:highlight w:val="white"/>
          <w:rtl w:val="0"/>
        </w:rPr>
        <w:t xml:space="preserve">efetividade e</w:t>
      </w: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com </w:t>
      </w:r>
      <w:r w:rsidDel="00000000" w:rsidR="00000000" w:rsidRPr="00000000">
        <w:rPr>
          <w:b w:val="1"/>
          <w:bCs w:val="1"/>
          <w:rtl w:val="0"/>
        </w:rPr>
        <w:t xml:space="preserve">estabilidade </w:t>
      </w:r>
      <w:r w:rsidDel="00000000" w:rsidR="00000000" w:rsidRPr="00000000">
        <w:rPr>
          <w:rtl w:val="0"/>
        </w:rPr>
        <w:t xml:space="preserve">no serviço público (VUNESP), e terá direito à aposentadoria pelo</w:t>
      </w:r>
      <w:r w:rsidDel="00000000" w:rsidR="00000000" w:rsidRPr="00000000">
        <w:rPr>
          <w:b w:val="1"/>
          <w:bCs w:val="1"/>
          <w:rtl w:val="0"/>
        </w:rPr>
        <w:t xml:space="preserve"> Regime Geral d</w:t>
      </w:r>
      <w:r w:rsidDel="00000000" w:rsidR="00000000" w:rsidRPr="00000000">
        <w:rPr>
          <w:rtl w:val="0"/>
        </w:rPr>
        <w:t xml:space="preserve">a Previdência Social.</w:t>
      </w:r>
    </w:p>
    <w:p w:rsidR="00000000" w:rsidDel="00000000" w:rsidP="00000000" w:rsidRDefault="00000000" w:rsidRPr="00000000" w14:paraId="00000CC3">
      <w:pPr>
        <w:ind w:left="-1984.251968503937" w:right="-867.4015748031485" w:hanging="15"/>
        <w:rPr/>
      </w:pPr>
      <w:r w:rsidDel="00000000" w:rsidR="00000000" w:rsidRPr="00000000">
        <w:rPr>
          <w:rtl w:val="0"/>
        </w:rPr>
      </w:r>
    </w:p>
    <w:p w:rsidR="00000000" w:rsidDel="00000000" w:rsidP="00000000" w:rsidRDefault="00000000" w:rsidRPr="00000000" w14:paraId="00000CC4">
      <w:pPr>
        <w:numPr>
          <w:ilvl w:val="0"/>
          <w:numId w:val="190"/>
        </w:numPr>
        <w:ind w:left="-1984.251968503937" w:right="-867.4015748031485" w:hanging="15"/>
      </w:pPr>
      <w:r w:rsidDel="00000000" w:rsidR="00000000" w:rsidRPr="00000000">
        <w:rPr>
          <w:rtl w:val="0"/>
        </w:rPr>
        <w:t xml:space="preserve">Procedente a revisão de um PAD, declarando sem efeito a penalidade de demissão ou destituição, o que acontece se: a) servidor efetivo? b) Se cargo em comissão? </w:t>
      </w:r>
    </w:p>
    <w:p w:rsidR="00000000" w:rsidDel="00000000" w:rsidP="00000000" w:rsidRDefault="00000000" w:rsidRPr="00000000" w14:paraId="00000CC5">
      <w:pPr>
        <w:numPr>
          <w:ilvl w:val="0"/>
          <w:numId w:val="190"/>
        </w:numPr>
        <w:ind w:left="-1984.251968503937" w:right="-867.4015748031485" w:hanging="15"/>
      </w:pPr>
      <w:r w:rsidDel="00000000" w:rsidR="00000000" w:rsidRPr="00000000">
        <w:rPr>
          <w:rtl w:val="0"/>
        </w:rPr>
      </w:r>
    </w:p>
    <w:p w:rsidR="00000000" w:rsidDel="00000000" w:rsidP="00000000" w:rsidRDefault="00000000" w:rsidRPr="00000000" w14:paraId="00000CC6">
      <w:pPr>
        <w:numPr>
          <w:ilvl w:val="0"/>
          <w:numId w:val="197"/>
        </w:numPr>
        <w:ind w:left="-1984.251968503937" w:right="-867.4015748031485" w:hanging="15"/>
      </w:pPr>
      <w:r w:rsidDel="00000000" w:rsidR="00000000" w:rsidRPr="00000000">
        <w:rPr>
          <w:rtl w:val="0"/>
        </w:rPr>
        <w:t xml:space="preserve">Julgada procedente a revisão, será declarada sem efeito a penalidade aplicada, restabelecendo-se todos os direitos do servidor, </w:t>
      </w:r>
    </w:p>
    <w:p w:rsidR="00000000" w:rsidDel="00000000" w:rsidP="00000000" w:rsidRDefault="00000000" w:rsidRPr="00000000" w14:paraId="00000CC7">
      <w:pPr>
        <w:numPr>
          <w:ilvl w:val="0"/>
          <w:numId w:val="197"/>
        </w:numPr>
        <w:ind w:left="-1984.251968503937" w:right="-867.4015748031485" w:hanging="15"/>
      </w:pPr>
      <w:r w:rsidDel="00000000" w:rsidR="00000000" w:rsidRPr="00000000">
        <w:rPr>
          <w:rtl w:val="0"/>
        </w:rPr>
        <w:t xml:space="preserve">exceto em relação à </w:t>
      </w:r>
      <w:r w:rsidDel="00000000" w:rsidR="00000000" w:rsidRPr="00000000">
        <w:rPr>
          <w:u w:val="single"/>
          <w:rtl w:val="0"/>
        </w:rPr>
        <w:t xml:space="preserve">destituição </w:t>
      </w:r>
      <w:r w:rsidDel="00000000" w:rsidR="00000000" w:rsidRPr="00000000">
        <w:rPr>
          <w:rtl w:val="0"/>
        </w:rPr>
        <w:t xml:space="preserve">do cargo em comissão, que será</w:t>
      </w:r>
      <w:r w:rsidDel="00000000" w:rsidR="00000000" w:rsidRPr="00000000">
        <w:rPr>
          <w:u w:val="single"/>
          <w:rtl w:val="0"/>
        </w:rPr>
        <w:t xml:space="preserve"> convertida em exoneração</w:t>
      </w:r>
      <w:r w:rsidDel="00000000" w:rsidR="00000000" w:rsidRPr="00000000">
        <w:rPr>
          <w:rtl w:val="0"/>
        </w:rPr>
        <w:t xml:space="preserve">.</w:t>
      </w:r>
    </w:p>
    <w:p w:rsidR="00000000" w:rsidDel="00000000" w:rsidP="00000000" w:rsidRDefault="00000000" w:rsidRPr="00000000" w14:paraId="00000CC8">
      <w:pPr>
        <w:ind w:left="-1984.251968503937" w:right="-867.4015748031485" w:hanging="15"/>
        <w:rPr/>
      </w:pPr>
      <w:r w:rsidDel="00000000" w:rsidR="00000000" w:rsidRPr="00000000">
        <w:rPr>
          <w:rtl w:val="0"/>
        </w:rPr>
      </w:r>
    </w:p>
    <w:p w:rsidR="00000000" w:rsidDel="00000000" w:rsidP="00000000" w:rsidRDefault="00000000" w:rsidRPr="00000000" w14:paraId="00000CC9">
      <w:pPr>
        <w:numPr>
          <w:ilvl w:val="0"/>
          <w:numId w:val="436"/>
        </w:numPr>
        <w:ind w:left="-1984.251968503937" w:right="-867.4015748031485" w:hanging="15"/>
      </w:pPr>
      <w:r w:rsidDel="00000000" w:rsidR="00000000" w:rsidRPr="00000000">
        <w:rPr>
          <w:rtl w:val="0"/>
        </w:rPr>
        <w:t xml:space="preserve">a) desconto em hollerith para ressarcimento ao erário precisa de  consentimento do servidor? b) a condenação do servidor por crime funcional no processo penal implica a sua condenação na esfera administrativa, tendo em vista a independência das instâncias?</w:t>
      </w:r>
    </w:p>
    <w:p w:rsidR="00000000" w:rsidDel="00000000" w:rsidP="00000000" w:rsidRDefault="00000000" w:rsidRPr="00000000" w14:paraId="00000CCA">
      <w:pPr>
        <w:ind w:left="-1984.251968503937" w:right="-867.4015748031485" w:hanging="15"/>
        <w:rPr/>
      </w:pPr>
      <w:r w:rsidDel="00000000" w:rsidR="00000000" w:rsidRPr="00000000">
        <w:rPr>
          <w:rtl w:val="0"/>
        </w:rPr>
      </w:r>
    </w:p>
    <w:p w:rsidR="00000000" w:rsidDel="00000000" w:rsidP="00000000" w:rsidRDefault="00000000" w:rsidRPr="00000000" w14:paraId="00000CCB">
      <w:pPr>
        <w:numPr>
          <w:ilvl w:val="0"/>
          <w:numId w:val="271"/>
        </w:numPr>
        <w:ind w:left="-1984.251968503937" w:right="-867.4015748031485" w:hanging="15"/>
      </w:pPr>
      <w:r w:rsidDel="00000000" w:rsidR="00000000" w:rsidRPr="00000000">
        <w:rPr>
          <w:rtl w:val="0"/>
        </w:rPr>
        <w:t xml:space="preserve">Prevalece o entendimento doutrinário e jurisprudencial no sentido de que </w:t>
      </w:r>
      <w:r w:rsidDel="00000000" w:rsidR="00000000" w:rsidRPr="00000000">
        <w:rPr>
          <w:u w:val="single"/>
          <w:rtl w:val="0"/>
        </w:rPr>
        <w:t xml:space="preserve">deve haver consentimento do servidor</w:t>
      </w:r>
      <w:r w:rsidDel="00000000" w:rsidR="00000000" w:rsidRPr="00000000">
        <w:rPr>
          <w:rtl w:val="0"/>
        </w:rPr>
        <w:t xml:space="preserve">, para fins de desconto em folha, para que se manifeste e exerce a </w:t>
      </w:r>
      <w:r w:rsidDel="00000000" w:rsidR="00000000" w:rsidRPr="00000000">
        <w:rPr>
          <w:u w:val="single"/>
          <w:rtl w:val="0"/>
        </w:rPr>
        <w:t xml:space="preserve">ampla defesa e contraditório.</w:t>
      </w:r>
    </w:p>
    <w:p w:rsidR="00000000" w:rsidDel="00000000" w:rsidP="00000000" w:rsidRDefault="00000000" w:rsidRPr="00000000" w14:paraId="00000CCC">
      <w:pPr>
        <w:numPr>
          <w:ilvl w:val="0"/>
          <w:numId w:val="271"/>
        </w:numPr>
        <w:ind w:left="-1984.251968503937" w:right="-867.4015748031485" w:hanging="15"/>
      </w:pPr>
      <w:r w:rsidDel="00000000" w:rsidR="00000000" w:rsidRPr="00000000">
        <w:rPr>
          <w:rtl w:val="0"/>
        </w:rPr>
        <w:t xml:space="preserve">Ainda que as instâncias sejam independentes, caso haja condenação por crime funcional, </w:t>
      </w:r>
      <w:r w:rsidDel="00000000" w:rsidR="00000000" w:rsidRPr="00000000">
        <w:rPr>
          <w:u w:val="single"/>
          <w:rtl w:val="0"/>
        </w:rPr>
        <w:t xml:space="preserve">poderá implicar condenação na esfera administrativa. </w:t>
      </w:r>
      <w:r w:rsidDel="00000000" w:rsidR="00000000" w:rsidRPr="00000000">
        <w:rPr>
          <w:rtl w:val="0"/>
        </w:rPr>
        <w:t xml:space="preserve">A questão afastou, de forma genérica, essa possibilidade. Observe o que informa o art. 132 da lei 8.112/90, exemplificativamente:Art. 132.  A demissão será aplicada nos seguintes casos: I - crime contra a administração pública (Vunesp) </w:t>
      </w:r>
    </w:p>
    <w:p w:rsidR="00000000" w:rsidDel="00000000" w:rsidP="00000000" w:rsidRDefault="00000000" w:rsidRPr="00000000" w14:paraId="00000CCD">
      <w:pPr>
        <w:ind w:left="-1984.251968503937" w:right="-867.4015748031485" w:hanging="15"/>
        <w:rPr/>
      </w:pPr>
      <w:r w:rsidDel="00000000" w:rsidR="00000000" w:rsidRPr="00000000">
        <w:rPr>
          <w:rtl w:val="0"/>
        </w:rPr>
      </w:r>
    </w:p>
    <w:p w:rsidR="00000000" w:rsidDel="00000000" w:rsidP="00000000" w:rsidRDefault="00000000" w:rsidRPr="00000000" w14:paraId="00000CCE">
      <w:pPr>
        <w:numPr>
          <w:ilvl w:val="0"/>
          <w:numId w:val="411"/>
        </w:numPr>
        <w:ind w:left="-1984.251968503937" w:right="-867.4015748031485" w:hanging="15"/>
      </w:pPr>
      <w:r w:rsidDel="00000000" w:rsidR="00000000" w:rsidRPr="00000000">
        <w:rPr>
          <w:rtl w:val="0"/>
        </w:rPr>
        <w:t xml:space="preserve">É compatível com o regime de subsídio de vereadores o pagato de 13º e ⅓ de férias? STF ou STJ?</w:t>
      </w:r>
    </w:p>
    <w:p w:rsidR="00000000" w:rsidDel="00000000" w:rsidP="00000000" w:rsidRDefault="00000000" w:rsidRPr="00000000" w14:paraId="00000CCF">
      <w:pPr>
        <w:ind w:left="-1984.251968503937" w:right="-867.4015748031485" w:hanging="15"/>
        <w:rPr/>
      </w:pPr>
      <w:r w:rsidDel="00000000" w:rsidR="00000000" w:rsidRPr="00000000">
        <w:rPr>
          <w:rtl w:val="0"/>
        </w:rPr>
      </w:r>
    </w:p>
    <w:p w:rsidR="00000000" w:rsidDel="00000000" w:rsidP="00000000" w:rsidRDefault="00000000" w:rsidRPr="00000000" w14:paraId="00000CD0">
      <w:pPr>
        <w:ind w:left="-1984.251968503937" w:right="-867.4015748031485" w:hanging="15"/>
        <w:rPr/>
      </w:pPr>
      <w:r w:rsidDel="00000000" w:rsidR="00000000" w:rsidRPr="00000000">
        <w:rPr>
          <w:rtl w:val="0"/>
        </w:rPr>
        <w:t xml:space="preserve">O STF decidiu que o art. 39, § 4º, da Constituição Federal é compatível com o pagamento de terço de férias e décimo terceiro salário (Tema 484 da Repercussão Geral).  Assim, os Vereadores, mesmo recebendo sua remuneração por meio de subsídio (parcela única), podem ter direito ao pagamento de terço de férias e de décimo terceiro salário.  </w:t>
      </w:r>
    </w:p>
    <w:p w:rsidR="00000000" w:rsidDel="00000000" w:rsidP="00000000" w:rsidRDefault="00000000" w:rsidRPr="00000000" w14:paraId="00000CD1">
      <w:pPr>
        <w:ind w:left="-1984.251968503937" w:right="-867.4015748031485" w:hanging="15"/>
        <w:rPr>
          <w:color w:val="ff0000"/>
        </w:rPr>
      </w:pPr>
      <w:r w:rsidDel="00000000" w:rsidR="00000000" w:rsidRPr="00000000">
        <w:rPr>
          <w:rtl w:val="0"/>
        </w:rPr>
        <w:t xml:space="preserve">Vale ressaltar, no entanto, que </w:t>
      </w:r>
      <w:r w:rsidDel="00000000" w:rsidR="00000000" w:rsidRPr="00000000">
        <w:rPr>
          <w:color w:val="274e13"/>
          <w:u w:val="single"/>
          <w:rtl w:val="0"/>
        </w:rPr>
        <w:t xml:space="preserve">não é um dever, mas sim uma opção</w:t>
      </w:r>
      <w:r w:rsidDel="00000000" w:rsidR="00000000" w:rsidRPr="00000000">
        <w:rPr>
          <w:u w:val="single"/>
          <w:rtl w:val="0"/>
        </w:rPr>
        <w:t xml:space="preserve">, </w:t>
      </w:r>
      <w:r w:rsidDel="00000000" w:rsidR="00000000" w:rsidRPr="00000000">
        <w:rPr>
          <w:rtl w:val="0"/>
        </w:rPr>
        <w:t xml:space="preserve">que depende do legislador infraconstitucional, está inserida no espaço de liberdade de conformação do legislador infraconstitucional. </w:t>
      </w:r>
      <w:r w:rsidDel="00000000" w:rsidR="00000000" w:rsidRPr="00000000">
        <w:rPr>
          <w:color w:val="ff0000"/>
          <w:rtl w:val="0"/>
        </w:rPr>
        <w:t xml:space="preserve">Se não houver lei concedendo, eles não terão direito. </w:t>
      </w:r>
    </w:p>
    <w:p w:rsidR="00000000" w:rsidDel="00000000" w:rsidP="00000000" w:rsidRDefault="00000000" w:rsidRPr="00000000" w14:paraId="00000CD2">
      <w:pPr>
        <w:ind w:left="-1984.251968503937" w:right="-867.4015748031485" w:hanging="15"/>
        <w:rPr/>
      </w:pPr>
      <w:r w:rsidDel="00000000" w:rsidR="00000000" w:rsidRPr="00000000">
        <w:rPr>
          <w:rtl w:val="0"/>
        </w:rPr>
      </w:r>
    </w:p>
    <w:p w:rsidR="00000000" w:rsidDel="00000000" w:rsidP="00000000" w:rsidRDefault="00000000" w:rsidRPr="00000000" w14:paraId="00000CD3">
      <w:pPr>
        <w:numPr>
          <w:ilvl w:val="0"/>
          <w:numId w:val="473"/>
        </w:numPr>
        <w:ind w:left="-1984.251968503937" w:right="-867.4015748031485" w:hanging="15"/>
      </w:pPr>
      <w:r w:rsidDel="00000000" w:rsidR="00000000" w:rsidRPr="00000000">
        <w:rPr>
          <w:rtl w:val="0"/>
        </w:rPr>
        <w:t xml:space="preserve">Pode aplicar aos servidores públicos estaduais e municipais que são pais ou cuidadores legais de pessoas com deficiência o direito à jornada de trabalho reduzida, sem necessidade de compensação de horário ou redução de vencimentos, nos moldes previstos para os servidores públicos federais na Lei nº 8.112/90? STF ou STJ?</w:t>
      </w:r>
    </w:p>
    <w:p w:rsidR="00000000" w:rsidDel="00000000" w:rsidP="00000000" w:rsidRDefault="00000000" w:rsidRPr="00000000" w14:paraId="00000CD4">
      <w:pPr>
        <w:ind w:left="-1984.251968503937" w:right="-867.4015748031485" w:hanging="15"/>
        <w:rPr/>
      </w:pPr>
      <w:r w:rsidDel="00000000" w:rsidR="00000000" w:rsidRPr="00000000">
        <w:rPr>
          <w:rtl w:val="0"/>
        </w:rPr>
      </w:r>
    </w:p>
    <w:p w:rsidR="00000000" w:rsidDel="00000000" w:rsidP="00000000" w:rsidRDefault="00000000" w:rsidRPr="00000000" w14:paraId="00000CD5">
      <w:pPr>
        <w:ind w:left="-1984.251968503937" w:right="-867.4015748031485" w:hanging="15"/>
        <w:rPr/>
      </w:pPr>
      <w:r w:rsidDel="00000000" w:rsidR="00000000" w:rsidRPr="00000000">
        <w:rPr>
          <w:rtl w:val="0"/>
        </w:rPr>
        <w:t xml:space="preserve">Por analogia, aplica-se aos servidores públicos estaduais e municipais que são pais ou cuidadores legais de pessoas com deficiência o direito à jornada de trabalho reduzida, sem necessidade de compensação de horário ou redução de vencimentos, nos moldes previstos para os servidores públicos federais na Lei nº 8.112/90.</w:t>
      </w:r>
    </w:p>
    <w:p w:rsidR="00000000" w:rsidDel="00000000" w:rsidP="00000000" w:rsidRDefault="00000000" w:rsidRPr="00000000" w14:paraId="00000CD6">
      <w:pPr>
        <w:ind w:left="-1984.251968503937" w:right="-867.4015748031485" w:hanging="15"/>
        <w:rPr/>
      </w:pPr>
      <w:r w:rsidDel="00000000" w:rsidR="00000000" w:rsidRPr="00000000">
        <w:rPr>
          <w:rtl w:val="0"/>
        </w:rPr>
        <w:t xml:space="preserve">Tese fixada pelo </w:t>
      </w:r>
      <w:r w:rsidDel="00000000" w:rsidR="00000000" w:rsidRPr="00000000">
        <w:rPr>
          <w:b w:val="1"/>
          <w:bCs w:val="1"/>
          <w:color w:val="0000ff"/>
          <w:rtl w:val="0"/>
        </w:rPr>
        <w:t xml:space="preserve">STF</w:t>
      </w:r>
      <w:r w:rsidDel="00000000" w:rsidR="00000000" w:rsidRPr="00000000">
        <w:rPr>
          <w:rtl w:val="0"/>
        </w:rPr>
        <w:t xml:space="preserve">: “Aos servidores públicos estaduais e municipais é aplicado, para todos os efeitos, o art. 98, § 2° e § 3°, da Lei 8.112/1990.”</w:t>
      </w:r>
    </w:p>
    <w:p w:rsidR="00000000" w:rsidDel="00000000" w:rsidP="00000000" w:rsidRDefault="00000000" w:rsidRPr="00000000" w14:paraId="00000CD7">
      <w:pPr>
        <w:ind w:left="-1984.251968503937" w:right="-867.4015748031485" w:hanging="15"/>
        <w:rPr/>
      </w:pPr>
      <w:r w:rsidDel="00000000" w:rsidR="00000000" w:rsidRPr="00000000">
        <w:rPr>
          <w:rtl w:val="0"/>
        </w:rPr>
        <w:t xml:space="preserve">Art. 98 § 2º Também será concedido horário especial ao servidor portador de deficiência, quando comprovada a necessidade por junta médica oficial, independentemente de compensação de horário.</w:t>
      </w:r>
    </w:p>
    <w:p w:rsidR="00000000" w:rsidDel="00000000" w:rsidP="00000000" w:rsidRDefault="00000000" w:rsidRPr="00000000" w14:paraId="00000CD8">
      <w:pPr>
        <w:ind w:left="-1984.251968503937" w:right="-867.4015748031485" w:hanging="15"/>
        <w:rPr/>
      </w:pPr>
      <w:r w:rsidDel="00000000" w:rsidR="00000000" w:rsidRPr="00000000">
        <w:rPr>
          <w:rtl w:val="0"/>
        </w:rPr>
        <w:t xml:space="preserve">As disposições do § 2º são extensivas ao servidor que tenha </w:t>
      </w:r>
      <w:r w:rsidDel="00000000" w:rsidR="00000000" w:rsidRPr="00000000">
        <w:rPr>
          <w:b w:val="1"/>
          <w:bCs w:val="1"/>
          <w:rtl w:val="0"/>
        </w:rPr>
        <w:t xml:space="preserve">cônjuge, filho ou dependente </w:t>
      </w:r>
      <w:r w:rsidDel="00000000" w:rsidR="00000000" w:rsidRPr="00000000">
        <w:rPr>
          <w:rtl w:val="0"/>
        </w:rPr>
        <w:t xml:space="preserve">com deficiência. STF. Plenário. </w:t>
      </w:r>
      <w:r w:rsidDel="00000000" w:rsidR="00000000" w:rsidRPr="00000000">
        <w:rPr>
          <w:color w:val="0000ff"/>
          <w:rtl w:val="0"/>
        </w:rPr>
        <w:t xml:space="preserve">RG</w:t>
      </w:r>
      <w:r w:rsidDel="00000000" w:rsidR="00000000" w:rsidRPr="00000000">
        <w:rPr>
          <w:rtl w:val="0"/>
        </w:rPr>
        <w:t xml:space="preserve">.</w:t>
      </w:r>
    </w:p>
    <w:tbl>
      <w:tblPr>
        <w:tblStyle w:val="Table61"/>
        <w:tblW w:w="11520.0" w:type="dxa"/>
        <w:jc w:val="left"/>
        <w:tblInd w:w="-22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7995"/>
        <w:tblGridChange w:id="0">
          <w:tblGrid>
            <w:gridCol w:w="3525"/>
            <w:gridCol w:w="7995"/>
          </w:tblGrid>
        </w:tblGridChange>
      </w:tblGrid>
      <w:tr>
        <w:trPr>
          <w:cantSplit w:val="0"/>
          <w:tblHeader w:val="0"/>
        </w:trPr>
        <w:tc>
          <w:tcPr/>
          <w:p w:rsidR="00000000" w:rsidDel="00000000" w:rsidP="00000000" w:rsidRDefault="00000000" w:rsidRPr="00000000" w14:paraId="00000CD9">
            <w:pPr>
              <w:widowControl w:val="0"/>
              <w:spacing w:line="276" w:lineRule="auto"/>
              <w:ind w:left="0" w:firstLine="0"/>
              <w:rPr/>
            </w:pPr>
            <w:r w:rsidDel="00000000" w:rsidR="00000000" w:rsidRPr="00000000">
              <w:rPr>
                <w:rtl w:val="0"/>
              </w:rPr>
              <w:t xml:space="preserve">Conceito de agentes públicos? </w:t>
            </w:r>
          </w:p>
        </w:tc>
        <w:tc>
          <w:tcPr/>
          <w:p w:rsidR="00000000" w:rsidDel="00000000" w:rsidP="00000000" w:rsidRDefault="00000000" w:rsidRPr="00000000" w14:paraId="00000CDA">
            <w:pPr>
              <w:numPr>
                <w:ilvl w:val="0"/>
                <w:numId w:val="231"/>
              </w:numPr>
              <w:ind w:left="0" w:right="-10.275590551180471" w:hanging="15"/>
            </w:pPr>
            <w:r w:rsidDel="00000000" w:rsidR="00000000" w:rsidRPr="00000000">
              <w:rPr>
                <w:rtl w:val="0"/>
              </w:rPr>
              <w:t xml:space="preserve">os agentes públicos são os responsáveis pela manifestação de vontade do Estado e</w:t>
            </w:r>
          </w:p>
          <w:p w:rsidR="00000000" w:rsidDel="00000000" w:rsidP="00000000" w:rsidRDefault="00000000" w:rsidRPr="00000000" w14:paraId="00000CDB">
            <w:pPr>
              <w:numPr>
                <w:ilvl w:val="0"/>
                <w:numId w:val="231"/>
              </w:numPr>
              <w:ind w:left="0" w:right="-10.275590551180471" w:hanging="15"/>
            </w:pPr>
            <w:r w:rsidDel="00000000" w:rsidR="00000000" w:rsidRPr="00000000">
              <w:rPr>
                <w:rtl w:val="0"/>
              </w:rPr>
              <w:t xml:space="preserve">pelo exercício da função pública, </w:t>
            </w:r>
          </w:p>
          <w:p w:rsidR="00000000" w:rsidDel="00000000" w:rsidP="00000000" w:rsidRDefault="00000000" w:rsidRPr="00000000" w14:paraId="00000CDC">
            <w:pPr>
              <w:numPr>
                <w:ilvl w:val="0"/>
                <w:numId w:val="231"/>
              </w:numPr>
              <w:ind w:left="0" w:right="-10.275590551180471" w:hanging="15"/>
            </w:pPr>
            <w:r w:rsidDel="00000000" w:rsidR="00000000" w:rsidRPr="00000000">
              <w:rPr>
                <w:rtl w:val="0"/>
              </w:rPr>
              <w:t xml:space="preserve">que pode ser remunerada ou gratuita; definitiva ou temporária; </w:t>
            </w:r>
          </w:p>
          <w:p w:rsidR="00000000" w:rsidDel="00000000" w:rsidP="00000000" w:rsidRDefault="00000000" w:rsidRPr="00000000" w14:paraId="00000CDD">
            <w:pPr>
              <w:numPr>
                <w:ilvl w:val="0"/>
                <w:numId w:val="231"/>
              </w:numPr>
              <w:ind w:left="0" w:right="-10.275590551180471" w:hanging="15"/>
            </w:pPr>
            <w:r w:rsidDel="00000000" w:rsidR="00000000" w:rsidRPr="00000000">
              <w:rPr>
                <w:rtl w:val="0"/>
              </w:rPr>
              <w:t xml:space="preserve">com ou sem vínculo formal com o Estado.</w:t>
            </w:r>
          </w:p>
        </w:tc>
      </w:tr>
      <w:tr>
        <w:trPr>
          <w:cantSplit w:val="0"/>
          <w:tblHeader w:val="0"/>
        </w:trPr>
        <w:tc>
          <w:tcPr/>
          <w:p w:rsidR="00000000" w:rsidDel="00000000" w:rsidP="00000000" w:rsidRDefault="00000000" w:rsidRPr="00000000" w14:paraId="00000CDE">
            <w:pPr>
              <w:widowControl w:val="0"/>
              <w:spacing w:line="276" w:lineRule="auto"/>
              <w:ind w:left="0" w:firstLine="0"/>
              <w:rPr/>
            </w:pPr>
            <w:r w:rsidDel="00000000" w:rsidR="00000000" w:rsidRPr="00000000">
              <w:rPr>
                <w:rtl w:val="0"/>
              </w:rPr>
              <w:t xml:space="preserve">Um servidor público pleiteava a extensão da Gratificação de Supervisão de Divisão  aos servidores inativos. O pedido foi fundamentado na alegação de direito adquirido e na suposta violação ao princípio da irredutibilidade de vencimentos, argumentando que a nova legislação teria reduzido sua remuneração, const?</w:t>
            </w:r>
          </w:p>
          <w:p w:rsidR="00000000" w:rsidDel="00000000" w:rsidP="00000000" w:rsidRDefault="00000000" w:rsidRPr="00000000" w14:paraId="00000CDF">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CE0">
            <w:pPr>
              <w:ind w:left="0" w:right="-10.275590551180471" w:hanging="15"/>
              <w:rPr/>
            </w:pPr>
            <w:r w:rsidDel="00000000" w:rsidR="00000000" w:rsidRPr="00000000">
              <w:rPr>
                <w:rtl w:val="0"/>
              </w:rPr>
              <w:t xml:space="preserve">RG: Teses fixadas: “1.O termo inicial do pagamento diferenciado das gratificações de desempenho entre servidores ativos e inativos é a data da homologação do resultado das avaliações, após a conclusão do primeiro ciclo (Tema 983). 2. Mera alteração do limite mínimo da Gratificação de Desempenho de Atividade do Seguro Social – GDASS, devida aos integrantes da Carreira do Seguro Social em função do desempenho institucional e individual, não afasta a natureza pro labore faciendo da parcela, sendo </w:t>
            </w:r>
            <w:r w:rsidDel="00000000" w:rsidR="00000000" w:rsidRPr="00000000">
              <w:rPr>
                <w:color w:val="ff0000"/>
                <w:rtl w:val="0"/>
              </w:rPr>
              <w:t xml:space="preserve">inaplicável aos servidores públicos inativos</w:t>
            </w:r>
            <w:r w:rsidDel="00000000" w:rsidR="00000000" w:rsidRPr="00000000">
              <w:rPr>
                <w:rtl w:val="0"/>
              </w:rPr>
              <w:t xml:space="preserve">.”</w:t>
            </w:r>
          </w:p>
          <w:p w:rsidR="00000000" w:rsidDel="00000000" w:rsidP="00000000" w:rsidRDefault="00000000" w:rsidRPr="00000000" w14:paraId="00000CE1">
            <w:pPr>
              <w:numPr>
                <w:ilvl w:val="0"/>
                <w:numId w:val="517"/>
              </w:numPr>
              <w:ind w:left="0" w:right="-10.275590551180471" w:hanging="15"/>
            </w:pPr>
            <w:r w:rsidDel="00000000" w:rsidR="00000000" w:rsidRPr="00000000">
              <w:rPr>
                <w:rtl w:val="0"/>
              </w:rPr>
              <w:t xml:space="preserve">a realização de avaliações de desempenho faz com que essa gratificação assuma caráter </w:t>
            </w:r>
            <w:r w:rsidDel="00000000" w:rsidR="00000000" w:rsidRPr="00000000">
              <w:rPr>
                <w:i w:val="1"/>
                <w:iCs w:val="1"/>
                <w:rtl w:val="0"/>
              </w:rPr>
              <w:t xml:space="preserve">pro labore faciendo,</w:t>
            </w:r>
            <w:r w:rsidDel="00000000" w:rsidR="00000000" w:rsidRPr="00000000">
              <w:rPr>
                <w:rtl w:val="0"/>
              </w:rPr>
              <w:t xml:space="preserve"> legitimando o pagamento diferenciado entre servidores ativos e inativos.</w:t>
            </w:r>
          </w:p>
          <w:p w:rsidR="00000000" w:rsidDel="00000000" w:rsidP="00000000" w:rsidRDefault="00000000" w:rsidRPr="00000000" w14:paraId="00000CE2">
            <w:pPr>
              <w:numPr>
                <w:ilvl w:val="0"/>
                <w:numId w:val="517"/>
              </w:numPr>
              <w:ind w:left="0" w:right="-10.275590551180471" w:hanging="15"/>
            </w:pPr>
            <w:r w:rsidDel="00000000" w:rsidR="00000000" w:rsidRPr="00000000">
              <w:rPr>
                <w:color w:val="ff0000"/>
                <w:rtl w:val="0"/>
              </w:rPr>
              <w:t xml:space="preserve">Não há direito adquirido a regime jurídico</w:t>
            </w:r>
            <w:r w:rsidDel="00000000" w:rsidR="00000000" w:rsidRPr="00000000">
              <w:rPr>
                <w:u w:val="single"/>
                <w:rtl w:val="0"/>
              </w:rPr>
              <w:t xml:space="preserve"> </w:t>
            </w:r>
            <w:r w:rsidDel="00000000" w:rsidR="00000000" w:rsidRPr="00000000">
              <w:rPr>
                <w:rtl w:val="0"/>
              </w:rPr>
              <w:t xml:space="preserve">e  de que não há violação ao princípio da irredutibilidade de vencimentos</w:t>
            </w:r>
            <w:r w:rsidDel="00000000" w:rsidR="00000000" w:rsidRPr="00000000">
              <w:rPr>
                <w:color w:val="274e13"/>
                <w:u w:val="single"/>
                <w:rtl w:val="0"/>
              </w:rPr>
              <w:t xml:space="preserve"> quando o montante global da</w:t>
            </w:r>
            <w:r w:rsidDel="00000000" w:rsidR="00000000" w:rsidRPr="00000000">
              <w:rPr>
                <w:color w:val="274e13"/>
                <w:rtl w:val="0"/>
              </w:rPr>
              <w:t xml:space="preserve"> remuneração do servidor é </w:t>
            </w:r>
            <w:r w:rsidDel="00000000" w:rsidR="00000000" w:rsidRPr="00000000">
              <w:rPr>
                <w:color w:val="274e13"/>
                <w:u w:val="single"/>
                <w:rtl w:val="0"/>
              </w:rPr>
              <w:t xml:space="preserve">preservado </w:t>
            </w:r>
            <w:r w:rsidDel="00000000" w:rsidR="00000000" w:rsidRPr="00000000">
              <w:rPr>
                <w:rtl w:val="0"/>
              </w:rPr>
              <w:t xml:space="preserve">pela legislação superveniente, desde que respeite princípios constitucionais.  Não houve violação ao princípio da irredutibilidade de vencimentos, pois a legislação superveniente </w:t>
            </w:r>
            <w:r w:rsidDel="00000000" w:rsidR="00000000" w:rsidRPr="00000000">
              <w:rPr>
                <w:b w:val="1"/>
                <w:bCs w:val="1"/>
                <w:color w:val="274e13"/>
                <w:rtl w:val="0"/>
              </w:rPr>
              <w:t xml:space="preserve">preservou o montante global da remuneração</w:t>
            </w:r>
            <w:r w:rsidDel="00000000" w:rsidR="00000000" w:rsidRPr="00000000">
              <w:rPr>
                <w:rtl w:val="0"/>
              </w:rPr>
              <w:t xml:space="preserve"> do servidor, mesmo que tenha havido modificação na estrutura dos pagamentos.</w:t>
            </w:r>
          </w:p>
        </w:tc>
      </w:tr>
      <w:tr>
        <w:trPr>
          <w:cantSplit w:val="0"/>
          <w:tblHeader w:val="0"/>
        </w:trPr>
        <w:tc>
          <w:tcPr/>
          <w:p w:rsidR="00000000" w:rsidDel="00000000" w:rsidP="00000000" w:rsidRDefault="00000000" w:rsidRPr="00000000" w14:paraId="00000CE3">
            <w:pPr>
              <w:widowControl w:val="0"/>
              <w:spacing w:line="276" w:lineRule="auto"/>
              <w:ind w:left="0" w:firstLine="0"/>
              <w:rPr/>
            </w:pPr>
            <w:r w:rsidDel="00000000" w:rsidR="00000000" w:rsidRPr="00000000">
              <w:rPr>
                <w:rtl w:val="0"/>
              </w:rPr>
              <w:t xml:space="preserve">Sindicato ajuizou a ação. Condenação da administração centralizada a pagar diferença remuneratória. Execução individual por servidor de fundação pública ou autarquia, pode? </w:t>
            </w:r>
          </w:p>
        </w:tc>
        <w:tc>
          <w:tcPr/>
          <w:p w:rsidR="00000000" w:rsidDel="00000000" w:rsidP="00000000" w:rsidRDefault="00000000" w:rsidRPr="00000000" w14:paraId="00000CE4">
            <w:pPr>
              <w:numPr>
                <w:ilvl w:val="0"/>
                <w:numId w:val="178"/>
              </w:numPr>
              <w:ind w:left="0" w:right="-10.275590551180471" w:hanging="15"/>
            </w:pPr>
            <w:r w:rsidDel="00000000" w:rsidR="00000000" w:rsidRPr="00000000">
              <w:rPr>
                <w:b w:val="1"/>
                <w:bCs w:val="1"/>
                <w:color w:val="7f6000"/>
                <w:rtl w:val="0"/>
              </w:rPr>
              <w:t xml:space="preserve">STJ </w:t>
            </w:r>
            <w:r w:rsidDel="00000000" w:rsidR="00000000" w:rsidRPr="00000000">
              <w:rPr>
                <w:rtl w:val="0"/>
              </w:rPr>
              <w:t xml:space="preserve">- as autarquias e fundações públicas não são alcançadas por condenações proferidas contra a administração centralizada.</w:t>
            </w:r>
          </w:p>
          <w:p w:rsidR="00000000" w:rsidDel="00000000" w:rsidP="00000000" w:rsidRDefault="00000000" w:rsidRPr="00000000" w14:paraId="00000CE5">
            <w:pPr>
              <w:numPr>
                <w:ilvl w:val="0"/>
                <w:numId w:val="178"/>
              </w:numPr>
              <w:ind w:left="0" w:right="-10.275590551180471" w:hanging="15"/>
            </w:pPr>
            <w:r w:rsidDel="00000000" w:rsidR="00000000" w:rsidRPr="00000000">
              <w:rPr>
                <w:rtl w:val="0"/>
              </w:rPr>
              <w:t xml:space="preserve">As fundações públicas e as autarquias têm personalidade jurídica </w:t>
            </w:r>
            <w:r w:rsidDel="00000000" w:rsidR="00000000" w:rsidRPr="00000000">
              <w:rPr>
                <w:b w:val="1"/>
                <w:bCs w:val="1"/>
                <w:rtl w:val="0"/>
              </w:rPr>
              <w:t xml:space="preserve">distinta </w:t>
            </w:r>
            <w:r w:rsidDel="00000000" w:rsidR="00000000" w:rsidRPr="00000000">
              <w:rPr>
                <w:rtl w:val="0"/>
              </w:rPr>
              <w:t xml:space="preserve">da pessoa política instituidora </w:t>
            </w:r>
          </w:p>
          <w:p w:rsidR="00000000" w:rsidDel="00000000" w:rsidP="00000000" w:rsidRDefault="00000000" w:rsidRPr="00000000" w14:paraId="00000CE6">
            <w:pPr>
              <w:numPr>
                <w:ilvl w:val="0"/>
                <w:numId w:val="178"/>
              </w:numPr>
              <w:ind w:left="0" w:right="-10.275590551180471" w:hanging="15"/>
            </w:pPr>
            <w:r w:rsidDel="00000000" w:rsidR="00000000" w:rsidRPr="00000000">
              <w:rPr>
                <w:b w:val="1"/>
                <w:bCs w:val="1"/>
                <w:rtl w:val="0"/>
              </w:rPr>
              <w:t xml:space="preserve">limites da coisa julgada</w:t>
            </w:r>
            <w:r w:rsidDel="00000000" w:rsidR="00000000" w:rsidRPr="00000000">
              <w:rPr>
                <w:rtl w:val="0"/>
              </w:rPr>
              <w:t xml:space="preserve"> quanto ao polo passivo</w:t>
            </w:r>
          </w:p>
          <w:p w:rsidR="00000000" w:rsidDel="00000000" w:rsidP="00000000" w:rsidRDefault="00000000" w:rsidRPr="00000000" w14:paraId="00000CE7">
            <w:pPr>
              <w:numPr>
                <w:ilvl w:val="0"/>
                <w:numId w:val="178"/>
              </w:numPr>
              <w:ind w:left="0" w:right="-10.275590551180471" w:hanging="15"/>
            </w:pPr>
            <w:r w:rsidDel="00000000" w:rsidR="00000000" w:rsidRPr="00000000">
              <w:rPr>
                <w:color w:val="0000ff"/>
                <w:rtl w:val="0"/>
              </w:rPr>
              <w:t xml:space="preserve">No Tema 823 STF</w:t>
            </w:r>
            <w:r w:rsidDel="00000000" w:rsidR="00000000" w:rsidRPr="00000000">
              <w:rPr>
                <w:rtl w:val="0"/>
              </w:rPr>
              <w:t xml:space="preserve"> "sindicatos possuem </w:t>
            </w:r>
            <w:r w:rsidDel="00000000" w:rsidR="00000000" w:rsidRPr="00000000">
              <w:rPr>
                <w:b w:val="1"/>
                <w:bCs w:val="1"/>
                <w:rtl w:val="0"/>
              </w:rPr>
              <w:t xml:space="preserve">ampla </w:t>
            </w:r>
            <w:r w:rsidDel="00000000" w:rsidR="00000000" w:rsidRPr="00000000">
              <w:rPr>
                <w:rtl w:val="0"/>
              </w:rPr>
              <w:t xml:space="preserve">legitimidade extraordinária para defender em juízo os direitos e interesses coletivos ou individuais dos integrantes da categoria que representam"</w:t>
            </w:r>
          </w:p>
          <w:p w:rsidR="00000000" w:rsidDel="00000000" w:rsidP="00000000" w:rsidRDefault="00000000" w:rsidRPr="00000000" w14:paraId="00000CE8">
            <w:pPr>
              <w:numPr>
                <w:ilvl w:val="0"/>
                <w:numId w:val="178"/>
              </w:numPr>
              <w:ind w:left="0" w:right="-10.275590551180471" w:hanging="15"/>
            </w:pPr>
            <w:r w:rsidDel="00000000" w:rsidR="00000000" w:rsidRPr="00000000">
              <w:rPr>
                <w:rtl w:val="0"/>
              </w:rPr>
              <w:t xml:space="preserve">Esse tema do STF diz respeito à </w:t>
            </w:r>
            <w:r w:rsidDel="00000000" w:rsidR="00000000" w:rsidRPr="00000000">
              <w:rPr>
                <w:color w:val="274e13"/>
                <w:rtl w:val="0"/>
              </w:rPr>
              <w:t xml:space="preserve">legitimidade do sindicato para agir em juízo.</w:t>
            </w:r>
            <w:r w:rsidDel="00000000" w:rsidR="00000000" w:rsidRPr="00000000">
              <w:rPr>
                <w:rtl w:val="0"/>
              </w:rPr>
              <w:t xml:space="preserve"> Nada tem a ver com a</w:t>
            </w:r>
            <w:r w:rsidDel="00000000" w:rsidR="00000000" w:rsidRPr="00000000">
              <w:rPr>
                <w:color w:val="ff0000"/>
                <w:rtl w:val="0"/>
              </w:rPr>
              <w:t xml:space="preserve"> extensão da coisa julgada</w:t>
            </w:r>
            <w:r w:rsidDel="00000000" w:rsidR="00000000" w:rsidRPr="00000000">
              <w:rPr>
                <w:rtl w:val="0"/>
              </w:rPr>
              <w:t xml:space="preserve"> a pessoas jurídicas que não foram parte na lide</w:t>
            </w:r>
          </w:p>
          <w:p w:rsidR="00000000" w:rsidDel="00000000" w:rsidP="00000000" w:rsidRDefault="00000000" w:rsidRPr="00000000" w14:paraId="00000CE9">
            <w:pPr>
              <w:numPr>
                <w:ilvl w:val="0"/>
                <w:numId w:val="178"/>
              </w:numPr>
              <w:ind w:left="0" w:right="-10.275590551180471" w:hanging="15"/>
            </w:pPr>
            <w:r w:rsidDel="00000000" w:rsidR="00000000" w:rsidRPr="00000000">
              <w:rPr>
                <w:rtl w:val="0"/>
              </w:rPr>
              <w:t xml:space="preserve">Assim, um sindicato que congregue categoria integrada por servidores dos quadros da administração centralizada, de autarquia e de fundação pública precisará demandar </w:t>
            </w:r>
            <w:r w:rsidDel="00000000" w:rsidR="00000000" w:rsidRPr="00000000">
              <w:rPr>
                <w:b w:val="1"/>
                <w:bCs w:val="1"/>
                <w:rtl w:val="0"/>
              </w:rPr>
              <w:t xml:space="preserve">o ente político, a autarquia e a fundação</w:t>
            </w:r>
            <w:r w:rsidDel="00000000" w:rsidR="00000000" w:rsidRPr="00000000">
              <w:rPr>
                <w:rtl w:val="0"/>
              </w:rPr>
              <w:t xml:space="preserve">, para que </w:t>
            </w:r>
            <w:r w:rsidDel="00000000" w:rsidR="00000000" w:rsidRPr="00000000">
              <w:rPr>
                <w:b w:val="1"/>
                <w:bCs w:val="1"/>
                <w:rtl w:val="0"/>
              </w:rPr>
              <w:t xml:space="preserve">todos </w:t>
            </w:r>
            <w:r w:rsidDel="00000000" w:rsidR="00000000" w:rsidRPr="00000000">
              <w:rPr>
                <w:rtl w:val="0"/>
              </w:rPr>
              <w:t xml:space="preserve">os membros da categoria sejam beneficiados. </w:t>
            </w:r>
          </w:p>
          <w:p w:rsidR="00000000" w:rsidDel="00000000" w:rsidP="00000000" w:rsidRDefault="00000000" w:rsidRPr="00000000" w14:paraId="00000CEA">
            <w:pPr>
              <w:numPr>
                <w:ilvl w:val="0"/>
                <w:numId w:val="178"/>
              </w:numPr>
              <w:ind w:left="0" w:right="-10.275590551180471" w:hanging="15"/>
            </w:pPr>
            <w:r w:rsidDel="00000000" w:rsidR="00000000" w:rsidRPr="00000000">
              <w:rPr>
                <w:rtl w:val="0"/>
              </w:rPr>
              <w:t xml:space="preserve">Os servidores de uma </w:t>
            </w:r>
            <w:r w:rsidDel="00000000" w:rsidR="00000000" w:rsidRPr="00000000">
              <w:rPr>
                <w:color w:val="ff0000"/>
                <w:rtl w:val="0"/>
              </w:rPr>
              <w:t xml:space="preserve">pessoa jurídica não demandada </w:t>
            </w:r>
            <w:r w:rsidDel="00000000" w:rsidR="00000000" w:rsidRPr="00000000">
              <w:rPr>
                <w:rtl w:val="0"/>
              </w:rPr>
              <w:t xml:space="preserve">não serão beneficiados ou prejudicados pela sentença condenatória. </w:t>
            </w:r>
          </w:p>
          <w:p w:rsidR="00000000" w:rsidDel="00000000" w:rsidP="00000000" w:rsidRDefault="00000000" w:rsidRPr="00000000" w14:paraId="00000CEB">
            <w:pPr>
              <w:numPr>
                <w:ilvl w:val="0"/>
                <w:numId w:val="178"/>
              </w:numPr>
              <w:ind w:left="0" w:right="-10.275590551180471" w:hanging="15"/>
            </w:pPr>
            <w:r w:rsidDel="00000000" w:rsidR="00000000" w:rsidRPr="00000000">
              <w:rPr>
                <w:rtl w:val="0"/>
              </w:rPr>
              <w:t xml:space="preserve">A legitimidade ativa do sindicato não faz com que a sentença prolatada contra o ente político beneficie servidor da administração descentralizada.</w:t>
            </w:r>
          </w:p>
          <w:p w:rsidR="00000000" w:rsidDel="00000000" w:rsidP="00000000" w:rsidRDefault="00000000" w:rsidRPr="00000000" w14:paraId="00000CEC">
            <w:pPr>
              <w:numPr>
                <w:ilvl w:val="0"/>
                <w:numId w:val="178"/>
              </w:numPr>
              <w:ind w:left="0" w:right="-10.275590551180471" w:hanging="15"/>
            </w:pPr>
            <w:r w:rsidDel="00000000" w:rsidR="00000000" w:rsidRPr="00000000">
              <w:rPr>
                <w:rtl w:val="0"/>
              </w:rPr>
              <w:t xml:space="preserve">Não houve modulação dos efeitos</w:t>
            </w:r>
          </w:p>
        </w:tc>
      </w:tr>
      <w:tr>
        <w:trPr>
          <w:cantSplit w:val="0"/>
          <w:tblHeader w:val="0"/>
        </w:trPr>
        <w:tc>
          <w:tcPr/>
          <w:p w:rsidR="00000000" w:rsidDel="00000000" w:rsidP="00000000" w:rsidRDefault="00000000" w:rsidRPr="00000000" w14:paraId="00000CED">
            <w:pPr>
              <w:widowControl w:val="0"/>
              <w:spacing w:line="276" w:lineRule="auto"/>
              <w:ind w:left="0" w:firstLine="0"/>
              <w:rPr/>
            </w:pPr>
            <w:r w:rsidDel="00000000" w:rsidR="00000000" w:rsidRPr="00000000">
              <w:rPr>
                <w:rtl w:val="0"/>
              </w:rPr>
              <w:t xml:space="preserve">Norma estadual, de iniciativa parlamentar, que atribuiu às funções desempenhadas pelo Delegado de Polícia a natureza jurídica e o caráter de essenciais ao Estado? STF ou STJ?</w:t>
            </w:r>
          </w:p>
          <w:p w:rsidR="00000000" w:rsidDel="00000000" w:rsidP="00000000" w:rsidRDefault="00000000" w:rsidRPr="00000000" w14:paraId="00000CEE">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CEF">
            <w:pPr>
              <w:widowControl w:val="0"/>
              <w:spacing w:line="276" w:lineRule="auto"/>
              <w:ind w:left="0" w:hanging="15"/>
              <w:rPr/>
            </w:pPr>
            <w:r w:rsidDel="00000000" w:rsidR="00000000" w:rsidRPr="00000000">
              <w:rPr>
                <w:rtl w:val="0"/>
              </w:rPr>
              <w:t xml:space="preserve">É inconstitucional, </w:t>
            </w:r>
            <w:r w:rsidDel="00000000" w:rsidR="00000000" w:rsidRPr="00000000">
              <w:rPr>
                <w:color w:val="ff0000"/>
                <w:rtl w:val="0"/>
              </w:rPr>
              <w:t xml:space="preserve">formal e materialmente</w:t>
            </w:r>
            <w:r w:rsidDel="00000000" w:rsidR="00000000" w:rsidRPr="00000000">
              <w:rPr>
                <w:rtl w:val="0"/>
              </w:rPr>
              <w:t xml:space="preserve">,  norma de Constituição estadual, oriunda de iniciativa parlamentar, que atribui às funções de polícia judiciária e à apuração de infrações penais exercidas pelo Delegado de Polícia natureza jurídica e caráter essencial ao Estado:</w:t>
            </w:r>
          </w:p>
          <w:p w:rsidR="00000000" w:rsidDel="00000000" w:rsidP="00000000" w:rsidRDefault="00000000" w:rsidRPr="00000000" w14:paraId="00000CF0">
            <w:pPr>
              <w:widowControl w:val="0"/>
              <w:spacing w:line="276" w:lineRule="auto"/>
              <w:ind w:left="0" w:hanging="15"/>
              <w:rPr/>
            </w:pPr>
            <w:r w:rsidDel="00000000" w:rsidR="00000000" w:rsidRPr="00000000">
              <w:rPr>
                <w:b w:val="1"/>
                <w:bCs w:val="1"/>
                <w:rtl w:val="0"/>
              </w:rPr>
              <w:t xml:space="preserve">Iniciativa legislativa reservada</w:t>
            </w:r>
            <w:r w:rsidDel="00000000" w:rsidR="00000000" w:rsidRPr="00000000">
              <w:rPr>
                <w:rtl w:val="0"/>
              </w:rPr>
              <w:t xml:space="preserve"> ao chefe do Poder Executivo - Inconstitucionalidade formal. </w:t>
            </w:r>
          </w:p>
          <w:p w:rsidR="00000000" w:rsidDel="00000000" w:rsidP="00000000" w:rsidRDefault="00000000" w:rsidRPr="00000000" w14:paraId="00000CF1">
            <w:pPr>
              <w:widowControl w:val="0"/>
              <w:spacing w:line="276" w:lineRule="auto"/>
              <w:ind w:left="0" w:hanging="15"/>
              <w:rPr>
                <w:b w:val="1"/>
                <w:bCs w:val="1"/>
              </w:rPr>
            </w:pPr>
            <w:r w:rsidDel="00000000" w:rsidR="00000000" w:rsidRPr="00000000">
              <w:rPr>
                <w:rtl w:val="0"/>
              </w:rPr>
              <w:t xml:space="preserve">Subordinação da Polícia Civil ao Poder Executivo, Impossibilidade de conferir</w:t>
            </w:r>
            <w:r w:rsidDel="00000000" w:rsidR="00000000" w:rsidRPr="00000000">
              <w:rPr>
                <w:color w:val="ff0000"/>
                <w:rtl w:val="0"/>
              </w:rPr>
              <w:t xml:space="preserve"> independência funcional </w:t>
            </w:r>
            <w:r w:rsidDel="00000000" w:rsidR="00000000" w:rsidRPr="00000000">
              <w:rPr>
                <w:rtl w:val="0"/>
              </w:rPr>
              <w:t xml:space="preserve">à Polícia Civil: - Inconstitucionalidade  </w:t>
            </w:r>
            <w:r w:rsidDel="00000000" w:rsidR="00000000" w:rsidRPr="00000000">
              <w:rPr>
                <w:b w:val="1"/>
                <w:bCs w:val="1"/>
                <w:rtl w:val="0"/>
              </w:rPr>
              <w:t xml:space="preserve">material</w:t>
            </w:r>
          </w:p>
        </w:tc>
      </w:tr>
      <w:tr>
        <w:trPr>
          <w:cantSplit w:val="0"/>
          <w:tblHeader w:val="0"/>
        </w:trPr>
        <w:tc>
          <w:tcPr/>
          <w:p w:rsidR="00000000" w:rsidDel="00000000" w:rsidP="00000000" w:rsidRDefault="00000000" w:rsidRPr="00000000" w14:paraId="00000CF2">
            <w:pPr>
              <w:widowControl w:val="0"/>
              <w:spacing w:line="276" w:lineRule="auto"/>
              <w:ind w:left="0" w:firstLine="0"/>
              <w:rPr/>
            </w:pPr>
            <w:r w:rsidDel="00000000" w:rsidR="00000000" w:rsidRPr="00000000">
              <w:rPr>
                <w:rtl w:val="0"/>
              </w:rPr>
              <w:t xml:space="preserve">Servidor estadual cedido que recebeu indevidamente auxílio emergencial, pode perder o cargo mesmo que não se relacione com o cargo? </w:t>
            </w:r>
          </w:p>
        </w:tc>
        <w:tc>
          <w:tcPr/>
          <w:p w:rsidR="00000000" w:rsidDel="00000000" w:rsidP="00000000" w:rsidRDefault="00000000" w:rsidRPr="00000000" w14:paraId="00000CF3">
            <w:pPr>
              <w:widowControl w:val="0"/>
              <w:numPr>
                <w:ilvl w:val="0"/>
                <w:numId w:val="354"/>
              </w:numPr>
              <w:spacing w:line="276" w:lineRule="auto"/>
              <w:ind w:left="0" w:hanging="15"/>
            </w:pPr>
            <w:r w:rsidDel="00000000" w:rsidR="00000000" w:rsidRPr="00000000">
              <w:rPr>
                <w:rtl w:val="0"/>
              </w:rPr>
              <w:t xml:space="preserve">A </w:t>
            </w:r>
            <w:r w:rsidDel="00000000" w:rsidR="00000000" w:rsidRPr="00000000">
              <w:rPr>
                <w:b w:val="1"/>
                <w:bCs w:val="1"/>
                <w:rtl w:val="0"/>
              </w:rPr>
              <w:t xml:space="preserve">moralidade </w:t>
            </w:r>
            <w:r w:rsidDel="00000000" w:rsidR="00000000" w:rsidRPr="00000000">
              <w:rPr>
                <w:rtl w:val="0"/>
              </w:rPr>
              <w:t xml:space="preserve">administrativa exige uma postura ética por parte dos agentes públicos cujos valores podem ser extraídos das leis, dos princípios e das práticas administrativas</w:t>
            </w:r>
          </w:p>
          <w:p w:rsidR="00000000" w:rsidDel="00000000" w:rsidP="00000000" w:rsidRDefault="00000000" w:rsidRPr="00000000" w14:paraId="00000CF4">
            <w:pPr>
              <w:widowControl w:val="0"/>
              <w:numPr>
                <w:ilvl w:val="0"/>
                <w:numId w:val="354"/>
              </w:numPr>
              <w:spacing w:line="276" w:lineRule="auto"/>
              <w:ind w:left="0" w:hanging="15"/>
            </w:pPr>
            <w:r w:rsidDel="00000000" w:rsidR="00000000" w:rsidRPr="00000000">
              <w:rPr>
                <w:b w:val="1"/>
                <w:bCs w:val="1"/>
                <w:rtl w:val="0"/>
              </w:rPr>
              <w:t xml:space="preserve">Dever externo do servidor</w:t>
            </w:r>
            <w:r w:rsidDel="00000000" w:rsidR="00000000" w:rsidRPr="00000000">
              <w:rPr>
                <w:rtl w:val="0"/>
              </w:rPr>
              <w:t xml:space="preserve"> - sua vida íntima terá relevância funcional quando escandalosa e comprometa sua imagem.</w:t>
            </w:r>
          </w:p>
          <w:p w:rsidR="00000000" w:rsidDel="00000000" w:rsidP="00000000" w:rsidRDefault="00000000" w:rsidRPr="00000000" w14:paraId="00000CF5">
            <w:pPr>
              <w:widowControl w:val="0"/>
              <w:numPr>
                <w:ilvl w:val="0"/>
                <w:numId w:val="354"/>
              </w:numPr>
              <w:spacing w:line="276" w:lineRule="auto"/>
              <w:ind w:left="0" w:hanging="15"/>
            </w:pPr>
            <w:r w:rsidDel="00000000" w:rsidR="00000000" w:rsidRPr="00000000">
              <w:rPr>
                <w:rtl w:val="0"/>
              </w:rPr>
              <w:t xml:space="preserve">Diante da</w:t>
            </w:r>
            <w:r w:rsidDel="00000000" w:rsidR="00000000" w:rsidRPr="00000000">
              <w:rPr>
                <w:b w:val="1"/>
                <w:bCs w:val="1"/>
                <w:rtl w:val="0"/>
              </w:rPr>
              <w:t xml:space="preserve"> falsidade ideológica</w:t>
            </w:r>
            <w:r w:rsidDel="00000000" w:rsidR="00000000" w:rsidRPr="00000000">
              <w:rPr>
                <w:rtl w:val="0"/>
              </w:rPr>
              <w:t xml:space="preserve"> ocorrida no momento da solicitação do auxílio emergencial, bem como a finalidade de obtenção de valores indevidos para si, possível subsumir a conduta ao disposto no art. 10, caput e inciso I: “</w:t>
            </w:r>
            <w:r w:rsidDel="00000000" w:rsidR="00000000" w:rsidRPr="00000000">
              <w:rPr>
                <w:i w:val="1"/>
                <w:iCs w:val="1"/>
                <w:rtl w:val="0"/>
              </w:rPr>
              <w:t xml:space="preserve"> facilitar ou concorrer, </w:t>
            </w:r>
            <w:r w:rsidDel="00000000" w:rsidR="00000000" w:rsidRPr="00000000">
              <w:rPr>
                <w:i w:val="1"/>
                <w:iCs w:val="1"/>
                <w:u w:val="single"/>
                <w:rtl w:val="0"/>
              </w:rPr>
              <w:t xml:space="preserve">por qualquer forma,</w:t>
            </w:r>
            <w:r w:rsidDel="00000000" w:rsidR="00000000" w:rsidRPr="00000000">
              <w:rPr>
                <w:i w:val="1"/>
                <w:iCs w:val="1"/>
                <w:rtl w:val="0"/>
              </w:rPr>
              <w:t xml:space="preserve"> para a indevida incorporação ao patrimônio particular, de pessoa física ou jurídica, de bens, de rendas, d</w:t>
            </w:r>
            <w:r w:rsidDel="00000000" w:rsidR="00000000" w:rsidRPr="00000000">
              <w:rPr>
                <w:i w:val="1"/>
                <w:iCs w:val="1"/>
                <w:u w:val="single"/>
                <w:rtl w:val="0"/>
              </w:rPr>
              <w:t xml:space="preserve">e verbas </w:t>
            </w:r>
            <w:r w:rsidDel="00000000" w:rsidR="00000000" w:rsidRPr="00000000">
              <w:rPr>
                <w:i w:val="1"/>
                <w:iCs w:val="1"/>
                <w:rtl w:val="0"/>
              </w:rPr>
              <w:t xml:space="preserve">ou de valores integrantes do acervo patrimonial das entidades referidas no art. 1º desta Le</w:t>
            </w:r>
            <w:r w:rsidDel="00000000" w:rsidR="00000000" w:rsidRPr="00000000">
              <w:rPr>
                <w:rtl w:val="0"/>
              </w:rPr>
              <w:t xml:space="preserve">i”  </w:t>
            </w:r>
            <w:r w:rsidDel="00000000" w:rsidR="00000000" w:rsidRPr="00000000">
              <w:rPr>
                <w:b w:val="1"/>
                <w:bCs w:val="1"/>
                <w:rtl w:val="0"/>
              </w:rPr>
              <w:t xml:space="preserve">rol exemplificativo</w:t>
            </w:r>
          </w:p>
        </w:tc>
      </w:tr>
      <w:tr>
        <w:trPr>
          <w:cantSplit w:val="0"/>
          <w:tblHeader w:val="0"/>
        </w:trPr>
        <w:tc>
          <w:tcPr/>
          <w:p w:rsidR="00000000" w:rsidDel="00000000" w:rsidP="00000000" w:rsidRDefault="00000000" w:rsidRPr="00000000" w14:paraId="00000CF6">
            <w:pPr>
              <w:widowControl w:val="0"/>
              <w:spacing w:line="276" w:lineRule="auto"/>
              <w:ind w:left="0" w:firstLine="0"/>
              <w:rPr/>
            </w:pPr>
            <w:r w:rsidDel="00000000" w:rsidR="00000000" w:rsidRPr="00000000">
              <w:rPr>
                <w:rtl w:val="0"/>
              </w:rPr>
              <w:t xml:space="preserve">O auxílio emergencial foi instituído por MP que já encerrou a vigência, pode ainda ser penalizado o servidor acima? </w:t>
            </w:r>
          </w:p>
        </w:tc>
        <w:tc>
          <w:tcPr/>
          <w:p w:rsidR="00000000" w:rsidDel="00000000" w:rsidP="00000000" w:rsidRDefault="00000000" w:rsidRPr="00000000" w14:paraId="00000CF7">
            <w:pPr>
              <w:widowControl w:val="0"/>
              <w:numPr>
                <w:ilvl w:val="0"/>
                <w:numId w:val="371"/>
              </w:numPr>
              <w:spacing w:line="276" w:lineRule="auto"/>
              <w:ind w:left="0" w:hanging="15"/>
            </w:pPr>
            <w:r w:rsidDel="00000000" w:rsidR="00000000" w:rsidRPr="00000000">
              <w:rPr>
                <w:rtl w:val="0"/>
              </w:rPr>
              <w:t xml:space="preserve">Ultrapassados os 60 dias sem a conversão em lei, a medida provisória perde sua eficácia, cabendo ao </w:t>
            </w:r>
            <w:r w:rsidDel="00000000" w:rsidR="00000000" w:rsidRPr="00000000">
              <w:rPr>
                <w:b w:val="1"/>
                <w:bCs w:val="1"/>
                <w:rtl w:val="0"/>
              </w:rPr>
              <w:t xml:space="preserve">Congresso Nacional </w:t>
            </w:r>
            <w:r w:rsidDel="00000000" w:rsidR="00000000" w:rsidRPr="00000000">
              <w:rPr>
                <w:rtl w:val="0"/>
              </w:rPr>
              <w:t xml:space="preserve">regular as relações jurídicas decorrentes da referida Medida Provisória, por meio de</w:t>
            </w:r>
            <w:r w:rsidDel="00000000" w:rsidR="00000000" w:rsidRPr="00000000">
              <w:rPr>
                <w:b w:val="1"/>
                <w:bCs w:val="1"/>
                <w:rtl w:val="0"/>
              </w:rPr>
              <w:t xml:space="preserve"> decreto legislativo,</w:t>
            </w:r>
            <w:r w:rsidDel="00000000" w:rsidR="00000000" w:rsidRPr="00000000">
              <w:rPr>
                <w:rtl w:val="0"/>
              </w:rPr>
              <w:t xml:space="preserve"> no prazo de até 60 (sessenta) dias.</w:t>
            </w:r>
          </w:p>
          <w:p w:rsidR="00000000" w:rsidDel="00000000" w:rsidP="00000000" w:rsidRDefault="00000000" w:rsidRPr="00000000" w14:paraId="00000CF8">
            <w:pPr>
              <w:widowControl w:val="0"/>
              <w:numPr>
                <w:ilvl w:val="0"/>
                <w:numId w:val="371"/>
              </w:numPr>
              <w:spacing w:line="276" w:lineRule="auto"/>
              <w:ind w:left="0" w:hanging="15"/>
            </w:pPr>
            <w:r w:rsidDel="00000000" w:rsidR="00000000" w:rsidRPr="00000000">
              <w:rPr>
                <w:rtl w:val="0"/>
              </w:rPr>
              <w:t xml:space="preserve">Quedando-se inerte, os atos praticados durante a vigência da MP permanecem por ela regulados.</w:t>
            </w:r>
          </w:p>
          <w:p w:rsidR="00000000" w:rsidDel="00000000" w:rsidP="00000000" w:rsidRDefault="00000000" w:rsidRPr="00000000" w14:paraId="00000CF9">
            <w:pPr>
              <w:widowControl w:val="0"/>
              <w:numPr>
                <w:ilvl w:val="0"/>
                <w:numId w:val="371"/>
              </w:numPr>
              <w:spacing w:line="276" w:lineRule="auto"/>
              <w:ind w:left="0" w:hanging="15"/>
            </w:pPr>
            <w:r w:rsidDel="00000000" w:rsidR="00000000" w:rsidRPr="00000000">
              <w:rPr>
                <w:rtl w:val="0"/>
              </w:rPr>
              <w:t xml:space="preserve">Logo, não tendo sido editado decreto legislativo, a Medida Provisória é aplicável aos atos praticados no período de sua vigência.</w:t>
            </w:r>
          </w:p>
        </w:tc>
      </w:tr>
      <w:tr>
        <w:trPr>
          <w:cantSplit w:val="0"/>
          <w:tblHeader w:val="0"/>
        </w:trPr>
        <w:tc>
          <w:tcPr/>
          <w:p w:rsidR="00000000" w:rsidDel="00000000" w:rsidP="00000000" w:rsidRDefault="00000000" w:rsidRPr="00000000" w14:paraId="00000CFA">
            <w:pPr>
              <w:widowControl w:val="0"/>
              <w:spacing w:line="276" w:lineRule="auto"/>
              <w:ind w:left="0" w:firstLine="0"/>
              <w:rPr/>
            </w:pPr>
            <w:r w:rsidDel="00000000" w:rsidR="00000000" w:rsidRPr="00000000">
              <w:rPr>
                <w:rtl w:val="0"/>
              </w:rPr>
              <w:t xml:space="preserve">a Lei estadual que criou cargo em comissão , vedando a nomeação de cônjuges e parentes até o terceiro grau de qualquer integrante do Judiciário estadual.</w:t>
            </w:r>
          </w:p>
        </w:tc>
        <w:tc>
          <w:tcPr/>
          <w:p w:rsidR="00000000" w:rsidDel="00000000" w:rsidP="00000000" w:rsidRDefault="00000000" w:rsidRPr="00000000" w14:paraId="00000CFB">
            <w:pPr>
              <w:widowControl w:val="0"/>
              <w:numPr>
                <w:ilvl w:val="0"/>
                <w:numId w:val="374"/>
              </w:numPr>
              <w:spacing w:line="276" w:lineRule="auto"/>
              <w:ind w:left="0" w:hanging="15"/>
            </w:pPr>
            <w:r w:rsidDel="00000000" w:rsidR="00000000" w:rsidRPr="00000000">
              <w:rPr>
                <w:rtl w:val="0"/>
              </w:rPr>
              <w:t xml:space="preserve">O STF declarou a</w:t>
            </w:r>
            <w:r w:rsidDel="00000000" w:rsidR="00000000" w:rsidRPr="00000000">
              <w:rPr>
                <w:b w:val="1"/>
                <w:bCs w:val="1"/>
                <w:rtl w:val="0"/>
              </w:rPr>
              <w:t xml:space="preserve"> inconstitucionalidade parcial, sem </w:t>
            </w:r>
            <w:r w:rsidDel="00000000" w:rsidR="00000000" w:rsidRPr="00000000">
              <w:rPr>
                <w:rtl w:val="0"/>
              </w:rPr>
              <w:t xml:space="preserve">redução de texto, dessa vedação. </w:t>
            </w:r>
          </w:p>
          <w:p w:rsidR="00000000" w:rsidDel="00000000" w:rsidP="00000000" w:rsidRDefault="00000000" w:rsidRPr="00000000" w14:paraId="00000CFC">
            <w:pPr>
              <w:widowControl w:val="0"/>
              <w:numPr>
                <w:ilvl w:val="0"/>
                <w:numId w:val="374"/>
              </w:numPr>
              <w:spacing w:line="276" w:lineRule="auto"/>
              <w:ind w:left="0" w:hanging="15"/>
            </w:pPr>
            <w:r w:rsidDel="00000000" w:rsidR="00000000" w:rsidRPr="00000000">
              <w:rPr>
                <w:rtl w:val="0"/>
              </w:rPr>
              <w:t xml:space="preserve">A restrição não se aplica a servidores efetivos admitidos por concurso público, </w:t>
            </w:r>
            <w:r w:rsidDel="00000000" w:rsidR="00000000" w:rsidRPr="00000000">
              <w:rPr>
                <w:i w:val="1"/>
                <w:iCs w:val="1"/>
                <w:rtl w:val="0"/>
              </w:rPr>
              <w:t xml:space="preserve">desde que</w:t>
            </w:r>
            <w:r w:rsidDel="00000000" w:rsidR="00000000" w:rsidRPr="00000000">
              <w:rPr>
                <w:rtl w:val="0"/>
              </w:rPr>
              <w:t xml:space="preserve"> haja compatibilidade entre a formação e a complexidade do cargo de assistente jurídico, bem como </w:t>
            </w:r>
            <w:r w:rsidDel="00000000" w:rsidR="00000000" w:rsidRPr="00000000">
              <w:rPr>
                <w:u w:val="single"/>
                <w:rtl w:val="0"/>
              </w:rPr>
              <w:t xml:space="preserve">ausência </w:t>
            </w:r>
            <w:r w:rsidDel="00000000" w:rsidR="00000000" w:rsidRPr="00000000">
              <w:rPr>
                <w:rtl w:val="0"/>
              </w:rPr>
              <w:t xml:space="preserve">de subordinação direta.</w:t>
            </w:r>
          </w:p>
          <w:p w:rsidR="00000000" w:rsidDel="00000000" w:rsidP="00000000" w:rsidRDefault="00000000" w:rsidRPr="00000000" w14:paraId="00000CFD">
            <w:pPr>
              <w:widowControl w:val="0"/>
              <w:numPr>
                <w:ilvl w:val="0"/>
                <w:numId w:val="374"/>
              </w:numPr>
              <w:spacing w:line="276" w:lineRule="auto"/>
              <w:ind w:left="0" w:hanging="15"/>
            </w:pPr>
            <w:r w:rsidDel="00000000" w:rsidR="00000000" w:rsidRPr="00000000">
              <w:rPr>
                <w:rtl w:val="0"/>
              </w:rPr>
              <w:t xml:space="preserve">É constitucional a nomeação de servidor público efetivo de carreira judiciária, </w:t>
            </w:r>
            <w:r w:rsidDel="00000000" w:rsidR="00000000" w:rsidRPr="00000000">
              <w:rPr>
                <w:color w:val="274e13"/>
                <w:rtl w:val="0"/>
              </w:rPr>
              <w:t xml:space="preserve">admitido via concurso público,</w:t>
            </w:r>
            <w:r w:rsidDel="00000000" w:rsidR="00000000" w:rsidRPr="00000000">
              <w:rPr>
                <w:rtl w:val="0"/>
              </w:rPr>
              <w:t xml:space="preserve"> para o cargo em comissão, ainda que o servidor seja cônjuge, afim ou parente de algum integrante do órgão —, desde que:</w:t>
            </w:r>
          </w:p>
          <w:p w:rsidR="00000000" w:rsidDel="00000000" w:rsidP="00000000" w:rsidRDefault="00000000" w:rsidRPr="00000000" w14:paraId="00000CFE">
            <w:pPr>
              <w:widowControl w:val="0"/>
              <w:spacing w:line="276" w:lineRule="auto"/>
              <w:ind w:left="0" w:hanging="15"/>
              <w:rPr/>
            </w:pPr>
            <w:r w:rsidDel="00000000" w:rsidR="00000000" w:rsidRPr="00000000">
              <w:rPr>
                <w:rtl w:val="0"/>
              </w:rPr>
              <w:t xml:space="preserve">(i) </w:t>
            </w:r>
            <w:r w:rsidDel="00000000" w:rsidR="00000000" w:rsidRPr="00000000">
              <w:rPr>
                <w:color w:val="ff0000"/>
                <w:rtl w:val="0"/>
              </w:rPr>
              <w:t xml:space="preserve">inexista subordinação direta</w:t>
            </w:r>
            <w:r w:rsidDel="00000000" w:rsidR="00000000" w:rsidRPr="00000000">
              <w:rPr>
                <w:rtl w:val="0"/>
              </w:rPr>
              <w:t xml:space="preserve"> do servidor ao magistrado com quem possui laços prévios; e</w:t>
            </w:r>
          </w:p>
          <w:p w:rsidR="00000000" w:rsidDel="00000000" w:rsidP="00000000" w:rsidRDefault="00000000" w:rsidRPr="00000000" w14:paraId="00000CFF">
            <w:pPr>
              <w:widowControl w:val="0"/>
              <w:spacing w:line="276" w:lineRule="auto"/>
              <w:ind w:left="0" w:hanging="15"/>
              <w:rPr/>
            </w:pPr>
            <w:r w:rsidDel="00000000" w:rsidR="00000000" w:rsidRPr="00000000">
              <w:rPr>
                <w:rtl w:val="0"/>
              </w:rPr>
              <w:t xml:space="preserve">(ii) sejam observadas a compatibilidade do grau de escolaridade do cargo de origem, a</w:t>
            </w:r>
            <w:r w:rsidDel="00000000" w:rsidR="00000000" w:rsidRPr="00000000">
              <w:rPr>
                <w:color w:val="274e13"/>
                <w:rtl w:val="0"/>
              </w:rPr>
              <w:t xml:space="preserve"> qualificação profissional </w:t>
            </w:r>
            <w:r w:rsidDel="00000000" w:rsidR="00000000" w:rsidRPr="00000000">
              <w:rPr>
                <w:rtl w:val="0"/>
              </w:rPr>
              <w:t xml:space="preserve">do servidor e a complexidade inerente ao cargo em comissão a ser exercido. Essas ressalvas visam prestigiar a </w:t>
            </w:r>
            <w:r w:rsidDel="00000000" w:rsidR="00000000" w:rsidRPr="00000000">
              <w:rPr>
                <w:color w:val="274e13"/>
                <w:rtl w:val="0"/>
              </w:rPr>
              <w:t xml:space="preserve">efetividade </w:t>
            </w:r>
            <w:r w:rsidDel="00000000" w:rsidR="00000000" w:rsidRPr="00000000">
              <w:rPr>
                <w:rtl w:val="0"/>
              </w:rPr>
              <w:t xml:space="preserve">do serviço prestado e maximizar a </w:t>
            </w:r>
            <w:r w:rsidDel="00000000" w:rsidR="00000000" w:rsidRPr="00000000">
              <w:rPr>
                <w:color w:val="274e13"/>
                <w:rtl w:val="0"/>
              </w:rPr>
              <w:t xml:space="preserve">acessibilidade </w:t>
            </w:r>
            <w:r w:rsidDel="00000000" w:rsidR="00000000" w:rsidRPr="00000000">
              <w:rPr>
                <w:rtl w:val="0"/>
              </w:rPr>
              <w:t xml:space="preserve">a cargo público.</w:t>
            </w:r>
          </w:p>
        </w:tc>
      </w:tr>
    </w:tbl>
    <w:p w:rsidR="00000000" w:rsidDel="00000000" w:rsidP="00000000" w:rsidRDefault="00000000" w:rsidRPr="00000000" w14:paraId="00000D00">
      <w:pPr>
        <w:ind w:left="-1980" w:right="-867.4015748031485" w:hanging="15"/>
        <w:rPr/>
      </w:pPr>
      <w:r w:rsidDel="00000000" w:rsidR="00000000" w:rsidRPr="00000000">
        <w:rPr>
          <w:rtl w:val="0"/>
        </w:rPr>
      </w:r>
    </w:p>
    <w:p w:rsidR="00000000" w:rsidDel="00000000" w:rsidP="00000000" w:rsidRDefault="00000000" w:rsidRPr="00000000" w14:paraId="00000D01">
      <w:pPr>
        <w:pStyle w:val="Title"/>
        <w:numPr>
          <w:ilvl w:val="0"/>
          <w:numId w:val="10"/>
        </w:numPr>
        <w:ind w:left="-1980" w:right="-867.4015748031485" w:hanging="15"/>
      </w:pPr>
      <w:bookmarkStart w:colFirst="0" w:colLast="0" w:name="_klp00t3xqclk" w:id="60"/>
      <w:bookmarkEnd w:id="60"/>
      <w:r w:rsidDel="00000000" w:rsidR="00000000" w:rsidRPr="00000000">
        <w:rPr>
          <w:rtl w:val="0"/>
        </w:rPr>
        <w:t xml:space="preserve">CARGO EM COMISSÃO</w:t>
      </w:r>
    </w:p>
    <w:tbl>
      <w:tblPr>
        <w:tblStyle w:val="Table62"/>
        <w:tblW w:w="11520.0" w:type="dxa"/>
        <w:jc w:val="left"/>
        <w:tblInd w:w="-231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7785"/>
        <w:tblGridChange w:id="0">
          <w:tblGrid>
            <w:gridCol w:w="3735"/>
            <w:gridCol w:w="7785"/>
          </w:tblGrid>
        </w:tblGridChange>
      </w:tblGrid>
      <w:tr>
        <w:trPr>
          <w:cantSplit w:val="0"/>
          <w:tblHeader w:val="0"/>
        </w:trPr>
        <w:tc>
          <w:tcPr/>
          <w:p w:rsidR="00000000" w:rsidDel="00000000" w:rsidP="00000000" w:rsidRDefault="00000000" w:rsidRPr="00000000" w14:paraId="00000D02">
            <w:pPr>
              <w:ind w:left="0" w:right="47.83464566929155" w:hanging="15"/>
              <w:rPr/>
            </w:pPr>
            <w:r w:rsidDel="00000000" w:rsidR="00000000" w:rsidRPr="00000000">
              <w:rPr>
                <w:rtl w:val="0"/>
              </w:rPr>
              <w:t xml:space="preserve">a) ocupante de cargo em comissão e está sendo nomeado para exercer, interinamente, um outro cargo de confiança, sem prejuízo das atribuições do que atualmente ocupa?</w:t>
            </w:r>
          </w:p>
        </w:tc>
        <w:tc>
          <w:tcPr/>
          <w:p w:rsidR="00000000" w:rsidDel="00000000" w:rsidP="00000000" w:rsidRDefault="00000000" w:rsidRPr="00000000" w14:paraId="00000D03">
            <w:pPr>
              <w:ind w:left="0" w:right="-93.8976377952747" w:firstLine="0"/>
              <w:rPr/>
            </w:pPr>
            <w:r w:rsidDel="00000000" w:rsidR="00000000" w:rsidRPr="00000000">
              <w:rPr>
                <w:b w:val="1"/>
                <w:bCs w:val="1"/>
                <w:rtl w:val="0"/>
              </w:rPr>
              <w:t xml:space="preserve">Regra</w:t>
            </w:r>
            <w:r w:rsidDel="00000000" w:rsidR="00000000" w:rsidRPr="00000000">
              <w:rPr>
                <w:rtl w:val="0"/>
              </w:rPr>
              <w:t xml:space="preserve">: O servidor não poderá exercer mais de um cargo em comissão</w:t>
            </w:r>
          </w:p>
          <w:p w:rsidR="00000000" w:rsidDel="00000000" w:rsidP="00000000" w:rsidRDefault="00000000" w:rsidRPr="00000000" w14:paraId="00000D04">
            <w:pPr>
              <w:ind w:left="0" w:right="-93.8976377952747" w:firstLine="0"/>
              <w:rPr/>
            </w:pPr>
            <w:r w:rsidDel="00000000" w:rsidR="00000000" w:rsidRPr="00000000">
              <w:rPr>
                <w:b w:val="1"/>
                <w:bCs w:val="1"/>
                <w:rtl w:val="0"/>
              </w:rPr>
              <w:t xml:space="preserve">Exceção</w:t>
            </w:r>
            <w:r w:rsidDel="00000000" w:rsidR="00000000" w:rsidRPr="00000000">
              <w:rPr>
                <w:rtl w:val="0"/>
              </w:rPr>
              <w:t xml:space="preserve">: servidor ocupante de cargo em comissão, poderá ser nomeado para ter exercício, </w:t>
            </w:r>
            <w:r w:rsidDel="00000000" w:rsidR="00000000" w:rsidRPr="00000000">
              <w:rPr>
                <w:i w:val="1"/>
                <w:iCs w:val="1"/>
                <w:rtl w:val="0"/>
              </w:rPr>
              <w:t xml:space="preserve">interinamente</w:t>
            </w:r>
            <w:r w:rsidDel="00000000" w:rsidR="00000000" w:rsidRPr="00000000">
              <w:rPr>
                <w:rtl w:val="0"/>
              </w:rPr>
              <w:t xml:space="preserve">, em outro cargo de confiança, sem prejuízo das atribuições do que atualmente ocupa, hipótese em que</w:t>
            </w:r>
            <w:r w:rsidDel="00000000" w:rsidR="00000000" w:rsidRPr="00000000">
              <w:rPr>
                <w:i w:val="1"/>
                <w:iCs w:val="1"/>
                <w:rtl w:val="0"/>
              </w:rPr>
              <w:t xml:space="preserve"> deverá optar pela remuneração de um</w:t>
            </w:r>
            <w:r w:rsidDel="00000000" w:rsidR="00000000" w:rsidRPr="00000000">
              <w:rPr>
                <w:rtl w:val="0"/>
              </w:rPr>
              <w:t xml:space="preserve"> deles durante o período da interinidade.</w:t>
            </w:r>
          </w:p>
          <w:p w:rsidR="00000000" w:rsidDel="00000000" w:rsidP="00000000" w:rsidRDefault="00000000" w:rsidRPr="00000000" w14:paraId="00000D05">
            <w:pPr>
              <w:ind w:left="0" w:right="-93.8976377952747" w:firstLine="0"/>
              <w:rPr/>
            </w:pPr>
            <w:r w:rsidDel="00000000" w:rsidR="00000000" w:rsidRPr="00000000">
              <w:rPr>
                <w:rtl w:val="0"/>
              </w:rPr>
            </w:r>
          </w:p>
        </w:tc>
      </w:tr>
      <w:tr>
        <w:trPr>
          <w:cantSplit w:val="0"/>
          <w:tblHeader w:val="0"/>
        </w:trPr>
        <w:tc>
          <w:tcPr/>
          <w:p w:rsidR="00000000" w:rsidDel="00000000" w:rsidP="00000000" w:rsidRDefault="00000000" w:rsidRPr="00000000" w14:paraId="00000D06">
            <w:pPr>
              <w:ind w:left="0" w:right="47.83464566929155" w:hanging="15"/>
              <w:rPr/>
            </w:pPr>
            <w:r w:rsidDel="00000000" w:rsidR="00000000" w:rsidRPr="00000000">
              <w:rPr>
                <w:rtl w:val="0"/>
              </w:rPr>
              <w:t xml:space="preserve">b) servidora pública, ocupante de cargo em comissão, está sendo indicada para participar do conselho de administração de uma empresa pública?         </w:t>
            </w:r>
          </w:p>
          <w:p w:rsidR="00000000" w:rsidDel="00000000" w:rsidP="00000000" w:rsidRDefault="00000000" w:rsidRPr="00000000" w14:paraId="00000D07">
            <w:pPr>
              <w:ind w:left="0" w:right="47.83464566929155" w:hanging="15"/>
              <w:rPr/>
            </w:pPr>
            <w:r w:rsidDel="00000000" w:rsidR="00000000" w:rsidRPr="00000000">
              <w:rPr>
                <w:rtl w:val="0"/>
              </w:rPr>
              <w:t xml:space="preserve"> </w:t>
            </w:r>
          </w:p>
          <w:p w:rsidR="00000000" w:rsidDel="00000000" w:rsidP="00000000" w:rsidRDefault="00000000" w:rsidRPr="00000000" w14:paraId="00000D08">
            <w:pPr>
              <w:ind w:left="0" w:right="47.83464566929155" w:hanging="15"/>
              <w:rPr/>
            </w:pPr>
            <w:r w:rsidDel="00000000" w:rsidR="00000000" w:rsidRPr="00000000">
              <w:rPr>
                <w:rtl w:val="0"/>
              </w:rPr>
            </w:r>
          </w:p>
        </w:tc>
        <w:tc>
          <w:tcPr/>
          <w:p w:rsidR="00000000" w:rsidDel="00000000" w:rsidP="00000000" w:rsidRDefault="00000000" w:rsidRPr="00000000" w14:paraId="00000D09">
            <w:pPr>
              <w:numPr>
                <w:ilvl w:val="0"/>
                <w:numId w:val="234"/>
              </w:numPr>
              <w:ind w:left="0" w:right="-93.8976377952747" w:hanging="15"/>
            </w:pPr>
            <w:r w:rsidDel="00000000" w:rsidR="00000000" w:rsidRPr="00000000">
              <w:rPr>
                <w:b w:val="1"/>
                <w:bCs w:val="1"/>
                <w:rtl w:val="0"/>
              </w:rPr>
              <w:t xml:space="preserve">Regra</w:t>
            </w:r>
            <w:r w:rsidDel="00000000" w:rsidR="00000000" w:rsidRPr="00000000">
              <w:rPr>
                <w:rtl w:val="0"/>
              </w:rPr>
              <w:t xml:space="preserve">: O servidor </w:t>
            </w:r>
            <w:r w:rsidDel="00000000" w:rsidR="00000000" w:rsidRPr="00000000">
              <w:rPr>
                <w:color w:val="ff0000"/>
                <w:rtl w:val="0"/>
              </w:rPr>
              <w:t xml:space="preserve">não poderá ser remunerado </w:t>
            </w:r>
            <w:r w:rsidDel="00000000" w:rsidR="00000000" w:rsidRPr="00000000">
              <w:rPr>
                <w:rtl w:val="0"/>
              </w:rPr>
              <w:t xml:space="preserve">pela participação em órgão de deliberação coletiva.</w:t>
            </w:r>
          </w:p>
          <w:p w:rsidR="00000000" w:rsidDel="00000000" w:rsidP="00000000" w:rsidRDefault="00000000" w:rsidRPr="00000000" w14:paraId="00000D0A">
            <w:pPr>
              <w:numPr>
                <w:ilvl w:val="0"/>
                <w:numId w:val="234"/>
              </w:numPr>
              <w:ind w:left="0" w:right="-93.8976377952747" w:hanging="15"/>
            </w:pPr>
            <w:r w:rsidDel="00000000" w:rsidR="00000000" w:rsidRPr="00000000">
              <w:rPr>
                <w:b w:val="1"/>
                <w:bCs w:val="1"/>
                <w:rtl w:val="0"/>
              </w:rPr>
              <w:t xml:space="preserve">Exceção</w:t>
            </w:r>
            <w:r w:rsidDel="00000000" w:rsidR="00000000" w:rsidRPr="00000000">
              <w:rPr>
                <w:rtl w:val="0"/>
              </w:rPr>
              <w:t xml:space="preserve">: não se aplica à remuneração devida pela participação em </w:t>
            </w:r>
            <w:r w:rsidDel="00000000" w:rsidR="00000000" w:rsidRPr="00000000">
              <w:rPr>
                <w:b w:val="1"/>
                <w:bCs w:val="1"/>
                <w:color w:val="274e13"/>
                <w:rtl w:val="0"/>
              </w:rPr>
              <w:t xml:space="preserve">conselhos de administração e fiscal </w:t>
            </w:r>
            <w:r w:rsidDel="00000000" w:rsidR="00000000" w:rsidRPr="00000000">
              <w:rPr>
                <w:rtl w:val="0"/>
              </w:rPr>
              <w:t xml:space="preserve">das empresas públicas e sociedades de economia mista, suas subsidiárias e controladas, bem como quaisquer empresas ou entidades em que </w:t>
            </w:r>
            <w:r w:rsidDel="00000000" w:rsidR="00000000" w:rsidRPr="00000000">
              <w:rPr>
                <w:color w:val="274e13"/>
                <w:rtl w:val="0"/>
              </w:rPr>
              <w:t xml:space="preserve">a União, direta ou indiretamente, detenha participação no capital social</w:t>
            </w:r>
            <w:r w:rsidDel="00000000" w:rsidR="00000000" w:rsidRPr="00000000">
              <w:rPr>
                <w:rtl w:val="0"/>
              </w:rPr>
            </w:r>
          </w:p>
        </w:tc>
      </w:tr>
      <w:tr>
        <w:trPr>
          <w:cantSplit w:val="0"/>
          <w:tblHeader w:val="0"/>
        </w:trPr>
        <w:tc>
          <w:tcPr/>
          <w:p w:rsidR="00000000" w:rsidDel="00000000" w:rsidP="00000000" w:rsidRDefault="00000000" w:rsidRPr="00000000" w14:paraId="00000D0B">
            <w:pPr>
              <w:ind w:left="0" w:right="47.83464566929155" w:hanging="15"/>
              <w:rPr/>
            </w:pPr>
            <w:r w:rsidDel="00000000" w:rsidR="00000000" w:rsidRPr="00000000">
              <w:rPr>
                <w:rtl w:val="0"/>
              </w:rPr>
              <w:t xml:space="preserve">professor com cargo burocrático em autarquia?</w:t>
            </w:r>
          </w:p>
        </w:tc>
        <w:tc>
          <w:tcPr/>
          <w:p w:rsidR="00000000" w:rsidDel="00000000" w:rsidP="00000000" w:rsidRDefault="00000000" w:rsidRPr="00000000" w14:paraId="00000D0C">
            <w:pPr>
              <w:ind w:left="0" w:right="-93.8976377952747" w:firstLine="0"/>
              <w:rPr/>
            </w:pPr>
            <w:r w:rsidDel="00000000" w:rsidR="00000000" w:rsidRPr="00000000">
              <w:rPr>
                <w:rtl w:val="0"/>
              </w:rPr>
              <w:t xml:space="preserve">CF:  é vedada a acumulação remunerada de cargos públicos, exceto, quando houver compatibilidade de horários, observado em qualquer caso o disposto no inciso XI:       </w:t>
            </w:r>
          </w:p>
          <w:p w:rsidR="00000000" w:rsidDel="00000000" w:rsidP="00000000" w:rsidRDefault="00000000" w:rsidRPr="00000000" w14:paraId="00000D0D">
            <w:pPr>
              <w:ind w:left="0" w:right="-93.8976377952747" w:firstLine="0"/>
              <w:rPr/>
            </w:pPr>
            <w:r w:rsidDel="00000000" w:rsidR="00000000" w:rsidRPr="00000000">
              <w:rPr>
                <w:rtl w:val="0"/>
              </w:rPr>
              <w:t xml:space="preserve">a) a de dois cargos de professor; </w:t>
            </w:r>
          </w:p>
          <w:p w:rsidR="00000000" w:rsidDel="00000000" w:rsidP="00000000" w:rsidRDefault="00000000" w:rsidRPr="00000000" w14:paraId="00000D0E">
            <w:pPr>
              <w:ind w:left="0" w:right="-93.8976377952747" w:firstLine="0"/>
              <w:rPr/>
            </w:pPr>
            <w:r w:rsidDel="00000000" w:rsidR="00000000" w:rsidRPr="00000000">
              <w:rPr>
                <w:rtl w:val="0"/>
              </w:rPr>
              <w:t xml:space="preserve">b) a de um cargo de professor </w:t>
            </w:r>
            <w:r w:rsidDel="00000000" w:rsidR="00000000" w:rsidRPr="00000000">
              <w:rPr>
                <w:color w:val="274e13"/>
                <w:rtl w:val="0"/>
              </w:rPr>
              <w:t xml:space="preserve">com outro de qualquer naturez</w:t>
            </w:r>
            <w:r w:rsidDel="00000000" w:rsidR="00000000" w:rsidRPr="00000000">
              <w:rPr>
                <w:rtl w:val="0"/>
              </w:rPr>
              <w:t xml:space="preserve">a;    (Redação dada pela </w:t>
            </w:r>
            <w:r w:rsidDel="00000000" w:rsidR="00000000" w:rsidRPr="00000000">
              <w:rPr>
                <w:b w:val="1"/>
                <w:bCs w:val="1"/>
                <w:rtl w:val="0"/>
              </w:rPr>
              <w:t xml:space="preserve">Emenda Constitucional nº 138, de 2025)</w:t>
            </w:r>
            <w:r w:rsidDel="00000000" w:rsidR="00000000" w:rsidRPr="00000000">
              <w:rPr>
                <w:rtl w:val="0"/>
              </w:rPr>
            </w:r>
          </w:p>
        </w:tc>
      </w:tr>
      <w:tr>
        <w:trPr>
          <w:cantSplit w:val="0"/>
          <w:tblHeader w:val="0"/>
        </w:trPr>
        <w:tc>
          <w:tcPr/>
          <w:p w:rsidR="00000000" w:rsidDel="00000000" w:rsidP="00000000" w:rsidRDefault="00000000" w:rsidRPr="00000000" w14:paraId="00000D0F">
            <w:pPr>
              <w:ind w:left="0" w:right="47.83464566929155" w:hanging="15"/>
              <w:rPr/>
            </w:pPr>
            <w:r w:rsidDel="00000000" w:rsidR="00000000" w:rsidRPr="00000000">
              <w:rPr>
                <w:rtl w:val="0"/>
              </w:rPr>
              <w:t xml:space="preserve">Competência para cargos em comissão? </w:t>
            </w:r>
          </w:p>
        </w:tc>
        <w:tc>
          <w:tcPr/>
          <w:p w:rsidR="00000000" w:rsidDel="00000000" w:rsidP="00000000" w:rsidRDefault="00000000" w:rsidRPr="00000000" w14:paraId="00000D10">
            <w:pPr>
              <w:ind w:left="0" w:right="-93.8976377952747" w:firstLine="0"/>
              <w:rPr/>
            </w:pPr>
            <w:r w:rsidDel="00000000" w:rsidR="00000000" w:rsidRPr="00000000">
              <w:rPr>
                <w:b w:val="1"/>
                <w:bCs w:val="1"/>
                <w:color w:val="b45f06"/>
                <w:rtl w:val="0"/>
              </w:rPr>
              <w:t xml:space="preserve">Súmula 218-STJ</w:t>
            </w:r>
            <w:r w:rsidDel="00000000" w:rsidR="00000000" w:rsidRPr="00000000">
              <w:rPr>
                <w:rtl w:val="0"/>
              </w:rPr>
              <w:t xml:space="preserve">: Compete à Justiça dos Estados processar e julgar ação de servidor estadual decorrente de direitos e vantagens estatutárias no exercício de cargo em comissão.</w:t>
            </w:r>
          </w:p>
        </w:tc>
      </w:tr>
      <w:tr>
        <w:trPr>
          <w:cantSplit w:val="0"/>
          <w:tblHeader w:val="0"/>
        </w:trPr>
        <w:tc>
          <w:tcPr/>
          <w:p w:rsidR="00000000" w:rsidDel="00000000" w:rsidP="00000000" w:rsidRDefault="00000000" w:rsidRPr="00000000" w14:paraId="00000D11">
            <w:pPr>
              <w:ind w:left="0" w:right="47.83464566929155" w:hanging="15"/>
              <w:rPr/>
            </w:pPr>
            <w:r w:rsidDel="00000000" w:rsidR="00000000" w:rsidRPr="00000000">
              <w:rPr>
                <w:rtl w:val="0"/>
              </w:rPr>
              <w:t xml:space="preserve">Requisitos do cargo em comissão STF </w:t>
            </w:r>
          </w:p>
        </w:tc>
        <w:tc>
          <w:tcPr/>
          <w:p w:rsidR="00000000" w:rsidDel="00000000" w:rsidP="00000000" w:rsidRDefault="00000000" w:rsidRPr="00000000" w14:paraId="00000D12">
            <w:pPr>
              <w:ind w:left="0" w:right="-93.8976377952747" w:firstLine="0"/>
              <w:rPr/>
            </w:pPr>
            <w:r w:rsidDel="00000000" w:rsidR="00000000" w:rsidRPr="00000000">
              <w:rPr>
                <w:rtl w:val="0"/>
              </w:rPr>
              <w:t xml:space="preserve">a regra para o provimento de cargos efetivos no serviço público é o concurso público de provas ou de provas e títulos, sendo a criação e o provimento de cargos em comissão, de livre nomeação e exoneração, exceção à regra</w:t>
            </w:r>
          </w:p>
          <w:p w:rsidR="00000000" w:rsidDel="00000000" w:rsidP="00000000" w:rsidRDefault="00000000" w:rsidRPr="00000000" w14:paraId="00000D13">
            <w:pPr>
              <w:ind w:left="0" w:right="-93.8976377952747" w:firstLine="0"/>
              <w:rPr/>
            </w:pPr>
            <w:r w:rsidDel="00000000" w:rsidR="00000000" w:rsidRPr="00000000">
              <w:rPr>
                <w:rtl w:val="0"/>
              </w:rPr>
              <w:t xml:space="preserve">Requisitos </w:t>
            </w:r>
            <w:r w:rsidDel="00000000" w:rsidR="00000000" w:rsidRPr="00000000">
              <w:rPr>
                <w:b w:val="1"/>
                <w:bCs w:val="1"/>
                <w:rtl w:val="0"/>
              </w:rPr>
              <w:t xml:space="preserve">cumulativos</w:t>
            </w:r>
            <w:r w:rsidDel="00000000" w:rsidR="00000000" w:rsidRPr="00000000">
              <w:rPr>
                <w:rtl w:val="0"/>
              </w:rPr>
              <w:t xml:space="preserve">:</w:t>
            </w:r>
          </w:p>
          <w:p w:rsidR="00000000" w:rsidDel="00000000" w:rsidP="00000000" w:rsidRDefault="00000000" w:rsidRPr="00000000" w14:paraId="00000D14">
            <w:pPr>
              <w:ind w:left="0" w:right="-93.8976377952747" w:firstLine="0"/>
              <w:rPr>
                <w:color w:val="ff0000"/>
              </w:rPr>
            </w:pPr>
            <w:r w:rsidDel="00000000" w:rsidR="00000000" w:rsidRPr="00000000">
              <w:rPr>
                <w:rtl w:val="0"/>
              </w:rPr>
              <w:t xml:space="preserve">A criação de cargos em comissão somente se justifica para o exercício de funções de </w:t>
            </w:r>
            <w:r w:rsidDel="00000000" w:rsidR="00000000" w:rsidRPr="00000000">
              <w:rPr>
                <w:color w:val="274e13"/>
                <w:rtl w:val="0"/>
              </w:rPr>
              <w:t xml:space="preserve">direção, chefia e assessoramento,</w:t>
            </w:r>
            <w:r w:rsidDel="00000000" w:rsidR="00000000" w:rsidRPr="00000000">
              <w:rPr>
                <w:rtl w:val="0"/>
              </w:rPr>
              <w:t xml:space="preserve"> não se prestando ao desempenho de atividades </w:t>
            </w:r>
            <w:r w:rsidDel="00000000" w:rsidR="00000000" w:rsidRPr="00000000">
              <w:rPr>
                <w:color w:val="ff0000"/>
                <w:rtl w:val="0"/>
              </w:rPr>
              <w:t xml:space="preserve">burocráticas, técnicas ou operacionais;</w:t>
            </w:r>
          </w:p>
          <w:p w:rsidR="00000000" w:rsidDel="00000000" w:rsidP="00000000" w:rsidRDefault="00000000" w:rsidRPr="00000000" w14:paraId="00000D15">
            <w:pPr>
              <w:ind w:left="0" w:right="-93.8976377952747" w:firstLine="0"/>
              <w:rPr/>
            </w:pPr>
            <w:r w:rsidDel="00000000" w:rsidR="00000000" w:rsidRPr="00000000">
              <w:rPr>
                <w:rtl w:val="0"/>
              </w:rPr>
              <w:t xml:space="preserve">b) tal criação deve pressupor a necessária </w:t>
            </w:r>
            <w:r w:rsidDel="00000000" w:rsidR="00000000" w:rsidRPr="00000000">
              <w:rPr>
                <w:color w:val="274e13"/>
                <w:rtl w:val="0"/>
              </w:rPr>
              <w:t xml:space="preserve">relação de confiança</w:t>
            </w:r>
            <w:r w:rsidDel="00000000" w:rsidR="00000000" w:rsidRPr="00000000">
              <w:rPr>
                <w:rtl w:val="0"/>
              </w:rPr>
              <w:t xml:space="preserve"> entre a autoridade nomeante e o servidor nomeado;</w:t>
            </w:r>
          </w:p>
          <w:p w:rsidR="00000000" w:rsidDel="00000000" w:rsidP="00000000" w:rsidRDefault="00000000" w:rsidRPr="00000000" w14:paraId="00000D16">
            <w:pPr>
              <w:ind w:left="0" w:right="-93.8976377952747" w:firstLine="0"/>
              <w:rPr/>
            </w:pPr>
            <w:r w:rsidDel="00000000" w:rsidR="00000000" w:rsidRPr="00000000">
              <w:rPr>
                <w:rtl w:val="0"/>
              </w:rPr>
              <w:t xml:space="preserve">c) o número de cargos comissionados criados </w:t>
            </w:r>
            <w:r w:rsidDel="00000000" w:rsidR="00000000" w:rsidRPr="00000000">
              <w:rPr>
                <w:color w:val="274e13"/>
                <w:rtl w:val="0"/>
              </w:rPr>
              <w:t xml:space="preserve">deve guardar proporcionalidade</w:t>
            </w:r>
            <w:r w:rsidDel="00000000" w:rsidR="00000000" w:rsidRPr="00000000">
              <w:rPr>
                <w:rtl w:val="0"/>
              </w:rPr>
              <w:t xml:space="preserve"> com a necessidade que eles visam suprir e com o número de servidores ocupantes de cargos efetivos no</w:t>
            </w:r>
            <w:r w:rsidDel="00000000" w:rsidR="00000000" w:rsidRPr="00000000">
              <w:rPr>
                <w:b w:val="1"/>
                <w:bCs w:val="1"/>
                <w:rtl w:val="0"/>
              </w:rPr>
              <w:t xml:space="preserve"> ente federativo</w:t>
            </w:r>
            <w:r w:rsidDel="00000000" w:rsidR="00000000" w:rsidRPr="00000000">
              <w:rPr>
                <w:rtl w:val="0"/>
              </w:rPr>
              <w:t xml:space="preserve"> que os criar; e</w:t>
            </w:r>
          </w:p>
          <w:p w:rsidR="00000000" w:rsidDel="00000000" w:rsidP="00000000" w:rsidRDefault="00000000" w:rsidRPr="00000000" w14:paraId="00000D17">
            <w:pPr>
              <w:ind w:left="0" w:right="-93.8976377952747" w:firstLine="0"/>
              <w:rPr/>
            </w:pPr>
            <w:r w:rsidDel="00000000" w:rsidR="00000000" w:rsidRPr="00000000">
              <w:rPr>
                <w:rtl w:val="0"/>
              </w:rPr>
              <w:t xml:space="preserve">(</w:t>
            </w:r>
            <w:r w:rsidDel="00000000" w:rsidR="00000000" w:rsidRPr="00000000">
              <w:rPr>
                <w:i w:val="1"/>
                <w:iCs w:val="1"/>
                <w:rtl w:val="0"/>
              </w:rPr>
              <w:t xml:space="preserve">no caso o MP:</w:t>
            </w:r>
            <w:r w:rsidDel="00000000" w:rsidR="00000000" w:rsidRPr="00000000">
              <w:rPr>
                <w:rtl w:val="0"/>
              </w:rPr>
              <w:t xml:space="preserve"> tb será proporcional ao ente federativo e não somente ao MP</w:t>
            </w:r>
          </w:p>
          <w:p w:rsidR="00000000" w:rsidDel="00000000" w:rsidP="00000000" w:rsidRDefault="00000000" w:rsidRPr="00000000" w14:paraId="00000D18">
            <w:pPr>
              <w:ind w:left="0" w:right="-93.8976377952747" w:firstLine="0"/>
              <w:rPr/>
            </w:pPr>
            <w:r w:rsidDel="00000000" w:rsidR="00000000" w:rsidRPr="00000000">
              <w:rPr/>
              <w:drawing>
                <wp:inline distB="114300" distT="114300" distL="114300" distR="114300">
                  <wp:extent cx="4110788" cy="952400"/>
                  <wp:effectExtent b="0" l="0" r="0" t="0"/>
                  <wp:docPr id="9"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4110788" cy="952400"/>
                          </a:xfrm>
                          <a:prstGeom prst="rect"/>
                          <a:ln/>
                        </pic:spPr>
                      </pic:pic>
                    </a:graphicData>
                  </a:graphic>
                </wp:inline>
              </w:drawing>
            </w:r>
            <w:r w:rsidDel="00000000" w:rsidR="00000000" w:rsidRPr="00000000">
              <w:rPr>
                <w:rtl w:val="0"/>
              </w:rPr>
            </w:r>
          </w:p>
          <w:p w:rsidR="00000000" w:rsidDel="00000000" w:rsidP="00000000" w:rsidRDefault="00000000" w:rsidRPr="00000000" w14:paraId="00000D19">
            <w:pPr>
              <w:ind w:left="0" w:right="-93.8976377952747" w:firstLine="0"/>
              <w:rPr>
                <w:u w:val="single"/>
              </w:rPr>
            </w:pPr>
            <w:r w:rsidDel="00000000" w:rsidR="00000000" w:rsidRPr="00000000">
              <w:rPr>
                <w:rtl w:val="0"/>
              </w:rPr>
              <w:t xml:space="preserve">d) as atribuições dos cargos em comissão devem estar descritas, de forma clara e objetiva,</w:t>
            </w:r>
            <w:r w:rsidDel="00000000" w:rsidR="00000000" w:rsidRPr="00000000">
              <w:rPr>
                <w:u w:val="single"/>
                <w:rtl w:val="0"/>
              </w:rPr>
              <w:t xml:space="preserve"> na própria lei que os instituir.</w:t>
            </w:r>
          </w:p>
        </w:tc>
      </w:tr>
      <w:tr>
        <w:trPr>
          <w:cantSplit w:val="0"/>
          <w:tblHeader w:val="0"/>
        </w:trPr>
        <w:tc>
          <w:tcPr/>
          <w:p w:rsidR="00000000" w:rsidDel="00000000" w:rsidP="00000000" w:rsidRDefault="00000000" w:rsidRPr="00000000" w14:paraId="00000D1A">
            <w:pPr>
              <w:ind w:left="0" w:right="47.83464566929155" w:hanging="15"/>
              <w:rPr/>
            </w:pPr>
            <w:r w:rsidDel="00000000" w:rsidR="00000000" w:rsidRPr="00000000">
              <w:rPr>
                <w:rtl w:val="0"/>
              </w:rPr>
              <w:t xml:space="preserve">Natureza jurídica da norma que prevê os cargos em comissão? </w:t>
            </w:r>
          </w:p>
        </w:tc>
        <w:tc>
          <w:tcPr/>
          <w:p w:rsidR="00000000" w:rsidDel="00000000" w:rsidP="00000000" w:rsidRDefault="00000000" w:rsidRPr="00000000" w14:paraId="00000D1B">
            <w:pPr>
              <w:ind w:left="0" w:right="-93.8976377952747" w:firstLine="0"/>
              <w:rPr/>
            </w:pPr>
            <w:r w:rsidDel="00000000" w:rsidR="00000000" w:rsidRPr="00000000">
              <w:rPr/>
              <w:drawing>
                <wp:inline distB="114300" distT="114300" distL="114300" distR="114300">
                  <wp:extent cx="4810125" cy="1003300"/>
                  <wp:effectExtent b="0" l="0" r="0" t="0"/>
                  <wp:docPr id="23" name="image20.png"/>
                  <a:graphic>
                    <a:graphicData uri="http://schemas.openxmlformats.org/drawingml/2006/picture">
                      <pic:pic>
                        <pic:nvPicPr>
                          <pic:cNvPr id="0" name="image20.png"/>
                          <pic:cNvPicPr preferRelativeResize="0"/>
                        </pic:nvPicPr>
                        <pic:blipFill>
                          <a:blip r:embed="rId67"/>
                          <a:srcRect b="0" l="0" r="0" t="0"/>
                          <a:stretch>
                            <a:fillRect/>
                          </a:stretch>
                        </pic:blipFill>
                        <pic:spPr>
                          <a:xfrm>
                            <a:off x="0" y="0"/>
                            <a:ext cx="4810125"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D1C">
            <w:pPr>
              <w:numPr>
                <w:ilvl w:val="0"/>
                <w:numId w:val="449"/>
              </w:numPr>
              <w:ind w:left="0" w:right="-93.8976377952747" w:hanging="15"/>
            </w:pPr>
            <w:r w:rsidDel="00000000" w:rsidR="00000000" w:rsidRPr="00000000">
              <w:rPr>
                <w:rtl w:val="0"/>
              </w:rPr>
              <w:t xml:space="preserve">O art. 37, V, da CF/1988 é norma de eficácia </w:t>
            </w:r>
            <w:r w:rsidDel="00000000" w:rsidR="00000000" w:rsidRPr="00000000">
              <w:rPr>
                <w:b w:val="1"/>
                <w:bCs w:val="1"/>
                <w:color w:val="274e13"/>
                <w:rtl w:val="0"/>
              </w:rPr>
              <w:t xml:space="preserve">contida</w:t>
            </w:r>
            <w:r w:rsidDel="00000000" w:rsidR="00000000" w:rsidRPr="00000000">
              <w:rPr>
                <w:rtl w:val="0"/>
              </w:rPr>
              <w:t xml:space="preserve">, pendente de regulamentação por lei ordinária</w:t>
            </w:r>
          </w:p>
          <w:p w:rsidR="00000000" w:rsidDel="00000000" w:rsidP="00000000" w:rsidRDefault="00000000" w:rsidRPr="00000000" w14:paraId="00000D1D">
            <w:pPr>
              <w:numPr>
                <w:ilvl w:val="0"/>
                <w:numId w:val="449"/>
              </w:numPr>
              <w:ind w:left="0" w:right="-93.8976377952747" w:hanging="15"/>
            </w:pPr>
            <w:r w:rsidDel="00000000" w:rsidR="00000000" w:rsidRPr="00000000">
              <w:rPr>
                <w:rtl w:val="0"/>
              </w:rPr>
              <w:t xml:space="preserve">norma de reprodução obrigatória</w:t>
            </w:r>
          </w:p>
          <w:p w:rsidR="00000000" w:rsidDel="00000000" w:rsidP="00000000" w:rsidRDefault="00000000" w:rsidRPr="00000000" w14:paraId="00000D1E">
            <w:pPr>
              <w:numPr>
                <w:ilvl w:val="0"/>
                <w:numId w:val="449"/>
              </w:numPr>
              <w:ind w:left="0" w:right="-93.8976377952747" w:hanging="15"/>
            </w:pPr>
            <w:r w:rsidDel="00000000" w:rsidR="00000000" w:rsidRPr="00000000">
              <w:rPr>
                <w:rtl w:val="0"/>
              </w:rPr>
              <w:t xml:space="preserve">cabe ao legislador </w:t>
            </w:r>
            <w:r w:rsidDel="00000000" w:rsidR="00000000" w:rsidRPr="00000000">
              <w:rPr>
                <w:b w:val="1"/>
                <w:bCs w:val="1"/>
                <w:rtl w:val="0"/>
              </w:rPr>
              <w:t xml:space="preserve">ordinário </w:t>
            </w:r>
            <w:r w:rsidDel="00000000" w:rsidR="00000000" w:rsidRPr="00000000">
              <w:rPr>
                <w:rtl w:val="0"/>
              </w:rPr>
              <w:t xml:space="preserve">definir os percentuais </w:t>
            </w:r>
            <w:r w:rsidDel="00000000" w:rsidR="00000000" w:rsidRPr="00000000">
              <w:rPr>
                <w:b w:val="1"/>
                <w:bCs w:val="1"/>
                <w:rtl w:val="0"/>
              </w:rPr>
              <w:t xml:space="preserve">mínimos </w:t>
            </w:r>
            <w:r w:rsidDel="00000000" w:rsidR="00000000" w:rsidRPr="00000000">
              <w:rPr>
                <w:rtl w:val="0"/>
              </w:rPr>
              <w:t xml:space="preserve">de reserva para servidores de carreira, compete a cada ente federado (União, Estados, Distrito Federal e Municípios) disciplinar o estatuto jurídico aplicável a seus servidores (CF, art. 39-caput), inclusive no que</w:t>
            </w:r>
          </w:p>
          <w:p w:rsidR="00000000" w:rsidDel="00000000" w:rsidP="00000000" w:rsidRDefault="00000000" w:rsidRPr="00000000" w14:paraId="00000D1F">
            <w:pPr>
              <w:numPr>
                <w:ilvl w:val="0"/>
                <w:numId w:val="449"/>
              </w:numPr>
              <w:ind w:left="0" w:right="-93.8976377952747" w:hanging="15"/>
            </w:pPr>
            <w:r w:rsidDel="00000000" w:rsidR="00000000" w:rsidRPr="00000000">
              <w:rPr>
                <w:rtl w:val="0"/>
              </w:rPr>
              <w:t xml:space="preserve">concerne à definição de parâmetros para a reserva de cargos em comissão a servidores de carreira. ADO 44</w:t>
            </w:r>
          </w:p>
          <w:p w:rsidR="00000000" w:rsidDel="00000000" w:rsidP="00000000" w:rsidRDefault="00000000" w:rsidRPr="00000000" w14:paraId="00000D20">
            <w:pPr>
              <w:numPr>
                <w:ilvl w:val="0"/>
                <w:numId w:val="449"/>
              </w:numPr>
              <w:ind w:left="0" w:right="-93.8976377952747" w:hanging="15"/>
            </w:pPr>
            <w:r w:rsidDel="00000000" w:rsidR="00000000" w:rsidRPr="00000000">
              <w:rPr>
                <w:rtl w:val="0"/>
              </w:rPr>
              <w:t xml:space="preserve">Não há </w:t>
            </w:r>
            <w:r w:rsidDel="00000000" w:rsidR="00000000" w:rsidRPr="00000000">
              <w:rPr>
                <w:color w:val="ff0000"/>
                <w:rtl w:val="0"/>
              </w:rPr>
              <w:t xml:space="preserve">omissão legislativa nem inércia do legislador o</w:t>
            </w:r>
            <w:r w:rsidDel="00000000" w:rsidR="00000000" w:rsidRPr="00000000">
              <w:rPr>
                <w:rtl w:val="0"/>
              </w:rPr>
              <w:t xml:space="preserve">rdinário quanto à edição de lei </w:t>
            </w:r>
            <w:r w:rsidDel="00000000" w:rsidR="00000000" w:rsidRPr="00000000">
              <w:rPr>
                <w:color w:val="ff0000"/>
                <w:rtl w:val="0"/>
              </w:rPr>
              <w:t xml:space="preserve">nacional </w:t>
            </w:r>
            <w:r w:rsidDel="00000000" w:rsidR="00000000" w:rsidRPr="00000000">
              <w:rPr>
                <w:rtl w:val="0"/>
              </w:rPr>
              <w:t xml:space="preserve">que discipline a matéria do inciso V do art. 37 da Constituição Federal, </w:t>
            </w:r>
          </w:p>
          <w:p w:rsidR="00000000" w:rsidDel="00000000" w:rsidP="00000000" w:rsidRDefault="00000000" w:rsidRPr="00000000" w14:paraId="00000D21">
            <w:pPr>
              <w:numPr>
                <w:ilvl w:val="0"/>
                <w:numId w:val="449"/>
              </w:numPr>
              <w:ind w:left="0" w:right="-93.8976377952747" w:hanging="15"/>
            </w:pPr>
            <w:r w:rsidDel="00000000" w:rsidR="00000000" w:rsidRPr="00000000">
              <w:rPr>
                <w:rtl w:val="0"/>
              </w:rPr>
              <w:t xml:space="preserve">cabendo</w:t>
            </w:r>
            <w:r w:rsidDel="00000000" w:rsidR="00000000" w:rsidRPr="00000000">
              <w:rPr>
                <w:color w:val="274e13"/>
                <w:rtl w:val="0"/>
              </w:rPr>
              <w:t xml:space="preserve"> a cada ente federado definir </w:t>
            </w:r>
            <w:r w:rsidDel="00000000" w:rsidR="00000000" w:rsidRPr="00000000">
              <w:rPr>
                <w:rtl w:val="0"/>
              </w:rPr>
              <w:t xml:space="preserve">as condições e percentuais mínimos para o preenchimento dos cargos em comissão para servidores de carreira, </w:t>
            </w:r>
            <w:r w:rsidDel="00000000" w:rsidR="00000000" w:rsidRPr="00000000">
              <w:rPr>
                <w:color w:val="274e13"/>
                <w:rtl w:val="0"/>
              </w:rPr>
              <w:t xml:space="preserve">a depender de suas necessidades burocráticas.</w:t>
            </w:r>
          </w:p>
        </w:tc>
      </w:tr>
      <w:tr>
        <w:trPr>
          <w:cantSplit w:val="0"/>
          <w:tblHeader w:val="0"/>
        </w:trPr>
        <w:tc>
          <w:tcPr/>
          <w:p w:rsidR="00000000" w:rsidDel="00000000" w:rsidP="00000000" w:rsidRDefault="00000000" w:rsidRPr="00000000" w14:paraId="00000D22">
            <w:pPr>
              <w:ind w:left="0" w:right="47.83464566929155" w:firstLine="0"/>
              <w:rPr/>
            </w:pPr>
            <w:r w:rsidDel="00000000" w:rsidR="00000000" w:rsidRPr="00000000">
              <w:rPr>
                <w:rtl w:val="0"/>
              </w:rPr>
              <w:t xml:space="preserve">Pode fixar o percentual por decreto? </w:t>
            </w:r>
          </w:p>
        </w:tc>
        <w:tc>
          <w:tcPr/>
          <w:p w:rsidR="00000000" w:rsidDel="00000000" w:rsidP="00000000" w:rsidRDefault="00000000" w:rsidRPr="00000000" w14:paraId="00000D23">
            <w:pPr>
              <w:ind w:left="0" w:right="-93.8976377952747" w:firstLine="0"/>
              <w:rPr/>
            </w:pPr>
            <w:r w:rsidDel="00000000" w:rsidR="00000000" w:rsidRPr="00000000">
              <w:rPr>
                <w:rtl w:val="0"/>
              </w:rPr>
              <w:t xml:space="preserve">STF Pode, ausência de ofensa ao princípio da reserva legal</w:t>
            </w:r>
          </w:p>
          <w:p w:rsidR="00000000" w:rsidDel="00000000" w:rsidP="00000000" w:rsidRDefault="00000000" w:rsidRPr="00000000" w14:paraId="00000D24">
            <w:pPr>
              <w:ind w:left="0" w:right="-93.8976377952747" w:firstLine="0"/>
              <w:rPr/>
            </w:pPr>
            <w:r w:rsidDel="00000000" w:rsidR="00000000" w:rsidRPr="00000000">
              <w:rPr>
                <w:rtl w:val="0"/>
              </w:rPr>
              <w:t xml:space="preserve">CF permite expressamente ao Presidente da República dispor, por decreto, sobre a </w:t>
            </w:r>
            <w:r w:rsidDel="00000000" w:rsidR="00000000" w:rsidRPr="00000000">
              <w:rPr>
                <w:b w:val="1"/>
                <w:bCs w:val="1"/>
                <w:rtl w:val="0"/>
              </w:rPr>
              <w:t xml:space="preserve">organização </w:t>
            </w:r>
            <w:r w:rsidDel="00000000" w:rsidR="00000000" w:rsidRPr="00000000">
              <w:rPr>
                <w:rtl w:val="0"/>
              </w:rPr>
              <w:t xml:space="preserve">e o funcionamento da administração federal, quando isso não implicar aumento de despesa ou criação de órgãos públicos,</w:t>
            </w:r>
          </w:p>
        </w:tc>
      </w:tr>
      <w:tr>
        <w:trPr>
          <w:cantSplit w:val="0"/>
          <w:tblHeader w:val="0"/>
        </w:trPr>
        <w:tc>
          <w:tcPr/>
          <w:p w:rsidR="00000000" w:rsidDel="00000000" w:rsidP="00000000" w:rsidRDefault="00000000" w:rsidRPr="00000000" w14:paraId="00000D25">
            <w:pPr>
              <w:ind w:left="0" w:right="47.83464566929155" w:firstLine="0"/>
              <w:rPr/>
            </w:pPr>
            <w:r w:rsidDel="00000000" w:rsidR="00000000" w:rsidRPr="00000000">
              <w:rPr>
                <w:rtl w:val="0"/>
              </w:rPr>
            </w:r>
          </w:p>
        </w:tc>
        <w:tc>
          <w:tcPr/>
          <w:p w:rsidR="00000000" w:rsidDel="00000000" w:rsidP="00000000" w:rsidRDefault="00000000" w:rsidRPr="00000000" w14:paraId="00000D26">
            <w:pPr>
              <w:ind w:left="0" w:right="-93.8976377952747" w:hanging="15"/>
              <w:rPr/>
            </w:pPr>
            <w:r w:rsidDel="00000000" w:rsidR="00000000" w:rsidRPr="00000000">
              <w:rPr>
                <w:rtl w:val="0"/>
              </w:rPr>
            </w:r>
          </w:p>
        </w:tc>
      </w:tr>
    </w:tbl>
    <w:p w:rsidR="00000000" w:rsidDel="00000000" w:rsidP="00000000" w:rsidRDefault="00000000" w:rsidRPr="00000000" w14:paraId="00000D27">
      <w:pPr>
        <w:pStyle w:val="Title"/>
        <w:numPr>
          <w:ilvl w:val="0"/>
          <w:numId w:val="113"/>
        </w:numPr>
        <w:ind w:left="-1980" w:right="-867.4015748031485" w:hanging="15"/>
      </w:pPr>
      <w:bookmarkStart w:colFirst="0" w:colLast="0" w:name="_25iqga9fqvkm" w:id="61"/>
      <w:bookmarkEnd w:id="61"/>
      <w:r w:rsidDel="00000000" w:rsidR="00000000" w:rsidRPr="00000000">
        <w:rPr>
          <w:rtl w:val="0"/>
        </w:rPr>
        <w:t xml:space="preserve">SERVIDORES</w:t>
      </w:r>
    </w:p>
    <w:tbl>
      <w:tblPr>
        <w:tblStyle w:val="Table63"/>
        <w:tblW w:w="11475.0" w:type="dxa"/>
        <w:jc w:val="left"/>
        <w:tblInd w:w="-2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7680"/>
        <w:tblGridChange w:id="0">
          <w:tblGrid>
            <w:gridCol w:w="3795"/>
            <w:gridCol w:w="7680"/>
          </w:tblGrid>
        </w:tblGridChange>
      </w:tblGrid>
      <w:tr>
        <w:trPr>
          <w:cantSplit w:val="0"/>
          <w:tblHeader w:val="0"/>
        </w:trPr>
        <w:tc>
          <w:tcPr/>
          <w:p w:rsidR="00000000" w:rsidDel="00000000" w:rsidP="00000000" w:rsidRDefault="00000000" w:rsidRPr="00000000" w14:paraId="00000D28">
            <w:pPr>
              <w:widowControl w:val="0"/>
              <w:spacing w:line="276" w:lineRule="auto"/>
              <w:ind w:left="0" w:firstLine="0"/>
              <w:rPr/>
            </w:pPr>
            <w:r w:rsidDel="00000000" w:rsidR="00000000" w:rsidRPr="00000000">
              <w:rPr>
                <w:rtl w:val="0"/>
              </w:rPr>
              <w:t xml:space="preserve">é constitucional a delegação ao Poder Executivo de atribuição para fixar e alterar o valor de parcela remuneratória? </w:t>
            </w:r>
          </w:p>
        </w:tc>
        <w:tc>
          <w:tcPr/>
          <w:p w:rsidR="00000000" w:rsidDel="00000000" w:rsidP="00000000" w:rsidRDefault="00000000" w:rsidRPr="00000000" w14:paraId="00000D29">
            <w:pPr>
              <w:widowControl w:val="0"/>
              <w:numPr>
                <w:ilvl w:val="0"/>
                <w:numId w:val="73"/>
              </w:numPr>
              <w:spacing w:line="276" w:lineRule="auto"/>
              <w:ind w:left="0" w:hanging="15"/>
            </w:pPr>
            <w:r w:rsidDel="00000000" w:rsidR="00000000" w:rsidRPr="00000000">
              <w:rPr>
                <w:rtl w:val="0"/>
              </w:rPr>
              <w:t xml:space="preserve">Tema 1.427 STF “É </w:t>
            </w:r>
            <w:r w:rsidDel="00000000" w:rsidR="00000000" w:rsidRPr="00000000">
              <w:rPr>
                <w:b w:val="1"/>
                <w:bCs w:val="1"/>
                <w:rtl w:val="0"/>
              </w:rPr>
              <w:t xml:space="preserve">inconstitucional </w:t>
            </w:r>
            <w:r w:rsidDel="00000000" w:rsidR="00000000" w:rsidRPr="00000000">
              <w:rPr>
                <w:rtl w:val="0"/>
              </w:rPr>
              <w:t xml:space="preserve">a delegação ao Poder Executivo de atribuição para fixar e alterar o valor de parcela remuneratória</w:t>
            </w:r>
          </w:p>
          <w:p w:rsidR="00000000" w:rsidDel="00000000" w:rsidP="00000000" w:rsidRDefault="00000000" w:rsidRPr="00000000" w14:paraId="00000D2A">
            <w:pPr>
              <w:widowControl w:val="0"/>
              <w:numPr>
                <w:ilvl w:val="0"/>
                <w:numId w:val="73"/>
              </w:numPr>
              <w:spacing w:line="276" w:lineRule="auto"/>
              <w:ind w:left="0" w:hanging="15"/>
            </w:pPr>
            <w:r w:rsidDel="00000000" w:rsidR="00000000" w:rsidRPr="00000000">
              <w:rPr>
                <w:rtl w:val="0"/>
              </w:rPr>
              <w:t xml:space="preserve">2. O reconhecimento da inconstitucionalidade </w:t>
            </w:r>
            <w:r w:rsidDel="00000000" w:rsidR="00000000" w:rsidRPr="00000000">
              <w:rPr>
                <w:b w:val="1"/>
                <w:bCs w:val="1"/>
                <w:rtl w:val="0"/>
              </w:rPr>
              <w:t xml:space="preserve">não </w:t>
            </w:r>
            <w:r w:rsidDel="00000000" w:rsidR="00000000" w:rsidRPr="00000000">
              <w:rPr>
                <w:rtl w:val="0"/>
              </w:rPr>
              <w:t xml:space="preserve">autoriza </w:t>
            </w:r>
            <w:r w:rsidDel="00000000" w:rsidR="00000000" w:rsidRPr="00000000">
              <w:rPr>
                <w:b w:val="1"/>
                <w:bCs w:val="1"/>
                <w:rtl w:val="0"/>
              </w:rPr>
              <w:t xml:space="preserve">decréscimo </w:t>
            </w:r>
            <w:r w:rsidDel="00000000" w:rsidR="00000000" w:rsidRPr="00000000">
              <w:rPr>
                <w:rtl w:val="0"/>
              </w:rPr>
              <w:t xml:space="preserve">remuneratório nem a </w:t>
            </w:r>
            <w:r w:rsidDel="00000000" w:rsidR="00000000" w:rsidRPr="00000000">
              <w:rPr>
                <w:b w:val="1"/>
                <w:bCs w:val="1"/>
                <w:rtl w:val="0"/>
              </w:rPr>
              <w:t xml:space="preserve">repetição </w:t>
            </w:r>
            <w:r w:rsidDel="00000000" w:rsidR="00000000" w:rsidRPr="00000000">
              <w:rPr>
                <w:rtl w:val="0"/>
              </w:rPr>
              <w:t xml:space="preserve">de valores.”</w:t>
            </w:r>
          </w:p>
          <w:p w:rsidR="00000000" w:rsidDel="00000000" w:rsidP="00000000" w:rsidRDefault="00000000" w:rsidRPr="00000000" w14:paraId="00000D2B">
            <w:pPr>
              <w:widowControl w:val="0"/>
              <w:numPr>
                <w:ilvl w:val="0"/>
                <w:numId w:val="73"/>
              </w:numPr>
              <w:spacing w:line="276" w:lineRule="auto"/>
              <w:ind w:left="0" w:hanging="15"/>
            </w:pPr>
            <w:r w:rsidDel="00000000" w:rsidR="00000000" w:rsidRPr="00000000">
              <w:rPr>
                <w:rtl w:val="0"/>
              </w:rPr>
              <w:t xml:space="preserve">Essa delegação ao Poder Executivo acarretaria na alteração de remuneração por decreto.STF, contudo, afirma que a disciplina jurídica de remuneração funcional está submetida à </w:t>
            </w:r>
            <w:r w:rsidDel="00000000" w:rsidR="00000000" w:rsidRPr="00000000">
              <w:rPr>
                <w:b w:val="1"/>
                <w:bCs w:val="1"/>
                <w:rtl w:val="0"/>
              </w:rPr>
              <w:t xml:space="preserve">reserva absoluta de lei </w:t>
            </w:r>
            <w:r w:rsidDel="00000000" w:rsidR="00000000" w:rsidRPr="00000000">
              <w:rPr>
                <w:rtl w:val="0"/>
              </w:rPr>
              <w:t xml:space="preserve">em sentido formal</w:t>
            </w:r>
          </w:p>
          <w:p w:rsidR="00000000" w:rsidDel="00000000" w:rsidP="00000000" w:rsidRDefault="00000000" w:rsidRPr="00000000" w14:paraId="00000D2C">
            <w:pPr>
              <w:widowControl w:val="0"/>
              <w:numPr>
                <w:ilvl w:val="0"/>
                <w:numId w:val="73"/>
              </w:numPr>
              <w:spacing w:line="276" w:lineRule="auto"/>
              <w:ind w:left="0" w:hanging="15"/>
            </w:pPr>
            <w:r w:rsidDel="00000000" w:rsidR="00000000" w:rsidRPr="00000000">
              <w:rPr>
                <w:rtl w:val="0"/>
              </w:rPr>
              <w:t xml:space="preserve">A lei não pode simplesmente transferir ao Executivo a definição do valor de parcela remuneratória e permitir que essa alteração seja feita mediante decreto. A exigência constitucional de lei específica não se satisfaz com a existência de autorização legislativa genérica para posterior definição da remuneração pelo Poder Executivo.</w:t>
            </w:r>
          </w:p>
          <w:p w:rsidR="00000000" w:rsidDel="00000000" w:rsidP="00000000" w:rsidRDefault="00000000" w:rsidRPr="00000000" w14:paraId="00000D2D">
            <w:pPr>
              <w:widowControl w:val="0"/>
              <w:numPr>
                <w:ilvl w:val="0"/>
                <w:numId w:val="73"/>
              </w:numPr>
              <w:spacing w:line="276" w:lineRule="auto"/>
              <w:ind w:left="0" w:hanging="15"/>
            </w:pPr>
            <w:r w:rsidDel="00000000" w:rsidR="00000000" w:rsidRPr="00000000">
              <w:rPr>
                <w:rtl w:val="0"/>
              </w:rPr>
              <w:t xml:space="preserve"> </w:t>
            </w:r>
          </w:p>
        </w:tc>
      </w:tr>
      <w:tr>
        <w:trPr>
          <w:cantSplit w:val="0"/>
          <w:tblHeader w:val="0"/>
        </w:trPr>
        <w:tc>
          <w:tcPr/>
          <w:p w:rsidR="00000000" w:rsidDel="00000000" w:rsidP="00000000" w:rsidRDefault="00000000" w:rsidRPr="00000000" w14:paraId="00000D2E">
            <w:pPr>
              <w:widowControl w:val="0"/>
              <w:spacing w:line="276" w:lineRule="auto"/>
              <w:ind w:left="0" w:firstLine="0"/>
              <w:rPr/>
            </w:pPr>
            <w:r w:rsidDel="00000000" w:rsidR="00000000" w:rsidRPr="00000000">
              <w:rPr>
                <w:rtl w:val="0"/>
              </w:rPr>
              <w:t xml:space="preserve">A procuradoria pode se valer de qual instrumento para as parcelas remuneratórias criadas ou majoradas por decreto ainda não pagas após a decisão do STF? </w:t>
            </w:r>
          </w:p>
        </w:tc>
        <w:tc>
          <w:tcPr/>
          <w:p w:rsidR="00000000" w:rsidDel="00000000" w:rsidP="00000000" w:rsidRDefault="00000000" w:rsidRPr="00000000" w14:paraId="00000D2F">
            <w:pPr>
              <w:widowControl w:val="0"/>
              <w:numPr>
                <w:ilvl w:val="0"/>
                <w:numId w:val="394"/>
              </w:numPr>
              <w:spacing w:line="276" w:lineRule="auto"/>
              <w:ind w:left="0" w:hanging="15"/>
            </w:pPr>
            <w:r w:rsidDel="00000000" w:rsidR="00000000" w:rsidRPr="00000000">
              <w:rPr>
                <w:rtl w:val="0"/>
              </w:rPr>
              <w:t xml:space="preserve">No tema 1.427 STF “O reconhecimento da inconstitucionalidade não autoriza decréscimo remuneratório nem a repetição de valores.”</w:t>
            </w:r>
          </w:p>
          <w:p w:rsidR="00000000" w:rsidDel="00000000" w:rsidP="00000000" w:rsidRDefault="00000000" w:rsidRPr="00000000" w14:paraId="00000D30">
            <w:pPr>
              <w:widowControl w:val="0"/>
              <w:numPr>
                <w:ilvl w:val="0"/>
                <w:numId w:val="394"/>
              </w:numPr>
              <w:spacing w:line="276" w:lineRule="auto"/>
              <w:ind w:left="0" w:hanging="15"/>
            </w:pPr>
            <w:r w:rsidDel="00000000" w:rsidR="00000000" w:rsidRPr="00000000">
              <w:rPr>
                <w:rtl w:val="0"/>
              </w:rPr>
              <w:t xml:space="preserve"> Por isso, seria incorreto formular, indistintamente, pedido para que o servidor restituísse valores que já tivesse recebido.</w:t>
            </w:r>
          </w:p>
          <w:p w:rsidR="00000000" w:rsidDel="00000000" w:rsidP="00000000" w:rsidRDefault="00000000" w:rsidRPr="00000000" w14:paraId="00000D31">
            <w:pPr>
              <w:widowControl w:val="0"/>
              <w:numPr>
                <w:ilvl w:val="0"/>
                <w:numId w:val="394"/>
              </w:numPr>
              <w:spacing w:line="276" w:lineRule="auto"/>
              <w:ind w:left="0" w:hanging="15"/>
            </w:pPr>
            <w:r w:rsidDel="00000000" w:rsidR="00000000" w:rsidRPr="00000000">
              <w:rPr>
                <w:rtl w:val="0"/>
              </w:rPr>
              <w:t xml:space="preserve">No entanto, havendo reconhecimento de verbas ainda não pagas, cabível a ação </w:t>
            </w:r>
            <w:r w:rsidDel="00000000" w:rsidR="00000000" w:rsidRPr="00000000">
              <w:rPr>
                <w:b w:val="1"/>
                <w:bCs w:val="1"/>
                <w:rtl w:val="0"/>
              </w:rPr>
              <w:t xml:space="preserve">rescisória </w:t>
            </w:r>
            <w:r w:rsidDel="00000000" w:rsidR="00000000" w:rsidRPr="00000000">
              <w:rPr>
                <w:rtl w:val="0"/>
              </w:rPr>
              <w:t xml:space="preserve">com fundamento na violação a norma jurídica.  Não é caso de </w:t>
            </w:r>
            <w:r w:rsidDel="00000000" w:rsidR="00000000" w:rsidRPr="00000000">
              <w:rPr>
                <w:color w:val="ff0000"/>
                <w:rtl w:val="0"/>
              </w:rPr>
              <w:t xml:space="preserve">interpretação controvertida</w:t>
            </w:r>
            <w:r w:rsidDel="00000000" w:rsidR="00000000" w:rsidRPr="00000000">
              <w:rPr>
                <w:rtl w:val="0"/>
              </w:rPr>
              <w:t xml:space="preserve"> posteriormente pacificada (</w:t>
            </w:r>
            <w:r w:rsidDel="00000000" w:rsidR="00000000" w:rsidRPr="00000000">
              <w:rPr>
                <w:color w:val="5a5a5a"/>
                <w:rtl w:val="0"/>
              </w:rPr>
              <w:t xml:space="preserve">Súmula 343 do STF</w:t>
            </w:r>
            <w:r w:rsidDel="00000000" w:rsidR="00000000" w:rsidRPr="00000000">
              <w:rPr>
                <w:rtl w:val="0"/>
              </w:rPr>
              <w:t xml:space="preserve">), mas sim</w:t>
            </w:r>
            <w:r w:rsidDel="00000000" w:rsidR="00000000" w:rsidRPr="00000000">
              <w:rPr>
                <w:b w:val="1"/>
                <w:bCs w:val="1"/>
                <w:color w:val="274e13"/>
                <w:rtl w:val="0"/>
              </w:rPr>
              <w:t xml:space="preserve"> violação direta à CF,</w:t>
            </w:r>
            <w:r w:rsidDel="00000000" w:rsidR="00000000" w:rsidRPr="00000000">
              <w:rPr>
                <w:rtl w:val="0"/>
              </w:rPr>
              <w:t xml:space="preserve"> art. 37, da Constituição, segundo a interpretação posteriormente firmada pelo STF em precedente de </w:t>
            </w:r>
            <w:r w:rsidDel="00000000" w:rsidR="00000000" w:rsidRPr="00000000">
              <w:rPr>
                <w:color w:val="0000ff"/>
                <w:rtl w:val="0"/>
              </w:rPr>
              <w:t xml:space="preserve">RG</w:t>
            </w:r>
          </w:p>
          <w:p w:rsidR="00000000" w:rsidDel="00000000" w:rsidP="00000000" w:rsidRDefault="00000000" w:rsidRPr="00000000" w14:paraId="00000D32">
            <w:pPr>
              <w:widowControl w:val="0"/>
              <w:numPr>
                <w:ilvl w:val="0"/>
                <w:numId w:val="394"/>
              </w:numPr>
              <w:spacing w:line="276" w:lineRule="auto"/>
              <w:ind w:left="0" w:hanging="15"/>
            </w:pPr>
            <w:r w:rsidDel="00000000" w:rsidR="00000000" w:rsidRPr="00000000">
              <w:rPr>
                <w:rtl w:val="0"/>
              </w:rPr>
              <w:t xml:space="preserve">Está caracterizada, assim, a hipótese de violação manifesta de norma jurídica, para os fins do art.</w:t>
            </w:r>
            <w:r w:rsidDel="00000000" w:rsidR="00000000" w:rsidRPr="00000000">
              <w:rPr>
                <w:b w:val="1"/>
                <w:bCs w:val="1"/>
                <w:rtl w:val="0"/>
              </w:rPr>
              <w:t xml:space="preserve"> 966, V,</w:t>
            </w:r>
            <w:r w:rsidDel="00000000" w:rsidR="00000000" w:rsidRPr="00000000">
              <w:rPr>
                <w:rtl w:val="0"/>
              </w:rPr>
              <w:t xml:space="preserve"> associada ao regime especial do art.</w:t>
            </w:r>
            <w:r w:rsidDel="00000000" w:rsidR="00000000" w:rsidRPr="00000000">
              <w:rPr>
                <w:b w:val="1"/>
                <w:bCs w:val="1"/>
                <w:rtl w:val="0"/>
              </w:rPr>
              <w:t xml:space="preserve"> 535, §§ 5º e 8º</w:t>
            </w:r>
            <w:r w:rsidDel="00000000" w:rsidR="00000000" w:rsidRPr="00000000">
              <w:rPr>
                <w:rtl w:val="0"/>
              </w:rPr>
              <w:t xml:space="preserve">, do CPC.</w:t>
            </w:r>
          </w:p>
          <w:p w:rsidR="00000000" w:rsidDel="00000000" w:rsidP="00000000" w:rsidRDefault="00000000" w:rsidRPr="00000000" w14:paraId="00000D33">
            <w:pPr>
              <w:widowControl w:val="0"/>
              <w:numPr>
                <w:ilvl w:val="0"/>
                <w:numId w:val="394"/>
              </w:numPr>
              <w:spacing w:line="276" w:lineRule="auto"/>
              <w:ind w:left="0" w:hanging="15"/>
            </w:pPr>
            <w:r w:rsidDel="00000000" w:rsidR="00000000" w:rsidRPr="00000000">
              <w:rPr>
                <w:rtl w:val="0"/>
              </w:rPr>
              <w:t xml:space="preserve">Se em cumprimento de sentença, bastaria petição informando acerca da inexigibilidade do título. </w:t>
            </w:r>
          </w:p>
        </w:tc>
      </w:tr>
      <w:tr>
        <w:trPr>
          <w:cantSplit w:val="0"/>
          <w:tblHeader w:val="0"/>
        </w:trPr>
        <w:tc>
          <w:tcPr/>
          <w:p w:rsidR="00000000" w:rsidDel="00000000" w:rsidP="00000000" w:rsidRDefault="00000000" w:rsidRPr="00000000" w14:paraId="00000D34">
            <w:pPr>
              <w:widowControl w:val="0"/>
              <w:spacing w:line="276" w:lineRule="auto"/>
              <w:ind w:left="0" w:firstLine="0"/>
              <w:rPr/>
            </w:pPr>
            <w:r w:rsidDel="00000000" w:rsidR="00000000" w:rsidRPr="00000000">
              <w:rPr>
                <w:rtl w:val="0"/>
              </w:rPr>
              <w:t xml:space="preserve">lei complementar que confere ao Ministério Público da União a prerrogativa de requisitar informações, exames, perícias e documentos de autoridades da administração pública direta ou indireta, bem como de requisitar da administração serviços temporários de seus servidores e meios materiais necessários para a realização de</w:t>
            </w:r>
          </w:p>
          <w:p w:rsidR="00000000" w:rsidDel="00000000" w:rsidP="00000000" w:rsidRDefault="00000000" w:rsidRPr="00000000" w14:paraId="00000D35">
            <w:pPr>
              <w:widowControl w:val="0"/>
              <w:spacing w:line="276" w:lineRule="auto"/>
              <w:ind w:left="0" w:firstLine="0"/>
              <w:rPr/>
            </w:pPr>
            <w:r w:rsidDel="00000000" w:rsidR="00000000" w:rsidRPr="00000000">
              <w:rPr>
                <w:rtl w:val="0"/>
              </w:rPr>
              <w:t xml:space="preserve">atividades específicas, constitucional? </w:t>
            </w:r>
          </w:p>
        </w:tc>
        <w:tc>
          <w:tcPr/>
          <w:p w:rsidR="00000000" w:rsidDel="00000000" w:rsidP="00000000" w:rsidRDefault="00000000" w:rsidRPr="00000000" w14:paraId="00000D36">
            <w:pPr>
              <w:widowControl w:val="0"/>
              <w:numPr>
                <w:ilvl w:val="0"/>
                <w:numId w:val="245"/>
              </w:numPr>
              <w:spacing w:line="276" w:lineRule="auto"/>
              <w:ind w:left="0" w:hanging="15"/>
            </w:pPr>
            <w:r w:rsidDel="00000000" w:rsidR="00000000" w:rsidRPr="00000000">
              <w:rPr>
                <w:rtl w:val="0"/>
              </w:rPr>
              <w:t xml:space="preserve">É constitucional – por não violar o princípio da separação dos poderes, o pacto federativo ou a autonomia administrativa dos entes subnacionais – a norma de lei complementar que confere ao Ministério Público da União </w:t>
            </w:r>
          </w:p>
          <w:p w:rsidR="00000000" w:rsidDel="00000000" w:rsidP="00000000" w:rsidRDefault="00000000" w:rsidRPr="00000000" w14:paraId="00000D37">
            <w:pPr>
              <w:widowControl w:val="0"/>
              <w:numPr>
                <w:ilvl w:val="0"/>
                <w:numId w:val="159"/>
              </w:numPr>
              <w:spacing w:line="276" w:lineRule="auto"/>
              <w:ind w:left="0" w:hanging="15"/>
            </w:pPr>
            <w:r w:rsidDel="00000000" w:rsidR="00000000" w:rsidRPr="00000000">
              <w:rPr>
                <w:rtl w:val="0"/>
              </w:rPr>
              <w:t xml:space="preserve">a prerrogativa de requisitar informações, exames, perícias e documentos de autoridades da administração pública direta ou indireta, </w:t>
            </w:r>
          </w:p>
          <w:p w:rsidR="00000000" w:rsidDel="00000000" w:rsidP="00000000" w:rsidRDefault="00000000" w:rsidRPr="00000000" w14:paraId="00000D38">
            <w:pPr>
              <w:widowControl w:val="0"/>
              <w:numPr>
                <w:ilvl w:val="0"/>
                <w:numId w:val="159"/>
              </w:numPr>
              <w:spacing w:line="276" w:lineRule="auto"/>
              <w:ind w:left="0" w:hanging="15"/>
            </w:pPr>
            <w:r w:rsidDel="00000000" w:rsidR="00000000" w:rsidRPr="00000000">
              <w:rPr>
                <w:rtl w:val="0"/>
              </w:rPr>
              <w:t xml:space="preserve">bem como de requisitar da administração serviços </w:t>
            </w:r>
            <w:r w:rsidDel="00000000" w:rsidR="00000000" w:rsidRPr="00000000">
              <w:rPr>
                <w:b w:val="1"/>
                <w:bCs w:val="1"/>
                <w:rtl w:val="0"/>
              </w:rPr>
              <w:t xml:space="preserve">temporários </w:t>
            </w:r>
            <w:r w:rsidDel="00000000" w:rsidR="00000000" w:rsidRPr="00000000">
              <w:rPr>
                <w:rtl w:val="0"/>
              </w:rPr>
              <w:t xml:space="preserve">de seus </w:t>
            </w:r>
            <w:r w:rsidDel="00000000" w:rsidR="00000000" w:rsidRPr="00000000">
              <w:rPr>
                <w:b w:val="1"/>
                <w:bCs w:val="1"/>
                <w:rtl w:val="0"/>
              </w:rPr>
              <w:t xml:space="preserve">servidores </w:t>
            </w:r>
            <w:r w:rsidDel="00000000" w:rsidR="00000000" w:rsidRPr="00000000">
              <w:rPr>
                <w:rtl w:val="0"/>
              </w:rPr>
              <w:t xml:space="preserve">e meios materiais necessários para a realização de atividades </w:t>
            </w:r>
            <w:r w:rsidDel="00000000" w:rsidR="00000000" w:rsidRPr="00000000">
              <w:rPr>
                <w:b w:val="1"/>
                <w:bCs w:val="1"/>
                <w:rtl w:val="0"/>
              </w:rPr>
              <w:t xml:space="preserve">específicas</w:t>
            </w:r>
            <w:r w:rsidDel="00000000" w:rsidR="00000000" w:rsidRPr="00000000">
              <w:rPr>
                <w:rtl w:val="0"/>
              </w:rPr>
            </w:r>
          </w:p>
          <w:p w:rsidR="00000000" w:rsidDel="00000000" w:rsidP="00000000" w:rsidRDefault="00000000" w:rsidRPr="00000000" w14:paraId="00000D39">
            <w:pPr>
              <w:widowControl w:val="0"/>
              <w:spacing w:line="276" w:lineRule="auto"/>
              <w:ind w:left="0" w:hanging="15"/>
              <w:rPr/>
            </w:pPr>
            <w:r w:rsidDel="00000000" w:rsidR="00000000" w:rsidRPr="00000000">
              <w:rPr>
                <w:rtl w:val="0"/>
              </w:rPr>
              <w:t xml:space="preserve">2. insere-se no</w:t>
            </w:r>
            <w:r w:rsidDel="00000000" w:rsidR="00000000" w:rsidRPr="00000000">
              <w:rPr>
                <w:b w:val="1"/>
                <w:bCs w:val="1"/>
                <w:rtl w:val="0"/>
              </w:rPr>
              <w:t xml:space="preserve"> âmbito de conformação legítima do legislador</w:t>
            </w:r>
            <w:r w:rsidDel="00000000" w:rsidR="00000000" w:rsidRPr="00000000">
              <w:rPr>
                <w:rtl w:val="0"/>
              </w:rPr>
              <w:t xml:space="preserve"> complementar, que apenas especificou as espécies de instrumentos probatórios necessários ao cumprimento do encargo constitucional de proteção ao patrimônio público,</w:t>
            </w:r>
          </w:p>
          <w:p w:rsidR="00000000" w:rsidDel="00000000" w:rsidP="00000000" w:rsidRDefault="00000000" w:rsidRPr="00000000" w14:paraId="00000D3A">
            <w:pPr>
              <w:widowControl w:val="0"/>
              <w:spacing w:line="276" w:lineRule="auto"/>
              <w:ind w:left="0" w:hanging="15"/>
              <w:rPr/>
            </w:pPr>
            <w:r w:rsidDel="00000000" w:rsidR="00000000" w:rsidRPr="00000000">
              <w:rPr>
                <w:rtl w:val="0"/>
              </w:rPr>
              <w:t xml:space="preserve">3. </w:t>
            </w:r>
            <w:r w:rsidDel="00000000" w:rsidR="00000000" w:rsidRPr="00000000">
              <w:rPr>
                <w:b w:val="1"/>
                <w:bCs w:val="1"/>
                <w:rtl w:val="0"/>
              </w:rPr>
              <w:t xml:space="preserve">incidência dos poderes implícitos e explícitos</w:t>
            </w:r>
            <w:r w:rsidDel="00000000" w:rsidR="00000000" w:rsidRPr="00000000">
              <w:rPr>
                <w:rtl w:val="0"/>
              </w:rPr>
              <w:t xml:space="preserve"> necessários para a obtenção do conhecimento técnico e de laudos periciais indispensáveis ao exercício do controle de legalidade e à atuação resolutiva da instituição. </w:t>
            </w:r>
          </w:p>
          <w:p w:rsidR="00000000" w:rsidDel="00000000" w:rsidP="00000000" w:rsidRDefault="00000000" w:rsidRPr="00000000" w14:paraId="00000D3B">
            <w:pPr>
              <w:widowControl w:val="0"/>
              <w:spacing w:line="276" w:lineRule="auto"/>
              <w:ind w:left="0" w:hanging="15"/>
              <w:rPr/>
            </w:pPr>
            <w:r w:rsidDel="00000000" w:rsidR="00000000" w:rsidRPr="00000000">
              <w:rPr>
                <w:i w:val="1"/>
                <w:iCs w:val="1"/>
                <w:rtl w:val="0"/>
              </w:rPr>
              <w:t xml:space="preserve">Eventuais desvios</w:t>
            </w:r>
            <w:r w:rsidDel="00000000" w:rsidR="00000000" w:rsidRPr="00000000">
              <w:rPr>
                <w:rtl w:val="0"/>
              </w:rPr>
              <w:t xml:space="preserve"> ou excessos pontuais cometidos na formulação de requisições concretas devem ser apreciados e corrigidos</w:t>
            </w:r>
          </w:p>
          <w:p w:rsidR="00000000" w:rsidDel="00000000" w:rsidP="00000000" w:rsidRDefault="00000000" w:rsidRPr="00000000" w14:paraId="00000D3C">
            <w:pPr>
              <w:widowControl w:val="0"/>
              <w:spacing w:line="276" w:lineRule="auto"/>
              <w:ind w:left="0" w:hanging="15"/>
              <w:rPr/>
            </w:pPr>
            <w:r w:rsidDel="00000000" w:rsidR="00000000" w:rsidRPr="00000000">
              <w:rPr>
                <w:rtl w:val="0"/>
              </w:rPr>
              <w:t xml:space="preserve">perante os órgãos de controle </w:t>
            </w:r>
            <w:r w:rsidDel="00000000" w:rsidR="00000000" w:rsidRPr="00000000">
              <w:rPr>
                <w:b w:val="1"/>
                <w:bCs w:val="1"/>
                <w:rtl w:val="0"/>
              </w:rPr>
              <w:t xml:space="preserve">interno </w:t>
            </w:r>
            <w:r w:rsidDel="00000000" w:rsidR="00000000" w:rsidRPr="00000000">
              <w:rPr>
                <w:rtl w:val="0"/>
              </w:rPr>
              <w:t xml:space="preserve">ou perante o Poder </w:t>
            </w:r>
            <w:r w:rsidDel="00000000" w:rsidR="00000000" w:rsidRPr="00000000">
              <w:rPr>
                <w:b w:val="1"/>
                <w:bCs w:val="1"/>
                <w:rtl w:val="0"/>
              </w:rPr>
              <w:t xml:space="preserve">Judiciário</w:t>
            </w:r>
            <w:r w:rsidDel="00000000" w:rsidR="00000000" w:rsidRPr="00000000">
              <w:rPr>
                <w:rtl w:val="0"/>
              </w:rPr>
              <w:t xml:space="preserve">, sem que isso implique a inconstitucionalidade da norma abstratamente considerada.</w:t>
            </w:r>
          </w:p>
        </w:tc>
      </w:tr>
      <w:tr>
        <w:trPr>
          <w:cantSplit w:val="0"/>
          <w:tblHeader w:val="0"/>
        </w:trPr>
        <w:tc>
          <w:tcPr/>
          <w:p w:rsidR="00000000" w:rsidDel="00000000" w:rsidP="00000000" w:rsidRDefault="00000000" w:rsidRPr="00000000" w14:paraId="00000D3D">
            <w:pPr>
              <w:widowControl w:val="0"/>
              <w:spacing w:line="276" w:lineRule="auto"/>
              <w:ind w:left="0" w:firstLine="0"/>
              <w:rPr/>
            </w:pPr>
            <w:r w:rsidDel="00000000" w:rsidR="00000000" w:rsidRPr="00000000">
              <w:rPr>
                <w:rtl w:val="0"/>
              </w:rPr>
              <w:t xml:space="preserve">Com a opção do funcionário público pelo regime trabalhista, pode haver cumulação com os direitos inerentes ao regime estatutário?</w:t>
            </w:r>
          </w:p>
        </w:tc>
        <w:tc>
          <w:tcPr/>
          <w:p w:rsidR="00000000" w:rsidDel="00000000" w:rsidP="00000000" w:rsidRDefault="00000000" w:rsidRPr="00000000" w14:paraId="00000D3E">
            <w:pPr>
              <w:widowControl w:val="0"/>
              <w:spacing w:line="276" w:lineRule="auto"/>
              <w:ind w:left="0" w:hanging="15"/>
              <w:rPr/>
            </w:pPr>
            <w:r w:rsidDel="00000000" w:rsidR="00000000" w:rsidRPr="00000000">
              <w:rPr>
                <w:rtl w:val="0"/>
              </w:rPr>
              <w:t xml:space="preserve">Súmula 243:</w:t>
            </w:r>
            <w:r w:rsidDel="00000000" w:rsidR="00000000" w:rsidRPr="00000000">
              <w:rPr>
                <w:i w:val="1"/>
                <w:iCs w:val="1"/>
                <w:rtl w:val="0"/>
              </w:rPr>
              <w:t xml:space="preserve"> </w:t>
            </w:r>
            <w:r w:rsidDel="00000000" w:rsidR="00000000" w:rsidRPr="00000000">
              <w:rPr>
                <w:b w:val="1"/>
                <w:bCs w:val="1"/>
                <w:i w:val="1"/>
                <w:iCs w:val="1"/>
                <w:rtl w:val="0"/>
              </w:rPr>
              <w:t xml:space="preserve">Exceto na hipótese de previsão contratual ou legal expressa,</w:t>
            </w:r>
            <w:r w:rsidDel="00000000" w:rsidR="00000000" w:rsidRPr="00000000">
              <w:rPr>
                <w:i w:val="1"/>
                <w:iCs w:val="1"/>
                <w:rtl w:val="0"/>
              </w:rPr>
              <w:t xml:space="preserve"> </w:t>
            </w:r>
            <w:r w:rsidDel="00000000" w:rsidR="00000000" w:rsidRPr="00000000">
              <w:rPr>
                <w:rtl w:val="0"/>
              </w:rPr>
              <w:t xml:space="preserve">a opção do funcionário público pelo regime trabalhista implica a renúncia dos direitos inerentes ao regime estatutário.</w:t>
            </w:r>
          </w:p>
        </w:tc>
      </w:tr>
      <w:tr>
        <w:trPr>
          <w:cantSplit w:val="0"/>
          <w:tblHeader w:val="0"/>
        </w:trPr>
        <w:tc>
          <w:tcPr/>
          <w:p w:rsidR="00000000" w:rsidDel="00000000" w:rsidP="00000000" w:rsidRDefault="00000000" w:rsidRPr="00000000" w14:paraId="00000D3F">
            <w:pPr>
              <w:widowControl w:val="0"/>
              <w:spacing w:line="276" w:lineRule="auto"/>
              <w:ind w:left="0" w:firstLine="0"/>
              <w:rPr/>
            </w:pPr>
            <w:r w:rsidDel="00000000" w:rsidR="00000000" w:rsidRPr="00000000">
              <w:rPr>
                <w:rtl w:val="0"/>
              </w:rPr>
              <w:t xml:space="preserve">norma estadual que altera a denominação e o nível de escolaridade de cargo público, provimento derivado? </w:t>
            </w:r>
          </w:p>
        </w:tc>
        <w:tc>
          <w:tcPr/>
          <w:p w:rsidR="00000000" w:rsidDel="00000000" w:rsidP="00000000" w:rsidRDefault="00000000" w:rsidRPr="00000000" w14:paraId="00000D40">
            <w:pPr>
              <w:widowControl w:val="0"/>
              <w:numPr>
                <w:ilvl w:val="0"/>
                <w:numId w:val="250"/>
              </w:numPr>
              <w:spacing w:line="276" w:lineRule="auto"/>
              <w:ind w:left="0" w:hanging="15"/>
            </w:pPr>
            <w:r w:rsidDel="00000000" w:rsidR="00000000" w:rsidRPr="00000000">
              <w:rPr>
                <w:color w:val="0000ff"/>
                <w:rtl w:val="0"/>
              </w:rPr>
              <w:t xml:space="preserve">STF </w:t>
            </w:r>
            <w:r w:rsidDel="00000000" w:rsidR="00000000" w:rsidRPr="00000000">
              <w:rPr>
                <w:rtl w:val="0"/>
              </w:rPr>
              <w:t xml:space="preserve">É </w:t>
            </w:r>
            <w:r w:rsidDel="00000000" w:rsidR="00000000" w:rsidRPr="00000000">
              <w:rPr>
                <w:color w:val="274e13"/>
                <w:rtl w:val="0"/>
              </w:rPr>
              <w:t xml:space="preserve">constitucional </w:t>
            </w:r>
            <w:r w:rsidDel="00000000" w:rsidR="00000000" w:rsidRPr="00000000">
              <w:rPr>
                <w:rtl w:val="0"/>
              </w:rPr>
              <w:t xml:space="preserve">– por se inserir no âmbito da competência legislativa concorrente para organização das polícias civis </w:t>
            </w:r>
          </w:p>
          <w:p w:rsidR="00000000" w:rsidDel="00000000" w:rsidP="00000000" w:rsidRDefault="00000000" w:rsidRPr="00000000" w14:paraId="00000D41">
            <w:pPr>
              <w:widowControl w:val="0"/>
              <w:numPr>
                <w:ilvl w:val="0"/>
                <w:numId w:val="250"/>
              </w:numPr>
              <w:spacing w:line="276" w:lineRule="auto"/>
              <w:ind w:left="0" w:hanging="15"/>
            </w:pPr>
            <w:r w:rsidDel="00000000" w:rsidR="00000000" w:rsidRPr="00000000">
              <w:rPr>
                <w:rtl w:val="0"/>
              </w:rPr>
              <w:t xml:space="preserve">e não caracterizar </w:t>
            </w:r>
            <w:r w:rsidDel="00000000" w:rsidR="00000000" w:rsidRPr="00000000">
              <w:rPr>
                <w:color w:val="ff0000"/>
                <w:rtl w:val="0"/>
              </w:rPr>
              <w:t xml:space="preserve">provimento derivado </w:t>
            </w:r>
            <w:r w:rsidDel="00000000" w:rsidR="00000000" w:rsidRPr="00000000">
              <w:rPr>
                <w:rtl w:val="0"/>
              </w:rPr>
              <w:t xml:space="preserve">– norma estadual que altera a denominação e o nível de escolaridade de cargo público, </w:t>
            </w:r>
          </w:p>
          <w:p w:rsidR="00000000" w:rsidDel="00000000" w:rsidP="00000000" w:rsidRDefault="00000000" w:rsidRPr="00000000" w14:paraId="00000D42">
            <w:pPr>
              <w:widowControl w:val="0"/>
              <w:numPr>
                <w:ilvl w:val="0"/>
                <w:numId w:val="250"/>
              </w:numPr>
              <w:spacing w:line="276" w:lineRule="auto"/>
              <w:ind w:left="0" w:hanging="15"/>
            </w:pPr>
            <w:r w:rsidDel="00000000" w:rsidR="00000000" w:rsidRPr="00000000">
              <w:rPr>
                <w:b w:val="1"/>
                <w:bCs w:val="1"/>
                <w:color w:val="274e13"/>
                <w:rtl w:val="0"/>
              </w:rPr>
              <w:t xml:space="preserve">desde que mantidas suas atribuições originais”</w:t>
            </w:r>
          </w:p>
          <w:p w:rsidR="00000000" w:rsidDel="00000000" w:rsidP="00000000" w:rsidRDefault="00000000" w:rsidRPr="00000000" w14:paraId="00000D43">
            <w:pPr>
              <w:widowControl w:val="0"/>
              <w:numPr>
                <w:ilvl w:val="0"/>
                <w:numId w:val="250"/>
              </w:numPr>
              <w:spacing w:line="276" w:lineRule="auto"/>
              <w:ind w:left="0" w:hanging="15"/>
            </w:pPr>
            <w:r w:rsidDel="00000000" w:rsidR="00000000" w:rsidRPr="00000000">
              <w:rPr>
                <w:rtl w:val="0"/>
              </w:rPr>
              <w:t xml:space="preserve">A Constituição Federal estabelece competência </w:t>
            </w:r>
            <w:r w:rsidDel="00000000" w:rsidR="00000000" w:rsidRPr="00000000">
              <w:rPr>
                <w:b w:val="1"/>
                <w:bCs w:val="1"/>
                <w:rtl w:val="0"/>
              </w:rPr>
              <w:t xml:space="preserve">concorrente </w:t>
            </w:r>
            <w:r w:rsidDel="00000000" w:rsidR="00000000" w:rsidRPr="00000000">
              <w:rPr>
                <w:rtl w:val="0"/>
              </w:rPr>
              <w:t xml:space="preserve">entre União, estados e Distrito Federal para legislar sobre a organização, garantias, direitos e deveres das </w:t>
            </w:r>
            <w:r w:rsidDel="00000000" w:rsidR="00000000" w:rsidRPr="00000000">
              <w:rPr>
                <w:b w:val="1"/>
                <w:bCs w:val="1"/>
                <w:rtl w:val="0"/>
              </w:rPr>
              <w:t xml:space="preserve">polícias civis </w:t>
            </w:r>
            <w:r w:rsidDel="00000000" w:rsidR="00000000" w:rsidRPr="00000000">
              <w:rPr>
                <w:rtl w:val="0"/>
              </w:rPr>
              <w:t xml:space="preserve">(CF/1988, art. 24, XVI), cabendo à União editar </w:t>
            </w:r>
            <w:r w:rsidDel="00000000" w:rsidR="00000000" w:rsidRPr="00000000">
              <w:rPr>
                <w:b w:val="1"/>
                <w:bCs w:val="1"/>
                <w:rtl w:val="0"/>
              </w:rPr>
              <w:t xml:space="preserve">normas </w:t>
            </w:r>
            <w:r w:rsidDel="00000000" w:rsidR="00000000" w:rsidRPr="00000000">
              <w:rPr>
                <w:rtl w:val="0"/>
              </w:rPr>
              <w:t xml:space="preserve">gerais e aos estados </w:t>
            </w:r>
            <w:r w:rsidDel="00000000" w:rsidR="00000000" w:rsidRPr="00000000">
              <w:rPr>
                <w:b w:val="1"/>
                <w:bCs w:val="1"/>
                <w:rtl w:val="0"/>
              </w:rPr>
              <w:t xml:space="preserve">suplementá</w:t>
            </w:r>
            <w:r w:rsidDel="00000000" w:rsidR="00000000" w:rsidRPr="00000000">
              <w:rPr>
                <w:rtl w:val="0"/>
              </w:rPr>
              <w:t xml:space="preserve">-las, à luz de suas peculiaridades administrativas.</w:t>
            </w:r>
          </w:p>
          <w:p w:rsidR="00000000" w:rsidDel="00000000" w:rsidP="00000000" w:rsidRDefault="00000000" w:rsidRPr="00000000" w14:paraId="00000D44">
            <w:pPr>
              <w:widowControl w:val="0"/>
              <w:numPr>
                <w:ilvl w:val="0"/>
                <w:numId w:val="250"/>
              </w:numPr>
              <w:spacing w:line="276" w:lineRule="auto"/>
              <w:ind w:left="0" w:hanging="15"/>
              <w:rPr>
                <w:color w:val="274e13"/>
              </w:rPr>
            </w:pPr>
            <w:r w:rsidDel="00000000" w:rsidR="00000000" w:rsidRPr="00000000">
              <w:rPr>
                <w:color w:val="274e13"/>
                <w:rtl w:val="0"/>
              </w:rPr>
              <w:t xml:space="preserve">Há apenas modernização da estrutura de pessoal,</w:t>
            </w:r>
          </w:p>
          <w:p w:rsidR="00000000" w:rsidDel="00000000" w:rsidP="00000000" w:rsidRDefault="00000000" w:rsidRPr="00000000" w14:paraId="00000D45">
            <w:pPr>
              <w:widowControl w:val="0"/>
              <w:numPr>
                <w:ilvl w:val="0"/>
                <w:numId w:val="250"/>
              </w:numPr>
              <w:spacing w:line="276" w:lineRule="auto"/>
              <w:ind w:left="0" w:hanging="15"/>
            </w:pPr>
            <w:r w:rsidDel="00000000" w:rsidR="00000000" w:rsidRPr="00000000">
              <w:rPr>
                <w:rtl w:val="0"/>
              </w:rPr>
              <w:t xml:space="preserve">Súmula Vinculante 43 É inconstitucional toda modalidade de provimento que propicie ao servidor investir-se, sem prévia aprovação em concurso público destinado ao seu provimento, </w:t>
            </w:r>
            <w:r w:rsidDel="00000000" w:rsidR="00000000" w:rsidRPr="00000000">
              <w:rPr>
                <w:u w:val="single"/>
                <w:rtl w:val="0"/>
              </w:rPr>
              <w:t xml:space="preserve">em cargo que não integra a carreira </w:t>
            </w:r>
            <w:r w:rsidDel="00000000" w:rsidR="00000000" w:rsidRPr="00000000">
              <w:rPr>
                <w:rtl w:val="0"/>
              </w:rPr>
              <w:t xml:space="preserve">na qual anteriormente investido.</w:t>
            </w:r>
          </w:p>
        </w:tc>
      </w:tr>
      <w:tr>
        <w:trPr>
          <w:cantSplit w:val="0"/>
          <w:trHeight w:val="440" w:hRule="atLeast"/>
          <w:tblHeader w:val="0"/>
        </w:trPr>
        <w:tc>
          <w:tcPr>
            <w:gridSpan w:val="2"/>
          </w:tcPr>
          <w:p w:rsidR="00000000" w:rsidDel="00000000" w:rsidP="00000000" w:rsidRDefault="00000000" w:rsidRPr="00000000" w14:paraId="00000D46">
            <w:pPr>
              <w:widowControl w:val="0"/>
              <w:spacing w:line="276" w:lineRule="auto"/>
              <w:ind w:left="0" w:firstLine="0"/>
              <w:jc w:val="center"/>
              <w:rPr/>
            </w:pPr>
            <w:r w:rsidDel="00000000" w:rsidR="00000000" w:rsidRPr="00000000">
              <w:rPr>
                <w:rtl w:val="0"/>
              </w:rPr>
              <w:t xml:space="preserve">Cuidado para não confundir:</w:t>
            </w:r>
          </w:p>
          <w:p w:rsidR="00000000" w:rsidDel="00000000" w:rsidP="00000000" w:rsidRDefault="00000000" w:rsidRPr="00000000" w14:paraId="00000D47">
            <w:pPr>
              <w:widowControl w:val="0"/>
              <w:numPr>
                <w:ilvl w:val="0"/>
                <w:numId w:val="352"/>
              </w:numPr>
              <w:spacing w:line="276" w:lineRule="auto"/>
              <w:ind w:left="0" w:firstLine="0"/>
            </w:pPr>
            <w:r w:rsidDel="00000000" w:rsidR="00000000" w:rsidRPr="00000000">
              <w:rPr>
                <w:rtl w:val="0"/>
              </w:rPr>
              <w:t xml:space="preserve">polícia </w:t>
            </w:r>
            <w:r w:rsidDel="00000000" w:rsidR="00000000" w:rsidRPr="00000000">
              <w:rPr>
                <w:color w:val="ff00ff"/>
                <w:rtl w:val="0"/>
              </w:rPr>
              <w:t xml:space="preserve">MILITAR </w:t>
            </w:r>
            <w:r w:rsidDel="00000000" w:rsidR="00000000" w:rsidRPr="00000000">
              <w:rPr>
                <w:rtl w:val="0"/>
              </w:rPr>
              <w:t xml:space="preserve">e bombeiro: Competência </w:t>
            </w:r>
            <w:r w:rsidDel="00000000" w:rsidR="00000000" w:rsidRPr="00000000">
              <w:rPr>
                <w:b w:val="1"/>
                <w:bCs w:val="1"/>
                <w:rtl w:val="0"/>
              </w:rPr>
              <w:t xml:space="preserve">privativa </w:t>
            </w:r>
            <w:r w:rsidDel="00000000" w:rsidR="00000000" w:rsidRPr="00000000">
              <w:rPr>
                <w:rtl w:val="0"/>
              </w:rPr>
              <w:t xml:space="preserve">da </w:t>
            </w:r>
            <w:r w:rsidDel="00000000" w:rsidR="00000000" w:rsidRPr="00000000">
              <w:rPr>
                <w:b w:val="1"/>
                <w:bCs w:val="1"/>
                <w:color w:val="ff00ff"/>
                <w:rtl w:val="0"/>
              </w:rPr>
              <w:t xml:space="preserve">União </w:t>
            </w:r>
            <w:r w:rsidDel="00000000" w:rsidR="00000000" w:rsidRPr="00000000">
              <w:rPr>
                <w:rtl w:val="0"/>
              </w:rPr>
              <w:t xml:space="preserve">para normas </w:t>
            </w:r>
            <w:r w:rsidDel="00000000" w:rsidR="00000000" w:rsidRPr="00000000">
              <w:rPr>
                <w:b w:val="1"/>
                <w:bCs w:val="1"/>
                <w:color w:val="ff00ff"/>
                <w:rtl w:val="0"/>
              </w:rPr>
              <w:t xml:space="preserve">gerais</w:t>
            </w:r>
          </w:p>
          <w:p w:rsidR="00000000" w:rsidDel="00000000" w:rsidP="00000000" w:rsidRDefault="00000000" w:rsidRPr="00000000" w14:paraId="00000D48">
            <w:pPr>
              <w:widowControl w:val="0"/>
              <w:numPr>
                <w:ilvl w:val="0"/>
                <w:numId w:val="352"/>
              </w:numPr>
              <w:spacing w:line="276" w:lineRule="auto"/>
              <w:ind w:left="0" w:firstLine="0"/>
            </w:pPr>
            <w:r w:rsidDel="00000000" w:rsidR="00000000" w:rsidRPr="00000000">
              <w:rPr>
                <w:rtl w:val="0"/>
              </w:rPr>
              <w:t xml:space="preserve">polícia </w:t>
            </w:r>
            <w:r w:rsidDel="00000000" w:rsidR="00000000" w:rsidRPr="00000000">
              <w:rPr>
                <w:color w:val="0000ff"/>
                <w:rtl w:val="0"/>
              </w:rPr>
              <w:t xml:space="preserve">CIVIL</w:t>
            </w:r>
            <w:r w:rsidDel="00000000" w:rsidR="00000000" w:rsidRPr="00000000">
              <w:rPr>
                <w:rtl w:val="0"/>
              </w:rPr>
              <w:t xml:space="preserve">: Compete à União, Estados e DF legislar </w:t>
            </w:r>
            <w:r w:rsidDel="00000000" w:rsidR="00000000" w:rsidRPr="00000000">
              <w:rPr>
                <w:b w:val="1"/>
                <w:bCs w:val="1"/>
                <w:color w:val="0000ff"/>
                <w:rtl w:val="0"/>
              </w:rPr>
              <w:t xml:space="preserve">concorrentemente </w:t>
            </w:r>
            <w:r w:rsidDel="00000000" w:rsidR="00000000" w:rsidRPr="00000000">
              <w:rPr>
                <w:rtl w:val="0"/>
              </w:rPr>
              <w:t xml:space="preserve">sobre:organização, garantias, direitos e deveres das polícias civis.</w:t>
            </w:r>
          </w:p>
        </w:tc>
      </w:tr>
      <w:tr>
        <w:trPr>
          <w:cantSplit w:val="0"/>
          <w:tblHeader w:val="0"/>
        </w:trPr>
        <w:tc>
          <w:tcPr/>
          <w:p w:rsidR="00000000" w:rsidDel="00000000" w:rsidP="00000000" w:rsidRDefault="00000000" w:rsidRPr="00000000" w14:paraId="00000D4A">
            <w:pPr>
              <w:widowControl w:val="0"/>
              <w:spacing w:line="276" w:lineRule="auto"/>
              <w:ind w:left="0" w:firstLine="0"/>
              <w:rPr/>
            </w:pPr>
            <w:r w:rsidDel="00000000" w:rsidR="00000000" w:rsidRPr="00000000">
              <w:rPr>
                <w:rtl w:val="0"/>
              </w:rPr>
              <w:t xml:space="preserve">Tipos de provimento derivado? </w:t>
            </w:r>
          </w:p>
        </w:tc>
        <w:tc>
          <w:tcPr/>
          <w:p w:rsidR="00000000" w:rsidDel="00000000" w:rsidP="00000000" w:rsidRDefault="00000000" w:rsidRPr="00000000" w14:paraId="00000D4B">
            <w:pPr>
              <w:widowControl w:val="0"/>
              <w:numPr>
                <w:ilvl w:val="0"/>
                <w:numId w:val="360"/>
              </w:numPr>
              <w:spacing w:line="276" w:lineRule="auto"/>
              <w:ind w:left="0" w:hanging="15"/>
            </w:pPr>
            <w:r w:rsidDel="00000000" w:rsidR="00000000" w:rsidRPr="00000000">
              <w:rPr>
                <w:rtl w:val="0"/>
              </w:rPr>
              <w:t xml:space="preserve">Provimento </w:t>
            </w:r>
            <w:r w:rsidDel="00000000" w:rsidR="00000000" w:rsidRPr="00000000">
              <w:rPr>
                <w:b w:val="1"/>
                <w:bCs w:val="1"/>
                <w:rtl w:val="0"/>
              </w:rPr>
              <w:t xml:space="preserve">originário</w:t>
            </w:r>
            <w:r w:rsidDel="00000000" w:rsidR="00000000" w:rsidRPr="00000000">
              <w:rPr>
                <w:rtl w:val="0"/>
              </w:rPr>
              <w:t xml:space="preserve">: o preenchimento do cargo sem que o indivíduo possua vínculo anterior com a administração pública. </w:t>
            </w:r>
          </w:p>
          <w:p w:rsidR="00000000" w:rsidDel="00000000" w:rsidP="00000000" w:rsidRDefault="00000000" w:rsidRPr="00000000" w14:paraId="00000D4C">
            <w:pPr>
              <w:widowControl w:val="0"/>
              <w:spacing w:line="276" w:lineRule="auto"/>
              <w:ind w:left="0" w:firstLine="0"/>
              <w:rPr/>
            </w:pPr>
            <w:r w:rsidDel="00000000" w:rsidR="00000000" w:rsidRPr="00000000">
              <w:rPr>
                <w:b w:val="1"/>
                <w:bCs w:val="1"/>
                <w:rtl w:val="0"/>
              </w:rPr>
              <w:t xml:space="preserve">Nomeação</w:t>
            </w:r>
            <w:r w:rsidDel="00000000" w:rsidR="00000000" w:rsidRPr="00000000">
              <w:rPr>
                <w:rtl w:val="0"/>
              </w:rPr>
              <w:t xml:space="preserve">: É a única forma de provimento originário. Pode ser para cargo efetivo ou em comissão</w:t>
            </w:r>
          </w:p>
          <w:p w:rsidR="00000000" w:rsidDel="00000000" w:rsidP="00000000" w:rsidRDefault="00000000" w:rsidRPr="00000000" w14:paraId="00000D4D">
            <w:pPr>
              <w:widowControl w:val="0"/>
              <w:spacing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widowControl w:val="0"/>
              <w:numPr>
                <w:ilvl w:val="0"/>
                <w:numId w:val="360"/>
              </w:numPr>
              <w:spacing w:line="276" w:lineRule="auto"/>
              <w:ind w:left="0" w:firstLine="0"/>
            </w:pPr>
            <w:r w:rsidDel="00000000" w:rsidR="00000000" w:rsidRPr="00000000">
              <w:rPr>
                <w:rtl w:val="0"/>
              </w:rPr>
              <w:t xml:space="preserve">Provimento </w:t>
            </w:r>
            <w:r w:rsidDel="00000000" w:rsidR="00000000" w:rsidRPr="00000000">
              <w:rPr>
                <w:b w:val="1"/>
                <w:bCs w:val="1"/>
                <w:rtl w:val="0"/>
              </w:rPr>
              <w:t xml:space="preserve">derivado: </w:t>
            </w:r>
            <w:r w:rsidDel="00000000" w:rsidR="00000000" w:rsidRPr="00000000">
              <w:rPr>
                <w:rtl w:val="0"/>
              </w:rPr>
              <w:t xml:space="preserve">o servidor já possui um vínculo anterior com a administração pública e passa a ocupar </w:t>
            </w:r>
            <w:r w:rsidDel="00000000" w:rsidR="00000000" w:rsidRPr="00000000">
              <w:rPr>
                <w:b w:val="1"/>
                <w:bCs w:val="1"/>
                <w:rtl w:val="0"/>
              </w:rPr>
              <w:t xml:space="preserve">outro cargo ou muda sua posição</w:t>
            </w:r>
            <w:r w:rsidDel="00000000" w:rsidR="00000000" w:rsidRPr="00000000">
              <w:rPr>
                <w:rtl w:val="0"/>
              </w:rPr>
              <w:t xml:space="preserve"> na carreira. </w:t>
            </w:r>
          </w:p>
          <w:p w:rsidR="00000000" w:rsidDel="00000000" w:rsidP="00000000" w:rsidRDefault="00000000" w:rsidRPr="00000000" w14:paraId="00000D4F">
            <w:pPr>
              <w:widowControl w:val="0"/>
              <w:numPr>
                <w:ilvl w:val="0"/>
                <w:numId w:val="254"/>
              </w:numPr>
              <w:spacing w:line="276" w:lineRule="auto"/>
              <w:ind w:left="0" w:firstLine="0"/>
            </w:pPr>
            <w:r w:rsidDel="00000000" w:rsidR="00000000" w:rsidRPr="00000000">
              <w:rPr>
                <w:b w:val="1"/>
                <w:bCs w:val="1"/>
                <w:rtl w:val="0"/>
              </w:rPr>
              <w:t xml:space="preserve">Promoção</w:t>
            </w:r>
            <w:r w:rsidDel="00000000" w:rsidR="00000000" w:rsidRPr="00000000">
              <w:rPr>
                <w:rtl w:val="0"/>
              </w:rPr>
              <w:t xml:space="preserve">: Evolução natural na carreira (movimentação vertical), baseada em antiguidade e merecimento.</w:t>
            </w:r>
          </w:p>
          <w:p w:rsidR="00000000" w:rsidDel="00000000" w:rsidP="00000000" w:rsidRDefault="00000000" w:rsidRPr="00000000" w14:paraId="00000D50">
            <w:pPr>
              <w:widowControl w:val="0"/>
              <w:numPr>
                <w:ilvl w:val="0"/>
                <w:numId w:val="254"/>
              </w:numPr>
              <w:spacing w:line="276" w:lineRule="auto"/>
              <w:ind w:left="0" w:firstLine="0"/>
            </w:pPr>
            <w:r w:rsidDel="00000000" w:rsidR="00000000" w:rsidRPr="00000000">
              <w:rPr>
                <w:b w:val="1"/>
                <w:bCs w:val="1"/>
                <w:rtl w:val="0"/>
              </w:rPr>
              <w:t xml:space="preserve">Readaptação</w:t>
            </w:r>
            <w:r w:rsidDel="00000000" w:rsidR="00000000" w:rsidRPr="00000000">
              <w:rPr>
                <w:rtl w:val="0"/>
              </w:rPr>
              <w:t xml:space="preserve">: Atribuição de novas funções compatíveis com a limitação de saúde (física ou mental) sofrida pelo servidor.</w:t>
            </w:r>
          </w:p>
          <w:p w:rsidR="00000000" w:rsidDel="00000000" w:rsidP="00000000" w:rsidRDefault="00000000" w:rsidRPr="00000000" w14:paraId="00000D51">
            <w:pPr>
              <w:widowControl w:val="0"/>
              <w:numPr>
                <w:ilvl w:val="0"/>
                <w:numId w:val="254"/>
              </w:numPr>
              <w:spacing w:line="276" w:lineRule="auto"/>
              <w:ind w:left="0" w:firstLine="0"/>
            </w:pPr>
            <w:r w:rsidDel="00000000" w:rsidR="00000000" w:rsidRPr="00000000">
              <w:rPr>
                <w:b w:val="1"/>
                <w:bCs w:val="1"/>
                <w:rtl w:val="0"/>
              </w:rPr>
              <w:t xml:space="preserve">Reversão</w:t>
            </w:r>
            <w:r w:rsidDel="00000000" w:rsidR="00000000" w:rsidRPr="00000000">
              <w:rPr>
                <w:rtl w:val="0"/>
              </w:rPr>
              <w:t xml:space="preserve">: Retorno à atividade de um servidor que havia se aposentado (por invalidez ou a pedido).</w:t>
            </w:r>
          </w:p>
          <w:p w:rsidR="00000000" w:rsidDel="00000000" w:rsidP="00000000" w:rsidRDefault="00000000" w:rsidRPr="00000000" w14:paraId="00000D52">
            <w:pPr>
              <w:widowControl w:val="0"/>
              <w:numPr>
                <w:ilvl w:val="0"/>
                <w:numId w:val="254"/>
              </w:numPr>
              <w:spacing w:line="276" w:lineRule="auto"/>
              <w:ind w:left="0" w:firstLine="0"/>
            </w:pPr>
            <w:r w:rsidDel="00000000" w:rsidR="00000000" w:rsidRPr="00000000">
              <w:rPr>
                <w:b w:val="1"/>
                <w:bCs w:val="1"/>
                <w:rtl w:val="0"/>
              </w:rPr>
              <w:t xml:space="preserve">Aproveitamento</w:t>
            </w:r>
            <w:r w:rsidDel="00000000" w:rsidR="00000000" w:rsidRPr="00000000">
              <w:rPr>
                <w:rtl w:val="0"/>
              </w:rPr>
              <w:t xml:space="preserve">: Retorno do servidor que estava em "disponibilidade" (afastado e recebendo proporcionalmente após a extinção do seu cargo anterior).</w:t>
            </w:r>
          </w:p>
          <w:p w:rsidR="00000000" w:rsidDel="00000000" w:rsidP="00000000" w:rsidRDefault="00000000" w:rsidRPr="00000000" w14:paraId="00000D53">
            <w:pPr>
              <w:widowControl w:val="0"/>
              <w:numPr>
                <w:ilvl w:val="0"/>
                <w:numId w:val="254"/>
              </w:numPr>
              <w:spacing w:line="276" w:lineRule="auto"/>
              <w:ind w:left="0" w:firstLine="0"/>
            </w:pPr>
            <w:r w:rsidDel="00000000" w:rsidR="00000000" w:rsidRPr="00000000">
              <w:rPr>
                <w:b w:val="1"/>
                <w:bCs w:val="1"/>
                <w:rtl w:val="0"/>
              </w:rPr>
              <w:t xml:space="preserve">Reintegração</w:t>
            </w:r>
            <w:r w:rsidDel="00000000" w:rsidR="00000000" w:rsidRPr="00000000">
              <w:rPr>
                <w:rtl w:val="0"/>
              </w:rPr>
              <w:t xml:space="preserve">: Retorno do servidor estável ao cargo anteriormente ocupado, resultante da anulação (na esfera administrativa ou judicial) de sua demissão, com direito a ressarcimento das vantagens.</w:t>
            </w:r>
          </w:p>
          <w:p w:rsidR="00000000" w:rsidDel="00000000" w:rsidP="00000000" w:rsidRDefault="00000000" w:rsidRPr="00000000" w14:paraId="00000D54">
            <w:pPr>
              <w:widowControl w:val="0"/>
              <w:numPr>
                <w:ilvl w:val="0"/>
                <w:numId w:val="254"/>
              </w:numPr>
              <w:spacing w:line="276" w:lineRule="auto"/>
              <w:ind w:left="0" w:firstLine="0"/>
            </w:pPr>
            <w:r w:rsidDel="00000000" w:rsidR="00000000" w:rsidRPr="00000000">
              <w:rPr>
                <w:b w:val="1"/>
                <w:bCs w:val="1"/>
                <w:rtl w:val="0"/>
              </w:rPr>
              <w:t xml:space="preserve">Recondução</w:t>
            </w:r>
            <w:r w:rsidDel="00000000" w:rsidR="00000000" w:rsidRPr="00000000">
              <w:rPr>
                <w:rtl w:val="0"/>
              </w:rPr>
              <w:t xml:space="preserve">: Retorno do servidor estável ao cargo anteriormente ocupado, devido à inabilitação em estágio probatório relativo a outro cargo ou à reintegração do ocupante anterior</w:t>
            </w:r>
          </w:p>
          <w:p w:rsidR="00000000" w:rsidDel="00000000" w:rsidP="00000000" w:rsidRDefault="00000000" w:rsidRPr="00000000" w14:paraId="00000D55">
            <w:pPr>
              <w:widowControl w:val="0"/>
              <w:numPr>
                <w:ilvl w:val="0"/>
                <w:numId w:val="254"/>
              </w:numPr>
              <w:spacing w:line="276" w:lineRule="auto"/>
              <w:ind w:left="0" w:firstLine="0"/>
            </w:pPr>
            <w:r w:rsidDel="00000000" w:rsidR="00000000" w:rsidRPr="00000000">
              <w:rPr>
                <w:color w:val="ff0000"/>
                <w:rtl w:val="0"/>
              </w:rPr>
              <w:t xml:space="preserve">"ascensão" e "transferência"</w:t>
            </w:r>
            <w:r w:rsidDel="00000000" w:rsidR="00000000" w:rsidRPr="00000000">
              <w:rPr>
                <w:rtl w:val="0"/>
              </w:rPr>
              <w:t xml:space="preserve"> inconstitucionais</w:t>
            </w:r>
          </w:p>
        </w:tc>
      </w:tr>
      <w:tr>
        <w:trPr>
          <w:cantSplit w:val="0"/>
          <w:tblHeader w:val="0"/>
        </w:trPr>
        <w:tc>
          <w:tcPr/>
          <w:p w:rsidR="00000000" w:rsidDel="00000000" w:rsidP="00000000" w:rsidRDefault="00000000" w:rsidRPr="00000000" w14:paraId="00000D56">
            <w:pPr>
              <w:widowControl w:val="0"/>
              <w:spacing w:line="276" w:lineRule="auto"/>
              <w:ind w:left="0" w:firstLine="0"/>
              <w:rPr/>
            </w:pPr>
            <w:r w:rsidDel="00000000" w:rsidR="00000000" w:rsidRPr="00000000">
              <w:rPr>
                <w:rtl w:val="0"/>
              </w:rPr>
              <w:t xml:space="preserve">Pode em liminar conceder efeitos financeiros a servidores? </w:t>
            </w:r>
          </w:p>
        </w:tc>
        <w:tc>
          <w:tcPr/>
          <w:p w:rsidR="00000000" w:rsidDel="00000000" w:rsidP="00000000" w:rsidRDefault="00000000" w:rsidRPr="00000000" w14:paraId="00000D57">
            <w:pPr>
              <w:widowControl w:val="0"/>
              <w:spacing w:line="276" w:lineRule="auto"/>
              <w:ind w:left="0" w:hanging="15"/>
              <w:rPr/>
            </w:pPr>
            <w:r w:rsidDel="00000000" w:rsidR="00000000" w:rsidRPr="00000000">
              <w:rPr>
                <w:rtl w:val="0"/>
              </w:rPr>
              <w:t xml:space="preserve">Art. 2o-B, Lei </w:t>
            </w:r>
            <w:r w:rsidDel="00000000" w:rsidR="00000000" w:rsidRPr="00000000">
              <w:rPr>
                <w:b w:val="1"/>
                <w:bCs w:val="1"/>
                <w:rtl w:val="0"/>
              </w:rPr>
              <w:t xml:space="preserve">9494 </w:t>
            </w:r>
            <w:r w:rsidDel="00000000" w:rsidR="00000000" w:rsidRPr="00000000">
              <w:rPr>
                <w:rtl w:val="0"/>
              </w:rPr>
              <w:t xml:space="preserve"> A sentença que tenha por objeto a </w:t>
            </w:r>
          </w:p>
          <w:p w:rsidR="00000000" w:rsidDel="00000000" w:rsidP="00000000" w:rsidRDefault="00000000" w:rsidRPr="00000000" w14:paraId="00000D58">
            <w:pPr>
              <w:widowControl w:val="0"/>
              <w:numPr>
                <w:ilvl w:val="0"/>
                <w:numId w:val="63"/>
              </w:numPr>
              <w:spacing w:line="276" w:lineRule="auto"/>
              <w:ind w:left="0" w:hanging="15"/>
            </w:pPr>
            <w:r w:rsidDel="00000000" w:rsidR="00000000" w:rsidRPr="00000000">
              <w:rPr>
                <w:rtl w:val="0"/>
              </w:rPr>
              <w:t xml:space="preserve">liberação de recurso, </w:t>
            </w:r>
          </w:p>
          <w:p w:rsidR="00000000" w:rsidDel="00000000" w:rsidP="00000000" w:rsidRDefault="00000000" w:rsidRPr="00000000" w14:paraId="00000D59">
            <w:pPr>
              <w:widowControl w:val="0"/>
              <w:numPr>
                <w:ilvl w:val="0"/>
                <w:numId w:val="63"/>
              </w:numPr>
              <w:spacing w:line="276" w:lineRule="auto"/>
              <w:ind w:left="0" w:hanging="15"/>
            </w:pPr>
            <w:r w:rsidDel="00000000" w:rsidR="00000000" w:rsidRPr="00000000">
              <w:rPr>
                <w:rtl w:val="0"/>
              </w:rPr>
              <w:t xml:space="preserve">inclusão em folha de pagamento, </w:t>
            </w:r>
          </w:p>
          <w:p w:rsidR="00000000" w:rsidDel="00000000" w:rsidP="00000000" w:rsidRDefault="00000000" w:rsidRPr="00000000" w14:paraId="00000D5A">
            <w:pPr>
              <w:widowControl w:val="0"/>
              <w:numPr>
                <w:ilvl w:val="0"/>
                <w:numId w:val="63"/>
              </w:numPr>
              <w:spacing w:line="276" w:lineRule="auto"/>
              <w:ind w:left="0" w:hanging="15"/>
            </w:pPr>
            <w:r w:rsidDel="00000000" w:rsidR="00000000" w:rsidRPr="00000000">
              <w:rPr>
                <w:rtl w:val="0"/>
              </w:rPr>
              <w:t xml:space="preserve">reclassificação, equiparação, concessão de aumento </w:t>
            </w:r>
          </w:p>
          <w:p w:rsidR="00000000" w:rsidDel="00000000" w:rsidP="00000000" w:rsidRDefault="00000000" w:rsidRPr="00000000" w14:paraId="00000D5B">
            <w:pPr>
              <w:widowControl w:val="0"/>
              <w:numPr>
                <w:ilvl w:val="0"/>
                <w:numId w:val="63"/>
              </w:numPr>
              <w:spacing w:line="276" w:lineRule="auto"/>
              <w:ind w:left="0" w:hanging="15"/>
            </w:pPr>
            <w:r w:rsidDel="00000000" w:rsidR="00000000" w:rsidRPr="00000000">
              <w:rPr>
                <w:rtl w:val="0"/>
              </w:rPr>
              <w:t xml:space="preserve">ou extensão de vantagens a servidores da União, dos Estados, do Distrito Federal e dos Municípios, inclusive de suas autarquias e fundações, </w:t>
            </w:r>
            <w:r w:rsidDel="00000000" w:rsidR="00000000" w:rsidRPr="00000000">
              <w:rPr>
                <w:b w:val="1"/>
                <w:bCs w:val="1"/>
                <w:rtl w:val="0"/>
              </w:rPr>
              <w:t xml:space="preserve">somente </w:t>
            </w:r>
            <w:r w:rsidDel="00000000" w:rsidR="00000000" w:rsidRPr="00000000">
              <w:rPr>
                <w:rtl w:val="0"/>
              </w:rPr>
              <w:t xml:space="preserve">poderá ser executada após </w:t>
            </w:r>
            <w:r w:rsidDel="00000000" w:rsidR="00000000" w:rsidRPr="00000000">
              <w:rPr>
                <w:b w:val="1"/>
                <w:bCs w:val="1"/>
                <w:rtl w:val="0"/>
              </w:rPr>
              <w:t xml:space="preserve">seu trânsito em julgado.</w:t>
            </w:r>
          </w:p>
        </w:tc>
      </w:tr>
      <w:tr>
        <w:trPr>
          <w:cantSplit w:val="0"/>
          <w:tblHeader w:val="0"/>
        </w:trPr>
        <w:tc>
          <w:tcPr/>
          <w:p w:rsidR="00000000" w:rsidDel="00000000" w:rsidP="00000000" w:rsidRDefault="00000000" w:rsidRPr="00000000" w14:paraId="00000D5C">
            <w:pPr>
              <w:widowControl w:val="0"/>
              <w:spacing w:line="276" w:lineRule="auto"/>
              <w:ind w:left="0" w:firstLine="0"/>
              <w:rPr/>
            </w:pPr>
            <w:r w:rsidDel="00000000" w:rsidR="00000000" w:rsidRPr="00000000">
              <w:rPr>
                <w:rtl w:val="0"/>
              </w:rPr>
              <w:t xml:space="preserve">A incorporação de uma parcela remuneratória aos vencimentos  e prescrição aplicável à FP? </w:t>
            </w:r>
          </w:p>
        </w:tc>
        <w:tc>
          <w:tcPr/>
          <w:p w:rsidR="00000000" w:rsidDel="00000000" w:rsidP="00000000" w:rsidRDefault="00000000" w:rsidRPr="00000000" w14:paraId="00000D5D">
            <w:pPr>
              <w:widowControl w:val="0"/>
              <w:numPr>
                <w:ilvl w:val="0"/>
                <w:numId w:val="167"/>
              </w:numPr>
              <w:spacing w:line="276" w:lineRule="auto"/>
              <w:ind w:left="0" w:hanging="15"/>
            </w:pPr>
            <w:r w:rsidDel="00000000" w:rsidR="00000000" w:rsidRPr="00000000">
              <w:rPr>
                <w:color w:val="783f04"/>
                <w:rtl w:val="0"/>
              </w:rPr>
              <w:t xml:space="preserve">STJ Tese: </w:t>
            </w:r>
            <w:r w:rsidDel="00000000" w:rsidR="00000000" w:rsidRPr="00000000">
              <w:rPr>
                <w:rtl w:val="0"/>
              </w:rPr>
              <w:t xml:space="preserve">“A incorporação da PAM aos vencimentos dos servidores continua a gerar efeitos financeiros de trato sucessivo, de forma que a revisão daquela parcela repercute continuamente na esfera jurídico-patrimonial do servidor.</w:t>
            </w:r>
            <w:r w:rsidDel="00000000" w:rsidR="00000000" w:rsidRPr="00000000">
              <w:rPr>
                <w:color w:val="274e13"/>
                <w:rtl w:val="0"/>
              </w:rPr>
              <w:t xml:space="preserve"> Incide no caso a regra geral da </w:t>
            </w:r>
            <w:r w:rsidDel="00000000" w:rsidR="00000000" w:rsidRPr="00000000">
              <w:rPr>
                <w:color w:val="7f6000"/>
                <w:rtl w:val="0"/>
              </w:rPr>
              <w:t xml:space="preserve">Súmula 85 STJ</w:t>
            </w:r>
            <w:r w:rsidDel="00000000" w:rsidR="00000000" w:rsidRPr="00000000">
              <w:rPr>
                <w:rtl w:val="0"/>
              </w:rPr>
              <w:t xml:space="preserve">, segundo a qual 'nas relações jurídicas de trato sucessivo em que a Fazenda Pública figure como devedora, quando não tiver sido negado o próprio direito reclamado, a prescrição atinge </w:t>
            </w:r>
            <w:r w:rsidDel="00000000" w:rsidR="00000000" w:rsidRPr="00000000">
              <w:rPr>
                <w:color w:val="274e13"/>
                <w:rtl w:val="0"/>
              </w:rPr>
              <w:t xml:space="preserve">apenas as prestações vencidas antes do quinquênio </w:t>
            </w:r>
            <w:r w:rsidDel="00000000" w:rsidR="00000000" w:rsidRPr="00000000">
              <w:rPr>
                <w:rtl w:val="0"/>
              </w:rPr>
              <w:t xml:space="preserve">anterior à propositura da ação.</w:t>
            </w:r>
          </w:p>
          <w:p w:rsidR="00000000" w:rsidDel="00000000" w:rsidP="00000000" w:rsidRDefault="00000000" w:rsidRPr="00000000" w14:paraId="00000D5E">
            <w:pPr>
              <w:widowControl w:val="0"/>
              <w:numPr>
                <w:ilvl w:val="0"/>
                <w:numId w:val="167"/>
              </w:numPr>
              <w:spacing w:line="276" w:lineRule="auto"/>
              <w:ind w:left="0" w:hanging="15"/>
            </w:pPr>
            <w:r w:rsidDel="00000000" w:rsidR="00000000" w:rsidRPr="00000000">
              <w:rPr>
                <w:rtl w:val="0"/>
              </w:rPr>
              <w:t xml:space="preserve">A incorporação de uma parcela remuneratória aos vencimentos do servidor </w:t>
            </w:r>
            <w:r w:rsidDel="00000000" w:rsidR="00000000" w:rsidRPr="00000000">
              <w:rPr>
                <w:u w:val="single"/>
                <w:rtl w:val="0"/>
              </w:rPr>
              <w:t xml:space="preserve">não é, por si só, negativa do próprio direito</w:t>
            </w:r>
            <w:r w:rsidDel="00000000" w:rsidR="00000000" w:rsidRPr="00000000">
              <w:rPr>
                <w:rtl w:val="0"/>
              </w:rPr>
              <w:t xml:space="preserve">; </w:t>
            </w:r>
          </w:p>
          <w:p w:rsidR="00000000" w:rsidDel="00000000" w:rsidP="00000000" w:rsidRDefault="00000000" w:rsidRPr="00000000" w14:paraId="00000D5F">
            <w:pPr>
              <w:widowControl w:val="0"/>
              <w:numPr>
                <w:ilvl w:val="0"/>
                <w:numId w:val="167"/>
              </w:numPr>
              <w:spacing w:line="276" w:lineRule="auto"/>
              <w:ind w:left="0" w:hanging="15"/>
            </w:pPr>
            <w:r w:rsidDel="00000000" w:rsidR="00000000" w:rsidRPr="00000000">
              <w:rPr>
                <w:b w:val="1"/>
                <w:bCs w:val="1"/>
                <w:rtl w:val="0"/>
              </w:rPr>
              <w:t xml:space="preserve">sem negativa expressa</w:t>
            </w:r>
            <w:r w:rsidDel="00000000" w:rsidR="00000000" w:rsidRPr="00000000">
              <w:rPr>
                <w:rtl w:val="0"/>
              </w:rPr>
              <w:t xml:space="preserve">, a relação é de </w:t>
            </w:r>
            <w:r w:rsidDel="00000000" w:rsidR="00000000" w:rsidRPr="00000000">
              <w:rPr>
                <w:b w:val="1"/>
                <w:bCs w:val="1"/>
                <w:rtl w:val="0"/>
              </w:rPr>
              <w:t xml:space="preserve">trato sucessivo</w:t>
            </w:r>
            <w:r w:rsidDel="00000000" w:rsidR="00000000" w:rsidRPr="00000000">
              <w:rPr>
                <w:rtl w:val="0"/>
              </w:rPr>
              <w:t xml:space="preserve"> e prescrevem apenas as parcelas anteriores ao quinquênio (Súmula 85/STJ.</w:t>
            </w:r>
          </w:p>
          <w:p w:rsidR="00000000" w:rsidDel="00000000" w:rsidP="00000000" w:rsidRDefault="00000000" w:rsidRPr="00000000" w14:paraId="00000D60">
            <w:pPr>
              <w:widowControl w:val="0"/>
              <w:numPr>
                <w:ilvl w:val="0"/>
                <w:numId w:val="167"/>
              </w:numPr>
              <w:spacing w:line="276" w:lineRule="auto"/>
              <w:ind w:left="0" w:hanging="15"/>
            </w:pPr>
            <w:r w:rsidDel="00000000" w:rsidR="00000000" w:rsidRPr="00000000">
              <w:rPr>
                <w:color w:val="274e13"/>
                <w:rtl w:val="0"/>
              </w:rPr>
              <w:t xml:space="preserve">Tema 1410/STJ</w:t>
            </w:r>
            <w:r w:rsidDel="00000000" w:rsidR="00000000" w:rsidRPr="00000000">
              <w:rPr>
                <w:rtl w:val="0"/>
              </w:rPr>
              <w:t xml:space="preserve">: "1. Nas relações jurídicas de trato sucessivo em que a Fazenda Pública figure como devedora, a prescrição do fundo de direito depende da</w:t>
            </w:r>
            <w:r w:rsidDel="00000000" w:rsidR="00000000" w:rsidRPr="00000000">
              <w:rPr>
                <w:b w:val="1"/>
                <w:bCs w:val="1"/>
                <w:rtl w:val="0"/>
              </w:rPr>
              <w:t xml:space="preserve"> negativa expressa</w:t>
            </w:r>
            <w:r w:rsidDel="00000000" w:rsidR="00000000" w:rsidRPr="00000000">
              <w:rPr>
                <w:rtl w:val="0"/>
              </w:rPr>
              <w:t xml:space="preserve"> do direito reclamado, em ato normativo de efeito concreto ou ato administrativo formalizado e com ciência ao servidor. 2. A </w:t>
            </w:r>
            <w:r w:rsidDel="00000000" w:rsidR="00000000" w:rsidRPr="00000000">
              <w:rPr>
                <w:color w:val="ff0000"/>
                <w:rtl w:val="0"/>
              </w:rPr>
              <w:t xml:space="preserve">inércia </w:t>
            </w:r>
            <w:r w:rsidDel="00000000" w:rsidR="00000000" w:rsidRPr="00000000">
              <w:rPr>
                <w:rtl w:val="0"/>
              </w:rPr>
              <w:t xml:space="preserve">do Município de Estreito-MA em implantar adicional por tempo de serviço, na forma do art. 288 da Lei Municipal n. 7/1990, em folha de pagamento, não deu início ao prazo de </w:t>
            </w:r>
            <w:r w:rsidDel="00000000" w:rsidR="00000000" w:rsidRPr="00000000">
              <w:rPr>
                <w:color w:val="ff0000"/>
                <w:rtl w:val="0"/>
              </w:rPr>
              <w:t xml:space="preserve">prescrição do fundo de direito".</w:t>
            </w:r>
          </w:p>
          <w:p w:rsidR="00000000" w:rsidDel="00000000" w:rsidP="00000000" w:rsidRDefault="00000000" w:rsidRPr="00000000" w14:paraId="00000D61">
            <w:pPr>
              <w:widowControl w:val="0"/>
              <w:spacing w:line="276" w:lineRule="auto"/>
              <w:ind w:left="0" w:firstLine="0"/>
              <w:rPr/>
            </w:pPr>
            <w:r w:rsidDel="00000000" w:rsidR="00000000" w:rsidRPr="00000000">
              <w:rPr/>
              <w:drawing>
                <wp:inline distB="114300" distT="114300" distL="114300" distR="114300">
                  <wp:extent cx="5143500" cy="1816100"/>
                  <wp:effectExtent b="0" l="0" r="0" t="0"/>
                  <wp:docPr id="50" name="image46.png"/>
                  <a:graphic>
                    <a:graphicData uri="http://schemas.openxmlformats.org/drawingml/2006/picture">
                      <pic:pic>
                        <pic:nvPicPr>
                          <pic:cNvPr id="0" name="image46.png"/>
                          <pic:cNvPicPr preferRelativeResize="0"/>
                        </pic:nvPicPr>
                        <pic:blipFill>
                          <a:blip r:embed="rId68"/>
                          <a:srcRect b="0" l="0" r="0" t="0"/>
                          <a:stretch>
                            <a:fillRect/>
                          </a:stretch>
                        </pic:blipFill>
                        <pic:spPr>
                          <a:xfrm>
                            <a:off x="0" y="0"/>
                            <a:ext cx="5143500" cy="18161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D62">
            <w:pPr>
              <w:widowControl w:val="0"/>
              <w:spacing w:line="276" w:lineRule="auto"/>
              <w:ind w:left="0" w:firstLine="0"/>
              <w:rPr/>
            </w:pPr>
            <w:r w:rsidDel="00000000" w:rsidR="00000000" w:rsidRPr="00000000">
              <w:rPr>
                <w:rtl w:val="0"/>
              </w:rPr>
              <w:t xml:space="preserve">O ato de aposentadoria do servidor público configura negativa expressa do direito a verbas que ele não recebia quando estava na ativa? </w:t>
            </w:r>
          </w:p>
        </w:tc>
        <w:tc>
          <w:tcPr/>
          <w:p w:rsidR="00000000" w:rsidDel="00000000" w:rsidP="00000000" w:rsidRDefault="00000000" w:rsidRPr="00000000" w14:paraId="00000D63">
            <w:pPr>
              <w:widowControl w:val="0"/>
              <w:spacing w:line="276" w:lineRule="auto"/>
              <w:ind w:left="0" w:hanging="15"/>
              <w:rPr/>
            </w:pPr>
            <w:r w:rsidDel="00000000" w:rsidR="00000000" w:rsidRPr="00000000">
              <w:rPr>
                <w:color w:val="783f04"/>
                <w:rtl w:val="0"/>
              </w:rPr>
              <w:t xml:space="preserve">STJ </w:t>
            </w:r>
            <w:r w:rsidDel="00000000" w:rsidR="00000000" w:rsidRPr="00000000">
              <w:rPr>
                <w:rtl w:val="0"/>
              </w:rPr>
              <w:t xml:space="preserve">Tese fixada: “O ato administrativo de aposentadoria de servidor público n</w:t>
            </w:r>
            <w:r w:rsidDel="00000000" w:rsidR="00000000" w:rsidRPr="00000000">
              <w:rPr>
                <w:color w:val="ff0000"/>
                <w:rtl w:val="0"/>
              </w:rPr>
              <w:t xml:space="preserve">ão configura, por si só,</w:t>
            </w:r>
            <w:r w:rsidDel="00000000" w:rsidR="00000000" w:rsidRPr="00000000">
              <w:rPr>
                <w:rtl w:val="0"/>
              </w:rPr>
              <w:t xml:space="preserve"> para fins do art. </w:t>
            </w:r>
            <w:r w:rsidDel="00000000" w:rsidR="00000000" w:rsidRPr="00000000">
              <w:rPr>
                <w:b w:val="1"/>
                <w:bCs w:val="1"/>
                <w:rtl w:val="0"/>
              </w:rPr>
              <w:t xml:space="preserve">1º do Decreto 20.910/1932 </w:t>
            </w:r>
            <w:r w:rsidDel="00000000" w:rsidR="00000000" w:rsidRPr="00000000">
              <w:rPr>
                <w:rtl w:val="0"/>
              </w:rPr>
              <w:t xml:space="preserve">e da Súmula 85/STJ, </w:t>
            </w:r>
            <w:r w:rsidDel="00000000" w:rsidR="00000000" w:rsidRPr="00000000">
              <w:rPr>
                <w:color w:val="ff0000"/>
                <w:rtl w:val="0"/>
              </w:rPr>
              <w:t xml:space="preserve">expressa negativa</w:t>
            </w:r>
            <w:r w:rsidDel="00000000" w:rsidR="00000000" w:rsidRPr="00000000">
              <w:rPr>
                <w:rtl w:val="0"/>
              </w:rPr>
              <w:t xml:space="preserve"> do direito ao reconhecimento e ao cômputo de </w:t>
            </w:r>
            <w:r w:rsidDel="00000000" w:rsidR="00000000" w:rsidRPr="00000000">
              <w:rPr>
                <w:color w:val="ff0000"/>
                <w:rtl w:val="0"/>
              </w:rPr>
              <w:t xml:space="preserve">verbas não concedidas</w:t>
            </w:r>
            <w:r w:rsidDel="00000000" w:rsidR="00000000" w:rsidRPr="00000000">
              <w:rPr>
                <w:rtl w:val="0"/>
              </w:rPr>
              <w:t xml:space="preserve"> enquanto ele estava em </w:t>
            </w:r>
            <w:r w:rsidDel="00000000" w:rsidR="00000000" w:rsidRPr="00000000">
              <w:rPr>
                <w:color w:val="ff0000"/>
                <w:rtl w:val="0"/>
              </w:rPr>
              <w:t xml:space="preserve">atividade</w:t>
            </w:r>
            <w:r w:rsidDel="00000000" w:rsidR="00000000" w:rsidRPr="00000000">
              <w:rPr>
                <w:rtl w:val="0"/>
              </w:rPr>
              <w:t xml:space="preserve">, </w:t>
            </w:r>
          </w:p>
          <w:p w:rsidR="00000000" w:rsidDel="00000000" w:rsidP="00000000" w:rsidRDefault="00000000" w:rsidRPr="00000000" w14:paraId="00000D64">
            <w:pPr>
              <w:widowControl w:val="0"/>
              <w:spacing w:line="276" w:lineRule="auto"/>
              <w:ind w:left="0" w:hanging="15"/>
              <w:rPr/>
            </w:pPr>
            <w:r w:rsidDel="00000000" w:rsidR="00000000" w:rsidRPr="00000000">
              <w:rPr>
                <w:rtl w:val="0"/>
              </w:rPr>
              <w:t xml:space="preserve">b) </w:t>
            </w:r>
            <w:r w:rsidDel="00000000" w:rsidR="00000000" w:rsidRPr="00000000">
              <w:rPr>
                <w:i w:val="1"/>
                <w:iCs w:val="1"/>
                <w:rtl w:val="0"/>
              </w:rPr>
              <w:t xml:space="preserve">salvo </w:t>
            </w:r>
            <w:r w:rsidDel="00000000" w:rsidR="00000000" w:rsidRPr="00000000">
              <w:rPr>
                <w:rtl w:val="0"/>
              </w:rPr>
              <w:t xml:space="preserve">quando houver, no mesmo</w:t>
            </w:r>
            <w:r w:rsidDel="00000000" w:rsidR="00000000" w:rsidRPr="00000000">
              <w:rPr>
                <w:color w:val="274e13"/>
                <w:rtl w:val="0"/>
              </w:rPr>
              <w:t xml:space="preserve"> ato, inequívoco indeferimento </w:t>
            </w:r>
            <w:r w:rsidDel="00000000" w:rsidR="00000000" w:rsidRPr="00000000">
              <w:rPr>
                <w:rtl w:val="0"/>
              </w:rPr>
              <w:t xml:space="preserve">pela Administração, situação essa que culminará na prescrição de fundo do direito se decorrido o prazo prescricional.”</w:t>
            </w:r>
          </w:p>
          <w:p w:rsidR="00000000" w:rsidDel="00000000" w:rsidP="00000000" w:rsidRDefault="00000000" w:rsidRPr="00000000" w14:paraId="00000D65">
            <w:pPr>
              <w:widowControl w:val="0"/>
              <w:numPr>
                <w:ilvl w:val="0"/>
                <w:numId w:val="314"/>
              </w:numPr>
              <w:spacing w:line="276" w:lineRule="auto"/>
              <w:ind w:left="0" w:hanging="15"/>
            </w:pPr>
            <w:r w:rsidDel="00000000" w:rsidR="00000000" w:rsidRPr="00000000">
              <w:rPr>
                <w:rtl w:val="0"/>
              </w:rPr>
              <w:t xml:space="preserve">A prescrição contra a Fazenda Pública depende de como o direito foi negado: por negativa</w:t>
            </w:r>
            <w:r w:rsidDel="00000000" w:rsidR="00000000" w:rsidRPr="00000000">
              <w:rPr>
                <w:b w:val="1"/>
                <w:bCs w:val="1"/>
                <w:rtl w:val="0"/>
              </w:rPr>
              <w:t xml:space="preserve"> implícita ou expressa.</w:t>
            </w:r>
          </w:p>
          <w:p w:rsidR="00000000" w:rsidDel="00000000" w:rsidP="00000000" w:rsidRDefault="00000000" w:rsidRPr="00000000" w14:paraId="00000D66">
            <w:pPr>
              <w:widowControl w:val="0"/>
              <w:numPr>
                <w:ilvl w:val="0"/>
                <w:numId w:val="130"/>
              </w:numPr>
              <w:spacing w:line="276" w:lineRule="auto"/>
              <w:ind w:left="0" w:hanging="15"/>
            </w:pPr>
            <w:r w:rsidDel="00000000" w:rsidR="00000000" w:rsidRPr="00000000">
              <w:rPr>
                <w:rtl w:val="0"/>
              </w:rPr>
              <w:t xml:space="preserve">Na negativa </w:t>
            </w:r>
            <w:r w:rsidDel="00000000" w:rsidR="00000000" w:rsidRPr="00000000">
              <w:rPr>
                <w:b w:val="1"/>
                <w:bCs w:val="1"/>
                <w:rtl w:val="0"/>
              </w:rPr>
              <w:t xml:space="preserve">implícita</w:t>
            </w:r>
            <w:r w:rsidDel="00000000" w:rsidR="00000000" w:rsidRPr="00000000">
              <w:rPr>
                <w:rtl w:val="0"/>
              </w:rPr>
              <w:t xml:space="preserve">, que se repete mês a mês sem manifestação formal da Administração contra o direito, há prestações de trato sucessivo: a prescrição atinge </w:t>
            </w:r>
            <w:r w:rsidDel="00000000" w:rsidR="00000000" w:rsidRPr="00000000">
              <w:rPr>
                <w:u w:val="single"/>
                <w:rtl w:val="0"/>
              </w:rPr>
              <w:t xml:space="preserve">apenas as parcelas anteriores ao quinquênio anterior à ação,</w:t>
            </w:r>
            <w:r w:rsidDel="00000000" w:rsidR="00000000" w:rsidRPr="00000000">
              <w:rPr>
                <w:rtl w:val="0"/>
              </w:rPr>
              <w:t xml:space="preserve"> e o servidor não perde o direito em si (Súmula 85/STJ). </w:t>
            </w:r>
          </w:p>
          <w:p w:rsidR="00000000" w:rsidDel="00000000" w:rsidP="00000000" w:rsidRDefault="00000000" w:rsidRPr="00000000" w14:paraId="00000D67">
            <w:pPr>
              <w:widowControl w:val="0"/>
              <w:numPr>
                <w:ilvl w:val="0"/>
                <w:numId w:val="130"/>
              </w:numPr>
              <w:spacing w:line="276" w:lineRule="auto"/>
              <w:ind w:left="0" w:hanging="15"/>
            </w:pPr>
            <w:r w:rsidDel="00000000" w:rsidR="00000000" w:rsidRPr="00000000">
              <w:rPr>
                <w:rtl w:val="0"/>
              </w:rPr>
              <w:t xml:space="preserve">Na negativa </w:t>
            </w:r>
            <w:r w:rsidDel="00000000" w:rsidR="00000000" w:rsidRPr="00000000">
              <w:rPr>
                <w:b w:val="1"/>
                <w:bCs w:val="1"/>
                <w:rtl w:val="0"/>
              </w:rPr>
              <w:t xml:space="preserve">expressa</w:t>
            </w:r>
            <w:r w:rsidDel="00000000" w:rsidR="00000000" w:rsidRPr="00000000">
              <w:rPr>
                <w:rtl w:val="0"/>
              </w:rPr>
              <w:t xml:space="preserve">, representada por ato normativo de efeito concreto ou ato administrativo formalizado com ciência do servidor, o </w:t>
            </w:r>
            <w:r w:rsidDel="00000000" w:rsidR="00000000" w:rsidRPr="00000000">
              <w:rPr>
                <w:u w:val="single"/>
                <w:rtl w:val="0"/>
              </w:rPr>
              <w:t xml:space="preserve">decurso de cinco anos sem ação fulmina o próprio fundo de direito.</w:t>
            </w:r>
            <w:r w:rsidDel="00000000" w:rsidR="00000000" w:rsidRPr="00000000">
              <w:rPr>
                <w:rtl w:val="0"/>
              </w:rPr>
            </w:r>
          </w:p>
          <w:p w:rsidR="00000000" w:rsidDel="00000000" w:rsidP="00000000" w:rsidRDefault="00000000" w:rsidRPr="00000000" w14:paraId="00000D68">
            <w:pPr>
              <w:widowControl w:val="0"/>
              <w:spacing w:line="276" w:lineRule="auto"/>
              <w:ind w:left="0" w:hanging="15"/>
              <w:rPr/>
            </w:pPr>
            <w:r w:rsidDel="00000000" w:rsidR="00000000" w:rsidRPr="00000000">
              <w:rPr>
                <w:rtl w:val="0"/>
              </w:rPr>
              <w:t xml:space="preserve">2. As verbas devidas enquanto o servidor estava na ativa não podem ser </w:t>
            </w:r>
            <w:r w:rsidDel="00000000" w:rsidR="00000000" w:rsidRPr="00000000">
              <w:rPr>
                <w:color w:val="ff0000"/>
                <w:rtl w:val="0"/>
              </w:rPr>
              <w:t xml:space="preserve">presumidas como negadas pelo simples ato de aposentação.</w:t>
            </w:r>
            <w:r w:rsidDel="00000000" w:rsidR="00000000" w:rsidRPr="00000000">
              <w:rPr>
                <w:rtl w:val="0"/>
              </w:rPr>
              <w:t xml:space="preserve"> A concessão da aposentadoria não tem força, sozinha, para iniciar o prazo prescricional do fundo de todo e qualquer direito anterior do servidor, ainda que o reconhecimento desse direito repercuta no cálculo dos proventos, </w:t>
            </w:r>
          </w:p>
          <w:p w:rsidR="00000000" w:rsidDel="00000000" w:rsidP="00000000" w:rsidRDefault="00000000" w:rsidRPr="00000000" w14:paraId="00000D69">
            <w:pPr>
              <w:widowControl w:val="0"/>
              <w:spacing w:line="276" w:lineRule="auto"/>
              <w:ind w:left="0" w:hanging="15"/>
              <w:rPr>
                <w:b w:val="1"/>
                <w:bCs w:val="1"/>
              </w:rPr>
            </w:pPr>
            <w:r w:rsidDel="00000000" w:rsidR="00000000" w:rsidRPr="00000000">
              <w:rPr>
                <w:rtl w:val="0"/>
              </w:rPr>
              <w:t xml:space="preserve">salvo se houver </w:t>
            </w:r>
            <w:r w:rsidDel="00000000" w:rsidR="00000000" w:rsidRPr="00000000">
              <w:rPr>
                <w:b w:val="1"/>
                <w:bCs w:val="1"/>
                <w:color w:val="274e13"/>
                <w:rtl w:val="0"/>
              </w:rPr>
              <w:t xml:space="preserve">negativa expressa no exame da aposentadoria.</w:t>
            </w:r>
            <w:r w:rsidDel="00000000" w:rsidR="00000000" w:rsidRPr="00000000">
              <w:rPr>
                <w:rtl w:val="0"/>
              </w:rPr>
            </w:r>
          </w:p>
        </w:tc>
      </w:tr>
      <w:tr>
        <w:trPr>
          <w:cantSplit w:val="0"/>
          <w:tblHeader w:val="0"/>
        </w:trPr>
        <w:tc>
          <w:tcPr/>
          <w:p w:rsidR="00000000" w:rsidDel="00000000" w:rsidP="00000000" w:rsidRDefault="00000000" w:rsidRPr="00000000" w14:paraId="00000D6A">
            <w:pPr>
              <w:widowControl w:val="0"/>
              <w:spacing w:line="276" w:lineRule="auto"/>
              <w:ind w:left="0" w:firstLine="0"/>
              <w:rPr/>
            </w:pPr>
            <w:r w:rsidDel="00000000" w:rsidR="00000000" w:rsidRPr="00000000">
              <w:rPr>
                <w:rtl w:val="0"/>
              </w:rPr>
              <w:t xml:space="preserve">situações de exoneração de servidor público gera a obrigatoriedade de nomeação dos candidatos aprovados em concurso? </w:t>
            </w:r>
          </w:p>
        </w:tc>
        <w:tc>
          <w:tcPr/>
          <w:p w:rsidR="00000000" w:rsidDel="00000000" w:rsidP="00000000" w:rsidRDefault="00000000" w:rsidRPr="00000000" w14:paraId="00000D6B">
            <w:pPr>
              <w:widowControl w:val="0"/>
              <w:numPr>
                <w:ilvl w:val="0"/>
                <w:numId w:val="47"/>
              </w:numPr>
              <w:spacing w:line="276" w:lineRule="auto"/>
              <w:ind w:left="0" w:hanging="15"/>
            </w:pPr>
            <w:r w:rsidDel="00000000" w:rsidR="00000000" w:rsidRPr="00000000">
              <w:rPr>
                <w:rtl w:val="0"/>
              </w:rPr>
              <w:t xml:space="preserve">STF a desistência dos candidatos mais bem classificados dentro do prazo de validade do certame público garante aos aprovados fora do número de vagas o direito subjetivo à nomeação, </w:t>
            </w:r>
          </w:p>
          <w:p w:rsidR="00000000" w:rsidDel="00000000" w:rsidP="00000000" w:rsidRDefault="00000000" w:rsidRPr="00000000" w14:paraId="00000D6C">
            <w:pPr>
              <w:widowControl w:val="0"/>
              <w:numPr>
                <w:ilvl w:val="0"/>
                <w:numId w:val="47"/>
              </w:numPr>
              <w:spacing w:line="276" w:lineRule="auto"/>
              <w:ind w:left="0" w:hanging="15"/>
            </w:pPr>
            <w:r w:rsidDel="00000000" w:rsidR="00000000" w:rsidRPr="00000000">
              <w:rPr>
                <w:rtl w:val="0"/>
              </w:rPr>
              <w:t xml:space="preserve">esse entendimento </w:t>
            </w:r>
            <w:r w:rsidDel="00000000" w:rsidR="00000000" w:rsidRPr="00000000">
              <w:rPr>
                <w:color w:val="ff0000"/>
                <w:rtl w:val="0"/>
              </w:rPr>
              <w:t xml:space="preserve">não se aplica às situações de exoneração</w:t>
            </w:r>
            <w:r w:rsidDel="00000000" w:rsidR="00000000" w:rsidRPr="00000000">
              <w:rPr>
                <w:rtl w:val="0"/>
              </w:rPr>
              <w:t xml:space="preserve"> de servidor público, como é o caso da aposentadoria. </w:t>
            </w:r>
          </w:p>
          <w:p w:rsidR="00000000" w:rsidDel="00000000" w:rsidP="00000000" w:rsidRDefault="00000000" w:rsidRPr="00000000" w14:paraId="00000D6D">
            <w:pPr>
              <w:widowControl w:val="0"/>
              <w:numPr>
                <w:ilvl w:val="0"/>
                <w:numId w:val="47"/>
              </w:numPr>
              <w:spacing w:line="276" w:lineRule="auto"/>
              <w:ind w:left="0" w:hanging="15"/>
            </w:pPr>
            <w:r w:rsidDel="00000000" w:rsidR="00000000" w:rsidRPr="00000000">
              <w:rPr>
                <w:rtl w:val="0"/>
              </w:rPr>
              <w:t xml:space="preserve">Isto porque, diversamente da desistência – ato praticado em curto espaço de tempo após a convocação do candidato –, a exoneração pode ser realizada em qualquer momento, inclusive anos depois da nomeação e posse. Aceitar que a vaga dela decorrente obrigatoriamente deva ser oferecida pela administração</w:t>
            </w:r>
            <w:r w:rsidDel="00000000" w:rsidR="00000000" w:rsidRPr="00000000">
              <w:rPr>
                <w:b w:val="1"/>
                <w:bCs w:val="1"/>
                <w:rtl w:val="0"/>
              </w:rPr>
              <w:t xml:space="preserve"> traz grave insegurança jurídica.</w:t>
            </w:r>
          </w:p>
          <w:p w:rsidR="00000000" w:rsidDel="00000000" w:rsidP="00000000" w:rsidRDefault="00000000" w:rsidRPr="00000000" w14:paraId="00000D6E">
            <w:pPr>
              <w:widowControl w:val="0"/>
              <w:numPr>
                <w:ilvl w:val="0"/>
                <w:numId w:val="47"/>
              </w:numPr>
              <w:spacing w:line="276" w:lineRule="auto"/>
              <w:ind w:left="0" w:hanging="15"/>
            </w:pPr>
            <w:r w:rsidDel="00000000" w:rsidR="00000000" w:rsidRPr="00000000">
              <w:rPr>
                <w:rtl w:val="0"/>
              </w:rPr>
              <w:t xml:space="preserve">O </w:t>
            </w:r>
            <w:r w:rsidDel="00000000" w:rsidR="00000000" w:rsidRPr="00000000">
              <w:rPr>
                <w:b w:val="1"/>
                <w:bCs w:val="1"/>
                <w:rtl w:val="0"/>
              </w:rPr>
              <w:t xml:space="preserve">mero surgimento</w:t>
            </w:r>
            <w:r w:rsidDel="00000000" w:rsidR="00000000" w:rsidRPr="00000000">
              <w:rPr>
                <w:rtl w:val="0"/>
              </w:rPr>
              <w:t xml:space="preserve"> de vagas não gera </w:t>
            </w:r>
            <w:r w:rsidDel="00000000" w:rsidR="00000000" w:rsidRPr="00000000">
              <w:rPr>
                <w:b w:val="1"/>
                <w:bCs w:val="1"/>
                <w:rtl w:val="0"/>
              </w:rPr>
              <w:t xml:space="preserve">automaticamente </w:t>
            </w:r>
            <w:r w:rsidDel="00000000" w:rsidR="00000000" w:rsidRPr="00000000">
              <w:rPr>
                <w:rtl w:val="0"/>
              </w:rPr>
              <w:t xml:space="preserve">direito subjetivo à nomeação do candidato aprovado fora do número de vagas, cabendo a ele </w:t>
            </w:r>
            <w:r w:rsidDel="00000000" w:rsidR="00000000" w:rsidRPr="00000000">
              <w:rPr>
                <w:b w:val="1"/>
                <w:bCs w:val="1"/>
                <w:rtl w:val="0"/>
              </w:rPr>
              <w:t xml:space="preserve">demonstrar, de forma inequívoca,</w:t>
            </w:r>
            <w:r w:rsidDel="00000000" w:rsidR="00000000" w:rsidRPr="00000000">
              <w:rPr>
                <w:rtl w:val="0"/>
              </w:rPr>
              <w:t xml:space="preserve"> que houve preterição </w:t>
            </w:r>
            <w:r w:rsidDel="00000000" w:rsidR="00000000" w:rsidRPr="00000000">
              <w:rPr>
                <w:b w:val="1"/>
                <w:bCs w:val="1"/>
                <w:rtl w:val="0"/>
              </w:rPr>
              <w:t xml:space="preserve">arbitrária e imotivada </w:t>
            </w:r>
            <w:r w:rsidDel="00000000" w:rsidR="00000000" w:rsidRPr="00000000">
              <w:rPr>
                <w:rtl w:val="0"/>
              </w:rPr>
              <w:t xml:space="preserve">por parte da administração pública, </w:t>
            </w:r>
          </w:p>
          <w:p w:rsidR="00000000" w:rsidDel="00000000" w:rsidP="00000000" w:rsidRDefault="00000000" w:rsidRPr="00000000" w14:paraId="00000D6F">
            <w:pPr>
              <w:widowControl w:val="0"/>
              <w:numPr>
                <w:ilvl w:val="0"/>
                <w:numId w:val="47"/>
              </w:numPr>
              <w:spacing w:line="276" w:lineRule="auto"/>
              <w:ind w:left="0" w:hanging="15"/>
            </w:pPr>
            <w:r w:rsidDel="00000000" w:rsidR="00000000" w:rsidRPr="00000000">
              <w:rPr>
                <w:rtl w:val="0"/>
              </w:rPr>
              <w:t xml:space="preserve">caracterizada por comportamento</w:t>
            </w:r>
            <w:r w:rsidDel="00000000" w:rsidR="00000000" w:rsidRPr="00000000">
              <w:rPr>
                <w:b w:val="1"/>
                <w:bCs w:val="1"/>
                <w:rtl w:val="0"/>
              </w:rPr>
              <w:t xml:space="preserve"> tácito ou expresso</w:t>
            </w:r>
            <w:r w:rsidDel="00000000" w:rsidR="00000000" w:rsidRPr="00000000">
              <w:rPr>
                <w:rtl w:val="0"/>
              </w:rPr>
              <w:t xml:space="preserve"> do poder público, capaz de revelar a clara necessidade de nomeação do aprovado durante o período de validade do certame</w:t>
            </w:r>
          </w:p>
          <w:p w:rsidR="00000000" w:rsidDel="00000000" w:rsidP="00000000" w:rsidRDefault="00000000" w:rsidRPr="00000000" w14:paraId="00000D70">
            <w:pPr>
              <w:widowControl w:val="0"/>
              <w:numPr>
                <w:ilvl w:val="0"/>
                <w:numId w:val="47"/>
              </w:numPr>
              <w:spacing w:line="276" w:lineRule="auto"/>
              <w:ind w:left="0" w:hanging="15"/>
            </w:pPr>
            <w:r w:rsidDel="00000000" w:rsidR="00000000" w:rsidRPr="00000000">
              <w:rPr>
                <w:rtl w:val="0"/>
              </w:rPr>
              <w:t xml:space="preserve">Frise-se que o momento da nomeação traduz ato discricionário do administrador que deve observar o contexto fático,</w:t>
            </w:r>
          </w:p>
        </w:tc>
      </w:tr>
      <w:tr>
        <w:trPr>
          <w:cantSplit w:val="0"/>
          <w:tblHeader w:val="0"/>
        </w:trPr>
        <w:tc>
          <w:tcPr/>
          <w:p w:rsidR="00000000" w:rsidDel="00000000" w:rsidP="00000000" w:rsidRDefault="00000000" w:rsidRPr="00000000" w14:paraId="00000D71">
            <w:pPr>
              <w:widowControl w:val="0"/>
              <w:spacing w:line="276" w:lineRule="auto"/>
              <w:ind w:left="0" w:firstLine="0"/>
              <w:rPr/>
            </w:pPr>
            <w:r w:rsidDel="00000000" w:rsidR="00000000" w:rsidRPr="00000000">
              <w:rPr>
                <w:rtl w:val="0"/>
              </w:rPr>
              <w:t xml:space="preserve">litisconsórcio passivo necessário entre os candidatos aprovados?</w:t>
            </w:r>
          </w:p>
        </w:tc>
        <w:tc>
          <w:tcPr/>
          <w:p w:rsidR="00000000" w:rsidDel="00000000" w:rsidP="00000000" w:rsidRDefault="00000000" w:rsidRPr="00000000" w14:paraId="00000D72">
            <w:pPr>
              <w:widowControl w:val="0"/>
              <w:spacing w:line="276" w:lineRule="auto"/>
              <w:ind w:left="0" w:hanging="15"/>
              <w:rPr/>
            </w:pPr>
            <w:r w:rsidDel="00000000" w:rsidR="00000000" w:rsidRPr="00000000">
              <w:rPr>
                <w:rtl w:val="0"/>
              </w:rPr>
              <w:t xml:space="preserve">A jurisprudência do STJ é firme no sentido de que ‘é </w:t>
            </w:r>
            <w:r w:rsidDel="00000000" w:rsidR="00000000" w:rsidRPr="00000000">
              <w:rPr>
                <w:b w:val="1"/>
                <w:bCs w:val="1"/>
                <w:rtl w:val="0"/>
              </w:rPr>
              <w:t xml:space="preserve">dispensável </w:t>
            </w:r>
            <w:r w:rsidDel="00000000" w:rsidR="00000000" w:rsidRPr="00000000">
              <w:rPr>
                <w:rtl w:val="0"/>
              </w:rPr>
              <w:t xml:space="preserve">a formação de litisconsórcio passivo necessário entre os candidatos aprovados em concurso público, </w:t>
            </w:r>
          </w:p>
          <w:p w:rsidR="00000000" w:rsidDel="00000000" w:rsidP="00000000" w:rsidRDefault="00000000" w:rsidRPr="00000000" w14:paraId="00000D73">
            <w:pPr>
              <w:widowControl w:val="0"/>
              <w:spacing w:line="276" w:lineRule="auto"/>
              <w:ind w:left="0" w:hanging="15"/>
              <w:rPr/>
            </w:pPr>
            <w:r w:rsidDel="00000000" w:rsidR="00000000" w:rsidRPr="00000000">
              <w:rPr>
                <w:rtl w:val="0"/>
              </w:rPr>
              <w:t xml:space="preserve">uma vez que possuem </w:t>
            </w:r>
            <w:r w:rsidDel="00000000" w:rsidR="00000000" w:rsidRPr="00000000">
              <w:rPr>
                <w:b w:val="1"/>
                <w:bCs w:val="1"/>
                <w:rtl w:val="0"/>
              </w:rPr>
              <w:t xml:space="preserve">apenas expectativa</w:t>
            </w:r>
            <w:r w:rsidDel="00000000" w:rsidR="00000000" w:rsidRPr="00000000">
              <w:rPr>
                <w:rtl w:val="0"/>
              </w:rPr>
              <w:t xml:space="preserve"> de direito à nomeação’</w:t>
            </w:r>
          </w:p>
        </w:tc>
      </w:tr>
      <w:tr>
        <w:trPr>
          <w:cantSplit w:val="0"/>
          <w:tblHeader w:val="0"/>
        </w:trPr>
        <w:tc>
          <w:tcPr/>
          <w:p w:rsidR="00000000" w:rsidDel="00000000" w:rsidP="00000000" w:rsidRDefault="00000000" w:rsidRPr="00000000" w14:paraId="00000D74">
            <w:pPr>
              <w:widowControl w:val="0"/>
              <w:spacing w:line="276" w:lineRule="auto"/>
              <w:ind w:left="0" w:firstLine="0"/>
              <w:rPr/>
            </w:pPr>
            <w:r w:rsidDel="00000000" w:rsidR="00000000" w:rsidRPr="00000000">
              <w:rPr>
                <w:rtl w:val="0"/>
              </w:rPr>
              <w:t xml:space="preserve">cumulação tríplice de vencimentos e/ou proventos?</w:t>
            </w:r>
          </w:p>
        </w:tc>
        <w:tc>
          <w:tcPr/>
          <w:p w:rsidR="00000000" w:rsidDel="00000000" w:rsidP="00000000" w:rsidRDefault="00000000" w:rsidRPr="00000000" w14:paraId="00000D75">
            <w:pPr>
              <w:widowControl w:val="0"/>
              <w:numPr>
                <w:ilvl w:val="0"/>
                <w:numId w:val="68"/>
              </w:numPr>
              <w:spacing w:line="276" w:lineRule="auto"/>
              <w:ind w:left="0" w:hanging="15"/>
            </w:pPr>
            <w:r w:rsidDel="00000000" w:rsidR="00000000" w:rsidRPr="00000000">
              <w:rPr>
                <w:rtl w:val="0"/>
              </w:rPr>
              <w:t xml:space="preserve">STF repercussão geral (Tema nº 921): “É vedada a cumulação tríplice de vencimentos e/ou proventos,</w:t>
            </w:r>
            <w:r w:rsidDel="00000000" w:rsidR="00000000" w:rsidRPr="00000000">
              <w:rPr>
                <w:i w:val="1"/>
                <w:iCs w:val="1"/>
                <w:rtl w:val="0"/>
              </w:rPr>
              <w:t xml:space="preserve"> ainda que</w:t>
            </w:r>
            <w:r w:rsidDel="00000000" w:rsidR="00000000" w:rsidRPr="00000000">
              <w:rPr>
                <w:rtl w:val="0"/>
              </w:rPr>
              <w:t xml:space="preserve"> a investidura nos cargos públicos tenha ocorrido anteriormente à EC 20/1998.”</w:t>
            </w:r>
          </w:p>
          <w:p w:rsidR="00000000" w:rsidDel="00000000" w:rsidP="00000000" w:rsidRDefault="00000000" w:rsidRPr="00000000" w14:paraId="00000D76">
            <w:pPr>
              <w:widowControl w:val="0"/>
              <w:numPr>
                <w:ilvl w:val="0"/>
                <w:numId w:val="68"/>
              </w:numPr>
              <w:spacing w:line="276" w:lineRule="auto"/>
              <w:ind w:left="0" w:hanging="15"/>
            </w:pPr>
            <w:r w:rsidDel="00000000" w:rsidR="00000000" w:rsidRPr="00000000">
              <w:rPr>
                <w:rtl w:val="0"/>
              </w:rPr>
              <w:t xml:space="preserve">O prazo </w:t>
            </w:r>
            <w:r w:rsidDel="00000000" w:rsidR="00000000" w:rsidRPr="00000000">
              <w:rPr>
                <w:color w:val="ff0000"/>
                <w:rtl w:val="0"/>
              </w:rPr>
              <w:t xml:space="preserve">decadencial </w:t>
            </w:r>
            <w:r w:rsidDel="00000000" w:rsidR="00000000" w:rsidRPr="00000000">
              <w:rPr>
                <w:rtl w:val="0"/>
              </w:rPr>
              <w:t xml:space="preserve">previsto no art.</w:t>
            </w:r>
            <w:r w:rsidDel="00000000" w:rsidR="00000000" w:rsidRPr="00000000">
              <w:rPr>
                <w:color w:val="ff0000"/>
                <w:rtl w:val="0"/>
              </w:rPr>
              <w:t xml:space="preserve"> 54 da Lei nº 9.784/1999 não se </w:t>
            </w:r>
            <w:r w:rsidDel="00000000" w:rsidR="00000000" w:rsidRPr="00000000">
              <w:rPr>
                <w:rtl w:val="0"/>
              </w:rPr>
              <w:t xml:space="preserve">aplica à hipótese de acumulação ilegal de cargos públicos</w:t>
            </w:r>
          </w:p>
          <w:p w:rsidR="00000000" w:rsidDel="00000000" w:rsidP="00000000" w:rsidRDefault="00000000" w:rsidRPr="00000000" w14:paraId="00000D77">
            <w:pPr>
              <w:widowControl w:val="0"/>
              <w:numPr>
                <w:ilvl w:val="0"/>
                <w:numId w:val="68"/>
              </w:numPr>
              <w:spacing w:line="276" w:lineRule="auto"/>
              <w:ind w:left="0" w:hanging="15"/>
            </w:pPr>
            <w:r w:rsidDel="00000000" w:rsidR="00000000" w:rsidRPr="00000000">
              <w:rPr>
                <w:rtl w:val="0"/>
              </w:rPr>
              <w:t xml:space="preserve">não ocorre a decadência do direito da administração pública de adotar procedimentos para verificar a acumulação </w:t>
            </w:r>
            <w:r w:rsidDel="00000000" w:rsidR="00000000" w:rsidRPr="00000000">
              <w:rPr>
                <w:color w:val="ff0000"/>
                <w:rtl w:val="0"/>
              </w:rPr>
              <w:t xml:space="preserve">inconstitucional </w:t>
            </w:r>
            <w:r w:rsidDel="00000000" w:rsidR="00000000" w:rsidRPr="00000000">
              <w:rPr>
                <w:rtl w:val="0"/>
              </w:rPr>
              <w:t xml:space="preserve">de cargos públicos, principalmente porque os atos inconstitucionais</w:t>
            </w:r>
            <w:r w:rsidDel="00000000" w:rsidR="00000000" w:rsidRPr="00000000">
              <w:rPr>
                <w:color w:val="ff0000"/>
                <w:rtl w:val="0"/>
              </w:rPr>
              <w:t xml:space="preserve"> jamais se convalidam p</w:t>
            </w:r>
            <w:r w:rsidDel="00000000" w:rsidR="00000000" w:rsidRPr="00000000">
              <w:rPr>
                <w:rtl w:val="0"/>
              </w:rPr>
              <w:t xml:space="preserve">elo mero decurso do tempo.</w:t>
            </w:r>
          </w:p>
        </w:tc>
      </w:tr>
      <w:tr>
        <w:trPr>
          <w:cantSplit w:val="0"/>
          <w:tblHeader w:val="0"/>
        </w:trPr>
        <w:tc>
          <w:tcPr/>
          <w:p w:rsidR="00000000" w:rsidDel="00000000" w:rsidP="00000000" w:rsidRDefault="00000000" w:rsidRPr="00000000" w14:paraId="00000D78">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D79">
            <w:pPr>
              <w:widowControl w:val="0"/>
              <w:spacing w:line="276" w:lineRule="auto"/>
              <w:ind w:left="0" w:hanging="15"/>
              <w:rPr/>
            </w:pPr>
            <w:r w:rsidDel="00000000" w:rsidR="00000000" w:rsidRPr="00000000">
              <w:rPr>
                <w:rtl w:val="0"/>
              </w:rPr>
            </w:r>
          </w:p>
        </w:tc>
      </w:tr>
      <w:tr>
        <w:trPr>
          <w:cantSplit w:val="0"/>
          <w:tblHeader w:val="0"/>
        </w:trPr>
        <w:tc>
          <w:tcPr/>
          <w:p w:rsidR="00000000" w:rsidDel="00000000" w:rsidP="00000000" w:rsidRDefault="00000000" w:rsidRPr="00000000" w14:paraId="00000D7A">
            <w:pPr>
              <w:widowControl w:val="0"/>
              <w:spacing w:line="276" w:lineRule="auto"/>
              <w:ind w:left="0" w:firstLine="0"/>
              <w:rPr/>
            </w:pPr>
            <w:r w:rsidDel="00000000" w:rsidR="00000000" w:rsidRPr="00000000">
              <w:rPr>
                <w:rtl w:val="0"/>
              </w:rPr>
              <w:t xml:space="preserve">O estágio probatório protege o funcionário contra a extinção do cargo</w:t>
            </w:r>
          </w:p>
        </w:tc>
        <w:tc>
          <w:tcPr/>
          <w:p w:rsidR="00000000" w:rsidDel="00000000" w:rsidP="00000000" w:rsidRDefault="00000000" w:rsidRPr="00000000" w14:paraId="00000D7B">
            <w:pPr>
              <w:widowControl w:val="0"/>
              <w:spacing w:line="276" w:lineRule="auto"/>
              <w:ind w:left="0" w:hanging="15"/>
              <w:rPr>
                <w:color w:val="ff0000"/>
              </w:rPr>
            </w:pPr>
            <w:r w:rsidDel="00000000" w:rsidR="00000000" w:rsidRPr="00000000">
              <w:rPr>
                <w:rtl w:val="0"/>
              </w:rPr>
              <w:t xml:space="preserve">Súmula 22 STF: O estágio probatório não protege o funcionário contra a </w:t>
            </w:r>
            <w:r w:rsidDel="00000000" w:rsidR="00000000" w:rsidRPr="00000000">
              <w:rPr>
                <w:color w:val="ff0000"/>
                <w:rtl w:val="0"/>
              </w:rPr>
              <w:t xml:space="preserve">extinção do cargo.</w:t>
            </w:r>
          </w:p>
        </w:tc>
      </w:tr>
      <w:tr>
        <w:trPr>
          <w:cantSplit w:val="0"/>
          <w:tblHeader w:val="0"/>
        </w:trPr>
        <w:tc>
          <w:tcPr/>
          <w:p w:rsidR="00000000" w:rsidDel="00000000" w:rsidP="00000000" w:rsidRDefault="00000000" w:rsidRPr="00000000" w14:paraId="00000D7C">
            <w:pPr>
              <w:widowControl w:val="0"/>
              <w:spacing w:line="276" w:lineRule="auto"/>
              <w:ind w:left="0" w:firstLine="0"/>
              <w:rPr/>
            </w:pPr>
            <w:r w:rsidDel="00000000" w:rsidR="00000000" w:rsidRPr="00000000">
              <w:rPr>
                <w:rtl w:val="0"/>
              </w:rPr>
              <w:t xml:space="preserve">O direito ao auxílio-alimentação se estende aos servidores inativos.</w:t>
            </w:r>
          </w:p>
        </w:tc>
        <w:tc>
          <w:tcPr/>
          <w:p w:rsidR="00000000" w:rsidDel="00000000" w:rsidP="00000000" w:rsidRDefault="00000000" w:rsidRPr="00000000" w14:paraId="00000D7D">
            <w:pPr>
              <w:widowControl w:val="0"/>
              <w:spacing w:line="276" w:lineRule="auto"/>
              <w:ind w:left="0" w:hanging="15"/>
              <w:rPr/>
            </w:pPr>
            <w:r w:rsidDel="00000000" w:rsidR="00000000" w:rsidRPr="00000000">
              <w:rPr>
                <w:color w:val="0000ff"/>
                <w:rtl w:val="0"/>
              </w:rPr>
              <w:t xml:space="preserve">Súmula vinculante</w:t>
            </w:r>
            <w:r w:rsidDel="00000000" w:rsidR="00000000" w:rsidRPr="00000000">
              <w:rPr>
                <w:rtl w:val="0"/>
              </w:rPr>
              <w:t xml:space="preserve"> 55 STF e </w:t>
            </w:r>
            <w:r w:rsidDel="00000000" w:rsidR="00000000" w:rsidRPr="00000000">
              <w:rPr>
                <w:color w:val="0000ff"/>
                <w:rtl w:val="0"/>
              </w:rPr>
              <w:t xml:space="preserve">Súmula 680 do STF</w:t>
            </w:r>
            <w:r w:rsidDel="00000000" w:rsidR="00000000" w:rsidRPr="00000000">
              <w:rPr>
                <w:rtl w:val="0"/>
              </w:rPr>
              <w:t xml:space="preserve">: O direito ao auxílio-alimentação </w:t>
            </w:r>
            <w:r w:rsidDel="00000000" w:rsidR="00000000" w:rsidRPr="00000000">
              <w:rPr>
                <w:color w:val="ff0000"/>
                <w:rtl w:val="0"/>
              </w:rPr>
              <w:t xml:space="preserve">não </w:t>
            </w:r>
            <w:r w:rsidDel="00000000" w:rsidR="00000000" w:rsidRPr="00000000">
              <w:rPr>
                <w:rtl w:val="0"/>
              </w:rPr>
              <w:t xml:space="preserve">se estende aos servidores </w:t>
            </w:r>
            <w:r w:rsidDel="00000000" w:rsidR="00000000" w:rsidRPr="00000000">
              <w:rPr>
                <w:color w:val="ff0000"/>
                <w:rtl w:val="0"/>
              </w:rPr>
              <w:t xml:space="preserve">inativos</w:t>
            </w:r>
            <w:r w:rsidDel="00000000" w:rsidR="00000000" w:rsidRPr="00000000">
              <w:rPr>
                <w:rtl w:val="0"/>
              </w:rPr>
              <w:t xml:space="preserve">.</w:t>
            </w:r>
          </w:p>
        </w:tc>
      </w:tr>
      <w:tr>
        <w:trPr>
          <w:cantSplit w:val="0"/>
          <w:tblHeader w:val="0"/>
        </w:trPr>
        <w:tc>
          <w:tcPr/>
          <w:p w:rsidR="00000000" w:rsidDel="00000000" w:rsidP="00000000" w:rsidRDefault="00000000" w:rsidRPr="00000000" w14:paraId="00000D7E">
            <w:pPr>
              <w:widowControl w:val="0"/>
              <w:spacing w:line="276" w:lineRule="auto"/>
              <w:ind w:left="0" w:firstLine="0"/>
              <w:rPr/>
            </w:pPr>
            <w:r w:rsidDel="00000000" w:rsidR="00000000" w:rsidRPr="00000000">
              <w:rPr>
                <w:rtl w:val="0"/>
              </w:rPr>
              <w:t xml:space="preserve">Servidor pode investir-se em cargo que não integra a carreira na qual</w:t>
            </w:r>
          </w:p>
          <w:p w:rsidR="00000000" w:rsidDel="00000000" w:rsidP="00000000" w:rsidRDefault="00000000" w:rsidRPr="00000000" w14:paraId="00000D7F">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D80">
            <w:pPr>
              <w:widowControl w:val="0"/>
              <w:spacing w:line="276" w:lineRule="auto"/>
              <w:ind w:left="0" w:hanging="15"/>
              <w:rPr>
                <w:color w:val="ff0000"/>
              </w:rPr>
            </w:pPr>
            <w:r w:rsidDel="00000000" w:rsidR="00000000" w:rsidRPr="00000000">
              <w:rPr>
                <w:color w:val="0000ff"/>
                <w:rtl w:val="0"/>
              </w:rPr>
              <w:t xml:space="preserve">Súmula vinculante 43</w:t>
            </w:r>
            <w:r w:rsidDel="00000000" w:rsidR="00000000" w:rsidRPr="00000000">
              <w:rPr>
                <w:rtl w:val="0"/>
              </w:rPr>
              <w:t xml:space="preserve"> e </w:t>
            </w:r>
            <w:r w:rsidDel="00000000" w:rsidR="00000000" w:rsidRPr="00000000">
              <w:rPr>
                <w:color w:val="0000ff"/>
                <w:rtl w:val="0"/>
              </w:rPr>
              <w:t xml:space="preserve">Súmula 685 do STF</w:t>
            </w:r>
            <w:r w:rsidDel="00000000" w:rsidR="00000000" w:rsidRPr="00000000">
              <w:rPr>
                <w:rtl w:val="0"/>
              </w:rPr>
              <w:t xml:space="preserve">: É </w:t>
            </w:r>
            <w:r w:rsidDel="00000000" w:rsidR="00000000" w:rsidRPr="00000000">
              <w:rPr>
                <w:color w:val="ff0000"/>
                <w:rtl w:val="0"/>
              </w:rPr>
              <w:t xml:space="preserve">inconstitucional </w:t>
            </w:r>
            <w:r w:rsidDel="00000000" w:rsidR="00000000" w:rsidRPr="00000000">
              <w:rPr>
                <w:rtl w:val="0"/>
              </w:rPr>
              <w:t xml:space="preserve">toda modalidade de provimento que propicie ao servidor investir-se,</w:t>
            </w:r>
            <w:r w:rsidDel="00000000" w:rsidR="00000000" w:rsidRPr="00000000">
              <w:rPr>
                <w:b w:val="1"/>
                <w:bCs w:val="1"/>
                <w:rtl w:val="0"/>
              </w:rPr>
              <w:t xml:space="preserve"> sem prévia aprovação em concurso público </w:t>
            </w:r>
            <w:r w:rsidDel="00000000" w:rsidR="00000000" w:rsidRPr="00000000">
              <w:rPr>
                <w:rtl w:val="0"/>
              </w:rPr>
              <w:t xml:space="preserve">destinado ao seu provimento, em cargo que</w:t>
            </w:r>
            <w:r w:rsidDel="00000000" w:rsidR="00000000" w:rsidRPr="00000000">
              <w:rPr>
                <w:color w:val="ff0000"/>
                <w:rtl w:val="0"/>
              </w:rPr>
              <w:t xml:space="preserve"> não integra a carreira na qual anteriormente investido.</w:t>
            </w:r>
          </w:p>
        </w:tc>
      </w:tr>
      <w:tr>
        <w:trPr>
          <w:cantSplit w:val="0"/>
          <w:tblHeader w:val="0"/>
        </w:trPr>
        <w:tc>
          <w:tcPr/>
          <w:p w:rsidR="00000000" w:rsidDel="00000000" w:rsidP="00000000" w:rsidRDefault="00000000" w:rsidRPr="00000000" w14:paraId="00000D81">
            <w:pPr>
              <w:widowControl w:val="0"/>
              <w:spacing w:line="276" w:lineRule="auto"/>
              <w:ind w:left="0" w:firstLine="0"/>
              <w:rPr/>
            </w:pPr>
            <w:r w:rsidDel="00000000" w:rsidR="00000000" w:rsidRPr="00000000">
              <w:rPr>
                <w:rtl w:val="0"/>
              </w:rPr>
              <w:t xml:space="preserve">O titular da conta vinculada ao FGTS tem o direito de sacar o saldo respectivo quando declarado nulo seu contrato de trabalho por ausência de prévia</w:t>
            </w:r>
          </w:p>
          <w:p w:rsidR="00000000" w:rsidDel="00000000" w:rsidP="00000000" w:rsidRDefault="00000000" w:rsidRPr="00000000" w14:paraId="00000D82">
            <w:pPr>
              <w:widowControl w:val="0"/>
              <w:spacing w:line="276" w:lineRule="auto"/>
              <w:ind w:left="0" w:firstLine="0"/>
              <w:rPr/>
            </w:pPr>
            <w:r w:rsidDel="00000000" w:rsidR="00000000" w:rsidRPr="00000000">
              <w:rPr>
                <w:rtl w:val="0"/>
              </w:rPr>
              <w:t xml:space="preserve">aprovação em concurso público?</w:t>
            </w:r>
          </w:p>
        </w:tc>
        <w:tc>
          <w:tcPr/>
          <w:p w:rsidR="00000000" w:rsidDel="00000000" w:rsidP="00000000" w:rsidRDefault="00000000" w:rsidRPr="00000000" w14:paraId="00000D83">
            <w:pPr>
              <w:widowControl w:val="0"/>
              <w:spacing w:line="276" w:lineRule="auto"/>
              <w:ind w:left="0" w:hanging="15"/>
              <w:rPr/>
            </w:pPr>
            <w:r w:rsidDel="00000000" w:rsidR="00000000" w:rsidRPr="00000000">
              <w:rPr>
                <w:color w:val="7f6000"/>
                <w:rtl w:val="0"/>
              </w:rPr>
              <w:t xml:space="preserve">Súmula 466 STJ</w:t>
            </w:r>
            <w:r w:rsidDel="00000000" w:rsidR="00000000" w:rsidRPr="00000000">
              <w:rPr>
                <w:rtl w:val="0"/>
              </w:rPr>
              <w:t xml:space="preserve">: O titular da conta vinculada ao FGTS tem o direito de sacar o saldo respectivo quando declarado nulo seu contrato de trabalho por ausência de prévia aprovação em concurso público.</w:t>
            </w:r>
          </w:p>
        </w:tc>
      </w:tr>
      <w:tr>
        <w:trPr>
          <w:cantSplit w:val="0"/>
          <w:tblHeader w:val="0"/>
        </w:trPr>
        <w:tc>
          <w:tcPr/>
          <w:p w:rsidR="00000000" w:rsidDel="00000000" w:rsidP="00000000" w:rsidRDefault="00000000" w:rsidRPr="00000000" w14:paraId="00000D84">
            <w:pPr>
              <w:widowControl w:val="0"/>
              <w:spacing w:line="276" w:lineRule="auto"/>
              <w:ind w:left="0" w:firstLine="0"/>
              <w:rPr/>
            </w:pPr>
            <w:r w:rsidDel="00000000" w:rsidR="00000000" w:rsidRPr="00000000">
              <w:rPr>
                <w:rtl w:val="0"/>
              </w:rPr>
              <w:t xml:space="preserve">A falta de defesa técnica por advogado no processo administrativo disciplinar ofende a Constituição.</w:t>
            </w:r>
          </w:p>
        </w:tc>
        <w:tc>
          <w:tcPr/>
          <w:p w:rsidR="00000000" w:rsidDel="00000000" w:rsidP="00000000" w:rsidRDefault="00000000" w:rsidRPr="00000000" w14:paraId="00000D85">
            <w:pPr>
              <w:widowControl w:val="0"/>
              <w:spacing w:line="276" w:lineRule="auto"/>
              <w:ind w:left="0" w:hanging="15"/>
              <w:rPr/>
            </w:pPr>
            <w:r w:rsidDel="00000000" w:rsidR="00000000" w:rsidRPr="00000000">
              <w:rPr>
                <w:color w:val="0000ff"/>
                <w:rtl w:val="0"/>
              </w:rPr>
              <w:t xml:space="preserve">Súmula vinculante 5 STF</w:t>
            </w:r>
            <w:r w:rsidDel="00000000" w:rsidR="00000000" w:rsidRPr="00000000">
              <w:rPr>
                <w:rtl w:val="0"/>
              </w:rPr>
              <w:t xml:space="preserve">: A falta de defesa técnica por </w:t>
            </w:r>
            <w:r w:rsidDel="00000000" w:rsidR="00000000" w:rsidRPr="00000000">
              <w:rPr>
                <w:color w:val="ff0000"/>
                <w:rtl w:val="0"/>
              </w:rPr>
              <w:t xml:space="preserve">advogado </w:t>
            </w:r>
            <w:r w:rsidDel="00000000" w:rsidR="00000000" w:rsidRPr="00000000">
              <w:rPr>
                <w:rtl w:val="0"/>
              </w:rPr>
              <w:t xml:space="preserve">no processo administrativo disciplinar não ofende a Constituição.</w:t>
            </w:r>
          </w:p>
        </w:tc>
      </w:tr>
      <w:tr>
        <w:trPr>
          <w:cantSplit w:val="0"/>
          <w:tblHeader w:val="0"/>
        </w:trPr>
        <w:tc>
          <w:tcPr/>
          <w:p w:rsidR="00000000" w:rsidDel="00000000" w:rsidP="00000000" w:rsidRDefault="00000000" w:rsidRPr="00000000" w14:paraId="00000D86">
            <w:pPr>
              <w:widowControl w:val="0"/>
              <w:spacing w:line="276" w:lineRule="auto"/>
              <w:ind w:left="0" w:firstLine="0"/>
              <w:rPr/>
            </w:pPr>
            <w:r w:rsidDel="00000000" w:rsidR="00000000" w:rsidRPr="00000000">
              <w:rPr>
                <w:rtl w:val="0"/>
              </w:rPr>
              <w:t xml:space="preserve">Comprovado por laudo de junta médica oficial o motivo de saúde, configura direito subjetivo à remoção para outra localidade?</w:t>
            </w:r>
          </w:p>
          <w:p w:rsidR="00000000" w:rsidDel="00000000" w:rsidP="00000000" w:rsidRDefault="00000000" w:rsidRPr="00000000" w14:paraId="00000D87">
            <w:pPr>
              <w:widowControl w:val="0"/>
              <w:spacing w:line="276" w:lineRule="auto"/>
              <w:ind w:left="0" w:firstLine="0"/>
              <w:rPr/>
            </w:pPr>
            <w:r w:rsidDel="00000000" w:rsidR="00000000" w:rsidRPr="00000000">
              <w:rPr>
                <w:rtl w:val="0"/>
              </w:rPr>
              <w:t xml:space="preserve">b) independentemente do interesse da Administração Pública? </w:t>
            </w:r>
          </w:p>
        </w:tc>
        <w:tc>
          <w:tcPr/>
          <w:p w:rsidR="00000000" w:rsidDel="00000000" w:rsidP="00000000" w:rsidRDefault="00000000" w:rsidRPr="00000000" w14:paraId="00000D88">
            <w:pPr>
              <w:widowControl w:val="0"/>
              <w:spacing w:line="276" w:lineRule="auto"/>
              <w:ind w:left="0" w:hanging="15"/>
              <w:rPr>
                <w:b w:val="1"/>
                <w:bCs w:val="1"/>
              </w:rPr>
            </w:pPr>
            <w:r w:rsidDel="00000000" w:rsidR="00000000" w:rsidRPr="00000000">
              <w:rPr>
                <w:rtl w:val="0"/>
              </w:rPr>
              <w:t xml:space="preserve">STJ - “1. A remoção prevista no art. 36, (...) por motivo de saúde do servidor, cônjuge, companheiro ou dependente, constitui</w:t>
            </w:r>
            <w:r w:rsidDel="00000000" w:rsidR="00000000" w:rsidRPr="00000000">
              <w:rPr>
                <w:b w:val="1"/>
                <w:bCs w:val="1"/>
                <w:rtl w:val="0"/>
              </w:rPr>
              <w:t xml:space="preserve"> </w:t>
            </w:r>
            <w:r w:rsidDel="00000000" w:rsidR="00000000" w:rsidRPr="00000000">
              <w:rPr>
                <w:b w:val="1"/>
                <w:bCs w:val="1"/>
                <w:color w:val="274e13"/>
                <w:rtl w:val="0"/>
              </w:rPr>
              <w:t xml:space="preserve">direito subjetivo</w:t>
            </w:r>
            <w:r w:rsidDel="00000000" w:rsidR="00000000" w:rsidRPr="00000000">
              <w:rPr>
                <w:color w:val="274e13"/>
                <w:rtl w:val="0"/>
              </w:rPr>
              <w:t xml:space="preserve"> do servidor,</w:t>
            </w:r>
            <w:r w:rsidDel="00000000" w:rsidR="00000000" w:rsidRPr="00000000">
              <w:rPr>
                <w:rtl w:val="0"/>
              </w:rPr>
              <w:t xml:space="preserve"> sendo ato </w:t>
            </w:r>
            <w:r w:rsidDel="00000000" w:rsidR="00000000" w:rsidRPr="00000000">
              <w:rPr>
                <w:b w:val="1"/>
                <w:bCs w:val="1"/>
                <w:rtl w:val="0"/>
              </w:rPr>
              <w:t xml:space="preserve">vinculado</w:t>
            </w:r>
            <w:r w:rsidDel="00000000" w:rsidR="00000000" w:rsidRPr="00000000">
              <w:rPr>
                <w:rtl w:val="0"/>
              </w:rPr>
              <w:t xml:space="preserve">, </w:t>
            </w:r>
            <w:r w:rsidDel="00000000" w:rsidR="00000000" w:rsidRPr="00000000">
              <w:rPr>
                <w:i w:val="1"/>
                <w:iCs w:val="1"/>
                <w:rtl w:val="0"/>
              </w:rPr>
              <w:t xml:space="preserve">desde que </w:t>
            </w:r>
            <w:r w:rsidDel="00000000" w:rsidR="00000000" w:rsidRPr="00000000">
              <w:rPr>
                <w:rtl w:val="0"/>
              </w:rPr>
              <w:t xml:space="preserve">o motivo de saúde esteja </w:t>
            </w:r>
            <w:r w:rsidDel="00000000" w:rsidR="00000000" w:rsidRPr="00000000">
              <w:rPr>
                <w:color w:val="274e13"/>
                <w:rtl w:val="0"/>
              </w:rPr>
              <w:t xml:space="preserve">comprovado por laudo de j</w:t>
            </w:r>
            <w:r w:rsidDel="00000000" w:rsidR="00000000" w:rsidRPr="00000000">
              <w:rPr>
                <w:b w:val="1"/>
                <w:bCs w:val="1"/>
                <w:color w:val="274e13"/>
                <w:rtl w:val="0"/>
              </w:rPr>
              <w:t xml:space="preserve">unta médica oficial</w:t>
            </w:r>
            <w:r w:rsidDel="00000000" w:rsidR="00000000" w:rsidRPr="00000000">
              <w:rPr>
                <w:b w:val="1"/>
                <w:bCs w:val="1"/>
                <w:rtl w:val="0"/>
              </w:rPr>
              <w:t xml:space="preserve">.</w:t>
            </w:r>
          </w:p>
          <w:p w:rsidR="00000000" w:rsidDel="00000000" w:rsidP="00000000" w:rsidRDefault="00000000" w:rsidRPr="00000000" w14:paraId="00000D89">
            <w:pPr>
              <w:widowControl w:val="0"/>
              <w:spacing w:line="276" w:lineRule="auto"/>
              <w:ind w:left="0" w:hanging="15"/>
              <w:rPr/>
            </w:pPr>
            <w:r w:rsidDel="00000000" w:rsidR="00000000" w:rsidRPr="00000000">
              <w:rPr>
                <w:rtl w:val="0"/>
              </w:rPr>
              <w:t xml:space="preserve">2. A </w:t>
            </w:r>
            <w:r w:rsidDel="00000000" w:rsidR="00000000" w:rsidRPr="00000000">
              <w:rPr>
                <w:color w:val="ff0000"/>
                <w:rtl w:val="0"/>
              </w:rPr>
              <w:t xml:space="preserve">existência de tratamento médico</w:t>
            </w:r>
            <w:r w:rsidDel="00000000" w:rsidR="00000000" w:rsidRPr="00000000">
              <w:rPr>
                <w:rtl w:val="0"/>
              </w:rPr>
              <w:t xml:space="preserve"> na localidade de lotação </w:t>
            </w:r>
            <w:r w:rsidDel="00000000" w:rsidR="00000000" w:rsidRPr="00000000">
              <w:rPr>
                <w:color w:val="ff0000"/>
                <w:rtl w:val="0"/>
              </w:rPr>
              <w:t xml:space="preserve">não impede a remoção por motivo de saúde</w:t>
            </w:r>
            <w:r w:rsidDel="00000000" w:rsidR="00000000" w:rsidRPr="00000000">
              <w:rPr>
                <w:rtl w:val="0"/>
              </w:rPr>
              <w:t xml:space="preserve"> quando, conforme</w:t>
            </w:r>
            <w:r w:rsidDel="00000000" w:rsidR="00000000" w:rsidRPr="00000000">
              <w:rPr>
                <w:b w:val="1"/>
                <w:bCs w:val="1"/>
                <w:rtl w:val="0"/>
              </w:rPr>
              <w:t xml:space="preserve"> laudo da junta médica oficial, </w:t>
            </w:r>
            <w:r w:rsidDel="00000000" w:rsidR="00000000" w:rsidRPr="00000000">
              <w:rPr>
                <w:rtl w:val="0"/>
              </w:rPr>
              <w:t xml:space="preserve">o apoio e a convivência familiar sejam fatores </w:t>
            </w:r>
            <w:r w:rsidDel="00000000" w:rsidR="00000000" w:rsidRPr="00000000">
              <w:rPr>
                <w:b w:val="1"/>
                <w:bCs w:val="1"/>
                <w:rtl w:val="0"/>
              </w:rPr>
              <w:t xml:space="preserve">determinantes para a recuperação</w:t>
            </w:r>
            <w:r w:rsidDel="00000000" w:rsidR="00000000" w:rsidRPr="00000000">
              <w:rPr>
                <w:rtl w:val="0"/>
              </w:rPr>
              <w:t xml:space="preserve"> ou estabilização do quadro clínico.</w:t>
            </w:r>
          </w:p>
          <w:p w:rsidR="00000000" w:rsidDel="00000000" w:rsidP="00000000" w:rsidRDefault="00000000" w:rsidRPr="00000000" w14:paraId="00000D8A">
            <w:pPr>
              <w:widowControl w:val="0"/>
              <w:spacing w:line="276" w:lineRule="auto"/>
              <w:ind w:left="0" w:hanging="15"/>
              <w:rPr/>
            </w:pPr>
            <w:r w:rsidDel="00000000" w:rsidR="00000000" w:rsidRPr="00000000">
              <w:rPr>
                <w:color w:val="ff0000"/>
                <w:rtl w:val="0"/>
              </w:rPr>
              <w:t xml:space="preserve">O Poder Judiciário não pode substituir o juízo técnico da junta médica oficial</w:t>
            </w:r>
            <w:r w:rsidDel="00000000" w:rsidR="00000000" w:rsidRPr="00000000">
              <w:rPr>
                <w:rtl w:val="0"/>
              </w:rPr>
              <w:t xml:space="preserve"> para afastar, </w:t>
            </w:r>
            <w:r w:rsidDel="00000000" w:rsidR="00000000" w:rsidRPr="00000000">
              <w:rPr>
                <w:color w:val="ff0000"/>
                <w:rtl w:val="0"/>
              </w:rPr>
              <w:t xml:space="preserve">sem base pericial idônea,</w:t>
            </w:r>
            <w:r w:rsidDel="00000000" w:rsidR="00000000" w:rsidRPr="00000000">
              <w:rPr>
                <w:rtl w:val="0"/>
              </w:rPr>
              <w:t xml:space="preserve"> a conclusão de que a remoção por motivo de saúde é necessária, sob pena de </w:t>
            </w:r>
            <w:r w:rsidDel="00000000" w:rsidR="00000000" w:rsidRPr="00000000">
              <w:rPr>
                <w:b w:val="1"/>
                <w:bCs w:val="1"/>
                <w:rtl w:val="0"/>
              </w:rPr>
              <w:t xml:space="preserve">violar a natureza vinculada</w:t>
            </w:r>
            <w:r w:rsidDel="00000000" w:rsidR="00000000" w:rsidRPr="00000000">
              <w:rPr>
                <w:rtl w:val="0"/>
              </w:rPr>
              <w:t xml:space="preserve"> da hipótese </w:t>
            </w:r>
          </w:p>
          <w:p w:rsidR="00000000" w:rsidDel="00000000" w:rsidP="00000000" w:rsidRDefault="00000000" w:rsidRPr="00000000" w14:paraId="00000D8B">
            <w:pPr>
              <w:widowControl w:val="0"/>
              <w:spacing w:line="276" w:lineRule="auto"/>
              <w:ind w:left="0" w:hanging="15"/>
              <w:rPr/>
            </w:pPr>
            <w:r w:rsidDel="00000000" w:rsidR="00000000" w:rsidRPr="00000000">
              <w:rPr>
                <w:rtl w:val="0"/>
              </w:rPr>
            </w:r>
          </w:p>
          <w:p w:rsidR="00000000" w:rsidDel="00000000" w:rsidP="00000000" w:rsidRDefault="00000000" w:rsidRPr="00000000" w14:paraId="00000D8C">
            <w:pPr>
              <w:widowControl w:val="0"/>
              <w:spacing w:line="276" w:lineRule="auto"/>
              <w:ind w:left="0" w:hanging="15"/>
              <w:rPr/>
            </w:pPr>
            <w:r w:rsidDel="00000000" w:rsidR="00000000" w:rsidRPr="00000000">
              <w:rPr>
                <w:rtl w:val="0"/>
              </w:rPr>
              <w:t xml:space="preserve"> A Lei 8.112/1990 prevê três modalidades de remoção</w:t>
            </w:r>
          </w:p>
          <w:p w:rsidR="00000000" w:rsidDel="00000000" w:rsidP="00000000" w:rsidRDefault="00000000" w:rsidRPr="00000000" w14:paraId="00000D8D">
            <w:pPr>
              <w:widowControl w:val="0"/>
              <w:numPr>
                <w:ilvl w:val="0"/>
                <w:numId w:val="120"/>
              </w:numPr>
              <w:spacing w:line="276" w:lineRule="auto"/>
              <w:ind w:left="141.7322834645671" w:hanging="15"/>
            </w:pPr>
            <w:r w:rsidDel="00000000" w:rsidR="00000000" w:rsidRPr="00000000">
              <w:rPr>
                <w:rtl w:val="0"/>
              </w:rPr>
              <w:t xml:space="preserve">de ofício, no interesse da Administração - é promovida unilateralmente pela Administração Pública, com fundamento em critérios de conveniência e oportunidade, podendo ocorrer com ou sem mudança de sede.</w:t>
            </w:r>
          </w:p>
          <w:p w:rsidR="00000000" w:rsidDel="00000000" w:rsidP="00000000" w:rsidRDefault="00000000" w:rsidRPr="00000000" w14:paraId="00000D8E">
            <w:pPr>
              <w:widowControl w:val="0"/>
              <w:numPr>
                <w:ilvl w:val="0"/>
                <w:numId w:val="120"/>
              </w:numPr>
              <w:spacing w:line="276" w:lineRule="auto"/>
              <w:ind w:left="141.7322834645671" w:hanging="15"/>
            </w:pPr>
            <w:r w:rsidDel="00000000" w:rsidR="00000000" w:rsidRPr="00000000">
              <w:rPr>
                <w:rtl w:val="0"/>
              </w:rPr>
              <w:t xml:space="preserve">a pedido, a critério da Administração - decorre de solicitação do servidor, estando sujeita à apreciação discricionária da Administração, que poderá indeferi-la </w:t>
            </w:r>
            <w:r w:rsidDel="00000000" w:rsidR="00000000" w:rsidRPr="00000000">
              <w:rPr>
                <w:i w:val="1"/>
                <w:iCs w:val="1"/>
                <w:rtl w:val="0"/>
              </w:rPr>
              <w:t xml:space="preserve">mesmo na ausência de prejuízo</w:t>
            </w:r>
            <w:r w:rsidDel="00000000" w:rsidR="00000000" w:rsidRPr="00000000">
              <w:rPr>
                <w:rtl w:val="0"/>
              </w:rPr>
              <w:t xml:space="preserve"> ao serviço.</w:t>
            </w:r>
          </w:p>
          <w:p w:rsidR="00000000" w:rsidDel="00000000" w:rsidP="00000000" w:rsidRDefault="00000000" w:rsidRPr="00000000" w14:paraId="00000D8F">
            <w:pPr>
              <w:widowControl w:val="0"/>
              <w:numPr>
                <w:ilvl w:val="0"/>
                <w:numId w:val="120"/>
              </w:numPr>
              <w:spacing w:line="276" w:lineRule="auto"/>
              <w:ind w:left="141.7322834645671" w:hanging="15"/>
            </w:pPr>
            <w:r w:rsidDel="00000000" w:rsidR="00000000" w:rsidRPr="00000000">
              <w:rPr>
                <w:rtl w:val="0"/>
              </w:rPr>
            </w:r>
          </w:p>
          <w:p w:rsidR="00000000" w:rsidDel="00000000" w:rsidP="00000000" w:rsidRDefault="00000000" w:rsidRPr="00000000" w14:paraId="00000D90">
            <w:pPr>
              <w:widowControl w:val="0"/>
              <w:numPr>
                <w:ilvl w:val="0"/>
                <w:numId w:val="120"/>
              </w:numPr>
              <w:spacing w:line="276" w:lineRule="auto"/>
              <w:ind w:left="141.7322834645671" w:hanging="15"/>
            </w:pPr>
            <w:r w:rsidDel="00000000" w:rsidR="00000000" w:rsidRPr="00000000">
              <w:rPr>
                <w:rtl w:val="0"/>
              </w:rPr>
              <w:t xml:space="preserve">e a pedido, </w:t>
            </w:r>
            <w:r w:rsidDel="00000000" w:rsidR="00000000" w:rsidRPr="00000000">
              <w:rPr>
                <w:i w:val="1"/>
                <w:iCs w:val="1"/>
                <w:rtl w:val="0"/>
              </w:rPr>
              <w:t xml:space="preserve">independentemente </w:t>
            </w:r>
            <w:r w:rsidDel="00000000" w:rsidR="00000000" w:rsidRPr="00000000">
              <w:rPr>
                <w:rtl w:val="0"/>
              </w:rPr>
              <w:t xml:space="preserve">do interesse da Administração </w:t>
            </w:r>
          </w:p>
          <w:p w:rsidR="00000000" w:rsidDel="00000000" w:rsidP="00000000" w:rsidRDefault="00000000" w:rsidRPr="00000000" w14:paraId="00000D91">
            <w:pPr>
              <w:widowControl w:val="0"/>
              <w:spacing w:line="276" w:lineRule="auto"/>
              <w:ind w:left="0" w:firstLine="0"/>
              <w:rPr/>
            </w:pPr>
            <w:r w:rsidDel="00000000" w:rsidR="00000000" w:rsidRPr="00000000">
              <w:rPr>
                <w:rtl w:val="0"/>
              </w:rPr>
              <w:t xml:space="preserve">a) para acompanhar cônjuge ou companheiro, também servidor público civil ou militar, de qualquer dos Poderes da União, dos Estados, do Distrito Federal e dos Municípios, que foi </w:t>
            </w:r>
            <w:r w:rsidDel="00000000" w:rsidR="00000000" w:rsidRPr="00000000">
              <w:rPr>
                <w:b w:val="1"/>
                <w:bCs w:val="1"/>
                <w:i w:val="1"/>
                <w:iCs w:val="1"/>
                <w:rtl w:val="0"/>
              </w:rPr>
              <w:t xml:space="preserve">deslocado no interesse da Administração</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D92">
            <w:pPr>
              <w:widowControl w:val="0"/>
              <w:spacing w:line="276" w:lineRule="auto"/>
              <w:ind w:left="0" w:firstLine="0"/>
              <w:rPr/>
            </w:pPr>
            <w:r w:rsidDel="00000000" w:rsidR="00000000" w:rsidRPr="00000000">
              <w:rPr>
                <w:rtl w:val="0"/>
              </w:rPr>
              <w:t xml:space="preserve">b) por motivo d</w:t>
            </w:r>
            <w:r w:rsidDel="00000000" w:rsidR="00000000" w:rsidRPr="00000000">
              <w:rPr>
                <w:b w:val="1"/>
                <w:bCs w:val="1"/>
                <w:rtl w:val="0"/>
              </w:rPr>
              <w:t xml:space="preserve">e saúde </w:t>
            </w:r>
            <w:r w:rsidDel="00000000" w:rsidR="00000000" w:rsidRPr="00000000">
              <w:rPr>
                <w:rtl w:val="0"/>
              </w:rPr>
              <w:t xml:space="preserve">do servidor, cônjuge, companheiro ou </w:t>
            </w:r>
            <w:r w:rsidDel="00000000" w:rsidR="00000000" w:rsidRPr="00000000">
              <w:rPr>
                <w:b w:val="1"/>
                <w:bCs w:val="1"/>
                <w:rtl w:val="0"/>
              </w:rPr>
              <w:t xml:space="preserve">dependente </w:t>
            </w:r>
            <w:r w:rsidDel="00000000" w:rsidR="00000000" w:rsidRPr="00000000">
              <w:rPr>
                <w:rtl w:val="0"/>
              </w:rPr>
              <w:t xml:space="preserve">que viva às suas expensas e conste do seu </w:t>
            </w:r>
            <w:r w:rsidDel="00000000" w:rsidR="00000000" w:rsidRPr="00000000">
              <w:rPr>
                <w:b w:val="1"/>
                <w:bCs w:val="1"/>
                <w:rtl w:val="0"/>
              </w:rPr>
              <w:t xml:space="preserve">assentamento </w:t>
            </w:r>
            <w:r w:rsidDel="00000000" w:rsidR="00000000" w:rsidRPr="00000000">
              <w:rPr>
                <w:rtl w:val="0"/>
              </w:rPr>
              <w:t xml:space="preserve">funcional, condicionada à comprovação por </w:t>
            </w:r>
            <w:r w:rsidDel="00000000" w:rsidR="00000000" w:rsidRPr="00000000">
              <w:rPr>
                <w:b w:val="1"/>
                <w:bCs w:val="1"/>
                <w:rtl w:val="0"/>
              </w:rPr>
              <w:t xml:space="preserve">junta médica oficial</w:t>
            </w:r>
            <w:r w:rsidDel="00000000" w:rsidR="00000000" w:rsidRPr="00000000">
              <w:rPr>
                <w:rtl w:val="0"/>
              </w:rPr>
              <w:t xml:space="preserve">;               </w:t>
            </w:r>
          </w:p>
          <w:p w:rsidR="00000000" w:rsidDel="00000000" w:rsidP="00000000" w:rsidRDefault="00000000" w:rsidRPr="00000000" w14:paraId="00000D93">
            <w:pPr>
              <w:widowControl w:val="0"/>
              <w:spacing w:line="276" w:lineRule="auto"/>
              <w:ind w:left="0" w:firstLine="0"/>
              <w:rPr/>
            </w:pPr>
            <w:r w:rsidDel="00000000" w:rsidR="00000000" w:rsidRPr="00000000">
              <w:rPr>
                <w:rtl w:val="0"/>
              </w:rPr>
              <w:t xml:space="preserve">c) em virtude d</w:t>
            </w:r>
            <w:r w:rsidDel="00000000" w:rsidR="00000000" w:rsidRPr="00000000">
              <w:rPr>
                <w:i w:val="1"/>
                <w:iCs w:val="1"/>
                <w:rtl w:val="0"/>
              </w:rPr>
              <w:t xml:space="preserve">e p</w:t>
            </w:r>
            <w:r w:rsidDel="00000000" w:rsidR="00000000" w:rsidRPr="00000000">
              <w:rPr>
                <w:b w:val="1"/>
                <w:bCs w:val="1"/>
                <w:i w:val="1"/>
                <w:iCs w:val="1"/>
                <w:rtl w:val="0"/>
              </w:rPr>
              <w:t xml:space="preserve">rocesso seletivo promovido</w:t>
            </w:r>
            <w:r w:rsidDel="00000000" w:rsidR="00000000" w:rsidRPr="00000000">
              <w:rPr>
                <w:i w:val="1"/>
                <w:iCs w:val="1"/>
                <w:rtl w:val="0"/>
              </w:rPr>
              <w:t xml:space="preserve">, n</w:t>
            </w:r>
            <w:r w:rsidDel="00000000" w:rsidR="00000000" w:rsidRPr="00000000">
              <w:rPr>
                <w:rtl w:val="0"/>
              </w:rPr>
              <w:t xml:space="preserve">a hipótese em que o número de interessados for superior ao número de vagas, de acordo com </w:t>
            </w:r>
            <w:r w:rsidDel="00000000" w:rsidR="00000000" w:rsidRPr="00000000">
              <w:rPr>
                <w:i w:val="1"/>
                <w:iCs w:val="1"/>
                <w:rtl w:val="0"/>
              </w:rPr>
              <w:t xml:space="preserve">normas preestabelecidas</w:t>
            </w:r>
            <w:r w:rsidDel="00000000" w:rsidR="00000000" w:rsidRPr="00000000">
              <w:rPr>
                <w:rtl w:val="0"/>
              </w:rPr>
              <w:t xml:space="preserve"> pelo órgão ou entidade em que aqueles estejam lotados.</w:t>
            </w:r>
          </w:p>
        </w:tc>
      </w:tr>
      <w:tr>
        <w:trPr>
          <w:cantSplit w:val="0"/>
          <w:trHeight w:val="440" w:hRule="atLeast"/>
          <w:tblHeader w:val="0"/>
        </w:trPr>
        <w:tc>
          <w:tcPr>
            <w:gridSpan w:val="2"/>
          </w:tcPr>
          <w:p w:rsidR="00000000" w:rsidDel="00000000" w:rsidP="00000000" w:rsidRDefault="00000000" w:rsidRPr="00000000" w14:paraId="00000D94">
            <w:pPr>
              <w:widowControl w:val="0"/>
              <w:spacing w:line="276" w:lineRule="auto"/>
              <w:ind w:left="0" w:firstLine="0"/>
              <w:rPr/>
            </w:pPr>
            <w:r w:rsidDel="00000000" w:rsidR="00000000" w:rsidRPr="00000000">
              <w:rPr/>
              <w:drawing>
                <wp:inline distB="114300" distT="114300" distL="114300" distR="114300">
                  <wp:extent cx="2663942" cy="1456544"/>
                  <wp:effectExtent b="0" l="0" r="0" t="0"/>
                  <wp:docPr id="14"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2663942" cy="1456544"/>
                          </a:xfrm>
                          <a:prstGeom prst="rect"/>
                          <a:ln/>
                        </pic:spPr>
                      </pic:pic>
                    </a:graphicData>
                  </a:graphic>
                </wp:inline>
              </w:drawing>
            </w:r>
            <w:r w:rsidDel="00000000" w:rsidR="00000000" w:rsidRPr="00000000">
              <w:rPr/>
              <w:drawing>
                <wp:inline distB="114300" distT="114300" distL="114300" distR="114300">
                  <wp:extent cx="4332220" cy="1091078"/>
                  <wp:effectExtent b="0" l="0" r="0" t="0"/>
                  <wp:docPr id="49" name="image50.png"/>
                  <a:graphic>
                    <a:graphicData uri="http://schemas.openxmlformats.org/drawingml/2006/picture">
                      <pic:pic>
                        <pic:nvPicPr>
                          <pic:cNvPr id="0" name="image50.png"/>
                          <pic:cNvPicPr preferRelativeResize="0"/>
                        </pic:nvPicPr>
                        <pic:blipFill>
                          <a:blip r:embed="rId70"/>
                          <a:srcRect b="0" l="0" r="0" t="0"/>
                          <a:stretch>
                            <a:fillRect/>
                          </a:stretch>
                        </pic:blipFill>
                        <pic:spPr>
                          <a:xfrm>
                            <a:off x="0" y="0"/>
                            <a:ext cx="4332220" cy="109107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D96">
            <w:pPr>
              <w:widowControl w:val="0"/>
              <w:spacing w:line="276" w:lineRule="auto"/>
              <w:ind w:left="0" w:firstLine="0"/>
              <w:rPr/>
            </w:pPr>
            <w:r w:rsidDel="00000000" w:rsidR="00000000" w:rsidRPr="00000000">
              <w:rPr>
                <w:rtl w:val="0"/>
              </w:rPr>
              <w:t xml:space="preserve">Os Estados são obrigados a editar lei instituindo o subsídio em parcela única para os delegados de polícia?</w:t>
            </w:r>
          </w:p>
        </w:tc>
        <w:tc>
          <w:tcPr/>
          <w:p w:rsidR="00000000" w:rsidDel="00000000" w:rsidP="00000000" w:rsidRDefault="00000000" w:rsidRPr="00000000" w14:paraId="00000D97">
            <w:pPr>
              <w:widowControl w:val="0"/>
              <w:numPr>
                <w:ilvl w:val="0"/>
                <w:numId w:val="450"/>
              </w:numPr>
              <w:spacing w:line="276" w:lineRule="auto"/>
              <w:ind w:left="0" w:hanging="15"/>
            </w:pPr>
            <w:r w:rsidDel="00000000" w:rsidR="00000000" w:rsidRPr="00000000">
              <w:rPr>
                <w:rtl w:val="0"/>
              </w:rPr>
              <w:t xml:space="preserve">STF É </w:t>
            </w:r>
            <w:r w:rsidDel="00000000" w:rsidR="00000000" w:rsidRPr="00000000">
              <w:rPr>
                <w:color w:val="ff0000"/>
                <w:rtl w:val="0"/>
              </w:rPr>
              <w:t xml:space="preserve">inconstitucional</w:t>
            </w:r>
            <w:r w:rsidDel="00000000" w:rsidR="00000000" w:rsidRPr="00000000">
              <w:rPr>
                <w:rtl w:val="0"/>
              </w:rPr>
              <w:t xml:space="preserve">, por configurar </w:t>
            </w:r>
            <w:r w:rsidDel="00000000" w:rsidR="00000000" w:rsidRPr="00000000">
              <w:rPr>
                <w:color w:val="ff0000"/>
                <w:rtl w:val="0"/>
              </w:rPr>
              <w:t xml:space="preserve">mora legislativa inequívoca </w:t>
            </w:r>
            <w:r w:rsidDel="00000000" w:rsidR="00000000" w:rsidRPr="00000000">
              <w:rPr>
                <w:rtl w:val="0"/>
              </w:rPr>
              <w:t xml:space="preserve">e</w:t>
            </w:r>
          </w:p>
          <w:p w:rsidR="00000000" w:rsidDel="00000000" w:rsidP="00000000" w:rsidRDefault="00000000" w:rsidRPr="00000000" w14:paraId="00000D98">
            <w:pPr>
              <w:widowControl w:val="0"/>
              <w:numPr>
                <w:ilvl w:val="0"/>
                <w:numId w:val="450"/>
              </w:numPr>
              <w:spacing w:line="276" w:lineRule="auto"/>
              <w:ind w:left="0" w:hanging="15"/>
            </w:pPr>
            <w:r w:rsidDel="00000000" w:rsidR="00000000" w:rsidRPr="00000000">
              <w:rPr>
                <w:rtl w:val="0"/>
              </w:rPr>
              <w:t xml:space="preserve">violar os princípios da </w:t>
            </w:r>
            <w:r w:rsidDel="00000000" w:rsidR="00000000" w:rsidRPr="00000000">
              <w:rPr>
                <w:b w:val="1"/>
                <w:bCs w:val="1"/>
                <w:rtl w:val="0"/>
              </w:rPr>
              <w:t xml:space="preserve">transparência</w:t>
            </w:r>
            <w:r w:rsidDel="00000000" w:rsidR="00000000" w:rsidRPr="00000000">
              <w:rPr>
                <w:rtl w:val="0"/>
              </w:rPr>
              <w:t xml:space="preserve">, </w:t>
            </w:r>
            <w:r w:rsidDel="00000000" w:rsidR="00000000" w:rsidRPr="00000000">
              <w:rPr>
                <w:b w:val="1"/>
                <w:bCs w:val="1"/>
                <w:rtl w:val="0"/>
              </w:rPr>
              <w:t xml:space="preserve">racionalidade </w:t>
            </w:r>
            <w:r w:rsidDel="00000000" w:rsidR="00000000" w:rsidRPr="00000000">
              <w:rPr>
                <w:rtl w:val="0"/>
              </w:rPr>
              <w:t xml:space="preserve">e </w:t>
            </w:r>
            <w:r w:rsidDel="00000000" w:rsidR="00000000" w:rsidRPr="00000000">
              <w:rPr>
                <w:b w:val="1"/>
                <w:bCs w:val="1"/>
                <w:rtl w:val="0"/>
              </w:rPr>
              <w:t xml:space="preserve">uniformidade </w:t>
            </w:r>
            <w:r w:rsidDel="00000000" w:rsidR="00000000" w:rsidRPr="00000000">
              <w:rPr>
                <w:rtl w:val="0"/>
              </w:rPr>
              <w:t xml:space="preserve">remuneratória, </w:t>
            </w:r>
          </w:p>
          <w:p w:rsidR="00000000" w:rsidDel="00000000" w:rsidP="00000000" w:rsidRDefault="00000000" w:rsidRPr="00000000" w14:paraId="00000D99">
            <w:pPr>
              <w:widowControl w:val="0"/>
              <w:numPr>
                <w:ilvl w:val="0"/>
                <w:numId w:val="450"/>
              </w:numPr>
              <w:spacing w:line="276" w:lineRule="auto"/>
              <w:ind w:left="0" w:hanging="15"/>
            </w:pPr>
            <w:r w:rsidDel="00000000" w:rsidR="00000000" w:rsidRPr="00000000">
              <w:rPr>
                <w:rtl w:val="0"/>
              </w:rPr>
              <w:t xml:space="preserve">a omissão estadual quanto à implementação do regime de remuneração por subsídio para os delegados de polícia. </w:t>
            </w:r>
          </w:p>
        </w:tc>
      </w:tr>
      <w:tr>
        <w:trPr>
          <w:cantSplit w:val="0"/>
          <w:tblHeader w:val="0"/>
        </w:trPr>
        <w:tc>
          <w:tcPr/>
          <w:p w:rsidR="00000000" w:rsidDel="00000000" w:rsidP="00000000" w:rsidRDefault="00000000" w:rsidRPr="00000000" w14:paraId="00000D9A">
            <w:pPr>
              <w:widowControl w:val="0"/>
              <w:spacing w:line="276" w:lineRule="auto"/>
              <w:ind w:left="0" w:firstLine="0"/>
              <w:rPr/>
            </w:pPr>
            <w:r w:rsidDel="00000000" w:rsidR="00000000" w:rsidRPr="00000000">
              <w:rPr>
                <w:rtl w:val="0"/>
              </w:rPr>
              <w:t xml:space="preserve">Quais servidores precisam receber por subsídio? </w:t>
            </w:r>
          </w:p>
        </w:tc>
        <w:tc>
          <w:tcPr/>
          <w:p w:rsidR="00000000" w:rsidDel="00000000" w:rsidP="00000000" w:rsidRDefault="00000000" w:rsidRPr="00000000" w14:paraId="00000D9B">
            <w:pPr>
              <w:widowControl w:val="0"/>
              <w:spacing w:line="276" w:lineRule="auto"/>
              <w:ind w:left="0" w:firstLine="0"/>
              <w:rPr/>
            </w:pPr>
            <w:r w:rsidDel="00000000" w:rsidR="00000000" w:rsidRPr="00000000">
              <w:rPr/>
              <w:drawing>
                <wp:inline distB="114300" distT="114300" distL="114300" distR="114300">
                  <wp:extent cx="5143500" cy="2146300"/>
                  <wp:effectExtent b="0" l="0" r="0" t="0"/>
                  <wp:docPr id="32" name="image30.png"/>
                  <a:graphic>
                    <a:graphicData uri="http://schemas.openxmlformats.org/drawingml/2006/picture">
                      <pic:pic>
                        <pic:nvPicPr>
                          <pic:cNvPr id="0" name="image30.png"/>
                          <pic:cNvPicPr preferRelativeResize="0"/>
                        </pic:nvPicPr>
                        <pic:blipFill>
                          <a:blip r:embed="rId71"/>
                          <a:srcRect b="0" l="0" r="0" t="0"/>
                          <a:stretch>
                            <a:fillRect/>
                          </a:stretch>
                        </pic:blipFill>
                        <pic:spPr>
                          <a:xfrm>
                            <a:off x="0" y="0"/>
                            <a:ext cx="5143500" cy="2146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D9C">
            <w:pPr>
              <w:widowControl w:val="0"/>
              <w:spacing w:line="276" w:lineRule="auto"/>
              <w:ind w:left="0" w:firstLine="0"/>
              <w:rPr/>
            </w:pPr>
            <w:r w:rsidDel="00000000" w:rsidR="00000000" w:rsidRPr="00000000">
              <w:rPr>
                <w:rtl w:val="0"/>
              </w:rPr>
              <w:t xml:space="preserve">regime jurídico único dos servidores públicos?</w:t>
            </w:r>
          </w:p>
          <w:p w:rsidR="00000000" w:rsidDel="00000000" w:rsidP="00000000" w:rsidRDefault="00000000" w:rsidRPr="00000000" w14:paraId="00000D9D">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D9E">
            <w:pPr>
              <w:widowControl w:val="0"/>
              <w:spacing w:line="276" w:lineRule="auto"/>
              <w:ind w:left="0" w:firstLine="0"/>
              <w:rPr/>
            </w:pPr>
            <w:r w:rsidDel="00000000" w:rsidR="00000000" w:rsidRPr="00000000">
              <w:rPr>
                <w:rtl w:val="0"/>
              </w:rPr>
              <w:t xml:space="preserve">Recentemente, ao julgar o mérito da ADI nº 2135, o STF acabou por flexibilizar o regime jurídico único dos servidores públicos civis, pois declarou constitucional o trecho da Emenda Constitucional nº 19/1988 (“Reforma Administrativa”), que suprimia a obrigatoriedade da adoção do RJU e de planos de carreira para servidores da administração pública direta, das autarquias e das fundações públicas federais, estaduais e municipais. Isso possibilita, ao menos em tese, a contratação de empregados públicos celetistas por essas pessoas jurídicas.</w:t>
            </w:r>
          </w:p>
          <w:p w:rsidR="00000000" w:rsidDel="00000000" w:rsidP="00000000" w:rsidRDefault="00000000" w:rsidRPr="00000000" w14:paraId="00000D9F">
            <w:pPr>
              <w:widowControl w:val="0"/>
              <w:spacing w:line="276" w:lineRule="auto"/>
              <w:ind w:left="0" w:firstLine="0"/>
              <w:rPr/>
            </w:pPr>
            <w:r w:rsidDel="00000000" w:rsidR="00000000" w:rsidRPr="00000000">
              <w:rPr>
                <w:rtl w:val="0"/>
              </w:rPr>
              <w:t xml:space="preserve">Contudo, essa decisão possui</w:t>
            </w:r>
            <w:r w:rsidDel="00000000" w:rsidR="00000000" w:rsidRPr="00000000">
              <w:rPr>
                <w:b w:val="1"/>
                <w:bCs w:val="1"/>
                <w:rtl w:val="0"/>
              </w:rPr>
              <w:t xml:space="preserve"> efeitos ex nunc,</w:t>
            </w:r>
            <w:r w:rsidDel="00000000" w:rsidR="00000000" w:rsidRPr="00000000">
              <w:rPr>
                <w:rtl w:val="0"/>
              </w:rPr>
              <w:t xml:space="preserve"> ou seja, aplica-se apenas a futuras contratações. Os servidores atualmente regidos pelo RJU não serão transferidos para o regime celetista, evitando "tumultos administrativos e previdenciários".</w:t>
            </w:r>
          </w:p>
          <w:p w:rsidR="00000000" w:rsidDel="00000000" w:rsidP="00000000" w:rsidRDefault="00000000" w:rsidRPr="00000000" w14:paraId="00000DA0">
            <w:pPr>
              <w:widowControl w:val="0"/>
              <w:spacing w:line="276" w:lineRule="auto"/>
              <w:ind w:left="0" w:firstLine="0"/>
              <w:rPr/>
            </w:pPr>
            <w:r w:rsidDel="00000000" w:rsidR="00000000" w:rsidRPr="00000000">
              <w:rPr>
                <w:rtl w:val="0"/>
              </w:rPr>
              <w:t xml:space="preserve">A decisão impede a mudança de regime dos servidores que já atuam sob o RJU, oferecendo uma salvaguarda aos direitos adquiridos, especialmente no que tange à estabilidade e previdência;</w:t>
            </w:r>
          </w:p>
          <w:p w:rsidR="00000000" w:rsidDel="00000000" w:rsidP="00000000" w:rsidRDefault="00000000" w:rsidRPr="00000000" w14:paraId="00000DA1">
            <w:pPr>
              <w:widowControl w:val="0"/>
              <w:spacing w:line="276" w:lineRule="auto"/>
              <w:ind w:left="0" w:firstLine="0"/>
              <w:rPr/>
            </w:pPr>
            <w:r w:rsidDel="00000000" w:rsidR="00000000" w:rsidRPr="00000000">
              <w:rPr>
                <w:rtl w:val="0"/>
              </w:rPr>
              <w:t xml:space="preserve">No entanto, a </w:t>
            </w:r>
            <w:r w:rsidDel="00000000" w:rsidR="00000000" w:rsidRPr="00000000">
              <w:rPr>
                <w:b w:val="1"/>
                <w:bCs w:val="1"/>
                <w:rtl w:val="0"/>
              </w:rPr>
              <w:t xml:space="preserve">estabilidade permanecerá</w:t>
            </w:r>
            <w:r w:rsidDel="00000000" w:rsidR="00000000" w:rsidRPr="00000000">
              <w:rPr>
                <w:rtl w:val="0"/>
              </w:rPr>
              <w:t xml:space="preserve"> para os cargos para os quais a constituição já prevê, como é o caso dos Magistrados, Membros do MP, Advogados e Defensores Públicos.</w:t>
            </w:r>
          </w:p>
        </w:tc>
      </w:tr>
      <w:tr>
        <w:trPr>
          <w:cantSplit w:val="0"/>
          <w:tblHeader w:val="0"/>
        </w:trPr>
        <w:tc>
          <w:tcPr/>
          <w:p w:rsidR="00000000" w:rsidDel="00000000" w:rsidP="00000000" w:rsidRDefault="00000000" w:rsidRPr="00000000" w14:paraId="00000DA2">
            <w:pPr>
              <w:widowControl w:val="0"/>
              <w:spacing w:line="276" w:lineRule="auto"/>
              <w:ind w:left="0" w:firstLine="0"/>
              <w:rPr/>
            </w:pPr>
            <w:r w:rsidDel="00000000" w:rsidR="00000000" w:rsidRPr="00000000">
              <w:rPr>
                <w:rtl w:val="0"/>
              </w:rPr>
              <w:t xml:space="preserve">Pode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w:t>
            </w:r>
          </w:p>
        </w:tc>
        <w:tc>
          <w:tcPr/>
          <w:p w:rsidR="00000000" w:rsidDel="00000000" w:rsidP="00000000" w:rsidRDefault="00000000" w:rsidRPr="00000000" w14:paraId="00000DA3">
            <w:pPr>
              <w:widowControl w:val="0"/>
              <w:spacing w:line="276" w:lineRule="auto"/>
              <w:ind w:left="0" w:firstLine="0"/>
              <w:rPr/>
            </w:pPr>
            <w:r w:rsidDel="00000000" w:rsidR="00000000" w:rsidRPr="00000000">
              <w:rPr>
                <w:rtl w:val="0"/>
              </w:rPr>
              <w:t xml:space="preserve">b)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w:t>
            </w:r>
          </w:p>
          <w:p w:rsidR="00000000" w:rsidDel="00000000" w:rsidP="00000000" w:rsidRDefault="00000000" w:rsidRPr="00000000" w14:paraId="00000DA4">
            <w:pPr>
              <w:widowControl w:val="0"/>
              <w:spacing w:line="276" w:lineRule="auto"/>
              <w:ind w:left="0" w:firstLine="0"/>
              <w:rPr/>
            </w:pPr>
            <w:r w:rsidDel="00000000" w:rsidR="00000000" w:rsidRPr="00000000">
              <w:rPr>
                <w:i w:val="1"/>
                <w:iCs w:val="1"/>
                <w:rtl w:val="0"/>
              </w:rPr>
              <w:t xml:space="preserve">inclusive </w:t>
            </w:r>
            <w:r w:rsidDel="00000000" w:rsidR="00000000" w:rsidRPr="00000000">
              <w:rPr>
                <w:rtl w:val="0"/>
              </w:rPr>
              <w:t xml:space="preserve">sob a forma de adicional ou prêmio de produtividade.</w:t>
            </w:r>
          </w:p>
          <w:p w:rsidR="00000000" w:rsidDel="00000000" w:rsidP="00000000" w:rsidRDefault="00000000" w:rsidRPr="00000000" w14:paraId="00000DA5">
            <w:pPr>
              <w:widowControl w:val="0"/>
              <w:spacing w:line="276"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DA6">
            <w:pPr>
              <w:widowControl w:val="0"/>
              <w:spacing w:line="276" w:lineRule="auto"/>
              <w:ind w:left="0" w:firstLine="0"/>
              <w:rPr/>
            </w:pPr>
            <w:r w:rsidDel="00000000" w:rsidR="00000000" w:rsidRPr="00000000">
              <w:rPr>
                <w:rtl w:val="0"/>
              </w:rPr>
              <w:t xml:space="preserve">a Lei Federal nº 12.317/2010 estabelece jornada de trabalho de 30 horas semanais para assistentes sociais, é aplicável aos servidores públicos estaduais, em detrimento da legislação estadual ? </w:t>
            </w:r>
          </w:p>
        </w:tc>
        <w:tc>
          <w:tcPr/>
          <w:p w:rsidR="00000000" w:rsidDel="00000000" w:rsidP="00000000" w:rsidRDefault="00000000" w:rsidRPr="00000000" w14:paraId="00000DA7">
            <w:pPr>
              <w:widowControl w:val="0"/>
              <w:numPr>
                <w:ilvl w:val="0"/>
                <w:numId w:val="108"/>
              </w:numPr>
              <w:spacing w:line="276" w:lineRule="auto"/>
              <w:ind w:left="0" w:hanging="15"/>
            </w:pPr>
            <w:r w:rsidDel="00000000" w:rsidR="00000000" w:rsidRPr="00000000">
              <w:rPr>
                <w:rtl w:val="0"/>
              </w:rPr>
              <w:t xml:space="preserve">Tese de julgamento STJ - . A Lei Federal nº 12.317/2010, que estabelece jornada de trabalho de 30 horas semanais para assistentes sociais, aplica-se exclusivamente aos profissionais vinculados ao regime celetista, </w:t>
            </w:r>
            <w:r w:rsidDel="00000000" w:rsidR="00000000" w:rsidRPr="00000000">
              <w:rPr>
                <w:color w:val="ff0000"/>
                <w:rtl w:val="0"/>
              </w:rPr>
              <w:t xml:space="preserve">não alcançando servidores públicos estatutários</w:t>
            </w:r>
            <w:r w:rsidDel="00000000" w:rsidR="00000000" w:rsidRPr="00000000">
              <w:rPr>
                <w:rtl w:val="0"/>
              </w:rPr>
              <w:t xml:space="preserve">.</w:t>
            </w:r>
          </w:p>
          <w:p w:rsidR="00000000" w:rsidDel="00000000" w:rsidP="00000000" w:rsidRDefault="00000000" w:rsidRPr="00000000" w14:paraId="00000DA8">
            <w:pPr>
              <w:widowControl w:val="0"/>
              <w:numPr>
                <w:ilvl w:val="0"/>
                <w:numId w:val="108"/>
              </w:numPr>
              <w:spacing w:line="276" w:lineRule="auto"/>
              <w:ind w:left="0" w:hanging="15"/>
            </w:pPr>
            <w:r w:rsidDel="00000000" w:rsidR="00000000" w:rsidRPr="00000000">
              <w:rPr>
                <w:rtl w:val="0"/>
              </w:rPr>
              <w:t xml:space="preserve"> A competência para legislar sobre o regime jurídico dos servidores públicos</w:t>
            </w:r>
            <w:r w:rsidDel="00000000" w:rsidR="00000000" w:rsidRPr="00000000">
              <w:rPr>
                <w:i w:val="1"/>
                <w:iCs w:val="1"/>
                <w:rtl w:val="0"/>
              </w:rPr>
              <w:t xml:space="preserve">, incluindo regras sobre jornada de trabalho, </w:t>
            </w:r>
            <w:r w:rsidDel="00000000" w:rsidR="00000000" w:rsidRPr="00000000">
              <w:rPr>
                <w:rtl w:val="0"/>
              </w:rPr>
              <w:t xml:space="preserve">é atribuída a </w:t>
            </w:r>
            <w:r w:rsidDel="00000000" w:rsidR="00000000" w:rsidRPr="00000000">
              <w:rPr>
                <w:b w:val="1"/>
                <w:bCs w:val="1"/>
                <w:rtl w:val="0"/>
              </w:rPr>
              <w:t xml:space="preserve">cada ente federativo,</w:t>
            </w:r>
            <w:r w:rsidDel="00000000" w:rsidR="00000000" w:rsidRPr="00000000">
              <w:rPr>
                <w:rtl w:val="0"/>
              </w:rPr>
              <w:t xml:space="preserve"> </w:t>
            </w:r>
          </w:p>
          <w:p w:rsidR="00000000" w:rsidDel="00000000" w:rsidP="00000000" w:rsidRDefault="00000000" w:rsidRPr="00000000" w14:paraId="00000DA9">
            <w:pPr>
              <w:widowControl w:val="0"/>
              <w:numPr>
                <w:ilvl w:val="0"/>
                <w:numId w:val="108"/>
              </w:numPr>
              <w:spacing w:line="276" w:lineRule="auto"/>
              <w:ind w:left="0" w:hanging="15"/>
            </w:pPr>
            <w:r w:rsidDel="00000000" w:rsidR="00000000" w:rsidRPr="00000000">
              <w:rPr>
                <w:rtl w:val="0"/>
              </w:rPr>
              <w:t xml:space="preserve">em razão da autonomia garantida pela Constituição Federal</w:t>
            </w:r>
          </w:p>
          <w:p w:rsidR="00000000" w:rsidDel="00000000" w:rsidP="00000000" w:rsidRDefault="00000000" w:rsidRPr="00000000" w14:paraId="00000DAA">
            <w:pPr>
              <w:widowControl w:val="0"/>
              <w:numPr>
                <w:ilvl w:val="0"/>
                <w:numId w:val="108"/>
              </w:numPr>
              <w:spacing w:line="276" w:lineRule="auto"/>
              <w:ind w:left="0" w:hanging="15"/>
            </w:pPr>
            <w:r w:rsidDel="00000000" w:rsidR="00000000" w:rsidRPr="00000000">
              <w:rPr>
                <w:rtl w:val="0"/>
              </w:rPr>
              <w:t xml:space="preserve">A Lei Federal tem em aplicação </w:t>
            </w:r>
            <w:r w:rsidDel="00000000" w:rsidR="00000000" w:rsidRPr="00000000">
              <w:rPr>
                <w:i w:val="1"/>
                <w:iCs w:val="1"/>
                <w:rtl w:val="0"/>
              </w:rPr>
              <w:t xml:space="preserve">somente </w:t>
            </w:r>
            <w:r w:rsidDel="00000000" w:rsidR="00000000" w:rsidRPr="00000000">
              <w:rPr>
                <w:rtl w:val="0"/>
              </w:rPr>
              <w:t xml:space="preserve">para os Assistentes Sociais da </w:t>
            </w:r>
            <w:r w:rsidDel="00000000" w:rsidR="00000000" w:rsidRPr="00000000">
              <w:rPr>
                <w:b w:val="1"/>
                <w:bCs w:val="1"/>
                <w:color w:val="38761d"/>
                <w:rtl w:val="0"/>
              </w:rPr>
              <w:t xml:space="preserve">iniciativa privada</w:t>
            </w:r>
            <w:r w:rsidDel="00000000" w:rsidR="00000000" w:rsidRPr="00000000">
              <w:rPr>
                <w:rtl w:val="0"/>
              </w:rPr>
              <w:t xml:space="preserve">, </w:t>
            </w:r>
            <w:r w:rsidDel="00000000" w:rsidR="00000000" w:rsidRPr="00000000">
              <w:rPr>
                <w:color w:val="ff0000"/>
                <w:rtl w:val="0"/>
              </w:rPr>
              <w:t xml:space="preserve">não alcançando aqueles vinculados à Administração Pública, </w:t>
            </w:r>
            <w:r w:rsidDel="00000000" w:rsidR="00000000" w:rsidRPr="00000000">
              <w:rPr>
                <w:rtl w:val="0"/>
              </w:rPr>
              <w:t xml:space="preserve">os quais são regidos por estatuto próprio</w:t>
            </w:r>
          </w:p>
        </w:tc>
      </w:tr>
      <w:tr>
        <w:trPr>
          <w:cantSplit w:val="0"/>
          <w:tblHeader w:val="0"/>
        </w:trPr>
        <w:tc>
          <w:tcPr/>
          <w:p w:rsidR="00000000" w:rsidDel="00000000" w:rsidP="00000000" w:rsidRDefault="00000000" w:rsidRPr="00000000" w14:paraId="00000DAB">
            <w:pPr>
              <w:widowControl w:val="0"/>
              <w:spacing w:line="276" w:lineRule="auto"/>
              <w:ind w:left="0" w:firstLine="0"/>
              <w:rPr/>
            </w:pPr>
            <w:r w:rsidDel="00000000" w:rsidR="00000000" w:rsidRPr="00000000">
              <w:rPr>
                <w:rtl w:val="0"/>
              </w:rPr>
              <w:t xml:space="preserve">O adicional noturno será devido ao servidor da então carreira de Agente Federal de Execução Penal nos períodos de afastamento, considerados como de efetivo exercício?</w:t>
            </w:r>
          </w:p>
        </w:tc>
        <w:tc>
          <w:tcPr/>
          <w:p w:rsidR="00000000" w:rsidDel="00000000" w:rsidP="00000000" w:rsidRDefault="00000000" w:rsidRPr="00000000" w14:paraId="00000DAC">
            <w:pPr>
              <w:widowControl w:val="0"/>
              <w:numPr>
                <w:ilvl w:val="0"/>
                <w:numId w:val="427"/>
              </w:numPr>
              <w:spacing w:line="276" w:lineRule="auto"/>
              <w:ind w:left="0" w:hanging="15"/>
            </w:pPr>
            <w:r w:rsidDel="00000000" w:rsidR="00000000" w:rsidRPr="00000000">
              <w:rPr>
                <w:rtl w:val="0"/>
              </w:rPr>
              <w:t xml:space="preserve">O adicional noturno possui natureza propter laborem, sendo devido </w:t>
            </w:r>
            <w:r w:rsidDel="00000000" w:rsidR="00000000" w:rsidRPr="00000000">
              <w:rPr>
                <w:u w:val="single"/>
                <w:rtl w:val="0"/>
              </w:rPr>
              <w:t xml:space="preserve">apenas enquanto o servidor exerce atividades</w:t>
            </w:r>
            <w:r w:rsidDel="00000000" w:rsidR="00000000" w:rsidRPr="00000000">
              <w:rPr>
                <w:rtl w:val="0"/>
              </w:rPr>
              <w:t xml:space="preserve"> no período noturno.</w:t>
            </w:r>
          </w:p>
          <w:p w:rsidR="00000000" w:rsidDel="00000000" w:rsidP="00000000" w:rsidRDefault="00000000" w:rsidRPr="00000000" w14:paraId="00000DAD">
            <w:pPr>
              <w:widowControl w:val="0"/>
              <w:numPr>
                <w:ilvl w:val="0"/>
                <w:numId w:val="427"/>
              </w:numPr>
              <w:spacing w:line="276" w:lineRule="auto"/>
              <w:ind w:left="0" w:hanging="15"/>
            </w:pPr>
            <w:r w:rsidDel="00000000" w:rsidR="00000000" w:rsidRPr="00000000">
              <w:rPr>
                <w:rtl w:val="0"/>
              </w:rPr>
              <w:t xml:space="preserve"> Interrompida a atividade, não se justifica o pagamento do adicional. Nos períodos de afastamento</w:t>
            </w:r>
            <w:r w:rsidDel="00000000" w:rsidR="00000000" w:rsidRPr="00000000">
              <w:rPr>
                <w:i w:val="1"/>
                <w:iCs w:val="1"/>
                <w:rtl w:val="0"/>
              </w:rPr>
              <w:t xml:space="preserve">, ainda que considerados como de efetivo exercício,</w:t>
            </w:r>
            <w:r w:rsidDel="00000000" w:rsidR="00000000" w:rsidRPr="00000000">
              <w:rPr>
                <w:i w:val="1"/>
                <w:iCs w:val="1"/>
                <w:color w:val="ff0000"/>
                <w:rtl w:val="0"/>
              </w:rPr>
              <w:t xml:space="preserve"> </w:t>
            </w:r>
            <w:r w:rsidDel="00000000" w:rsidR="00000000" w:rsidRPr="00000000">
              <w:rPr>
                <w:color w:val="ff0000"/>
                <w:rtl w:val="0"/>
              </w:rPr>
              <w:t xml:space="preserve">não há justificativa para o pagamento, </w:t>
            </w:r>
            <w:r w:rsidDel="00000000" w:rsidR="00000000" w:rsidRPr="00000000">
              <w:rPr>
                <w:rtl w:val="0"/>
              </w:rPr>
              <w:t xml:space="preserve">pois cessam os impactos negativos na saúde do trabalhador que legitimam a compensação. STJ</w:t>
            </w:r>
          </w:p>
        </w:tc>
      </w:tr>
      <w:tr>
        <w:trPr>
          <w:cantSplit w:val="0"/>
          <w:tblHeader w:val="0"/>
        </w:trPr>
        <w:tc>
          <w:tcPr/>
          <w:p w:rsidR="00000000" w:rsidDel="00000000" w:rsidP="00000000" w:rsidRDefault="00000000" w:rsidRPr="00000000" w14:paraId="00000DAE">
            <w:pPr>
              <w:widowControl w:val="0"/>
              <w:spacing w:line="276" w:lineRule="auto"/>
              <w:ind w:left="0" w:firstLine="0"/>
              <w:rPr/>
            </w:pPr>
            <w:r w:rsidDel="00000000" w:rsidR="00000000" w:rsidRPr="00000000">
              <w:rPr>
                <w:rtl w:val="0"/>
              </w:rPr>
              <w:t xml:space="preserve">Lei 8112: pode o servidor participar de administração?</w:t>
            </w:r>
          </w:p>
          <w:p w:rsidR="00000000" w:rsidDel="00000000" w:rsidP="00000000" w:rsidRDefault="00000000" w:rsidRPr="00000000" w14:paraId="00000DAF">
            <w:pPr>
              <w:widowControl w:val="0"/>
              <w:spacing w:line="276" w:lineRule="auto"/>
              <w:ind w:left="0" w:firstLine="0"/>
              <w:rPr/>
            </w:pPr>
            <w:r w:rsidDel="00000000" w:rsidR="00000000" w:rsidRPr="00000000">
              <w:rPr>
                <w:rtl w:val="0"/>
              </w:rPr>
            </w:r>
          </w:p>
          <w:p w:rsidR="00000000" w:rsidDel="00000000" w:rsidP="00000000" w:rsidRDefault="00000000" w:rsidRPr="00000000" w14:paraId="00000DB0">
            <w:pPr>
              <w:widowControl w:val="0"/>
              <w:spacing w:line="276" w:lineRule="auto"/>
              <w:ind w:left="0" w:firstLine="0"/>
              <w:rPr/>
            </w:pPr>
            <w:r w:rsidDel="00000000" w:rsidR="00000000" w:rsidRPr="00000000">
              <w:rPr>
                <w:rtl w:val="0"/>
              </w:rPr>
              <w:t xml:space="preserve">b) E cooperativa? </w:t>
            </w:r>
          </w:p>
        </w:tc>
        <w:tc>
          <w:tcPr/>
          <w:p w:rsidR="00000000" w:rsidDel="00000000" w:rsidP="00000000" w:rsidRDefault="00000000" w:rsidRPr="00000000" w14:paraId="00000DB1">
            <w:pPr>
              <w:widowControl w:val="0"/>
              <w:spacing w:line="276" w:lineRule="auto"/>
              <w:ind w:left="0" w:firstLine="0"/>
              <w:rPr/>
            </w:pPr>
            <w:r w:rsidDel="00000000" w:rsidR="00000000" w:rsidRPr="00000000">
              <w:rPr>
                <w:rtl w:val="0"/>
              </w:rPr>
              <w:t xml:space="preserve">Art. 117. Ao servidor é proibido:</w:t>
            </w:r>
          </w:p>
          <w:p w:rsidR="00000000" w:rsidDel="00000000" w:rsidP="00000000" w:rsidRDefault="00000000" w:rsidRPr="00000000" w14:paraId="00000DB2">
            <w:pPr>
              <w:widowControl w:val="0"/>
              <w:numPr>
                <w:ilvl w:val="0"/>
                <w:numId w:val="495"/>
              </w:numPr>
              <w:spacing w:line="276" w:lineRule="auto"/>
              <w:ind w:left="0" w:firstLine="0"/>
            </w:pPr>
            <w:r w:rsidDel="00000000" w:rsidR="00000000" w:rsidRPr="00000000">
              <w:rPr>
                <w:rtl w:val="0"/>
              </w:rPr>
              <w:t xml:space="preserve">X - participar de </w:t>
            </w:r>
            <w:r w:rsidDel="00000000" w:rsidR="00000000" w:rsidRPr="00000000">
              <w:rPr>
                <w:color w:val="ff0000"/>
                <w:rtl w:val="0"/>
              </w:rPr>
              <w:t xml:space="preserve">gerência ou administração</w:t>
            </w:r>
            <w:r w:rsidDel="00000000" w:rsidR="00000000" w:rsidRPr="00000000">
              <w:rPr>
                <w:rtl w:val="0"/>
              </w:rPr>
              <w:t xml:space="preserve"> de sociedade privada, personificada ou não personificada, exercer o comércio, exceto na qualidade de a</w:t>
            </w:r>
            <w:r w:rsidDel="00000000" w:rsidR="00000000" w:rsidRPr="00000000">
              <w:rPr>
                <w:color w:val="274e13"/>
                <w:rtl w:val="0"/>
              </w:rPr>
              <w:t xml:space="preserve">cionista, cotista ou comanditário</w:t>
            </w:r>
            <w:r w:rsidDel="00000000" w:rsidR="00000000" w:rsidRPr="00000000">
              <w:rPr>
                <w:rtl w:val="0"/>
              </w:rPr>
              <w:t xml:space="preserve">;    </w:t>
            </w:r>
          </w:p>
          <w:p w:rsidR="00000000" w:rsidDel="00000000" w:rsidP="00000000" w:rsidRDefault="00000000" w:rsidRPr="00000000" w14:paraId="00000DB3">
            <w:pPr>
              <w:widowControl w:val="0"/>
              <w:numPr>
                <w:ilvl w:val="0"/>
                <w:numId w:val="495"/>
              </w:numPr>
              <w:spacing w:line="276" w:lineRule="auto"/>
              <w:ind w:left="0" w:firstLine="0"/>
            </w:pPr>
            <w:r w:rsidDel="00000000" w:rsidR="00000000" w:rsidRPr="00000000">
              <w:rPr>
                <w:rtl w:val="0"/>
              </w:rPr>
              <w:t xml:space="preserve">A vedação de que trata o inciso X do caput deste artigo não se aplica nos seguintes casos:    </w:t>
            </w:r>
          </w:p>
          <w:p w:rsidR="00000000" w:rsidDel="00000000" w:rsidP="00000000" w:rsidRDefault="00000000" w:rsidRPr="00000000" w14:paraId="00000DB4">
            <w:pPr>
              <w:widowControl w:val="0"/>
              <w:numPr>
                <w:ilvl w:val="0"/>
                <w:numId w:val="495"/>
              </w:numPr>
              <w:spacing w:line="276" w:lineRule="auto"/>
              <w:ind w:left="0" w:firstLine="0"/>
            </w:pPr>
            <w:r w:rsidDel="00000000" w:rsidR="00000000" w:rsidRPr="00000000">
              <w:rPr>
                <w:rtl w:val="0"/>
              </w:rPr>
              <w:t xml:space="preserve">I - participação no</w:t>
            </w:r>
            <w:r w:rsidDel="00000000" w:rsidR="00000000" w:rsidRPr="00000000">
              <w:rPr>
                <w:color w:val="274e13"/>
                <w:rtl w:val="0"/>
              </w:rPr>
              <w:t xml:space="preserve">s conselhos de administração e fiscal </w:t>
            </w:r>
            <w:r w:rsidDel="00000000" w:rsidR="00000000" w:rsidRPr="00000000">
              <w:rPr>
                <w:rtl w:val="0"/>
              </w:rPr>
              <w:t xml:space="preserve">de empresas ou entidades em que a</w:t>
            </w:r>
            <w:r w:rsidDel="00000000" w:rsidR="00000000" w:rsidRPr="00000000">
              <w:rPr>
                <w:color w:val="274e13"/>
                <w:rtl w:val="0"/>
              </w:rPr>
              <w:t xml:space="preserve"> União detenha, direta ou indiretamente, participação no capital social </w:t>
            </w:r>
          </w:p>
          <w:p w:rsidR="00000000" w:rsidDel="00000000" w:rsidP="00000000" w:rsidRDefault="00000000" w:rsidRPr="00000000" w14:paraId="00000DB5">
            <w:pPr>
              <w:widowControl w:val="0"/>
              <w:numPr>
                <w:ilvl w:val="0"/>
                <w:numId w:val="495"/>
              </w:numPr>
              <w:spacing w:line="276" w:lineRule="auto"/>
              <w:ind w:left="0" w:firstLine="0"/>
            </w:pPr>
            <w:r w:rsidDel="00000000" w:rsidR="00000000" w:rsidRPr="00000000">
              <w:rPr>
                <w:rtl w:val="0"/>
              </w:rPr>
              <w:t xml:space="preserve">ou em sociedade </w:t>
            </w:r>
            <w:r w:rsidDel="00000000" w:rsidR="00000000" w:rsidRPr="00000000">
              <w:rPr>
                <w:color w:val="274e13"/>
                <w:rtl w:val="0"/>
              </w:rPr>
              <w:t xml:space="preserve">cooperativa constituída para prestar serviços a seus membros </w:t>
            </w:r>
            <w:r w:rsidDel="00000000" w:rsidR="00000000" w:rsidRPr="00000000">
              <w:rPr>
                <w:i w:val="1"/>
                <w:iCs w:val="1"/>
                <w:rtl w:val="0"/>
              </w:rPr>
              <w:t xml:space="preserve">(macete: não tem finalidade lucrativa a cooperativa)</w:t>
            </w:r>
          </w:p>
        </w:tc>
      </w:tr>
      <w:tr>
        <w:trPr>
          <w:cantSplit w:val="0"/>
          <w:tblHeader w:val="0"/>
        </w:trPr>
        <w:tc>
          <w:tcPr/>
          <w:p w:rsidR="00000000" w:rsidDel="00000000" w:rsidP="00000000" w:rsidRDefault="00000000" w:rsidRPr="00000000" w14:paraId="00000DB6">
            <w:pPr>
              <w:widowControl w:val="0"/>
              <w:spacing w:line="276" w:lineRule="auto"/>
              <w:ind w:left="0" w:firstLine="0"/>
              <w:rPr/>
            </w:pPr>
            <w:r w:rsidDel="00000000" w:rsidR="00000000" w:rsidRPr="00000000">
              <w:rPr>
                <w:rtl w:val="0"/>
              </w:rPr>
              <w:t xml:space="preserve">O termo inicial do adicional de insalubridade ao servidor público quando reconhecida em laudo judicial? </w:t>
            </w:r>
          </w:p>
        </w:tc>
        <w:tc>
          <w:tcPr/>
          <w:p w:rsidR="00000000" w:rsidDel="00000000" w:rsidP="00000000" w:rsidRDefault="00000000" w:rsidRPr="00000000" w14:paraId="00000DB7">
            <w:pPr>
              <w:widowControl w:val="0"/>
              <w:spacing w:line="276" w:lineRule="auto"/>
              <w:ind w:left="0" w:firstLine="0"/>
              <w:rPr/>
            </w:pPr>
            <w:r w:rsidDel="00000000" w:rsidR="00000000" w:rsidRPr="00000000">
              <w:rPr>
                <w:color w:val="7f6000"/>
                <w:rtl w:val="0"/>
              </w:rPr>
              <w:t xml:space="preserve">STJ </w:t>
            </w:r>
            <w:r w:rsidDel="00000000" w:rsidR="00000000" w:rsidRPr="00000000">
              <w:rPr>
                <w:rtl w:val="0"/>
              </w:rPr>
              <w:t xml:space="preserve">O direito ao adicional de insalubridade</w:t>
            </w:r>
            <w:r w:rsidDel="00000000" w:rsidR="00000000" w:rsidRPr="00000000">
              <w:rPr>
                <w:color w:val="274e13"/>
                <w:rtl w:val="0"/>
              </w:rPr>
              <w:t xml:space="preserve"> decorre da lei, </w:t>
            </w:r>
            <w:r w:rsidDel="00000000" w:rsidR="00000000" w:rsidRPr="00000000">
              <w:rPr>
                <w:rtl w:val="0"/>
              </w:rPr>
              <w:t xml:space="preserve">sendo devido desde o</w:t>
            </w:r>
            <w:r w:rsidDel="00000000" w:rsidR="00000000" w:rsidRPr="00000000">
              <w:rPr>
                <w:color w:val="274e13"/>
                <w:rtl w:val="0"/>
              </w:rPr>
              <w:t xml:space="preserve"> início do exercício da atividade insalubre,</w:t>
            </w:r>
            <w:r w:rsidDel="00000000" w:rsidR="00000000" w:rsidRPr="00000000">
              <w:rPr>
                <w:rtl w:val="0"/>
              </w:rPr>
              <w:t xml:space="preserve"> </w:t>
            </w:r>
            <w:r w:rsidDel="00000000" w:rsidR="00000000" w:rsidRPr="00000000">
              <w:rPr>
                <w:color w:val="ff0000"/>
                <w:rtl w:val="0"/>
              </w:rPr>
              <w:t xml:space="preserve">independentemente da data de elaboração do laudo pericial JUDICIAL.</w:t>
            </w:r>
            <w:r w:rsidDel="00000000" w:rsidR="00000000" w:rsidRPr="00000000">
              <w:rPr>
                <w:rtl w:val="0"/>
              </w:rPr>
            </w:r>
          </w:p>
          <w:p w:rsidR="00000000" w:rsidDel="00000000" w:rsidP="00000000" w:rsidRDefault="00000000" w:rsidRPr="00000000" w14:paraId="00000DB8">
            <w:pPr>
              <w:widowControl w:val="0"/>
              <w:numPr>
                <w:ilvl w:val="0"/>
                <w:numId w:val="46"/>
              </w:numPr>
              <w:spacing w:line="276" w:lineRule="auto"/>
              <w:ind w:left="0" w:firstLine="0"/>
            </w:pPr>
            <w:r w:rsidDel="00000000" w:rsidR="00000000" w:rsidRPr="00000000">
              <w:rPr>
                <w:color w:val="274e13"/>
                <w:rtl w:val="0"/>
              </w:rPr>
              <w:t xml:space="preserve">O entendimento firmado no PUIL 413/RS, s</w:t>
            </w:r>
            <w:r w:rsidDel="00000000" w:rsidR="00000000" w:rsidRPr="00000000">
              <w:rPr>
                <w:rtl w:val="0"/>
              </w:rPr>
              <w:t xml:space="preserve">egundo o qual o termo inicial do adicional de insalubridade é a data do laudo pericial, </w:t>
            </w:r>
            <w:r w:rsidDel="00000000" w:rsidR="00000000" w:rsidRPr="00000000">
              <w:rPr>
                <w:color w:val="ff0000"/>
                <w:rtl w:val="0"/>
              </w:rPr>
              <w:t xml:space="preserve">não se aplica quando o laudo é produzido em processo judicial.</w:t>
            </w:r>
            <w:r w:rsidDel="00000000" w:rsidR="00000000" w:rsidRPr="00000000">
              <w:rPr>
                <w:rtl w:val="0"/>
              </w:rPr>
            </w:r>
          </w:p>
          <w:p w:rsidR="00000000" w:rsidDel="00000000" w:rsidP="00000000" w:rsidRDefault="00000000" w:rsidRPr="00000000" w14:paraId="00000DB9">
            <w:pPr>
              <w:widowControl w:val="0"/>
              <w:numPr>
                <w:ilvl w:val="0"/>
                <w:numId w:val="46"/>
              </w:numPr>
              <w:spacing w:line="276" w:lineRule="auto"/>
              <w:ind w:left="0" w:firstLine="0"/>
            </w:pPr>
            <w:r w:rsidDel="00000000" w:rsidR="00000000" w:rsidRPr="00000000">
              <w:rPr>
                <w:rtl w:val="0"/>
              </w:rPr>
              <w:t xml:space="preserve">O laudo judicial tem natureza de prova técnica e</w:t>
            </w:r>
            <w:r w:rsidDel="00000000" w:rsidR="00000000" w:rsidRPr="00000000">
              <w:rPr>
                <w:color w:val="274e13"/>
                <w:rtl w:val="0"/>
              </w:rPr>
              <w:t xml:space="preserve"> apenas declara </w:t>
            </w:r>
            <w:r w:rsidDel="00000000" w:rsidR="00000000" w:rsidRPr="00000000">
              <w:rPr>
                <w:rtl w:val="0"/>
              </w:rPr>
              <w:t xml:space="preserve">a condição de insalubridade preexistente, respeitada a prescrição quinquenal.</w:t>
            </w:r>
          </w:p>
          <w:p w:rsidR="00000000" w:rsidDel="00000000" w:rsidP="00000000" w:rsidRDefault="00000000" w:rsidRPr="00000000" w14:paraId="00000DBA">
            <w:pPr>
              <w:widowControl w:val="0"/>
              <w:spacing w:line="276" w:lineRule="auto"/>
              <w:ind w:left="-141.7322834645671" w:firstLine="0"/>
              <w:rPr/>
            </w:pPr>
            <w:r w:rsidDel="00000000" w:rsidR="00000000" w:rsidRPr="00000000">
              <w:rPr/>
              <w:drawing>
                <wp:inline distB="114300" distT="114300" distL="114300" distR="114300">
                  <wp:extent cx="5396696" cy="1029370"/>
                  <wp:effectExtent b="0" l="0" r="0" t="0"/>
                  <wp:docPr id="17" name="image15.png"/>
                  <a:graphic>
                    <a:graphicData uri="http://schemas.openxmlformats.org/drawingml/2006/picture">
                      <pic:pic>
                        <pic:nvPicPr>
                          <pic:cNvPr id="0" name="image15.png"/>
                          <pic:cNvPicPr preferRelativeResize="0"/>
                        </pic:nvPicPr>
                        <pic:blipFill>
                          <a:blip r:embed="rId72"/>
                          <a:srcRect b="0" l="0" r="0" t="0"/>
                          <a:stretch>
                            <a:fillRect/>
                          </a:stretch>
                        </pic:blipFill>
                        <pic:spPr>
                          <a:xfrm>
                            <a:off x="0" y="0"/>
                            <a:ext cx="5396696" cy="1029370"/>
                          </a:xfrm>
                          <a:prstGeom prst="rect"/>
                          <a:ln/>
                        </pic:spPr>
                      </pic:pic>
                    </a:graphicData>
                  </a:graphic>
                </wp:inline>
              </w:drawing>
            </w:r>
            <w:r w:rsidDel="00000000" w:rsidR="00000000" w:rsidRPr="00000000">
              <w:rPr>
                <w:rtl w:val="0"/>
              </w:rPr>
            </w:r>
          </w:p>
          <w:p w:rsidR="00000000" w:rsidDel="00000000" w:rsidP="00000000" w:rsidRDefault="00000000" w:rsidRPr="00000000" w14:paraId="00000DBB">
            <w:pPr>
              <w:widowControl w:val="0"/>
              <w:spacing w:line="276" w:lineRule="auto"/>
              <w:ind w:left="0" w:firstLine="0"/>
              <w:rPr/>
            </w:pPr>
            <w:r w:rsidDel="00000000" w:rsidR="00000000" w:rsidRPr="00000000">
              <w:rPr/>
              <w:drawing>
                <wp:inline distB="114300" distT="114300" distL="114300" distR="114300">
                  <wp:extent cx="5143500" cy="1498600"/>
                  <wp:effectExtent b="0" l="0" r="0" t="0"/>
                  <wp:docPr id="42" name="image39.png"/>
                  <a:graphic>
                    <a:graphicData uri="http://schemas.openxmlformats.org/drawingml/2006/picture">
                      <pic:pic>
                        <pic:nvPicPr>
                          <pic:cNvPr id="0" name="image39.png"/>
                          <pic:cNvPicPr preferRelativeResize="0"/>
                        </pic:nvPicPr>
                        <pic:blipFill>
                          <a:blip r:embed="rId73"/>
                          <a:srcRect b="0" l="0" r="0" t="0"/>
                          <a:stretch>
                            <a:fillRect/>
                          </a:stretch>
                        </pic:blipFill>
                        <pic:spPr>
                          <a:xfrm>
                            <a:off x="0" y="0"/>
                            <a:ext cx="5143500" cy="149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BC">
      <w:pPr>
        <w:numPr>
          <w:ilvl w:val="0"/>
          <w:numId w:val="331"/>
        </w:numPr>
        <w:ind w:left="-1980" w:right="-867.4015748031485" w:hanging="15"/>
      </w:pPr>
      <w:r w:rsidDel="00000000" w:rsidR="00000000" w:rsidRPr="00000000">
        <w:rPr>
          <w:rtl w:val="0"/>
        </w:rPr>
        <w:t xml:space="preserve">Quando o juízo criminal reconhece a inimputabilidade do agente e profere sentença absolutória imprópria, com imposição de medida de segurança, cabe a fixação de sanção administrativa?</w:t>
      </w:r>
    </w:p>
    <w:p w:rsidR="00000000" w:rsidDel="00000000" w:rsidP="00000000" w:rsidRDefault="00000000" w:rsidRPr="00000000" w14:paraId="00000DBD">
      <w:pPr>
        <w:ind w:left="-1980" w:right="-867.4015748031485" w:hanging="15"/>
        <w:rPr/>
      </w:pPr>
      <w:r w:rsidDel="00000000" w:rsidR="00000000" w:rsidRPr="00000000">
        <w:rPr>
          <w:rtl w:val="0"/>
        </w:rPr>
      </w:r>
    </w:p>
    <w:p w:rsidR="00000000" w:rsidDel="00000000" w:rsidP="00000000" w:rsidRDefault="00000000" w:rsidRPr="00000000" w14:paraId="00000DBE">
      <w:pPr>
        <w:ind w:left="-1984.251968503937" w:right="-867.4015748031485" w:hanging="15"/>
        <w:rPr/>
      </w:pPr>
      <w:r w:rsidDel="00000000" w:rsidR="00000000" w:rsidRPr="00000000">
        <w:rPr>
          <w:rtl w:val="0"/>
        </w:rPr>
        <w:t xml:space="preserve">Constatada a prática de falta disciplinar quando o agente estava em surto psicótico e absolutamente incapaz de entender o caráter ilícito do fato cometido, </w:t>
      </w:r>
      <w:r w:rsidDel="00000000" w:rsidR="00000000" w:rsidRPr="00000000">
        <w:rPr>
          <w:u w:val="single"/>
          <w:rtl w:val="0"/>
        </w:rPr>
        <w:t xml:space="preserve">descabe a fixação de sanção administrativa</w:t>
      </w:r>
      <w:r w:rsidDel="00000000" w:rsidR="00000000" w:rsidRPr="00000000">
        <w:rPr>
          <w:rtl w:val="0"/>
        </w:rPr>
        <w:t xml:space="preserve">. Quando o juízo criminal reconhece a inimputabilidade do agente, descabe a fixação de sanção administrativa, </w:t>
      </w:r>
      <w:r w:rsidDel="00000000" w:rsidR="00000000" w:rsidRPr="00000000">
        <w:rPr>
          <w:u w:val="single"/>
          <w:rtl w:val="0"/>
        </w:rPr>
        <w:t xml:space="preserve">impondo</w:t>
      </w:r>
      <w:r w:rsidDel="00000000" w:rsidR="00000000" w:rsidRPr="00000000">
        <w:rPr>
          <w:rtl w:val="0"/>
        </w:rPr>
        <w:t xml:space="preserve">-se à Administração Pública, ao revés, o</w:t>
      </w:r>
      <w:r w:rsidDel="00000000" w:rsidR="00000000" w:rsidRPr="00000000">
        <w:rPr>
          <w:u w:val="single"/>
          <w:rtl w:val="0"/>
        </w:rPr>
        <w:t xml:space="preserve"> dever de avaliar</w:t>
      </w:r>
      <w:r w:rsidDel="00000000" w:rsidR="00000000" w:rsidRPr="00000000">
        <w:rPr>
          <w:rtl w:val="0"/>
        </w:rPr>
        <w:t xml:space="preserve"> a eventual concessão de</w:t>
      </w:r>
      <w:r w:rsidDel="00000000" w:rsidR="00000000" w:rsidRPr="00000000">
        <w:rPr>
          <w:u w:val="single"/>
          <w:rtl w:val="0"/>
        </w:rPr>
        <w:t xml:space="preserve"> licença para tratamento de saúde ou de aposentadoria por invalide</w:t>
      </w:r>
      <w:r w:rsidDel="00000000" w:rsidR="00000000" w:rsidRPr="00000000">
        <w:rPr>
          <w:rtl w:val="0"/>
        </w:rPr>
        <w:t xml:space="preserve">z.</w:t>
      </w:r>
    </w:p>
    <w:p w:rsidR="00000000" w:rsidDel="00000000" w:rsidP="00000000" w:rsidRDefault="00000000" w:rsidRPr="00000000" w14:paraId="00000DBF">
      <w:pPr>
        <w:ind w:left="-1984.251968503937" w:right="-867.4015748031485" w:hanging="15"/>
        <w:rPr/>
      </w:pPr>
      <w:r w:rsidDel="00000000" w:rsidR="00000000" w:rsidRPr="00000000">
        <w:rPr>
          <w:rtl w:val="0"/>
        </w:rPr>
      </w:r>
    </w:p>
    <w:p w:rsidR="00000000" w:rsidDel="00000000" w:rsidP="00000000" w:rsidRDefault="00000000" w:rsidRPr="00000000" w14:paraId="00000DC0">
      <w:pPr>
        <w:numPr>
          <w:ilvl w:val="0"/>
          <w:numId w:val="331"/>
        </w:numPr>
        <w:ind w:left="-1984.251968503937" w:right="-867.4015748031485" w:hanging="15"/>
      </w:pPr>
      <w:r w:rsidDel="00000000" w:rsidR="00000000" w:rsidRPr="00000000">
        <w:rPr>
          <w:rtl w:val="0"/>
        </w:rPr>
        <w:t xml:space="preserve">Pode o município restringir o período de férias, sob o fundamento de que o servidor esteve em licença para tratamento de saúde?</w:t>
      </w:r>
    </w:p>
    <w:p w:rsidR="00000000" w:rsidDel="00000000" w:rsidP="00000000" w:rsidRDefault="00000000" w:rsidRPr="00000000" w14:paraId="00000DC1">
      <w:pPr>
        <w:numPr>
          <w:ilvl w:val="0"/>
          <w:numId w:val="331"/>
        </w:numPr>
        <w:ind w:left="-1984.251968503937" w:right="-867.4015748031485" w:hanging="15"/>
      </w:pPr>
      <w:r w:rsidDel="00000000" w:rsidR="00000000" w:rsidRPr="00000000">
        <w:rPr>
          <w:rtl w:val="0"/>
        </w:rPr>
        <w:t xml:space="preserve">Pode a fixação de vencimentos dos servidores públicos ser objeto de convenção coletiva? STF ou STJ?</w:t>
      </w:r>
    </w:p>
    <w:p w:rsidR="00000000" w:rsidDel="00000000" w:rsidP="00000000" w:rsidRDefault="00000000" w:rsidRPr="00000000" w14:paraId="00000DC2">
      <w:pPr>
        <w:ind w:left="-1984.251968503937" w:right="-867.4015748031485" w:hanging="15"/>
        <w:rPr/>
      </w:pPr>
      <w:r w:rsidDel="00000000" w:rsidR="00000000" w:rsidRPr="00000000">
        <w:rPr>
          <w:rtl w:val="0"/>
        </w:rPr>
      </w:r>
    </w:p>
    <w:p w:rsidR="00000000" w:rsidDel="00000000" w:rsidP="00000000" w:rsidRDefault="00000000" w:rsidRPr="00000000" w14:paraId="00000DC3">
      <w:pPr>
        <w:numPr>
          <w:ilvl w:val="0"/>
          <w:numId w:val="440"/>
        </w:numPr>
        <w:ind w:left="-1984.251968503937" w:right="-867.4015748031485" w:hanging="15"/>
      </w:pPr>
      <w:r w:rsidDel="00000000" w:rsidR="00000000" w:rsidRPr="00000000">
        <w:rPr>
          <w:rtl w:val="0"/>
        </w:rPr>
        <w:t xml:space="preserve">“No exercício da autonomia legislativa municipal, não pode o Município, ao disciplinar o regime jurídico de seus servidores, restringir o direito de férias a servidor em licença saúde de maneira a inviabilizar o gozo de férias anuais previsto no art. 7º, XVII da Constituição Federal de 1988. pressupondo, assim, fato gerador distinto daquele que fundamenta o direito às férias remuneradas. </w:t>
      </w:r>
      <w:r w:rsidDel="00000000" w:rsidR="00000000" w:rsidRPr="00000000">
        <w:rPr>
          <w:color w:val="0000ff"/>
          <w:rtl w:val="0"/>
        </w:rPr>
        <w:t xml:space="preserve">STF</w:t>
      </w:r>
    </w:p>
    <w:p w:rsidR="00000000" w:rsidDel="00000000" w:rsidP="00000000" w:rsidRDefault="00000000" w:rsidRPr="00000000" w14:paraId="00000DC4">
      <w:pPr>
        <w:numPr>
          <w:ilvl w:val="0"/>
          <w:numId w:val="440"/>
        </w:numPr>
        <w:ind w:left="-1980" w:right="-867.4015748031485" w:hanging="15"/>
      </w:pPr>
      <w:r w:rsidDel="00000000" w:rsidR="00000000" w:rsidRPr="00000000">
        <w:rPr>
          <w:rtl w:val="0"/>
        </w:rPr>
        <w:t xml:space="preserve">Conforme jurisprudência do </w:t>
      </w:r>
      <w:r w:rsidDel="00000000" w:rsidR="00000000" w:rsidRPr="00000000">
        <w:rPr>
          <w:b w:val="1"/>
          <w:bCs w:val="1"/>
          <w:color w:val="0000ff"/>
          <w:rtl w:val="0"/>
        </w:rPr>
        <w:t xml:space="preserve">STF</w:t>
      </w:r>
      <w:r w:rsidDel="00000000" w:rsidR="00000000" w:rsidRPr="00000000">
        <w:rPr>
          <w:rtl w:val="0"/>
        </w:rPr>
        <w:t xml:space="preserve">, afastamentos por motivo de doença não podem ser interpretados como substitutivos ou impeditivos do direito ao descanso anual, sob pena de violação ao direito constitucional de férias do servidor público. O direito às férias visa à </w:t>
      </w:r>
      <w:r w:rsidDel="00000000" w:rsidR="00000000" w:rsidRPr="00000000">
        <w:rPr>
          <w:u w:val="single"/>
          <w:rtl w:val="0"/>
        </w:rPr>
        <w:t xml:space="preserve">recuperação física e mental do trabalhador,</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se </w:t>
      </w:r>
      <w:r w:rsidDel="00000000" w:rsidR="00000000" w:rsidRPr="00000000">
        <w:rPr>
          <w:b w:val="1"/>
          <w:bCs w:val="1"/>
          <w:rtl w:val="0"/>
        </w:rPr>
        <w:t xml:space="preserve">confundindo </w:t>
      </w:r>
      <w:r w:rsidDel="00000000" w:rsidR="00000000" w:rsidRPr="00000000">
        <w:rPr>
          <w:rtl w:val="0"/>
        </w:rPr>
        <w:t xml:space="preserve">com a licença para tratamento de saúde, que tem outra finalidade e não pode ser tratada como </w:t>
      </w:r>
      <w:r w:rsidDel="00000000" w:rsidR="00000000" w:rsidRPr="00000000">
        <w:rPr>
          <w:b w:val="1"/>
          <w:bCs w:val="1"/>
          <w:rtl w:val="0"/>
        </w:rPr>
        <w:t xml:space="preserve">ausência injustificada.</w:t>
      </w:r>
    </w:p>
    <w:p w:rsidR="00000000" w:rsidDel="00000000" w:rsidP="00000000" w:rsidRDefault="00000000" w:rsidRPr="00000000" w14:paraId="00000DC5">
      <w:pPr>
        <w:numPr>
          <w:ilvl w:val="0"/>
          <w:numId w:val="440"/>
        </w:numPr>
        <w:ind w:left="-1980" w:right="-867.4015748031485" w:hanging="15"/>
      </w:pPr>
      <w:r w:rsidDel="00000000" w:rsidR="00000000" w:rsidRPr="00000000">
        <w:rPr>
          <w:color w:val="0000ff"/>
          <w:rtl w:val="0"/>
        </w:rPr>
        <w:t xml:space="preserve">Súmula 679-</w:t>
      </w:r>
      <w:r w:rsidDel="00000000" w:rsidR="00000000" w:rsidRPr="00000000">
        <w:rPr>
          <w:b w:val="1"/>
          <w:bCs w:val="1"/>
          <w:color w:val="0000ff"/>
          <w:rtl w:val="0"/>
        </w:rPr>
        <w:t xml:space="preserve">STF</w:t>
      </w:r>
      <w:r w:rsidDel="00000000" w:rsidR="00000000" w:rsidRPr="00000000">
        <w:rPr>
          <w:rtl w:val="0"/>
        </w:rPr>
        <w:t xml:space="preserve">: A fixação de vencimentos dos servidores públicos não pode ser objeto de convenção coletiva.</w:t>
      </w:r>
    </w:p>
    <w:p w:rsidR="00000000" w:rsidDel="00000000" w:rsidP="00000000" w:rsidRDefault="00000000" w:rsidRPr="00000000" w14:paraId="00000DC6">
      <w:pPr>
        <w:ind w:left="-1980" w:right="-867.4015748031485" w:hanging="15"/>
        <w:rPr/>
      </w:pPr>
      <w:r w:rsidDel="00000000" w:rsidR="00000000" w:rsidRPr="00000000">
        <w:rPr>
          <w:rtl w:val="0"/>
        </w:rPr>
      </w:r>
    </w:p>
    <w:p w:rsidR="00000000" w:rsidDel="00000000" w:rsidP="00000000" w:rsidRDefault="00000000" w:rsidRPr="00000000" w14:paraId="00000DC7">
      <w:pPr>
        <w:numPr>
          <w:ilvl w:val="0"/>
          <w:numId w:val="385"/>
        </w:numPr>
        <w:ind w:left="-1980" w:right="-867.4015748031485" w:hanging="15"/>
      </w:pPr>
      <w:r w:rsidDel="00000000" w:rsidR="00000000" w:rsidRPr="00000000">
        <w:rPr>
          <w:rtl w:val="0"/>
        </w:rPr>
        <w:t xml:space="preserve">Pode alegar fato consumado o candidato não aprovado que tomou posse em decorrência de execução provisória de medida liminar ou outro provimento judicial de natureza precária, supervenientemente revogado ou modificado? STF ou STJ? </w:t>
      </w:r>
    </w:p>
    <w:p w:rsidR="00000000" w:rsidDel="00000000" w:rsidP="00000000" w:rsidRDefault="00000000" w:rsidRPr="00000000" w14:paraId="00000DC8">
      <w:pPr>
        <w:numPr>
          <w:ilvl w:val="0"/>
          <w:numId w:val="385"/>
        </w:numPr>
        <w:ind w:left="-1980" w:right="-867.4015748031485" w:hanging="15"/>
      </w:pPr>
      <w:r w:rsidDel="00000000" w:rsidR="00000000" w:rsidRPr="00000000">
        <w:rPr>
          <w:rtl w:val="0"/>
        </w:rPr>
      </w:r>
    </w:p>
    <w:p w:rsidR="00000000" w:rsidDel="00000000" w:rsidP="00000000" w:rsidRDefault="00000000" w:rsidRPr="00000000" w14:paraId="00000DC9">
      <w:pPr>
        <w:ind w:left="-1980" w:right="-867.4015748031485" w:hanging="15"/>
        <w:rPr/>
      </w:pPr>
      <w:r w:rsidDel="00000000" w:rsidR="00000000" w:rsidRPr="00000000">
        <w:rPr>
          <w:rtl w:val="0"/>
        </w:rPr>
        <w:t xml:space="preserve">Não é compatível com o regime constitucional de acesso aos cargos públicos a manutenção no</w:t>
      </w:r>
    </w:p>
    <w:p w:rsidR="00000000" w:rsidDel="00000000" w:rsidP="00000000" w:rsidRDefault="00000000" w:rsidRPr="00000000" w14:paraId="00000DCA">
      <w:pPr>
        <w:ind w:left="-1980" w:right="-867.4015748031485" w:hanging="15"/>
        <w:rPr/>
      </w:pPr>
      <w:r w:rsidDel="00000000" w:rsidR="00000000" w:rsidRPr="00000000">
        <w:rPr>
          <w:rtl w:val="0"/>
        </w:rPr>
        <w:t xml:space="preserve">cargo, sob fundamento de fato consumado, de candidato não aprovado que tomou posse em</w:t>
      </w:r>
    </w:p>
    <w:p w:rsidR="00000000" w:rsidDel="00000000" w:rsidP="00000000" w:rsidRDefault="00000000" w:rsidRPr="00000000" w14:paraId="00000DCB">
      <w:pPr>
        <w:ind w:left="-1980" w:right="-867.4015748031485" w:hanging="15"/>
        <w:rPr/>
      </w:pPr>
      <w:r w:rsidDel="00000000" w:rsidR="00000000" w:rsidRPr="00000000">
        <w:rPr>
          <w:rtl w:val="0"/>
        </w:rPr>
        <w:t xml:space="preserve">decorrência de execução provisória de medida liminar ou outro provimento judicial de natureza</w:t>
      </w:r>
    </w:p>
    <w:p w:rsidR="00000000" w:rsidDel="00000000" w:rsidP="00000000" w:rsidRDefault="00000000" w:rsidRPr="00000000" w14:paraId="00000DCC">
      <w:pPr>
        <w:ind w:left="-1980" w:right="-867.4015748031485" w:hanging="15"/>
        <w:rPr/>
      </w:pPr>
      <w:r w:rsidDel="00000000" w:rsidR="00000000" w:rsidRPr="00000000">
        <w:rPr>
          <w:rtl w:val="0"/>
        </w:rPr>
        <w:t xml:space="preserve">precária, supervenientemente revogado ou modificado. Incompatibilidade do fato consumado com o regime constitucional de acesso aos cargos públicos: O </w:t>
      </w:r>
      <w:r w:rsidDel="00000000" w:rsidR="00000000" w:rsidRPr="00000000">
        <w:rPr>
          <w:b w:val="1"/>
          <w:bCs w:val="1"/>
          <w:color w:val="0000ff"/>
          <w:rtl w:val="0"/>
        </w:rPr>
        <w:t xml:space="preserve">STF </w:t>
      </w:r>
      <w:r w:rsidDel="00000000" w:rsidR="00000000" w:rsidRPr="00000000">
        <w:rPr>
          <w:rtl w:val="0"/>
        </w:rPr>
        <w:t xml:space="preserve">já fixou entendimento, no julgamento do RE 608482 (Tema 476 da repercussão geral), de que a posse em cargo público baseada em decisão judicial provisória</w:t>
      </w:r>
      <w:r w:rsidDel="00000000" w:rsidR="00000000" w:rsidRPr="00000000">
        <w:rPr>
          <w:u w:val="single"/>
          <w:rtl w:val="0"/>
        </w:rPr>
        <w:t xml:space="preserve"> não gera direito adquirido s</w:t>
      </w:r>
      <w:r w:rsidDel="00000000" w:rsidR="00000000" w:rsidRPr="00000000">
        <w:rPr>
          <w:rtl w:val="0"/>
        </w:rPr>
        <w:t xml:space="preserve">e essa decisão for posteriormente revogada ou modificada.STF</w:t>
      </w:r>
    </w:p>
    <w:p w:rsidR="00000000" w:rsidDel="00000000" w:rsidP="00000000" w:rsidRDefault="00000000" w:rsidRPr="00000000" w14:paraId="00000DCD">
      <w:pPr>
        <w:ind w:left="-1980" w:right="-867.4015748031485" w:hanging="15"/>
        <w:rPr/>
      </w:pPr>
      <w:r w:rsidDel="00000000" w:rsidR="00000000" w:rsidRPr="00000000">
        <w:rPr>
          <w:rtl w:val="0"/>
        </w:rPr>
      </w:r>
    </w:p>
    <w:p w:rsidR="00000000" w:rsidDel="00000000" w:rsidP="00000000" w:rsidRDefault="00000000" w:rsidRPr="00000000" w14:paraId="00000DCE">
      <w:pPr>
        <w:numPr>
          <w:ilvl w:val="0"/>
          <w:numId w:val="331"/>
        </w:numPr>
        <w:ind w:left="-1980" w:right="-867.4015748031485" w:hanging="15"/>
      </w:pPr>
      <w:r w:rsidDel="00000000" w:rsidR="00000000" w:rsidRPr="00000000">
        <w:rPr>
          <w:rtl w:val="0"/>
        </w:rPr>
        <w:t xml:space="preserve">Diferença entre reajuste de remuneração e revisão geral anual?</w:t>
      </w:r>
    </w:p>
    <w:p w:rsidR="00000000" w:rsidDel="00000000" w:rsidP="00000000" w:rsidRDefault="00000000" w:rsidRPr="00000000" w14:paraId="00000DCF">
      <w:pPr>
        <w:numPr>
          <w:ilvl w:val="0"/>
          <w:numId w:val="331"/>
        </w:numPr>
        <w:ind w:left="-1980" w:right="-867.4015748031485" w:hanging="15"/>
      </w:pPr>
      <w:r w:rsidDel="00000000" w:rsidR="00000000" w:rsidRPr="00000000">
        <w:rPr>
          <w:rtl w:val="0"/>
        </w:rPr>
        <w:t xml:space="preserve">Iniciativa privativa? </w:t>
      </w:r>
    </w:p>
    <w:p w:rsidR="00000000" w:rsidDel="00000000" w:rsidP="00000000" w:rsidRDefault="00000000" w:rsidRPr="00000000" w14:paraId="00000DD0">
      <w:pPr>
        <w:ind w:left="-1980" w:right="-867.4015748031485" w:hanging="15"/>
        <w:rPr/>
      </w:pPr>
      <w:r w:rsidDel="00000000" w:rsidR="00000000" w:rsidRPr="00000000">
        <w:rPr>
          <w:rtl w:val="0"/>
        </w:rPr>
      </w:r>
    </w:p>
    <w:p w:rsidR="00000000" w:rsidDel="00000000" w:rsidP="00000000" w:rsidRDefault="00000000" w:rsidRPr="00000000" w14:paraId="00000DD1">
      <w:pPr>
        <w:numPr>
          <w:ilvl w:val="0"/>
          <w:numId w:val="428"/>
        </w:numPr>
        <w:ind w:left="-1980" w:right="-867.4015748031485" w:hanging="15"/>
      </w:pPr>
      <w:r w:rsidDel="00000000" w:rsidR="00000000" w:rsidRPr="00000000">
        <w:rPr>
          <w:rtl w:val="0"/>
        </w:rPr>
        <w:t xml:space="preserve">O reajuste remuneratório consiste em aumento concedido a determinada categoria ou parcela do funcionalismo público, no exercício autônomo e independente de política remuneratória do ente federativo. Readequação da retribuição pecuniária devida pelo exercício de determinado cargo, ajustando-a à realidade das suas responsabilidades, atribuições e mercado de trabalho</w:t>
      </w:r>
    </w:p>
    <w:p w:rsidR="00000000" w:rsidDel="00000000" w:rsidP="00000000" w:rsidRDefault="00000000" w:rsidRPr="00000000" w14:paraId="00000DD2">
      <w:pPr>
        <w:ind w:left="-1980" w:right="-867.4015748031485" w:hanging="15"/>
        <w:rPr/>
      </w:pPr>
      <w:r w:rsidDel="00000000" w:rsidR="00000000" w:rsidRPr="00000000">
        <w:rPr>
          <w:rtl w:val="0"/>
        </w:rPr>
      </w:r>
    </w:p>
    <w:p w:rsidR="00000000" w:rsidDel="00000000" w:rsidP="00000000" w:rsidRDefault="00000000" w:rsidRPr="00000000" w14:paraId="00000DD3">
      <w:pPr>
        <w:ind w:left="-1980" w:right="-867.4015748031485" w:hanging="15"/>
        <w:rPr>
          <w:color w:val="ff0000"/>
        </w:rPr>
      </w:pPr>
      <w:r w:rsidDel="00000000" w:rsidR="00000000" w:rsidRPr="00000000">
        <w:rPr>
          <w:rtl w:val="0"/>
        </w:rPr>
        <w:t xml:space="preserve">A </w:t>
      </w:r>
      <w:r w:rsidDel="00000000" w:rsidR="00000000" w:rsidRPr="00000000">
        <w:rPr>
          <w:b w:val="1"/>
          <w:bCs w:val="1"/>
          <w:rtl w:val="0"/>
        </w:rPr>
        <w:t xml:space="preserve">revisão </w:t>
      </w:r>
      <w:r w:rsidDel="00000000" w:rsidR="00000000" w:rsidRPr="00000000">
        <w:rPr>
          <w:rtl w:val="0"/>
        </w:rPr>
        <w:t xml:space="preserve">geral anual, por sua vez, destina-se a assegurar a paridade da remuneração de todo o funcionalismo público daquela unidade federada em face de alterações do poder de compra. Nesse caso,</w:t>
      </w:r>
      <w:r w:rsidDel="00000000" w:rsidR="00000000" w:rsidRPr="00000000">
        <w:rPr>
          <w:color w:val="ff0000"/>
          <w:rtl w:val="0"/>
        </w:rPr>
        <w:t xml:space="preserve"> não se admite diferenciação de índices.</w:t>
      </w:r>
    </w:p>
    <w:p w:rsidR="00000000" w:rsidDel="00000000" w:rsidP="00000000" w:rsidRDefault="00000000" w:rsidRPr="00000000" w14:paraId="00000DD4">
      <w:pPr>
        <w:ind w:left="-1980" w:right="-867.4015748031485" w:hanging="15"/>
        <w:rPr/>
      </w:pPr>
      <w:r w:rsidDel="00000000" w:rsidR="00000000" w:rsidRPr="00000000">
        <w:rPr>
          <w:rtl w:val="0"/>
        </w:rPr>
        <w:t xml:space="preserve"> </w:t>
      </w:r>
      <w:r w:rsidDel="00000000" w:rsidR="00000000" w:rsidRPr="00000000">
        <w:rPr>
          <w:b w:val="1"/>
          <w:bCs w:val="1"/>
          <w:color w:val="0000ff"/>
          <w:rtl w:val="0"/>
        </w:rPr>
        <w:t xml:space="preserve">STF </w:t>
      </w:r>
      <w:r w:rsidDel="00000000" w:rsidR="00000000" w:rsidRPr="00000000">
        <w:rPr>
          <w:rtl w:val="0"/>
        </w:rPr>
        <w:t xml:space="preserve">- previsão de índices distintos para a revisão geral anual, a depender do cargo e da sua remuneração ofende o art. 37, X, da CF/1988.</w:t>
      </w:r>
    </w:p>
    <w:p w:rsidR="00000000" w:rsidDel="00000000" w:rsidP="00000000" w:rsidRDefault="00000000" w:rsidRPr="00000000" w14:paraId="00000DD5">
      <w:pPr>
        <w:ind w:left="-1980" w:right="-867.4015748031485" w:hanging="15"/>
        <w:rPr>
          <w:color w:val="ff0000"/>
          <w:u w:val="single"/>
        </w:rPr>
      </w:pPr>
      <w:r w:rsidDel="00000000" w:rsidR="00000000" w:rsidRPr="00000000">
        <w:rPr>
          <w:rtl w:val="0"/>
        </w:rPr>
        <w:t xml:space="preserve">É preciso destacar que o </w:t>
      </w:r>
      <w:r w:rsidDel="00000000" w:rsidR="00000000" w:rsidRPr="00000000">
        <w:rPr>
          <w:b w:val="1"/>
          <w:bCs w:val="1"/>
          <w:color w:val="0000ff"/>
          <w:rtl w:val="0"/>
        </w:rPr>
        <w:t xml:space="preserve">STF </w:t>
      </w:r>
      <w:r w:rsidDel="00000000" w:rsidR="00000000" w:rsidRPr="00000000">
        <w:rPr>
          <w:rtl w:val="0"/>
        </w:rPr>
        <w:t xml:space="preserve">entende que a Constituição Federal não determina uma obrigação ao Poder Público de que a Revisão Geral Anual (RGA) acompanhe os índices inflacionários. Dessa forma, a definição do percentual é </w:t>
      </w:r>
      <w:r w:rsidDel="00000000" w:rsidR="00000000" w:rsidRPr="00000000">
        <w:rPr>
          <w:color w:val="274e13"/>
          <w:u w:val="single"/>
          <w:rtl w:val="0"/>
        </w:rPr>
        <w:t xml:space="preserve">decisão </w:t>
      </w:r>
      <w:r w:rsidDel="00000000" w:rsidR="00000000" w:rsidRPr="00000000">
        <w:rPr>
          <w:b w:val="1"/>
          <w:bCs w:val="1"/>
          <w:color w:val="274e13"/>
          <w:u w:val="single"/>
          <w:rtl w:val="0"/>
        </w:rPr>
        <w:t xml:space="preserve">política</w:t>
      </w:r>
      <w:r w:rsidDel="00000000" w:rsidR="00000000" w:rsidRPr="00000000">
        <w:rPr>
          <w:color w:val="274e13"/>
          <w:u w:val="single"/>
          <w:rtl w:val="0"/>
        </w:rPr>
        <w:t xml:space="preserve">. </w:t>
      </w:r>
      <w:r w:rsidDel="00000000" w:rsidR="00000000" w:rsidRPr="00000000">
        <w:rPr>
          <w:color w:val="ff0000"/>
          <w:u w:val="single"/>
          <w:rtl w:val="0"/>
        </w:rPr>
        <w:t xml:space="preserve">Não é autoexecutável</w:t>
      </w:r>
    </w:p>
    <w:p w:rsidR="00000000" w:rsidDel="00000000" w:rsidP="00000000" w:rsidRDefault="00000000" w:rsidRPr="00000000" w14:paraId="00000DD6">
      <w:pPr>
        <w:ind w:left="-1980" w:right="-867.4015748031485" w:hanging="15"/>
        <w:rPr>
          <w:u w:val="single"/>
        </w:rPr>
      </w:pPr>
      <w:r w:rsidDel="00000000" w:rsidR="00000000" w:rsidRPr="00000000">
        <w:rPr>
          <w:rtl w:val="0"/>
        </w:rPr>
      </w:r>
    </w:p>
    <w:p w:rsidR="00000000" w:rsidDel="00000000" w:rsidP="00000000" w:rsidRDefault="00000000" w:rsidRPr="00000000" w14:paraId="00000DD7">
      <w:pPr>
        <w:ind w:left="-1980" w:right="-867.4015748031485" w:hanging="15"/>
        <w:rPr/>
      </w:pPr>
      <w:r w:rsidDel="00000000" w:rsidR="00000000" w:rsidRPr="00000000">
        <w:rPr>
          <w:rtl w:val="0"/>
        </w:rPr>
        <w:t xml:space="preserve">b) A definição da iniciativa para a deflagração do processo legislativo de aumento remuneratório concedido a servidores estaduais depende de a natureza jurídica ser de revisão ou de reajuste. </w:t>
      </w:r>
    </w:p>
    <w:p w:rsidR="00000000" w:rsidDel="00000000" w:rsidP="00000000" w:rsidRDefault="00000000" w:rsidRPr="00000000" w14:paraId="00000DD8">
      <w:pPr>
        <w:ind w:left="-1980" w:right="-867.4015748031485" w:hanging="15"/>
        <w:rPr>
          <w:b w:val="1"/>
          <w:bCs w:val="1"/>
          <w:u w:val="single"/>
        </w:rPr>
      </w:pPr>
      <w:r w:rsidDel="00000000" w:rsidR="00000000" w:rsidRPr="00000000">
        <w:rPr>
          <w:rtl w:val="0"/>
        </w:rPr>
        <w:t xml:space="preserve">Se o propósito da ampliação for o de recompor a perda do poder aquisitivo da moeda, trata-se do instituto da </w:t>
      </w:r>
      <w:r w:rsidDel="00000000" w:rsidR="00000000" w:rsidRPr="00000000">
        <w:rPr>
          <w:u w:val="single"/>
          <w:rtl w:val="0"/>
        </w:rPr>
        <w:t xml:space="preserve">“</w:t>
      </w:r>
      <w:r w:rsidDel="00000000" w:rsidR="00000000" w:rsidRPr="00000000">
        <w:rPr>
          <w:b w:val="1"/>
          <w:bCs w:val="1"/>
          <w:u w:val="single"/>
          <w:rtl w:val="0"/>
        </w:rPr>
        <w:t xml:space="preserve">revisão geral</w:t>
      </w:r>
      <w:r w:rsidDel="00000000" w:rsidR="00000000" w:rsidRPr="00000000">
        <w:rPr>
          <w:b w:val="1"/>
          <w:bCs w:val="1"/>
          <w:rtl w:val="0"/>
        </w:rPr>
        <w:t xml:space="preserve">”</w:t>
      </w:r>
      <w:r w:rsidDel="00000000" w:rsidR="00000000" w:rsidRPr="00000000">
        <w:rPr>
          <w:rtl w:val="0"/>
        </w:rPr>
        <w:t xml:space="preserve"> e a iniciativa será </w:t>
      </w:r>
      <w:r w:rsidDel="00000000" w:rsidR="00000000" w:rsidRPr="00000000">
        <w:rPr>
          <w:u w:val="single"/>
          <w:rtl w:val="0"/>
        </w:rPr>
        <w:t xml:space="preserve">p</w:t>
      </w:r>
      <w:r w:rsidDel="00000000" w:rsidR="00000000" w:rsidRPr="00000000">
        <w:rPr>
          <w:b w:val="1"/>
          <w:bCs w:val="1"/>
          <w:u w:val="single"/>
          <w:rtl w:val="0"/>
        </w:rPr>
        <w:t xml:space="preserve">rivativa do chefe do Poder Executivo.</w:t>
      </w:r>
    </w:p>
    <w:p w:rsidR="00000000" w:rsidDel="00000000" w:rsidP="00000000" w:rsidRDefault="00000000" w:rsidRPr="00000000" w14:paraId="00000DD9">
      <w:pPr>
        <w:ind w:left="-1980" w:right="-867.4015748031485" w:hanging="15"/>
        <w:rPr>
          <w:b w:val="1"/>
          <w:bCs w:val="1"/>
          <w:u w:val="single"/>
        </w:rPr>
      </w:pPr>
      <w:r w:rsidDel="00000000" w:rsidR="00000000" w:rsidRPr="00000000">
        <w:rPr>
          <w:rtl w:val="0"/>
        </w:rPr>
      </w:r>
    </w:p>
    <w:p w:rsidR="00000000" w:rsidDel="00000000" w:rsidP="00000000" w:rsidRDefault="00000000" w:rsidRPr="00000000" w14:paraId="00000DDA">
      <w:pPr>
        <w:ind w:left="-1980" w:right="-867.4015748031485" w:hanging="15"/>
        <w:rPr/>
      </w:pPr>
      <w:r w:rsidDel="00000000" w:rsidR="00000000" w:rsidRPr="00000000">
        <w:rPr>
          <w:rtl w:val="0"/>
        </w:rPr>
        <w:t xml:space="preserve">Se a finalidade for a de conferir um </w:t>
      </w:r>
      <w:r w:rsidDel="00000000" w:rsidR="00000000" w:rsidRPr="00000000">
        <w:rPr>
          <w:u w:val="single"/>
          <w:rtl w:val="0"/>
        </w:rPr>
        <w:t xml:space="preserve">ganho real</w:t>
      </w:r>
      <w:r w:rsidDel="00000000" w:rsidR="00000000" w:rsidRPr="00000000">
        <w:rPr>
          <w:rtl w:val="0"/>
        </w:rPr>
        <w:t xml:space="preserve">, ou seja, um valor além da perda do poder aquisitivo, trata-se de </w:t>
      </w:r>
      <w:r w:rsidDel="00000000" w:rsidR="00000000" w:rsidRPr="00000000">
        <w:rPr>
          <w:b w:val="1"/>
          <w:bCs w:val="1"/>
          <w:rtl w:val="0"/>
        </w:rPr>
        <w:t xml:space="preserve">reajuste </w:t>
      </w:r>
      <w:r w:rsidDel="00000000" w:rsidR="00000000" w:rsidRPr="00000000">
        <w:rPr>
          <w:rtl w:val="0"/>
        </w:rPr>
        <w:t xml:space="preserve">e a</w:t>
      </w:r>
      <w:r w:rsidDel="00000000" w:rsidR="00000000" w:rsidRPr="00000000">
        <w:rPr>
          <w:u w:val="single"/>
          <w:rtl w:val="0"/>
        </w:rPr>
        <w:t xml:space="preserve"> competência será de </w:t>
      </w:r>
      <w:r w:rsidDel="00000000" w:rsidR="00000000" w:rsidRPr="00000000">
        <w:rPr>
          <w:b w:val="1"/>
          <w:bCs w:val="1"/>
          <w:u w:val="single"/>
          <w:rtl w:val="0"/>
        </w:rPr>
        <w:t xml:space="preserve">cada um dos Poderes</w:t>
      </w:r>
      <w:r w:rsidDel="00000000" w:rsidR="00000000" w:rsidRPr="00000000">
        <w:rPr>
          <w:u w:val="single"/>
          <w:rtl w:val="0"/>
        </w:rPr>
        <w:t xml:space="preserve"> e dos órgãos com </w:t>
      </w:r>
      <w:r w:rsidDel="00000000" w:rsidR="00000000" w:rsidRPr="00000000">
        <w:rPr>
          <w:b w:val="1"/>
          <w:bCs w:val="1"/>
          <w:u w:val="single"/>
          <w:rtl w:val="0"/>
        </w:rPr>
        <w:t xml:space="preserve">autonomia </w:t>
      </w:r>
      <w:r w:rsidDel="00000000" w:rsidR="00000000" w:rsidRPr="00000000">
        <w:rPr>
          <w:u w:val="single"/>
          <w:rtl w:val="0"/>
        </w:rPr>
        <w:t xml:space="preserve">administrativa</w:t>
      </w:r>
      <w:r w:rsidDel="00000000" w:rsidR="00000000" w:rsidRPr="00000000">
        <w:rPr>
          <w:rtl w:val="0"/>
        </w:rPr>
        <w:t xml:space="preserve">, financeira e orçamentária.</w:t>
      </w:r>
    </w:p>
    <w:p w:rsidR="00000000" w:rsidDel="00000000" w:rsidP="00000000" w:rsidRDefault="00000000" w:rsidRPr="00000000" w14:paraId="00000DDB">
      <w:pPr>
        <w:ind w:left="-1980" w:right="-867.4015748031485" w:hanging="15"/>
        <w:rPr/>
      </w:pPr>
      <w:r w:rsidDel="00000000" w:rsidR="00000000" w:rsidRPr="00000000">
        <w:rPr>
          <w:rtl w:val="0"/>
        </w:rPr>
      </w:r>
    </w:p>
    <w:p w:rsidR="00000000" w:rsidDel="00000000" w:rsidP="00000000" w:rsidRDefault="00000000" w:rsidRPr="00000000" w14:paraId="00000DDC">
      <w:pPr>
        <w:numPr>
          <w:ilvl w:val="0"/>
          <w:numId w:val="331"/>
        </w:numPr>
        <w:ind w:left="-1980" w:right="-867.4015748031485" w:hanging="15"/>
      </w:pPr>
      <w:r w:rsidDel="00000000" w:rsidR="00000000" w:rsidRPr="00000000">
        <w:rPr>
          <w:rtl w:val="0"/>
        </w:rPr>
        <w:t xml:space="preserve">a) servidor público reintegrado não faz jus ao recebimento de quais parcelas ? b) Pode ter restrição do porte de arma de fogo aos integrantes de guardas municipais das capitais dos estados e dos municípios com menos de 500.000? STF ou STJ? </w:t>
      </w:r>
    </w:p>
    <w:p w:rsidR="00000000" w:rsidDel="00000000" w:rsidP="00000000" w:rsidRDefault="00000000" w:rsidRPr="00000000" w14:paraId="00000DDD">
      <w:pPr>
        <w:ind w:left="-1984.251968503937" w:right="-867.4015748031485" w:hanging="15"/>
        <w:rPr>
          <w:b w:val="1"/>
          <w:bCs w:val="1"/>
          <w:color w:val="b45f06"/>
        </w:rPr>
      </w:pPr>
      <w:r w:rsidDel="00000000" w:rsidR="00000000" w:rsidRPr="00000000">
        <w:rPr>
          <w:rtl w:val="0"/>
        </w:rPr>
      </w:r>
    </w:p>
    <w:p w:rsidR="00000000" w:rsidDel="00000000" w:rsidP="00000000" w:rsidRDefault="00000000" w:rsidRPr="00000000" w14:paraId="00000DDE">
      <w:pPr>
        <w:ind w:left="-1984.251968503937" w:right="-867.4015748031485" w:hanging="15"/>
        <w:rPr>
          <w:b w:val="1"/>
          <w:bCs w:val="1"/>
          <w:color w:val="b45f06"/>
        </w:rPr>
      </w:pPr>
      <w:r w:rsidDel="00000000" w:rsidR="00000000" w:rsidRPr="00000000">
        <w:rPr>
          <w:rtl w:val="0"/>
        </w:rPr>
      </w:r>
    </w:p>
    <w:p w:rsidR="00000000" w:rsidDel="00000000" w:rsidP="00000000" w:rsidRDefault="00000000" w:rsidRPr="00000000" w14:paraId="00000DDF">
      <w:pPr>
        <w:numPr>
          <w:ilvl w:val="0"/>
          <w:numId w:val="373"/>
        </w:numPr>
        <w:ind w:left="-1984.251968503937" w:right="-867.4015748031485" w:hanging="15"/>
      </w:pPr>
      <w:r w:rsidDel="00000000" w:rsidR="00000000" w:rsidRPr="00000000">
        <w:rPr>
          <w:b w:val="1"/>
          <w:bCs w:val="1"/>
          <w:color w:val="b45f06"/>
          <w:rtl w:val="0"/>
        </w:rPr>
        <w:t xml:space="preserve">STJ </w:t>
      </w:r>
      <w:r w:rsidDel="00000000" w:rsidR="00000000" w:rsidRPr="00000000">
        <w:rPr>
          <w:rtl w:val="0"/>
        </w:rPr>
        <w:t xml:space="preserve">- O servidor público reintegrado não faz jus ao recebimento das parcelas remuneratórias referentes ao </w:t>
      </w:r>
      <w:r w:rsidDel="00000000" w:rsidR="00000000" w:rsidRPr="00000000">
        <w:rPr>
          <w:u w:val="single"/>
          <w:rtl w:val="0"/>
        </w:rPr>
        <w:t xml:space="preserve">auxílio-transporte e ao adicional de insalubridade</w:t>
      </w:r>
      <w:r w:rsidDel="00000000" w:rsidR="00000000" w:rsidRPr="00000000">
        <w:rPr>
          <w:rtl w:val="0"/>
        </w:rPr>
        <w:t xml:space="preserve"> pelo período em que esteve indevidamente afastado do cargo público.</w:t>
      </w:r>
    </w:p>
    <w:p w:rsidR="00000000" w:rsidDel="00000000" w:rsidP="00000000" w:rsidRDefault="00000000" w:rsidRPr="00000000" w14:paraId="00000DE0">
      <w:pPr>
        <w:numPr>
          <w:ilvl w:val="0"/>
          <w:numId w:val="373"/>
        </w:numPr>
        <w:ind w:left="-1984.251968503937" w:right="-867.4015748031485" w:hanging="15"/>
      </w:pPr>
      <w:r w:rsidDel="00000000" w:rsidR="00000000" w:rsidRPr="00000000">
        <w:rPr>
          <w:rtl w:val="0"/>
        </w:rPr>
        <w:t xml:space="preserve">O </w:t>
      </w:r>
      <w:r w:rsidDel="00000000" w:rsidR="00000000" w:rsidRPr="00000000">
        <w:rPr>
          <w:color w:val="0000ff"/>
          <w:rtl w:val="0"/>
        </w:rPr>
        <w:t xml:space="preserve">STF </w:t>
      </w:r>
      <w:r w:rsidDel="00000000" w:rsidR="00000000" w:rsidRPr="00000000">
        <w:rPr>
          <w:rtl w:val="0"/>
        </w:rPr>
        <w:t xml:space="preserve">considerou que esse critério escolhido pela lei é </w:t>
      </w:r>
      <w:r w:rsidDel="00000000" w:rsidR="00000000" w:rsidRPr="00000000">
        <w:rPr>
          <w:color w:val="0000ff"/>
          <w:rtl w:val="0"/>
        </w:rPr>
        <w:t xml:space="preserve">inconstitucional </w:t>
      </w:r>
      <w:r w:rsidDel="00000000" w:rsidR="00000000" w:rsidRPr="00000000">
        <w:rPr>
          <w:rtl w:val="0"/>
        </w:rPr>
        <w:t xml:space="preserve">porq</w:t>
      </w:r>
      <w:r w:rsidDel="00000000" w:rsidR="00000000" w:rsidRPr="00000000">
        <w:rPr>
          <w:u w:val="single"/>
          <w:rtl w:val="0"/>
        </w:rPr>
        <w:t xml:space="preserve">ue os índices de criminalidade não estão necessariamente relacionados com o número de habitantes. </w:t>
      </w:r>
      <w:r w:rsidDel="00000000" w:rsidR="00000000" w:rsidRPr="00000000">
        <w:rPr>
          <w:rtl w:val="0"/>
        </w:rPr>
        <w:t xml:space="preserve">Assim, é inconstitucional a restrição do porte de arma de fogo aos integrantes de guardas municipais das capitais dos estados e dos municípios com mais de 500.000 (quinhentos mil) habitantes e de guardas municipais dos municípios com mais de 50.000 (cinquenta mil) e menos de 500.000 (quinhentos mil) habitantes, quando em serviço</w:t>
      </w:r>
    </w:p>
    <w:tbl>
      <w:tblPr>
        <w:tblStyle w:val="Table64"/>
        <w:tblW w:w="11475.0" w:type="dxa"/>
        <w:jc w:val="left"/>
        <w:tblInd w:w="-240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7770"/>
        <w:tblGridChange w:id="0">
          <w:tblGrid>
            <w:gridCol w:w="3705"/>
            <w:gridCol w:w="7770"/>
          </w:tblGrid>
        </w:tblGridChange>
      </w:tblGrid>
      <w:tr>
        <w:trPr>
          <w:cantSplit w:val="0"/>
          <w:tblHeader w:val="0"/>
        </w:trPr>
        <w:tc>
          <w:tcPr/>
          <w:p w:rsidR="00000000" w:rsidDel="00000000" w:rsidP="00000000" w:rsidRDefault="00000000" w:rsidRPr="00000000" w14:paraId="00000DE1">
            <w:pPr>
              <w:widowControl w:val="0"/>
              <w:spacing w:line="240" w:lineRule="auto"/>
              <w:ind w:left="0" w:firstLine="0"/>
              <w:rPr/>
            </w:pPr>
            <w:r w:rsidDel="00000000" w:rsidR="00000000" w:rsidRPr="00000000">
              <w:rPr>
                <w:rtl w:val="0"/>
              </w:rPr>
              <w:t xml:space="preserve">A contagem da prescrição quinquenal relativa à conversão em pecúnia de licença-prêmio não gozada? </w:t>
            </w:r>
          </w:p>
          <w:p w:rsidR="00000000" w:rsidDel="00000000" w:rsidP="00000000" w:rsidRDefault="00000000" w:rsidRPr="00000000" w14:paraId="00000DE2">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DE3">
            <w:pPr>
              <w:widowControl w:val="0"/>
              <w:numPr>
                <w:ilvl w:val="0"/>
                <w:numId w:val="147"/>
              </w:numPr>
              <w:spacing w:line="240" w:lineRule="auto"/>
              <w:ind w:left="0" w:hanging="15"/>
            </w:pPr>
            <w:r w:rsidDel="00000000" w:rsidR="00000000" w:rsidRPr="00000000">
              <w:rPr>
                <w:rtl w:val="0"/>
              </w:rPr>
              <w:t xml:space="preserve">STJ A contagem da prescrição quinquenal relativa à conversão em pecúnia de licença-prêmio não gozada e nem utilizada como lapso temporal para a aposentadoria, tem como termo a quo a data em que ocorreu a </w:t>
            </w:r>
            <w:r w:rsidDel="00000000" w:rsidR="00000000" w:rsidRPr="00000000">
              <w:rPr>
                <w:b w:val="1"/>
                <w:bCs w:val="1"/>
                <w:rtl w:val="0"/>
              </w:rPr>
              <w:t xml:space="preserve">aposentadoria </w:t>
            </w:r>
            <w:r w:rsidDel="00000000" w:rsidR="00000000" w:rsidRPr="00000000">
              <w:rPr>
                <w:rtl w:val="0"/>
              </w:rPr>
              <w:t xml:space="preserve">do servidor público. </w:t>
            </w:r>
          </w:p>
          <w:p w:rsidR="00000000" w:rsidDel="00000000" w:rsidP="00000000" w:rsidRDefault="00000000" w:rsidRPr="00000000" w14:paraId="00000DE4">
            <w:pPr>
              <w:widowControl w:val="0"/>
              <w:numPr>
                <w:ilvl w:val="0"/>
                <w:numId w:val="147"/>
              </w:numPr>
              <w:spacing w:line="240" w:lineRule="auto"/>
              <w:ind w:left="0" w:hanging="15"/>
            </w:pPr>
            <w:r w:rsidDel="00000000" w:rsidR="00000000" w:rsidRPr="00000000">
              <w:rPr>
                <w:rtl w:val="0"/>
              </w:rPr>
              <w:t xml:space="preserve">não precisa comprovar que a licença-prêmio não foi gozada por necessidade do serviço.</w:t>
            </w:r>
          </w:p>
        </w:tc>
      </w:tr>
      <w:tr>
        <w:trPr>
          <w:cantSplit w:val="0"/>
          <w:tblHeader w:val="0"/>
        </w:trPr>
        <w:tc>
          <w:tcPr/>
          <w:p w:rsidR="00000000" w:rsidDel="00000000" w:rsidP="00000000" w:rsidRDefault="00000000" w:rsidRPr="00000000" w14:paraId="00000DE5">
            <w:pPr>
              <w:widowControl w:val="0"/>
              <w:spacing w:line="240" w:lineRule="auto"/>
              <w:ind w:left="0" w:firstLine="0"/>
              <w:rPr/>
            </w:pPr>
            <w:r w:rsidDel="00000000" w:rsidR="00000000" w:rsidRPr="00000000">
              <w:rPr>
                <w:rtl w:val="0"/>
              </w:rPr>
              <w:t xml:space="preserve">Pode limitação da participação de mulheres em concursos para a Polícia Militar?</w:t>
            </w:r>
          </w:p>
        </w:tc>
        <w:tc>
          <w:tcPr/>
          <w:p w:rsidR="00000000" w:rsidDel="00000000" w:rsidP="00000000" w:rsidRDefault="00000000" w:rsidRPr="00000000" w14:paraId="00000DE6">
            <w:pPr>
              <w:widowControl w:val="0"/>
              <w:numPr>
                <w:ilvl w:val="0"/>
                <w:numId w:val="90"/>
              </w:numPr>
              <w:spacing w:line="240" w:lineRule="auto"/>
              <w:ind w:left="0" w:hanging="15"/>
            </w:pPr>
            <w:r w:rsidDel="00000000" w:rsidR="00000000" w:rsidRPr="00000000">
              <w:rPr>
                <w:rtl w:val="0"/>
              </w:rPr>
              <w:t xml:space="preserve">A limitação da participação de mulheres em concursos para a Polícia Militar é </w:t>
            </w:r>
            <w:r w:rsidDel="00000000" w:rsidR="00000000" w:rsidRPr="00000000">
              <w:rPr>
                <w:color w:val="ff0000"/>
                <w:rtl w:val="0"/>
              </w:rPr>
              <w:t xml:space="preserve">inconstitucional</w:t>
            </w:r>
            <w:r w:rsidDel="00000000" w:rsidR="00000000" w:rsidRPr="00000000">
              <w:rPr>
                <w:rtl w:val="0"/>
              </w:rPr>
              <w:t xml:space="preserve">, </w:t>
            </w:r>
          </w:p>
          <w:p w:rsidR="00000000" w:rsidDel="00000000" w:rsidP="00000000" w:rsidRDefault="00000000" w:rsidRPr="00000000" w14:paraId="00000DE7">
            <w:pPr>
              <w:widowControl w:val="0"/>
              <w:numPr>
                <w:ilvl w:val="0"/>
                <w:numId w:val="90"/>
              </w:numPr>
              <w:spacing w:line="240" w:lineRule="auto"/>
              <w:ind w:left="0" w:hanging="15"/>
            </w:pPr>
            <w:r w:rsidDel="00000000" w:rsidR="00000000" w:rsidRPr="00000000">
              <w:rPr>
                <w:rtl w:val="0"/>
              </w:rPr>
              <w:t xml:space="preserve">pois viola o princípio da</w:t>
            </w:r>
            <w:r w:rsidDel="00000000" w:rsidR="00000000" w:rsidRPr="00000000">
              <w:rPr>
                <w:color w:val="274e13"/>
                <w:rtl w:val="0"/>
              </w:rPr>
              <w:t xml:space="preserve"> igualdade de gênero</w:t>
            </w:r>
            <w:r w:rsidDel="00000000" w:rsidR="00000000" w:rsidRPr="00000000">
              <w:rPr>
                <w:rtl w:val="0"/>
              </w:rPr>
            </w:r>
          </w:p>
          <w:p w:rsidR="00000000" w:rsidDel="00000000" w:rsidP="00000000" w:rsidRDefault="00000000" w:rsidRPr="00000000" w14:paraId="00000DE8">
            <w:pPr>
              <w:widowControl w:val="0"/>
              <w:numPr>
                <w:ilvl w:val="0"/>
                <w:numId w:val="90"/>
              </w:numPr>
              <w:spacing w:line="240" w:lineRule="auto"/>
              <w:ind w:left="0" w:hanging="15"/>
            </w:pPr>
            <w:r w:rsidDel="00000000" w:rsidR="00000000" w:rsidRPr="00000000">
              <w:rPr>
                <w:rtl w:val="0"/>
              </w:rPr>
              <w:t xml:space="preserve">A limitação </w:t>
            </w:r>
            <w:r w:rsidDel="00000000" w:rsidR="00000000" w:rsidRPr="00000000">
              <w:rPr>
                <w:color w:val="ff0000"/>
                <w:rtl w:val="0"/>
              </w:rPr>
              <w:t xml:space="preserve">não possui justificativa razoável </w:t>
            </w:r>
            <w:r w:rsidDel="00000000" w:rsidR="00000000" w:rsidRPr="00000000">
              <w:rPr>
                <w:rtl w:val="0"/>
              </w:rPr>
              <w:t xml:space="preserve">e</w:t>
            </w:r>
          </w:p>
          <w:p w:rsidR="00000000" w:rsidDel="00000000" w:rsidP="00000000" w:rsidRDefault="00000000" w:rsidRPr="00000000" w14:paraId="00000DE9">
            <w:pPr>
              <w:widowControl w:val="0"/>
              <w:numPr>
                <w:ilvl w:val="0"/>
                <w:numId w:val="90"/>
              </w:numPr>
              <w:spacing w:line="240" w:lineRule="auto"/>
              <w:ind w:left="0" w:hanging="15"/>
            </w:pPr>
            <w:r w:rsidDel="00000000" w:rsidR="00000000" w:rsidRPr="00000000">
              <w:rPr>
                <w:rtl w:val="0"/>
              </w:rPr>
              <w:t xml:space="preserve">cria um </w:t>
            </w:r>
            <w:r w:rsidDel="00000000" w:rsidR="00000000" w:rsidRPr="00000000">
              <w:rPr>
                <w:color w:val="ff0000"/>
                <w:rtl w:val="0"/>
              </w:rPr>
              <w:t xml:space="preserve">obstáculo arbitrário</w:t>
            </w:r>
            <w:r w:rsidDel="00000000" w:rsidR="00000000" w:rsidRPr="00000000">
              <w:rPr>
                <w:rtl w:val="0"/>
              </w:rPr>
              <w:t xml:space="preserve"> para o ingresso de mulheres</w:t>
            </w:r>
          </w:p>
        </w:tc>
      </w:tr>
      <w:tr>
        <w:trPr>
          <w:cantSplit w:val="0"/>
          <w:tblHeader w:val="0"/>
        </w:trPr>
        <w:tc>
          <w:tcPr/>
          <w:p w:rsidR="00000000" w:rsidDel="00000000" w:rsidP="00000000" w:rsidRDefault="00000000" w:rsidRPr="00000000" w14:paraId="00000DEA">
            <w:pPr>
              <w:widowControl w:val="0"/>
              <w:spacing w:line="240" w:lineRule="auto"/>
              <w:ind w:left="0" w:firstLine="0"/>
              <w:rPr/>
            </w:pPr>
            <w:r w:rsidDel="00000000" w:rsidR="00000000" w:rsidRPr="00000000">
              <w:rPr>
                <w:rtl w:val="0"/>
              </w:rPr>
              <w:t xml:space="preserve">Candidatas excluídas podem requerer a nomeação? </w:t>
            </w:r>
          </w:p>
        </w:tc>
        <w:tc>
          <w:tcPr/>
          <w:p w:rsidR="00000000" w:rsidDel="00000000" w:rsidP="00000000" w:rsidRDefault="00000000" w:rsidRPr="00000000" w14:paraId="00000DEB">
            <w:pPr>
              <w:widowControl w:val="0"/>
              <w:numPr>
                <w:ilvl w:val="0"/>
                <w:numId w:val="275"/>
              </w:numPr>
              <w:spacing w:line="240" w:lineRule="auto"/>
              <w:ind w:left="0" w:hanging="15"/>
            </w:pPr>
            <w:r w:rsidDel="00000000" w:rsidR="00000000" w:rsidRPr="00000000">
              <w:rPr>
                <w:rtl w:val="0"/>
              </w:rPr>
              <w:t xml:space="preserve">A modulação dos efeitos da ADI 7490 não permite que </w:t>
            </w:r>
            <w:r w:rsidDel="00000000" w:rsidR="00000000" w:rsidRPr="00000000">
              <w:rPr>
                <w:color w:val="ff0000"/>
                <w:rtl w:val="0"/>
              </w:rPr>
              <w:t xml:space="preserve">candidatas eliminadas</w:t>
            </w:r>
            <w:r w:rsidDel="00000000" w:rsidR="00000000" w:rsidRPr="00000000">
              <w:rPr>
                <w:rtl w:val="0"/>
              </w:rPr>
              <w:t xml:space="preserve">, </w:t>
            </w:r>
            <w:r w:rsidDel="00000000" w:rsidR="00000000" w:rsidRPr="00000000">
              <w:rPr>
                <w:u w:val="single"/>
                <w:rtl w:val="0"/>
              </w:rPr>
              <w:t xml:space="preserve">antes de 14/12/2023,</w:t>
            </w:r>
            <w:r w:rsidDel="00000000" w:rsidR="00000000" w:rsidRPr="00000000">
              <w:rPr>
                <w:rtl w:val="0"/>
              </w:rPr>
              <w:t xml:space="preserve"> por cláusula de barreira </w:t>
            </w:r>
            <w:r w:rsidDel="00000000" w:rsidR="00000000" w:rsidRPr="00000000">
              <w:rPr>
                <w:b w:val="1"/>
                <w:bCs w:val="1"/>
                <w:rtl w:val="0"/>
              </w:rPr>
              <w:t xml:space="preserve">discriminatória </w:t>
            </w:r>
            <w:r w:rsidDel="00000000" w:rsidR="00000000" w:rsidRPr="00000000">
              <w:rPr>
                <w:rtl w:val="0"/>
              </w:rPr>
              <w:t xml:space="preserve">em concursos da PM e Bombeiros de Goiás tenham suas redações corrigidas e prossigam em </w:t>
            </w:r>
            <w:r w:rsidDel="00000000" w:rsidR="00000000" w:rsidRPr="00000000">
              <w:rPr>
                <w:color w:val="ff0000"/>
                <w:rtl w:val="0"/>
              </w:rPr>
              <w:t xml:space="preserve">certames já encerrados</w:t>
            </w:r>
            <w:r w:rsidDel="00000000" w:rsidR="00000000" w:rsidRPr="00000000">
              <w:rPr>
                <w:rtl w:val="0"/>
              </w:rPr>
            </w:r>
          </w:p>
          <w:p w:rsidR="00000000" w:rsidDel="00000000" w:rsidP="00000000" w:rsidRDefault="00000000" w:rsidRPr="00000000" w14:paraId="00000DEC">
            <w:pPr>
              <w:widowControl w:val="0"/>
              <w:numPr>
                <w:ilvl w:val="0"/>
                <w:numId w:val="275"/>
              </w:numPr>
              <w:spacing w:line="240" w:lineRule="auto"/>
              <w:ind w:left="0" w:hanging="15"/>
            </w:pPr>
            <w:r w:rsidDel="00000000" w:rsidR="00000000" w:rsidRPr="00000000">
              <w:rPr>
                <w:rtl w:val="0"/>
              </w:rPr>
              <w:t xml:space="preserve">A modulação </w:t>
            </w:r>
            <w:r w:rsidDel="00000000" w:rsidR="00000000" w:rsidRPr="00000000">
              <w:rPr>
                <w:color w:val="ff0000"/>
                <w:rtl w:val="0"/>
              </w:rPr>
              <w:t xml:space="preserve">não autoriza, contudo, a reabertura de fases finalizadas </w:t>
            </w:r>
            <w:r w:rsidDel="00000000" w:rsidR="00000000" w:rsidRPr="00000000">
              <w:rPr>
                <w:rtl w:val="0"/>
              </w:rPr>
              <w:t xml:space="preserve">de concursos públicos </w:t>
            </w:r>
          </w:p>
          <w:p w:rsidR="00000000" w:rsidDel="00000000" w:rsidP="00000000" w:rsidRDefault="00000000" w:rsidRPr="00000000" w14:paraId="00000DED">
            <w:pPr>
              <w:widowControl w:val="0"/>
              <w:numPr>
                <w:ilvl w:val="0"/>
                <w:numId w:val="275"/>
              </w:numPr>
              <w:spacing w:line="240" w:lineRule="auto"/>
              <w:ind w:left="0" w:hanging="15"/>
            </w:pPr>
            <w:r w:rsidDel="00000000" w:rsidR="00000000" w:rsidRPr="00000000">
              <w:rPr>
                <w:rtl w:val="0"/>
              </w:rPr>
              <w:t xml:space="preserve">ou o avanço de candidatas que </w:t>
            </w:r>
            <w:r w:rsidDel="00000000" w:rsidR="00000000" w:rsidRPr="00000000">
              <w:rPr>
                <w:color w:val="ff0000"/>
                <w:rtl w:val="0"/>
              </w:rPr>
              <w:t xml:space="preserve">não obtiveram nota mínima</w:t>
            </w:r>
            <w:r w:rsidDel="00000000" w:rsidR="00000000" w:rsidRPr="00000000">
              <w:rPr>
                <w:rtl w:val="0"/>
              </w:rPr>
              <w:t xml:space="preserve"> em </w:t>
            </w:r>
            <w:r w:rsidDel="00000000" w:rsidR="00000000" w:rsidRPr="00000000">
              <w:rPr>
                <w:b w:val="1"/>
                <w:bCs w:val="1"/>
                <w:rtl w:val="0"/>
              </w:rPr>
              <w:t xml:space="preserve">todas </w:t>
            </w:r>
            <w:r w:rsidDel="00000000" w:rsidR="00000000" w:rsidRPr="00000000">
              <w:rPr>
                <w:rtl w:val="0"/>
              </w:rPr>
              <w:t xml:space="preserve">as etapas do certame. </w:t>
            </w:r>
          </w:p>
          <w:p w:rsidR="00000000" w:rsidDel="00000000" w:rsidP="00000000" w:rsidRDefault="00000000" w:rsidRPr="00000000" w14:paraId="00000DEE">
            <w:pPr>
              <w:widowControl w:val="0"/>
              <w:numPr>
                <w:ilvl w:val="0"/>
                <w:numId w:val="275"/>
              </w:numPr>
              <w:spacing w:line="240" w:lineRule="auto"/>
              <w:ind w:left="0" w:hanging="15"/>
            </w:pPr>
            <w:r w:rsidDel="00000000" w:rsidR="00000000" w:rsidRPr="00000000">
              <w:rPr>
                <w:rtl w:val="0"/>
              </w:rPr>
              <w:t xml:space="preserve">A distinção é garantir a participação plena das mulheres nos concursos, removendo cláusulas discriminatórias; </w:t>
            </w:r>
          </w:p>
          <w:p w:rsidR="00000000" w:rsidDel="00000000" w:rsidP="00000000" w:rsidRDefault="00000000" w:rsidRPr="00000000" w14:paraId="00000DEF">
            <w:pPr>
              <w:widowControl w:val="0"/>
              <w:numPr>
                <w:ilvl w:val="0"/>
                <w:numId w:val="275"/>
              </w:numPr>
              <w:spacing w:line="240" w:lineRule="auto"/>
              <w:ind w:left="0" w:hanging="15"/>
            </w:pPr>
            <w:r w:rsidDel="00000000" w:rsidR="00000000" w:rsidRPr="00000000">
              <w:rPr>
                <w:rtl w:val="0"/>
              </w:rPr>
              <w:t xml:space="preserve">outra, inteiramente distinta, é nomear candidatas que não lograram aprovação nas etapas do processo seletivo.</w:t>
            </w:r>
          </w:p>
        </w:tc>
      </w:tr>
      <w:tr>
        <w:trPr>
          <w:cantSplit w:val="0"/>
          <w:tblHeader w:val="0"/>
        </w:trPr>
        <w:tc>
          <w:tcPr/>
          <w:p w:rsidR="00000000" w:rsidDel="00000000" w:rsidP="00000000" w:rsidRDefault="00000000" w:rsidRPr="00000000" w14:paraId="00000DF0">
            <w:pPr>
              <w:widowControl w:val="0"/>
              <w:spacing w:line="240" w:lineRule="auto"/>
              <w:ind w:left="0" w:firstLine="0"/>
              <w:rPr/>
            </w:pPr>
            <w:r w:rsidDel="00000000" w:rsidR="00000000" w:rsidRPr="00000000">
              <w:rPr>
                <w:rtl w:val="0"/>
              </w:rPr>
              <w:t xml:space="preserve">Pode alteração dos nomes dos cargos? E quando passa a exigir nível superior?</w:t>
            </w:r>
          </w:p>
          <w:p w:rsidR="00000000" w:rsidDel="00000000" w:rsidP="00000000" w:rsidRDefault="00000000" w:rsidRPr="00000000" w14:paraId="00000DF1">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DF2">
            <w:pPr>
              <w:widowControl w:val="0"/>
              <w:spacing w:line="240" w:lineRule="auto"/>
              <w:ind w:left="0" w:hanging="15"/>
              <w:rPr/>
            </w:pPr>
            <w:r w:rsidDel="00000000" w:rsidR="00000000" w:rsidRPr="00000000">
              <w:rPr>
                <w:rtl w:val="0"/>
              </w:rPr>
              <w:t xml:space="preserve">A reestruturação de cargos, fundada em evolução legislativa de aproximação e na progressiva identificação de atribuições, não viola o princípio do concurso público quando: </w:t>
            </w:r>
          </w:p>
          <w:p w:rsidR="00000000" w:rsidDel="00000000" w:rsidP="00000000" w:rsidRDefault="00000000" w:rsidRPr="00000000" w14:paraId="00000DF3">
            <w:pPr>
              <w:widowControl w:val="0"/>
              <w:spacing w:line="240" w:lineRule="auto"/>
              <w:ind w:left="0" w:hanging="15"/>
              <w:rPr/>
            </w:pPr>
            <w:r w:rsidDel="00000000" w:rsidR="00000000" w:rsidRPr="00000000">
              <w:rPr>
                <w:rtl w:val="0"/>
              </w:rPr>
              <w:t xml:space="preserve">(i) uniformidade de atribuições entre os cargos extintos e aquele no qual serão os servidores reenquadrados;</w:t>
            </w:r>
          </w:p>
          <w:p w:rsidR="00000000" w:rsidDel="00000000" w:rsidP="00000000" w:rsidRDefault="00000000" w:rsidRPr="00000000" w14:paraId="00000DF4">
            <w:pPr>
              <w:widowControl w:val="0"/>
              <w:spacing w:line="240" w:lineRule="auto"/>
              <w:ind w:left="0" w:hanging="15"/>
              <w:rPr/>
            </w:pPr>
            <w:r w:rsidDel="00000000" w:rsidR="00000000" w:rsidRPr="00000000">
              <w:rPr>
                <w:rtl w:val="0"/>
              </w:rPr>
              <w:t xml:space="preserve">(ii) identidade dos requisitos de escolaridade para ingresso no cargo público; </w:t>
            </w:r>
          </w:p>
          <w:p w:rsidR="00000000" w:rsidDel="00000000" w:rsidP="00000000" w:rsidRDefault="00000000" w:rsidRPr="00000000" w14:paraId="00000DF5">
            <w:pPr>
              <w:widowControl w:val="0"/>
              <w:spacing w:line="240" w:lineRule="auto"/>
              <w:ind w:left="0" w:hanging="15"/>
              <w:rPr/>
            </w:pPr>
            <w:r w:rsidDel="00000000" w:rsidR="00000000" w:rsidRPr="00000000">
              <w:rPr>
                <w:rtl w:val="0"/>
              </w:rPr>
              <w:t xml:space="preserve">(iii) identidade remuneratória entre o cargo criado e aqueles extintos</w:t>
            </w:r>
          </w:p>
          <w:p w:rsidR="00000000" w:rsidDel="00000000" w:rsidP="00000000" w:rsidRDefault="00000000" w:rsidRPr="00000000" w14:paraId="00000DF6">
            <w:pPr>
              <w:widowControl w:val="0"/>
              <w:spacing w:line="240" w:lineRule="auto"/>
              <w:ind w:left="0" w:hanging="15"/>
              <w:rPr/>
            </w:pPr>
            <w:r w:rsidDel="00000000" w:rsidR="00000000" w:rsidRPr="00000000">
              <w:rPr>
                <w:rtl w:val="0"/>
              </w:rPr>
            </w:r>
          </w:p>
          <w:p w:rsidR="00000000" w:rsidDel="00000000" w:rsidP="00000000" w:rsidRDefault="00000000" w:rsidRPr="00000000" w14:paraId="00000DF7">
            <w:pPr>
              <w:widowControl w:val="0"/>
              <w:spacing w:line="240" w:lineRule="auto"/>
              <w:ind w:left="0" w:hanging="15"/>
              <w:rPr/>
            </w:pPr>
            <w:r w:rsidDel="00000000" w:rsidR="00000000" w:rsidRPr="00000000">
              <w:rPr>
                <w:rtl w:val="0"/>
              </w:rPr>
              <w:t xml:space="preserve">Surge inconstitucional o aproveitamento de servidor público ocupante de cargo em extinção, cujo requisito de investidura foi o nível médio, em outro, relativamente ao qual exigido curso superior.</w:t>
            </w:r>
          </w:p>
          <w:p w:rsidR="00000000" w:rsidDel="00000000" w:rsidP="00000000" w:rsidRDefault="00000000" w:rsidRPr="00000000" w14:paraId="00000DF8">
            <w:pPr>
              <w:widowControl w:val="0"/>
              <w:spacing w:line="240" w:lineRule="auto"/>
              <w:ind w:left="0" w:hanging="15"/>
              <w:rPr/>
            </w:pPr>
            <w:r w:rsidDel="00000000" w:rsidR="00000000" w:rsidRPr="00000000">
              <w:rPr>
                <w:rtl w:val="0"/>
              </w:rPr>
              <w:t xml:space="preserve">Cuidado: é possível quando a lei prevê a gradativa transformação dos cargos de nível médio em cargos de nível superior, à medida que fossem vagando, procedimento que o Tribunal de origem reputou constitucional. Nesses casos, o servidor continua exercendo o mesmo cargo de nível médio. </w:t>
            </w:r>
          </w:p>
        </w:tc>
      </w:tr>
      <w:tr>
        <w:trPr>
          <w:cantSplit w:val="0"/>
          <w:tblHeader w:val="0"/>
        </w:trPr>
        <w:tc>
          <w:tcPr/>
          <w:p w:rsidR="00000000" w:rsidDel="00000000" w:rsidP="00000000" w:rsidRDefault="00000000" w:rsidRPr="00000000" w14:paraId="00000DF9">
            <w:pPr>
              <w:widowControl w:val="0"/>
              <w:spacing w:line="240" w:lineRule="auto"/>
              <w:ind w:left="0" w:firstLine="0"/>
              <w:rPr/>
            </w:pPr>
            <w:r w:rsidDel="00000000" w:rsidR="00000000" w:rsidRPr="00000000">
              <w:rPr>
                <w:rtl w:val="0"/>
              </w:rPr>
              <w:t xml:space="preserve">Pode aproveitar os empregados públicos de empresa extinta nos quadros da Administração Direta? </w:t>
            </w:r>
          </w:p>
        </w:tc>
        <w:tc>
          <w:tcPr/>
          <w:p w:rsidR="00000000" w:rsidDel="00000000" w:rsidP="00000000" w:rsidRDefault="00000000" w:rsidRPr="00000000" w14:paraId="00000DFA">
            <w:pPr>
              <w:widowControl w:val="0"/>
              <w:numPr>
                <w:ilvl w:val="0"/>
                <w:numId w:val="123"/>
              </w:numPr>
              <w:spacing w:line="240" w:lineRule="auto"/>
              <w:ind w:left="0" w:hanging="15"/>
            </w:pPr>
            <w:r w:rsidDel="00000000" w:rsidR="00000000" w:rsidRPr="00000000">
              <w:rPr>
                <w:b w:val="1"/>
                <w:bCs w:val="1"/>
                <w:rtl w:val="0"/>
              </w:rPr>
              <w:t xml:space="preserve">STJ </w:t>
            </w:r>
            <w:r w:rsidDel="00000000" w:rsidR="00000000" w:rsidRPr="00000000">
              <w:rPr>
                <w:rtl w:val="0"/>
              </w:rPr>
              <w:t xml:space="preserve">- Distinguishing. O Tema nº 1.128/RG diz respeito à inconstitucionalidade do aproveitamento de empregados públicos “no quadro estatutário” da Administração Pública estadual </w:t>
            </w:r>
          </w:p>
          <w:p w:rsidR="00000000" w:rsidDel="00000000" w:rsidP="00000000" w:rsidRDefault="00000000" w:rsidRPr="00000000" w14:paraId="00000DFB">
            <w:pPr>
              <w:widowControl w:val="0"/>
              <w:numPr>
                <w:ilvl w:val="0"/>
                <w:numId w:val="123"/>
              </w:numPr>
              <w:spacing w:line="240" w:lineRule="auto"/>
              <w:ind w:left="0" w:hanging="15"/>
            </w:pPr>
            <w:r w:rsidDel="00000000" w:rsidR="00000000" w:rsidRPr="00000000">
              <w:rPr>
                <w:rtl w:val="0"/>
              </w:rPr>
              <w:t xml:space="preserve">No caso, não houve transposição de regimes, pois os empregados públicos beneficiados pelo aproveitamento foram </w:t>
            </w:r>
            <w:r w:rsidDel="00000000" w:rsidR="00000000" w:rsidRPr="00000000">
              <w:rPr>
                <w:b w:val="1"/>
                <w:bCs w:val="1"/>
                <w:rtl w:val="0"/>
              </w:rPr>
              <w:t xml:space="preserve">mantidos </w:t>
            </w:r>
            <w:r w:rsidDel="00000000" w:rsidR="00000000" w:rsidRPr="00000000">
              <w:rPr>
                <w:rtl w:val="0"/>
              </w:rPr>
              <w:t xml:space="preserve">no regime celetista com:</w:t>
            </w:r>
          </w:p>
          <w:p w:rsidR="00000000" w:rsidDel="00000000" w:rsidP="00000000" w:rsidRDefault="00000000" w:rsidRPr="00000000" w14:paraId="00000DFC">
            <w:pPr>
              <w:widowControl w:val="0"/>
              <w:spacing w:line="240" w:lineRule="auto"/>
              <w:ind w:left="0" w:firstLine="0"/>
              <w:rPr/>
            </w:pPr>
            <w:r w:rsidDel="00000000" w:rsidR="00000000" w:rsidRPr="00000000">
              <w:rPr>
                <w:rtl w:val="0"/>
              </w:rPr>
              <w:t xml:space="preserve">a) similitude de atribuições; </w:t>
            </w:r>
          </w:p>
          <w:p w:rsidR="00000000" w:rsidDel="00000000" w:rsidP="00000000" w:rsidRDefault="00000000" w:rsidRPr="00000000" w14:paraId="00000DFD">
            <w:pPr>
              <w:widowControl w:val="0"/>
              <w:spacing w:line="240" w:lineRule="auto"/>
              <w:ind w:left="0" w:firstLine="0"/>
              <w:rPr/>
            </w:pPr>
            <w:r w:rsidDel="00000000" w:rsidR="00000000" w:rsidRPr="00000000">
              <w:rPr>
                <w:rtl w:val="0"/>
              </w:rPr>
              <w:t xml:space="preserve">(ii) equivalência salarial; e </w:t>
            </w:r>
          </w:p>
          <w:p w:rsidR="00000000" w:rsidDel="00000000" w:rsidP="00000000" w:rsidRDefault="00000000" w:rsidRPr="00000000" w14:paraId="00000DFE">
            <w:pPr>
              <w:widowControl w:val="0"/>
              <w:spacing w:line="240" w:lineRule="auto"/>
              <w:ind w:left="0" w:firstLine="0"/>
              <w:rPr/>
            </w:pPr>
            <w:r w:rsidDel="00000000" w:rsidR="00000000" w:rsidRPr="00000000">
              <w:rPr>
                <w:rtl w:val="0"/>
              </w:rPr>
              <w:t xml:space="preserve">(iii) identidade dos requisitos exigidos em concurso público</w:t>
            </w:r>
          </w:p>
        </w:tc>
      </w:tr>
    </w:tbl>
    <w:p w:rsidR="00000000" w:rsidDel="00000000" w:rsidP="00000000" w:rsidRDefault="00000000" w:rsidRPr="00000000" w14:paraId="00000DFF">
      <w:pPr>
        <w:ind w:left="-1984.251968503937" w:right="-867.4015748031485" w:hanging="15"/>
        <w:rPr/>
      </w:pPr>
      <w:r w:rsidDel="00000000" w:rsidR="00000000" w:rsidRPr="00000000">
        <w:rPr>
          <w:rtl w:val="0"/>
        </w:rPr>
      </w:r>
    </w:p>
    <w:p w:rsidR="00000000" w:rsidDel="00000000" w:rsidP="00000000" w:rsidRDefault="00000000" w:rsidRPr="00000000" w14:paraId="00000E00">
      <w:pPr>
        <w:numPr>
          <w:ilvl w:val="0"/>
          <w:numId w:val="383"/>
        </w:numPr>
        <w:ind w:left="-1984.251968503937" w:right="-867.4015748031485" w:hanging="15"/>
      </w:pPr>
      <w:r w:rsidDel="00000000" w:rsidR="00000000" w:rsidRPr="00000000">
        <w:rPr>
          <w:rtl w:val="0"/>
        </w:rPr>
        <w:t xml:space="preserve">a) serviço voluntário na Polícia Militar, const? b) c) contratação temporária para o desempenho das atividades das polícias penais, pode? </w:t>
      </w:r>
    </w:p>
    <w:p w:rsidR="00000000" w:rsidDel="00000000" w:rsidP="00000000" w:rsidRDefault="00000000" w:rsidRPr="00000000" w14:paraId="00000E01">
      <w:pPr>
        <w:ind w:left="-1984.251968503937" w:right="-867.4015748031485" w:hanging="15"/>
        <w:rPr/>
      </w:pPr>
      <w:r w:rsidDel="00000000" w:rsidR="00000000" w:rsidRPr="00000000">
        <w:rPr>
          <w:rtl w:val="0"/>
        </w:rPr>
      </w:r>
    </w:p>
    <w:p w:rsidR="00000000" w:rsidDel="00000000" w:rsidP="00000000" w:rsidRDefault="00000000" w:rsidRPr="00000000" w14:paraId="00000E02">
      <w:pPr>
        <w:numPr>
          <w:ilvl w:val="0"/>
          <w:numId w:val="227"/>
        </w:numPr>
        <w:ind w:left="-1984.251968503937" w:right="-867.4015748031485" w:hanging="15"/>
      </w:pPr>
      <w:r w:rsidDel="00000000" w:rsidR="00000000" w:rsidRPr="00000000">
        <w:rPr>
          <w:b w:val="1"/>
          <w:bCs w:val="1"/>
          <w:color w:val="274e13"/>
          <w:rtl w:val="0"/>
        </w:rPr>
        <w:t xml:space="preserve">É constitucional</w:t>
      </w:r>
      <w:r w:rsidDel="00000000" w:rsidR="00000000" w:rsidRPr="00000000">
        <w:rPr>
          <w:rtl w:val="0"/>
        </w:rPr>
        <w:t xml:space="preserve"> a criação de serviço auxiliar voluntário na Polícia Militar para guarda de imóveis estaduais,</w:t>
      </w:r>
      <w:r w:rsidDel="00000000" w:rsidR="00000000" w:rsidRPr="00000000">
        <w:rPr>
          <w:i w:val="1"/>
          <w:iCs w:val="1"/>
          <w:rtl w:val="0"/>
        </w:rPr>
        <w:t xml:space="preserve"> desde que</w:t>
      </w:r>
      <w:r w:rsidDel="00000000" w:rsidR="00000000" w:rsidRPr="00000000">
        <w:rPr>
          <w:rtl w:val="0"/>
        </w:rPr>
        <w:t xml:space="preserve"> respeitadas as diretrizes da Lei Federal 10.029/2000 e </w:t>
      </w:r>
      <w:r w:rsidDel="00000000" w:rsidR="00000000" w:rsidRPr="00000000">
        <w:rPr>
          <w:b w:val="1"/>
          <w:bCs w:val="1"/>
          <w:i w:val="1"/>
          <w:iCs w:val="1"/>
          <w:color w:val="ff0000"/>
          <w:rtl w:val="0"/>
        </w:rPr>
        <w:t xml:space="preserve">sem </w:t>
      </w:r>
      <w:r w:rsidDel="00000000" w:rsidR="00000000" w:rsidRPr="00000000">
        <w:rPr>
          <w:i w:val="1"/>
          <w:iCs w:val="1"/>
          <w:color w:val="ff0000"/>
          <w:rtl w:val="0"/>
        </w:rPr>
        <w:t xml:space="preserve">atribuições</w:t>
      </w:r>
      <w:r w:rsidDel="00000000" w:rsidR="00000000" w:rsidRPr="00000000">
        <w:rPr>
          <w:color w:val="ff0000"/>
          <w:rtl w:val="0"/>
        </w:rPr>
        <w:t xml:space="preserve"> de policiamento ostensivo ou preservação da ordem pública.</w:t>
      </w:r>
    </w:p>
    <w:p w:rsidR="00000000" w:rsidDel="00000000" w:rsidP="00000000" w:rsidRDefault="00000000" w:rsidRPr="00000000" w14:paraId="00000E03">
      <w:pPr>
        <w:ind w:left="-1984.251968503937" w:right="-867.4015748031485" w:hanging="15"/>
        <w:rPr/>
      </w:pPr>
      <w:r w:rsidDel="00000000" w:rsidR="00000000" w:rsidRPr="00000000">
        <w:rPr>
          <w:rtl w:val="0"/>
        </w:rPr>
        <w:t xml:space="preserve">2) É inconstitucional a imposição de limite máximo de </w:t>
      </w:r>
      <w:r w:rsidDel="00000000" w:rsidR="00000000" w:rsidRPr="00000000">
        <w:rPr>
          <w:b w:val="1"/>
          <w:bCs w:val="1"/>
          <w:rtl w:val="0"/>
        </w:rPr>
        <w:t xml:space="preserve">idade </w:t>
      </w:r>
      <w:r w:rsidDel="00000000" w:rsidR="00000000" w:rsidRPr="00000000">
        <w:rPr>
          <w:rtl w:val="0"/>
        </w:rPr>
        <w:t xml:space="preserve">para a prestação de serviços </w:t>
      </w:r>
      <w:r w:rsidDel="00000000" w:rsidR="00000000" w:rsidRPr="00000000">
        <w:rPr>
          <w:u w:val="single"/>
          <w:rtl w:val="0"/>
        </w:rPr>
        <w:t xml:space="preserve">voluntários </w:t>
      </w:r>
      <w:r w:rsidDel="00000000" w:rsidR="00000000" w:rsidRPr="00000000">
        <w:rPr>
          <w:rtl w:val="0"/>
        </w:rPr>
        <w:t xml:space="preserve">na Polícia Militar.</w:t>
      </w:r>
    </w:p>
    <w:p w:rsidR="00000000" w:rsidDel="00000000" w:rsidP="00000000" w:rsidRDefault="00000000" w:rsidRPr="00000000" w14:paraId="00000E04">
      <w:pPr>
        <w:ind w:left="-1984.251968503937" w:right="-867.4015748031485" w:hanging="15"/>
        <w:rPr/>
      </w:pPr>
      <w:r w:rsidDel="00000000" w:rsidR="00000000" w:rsidRPr="00000000">
        <w:rPr>
          <w:rtl w:val="0"/>
        </w:rPr>
        <w:t xml:space="preserve">3)</w:t>
      </w:r>
      <w:r w:rsidDel="00000000" w:rsidR="00000000" w:rsidRPr="00000000">
        <w:rPr>
          <w:u w:val="single"/>
          <w:rtl w:val="0"/>
        </w:rPr>
        <w:t xml:space="preserve"> É inconstitucional </w:t>
      </w:r>
      <w:r w:rsidDel="00000000" w:rsidR="00000000" w:rsidRPr="00000000">
        <w:rPr>
          <w:rtl w:val="0"/>
        </w:rPr>
        <w:t xml:space="preserve">a atribuição de guarda de estabelecimentos prisionais a voluntários, em razão da criação da Polícia Penal, responsável pela segurança dos </w:t>
      </w:r>
      <w:r w:rsidDel="00000000" w:rsidR="00000000" w:rsidRPr="00000000">
        <w:rPr>
          <w:b w:val="1"/>
          <w:bCs w:val="1"/>
          <w:rtl w:val="0"/>
        </w:rPr>
        <w:t xml:space="preserve">presídios</w:t>
      </w:r>
      <w:r w:rsidDel="00000000" w:rsidR="00000000" w:rsidRPr="00000000">
        <w:rPr>
          <w:rtl w:val="0"/>
        </w:rPr>
        <w:t xml:space="preserve">.</w:t>
      </w:r>
    </w:p>
    <w:p w:rsidR="00000000" w:rsidDel="00000000" w:rsidP="00000000" w:rsidRDefault="00000000" w:rsidRPr="00000000" w14:paraId="00000E05">
      <w:pPr>
        <w:numPr>
          <w:ilvl w:val="0"/>
          <w:numId w:val="227"/>
        </w:numPr>
        <w:ind w:left="-1980" w:right="-867.4015748031485" w:hanging="15"/>
      </w:pPr>
      <w:r w:rsidDel="00000000" w:rsidR="00000000" w:rsidRPr="00000000">
        <w:rPr>
          <w:rtl w:val="0"/>
        </w:rPr>
        <w:t xml:space="preserve">É inconstitucional – por ofensa à regra do concurso público (CF/1988, art. 37, II) – norma estadual que dispensa a realização de certame e autoriza a contratação por tempo determinado de agentes de segurança penitenciários para atender à necessidade temporária de excepcional interesse público. STF. ADI.</w:t>
      </w:r>
      <w:r w:rsidDel="00000000" w:rsidR="00000000" w:rsidRPr="00000000">
        <w:rPr>
          <w:u w:val="single"/>
          <w:rtl w:val="0"/>
        </w:rPr>
        <w:t xml:space="preserve"> Com a EC no 104/2019, não é mais possível </w:t>
      </w:r>
      <w:r w:rsidDel="00000000" w:rsidR="00000000" w:rsidRPr="00000000">
        <w:rPr>
          <w:rtl w:val="0"/>
        </w:rPr>
        <w:t xml:space="preserve">a contratação temporária para o desempenho das atividades das polícias penais (equivalente a agentes de segurança penitenciários).</w:t>
      </w:r>
    </w:p>
    <w:p w:rsidR="00000000" w:rsidDel="00000000" w:rsidP="00000000" w:rsidRDefault="00000000" w:rsidRPr="00000000" w14:paraId="00000E06">
      <w:pPr>
        <w:numPr>
          <w:ilvl w:val="0"/>
          <w:numId w:val="227"/>
        </w:numPr>
        <w:ind w:left="-1980" w:right="-867.4015748031485" w:hanging="15"/>
      </w:pPr>
      <w:r w:rsidDel="00000000" w:rsidR="00000000" w:rsidRPr="00000000">
        <w:rPr>
          <w:color w:val="78350f"/>
          <w:sz w:val="21"/>
          <w:szCs w:val="21"/>
          <w:shd w:fill="fffbeb" w:val="clear"/>
          <w:rtl w:val="0"/>
        </w:rPr>
        <w:t xml:space="preserve">o Supremo Tribunal Federal assentou que sua validade exige casos excepcionais previstos em lei, prazo predeterminado, necessidade temporária, excepcional interesse público e indispensabilidade da admissão, </w:t>
      </w:r>
      <w:r w:rsidDel="00000000" w:rsidR="00000000" w:rsidRPr="00000000">
        <w:rPr>
          <w:color w:val="ff0000"/>
          <w:sz w:val="21"/>
          <w:szCs w:val="21"/>
          <w:shd w:fill="fffbeb" w:val="clear"/>
          <w:rtl w:val="0"/>
        </w:rPr>
        <w:t xml:space="preserve">vedada a destinação a serviços ordinários e permanentes (Tema 612).</w:t>
      </w:r>
      <w:r w:rsidDel="00000000" w:rsidR="00000000" w:rsidRPr="00000000">
        <w:rPr>
          <w:color w:val="ff0000"/>
          <w:rtl w:val="0"/>
        </w:rPr>
        <w:t xml:space="preserve"> </w:t>
      </w:r>
    </w:p>
    <w:p w:rsidR="00000000" w:rsidDel="00000000" w:rsidP="00000000" w:rsidRDefault="00000000" w:rsidRPr="00000000" w14:paraId="00000E07">
      <w:pPr>
        <w:ind w:left="720" w:right="-867.4015748031485" w:firstLine="0"/>
        <w:rPr/>
      </w:pPr>
      <w:r w:rsidDel="00000000" w:rsidR="00000000" w:rsidRPr="00000000">
        <w:rPr>
          <w:rtl w:val="0"/>
        </w:rPr>
      </w:r>
    </w:p>
    <w:p w:rsidR="00000000" w:rsidDel="00000000" w:rsidP="00000000" w:rsidRDefault="00000000" w:rsidRPr="00000000" w14:paraId="00000E08">
      <w:pPr>
        <w:numPr>
          <w:ilvl w:val="0"/>
          <w:numId w:val="422"/>
        </w:numPr>
        <w:ind w:left="-1980" w:right="-867.4015748031485" w:hanging="15"/>
      </w:pPr>
      <w:r w:rsidDel="00000000" w:rsidR="00000000" w:rsidRPr="00000000">
        <w:rPr>
          <w:rtl w:val="0"/>
        </w:rPr>
        <w:t xml:space="preserve">Hipóteses de perda do cargo do servidor estável?</w:t>
      </w:r>
    </w:p>
    <w:p w:rsidR="00000000" w:rsidDel="00000000" w:rsidP="00000000" w:rsidRDefault="00000000" w:rsidRPr="00000000" w14:paraId="00000E09">
      <w:pPr>
        <w:numPr>
          <w:ilvl w:val="0"/>
          <w:numId w:val="422"/>
        </w:numPr>
        <w:ind w:left="-1980" w:right="-867.4015748031485" w:hanging="15"/>
      </w:pPr>
      <w:r w:rsidDel="00000000" w:rsidR="00000000" w:rsidRPr="00000000">
        <w:rPr>
          <w:rtl w:val="0"/>
        </w:rPr>
      </w:r>
    </w:p>
    <w:p w:rsidR="00000000" w:rsidDel="00000000" w:rsidP="00000000" w:rsidRDefault="00000000" w:rsidRPr="00000000" w14:paraId="00000E0A">
      <w:pPr>
        <w:ind w:left="-1980" w:right="-867.4015748031485" w:firstLine="0"/>
        <w:rPr/>
      </w:pPr>
      <w:r w:rsidDel="00000000" w:rsidR="00000000" w:rsidRPr="00000000">
        <w:rPr/>
        <w:drawing>
          <wp:inline distB="114300" distT="114300" distL="114300" distR="114300">
            <wp:extent cx="3556838" cy="1796678"/>
            <wp:effectExtent b="0" l="0" r="0" t="0"/>
            <wp:docPr id="76" name="image86.png"/>
            <a:graphic>
              <a:graphicData uri="http://schemas.openxmlformats.org/drawingml/2006/picture">
                <pic:pic>
                  <pic:nvPicPr>
                    <pic:cNvPr id="0" name="image86.png"/>
                    <pic:cNvPicPr preferRelativeResize="0"/>
                  </pic:nvPicPr>
                  <pic:blipFill>
                    <a:blip r:embed="rId74"/>
                    <a:srcRect b="0" l="0" r="0" t="0"/>
                    <a:stretch>
                      <a:fillRect/>
                    </a:stretch>
                  </pic:blipFill>
                  <pic:spPr>
                    <a:xfrm>
                      <a:off x="0" y="0"/>
                      <a:ext cx="3556838" cy="1796678"/>
                    </a:xfrm>
                    <a:prstGeom prst="rect"/>
                    <a:ln/>
                  </pic:spPr>
                </pic:pic>
              </a:graphicData>
            </a:graphic>
          </wp:inline>
        </w:drawing>
      </w:r>
      <w:r w:rsidDel="00000000" w:rsidR="00000000" w:rsidRPr="00000000">
        <w:rPr>
          <w:rtl w:val="0"/>
        </w:rPr>
      </w:r>
    </w:p>
    <w:p w:rsidR="00000000" w:rsidDel="00000000" w:rsidP="00000000" w:rsidRDefault="00000000" w:rsidRPr="00000000" w14:paraId="00000E0B">
      <w:pPr>
        <w:numPr>
          <w:ilvl w:val="0"/>
          <w:numId w:val="266"/>
        </w:numPr>
        <w:ind w:left="-1980" w:right="-867.4015748031485" w:firstLine="0"/>
      </w:pPr>
      <w:r w:rsidDel="00000000" w:rsidR="00000000" w:rsidRPr="00000000">
        <w:rPr>
          <w:rtl w:val="0"/>
        </w:rPr>
      </w:r>
    </w:p>
    <w:tbl>
      <w:tblPr>
        <w:tblStyle w:val="Table65"/>
        <w:tblW w:w="9898.0" w:type="dxa"/>
        <w:jc w:val="left"/>
        <w:tblInd w:w="-1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49"/>
        <w:gridCol w:w="4949"/>
        <w:tblGridChange w:id="0">
          <w:tblGrid>
            <w:gridCol w:w="4949"/>
            <w:gridCol w:w="4949"/>
          </w:tblGrid>
        </w:tblGridChange>
      </w:tblGrid>
      <w:tr>
        <w:trPr>
          <w:cantSplit w:val="0"/>
          <w:tblHeader w:val="0"/>
        </w:trPr>
        <w:tc>
          <w:tcPr/>
          <w:p w:rsidR="00000000" w:rsidDel="00000000" w:rsidP="00000000" w:rsidRDefault="00000000" w:rsidRPr="00000000" w14:paraId="00000E0C">
            <w:pPr>
              <w:widowControl w:val="0"/>
              <w:spacing w:line="240" w:lineRule="auto"/>
              <w:ind w:left="0" w:firstLine="0"/>
              <w:jc w:val="left"/>
              <w:rPr/>
            </w:pPr>
            <w:r w:rsidDel="00000000" w:rsidR="00000000" w:rsidRPr="00000000">
              <w:rPr>
                <w:rtl w:val="0"/>
              </w:rPr>
            </w:r>
          </w:p>
        </w:tc>
        <w:tc>
          <w:tcPr/>
          <w:p w:rsidR="00000000" w:rsidDel="00000000" w:rsidP="00000000" w:rsidRDefault="00000000" w:rsidRPr="00000000" w14:paraId="00000E0D">
            <w:pPr>
              <w:widowControl w:val="0"/>
              <w:spacing w:line="240" w:lineRule="auto"/>
              <w:ind w:left="0" w:firstLine="0"/>
              <w:jc w:val="left"/>
              <w:rPr/>
            </w:pPr>
            <w:r w:rsidDel="00000000" w:rsidR="00000000" w:rsidRPr="00000000">
              <w:rPr>
                <w:rtl w:val="0"/>
              </w:rPr>
            </w:r>
          </w:p>
        </w:tc>
      </w:tr>
    </w:tbl>
    <w:p w:rsidR="00000000" w:rsidDel="00000000" w:rsidP="00000000" w:rsidRDefault="00000000" w:rsidRPr="00000000" w14:paraId="00000E0E">
      <w:pPr>
        <w:numPr>
          <w:ilvl w:val="0"/>
          <w:numId w:val="266"/>
        </w:numPr>
        <w:ind w:left="-1980" w:right="-867.4015748031485" w:firstLine="0"/>
      </w:pPr>
      <w:r w:rsidDel="00000000" w:rsidR="00000000" w:rsidRPr="00000000">
        <w:rPr>
          <w:rtl w:val="0"/>
        </w:rPr>
      </w:r>
    </w:p>
    <w:p w:rsidR="00000000" w:rsidDel="00000000" w:rsidP="00000000" w:rsidRDefault="00000000" w:rsidRPr="00000000" w14:paraId="00000E0F">
      <w:pPr>
        <w:ind w:left="-1980" w:right="-867.4015748031485" w:firstLine="0"/>
        <w:rPr/>
      </w:pPr>
      <w:r w:rsidDel="00000000" w:rsidR="00000000" w:rsidRPr="00000000">
        <w:rPr>
          <w:rtl w:val="0"/>
        </w:rPr>
      </w:r>
    </w:p>
    <w:p w:rsidR="00000000" w:rsidDel="00000000" w:rsidP="00000000" w:rsidRDefault="00000000" w:rsidRPr="00000000" w14:paraId="00000E10">
      <w:pPr>
        <w:numPr>
          <w:ilvl w:val="0"/>
          <w:numId w:val="191"/>
        </w:numPr>
        <w:ind w:left="-1980" w:right="-867.4015748031485" w:firstLine="0"/>
      </w:pPr>
      <w:r w:rsidDel="00000000" w:rsidR="00000000" w:rsidRPr="00000000">
        <w:rPr>
          <w:rtl w:val="0"/>
        </w:rPr>
        <w:t xml:space="preserve">Lei que incorpora ao vencimento de servidor público gratificação concedida mediante resolução?</w:t>
      </w:r>
    </w:p>
    <w:p w:rsidR="00000000" w:rsidDel="00000000" w:rsidP="00000000" w:rsidRDefault="00000000" w:rsidRPr="00000000" w14:paraId="00000E11">
      <w:pPr>
        <w:numPr>
          <w:ilvl w:val="0"/>
          <w:numId w:val="191"/>
        </w:numPr>
        <w:ind w:left="-1980" w:right="-867.4015748031485" w:firstLine="0"/>
      </w:pPr>
      <w:r w:rsidDel="00000000" w:rsidR="00000000" w:rsidRPr="00000000">
        <w:rPr>
          <w:rtl w:val="0"/>
        </w:rPr>
        <w:t xml:space="preserve">Pode incorporação de incorporação da vantagem pecuniária concedida a servidores públicos que desempenham funções de segurança, com fundamento na exposição a risco de vida?</w:t>
      </w:r>
    </w:p>
    <w:p w:rsidR="00000000" w:rsidDel="00000000" w:rsidP="00000000" w:rsidRDefault="00000000" w:rsidRPr="00000000" w14:paraId="00000E12">
      <w:pPr>
        <w:numPr>
          <w:ilvl w:val="0"/>
          <w:numId w:val="191"/>
        </w:numPr>
        <w:ind w:left="-1980" w:right="-867.4015748031485" w:firstLine="0"/>
      </w:pPr>
      <w:r w:rsidDel="00000000" w:rsidR="00000000" w:rsidRPr="00000000">
        <w:rPr>
          <w:rtl w:val="0"/>
        </w:rPr>
        <w:t xml:space="preserve">E a incorporação criada em benefício de servidores que tivessem exercido funções de direção, chefia ou assessoramento?</w:t>
      </w:r>
    </w:p>
    <w:p w:rsidR="00000000" w:rsidDel="00000000" w:rsidP="00000000" w:rsidRDefault="00000000" w:rsidRPr="00000000" w14:paraId="00000E13">
      <w:pPr>
        <w:ind w:left="-1980" w:right="-867.4015748031485" w:firstLine="0"/>
        <w:rPr/>
      </w:pPr>
      <w:r w:rsidDel="00000000" w:rsidR="00000000" w:rsidRPr="00000000">
        <w:rPr>
          <w:rtl w:val="0"/>
        </w:rPr>
      </w:r>
    </w:p>
    <w:p w:rsidR="00000000" w:rsidDel="00000000" w:rsidP="00000000" w:rsidRDefault="00000000" w:rsidRPr="00000000" w14:paraId="00000E14">
      <w:pPr>
        <w:numPr>
          <w:ilvl w:val="0"/>
          <w:numId w:val="244"/>
        </w:numPr>
        <w:ind w:left="-1980" w:right="-867.4015748031485" w:firstLine="0"/>
      </w:pPr>
      <w:r w:rsidDel="00000000" w:rsidR="00000000" w:rsidRPr="00000000">
        <w:rPr>
          <w:rtl w:val="0"/>
        </w:rPr>
        <w:t xml:space="preserve">a Constituição Federal é expressa ao exigir lei formal para a fixação ou alteração de remuneração de servidor público</w:t>
      </w:r>
    </w:p>
    <w:p w:rsidR="00000000" w:rsidDel="00000000" w:rsidP="00000000" w:rsidRDefault="00000000" w:rsidRPr="00000000" w14:paraId="00000E15">
      <w:pPr>
        <w:numPr>
          <w:ilvl w:val="0"/>
          <w:numId w:val="244"/>
        </w:numPr>
        <w:ind w:left="-1980" w:right="-867.4015748031485" w:firstLine="0"/>
      </w:pPr>
      <w:r w:rsidDel="00000000" w:rsidR="00000000" w:rsidRPr="00000000">
        <w:rPr>
          <w:rtl w:val="0"/>
        </w:rPr>
        <w:t xml:space="preserve">No caso concreto, a resolução que instituiu a gratificação (inconst) já estava revogada à altura da propositura desta ação e a lei, posterior, que previu a incorporação não pretendia convalidara resolução, mas estabelecia requisitos adicionais, </w:t>
      </w:r>
    </w:p>
    <w:p w:rsidR="00000000" w:rsidDel="00000000" w:rsidP="00000000" w:rsidRDefault="00000000" w:rsidRPr="00000000" w14:paraId="00000E16">
      <w:pPr>
        <w:numPr>
          <w:ilvl w:val="0"/>
          <w:numId w:val="244"/>
        </w:numPr>
        <w:ind w:left="-1980" w:right="-867.4015748031485" w:firstLine="0"/>
      </w:pPr>
      <w:r w:rsidDel="00000000" w:rsidR="00000000" w:rsidRPr="00000000">
        <w:rPr>
          <w:rtl w:val="0"/>
        </w:rPr>
        <w:t xml:space="preserve">A incorporação da vantagem pecuniária concedida a servidores públicos que desempenham funções de segurança, com fundamento na</w:t>
      </w:r>
    </w:p>
    <w:p w:rsidR="00000000" w:rsidDel="00000000" w:rsidP="00000000" w:rsidRDefault="00000000" w:rsidRPr="00000000" w14:paraId="00000E17">
      <w:pPr>
        <w:numPr>
          <w:ilvl w:val="0"/>
          <w:numId w:val="244"/>
        </w:numPr>
        <w:ind w:left="-1980" w:right="-867.4015748031485" w:firstLine="0"/>
      </w:pPr>
      <w:r w:rsidDel="00000000" w:rsidR="00000000" w:rsidRPr="00000000">
        <w:rPr>
          <w:u w:val="single"/>
          <w:rtl w:val="0"/>
        </w:rPr>
        <w:t xml:space="preserve">exposição a risco de vida,</w:t>
      </w:r>
      <w:r w:rsidDel="00000000" w:rsidR="00000000" w:rsidRPr="00000000">
        <w:rPr>
          <w:rtl w:val="0"/>
        </w:rPr>
        <w:t xml:space="preserve"> não consiste em retribuição pelo exercício ordinário das atividades, mas, sim, </w:t>
      </w:r>
      <w:r w:rsidDel="00000000" w:rsidR="00000000" w:rsidRPr="00000000">
        <w:rPr>
          <w:u w:val="single"/>
          <w:rtl w:val="0"/>
        </w:rPr>
        <w:t xml:space="preserve">compensação específica </w:t>
      </w:r>
      <w:r w:rsidDel="00000000" w:rsidR="00000000" w:rsidRPr="00000000">
        <w:rPr>
          <w:rtl w:val="0"/>
        </w:rPr>
        <w:t xml:space="preserve">em razão das condições laborativas perigosas </w:t>
      </w:r>
    </w:p>
    <w:p w:rsidR="00000000" w:rsidDel="00000000" w:rsidP="00000000" w:rsidRDefault="00000000" w:rsidRPr="00000000" w14:paraId="00000E18">
      <w:pPr>
        <w:numPr>
          <w:ilvl w:val="0"/>
          <w:numId w:val="244"/>
        </w:numPr>
        <w:ind w:left="-1980" w:right="-867.4015748031485" w:firstLine="0"/>
      </w:pPr>
      <w:r w:rsidDel="00000000" w:rsidR="00000000" w:rsidRPr="00000000">
        <w:rPr>
          <w:rtl w:val="0"/>
        </w:rPr>
        <w:t xml:space="preserve">art. 7º da Constituição Federal, a assegurar o pagamento de adicional remuneratório aos trabalhadores que exercem atividades penosas, insalubres ou perigosas, na forma da lei</w:t>
      </w:r>
    </w:p>
    <w:p w:rsidR="00000000" w:rsidDel="00000000" w:rsidP="00000000" w:rsidRDefault="00000000" w:rsidRPr="00000000" w14:paraId="00000E19">
      <w:pPr>
        <w:numPr>
          <w:ilvl w:val="0"/>
          <w:numId w:val="244"/>
        </w:numPr>
        <w:ind w:left="-1980" w:right="-867.4015748031485" w:firstLine="0"/>
      </w:pPr>
      <w:r w:rsidDel="00000000" w:rsidR="00000000" w:rsidRPr="00000000">
        <w:rPr>
          <w:rtl w:val="0"/>
        </w:rPr>
        <w:t xml:space="preserve">STF consignou a </w:t>
      </w:r>
      <w:r w:rsidDel="00000000" w:rsidR="00000000" w:rsidRPr="00000000">
        <w:rPr>
          <w:b w:val="1"/>
          <w:bCs w:val="1"/>
          <w:color w:val="38761d"/>
          <w:rtl w:val="0"/>
        </w:rPr>
        <w:t xml:space="preserve">constitucionalidade </w:t>
      </w:r>
      <w:r w:rsidDel="00000000" w:rsidR="00000000" w:rsidRPr="00000000">
        <w:rPr>
          <w:rtl w:val="0"/>
        </w:rPr>
        <w:t xml:space="preserve">de leis que permitem a incorporação de vantagens funcionais decorrentes do exercício das referidas atividades de direção, chefia ou assessoramento, desde que atendidos</w:t>
      </w:r>
      <w:r w:rsidDel="00000000" w:rsidR="00000000" w:rsidRPr="00000000">
        <w:rPr>
          <w:u w:val="single"/>
          <w:rtl w:val="0"/>
        </w:rPr>
        <w:t xml:space="preserve"> critérios objetivos válidos </w:t>
      </w:r>
      <w:r w:rsidDel="00000000" w:rsidR="00000000" w:rsidRPr="00000000">
        <w:rPr>
          <w:rtl w:val="0"/>
        </w:rPr>
        <w:t xml:space="preserve">de valorização e profissionalização do serviço público, </w:t>
      </w:r>
      <w:r w:rsidDel="00000000" w:rsidR="00000000" w:rsidRPr="00000000">
        <w:rPr>
          <w:i w:val="1"/>
          <w:iCs w:val="1"/>
          <w:rtl w:val="0"/>
        </w:rPr>
        <w:t xml:space="preserve">a exemplo </w:t>
      </w:r>
      <w:r w:rsidDel="00000000" w:rsidR="00000000" w:rsidRPr="00000000">
        <w:rPr>
          <w:rtl w:val="0"/>
        </w:rPr>
        <w:t xml:space="preserve">de um </w:t>
      </w:r>
      <w:r w:rsidDel="00000000" w:rsidR="00000000" w:rsidRPr="00000000">
        <w:rPr>
          <w:u w:val="single"/>
          <w:rtl w:val="0"/>
        </w:rPr>
        <w:t xml:space="preserve">interstício mínimo de exercício</w:t>
      </w:r>
      <w:r w:rsidDel="00000000" w:rsidR="00000000" w:rsidRPr="00000000">
        <w:rPr>
          <w:rtl w:val="0"/>
        </w:rPr>
        <w:t xml:space="preserve"> para a aquisição do direito.</w:t>
      </w:r>
    </w:p>
    <w:p w:rsidR="00000000" w:rsidDel="00000000" w:rsidP="00000000" w:rsidRDefault="00000000" w:rsidRPr="00000000" w14:paraId="00000E1A">
      <w:pPr>
        <w:numPr>
          <w:ilvl w:val="0"/>
          <w:numId w:val="244"/>
        </w:numPr>
        <w:ind w:left="-1980" w:right="-867.4015748031485" w:firstLine="0"/>
      </w:pPr>
      <w:r w:rsidDel="00000000" w:rsidR="00000000" w:rsidRPr="00000000">
        <w:rPr>
          <w:rtl w:val="0"/>
        </w:rPr>
        <w:t xml:space="preserve">A lei não padece de vício formal, pois trata da incorporação da gratificação já revogada, </w:t>
      </w:r>
      <w:r w:rsidDel="00000000" w:rsidR="00000000" w:rsidRPr="00000000">
        <w:rPr>
          <w:i w:val="1"/>
          <w:iCs w:val="1"/>
          <w:rtl w:val="0"/>
        </w:rPr>
        <w:t xml:space="preserve">sem convalidar</w:t>
      </w:r>
      <w:r w:rsidDel="00000000" w:rsidR="00000000" w:rsidRPr="00000000">
        <w:rPr>
          <w:rtl w:val="0"/>
        </w:rPr>
        <w:t xml:space="preserve"> a resolução que a instituiu. Não há ofensa aos princípios da moralidade administrativa nem burla à regra do concurso público, uma vez que a incorporação não altera os requisitos para ingresso no cargo, mas apenas reconhece a situação jurídica consolidada daqueles que exerceram atividades com risco à vida por período prolongado, sob a égide de norma então vigente.</w:t>
      </w:r>
    </w:p>
    <w:p w:rsidR="00000000" w:rsidDel="00000000" w:rsidP="00000000" w:rsidRDefault="00000000" w:rsidRPr="00000000" w14:paraId="00000E1B">
      <w:pPr>
        <w:numPr>
          <w:ilvl w:val="0"/>
          <w:numId w:val="244"/>
        </w:numPr>
        <w:ind w:left="-1980" w:right="-867.4015748031485" w:firstLine="0"/>
      </w:pPr>
      <w:r w:rsidDel="00000000" w:rsidR="00000000" w:rsidRPr="00000000">
        <w:rPr>
          <w:rtl w:val="0"/>
        </w:rPr>
        <w:t xml:space="preserve">Trata-se de cenário diverso da ADI 2.821, na qual declarada </w:t>
      </w:r>
      <w:r w:rsidDel="00000000" w:rsidR="00000000" w:rsidRPr="00000000">
        <w:rPr>
          <w:color w:val="ff0000"/>
          <w:rtl w:val="0"/>
        </w:rPr>
        <w:t xml:space="preserve">inconstitucional </w:t>
      </w:r>
      <w:r w:rsidDel="00000000" w:rsidR="00000000" w:rsidRPr="00000000">
        <w:rPr>
          <w:rtl w:val="0"/>
        </w:rPr>
        <w:t xml:space="preserve">incorporação criada</w:t>
      </w:r>
      <w:r w:rsidDel="00000000" w:rsidR="00000000" w:rsidRPr="00000000">
        <w:rPr>
          <w:color w:val="ff0000"/>
          <w:rtl w:val="0"/>
        </w:rPr>
        <w:t xml:space="preserve">, sem qualquer parâmetro mínimo, </w:t>
      </w:r>
      <w:r w:rsidDel="00000000" w:rsidR="00000000" w:rsidRPr="00000000">
        <w:rPr>
          <w:rtl w:val="0"/>
        </w:rPr>
        <w:t xml:space="preserve">em benefício de servidores que tivessem exercido funções de direção, chefia ou assessoramento no âmbito das forças de Segurança Pública..</w:t>
      </w:r>
    </w:p>
    <w:p w:rsidR="00000000" w:rsidDel="00000000" w:rsidP="00000000" w:rsidRDefault="00000000" w:rsidRPr="00000000" w14:paraId="00000E1C">
      <w:pPr>
        <w:numPr>
          <w:ilvl w:val="0"/>
          <w:numId w:val="244"/>
        </w:numPr>
        <w:ind w:left="-1980" w:right="-867.4015748031485" w:firstLine="0"/>
      </w:pPr>
      <w:r w:rsidDel="00000000" w:rsidR="00000000" w:rsidRPr="00000000">
        <w:rPr>
          <w:rtl w:val="0"/>
        </w:rPr>
      </w:r>
    </w:p>
    <w:p w:rsidR="00000000" w:rsidDel="00000000" w:rsidP="00000000" w:rsidRDefault="00000000" w:rsidRPr="00000000" w14:paraId="00000E1D">
      <w:pPr>
        <w:pStyle w:val="Title"/>
        <w:numPr>
          <w:ilvl w:val="0"/>
          <w:numId w:val="113"/>
        </w:numPr>
        <w:ind w:left="-1980" w:right="-867.4015748031485" w:firstLine="0"/>
      </w:pPr>
      <w:bookmarkStart w:colFirst="0" w:colLast="0" w:name="_l78us5twu8ov" w:id="62"/>
      <w:bookmarkEnd w:id="62"/>
      <w:r w:rsidDel="00000000" w:rsidR="00000000" w:rsidRPr="00000000">
        <w:rPr>
          <w:rtl w:val="0"/>
        </w:rPr>
        <w:t xml:space="preserve">SERVIDORES TEMPORÁRIOS </w:t>
      </w:r>
    </w:p>
    <w:tbl>
      <w:tblPr>
        <w:tblStyle w:val="Table66"/>
        <w:tblW w:w="11490.0" w:type="dxa"/>
        <w:jc w:val="left"/>
        <w:tblInd w:w="-2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7965"/>
        <w:tblGridChange w:id="0">
          <w:tblGrid>
            <w:gridCol w:w="3525"/>
            <w:gridCol w:w="7965"/>
          </w:tblGrid>
        </w:tblGridChange>
      </w:tblGrid>
      <w:tr>
        <w:trPr>
          <w:cantSplit w:val="0"/>
          <w:tblHeader w:val="0"/>
        </w:trPr>
        <w:tc>
          <w:tcPr/>
          <w:p w:rsidR="00000000" w:rsidDel="00000000" w:rsidP="00000000" w:rsidRDefault="00000000" w:rsidRPr="00000000" w14:paraId="00000E1E">
            <w:pPr>
              <w:widowControl w:val="0"/>
              <w:spacing w:line="276" w:lineRule="auto"/>
              <w:ind w:left="0" w:firstLine="0"/>
              <w:rPr/>
            </w:pPr>
            <w:r w:rsidDel="00000000" w:rsidR="00000000" w:rsidRPr="00000000">
              <w:rPr>
                <w:rtl w:val="0"/>
              </w:rPr>
              <w:t xml:space="preserve">é possível a contratação temporária para atividades permanentes </w:t>
            </w:r>
          </w:p>
          <w:p w:rsidR="00000000" w:rsidDel="00000000" w:rsidP="00000000" w:rsidRDefault="00000000" w:rsidRPr="00000000" w14:paraId="00000E1F">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E20">
            <w:pPr>
              <w:widowControl w:val="0"/>
              <w:spacing w:line="276" w:lineRule="auto"/>
              <w:ind w:left="0" w:hanging="15"/>
              <w:rPr/>
            </w:pPr>
            <w:r w:rsidDel="00000000" w:rsidR="00000000" w:rsidRPr="00000000">
              <w:rPr>
                <w:rtl w:val="0"/>
              </w:rPr>
              <w:t xml:space="preserve">Em tese, é possível a contratação temporária por excepcional interesse público mesmo para atividades permanentes da Administração, como é o caso de </w:t>
            </w:r>
            <w:r w:rsidDel="00000000" w:rsidR="00000000" w:rsidRPr="00000000">
              <w:rPr>
                <w:b w:val="1"/>
                <w:bCs w:val="1"/>
                <w:rtl w:val="0"/>
              </w:rPr>
              <w:t xml:space="preserve">professores </w:t>
            </w:r>
            <w:r w:rsidDel="00000000" w:rsidR="00000000" w:rsidRPr="00000000">
              <w:rPr>
                <w:rtl w:val="0"/>
              </w:rPr>
              <w:t xml:space="preserve">(ADI 3721, Plenário,</w:t>
            </w:r>
          </w:p>
          <w:p w:rsidR="00000000" w:rsidDel="00000000" w:rsidP="00000000" w:rsidRDefault="00000000" w:rsidRPr="00000000" w14:paraId="00000E21">
            <w:pPr>
              <w:widowControl w:val="0"/>
              <w:spacing w:line="276" w:lineRule="auto"/>
              <w:ind w:left="0" w:hanging="15"/>
              <w:rPr/>
            </w:pPr>
            <w:r w:rsidDel="00000000" w:rsidR="00000000" w:rsidRPr="00000000">
              <w:rPr>
                <w:rtl w:val="0"/>
              </w:rPr>
              <w:t xml:space="preserve">Rel. Min. TEORI ZAVASCKI, j. 09/06/2016).</w:t>
            </w:r>
          </w:p>
        </w:tc>
      </w:tr>
      <w:tr>
        <w:trPr>
          <w:cantSplit w:val="0"/>
          <w:tblHeader w:val="0"/>
        </w:trPr>
        <w:tc>
          <w:tcPr/>
          <w:p w:rsidR="00000000" w:rsidDel="00000000" w:rsidP="00000000" w:rsidRDefault="00000000" w:rsidRPr="00000000" w14:paraId="00000E22">
            <w:pPr>
              <w:widowControl w:val="0"/>
              <w:spacing w:line="276" w:lineRule="auto"/>
              <w:ind w:left="0" w:firstLine="0"/>
              <w:rPr/>
            </w:pPr>
            <w:r w:rsidDel="00000000" w:rsidR="00000000" w:rsidRPr="00000000">
              <w:rPr>
                <w:rtl w:val="0"/>
              </w:rPr>
              <w:t xml:space="preserve">prazo para recontratação? </w:t>
            </w:r>
          </w:p>
        </w:tc>
        <w:tc>
          <w:tcPr/>
          <w:p w:rsidR="00000000" w:rsidDel="00000000" w:rsidP="00000000" w:rsidRDefault="00000000" w:rsidRPr="00000000" w14:paraId="00000E23">
            <w:pPr>
              <w:widowControl w:val="0"/>
              <w:spacing w:line="276" w:lineRule="auto"/>
              <w:ind w:left="0" w:hanging="15"/>
              <w:rPr/>
            </w:pPr>
            <w:r w:rsidDel="00000000" w:rsidR="00000000" w:rsidRPr="00000000">
              <w:rPr>
                <w:rtl w:val="0"/>
              </w:rPr>
              <w:t xml:space="preserve">o art. 9º, inciso III, da Lei nº 8.745/1993 com relação aos professores substitutos temporários, existe uma vedação legal específica:</w:t>
            </w:r>
          </w:p>
          <w:p w:rsidR="00000000" w:rsidDel="00000000" w:rsidP="00000000" w:rsidRDefault="00000000" w:rsidRPr="00000000" w14:paraId="00000E24">
            <w:pPr>
              <w:widowControl w:val="0"/>
              <w:spacing w:line="276" w:lineRule="auto"/>
              <w:ind w:left="0" w:hanging="15"/>
              <w:rPr/>
            </w:pPr>
            <w:r w:rsidDel="00000000" w:rsidR="00000000" w:rsidRPr="00000000">
              <w:rPr/>
              <w:drawing>
                <wp:inline distB="114300" distT="114300" distL="114300" distR="114300">
                  <wp:extent cx="3966413" cy="2179932"/>
                  <wp:effectExtent b="0" l="0" r="0" t="0"/>
                  <wp:docPr id="74" name="image70.png"/>
                  <a:graphic>
                    <a:graphicData uri="http://schemas.openxmlformats.org/drawingml/2006/picture">
                      <pic:pic>
                        <pic:nvPicPr>
                          <pic:cNvPr id="0" name="image70.png"/>
                          <pic:cNvPicPr preferRelativeResize="0"/>
                        </pic:nvPicPr>
                        <pic:blipFill>
                          <a:blip r:embed="rId75"/>
                          <a:srcRect b="0" l="0" r="0" t="0"/>
                          <a:stretch>
                            <a:fillRect/>
                          </a:stretch>
                        </pic:blipFill>
                        <pic:spPr>
                          <a:xfrm>
                            <a:off x="0" y="0"/>
                            <a:ext cx="3966413" cy="2179932"/>
                          </a:xfrm>
                          <a:prstGeom prst="rect"/>
                          <a:ln/>
                        </pic:spPr>
                      </pic:pic>
                    </a:graphicData>
                  </a:graphic>
                </wp:inline>
              </w:drawing>
            </w:r>
            <w:r w:rsidDel="00000000" w:rsidR="00000000" w:rsidRPr="00000000">
              <w:rPr>
                <w:rtl w:val="0"/>
              </w:rPr>
            </w:r>
          </w:p>
          <w:p w:rsidR="00000000" w:rsidDel="00000000" w:rsidP="00000000" w:rsidRDefault="00000000" w:rsidRPr="00000000" w14:paraId="00000E25">
            <w:pPr>
              <w:widowControl w:val="0"/>
              <w:spacing w:line="276" w:lineRule="auto"/>
              <w:ind w:left="0" w:hanging="15"/>
              <w:rPr/>
            </w:pPr>
            <w:r w:rsidDel="00000000" w:rsidR="00000000" w:rsidRPr="00000000">
              <w:rPr>
                <w:rtl w:val="0"/>
              </w:rPr>
            </w:r>
          </w:p>
        </w:tc>
      </w:tr>
      <w:tr>
        <w:trPr>
          <w:cantSplit w:val="0"/>
          <w:trHeight w:val="440" w:hRule="atLeast"/>
          <w:tblHeader w:val="0"/>
        </w:trPr>
        <w:tc>
          <w:tcPr>
            <w:gridSpan w:val="2"/>
          </w:tcPr>
          <w:p w:rsidR="00000000" w:rsidDel="00000000" w:rsidP="00000000" w:rsidRDefault="00000000" w:rsidRPr="00000000" w14:paraId="00000E26">
            <w:pPr>
              <w:widowControl w:val="0"/>
              <w:spacing w:line="276" w:lineRule="auto"/>
              <w:ind w:left="0" w:firstLine="0"/>
              <w:rPr/>
            </w:pPr>
            <w:r w:rsidDel="00000000" w:rsidR="00000000" w:rsidRPr="00000000">
              <w:rPr>
                <w:rtl w:val="0"/>
              </w:rPr>
              <w:t xml:space="preserve">LS: art. 9 Lei 8745 (Dispõe sobre a contratação por tempo determinado para atender a necessidade temporária de excepcional interesse público, nos termos do inciso IX do art. 37 da Constituição Federal, e dá outras providências.)</w:t>
            </w:r>
          </w:p>
          <w:p w:rsidR="00000000" w:rsidDel="00000000" w:rsidP="00000000" w:rsidRDefault="00000000" w:rsidRPr="00000000" w14:paraId="00000E27">
            <w:pPr>
              <w:widowControl w:val="0"/>
              <w:spacing w:line="276" w:lineRule="auto"/>
              <w:ind w:left="0" w:firstLine="0"/>
              <w:rPr/>
            </w:pPr>
            <w:r w:rsidDel="00000000" w:rsidR="00000000" w:rsidRPr="00000000">
              <w:rPr>
                <w:rtl w:val="0"/>
              </w:rPr>
              <w:t xml:space="preserve">Art. 9º O pessoal contratado contratação por tempo determinado não poderá:</w:t>
            </w:r>
          </w:p>
          <w:p w:rsidR="00000000" w:rsidDel="00000000" w:rsidP="00000000" w:rsidRDefault="00000000" w:rsidRPr="00000000" w14:paraId="00000E28">
            <w:pPr>
              <w:widowControl w:val="0"/>
              <w:spacing w:line="276" w:lineRule="auto"/>
              <w:ind w:left="0" w:firstLine="0"/>
              <w:rPr/>
            </w:pPr>
            <w:r w:rsidDel="00000000" w:rsidR="00000000" w:rsidRPr="00000000">
              <w:rPr>
                <w:rtl w:val="0"/>
              </w:rPr>
            </w:r>
          </w:p>
          <w:p w:rsidR="00000000" w:rsidDel="00000000" w:rsidP="00000000" w:rsidRDefault="00000000" w:rsidRPr="00000000" w14:paraId="00000E29">
            <w:pPr>
              <w:widowControl w:val="0"/>
              <w:spacing w:line="276" w:lineRule="auto"/>
              <w:ind w:left="0" w:firstLine="0"/>
              <w:rPr>
                <w:color w:val="ff0000"/>
              </w:rPr>
            </w:pPr>
            <w:r w:rsidDel="00000000" w:rsidR="00000000" w:rsidRPr="00000000">
              <w:rPr>
                <w:rtl w:val="0"/>
              </w:rPr>
              <w:t xml:space="preserve">I - receber atribuições, funções ou encargos</w:t>
            </w:r>
            <w:r w:rsidDel="00000000" w:rsidR="00000000" w:rsidRPr="00000000">
              <w:rPr>
                <w:color w:val="ff0000"/>
                <w:rtl w:val="0"/>
              </w:rPr>
              <w:t xml:space="preserve"> não previstos no respectivo contrato;</w:t>
            </w:r>
          </w:p>
          <w:p w:rsidR="00000000" w:rsidDel="00000000" w:rsidP="00000000" w:rsidRDefault="00000000" w:rsidRPr="00000000" w14:paraId="00000E2A">
            <w:pPr>
              <w:widowControl w:val="0"/>
              <w:spacing w:line="276" w:lineRule="auto"/>
              <w:ind w:left="0" w:firstLine="0"/>
              <w:rPr/>
            </w:pPr>
            <w:r w:rsidDel="00000000" w:rsidR="00000000" w:rsidRPr="00000000">
              <w:rPr>
                <w:rtl w:val="0"/>
              </w:rPr>
            </w:r>
          </w:p>
          <w:p w:rsidR="00000000" w:rsidDel="00000000" w:rsidP="00000000" w:rsidRDefault="00000000" w:rsidRPr="00000000" w14:paraId="00000E2B">
            <w:pPr>
              <w:widowControl w:val="0"/>
              <w:spacing w:line="276" w:lineRule="auto"/>
              <w:ind w:left="0" w:firstLine="0"/>
              <w:rPr>
                <w:color w:val="ff0000"/>
              </w:rPr>
            </w:pPr>
            <w:r w:rsidDel="00000000" w:rsidR="00000000" w:rsidRPr="00000000">
              <w:rPr>
                <w:rtl w:val="0"/>
              </w:rPr>
              <w:t xml:space="preserve">II - ser nomeado ou designado, ainda que a</w:t>
            </w:r>
            <w:r w:rsidDel="00000000" w:rsidR="00000000" w:rsidRPr="00000000">
              <w:rPr>
                <w:color w:val="ff0000"/>
                <w:u w:val="single"/>
                <w:rtl w:val="0"/>
              </w:rPr>
              <w:t xml:space="preserve"> título precário ou em substituição,</w:t>
            </w:r>
            <w:r w:rsidDel="00000000" w:rsidR="00000000" w:rsidRPr="00000000">
              <w:rPr>
                <w:rtl w:val="0"/>
              </w:rPr>
              <w:t xml:space="preserve"> para o exercício de</w:t>
            </w:r>
            <w:r w:rsidDel="00000000" w:rsidR="00000000" w:rsidRPr="00000000">
              <w:rPr>
                <w:color w:val="ff0000"/>
                <w:rtl w:val="0"/>
              </w:rPr>
              <w:t xml:space="preserve"> cargo em comissão ou função de confiança;</w:t>
            </w:r>
          </w:p>
          <w:p w:rsidR="00000000" w:rsidDel="00000000" w:rsidP="00000000" w:rsidRDefault="00000000" w:rsidRPr="00000000" w14:paraId="00000E2C">
            <w:pPr>
              <w:widowControl w:val="0"/>
              <w:spacing w:line="276" w:lineRule="auto"/>
              <w:ind w:left="0" w:firstLine="0"/>
              <w:rPr/>
            </w:pPr>
            <w:r w:rsidDel="00000000" w:rsidR="00000000" w:rsidRPr="00000000">
              <w:rPr>
                <w:rtl w:val="0"/>
              </w:rPr>
            </w:r>
          </w:p>
          <w:p w:rsidR="00000000" w:rsidDel="00000000" w:rsidP="00000000" w:rsidRDefault="00000000" w:rsidRPr="00000000" w14:paraId="00000E2D">
            <w:pPr>
              <w:widowControl w:val="0"/>
              <w:spacing w:line="276" w:lineRule="auto"/>
              <w:ind w:left="0" w:firstLine="0"/>
              <w:rPr/>
            </w:pPr>
            <w:r w:rsidDel="00000000" w:rsidR="00000000" w:rsidRPr="00000000">
              <w:rPr>
                <w:color w:val="ff00ff"/>
                <w:rtl w:val="0"/>
              </w:rPr>
              <w:t xml:space="preserve">III</w:t>
            </w:r>
            <w:r w:rsidDel="00000000" w:rsidR="00000000" w:rsidRPr="00000000">
              <w:rPr>
                <w:rtl w:val="0"/>
              </w:rPr>
              <w:t xml:space="preserve"> – ser </w:t>
            </w:r>
            <w:r w:rsidDel="00000000" w:rsidR="00000000" w:rsidRPr="00000000">
              <w:rPr>
                <w:color w:val="ff0000"/>
                <w:rtl w:val="0"/>
              </w:rPr>
              <w:t xml:space="preserve">novamente </w:t>
            </w:r>
            <w:r w:rsidDel="00000000" w:rsidR="00000000" w:rsidRPr="00000000">
              <w:rPr>
                <w:rtl w:val="0"/>
              </w:rPr>
              <w:t xml:space="preserve">contratado, com fundamento no disposto nesta Lei,</w:t>
            </w:r>
            <w:r w:rsidDel="00000000" w:rsidR="00000000" w:rsidRPr="00000000">
              <w:rPr>
                <w:color w:val="ff0000"/>
                <w:rtl w:val="0"/>
              </w:rPr>
              <w:t xml:space="preserve"> antes de decorrido o prazo de 24 (vinte e quatro) meses, contado da data de encerramento</w:t>
            </w:r>
            <w:r w:rsidDel="00000000" w:rsidR="00000000" w:rsidRPr="00000000">
              <w:rPr>
                <w:rtl w:val="0"/>
              </w:rPr>
              <w:t xml:space="preserve"> de seu contrato anterior, exceto nas hipóteses:      </w:t>
            </w:r>
          </w:p>
          <w:p w:rsidR="00000000" w:rsidDel="00000000" w:rsidP="00000000" w:rsidRDefault="00000000" w:rsidRPr="00000000" w14:paraId="00000E2E">
            <w:pPr>
              <w:widowControl w:val="0"/>
              <w:spacing w:line="276" w:lineRule="auto"/>
              <w:ind w:left="0" w:firstLine="0"/>
              <w:rPr/>
            </w:pPr>
            <w:r w:rsidDel="00000000" w:rsidR="00000000" w:rsidRPr="00000000">
              <w:rPr>
                <w:rtl w:val="0"/>
              </w:rPr>
            </w:r>
          </w:p>
          <w:p w:rsidR="00000000" w:rsidDel="00000000" w:rsidP="00000000" w:rsidRDefault="00000000" w:rsidRPr="00000000" w14:paraId="00000E2F">
            <w:pPr>
              <w:widowControl w:val="0"/>
              <w:spacing w:line="276" w:lineRule="auto"/>
              <w:ind w:left="0" w:firstLine="0"/>
              <w:rPr>
                <w:b w:val="1"/>
                <w:bCs w:val="1"/>
              </w:rPr>
            </w:pPr>
            <w:r w:rsidDel="00000000" w:rsidR="00000000" w:rsidRPr="00000000">
              <w:rPr>
                <w:rtl w:val="0"/>
              </w:rPr>
              <w:t xml:space="preserve">a) previstas nos incisos I e IX do caput do art. 2º, </w:t>
            </w:r>
            <w:r w:rsidDel="00000000" w:rsidR="00000000" w:rsidRPr="00000000">
              <w:rPr>
                <w:b w:val="1"/>
                <w:bCs w:val="1"/>
                <w:rtl w:val="0"/>
              </w:rPr>
              <w:t xml:space="preserve">mediante prévia autorização,: </w:t>
            </w:r>
          </w:p>
          <w:p w:rsidR="00000000" w:rsidDel="00000000" w:rsidP="00000000" w:rsidRDefault="00000000" w:rsidRPr="00000000" w14:paraId="00000E30">
            <w:pPr>
              <w:widowControl w:val="0"/>
              <w:spacing w:line="276" w:lineRule="auto"/>
              <w:ind w:left="0" w:firstLine="0"/>
              <w:rPr>
                <w:b w:val="1"/>
                <w:bCs w:val="1"/>
              </w:rPr>
            </w:pPr>
            <w:r w:rsidDel="00000000" w:rsidR="00000000" w:rsidRPr="00000000">
              <w:rPr>
                <w:b w:val="1"/>
                <w:bCs w:val="1"/>
                <w:rtl w:val="0"/>
              </w:rPr>
              <w:t xml:space="preserve">I - assistência a situações de calamidade pública;</w:t>
            </w:r>
          </w:p>
          <w:p w:rsidR="00000000" w:rsidDel="00000000" w:rsidP="00000000" w:rsidRDefault="00000000" w:rsidRPr="00000000" w14:paraId="00000E31">
            <w:pPr>
              <w:widowControl w:val="0"/>
              <w:spacing w:line="276" w:lineRule="auto"/>
              <w:ind w:left="0" w:firstLine="0"/>
              <w:rPr>
                <w:b w:val="1"/>
                <w:bCs w:val="1"/>
              </w:rPr>
            </w:pPr>
            <w:r w:rsidDel="00000000" w:rsidR="00000000" w:rsidRPr="00000000">
              <w:rPr>
                <w:b w:val="1"/>
                <w:bCs w:val="1"/>
                <w:rtl w:val="0"/>
              </w:rPr>
              <w:t xml:space="preserve">IX combate a emergências ambientais,</w:t>
            </w:r>
          </w:p>
          <w:p w:rsidR="00000000" w:rsidDel="00000000" w:rsidP="00000000" w:rsidRDefault="00000000" w:rsidRPr="00000000" w14:paraId="00000E32">
            <w:pPr>
              <w:widowControl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E33">
            <w:pPr>
              <w:widowControl w:val="0"/>
              <w:spacing w:line="276" w:lineRule="auto"/>
              <w:ind w:left="0" w:firstLine="0"/>
              <w:rPr/>
            </w:pPr>
            <w:r w:rsidDel="00000000" w:rsidR="00000000" w:rsidRPr="00000000">
              <w:rPr>
                <w:rtl w:val="0"/>
              </w:rPr>
              <w:t xml:space="preserve">§ 1º Na hipótese do inciso </w:t>
            </w:r>
            <w:r w:rsidDel="00000000" w:rsidR="00000000" w:rsidRPr="00000000">
              <w:rPr>
                <w:color w:val="ff00ff"/>
                <w:rtl w:val="0"/>
              </w:rPr>
              <w:t xml:space="preserve">III </w:t>
            </w:r>
            <w:r w:rsidDel="00000000" w:rsidR="00000000" w:rsidRPr="00000000">
              <w:rPr>
                <w:rtl w:val="0"/>
              </w:rPr>
              <w:t xml:space="preserve">do caput deste artigo:     </w:t>
            </w:r>
          </w:p>
          <w:p w:rsidR="00000000" w:rsidDel="00000000" w:rsidP="00000000" w:rsidRDefault="00000000" w:rsidRPr="00000000" w14:paraId="00000E34">
            <w:pPr>
              <w:widowControl w:val="0"/>
              <w:spacing w:line="276" w:lineRule="auto"/>
              <w:ind w:left="0" w:firstLine="0"/>
              <w:rPr/>
            </w:pPr>
            <w:r w:rsidDel="00000000" w:rsidR="00000000" w:rsidRPr="00000000">
              <w:rPr>
                <w:rtl w:val="0"/>
              </w:rPr>
            </w:r>
          </w:p>
          <w:p w:rsidR="00000000" w:rsidDel="00000000" w:rsidP="00000000" w:rsidRDefault="00000000" w:rsidRPr="00000000" w14:paraId="00000E35">
            <w:pPr>
              <w:widowControl w:val="0"/>
              <w:spacing w:line="276" w:lineRule="auto"/>
              <w:ind w:left="0" w:firstLine="0"/>
              <w:rPr/>
            </w:pPr>
            <w:r w:rsidDel="00000000" w:rsidR="00000000" w:rsidRPr="00000000">
              <w:rPr>
                <w:rtl w:val="0"/>
              </w:rPr>
              <w:t xml:space="preserve">I – no caso de contratação por período inferior a 24 (vinte e quatro) meses, o pessoal poderá ser novamente contratado, decorrido prazo igual ao do contrato anterior; </w:t>
            </w:r>
            <w:r w:rsidDel="00000000" w:rsidR="00000000" w:rsidRPr="00000000">
              <w:rPr>
                <w:b w:val="1"/>
                <w:bCs w:val="1"/>
                <w:rtl w:val="0"/>
              </w:rPr>
              <w:t xml:space="preserve">e </w:t>
            </w:r>
            <w:r w:rsidDel="00000000" w:rsidR="00000000" w:rsidRPr="00000000">
              <w:rPr>
                <w:rtl w:val="0"/>
              </w:rPr>
              <w:t xml:space="preserve">  </w:t>
            </w:r>
          </w:p>
          <w:p w:rsidR="00000000" w:rsidDel="00000000" w:rsidP="00000000" w:rsidRDefault="00000000" w:rsidRPr="00000000" w14:paraId="00000E36">
            <w:pPr>
              <w:widowControl w:val="0"/>
              <w:spacing w:line="276" w:lineRule="auto"/>
              <w:ind w:left="0" w:firstLine="0"/>
              <w:rPr/>
            </w:pPr>
            <w:r w:rsidDel="00000000" w:rsidR="00000000" w:rsidRPr="00000000">
              <w:rPr>
                <w:rtl w:val="0"/>
              </w:rPr>
            </w:r>
          </w:p>
          <w:p w:rsidR="00000000" w:rsidDel="00000000" w:rsidP="00000000" w:rsidRDefault="00000000" w:rsidRPr="00000000" w14:paraId="00000E37">
            <w:pPr>
              <w:widowControl w:val="0"/>
              <w:spacing w:line="276" w:lineRule="auto"/>
              <w:ind w:left="0" w:firstLine="0"/>
              <w:rPr/>
            </w:pPr>
            <w:r w:rsidDel="00000000" w:rsidR="00000000" w:rsidRPr="00000000">
              <w:rPr>
                <w:rtl w:val="0"/>
              </w:rPr>
              <w:t xml:space="preserve">II – a nova contratação deverá observar prazo mínimo de 6 (seis) meses, contado da data de encerramento do contrato anterior.   </w:t>
            </w:r>
          </w:p>
          <w:p w:rsidR="00000000" w:rsidDel="00000000" w:rsidP="00000000" w:rsidRDefault="00000000" w:rsidRPr="00000000" w14:paraId="00000E38">
            <w:pPr>
              <w:widowControl w:val="0"/>
              <w:spacing w:line="276" w:lineRule="auto"/>
              <w:ind w:left="0" w:firstLine="0"/>
              <w:rPr/>
            </w:pPr>
            <w:r w:rsidDel="00000000" w:rsidR="00000000" w:rsidRPr="00000000">
              <w:rPr>
                <w:rtl w:val="0"/>
              </w:rPr>
            </w:r>
          </w:p>
          <w:p w:rsidR="00000000" w:rsidDel="00000000" w:rsidP="00000000" w:rsidRDefault="00000000" w:rsidRPr="00000000" w14:paraId="00000E39">
            <w:pPr>
              <w:widowControl w:val="0"/>
              <w:spacing w:line="276" w:lineRule="auto"/>
              <w:ind w:left="0" w:firstLine="0"/>
              <w:rPr/>
            </w:pPr>
            <w:r w:rsidDel="00000000" w:rsidR="00000000" w:rsidRPr="00000000">
              <w:rPr>
                <w:rtl w:val="0"/>
              </w:rPr>
              <w:t xml:space="preserve">b) em que a contratação seja precedida de processo seletivo simplificado de provas ou de provas e títulos, desde que realizado por</w:t>
            </w:r>
            <w:r w:rsidDel="00000000" w:rsidR="00000000" w:rsidRPr="00000000">
              <w:rPr>
                <w:color w:val="274e13"/>
                <w:rtl w:val="0"/>
              </w:rPr>
              <w:t xml:space="preserve"> </w:t>
            </w:r>
            <w:r w:rsidDel="00000000" w:rsidR="00000000" w:rsidRPr="00000000">
              <w:rPr>
                <w:b w:val="1"/>
                <w:bCs w:val="1"/>
                <w:color w:val="274e13"/>
                <w:rtl w:val="0"/>
              </w:rPr>
              <w:t xml:space="preserve">pessoa jurídica de direito público federal diversa </w:t>
            </w:r>
            <w:r w:rsidDel="00000000" w:rsidR="00000000" w:rsidRPr="00000000">
              <w:rPr>
                <w:rtl w:val="0"/>
              </w:rPr>
              <w:t xml:space="preserve">daquela em que se deu o contrato anterior.</w:t>
            </w:r>
          </w:p>
        </w:tc>
      </w:tr>
      <w:tr>
        <w:trPr>
          <w:cantSplit w:val="0"/>
          <w:tblHeader w:val="0"/>
        </w:trPr>
        <w:tc>
          <w:tcPr/>
          <w:p w:rsidR="00000000" w:rsidDel="00000000" w:rsidP="00000000" w:rsidRDefault="00000000" w:rsidRPr="00000000" w14:paraId="00000E3B">
            <w:pPr>
              <w:widowControl w:val="0"/>
              <w:spacing w:line="276" w:lineRule="auto"/>
              <w:ind w:left="0" w:firstLine="0"/>
              <w:rPr/>
            </w:pPr>
            <w:r w:rsidDel="00000000" w:rsidR="00000000" w:rsidRPr="00000000">
              <w:rPr>
                <w:rtl w:val="0"/>
              </w:rPr>
              <w:t xml:space="preserve">décimo terceiro salário e a férias e demais benefício de servidores efetivos podem ser concedidas aos servidores temporários qd não previstas na lei? </w:t>
            </w:r>
          </w:p>
          <w:p w:rsidR="00000000" w:rsidDel="00000000" w:rsidP="00000000" w:rsidRDefault="00000000" w:rsidRPr="00000000" w14:paraId="00000E3C">
            <w:pPr>
              <w:widowControl w:val="0"/>
              <w:spacing w:line="276" w:lineRule="auto"/>
              <w:ind w:left="0" w:firstLine="0"/>
              <w:rPr/>
            </w:pPr>
            <w:r w:rsidDel="00000000" w:rsidR="00000000" w:rsidRPr="00000000">
              <w:rPr>
                <w:rtl w:val="0"/>
              </w:rPr>
            </w:r>
          </w:p>
          <w:p w:rsidR="00000000" w:rsidDel="00000000" w:rsidP="00000000" w:rsidRDefault="00000000" w:rsidRPr="00000000" w14:paraId="00000E3D">
            <w:pPr>
              <w:widowControl w:val="0"/>
              <w:spacing w:line="276" w:lineRule="auto"/>
              <w:ind w:left="0" w:firstLine="0"/>
              <w:rPr/>
            </w:pPr>
            <w:r w:rsidDel="00000000" w:rsidR="00000000" w:rsidRPr="00000000">
              <w:rPr>
                <w:rtl w:val="0"/>
              </w:rPr>
              <w:t xml:space="preserve">b) Tem exceção?</w:t>
            </w:r>
          </w:p>
        </w:tc>
        <w:tc>
          <w:tcPr/>
          <w:p w:rsidR="00000000" w:rsidDel="00000000" w:rsidP="00000000" w:rsidRDefault="00000000" w:rsidRPr="00000000" w14:paraId="00000E3E">
            <w:pPr>
              <w:widowControl w:val="0"/>
              <w:numPr>
                <w:ilvl w:val="0"/>
                <w:numId w:val="522"/>
              </w:numPr>
              <w:spacing w:line="276" w:lineRule="auto"/>
              <w:ind w:left="0" w:hanging="15"/>
            </w:pPr>
            <w:r w:rsidDel="00000000" w:rsidR="00000000" w:rsidRPr="00000000">
              <w:rPr>
                <w:color w:val="0000ff"/>
                <w:rtl w:val="0"/>
              </w:rPr>
              <w:t xml:space="preserve">STF RG</w:t>
            </w:r>
            <w:r w:rsidDel="00000000" w:rsidR="00000000" w:rsidRPr="00000000">
              <w:rPr>
                <w:rtl w:val="0"/>
              </w:rPr>
              <w:t xml:space="preserve"> Regra: "Servidores temporários não fazem jus a </w:t>
            </w:r>
            <w:r w:rsidDel="00000000" w:rsidR="00000000" w:rsidRPr="00000000">
              <w:rPr>
                <w:color w:val="ff0000"/>
                <w:rtl w:val="0"/>
              </w:rPr>
              <w:t xml:space="preserve">décimo terceiro salário e férias remuneradas</w:t>
            </w:r>
            <w:r w:rsidDel="00000000" w:rsidR="00000000" w:rsidRPr="00000000">
              <w:rPr>
                <w:rtl w:val="0"/>
              </w:rPr>
              <w:t xml:space="preserve"> acrescidas do terço constitucional, </w:t>
            </w:r>
          </w:p>
          <w:p w:rsidR="00000000" w:rsidDel="00000000" w:rsidP="00000000" w:rsidRDefault="00000000" w:rsidRPr="00000000" w14:paraId="00000E3F">
            <w:pPr>
              <w:widowControl w:val="0"/>
              <w:numPr>
                <w:ilvl w:val="0"/>
                <w:numId w:val="522"/>
              </w:numPr>
              <w:spacing w:line="276" w:lineRule="auto"/>
              <w:ind w:left="0" w:hanging="15"/>
            </w:pPr>
            <w:r w:rsidDel="00000000" w:rsidR="00000000" w:rsidRPr="00000000">
              <w:rPr>
                <w:rtl w:val="0"/>
              </w:rPr>
              <w:t xml:space="preserve">salvo (I) expressa </w:t>
            </w:r>
            <w:r w:rsidDel="00000000" w:rsidR="00000000" w:rsidRPr="00000000">
              <w:rPr>
                <w:color w:val="274e13"/>
                <w:rtl w:val="0"/>
              </w:rPr>
              <w:t xml:space="preserve">previsão legal e/ou contratua</w:t>
            </w:r>
            <w:r w:rsidDel="00000000" w:rsidR="00000000" w:rsidRPr="00000000">
              <w:rPr>
                <w:rtl w:val="0"/>
              </w:rPr>
              <w:t xml:space="preserve">l em sentido contrário, </w:t>
            </w:r>
          </w:p>
          <w:p w:rsidR="00000000" w:rsidDel="00000000" w:rsidP="00000000" w:rsidRDefault="00000000" w:rsidRPr="00000000" w14:paraId="00000E40">
            <w:pPr>
              <w:widowControl w:val="0"/>
              <w:numPr>
                <w:ilvl w:val="0"/>
                <w:numId w:val="522"/>
              </w:numPr>
              <w:spacing w:line="276" w:lineRule="auto"/>
              <w:ind w:left="0" w:hanging="15"/>
            </w:pPr>
            <w:r w:rsidDel="00000000" w:rsidR="00000000" w:rsidRPr="00000000">
              <w:rPr>
                <w:rtl w:val="0"/>
              </w:rPr>
              <w:t xml:space="preserve">ou (II) comprovado </w:t>
            </w:r>
            <w:r w:rsidDel="00000000" w:rsidR="00000000" w:rsidRPr="00000000">
              <w:rPr>
                <w:color w:val="274e13"/>
                <w:rtl w:val="0"/>
              </w:rPr>
              <w:t xml:space="preserve">desvirtuamento da contratação</w:t>
            </w:r>
            <w:r w:rsidDel="00000000" w:rsidR="00000000" w:rsidRPr="00000000">
              <w:rPr>
                <w:rtl w:val="0"/>
              </w:rPr>
              <w:t xml:space="preserve"> temporária pela Administração Pública, em razão de </w:t>
            </w:r>
            <w:r w:rsidDel="00000000" w:rsidR="00000000" w:rsidRPr="00000000">
              <w:rPr>
                <w:u w:val="single"/>
                <w:rtl w:val="0"/>
              </w:rPr>
              <w:t xml:space="preserve">sucessivas e reiteradas renovações e/ou prorrogações”</w:t>
            </w:r>
          </w:p>
          <w:p w:rsidR="00000000" w:rsidDel="00000000" w:rsidP="00000000" w:rsidRDefault="00000000" w:rsidRPr="00000000" w14:paraId="00000E41">
            <w:pPr>
              <w:widowControl w:val="0"/>
              <w:numPr>
                <w:ilvl w:val="0"/>
                <w:numId w:val="522"/>
              </w:numPr>
              <w:spacing w:line="276" w:lineRule="auto"/>
              <w:ind w:left="0" w:hanging="15"/>
            </w:pPr>
            <w:r w:rsidDel="00000000" w:rsidR="00000000" w:rsidRPr="00000000">
              <w:rPr>
                <w:rtl w:val="0"/>
              </w:rPr>
              <w:t xml:space="preserve">Desvirtuou: férias e 13/, além do levantamento do FTS e saldo de salário</w:t>
            </w:r>
          </w:p>
          <w:p w:rsidR="00000000" w:rsidDel="00000000" w:rsidP="00000000" w:rsidRDefault="00000000" w:rsidRPr="00000000" w14:paraId="00000E42">
            <w:pPr>
              <w:widowControl w:val="0"/>
              <w:numPr>
                <w:ilvl w:val="0"/>
                <w:numId w:val="522"/>
              </w:numPr>
              <w:spacing w:line="276" w:lineRule="auto"/>
              <w:ind w:left="0" w:hanging="15"/>
            </w:pPr>
            <w:r w:rsidDel="00000000" w:rsidR="00000000" w:rsidRPr="00000000">
              <w:rPr>
                <w:rtl w:val="0"/>
              </w:rPr>
              <w:t xml:space="preserve">art. 37, IX, da CF eficácia limitada, remete ao legislador ordinário o estabelecimento dos casos de contratação por prazo determinado</w:t>
            </w:r>
          </w:p>
          <w:p w:rsidR="00000000" w:rsidDel="00000000" w:rsidP="00000000" w:rsidRDefault="00000000" w:rsidRPr="00000000" w14:paraId="00000E43">
            <w:pPr>
              <w:widowControl w:val="0"/>
              <w:numPr>
                <w:ilvl w:val="0"/>
                <w:numId w:val="522"/>
              </w:numPr>
              <w:spacing w:line="276" w:lineRule="auto"/>
              <w:ind w:left="0" w:hanging="15"/>
            </w:pPr>
            <w:r w:rsidDel="00000000" w:rsidR="00000000" w:rsidRPr="00000000">
              <w:rPr>
                <w:rtl w:val="0"/>
              </w:rPr>
              <w:t xml:space="preserve">contrato de natureza jurídico-administrativa</w:t>
            </w:r>
          </w:p>
          <w:p w:rsidR="00000000" w:rsidDel="00000000" w:rsidP="00000000" w:rsidRDefault="00000000" w:rsidRPr="00000000" w14:paraId="00000E44">
            <w:pPr>
              <w:widowControl w:val="0"/>
              <w:spacing w:line="276" w:lineRule="auto"/>
              <w:ind w:left="0" w:firstLine="0"/>
              <w:rPr/>
            </w:pPr>
            <w:r w:rsidDel="00000000" w:rsidR="00000000" w:rsidRPr="00000000">
              <w:rPr>
                <w:rtl w:val="0"/>
              </w:rPr>
              <w:t xml:space="preserve">b) </w:t>
            </w:r>
            <w:r w:rsidDel="00000000" w:rsidR="00000000" w:rsidRPr="00000000">
              <w:rPr>
                <w:b w:val="1"/>
                <w:bCs w:val="1"/>
                <w:rtl w:val="0"/>
              </w:rPr>
              <w:t xml:space="preserve">VER O JULGADO ABAIXO </w:t>
            </w:r>
            <w:r w:rsidDel="00000000" w:rsidR="00000000" w:rsidRPr="00000000">
              <w:rPr>
                <w:rtl w:val="0"/>
              </w:rPr>
              <w:t xml:space="preserve">(não houve superação, mas distinção)</w:t>
            </w:r>
          </w:p>
        </w:tc>
      </w:tr>
      <w:tr>
        <w:trPr>
          <w:cantSplit w:val="0"/>
          <w:tblHeader w:val="0"/>
        </w:trPr>
        <w:tc>
          <w:tcPr/>
          <w:p w:rsidR="00000000" w:rsidDel="00000000" w:rsidP="00000000" w:rsidRDefault="00000000" w:rsidRPr="00000000" w14:paraId="00000E45">
            <w:pPr>
              <w:widowControl w:val="0"/>
              <w:spacing w:line="276" w:lineRule="auto"/>
              <w:ind w:left="0" w:firstLine="0"/>
              <w:rPr/>
            </w:pPr>
            <w:r w:rsidDel="00000000" w:rsidR="00000000" w:rsidRPr="00000000">
              <w:rPr>
                <w:rtl w:val="0"/>
              </w:rPr>
              <w:t xml:space="preserve">Os professores temporários têm direito ao piso nacional do magistério público da educação básica? </w:t>
            </w:r>
          </w:p>
        </w:tc>
        <w:tc>
          <w:tcPr/>
          <w:p w:rsidR="00000000" w:rsidDel="00000000" w:rsidP="00000000" w:rsidRDefault="00000000" w:rsidRPr="00000000" w14:paraId="00000E46">
            <w:pPr>
              <w:widowControl w:val="0"/>
              <w:spacing w:line="276" w:lineRule="auto"/>
              <w:ind w:left="0" w:firstLine="0"/>
              <w:rPr/>
            </w:pPr>
            <w:r w:rsidDel="00000000" w:rsidR="00000000" w:rsidRPr="00000000">
              <w:rPr>
                <w:color w:val="0000ff"/>
                <w:rtl w:val="0"/>
              </w:rPr>
              <w:t xml:space="preserve">STF RG</w:t>
            </w:r>
            <w:r w:rsidDel="00000000" w:rsidR="00000000" w:rsidRPr="00000000">
              <w:rPr>
                <w:rtl w:val="0"/>
              </w:rPr>
              <w:t xml:space="preserve"> “1. O valor do piso nacional previsto na Lei nº 11.738/2008 </w:t>
            </w:r>
            <w:r w:rsidDel="00000000" w:rsidR="00000000" w:rsidRPr="00000000">
              <w:rPr>
                <w:color w:val="274e13"/>
                <w:rtl w:val="0"/>
              </w:rPr>
              <w:t xml:space="preserve">aplica-se a todos </w:t>
            </w:r>
            <w:r w:rsidDel="00000000" w:rsidR="00000000" w:rsidRPr="00000000">
              <w:rPr>
                <w:rtl w:val="0"/>
              </w:rPr>
              <w:t xml:space="preserve">os profissionais do </w:t>
            </w:r>
            <w:r w:rsidDel="00000000" w:rsidR="00000000" w:rsidRPr="00000000">
              <w:rPr>
                <w:color w:val="274e13"/>
                <w:rtl w:val="0"/>
              </w:rPr>
              <w:t xml:space="preserve">magistério público da educação básica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i w:val="1"/>
                <w:iCs w:val="1"/>
                <w:rtl w:val="0"/>
              </w:rPr>
              <w:t xml:space="preserve">independentemente da naturez</w:t>
            </w:r>
            <w:r w:rsidDel="00000000" w:rsidR="00000000" w:rsidRPr="00000000">
              <w:rPr>
                <w:i w:val="1"/>
                <w:iCs w:val="1"/>
                <w:rtl w:val="0"/>
              </w:rPr>
              <w:t xml:space="preserve">a jurídica </w:t>
            </w:r>
            <w:r w:rsidDel="00000000" w:rsidR="00000000" w:rsidRPr="00000000">
              <w:rPr>
                <w:rtl w:val="0"/>
              </w:rPr>
              <w:t xml:space="preserve">do vínculo firmado com a Administração Pública, </w:t>
            </w:r>
            <w:r w:rsidDel="00000000" w:rsidR="00000000" w:rsidRPr="00000000">
              <w:rPr>
                <w:u w:val="single"/>
                <w:rtl w:val="0"/>
              </w:rPr>
              <w:t xml:space="preserve">observando-se o decidido no Tema 551 de RG </w:t>
            </w:r>
            <w:r w:rsidDel="00000000" w:rsidR="00000000" w:rsidRPr="00000000">
              <w:rPr>
                <w:b w:val="1"/>
                <w:bCs w:val="1"/>
                <w:rtl w:val="0"/>
              </w:rPr>
              <w:t xml:space="preserve">LS</w:t>
            </w:r>
            <w:r w:rsidDel="00000000" w:rsidR="00000000" w:rsidRPr="00000000">
              <w:rPr>
                <w:rtl w:val="0"/>
              </w:rPr>
              <w:t xml:space="preserve">: Art. 206, CF. O ensino será ministrado com base nos seguintes </w:t>
            </w:r>
            <w:r w:rsidDel="00000000" w:rsidR="00000000" w:rsidRPr="00000000">
              <w:rPr>
                <w:b w:val="1"/>
                <w:bCs w:val="1"/>
                <w:rtl w:val="0"/>
              </w:rPr>
              <w:t xml:space="preserve">princípios</w:t>
            </w:r>
            <w:r w:rsidDel="00000000" w:rsidR="00000000" w:rsidRPr="00000000">
              <w:rPr>
                <w:rtl w:val="0"/>
              </w:rPr>
              <w:t xml:space="preserve">: VIII - </w:t>
            </w:r>
            <w:r w:rsidDel="00000000" w:rsidR="00000000" w:rsidRPr="00000000">
              <w:rPr>
                <w:u w:val="single"/>
                <w:rtl w:val="0"/>
              </w:rPr>
              <w:t xml:space="preserve">piso salarial profissional nacional</w:t>
            </w:r>
            <w:r w:rsidDel="00000000" w:rsidR="00000000" w:rsidRPr="00000000">
              <w:rPr>
                <w:rtl w:val="0"/>
              </w:rPr>
              <w:t xml:space="preserve"> para os profissionais da educação escolar </w:t>
            </w:r>
            <w:r w:rsidDel="00000000" w:rsidR="00000000" w:rsidRPr="00000000">
              <w:rPr>
                <w:b w:val="1"/>
                <w:bCs w:val="1"/>
                <w:rtl w:val="0"/>
              </w:rPr>
              <w:t xml:space="preserve">pública</w:t>
            </w:r>
            <w:r w:rsidDel="00000000" w:rsidR="00000000" w:rsidRPr="00000000">
              <w:rPr>
                <w:rtl w:val="0"/>
              </w:rPr>
              <w:t xml:space="preserve">, nos termos de lei </w:t>
            </w:r>
            <w:r w:rsidDel="00000000" w:rsidR="00000000" w:rsidRPr="00000000">
              <w:rPr>
                <w:b w:val="1"/>
                <w:bCs w:val="1"/>
                <w:rtl w:val="0"/>
              </w:rPr>
              <w:t xml:space="preserve">federal</w:t>
            </w:r>
            <w:r w:rsidDel="00000000" w:rsidR="00000000" w:rsidRPr="00000000">
              <w:rPr>
                <w:rtl w:val="0"/>
              </w:rPr>
              <w:t xml:space="preserve">.</w:t>
            </w:r>
          </w:p>
          <w:p w:rsidR="00000000" w:rsidDel="00000000" w:rsidP="00000000" w:rsidRDefault="00000000" w:rsidRPr="00000000" w14:paraId="00000E47">
            <w:pPr>
              <w:widowControl w:val="0"/>
              <w:numPr>
                <w:ilvl w:val="0"/>
                <w:numId w:val="196"/>
              </w:numPr>
              <w:spacing w:line="276" w:lineRule="auto"/>
              <w:ind w:left="0" w:firstLine="0"/>
            </w:pPr>
            <w:r w:rsidDel="00000000" w:rsidR="00000000" w:rsidRPr="00000000">
              <w:rPr>
                <w:rtl w:val="0"/>
              </w:rPr>
              <w:t xml:space="preserve">É possível a fixação de </w:t>
            </w:r>
            <w:r w:rsidDel="00000000" w:rsidR="00000000" w:rsidRPr="00000000">
              <w:rPr>
                <w:color w:val="274e13"/>
                <w:rtl w:val="0"/>
              </w:rPr>
              <w:t xml:space="preserve">remuneração distinta</w:t>
            </w:r>
            <w:r w:rsidDel="00000000" w:rsidR="00000000" w:rsidRPr="00000000">
              <w:rPr>
                <w:rtl w:val="0"/>
              </w:rPr>
              <w:t xml:space="preserve"> entre professores efetivos e temporários, </w:t>
            </w:r>
            <w:r w:rsidDel="00000000" w:rsidR="00000000" w:rsidRPr="00000000">
              <w:rPr>
                <w:i w:val="1"/>
                <w:iCs w:val="1"/>
                <w:rtl w:val="0"/>
              </w:rPr>
              <w:t xml:space="preserve">sem que isso viole a isonomia</w:t>
            </w:r>
            <w:r w:rsidDel="00000000" w:rsidR="00000000" w:rsidRPr="00000000">
              <w:rPr>
                <w:rtl w:val="0"/>
              </w:rPr>
              <w:t xml:space="preserve">, justamente em razão da diferença entre os regimes jurídicos. </w:t>
            </w:r>
          </w:p>
          <w:p w:rsidR="00000000" w:rsidDel="00000000" w:rsidP="00000000" w:rsidRDefault="00000000" w:rsidRPr="00000000" w14:paraId="00000E48">
            <w:pPr>
              <w:widowControl w:val="0"/>
              <w:numPr>
                <w:ilvl w:val="0"/>
                <w:numId w:val="196"/>
              </w:numPr>
              <w:spacing w:line="276" w:lineRule="auto"/>
              <w:ind w:left="0" w:firstLine="0"/>
            </w:pPr>
            <w:r w:rsidDel="00000000" w:rsidR="00000000" w:rsidRPr="00000000">
              <w:rPr>
                <w:rtl w:val="0"/>
              </w:rPr>
              <w:t xml:space="preserve">Isso, porém, </w:t>
            </w:r>
            <w:r w:rsidDel="00000000" w:rsidR="00000000" w:rsidRPr="00000000">
              <w:rPr>
                <w:color w:val="ff0000"/>
                <w:rtl w:val="0"/>
              </w:rPr>
              <w:t xml:space="preserve">não autoriza o pagamento abaixo do piso</w:t>
            </w:r>
            <w:r w:rsidDel="00000000" w:rsidR="00000000" w:rsidRPr="00000000">
              <w:rPr>
                <w:rtl w:val="0"/>
              </w:rPr>
              <w:t xml:space="preserve">.</w:t>
            </w:r>
          </w:p>
        </w:tc>
      </w:tr>
      <w:tr>
        <w:trPr>
          <w:cantSplit w:val="0"/>
          <w:tblHeader w:val="0"/>
        </w:trPr>
        <w:tc>
          <w:tcPr/>
          <w:p w:rsidR="00000000" w:rsidDel="00000000" w:rsidP="00000000" w:rsidRDefault="00000000" w:rsidRPr="00000000" w14:paraId="00000E49">
            <w:pPr>
              <w:widowControl w:val="0"/>
              <w:spacing w:line="276" w:lineRule="auto"/>
              <w:ind w:left="0" w:firstLine="0"/>
              <w:rPr/>
            </w:pPr>
            <w:r w:rsidDel="00000000" w:rsidR="00000000" w:rsidRPr="00000000">
              <w:rPr>
                <w:rtl w:val="0"/>
              </w:rPr>
              <w:t xml:space="preserve">Pode ceder livremente os professores para outros órgão? </w:t>
            </w:r>
          </w:p>
        </w:tc>
        <w:tc>
          <w:tcPr/>
          <w:p w:rsidR="00000000" w:rsidDel="00000000" w:rsidP="00000000" w:rsidRDefault="00000000" w:rsidRPr="00000000" w14:paraId="00000E4A">
            <w:pPr>
              <w:widowControl w:val="0"/>
              <w:spacing w:line="276" w:lineRule="auto"/>
              <w:ind w:left="0" w:firstLine="0"/>
              <w:rPr/>
            </w:pPr>
            <w:r w:rsidDel="00000000" w:rsidR="00000000" w:rsidRPr="00000000">
              <w:rPr>
                <w:color w:val="0000ff"/>
                <w:rtl w:val="0"/>
              </w:rPr>
              <w:t xml:space="preserve">STF RG</w:t>
            </w:r>
            <w:r w:rsidDel="00000000" w:rsidR="00000000" w:rsidRPr="00000000">
              <w:rPr>
                <w:rtl w:val="0"/>
              </w:rPr>
              <w:t xml:space="preserve"> “2. O número de professores efetivos </w:t>
            </w:r>
            <w:r w:rsidDel="00000000" w:rsidR="00000000" w:rsidRPr="00000000">
              <w:rPr>
                <w:b w:val="1"/>
                <w:bCs w:val="1"/>
                <w:rtl w:val="0"/>
              </w:rPr>
              <w:t xml:space="preserve">cedidos </w:t>
            </w:r>
            <w:r w:rsidDel="00000000" w:rsidR="00000000" w:rsidRPr="00000000">
              <w:rPr>
                <w:rtl w:val="0"/>
              </w:rPr>
              <w:t xml:space="preserve">para outros órgãos, dos Três Poderes, </w:t>
            </w:r>
            <w:r w:rsidDel="00000000" w:rsidR="00000000" w:rsidRPr="00000000">
              <w:rPr>
                <w:b w:val="1"/>
                <w:bCs w:val="1"/>
                <w:rtl w:val="0"/>
              </w:rPr>
              <w:t xml:space="preserve">não pode ultrapassar 5% do </w:t>
            </w:r>
            <w:r w:rsidDel="00000000" w:rsidR="00000000" w:rsidRPr="00000000">
              <w:rPr>
                <w:rtl w:val="0"/>
              </w:rPr>
              <w:t xml:space="preserve">quadro efetivo de </w:t>
            </w:r>
            <w:r w:rsidDel="00000000" w:rsidR="00000000" w:rsidRPr="00000000">
              <w:rPr>
                <w:color w:val="9900ff"/>
                <w:rtl w:val="0"/>
              </w:rPr>
              <w:t xml:space="preserve">cada unidade federada </w:t>
            </w:r>
            <w:r w:rsidDel="00000000" w:rsidR="00000000" w:rsidRPr="00000000">
              <w:rPr>
                <w:color w:val="274e13"/>
                <w:rtl w:val="0"/>
              </w:rPr>
              <w:t xml:space="preserve">(percentual esse que vigorará até que lei regulamente</w:t>
            </w:r>
            <w:r w:rsidDel="00000000" w:rsidR="00000000" w:rsidRPr="00000000">
              <w:rPr>
                <w:rtl w:val="0"/>
              </w:rPr>
              <w:t xml:space="preserve"> a matéria)”</w:t>
            </w:r>
          </w:p>
          <w:p w:rsidR="00000000" w:rsidDel="00000000" w:rsidP="00000000" w:rsidRDefault="00000000" w:rsidRPr="00000000" w14:paraId="00000E4B">
            <w:pPr>
              <w:widowControl w:val="0"/>
              <w:numPr>
                <w:ilvl w:val="0"/>
                <w:numId w:val="284"/>
              </w:numPr>
              <w:spacing w:line="276" w:lineRule="auto"/>
              <w:ind w:left="0" w:firstLine="0"/>
            </w:pPr>
            <w:r w:rsidDel="00000000" w:rsidR="00000000" w:rsidRPr="00000000">
              <w:rPr>
                <w:rtl w:val="0"/>
              </w:rPr>
              <w:t xml:space="preserve">a cessão excessiva de professores de carreira para funções burocráticas em órgãos alheios à educação básica tem</w:t>
            </w:r>
            <w:r w:rsidDel="00000000" w:rsidR="00000000" w:rsidRPr="00000000">
              <w:rPr>
                <w:b w:val="1"/>
                <w:bCs w:val="1"/>
                <w:rtl w:val="0"/>
              </w:rPr>
              <w:t xml:space="preserve"> precarizado a educação básica brasileira</w:t>
            </w:r>
          </w:p>
          <w:p w:rsidR="00000000" w:rsidDel="00000000" w:rsidP="00000000" w:rsidRDefault="00000000" w:rsidRPr="00000000" w14:paraId="00000E4C">
            <w:pPr>
              <w:widowControl w:val="0"/>
              <w:numPr>
                <w:ilvl w:val="0"/>
                <w:numId w:val="284"/>
              </w:numPr>
              <w:spacing w:line="276" w:lineRule="auto"/>
              <w:ind w:left="0" w:firstLine="0"/>
            </w:pPr>
            <w:r w:rsidDel="00000000" w:rsidR="00000000" w:rsidRPr="00000000">
              <w:rPr>
                <w:highlight w:val="white"/>
                <w:rtl w:val="0"/>
              </w:rPr>
              <w:t xml:space="preserve"> prestigiar o concurso públic</w:t>
            </w:r>
            <w:r w:rsidDel="00000000" w:rsidR="00000000" w:rsidRPr="00000000">
              <w:rPr>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E4D">
            <w:pPr>
              <w:widowControl w:val="0"/>
              <w:spacing w:line="276" w:lineRule="auto"/>
              <w:ind w:left="0" w:firstLine="0"/>
              <w:rPr/>
            </w:pPr>
            <w:r w:rsidDel="00000000" w:rsidR="00000000" w:rsidRPr="00000000">
              <w:rPr>
                <w:rtl w:val="0"/>
              </w:rPr>
              <w:t xml:space="preserve">A vedação de nova admissão de professor substituto temporário anteriormente contratado, antes de decorridos 24 (vinte e quatro) meses do encerramento do contrato anterior, contida no art. 9o, III, da Lei n. 8.745/1993, se aplica aos contratos realizados por instituições públicas distintas?</w:t>
            </w:r>
          </w:p>
          <w:p w:rsidR="00000000" w:rsidDel="00000000" w:rsidP="00000000" w:rsidRDefault="00000000" w:rsidRPr="00000000" w14:paraId="00000E4E">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E4F">
            <w:pPr>
              <w:widowControl w:val="0"/>
              <w:numPr>
                <w:ilvl w:val="0"/>
                <w:numId w:val="327"/>
              </w:numPr>
              <w:spacing w:line="276" w:lineRule="auto"/>
              <w:ind w:left="0" w:hanging="15"/>
            </w:pPr>
            <w:r w:rsidDel="00000000" w:rsidR="00000000" w:rsidRPr="00000000">
              <w:rPr>
                <w:rtl w:val="0"/>
              </w:rPr>
              <w:t xml:space="preserve">A vedação de nova admissão de professor substituto temporário anteriormente contratado, antes de decorridos 24 (vinte e quatro) meses do encerramento do contrato anterior, contida no art. 9o, III, da Lei n. 8.745/1993, </w:t>
            </w:r>
            <w:r w:rsidDel="00000000" w:rsidR="00000000" w:rsidRPr="00000000">
              <w:rPr>
                <w:color w:val="ff0000"/>
                <w:rtl w:val="0"/>
              </w:rPr>
              <w:t xml:space="preserve">não se aplica aos contratos realizados por instituições públicas distintas. </w:t>
            </w:r>
          </w:p>
          <w:p w:rsidR="00000000" w:rsidDel="00000000" w:rsidP="00000000" w:rsidRDefault="00000000" w:rsidRPr="00000000" w14:paraId="00000E50">
            <w:pPr>
              <w:widowControl w:val="0"/>
              <w:numPr>
                <w:ilvl w:val="0"/>
                <w:numId w:val="327"/>
              </w:numPr>
              <w:spacing w:line="276" w:lineRule="auto"/>
              <w:ind w:left="0" w:hanging="15"/>
            </w:pPr>
            <w:r w:rsidDel="00000000" w:rsidR="00000000" w:rsidRPr="00000000">
              <w:rPr>
                <w:rtl w:val="0"/>
              </w:rPr>
              <w:t xml:space="preserve">A imposição da quarentena se justifica somente no primeiro caso, de recontratação pela </w:t>
            </w:r>
            <w:r w:rsidDel="00000000" w:rsidR="00000000" w:rsidRPr="00000000">
              <w:rPr>
                <w:color w:val="274e13"/>
                <w:rtl w:val="0"/>
              </w:rPr>
              <w:t xml:space="preserve">mesma instituição de ensino</w:t>
            </w:r>
            <w:r w:rsidDel="00000000" w:rsidR="00000000" w:rsidRPr="00000000">
              <w:rPr>
                <w:rtl w:val="0"/>
              </w:rPr>
              <w:t xml:space="preserve">, </w:t>
            </w:r>
          </w:p>
          <w:p w:rsidR="00000000" w:rsidDel="00000000" w:rsidP="00000000" w:rsidRDefault="00000000" w:rsidRPr="00000000" w14:paraId="00000E51">
            <w:pPr>
              <w:widowControl w:val="0"/>
              <w:numPr>
                <w:ilvl w:val="0"/>
                <w:numId w:val="327"/>
              </w:numPr>
              <w:spacing w:line="276" w:lineRule="auto"/>
              <w:ind w:left="0" w:hanging="15"/>
            </w:pPr>
            <w:r w:rsidDel="00000000" w:rsidR="00000000" w:rsidRPr="00000000">
              <w:rPr>
                <w:rtl w:val="0"/>
              </w:rPr>
              <w:t xml:space="preserve">pois visa</w:t>
            </w:r>
            <w:r w:rsidDel="00000000" w:rsidR="00000000" w:rsidRPr="00000000">
              <w:rPr>
                <w:color w:val="274e13"/>
                <w:rtl w:val="0"/>
              </w:rPr>
              <w:t xml:space="preserve"> impedir que se torne perene a contratação </w:t>
            </w:r>
            <w:r w:rsidDel="00000000" w:rsidR="00000000" w:rsidRPr="00000000">
              <w:rPr>
                <w:rtl w:val="0"/>
              </w:rPr>
              <w:t xml:space="preserve">que deveria ser transitória, </w:t>
            </w:r>
          </w:p>
          <w:p w:rsidR="00000000" w:rsidDel="00000000" w:rsidP="00000000" w:rsidRDefault="00000000" w:rsidRPr="00000000" w14:paraId="00000E52">
            <w:pPr>
              <w:widowControl w:val="0"/>
              <w:numPr>
                <w:ilvl w:val="0"/>
                <w:numId w:val="327"/>
              </w:numPr>
              <w:spacing w:line="276" w:lineRule="auto"/>
              <w:ind w:left="0" w:hanging="15"/>
            </w:pPr>
            <w:r w:rsidDel="00000000" w:rsidR="00000000" w:rsidRPr="00000000">
              <w:rPr>
                <w:rtl w:val="0"/>
              </w:rPr>
              <w:t xml:space="preserve">subvertendo o critério da necessidade temporária de excepcional interesse público. </w:t>
            </w:r>
          </w:p>
        </w:tc>
      </w:tr>
    </w:tbl>
    <w:p w:rsidR="00000000" w:rsidDel="00000000" w:rsidP="00000000" w:rsidRDefault="00000000" w:rsidRPr="00000000" w14:paraId="00000E53">
      <w:pPr>
        <w:pStyle w:val="Title"/>
        <w:spacing w:line="276" w:lineRule="auto"/>
        <w:ind w:left="-992.1259842519685" w:right="-1144.7244094488178" w:firstLine="0"/>
        <w:rPr/>
      </w:pPr>
      <w:bookmarkStart w:colFirst="0" w:colLast="0" w:name="_ut7peqkn0lj5" w:id="63"/>
      <w:bookmarkEnd w:id="63"/>
      <w:r w:rsidDel="00000000" w:rsidR="00000000" w:rsidRPr="00000000">
        <w:rPr>
          <w:rtl w:val="0"/>
        </w:rPr>
        <w:t xml:space="preserve">MILITARES FORÇAS ARMADAS POLICIAIS</w:t>
      </w:r>
    </w:p>
    <w:tbl>
      <w:tblPr>
        <w:tblStyle w:val="Table67"/>
        <w:tblW w:w="11700.0" w:type="dxa"/>
        <w:jc w:val="left"/>
        <w:tblInd w:w="-23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8115"/>
        <w:tblGridChange w:id="0">
          <w:tblGrid>
            <w:gridCol w:w="3585"/>
            <w:gridCol w:w="8115"/>
          </w:tblGrid>
        </w:tblGridChange>
      </w:tblGrid>
      <w:tr>
        <w:trPr>
          <w:cantSplit w:val="0"/>
          <w:tblHeader w:val="0"/>
        </w:trPr>
        <w:tc>
          <w:tcPr/>
          <w:p w:rsidR="00000000" w:rsidDel="00000000" w:rsidP="00000000" w:rsidRDefault="00000000" w:rsidRPr="00000000" w14:paraId="00000E54">
            <w:pPr>
              <w:widowControl w:val="0"/>
              <w:spacing w:line="240" w:lineRule="auto"/>
              <w:ind w:left="0" w:firstLine="0"/>
              <w:rPr/>
            </w:pPr>
            <w:r w:rsidDel="00000000" w:rsidR="00000000" w:rsidRPr="00000000">
              <w:rPr>
                <w:rtl w:val="0"/>
              </w:rPr>
              <w:t xml:space="preserve">O benefício da pensão militar é igual ao valor da remuneração do militar da ativa ou em inatividade? </w:t>
            </w:r>
          </w:p>
          <w:p w:rsidR="00000000" w:rsidDel="00000000" w:rsidP="00000000" w:rsidRDefault="00000000" w:rsidRPr="00000000" w14:paraId="00000E55">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E56">
            <w:pPr>
              <w:widowControl w:val="0"/>
              <w:spacing w:line="240" w:lineRule="auto"/>
              <w:ind w:left="0" w:firstLine="0"/>
              <w:rPr/>
            </w:pPr>
            <w:r w:rsidDel="00000000" w:rsidR="00000000" w:rsidRPr="00000000">
              <w:rPr>
                <w:rtl w:val="0"/>
              </w:rPr>
              <w:t xml:space="preserve">Sim, eles possuem paridade e integralidade</w:t>
            </w:r>
          </w:p>
        </w:tc>
      </w:tr>
      <w:tr>
        <w:trPr>
          <w:cantSplit w:val="0"/>
          <w:tblHeader w:val="0"/>
        </w:trPr>
        <w:tc>
          <w:tcPr/>
          <w:p w:rsidR="00000000" w:rsidDel="00000000" w:rsidP="00000000" w:rsidRDefault="00000000" w:rsidRPr="00000000" w14:paraId="00000E57">
            <w:pPr>
              <w:widowControl w:val="0"/>
              <w:spacing w:line="240" w:lineRule="auto"/>
              <w:ind w:left="0" w:firstLine="0"/>
              <w:rPr/>
            </w:pPr>
            <w:r w:rsidDel="00000000" w:rsidR="00000000" w:rsidRPr="00000000">
              <w:rPr>
                <w:rtl w:val="0"/>
              </w:rPr>
              <w:t xml:space="preserve">O benefício da pensão militar é redutível?  e </w:t>
            </w:r>
          </w:p>
          <w:p w:rsidR="00000000" w:rsidDel="00000000" w:rsidP="00000000" w:rsidRDefault="00000000" w:rsidRPr="00000000" w14:paraId="00000E58">
            <w:pPr>
              <w:widowControl w:val="0"/>
              <w:spacing w:line="240" w:lineRule="auto"/>
              <w:ind w:left="0" w:firstLine="0"/>
              <w:rPr/>
            </w:pPr>
            <w:r w:rsidDel="00000000" w:rsidR="00000000" w:rsidRPr="00000000">
              <w:rPr>
                <w:rtl w:val="0"/>
              </w:rPr>
            </w:r>
          </w:p>
          <w:p w:rsidR="00000000" w:rsidDel="00000000" w:rsidP="00000000" w:rsidRDefault="00000000" w:rsidRPr="00000000" w14:paraId="00000E59">
            <w:pPr>
              <w:widowControl w:val="0"/>
              <w:spacing w:line="240" w:lineRule="auto"/>
              <w:ind w:left="0" w:firstLine="0"/>
              <w:rPr/>
            </w:pPr>
            <w:r w:rsidDel="00000000" w:rsidR="00000000" w:rsidRPr="00000000">
              <w:rPr>
                <w:rtl w:val="0"/>
              </w:rPr>
              <w:t xml:space="preserve">É revisto automaticamente? </w:t>
            </w:r>
          </w:p>
          <w:p w:rsidR="00000000" w:rsidDel="00000000" w:rsidP="00000000" w:rsidRDefault="00000000" w:rsidRPr="00000000" w14:paraId="00000E5A">
            <w:pPr>
              <w:widowControl w:val="0"/>
              <w:spacing w:line="240" w:lineRule="auto"/>
              <w:ind w:left="0" w:firstLine="0"/>
              <w:rPr/>
            </w:pPr>
            <w:r w:rsidDel="00000000" w:rsidR="00000000" w:rsidRPr="00000000">
              <w:rPr>
                <w:rtl w:val="0"/>
              </w:rPr>
            </w:r>
          </w:p>
          <w:p w:rsidR="00000000" w:rsidDel="00000000" w:rsidP="00000000" w:rsidRDefault="00000000" w:rsidRPr="00000000" w14:paraId="00000E5B">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E5C">
            <w:pPr>
              <w:widowControl w:val="0"/>
              <w:spacing w:line="240" w:lineRule="auto"/>
              <w:ind w:left="0" w:firstLine="0"/>
              <w:rPr/>
            </w:pPr>
            <w:r w:rsidDel="00000000" w:rsidR="00000000" w:rsidRPr="00000000">
              <w:rPr>
                <w:rtl w:val="0"/>
              </w:rPr>
              <w:t xml:space="preserve">O benefício da pensão militar é </w:t>
            </w:r>
            <w:r w:rsidDel="00000000" w:rsidR="00000000" w:rsidRPr="00000000">
              <w:rPr>
                <w:b w:val="1"/>
                <w:bCs w:val="1"/>
                <w:rtl w:val="0"/>
              </w:rPr>
              <w:t xml:space="preserve">irredutível </w:t>
            </w:r>
            <w:r w:rsidDel="00000000" w:rsidR="00000000" w:rsidRPr="00000000">
              <w:rPr>
                <w:rtl w:val="0"/>
              </w:rPr>
              <w:t xml:space="preserve">e deve ser revisto </w:t>
            </w:r>
            <w:r w:rsidDel="00000000" w:rsidR="00000000" w:rsidRPr="00000000">
              <w:rPr>
                <w:b w:val="1"/>
                <w:bCs w:val="1"/>
                <w:rtl w:val="0"/>
              </w:rPr>
              <w:t xml:space="preserve">automaticamente </w:t>
            </w:r>
            <w:r w:rsidDel="00000000" w:rsidR="00000000" w:rsidRPr="00000000">
              <w:rPr>
                <w:rtl w:val="0"/>
              </w:rPr>
              <w:t xml:space="preserve">na </w:t>
            </w:r>
            <w:r w:rsidDel="00000000" w:rsidR="00000000" w:rsidRPr="00000000">
              <w:rPr>
                <w:b w:val="1"/>
                <w:bCs w:val="1"/>
                <w:rtl w:val="0"/>
              </w:rPr>
              <w:t xml:space="preserve">mesma data </w:t>
            </w:r>
            <w:r w:rsidDel="00000000" w:rsidR="00000000" w:rsidRPr="00000000">
              <w:rPr>
                <w:rtl w:val="0"/>
              </w:rPr>
              <w:t xml:space="preserve">da </w:t>
            </w:r>
            <w:r w:rsidDel="00000000" w:rsidR="00000000" w:rsidRPr="00000000">
              <w:rPr>
                <w:b w:val="1"/>
                <w:bCs w:val="1"/>
                <w:rtl w:val="0"/>
              </w:rPr>
              <w:t xml:space="preserve">revisão </w:t>
            </w:r>
            <w:r w:rsidDel="00000000" w:rsidR="00000000" w:rsidRPr="00000000">
              <w:rPr>
                <w:rtl w:val="0"/>
              </w:rPr>
              <w:t xml:space="preserve">das remunerações dos militares da </w:t>
            </w:r>
            <w:r w:rsidDel="00000000" w:rsidR="00000000" w:rsidRPr="00000000">
              <w:rPr>
                <w:b w:val="1"/>
                <w:bCs w:val="1"/>
                <w:rtl w:val="0"/>
              </w:rPr>
              <w:t xml:space="preserve">ativa</w:t>
            </w:r>
            <w:r w:rsidDel="00000000" w:rsidR="00000000" w:rsidRPr="00000000">
              <w:rPr>
                <w:rtl w:val="0"/>
              </w:rPr>
              <w:t xml:space="preserve">, para preservar o valor equivalente à remuneração do militar da ativa do posto ou graduação que lhe deu origem.</w:t>
            </w:r>
          </w:p>
        </w:tc>
      </w:tr>
      <w:tr>
        <w:trPr>
          <w:cantSplit w:val="0"/>
          <w:tblHeader w:val="0"/>
        </w:trPr>
        <w:tc>
          <w:tcPr/>
          <w:p w:rsidR="00000000" w:rsidDel="00000000" w:rsidP="00000000" w:rsidRDefault="00000000" w:rsidRPr="00000000" w14:paraId="00000E5D">
            <w:pPr>
              <w:widowControl w:val="0"/>
              <w:spacing w:line="240" w:lineRule="auto"/>
              <w:ind w:left="0" w:firstLine="0"/>
              <w:rPr/>
            </w:pPr>
            <w:r w:rsidDel="00000000" w:rsidR="00000000" w:rsidRPr="00000000">
              <w:rPr>
                <w:rtl w:val="0"/>
              </w:rPr>
              <w:t xml:space="preserve">A relação de beneficiários dos militares dos estados, para fins de recebimento da pensão militar, é a mesma estabelecida para os militares das Forças Armadas?</w:t>
            </w:r>
          </w:p>
        </w:tc>
        <w:tc>
          <w:tcPr/>
          <w:p w:rsidR="00000000" w:rsidDel="00000000" w:rsidP="00000000" w:rsidRDefault="00000000" w:rsidRPr="00000000" w14:paraId="00000E5E">
            <w:pPr>
              <w:widowControl w:val="0"/>
              <w:spacing w:line="240" w:lineRule="auto"/>
              <w:ind w:left="0" w:firstLine="0"/>
              <w:rPr/>
            </w:pPr>
            <w:r w:rsidDel="00000000" w:rsidR="00000000" w:rsidRPr="00000000">
              <w:rPr>
                <w:rtl w:val="0"/>
              </w:rPr>
              <w:t xml:space="preserve">A relação de beneficiários dos militares dos estados, para fins de recebimento da pensão militar, é a mesma estabelecida para os militares das Forças Armadas</w:t>
            </w:r>
          </w:p>
          <w:p w:rsidR="00000000" w:rsidDel="00000000" w:rsidP="00000000" w:rsidRDefault="00000000" w:rsidRPr="00000000" w14:paraId="00000E5F">
            <w:pPr>
              <w:widowControl w:val="0"/>
              <w:spacing w:line="240"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E60">
            <w:pPr>
              <w:widowControl w:val="0"/>
              <w:spacing w:line="240" w:lineRule="auto"/>
              <w:ind w:left="0" w:firstLine="0"/>
              <w:rPr/>
            </w:pPr>
            <w:r w:rsidDel="00000000" w:rsidR="00000000" w:rsidRPr="00000000">
              <w:rPr>
                <w:rtl w:val="0"/>
              </w:rPr>
              <w:t xml:space="preserve">A inclusão, em um mesmo diploma normativo, de regra geral comum a servidores civis e militares ofende a exigência constitucional de lei específica para tratar da inatividade dos militares?</w:t>
            </w:r>
          </w:p>
        </w:tc>
        <w:tc>
          <w:tcPr/>
          <w:p w:rsidR="00000000" w:rsidDel="00000000" w:rsidP="00000000" w:rsidRDefault="00000000" w:rsidRPr="00000000" w14:paraId="00000E61">
            <w:pPr>
              <w:widowControl w:val="0"/>
              <w:spacing w:line="240" w:lineRule="auto"/>
              <w:ind w:left="0" w:firstLine="0"/>
              <w:rPr/>
            </w:pPr>
            <w:r w:rsidDel="00000000" w:rsidR="00000000" w:rsidRPr="00000000">
              <w:rPr>
                <w:rtl w:val="0"/>
              </w:rPr>
              <w:t xml:space="preserve">Não,  É </w:t>
            </w:r>
            <w:r w:rsidDel="00000000" w:rsidR="00000000" w:rsidRPr="00000000">
              <w:rPr>
                <w:b w:val="1"/>
                <w:bCs w:val="1"/>
                <w:color w:val="38761d"/>
                <w:rtl w:val="0"/>
              </w:rPr>
              <w:t xml:space="preserve">constitucional </w:t>
            </w:r>
            <w:r w:rsidDel="00000000" w:rsidR="00000000" w:rsidRPr="00000000">
              <w:rPr>
                <w:rtl w:val="0"/>
              </w:rPr>
              <w:t xml:space="preserve">norma estadual que institui, por meio de </w:t>
            </w:r>
            <w:r w:rsidDel="00000000" w:rsidR="00000000" w:rsidRPr="00000000">
              <w:rPr>
                <w:u w:val="single"/>
                <w:rtl w:val="0"/>
              </w:rPr>
              <w:t xml:space="preserve">diploma único</w:t>
            </w:r>
            <w:r w:rsidDel="00000000" w:rsidR="00000000" w:rsidRPr="00000000">
              <w:rPr>
                <w:rtl w:val="0"/>
              </w:rPr>
              <w:t xml:space="preserve">, regras jurídico-previdenciárias direcionadas tanto aos seus </w:t>
            </w:r>
            <w:r w:rsidDel="00000000" w:rsidR="00000000" w:rsidRPr="00000000">
              <w:rPr>
                <w:u w:val="single"/>
                <w:rtl w:val="0"/>
              </w:rPr>
              <w:t xml:space="preserve">servidores públicos civis como aos militares. </w:t>
            </w:r>
            <w:r w:rsidDel="00000000" w:rsidR="00000000" w:rsidRPr="00000000">
              <w:rPr>
                <w:rtl w:val="0"/>
              </w:rPr>
              <w:t xml:space="preserve">— </w:t>
            </w:r>
          </w:p>
          <w:p w:rsidR="00000000" w:rsidDel="00000000" w:rsidP="00000000" w:rsidRDefault="00000000" w:rsidRPr="00000000" w14:paraId="00000E62">
            <w:pPr>
              <w:widowControl w:val="0"/>
              <w:spacing w:line="240" w:lineRule="auto"/>
              <w:ind w:left="0" w:firstLine="0"/>
              <w:rPr/>
            </w:pPr>
            <w:r w:rsidDel="00000000" w:rsidR="00000000" w:rsidRPr="00000000">
              <w:rPr>
                <w:rtl w:val="0"/>
              </w:rPr>
              <w:t xml:space="preserve">por </w:t>
            </w:r>
            <w:r w:rsidDel="00000000" w:rsidR="00000000" w:rsidRPr="00000000">
              <w:rPr>
                <w:b w:val="1"/>
                <w:bCs w:val="1"/>
                <w:rtl w:val="0"/>
              </w:rPr>
              <w:t xml:space="preserve">não </w:t>
            </w:r>
            <w:r w:rsidDel="00000000" w:rsidR="00000000" w:rsidRPr="00000000">
              <w:rPr>
                <w:rtl w:val="0"/>
              </w:rPr>
              <w:t xml:space="preserve">ferir a exigência de lei específica quanto ao regime de previdência do servidor militar STF. Plenário</w:t>
            </w:r>
          </w:p>
        </w:tc>
      </w:tr>
      <w:tr>
        <w:trPr>
          <w:cantSplit w:val="0"/>
          <w:tblHeader w:val="0"/>
        </w:trPr>
        <w:tc>
          <w:tcPr/>
          <w:p w:rsidR="00000000" w:rsidDel="00000000" w:rsidP="00000000" w:rsidRDefault="00000000" w:rsidRPr="00000000" w14:paraId="00000E63">
            <w:pPr>
              <w:widowControl w:val="0"/>
              <w:spacing w:line="240" w:lineRule="auto"/>
              <w:ind w:left="0" w:firstLine="0"/>
              <w:rPr/>
            </w:pPr>
            <w:r w:rsidDel="00000000" w:rsidR="00000000" w:rsidRPr="00000000">
              <w:rPr>
                <w:rtl w:val="0"/>
              </w:rPr>
              <w:t xml:space="preserve">Forças armadas como poder moderador? </w:t>
            </w:r>
          </w:p>
        </w:tc>
        <w:tc>
          <w:tcPr/>
          <w:p w:rsidR="00000000" w:rsidDel="00000000" w:rsidP="00000000" w:rsidRDefault="00000000" w:rsidRPr="00000000" w14:paraId="00000E64">
            <w:pPr>
              <w:widowControl w:val="0"/>
              <w:numPr>
                <w:ilvl w:val="0"/>
                <w:numId w:val="193"/>
              </w:numPr>
              <w:spacing w:line="240" w:lineRule="auto"/>
              <w:ind w:left="0" w:hanging="15"/>
            </w:pPr>
            <w:r w:rsidDel="00000000" w:rsidR="00000000" w:rsidRPr="00000000">
              <w:rPr>
                <w:rtl w:val="0"/>
              </w:rPr>
              <w:t xml:space="preserve">A </w:t>
            </w:r>
            <w:r w:rsidDel="00000000" w:rsidR="00000000" w:rsidRPr="00000000">
              <w:rPr>
                <w:b w:val="1"/>
                <w:bCs w:val="1"/>
                <w:rtl w:val="0"/>
              </w:rPr>
              <w:t xml:space="preserve">chefia </w:t>
            </w:r>
            <w:r w:rsidDel="00000000" w:rsidR="00000000" w:rsidRPr="00000000">
              <w:rPr>
                <w:rtl w:val="0"/>
              </w:rPr>
              <w:t xml:space="preserve">das Forças Armadas é </w:t>
            </w:r>
            <w:r w:rsidDel="00000000" w:rsidR="00000000" w:rsidRPr="00000000">
              <w:rPr>
                <w:b w:val="1"/>
                <w:bCs w:val="1"/>
                <w:rtl w:val="0"/>
              </w:rPr>
              <w:t xml:space="preserve">poder limitado</w:t>
            </w:r>
            <w:r w:rsidDel="00000000" w:rsidR="00000000" w:rsidRPr="00000000">
              <w:rPr>
                <w:rtl w:val="0"/>
              </w:rPr>
              <w:t xml:space="preserve">,</w:t>
            </w:r>
          </w:p>
          <w:p w:rsidR="00000000" w:rsidDel="00000000" w:rsidP="00000000" w:rsidRDefault="00000000" w:rsidRPr="00000000" w14:paraId="00000E65">
            <w:pPr>
              <w:widowControl w:val="0"/>
              <w:numPr>
                <w:ilvl w:val="0"/>
                <w:numId w:val="193"/>
              </w:numPr>
              <w:spacing w:line="240" w:lineRule="auto"/>
              <w:ind w:left="0" w:hanging="15"/>
            </w:pPr>
            <w:r w:rsidDel="00000000" w:rsidR="00000000" w:rsidRPr="00000000">
              <w:rPr>
                <w:rtl w:val="0"/>
              </w:rPr>
              <w:t xml:space="preserve">As Forças Armadas como</w:t>
            </w:r>
            <w:r w:rsidDel="00000000" w:rsidR="00000000" w:rsidRPr="00000000">
              <w:rPr>
                <w:color w:val="274e13"/>
                <w:rtl w:val="0"/>
              </w:rPr>
              <w:t xml:space="preserve"> órgãos de </w:t>
            </w:r>
            <w:r w:rsidDel="00000000" w:rsidR="00000000" w:rsidRPr="00000000">
              <w:rPr>
                <w:b w:val="1"/>
                <w:bCs w:val="1"/>
                <w:color w:val="274e13"/>
                <w:rtl w:val="0"/>
              </w:rPr>
              <w:t xml:space="preserve">Estado</w:t>
            </w:r>
            <w:r w:rsidDel="00000000" w:rsidR="00000000" w:rsidRPr="00000000">
              <w:rPr>
                <w:rtl w:val="0"/>
              </w:rPr>
              <w:t xml:space="preserve">, e não de </w:t>
            </w:r>
            <w:r w:rsidDel="00000000" w:rsidR="00000000" w:rsidRPr="00000000">
              <w:rPr>
                <w:color w:val="ff0000"/>
                <w:rtl w:val="0"/>
              </w:rPr>
              <w:t xml:space="preserve">governo</w:t>
            </w:r>
            <w:r w:rsidDel="00000000" w:rsidR="00000000" w:rsidRPr="00000000">
              <w:rPr>
                <w:rtl w:val="0"/>
              </w:rPr>
              <w:t xml:space="preserve">, indiferentes às disputas que normalmente se desenvolvem no processo político. </w:t>
            </w:r>
          </w:p>
          <w:p w:rsidR="00000000" w:rsidDel="00000000" w:rsidP="00000000" w:rsidRDefault="00000000" w:rsidRPr="00000000" w14:paraId="00000E66">
            <w:pPr>
              <w:widowControl w:val="0"/>
              <w:numPr>
                <w:ilvl w:val="0"/>
                <w:numId w:val="193"/>
              </w:numPr>
              <w:spacing w:line="240" w:lineRule="auto"/>
              <w:ind w:left="0" w:hanging="15"/>
            </w:pPr>
            <w:r w:rsidDel="00000000" w:rsidR="00000000" w:rsidRPr="00000000">
              <w:rPr>
                <w:rtl w:val="0"/>
              </w:rPr>
              <w:t xml:space="preserve">excluindo se qualquer interpretação que permita sua utilização para </w:t>
            </w:r>
            <w:r w:rsidDel="00000000" w:rsidR="00000000" w:rsidRPr="00000000">
              <w:rPr>
                <w:color w:val="ff0000"/>
                <w:rtl w:val="0"/>
              </w:rPr>
              <w:t xml:space="preserve">indevidas intromissões no independente funcionamento dos outros Poderes, </w:t>
            </w:r>
            <w:r w:rsidDel="00000000" w:rsidR="00000000" w:rsidRPr="00000000">
              <w:rPr>
                <w:rtl w:val="0"/>
              </w:rPr>
              <w:t xml:space="preserve">relacionando-se a autoridade sobre as Forças Armadas às competências materiais atribuídas pela Constituição ao Presidente da República; </w:t>
            </w:r>
          </w:p>
          <w:p w:rsidR="00000000" w:rsidDel="00000000" w:rsidP="00000000" w:rsidRDefault="00000000" w:rsidRPr="00000000" w14:paraId="00000E67">
            <w:pPr>
              <w:widowControl w:val="0"/>
              <w:numPr>
                <w:ilvl w:val="0"/>
                <w:numId w:val="193"/>
              </w:numPr>
              <w:spacing w:line="240" w:lineRule="auto"/>
              <w:ind w:left="0" w:hanging="15"/>
            </w:pPr>
            <w:r w:rsidDel="00000000" w:rsidR="00000000" w:rsidRPr="00000000">
              <w:rPr>
                <w:rtl w:val="0"/>
              </w:rPr>
              <w:t xml:space="preserve">(iii) </w:t>
            </w:r>
            <w:r w:rsidDel="00000000" w:rsidR="00000000" w:rsidRPr="00000000">
              <w:rPr>
                <w:color w:val="ff0000"/>
                <w:rtl w:val="0"/>
              </w:rPr>
              <w:t xml:space="preserve">A prerrogativa do Presidente da República de autorizar o emprego das Forças Armadas,</w:t>
            </w:r>
            <w:r w:rsidDel="00000000" w:rsidR="00000000" w:rsidRPr="00000000">
              <w:rPr>
                <w:rtl w:val="0"/>
              </w:rPr>
              <w:t xml:space="preserve"> por iniciativa própria ou em atendimento a pedido manifestado por quaisquer dos outros poderes constitucionais por intermédio dos Presidentes do Supremo Tribunal Federal, do Senado Federal ou da Câmara dos Deputados ,</w:t>
            </w:r>
            <w:r w:rsidDel="00000000" w:rsidR="00000000" w:rsidRPr="00000000">
              <w:rPr>
                <w:color w:val="ff0000"/>
                <w:rtl w:val="0"/>
              </w:rPr>
              <w:t xml:space="preserve"> não pode ser exercida contra os próprios Poderes entre si</w:t>
            </w:r>
            <w:r w:rsidDel="00000000" w:rsidR="00000000" w:rsidRPr="00000000">
              <w:rPr>
                <w:rtl w:val="0"/>
              </w:rPr>
              <w:t xml:space="preserve">;</w:t>
            </w:r>
          </w:p>
          <w:p w:rsidR="00000000" w:rsidDel="00000000" w:rsidP="00000000" w:rsidRDefault="00000000" w:rsidRPr="00000000" w14:paraId="00000E68">
            <w:pPr>
              <w:widowControl w:val="0"/>
              <w:numPr>
                <w:ilvl w:val="0"/>
                <w:numId w:val="193"/>
              </w:numPr>
              <w:spacing w:line="240" w:lineRule="auto"/>
              <w:ind w:left="0" w:hanging="15"/>
            </w:pPr>
            <w:r w:rsidDel="00000000" w:rsidR="00000000" w:rsidRPr="00000000">
              <w:rPr>
                <w:rtl w:val="0"/>
              </w:rPr>
              <w:t xml:space="preserve">(iv) </w:t>
            </w:r>
            <w:r w:rsidDel="00000000" w:rsidR="00000000" w:rsidRPr="00000000">
              <w:rPr>
                <w:color w:val="274e13"/>
                <w:rtl w:val="0"/>
              </w:rPr>
              <w:t xml:space="preserve">O emprego das Forças Armadas para a garantia da lei e da ordem,</w:t>
            </w:r>
            <w:r w:rsidDel="00000000" w:rsidR="00000000" w:rsidRPr="00000000">
              <w:rPr>
                <w:i w:val="1"/>
                <w:iCs w:val="1"/>
                <w:rtl w:val="0"/>
              </w:rPr>
              <w:t xml:space="preserve"> embora não se limite às hipóteses de intervenção federal, d</w:t>
            </w:r>
            <w:r w:rsidDel="00000000" w:rsidR="00000000" w:rsidRPr="00000000">
              <w:rPr>
                <w:rtl w:val="0"/>
              </w:rPr>
              <w:t xml:space="preserve">e estados de defesa e de estado de sítio, presta-se ao </w:t>
            </w:r>
            <w:r w:rsidDel="00000000" w:rsidR="00000000" w:rsidRPr="00000000">
              <w:rPr>
                <w:color w:val="274e13"/>
                <w:rtl w:val="0"/>
              </w:rPr>
              <w:t xml:space="preserve">excepcional </w:t>
            </w:r>
            <w:r w:rsidDel="00000000" w:rsidR="00000000" w:rsidRPr="00000000">
              <w:rPr>
                <w:rtl w:val="0"/>
              </w:rPr>
              <w:t xml:space="preserve">enfrentamento de grave e concreta violação à segurança pública interna, </w:t>
            </w:r>
            <w:r w:rsidDel="00000000" w:rsidR="00000000" w:rsidRPr="00000000">
              <w:rPr>
                <w:color w:val="274e13"/>
                <w:rtl w:val="0"/>
              </w:rPr>
              <w:t xml:space="preserve">em caráter subsidiári</w:t>
            </w:r>
            <w:r w:rsidDel="00000000" w:rsidR="00000000" w:rsidRPr="00000000">
              <w:rPr>
                <w:rtl w:val="0"/>
              </w:rPr>
              <w:t xml:space="preserve">o, </w:t>
            </w:r>
          </w:p>
          <w:p w:rsidR="00000000" w:rsidDel="00000000" w:rsidP="00000000" w:rsidRDefault="00000000" w:rsidRPr="00000000" w14:paraId="00000E69">
            <w:pPr>
              <w:widowControl w:val="0"/>
              <w:numPr>
                <w:ilvl w:val="0"/>
                <w:numId w:val="193"/>
              </w:numPr>
              <w:spacing w:line="240" w:lineRule="auto"/>
              <w:ind w:left="0" w:hanging="15"/>
            </w:pPr>
            <w:r w:rsidDel="00000000" w:rsidR="00000000" w:rsidRPr="00000000">
              <w:rPr>
                <w:rtl w:val="0"/>
              </w:rPr>
              <w:t xml:space="preserve">após o esgotamento dos mecanismos ordinários e preferenciais de preservação da ordem pública e da incolumidade das pessoas e do patrimônio, </w:t>
            </w:r>
          </w:p>
          <w:p w:rsidR="00000000" w:rsidDel="00000000" w:rsidP="00000000" w:rsidRDefault="00000000" w:rsidRPr="00000000" w14:paraId="00000E6A">
            <w:pPr>
              <w:widowControl w:val="0"/>
              <w:numPr>
                <w:ilvl w:val="0"/>
                <w:numId w:val="193"/>
              </w:numPr>
              <w:spacing w:line="240" w:lineRule="auto"/>
              <w:ind w:left="0" w:hanging="15"/>
            </w:pPr>
            <w:r w:rsidDel="00000000" w:rsidR="00000000" w:rsidRPr="00000000">
              <w:rPr>
                <w:rtl w:val="0"/>
              </w:rPr>
              <w:t xml:space="preserve">mediante a atuação colaborativa das instituições estatais e sujeita ao controle permanente dos demais poderes, na forma da Constituição e da lei.</w:t>
            </w:r>
          </w:p>
          <w:p w:rsidR="00000000" w:rsidDel="00000000" w:rsidP="00000000" w:rsidRDefault="00000000" w:rsidRPr="00000000" w14:paraId="00000E6B">
            <w:pPr>
              <w:widowControl w:val="0"/>
              <w:spacing w:line="240" w:lineRule="auto"/>
              <w:ind w:left="0" w:firstLine="0"/>
              <w:rPr>
                <w:b w:val="1"/>
                <w:bCs w:val="1"/>
              </w:rPr>
            </w:pPr>
            <w:r w:rsidDel="00000000" w:rsidR="00000000" w:rsidRPr="00000000">
              <w:rPr>
                <w:b w:val="1"/>
                <w:bCs w:val="1"/>
              </w:rPr>
              <w:drawing>
                <wp:inline distB="114300" distT="114300" distL="114300" distR="114300">
                  <wp:extent cx="4219462" cy="833886"/>
                  <wp:effectExtent b="0" l="0" r="0" t="0"/>
                  <wp:docPr id="4" name="image9.png"/>
                  <a:graphic>
                    <a:graphicData uri="http://schemas.openxmlformats.org/drawingml/2006/picture">
                      <pic:pic>
                        <pic:nvPicPr>
                          <pic:cNvPr id="0" name="image9.png"/>
                          <pic:cNvPicPr preferRelativeResize="0"/>
                        </pic:nvPicPr>
                        <pic:blipFill>
                          <a:blip r:embed="rId76"/>
                          <a:srcRect b="0" l="0" r="0" t="0"/>
                          <a:stretch>
                            <a:fillRect/>
                          </a:stretch>
                        </pic:blipFill>
                        <pic:spPr>
                          <a:xfrm>
                            <a:off x="0" y="0"/>
                            <a:ext cx="4219462" cy="833886"/>
                          </a:xfrm>
                          <a:prstGeom prst="rect"/>
                          <a:ln/>
                        </pic:spPr>
                      </pic:pic>
                    </a:graphicData>
                  </a:graphic>
                </wp:inline>
              </w:drawing>
            </w:r>
            <w:r w:rsidDel="00000000" w:rsidR="00000000" w:rsidRPr="00000000">
              <w:rPr>
                <w:b w:val="1"/>
                <w:bCs w:val="1"/>
              </w:rPr>
              <w:drawing>
                <wp:inline distB="114300" distT="114300" distL="114300" distR="114300">
                  <wp:extent cx="3562237" cy="1187412"/>
                  <wp:effectExtent b="0" l="0" r="0" t="0"/>
                  <wp:docPr id="31" name="image34.png"/>
                  <a:graphic>
                    <a:graphicData uri="http://schemas.openxmlformats.org/drawingml/2006/picture">
                      <pic:pic>
                        <pic:nvPicPr>
                          <pic:cNvPr id="0" name="image34.png"/>
                          <pic:cNvPicPr preferRelativeResize="0"/>
                        </pic:nvPicPr>
                        <pic:blipFill>
                          <a:blip r:embed="rId77"/>
                          <a:srcRect b="0" l="0" r="0" t="0"/>
                          <a:stretch>
                            <a:fillRect/>
                          </a:stretch>
                        </pic:blipFill>
                        <pic:spPr>
                          <a:xfrm>
                            <a:off x="0" y="0"/>
                            <a:ext cx="3562237" cy="118741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E6C">
            <w:pPr>
              <w:widowControl w:val="0"/>
              <w:spacing w:line="240" w:lineRule="auto"/>
              <w:ind w:left="0" w:firstLine="0"/>
              <w:rPr/>
            </w:pPr>
            <w:r w:rsidDel="00000000" w:rsidR="00000000" w:rsidRPr="00000000">
              <w:rPr>
                <w:rtl w:val="0"/>
              </w:rPr>
              <w:t xml:space="preserve">Militar pode se sindicalizar e/ou fazer greve?</w:t>
            </w:r>
          </w:p>
          <w:p w:rsidR="00000000" w:rsidDel="00000000" w:rsidP="00000000" w:rsidRDefault="00000000" w:rsidRPr="00000000" w14:paraId="00000E6D">
            <w:pPr>
              <w:widowControl w:val="0"/>
              <w:spacing w:line="240" w:lineRule="auto"/>
              <w:ind w:left="0" w:firstLine="0"/>
              <w:rPr/>
            </w:pPr>
            <w:r w:rsidDel="00000000" w:rsidR="00000000" w:rsidRPr="00000000">
              <w:rPr>
                <w:rtl w:val="0"/>
              </w:rPr>
            </w:r>
          </w:p>
          <w:p w:rsidR="00000000" w:rsidDel="00000000" w:rsidP="00000000" w:rsidRDefault="00000000" w:rsidRPr="00000000" w14:paraId="00000E6E">
            <w:pPr>
              <w:widowControl w:val="0"/>
              <w:spacing w:line="240" w:lineRule="auto"/>
              <w:ind w:left="0" w:firstLine="0"/>
              <w:rPr/>
            </w:pPr>
            <w:r w:rsidDel="00000000" w:rsidR="00000000" w:rsidRPr="00000000">
              <w:rPr>
                <w:rtl w:val="0"/>
              </w:rPr>
              <w:t xml:space="preserve">E policial civil? </w:t>
            </w:r>
          </w:p>
        </w:tc>
        <w:tc>
          <w:tcPr/>
          <w:p w:rsidR="00000000" w:rsidDel="00000000" w:rsidP="00000000" w:rsidRDefault="00000000" w:rsidRPr="00000000" w14:paraId="00000E6F">
            <w:pPr>
              <w:widowControl w:val="0"/>
              <w:spacing w:line="240" w:lineRule="auto"/>
              <w:ind w:left="0" w:firstLine="0"/>
              <w:rPr>
                <w:color w:val="ff0000"/>
              </w:rPr>
            </w:pPr>
            <w:r w:rsidDel="00000000" w:rsidR="00000000" w:rsidRPr="00000000">
              <w:rPr>
                <w:rtl w:val="0"/>
              </w:rPr>
              <w:t xml:space="preserve">Militar: São proibidas a</w:t>
            </w:r>
            <w:r w:rsidDel="00000000" w:rsidR="00000000" w:rsidRPr="00000000">
              <w:rPr>
                <w:color w:val="ff0000"/>
                <w:rtl w:val="0"/>
              </w:rPr>
              <w:t xml:space="preserve"> sindicalização</w:t>
            </w:r>
            <w:r w:rsidDel="00000000" w:rsidR="00000000" w:rsidRPr="00000000">
              <w:rPr>
                <w:rtl w:val="0"/>
              </w:rPr>
              <w:t xml:space="preserve"> e a</w:t>
            </w:r>
            <w:r w:rsidDel="00000000" w:rsidR="00000000" w:rsidRPr="00000000">
              <w:rPr>
                <w:color w:val="ff0000"/>
                <w:rtl w:val="0"/>
              </w:rPr>
              <w:t xml:space="preserve"> greve.</w:t>
            </w:r>
          </w:p>
          <w:p w:rsidR="00000000" w:rsidDel="00000000" w:rsidP="00000000" w:rsidRDefault="00000000" w:rsidRPr="00000000" w14:paraId="00000E70">
            <w:pPr>
              <w:widowControl w:val="0"/>
              <w:spacing w:line="240" w:lineRule="auto"/>
              <w:ind w:left="0" w:firstLine="0"/>
              <w:rPr>
                <w:color w:val="ff0000"/>
              </w:rPr>
            </w:pPr>
            <w:r w:rsidDel="00000000" w:rsidR="00000000" w:rsidRPr="00000000">
              <w:rPr>
                <w:rtl w:val="0"/>
              </w:rPr>
            </w:r>
          </w:p>
          <w:p w:rsidR="00000000" w:rsidDel="00000000" w:rsidP="00000000" w:rsidRDefault="00000000" w:rsidRPr="00000000" w14:paraId="00000E71">
            <w:pPr>
              <w:widowControl w:val="0"/>
              <w:spacing w:line="240" w:lineRule="auto"/>
              <w:ind w:left="0" w:firstLine="0"/>
              <w:rPr/>
            </w:pPr>
            <w:r w:rsidDel="00000000" w:rsidR="00000000" w:rsidRPr="00000000">
              <w:rPr>
                <w:rtl w:val="0"/>
              </w:rPr>
              <w:t xml:space="preserve">Policiais Civis: Não podem </w:t>
            </w:r>
            <w:r w:rsidDel="00000000" w:rsidR="00000000" w:rsidRPr="00000000">
              <w:rPr>
                <w:color w:val="ff0000"/>
                <w:rtl w:val="0"/>
              </w:rPr>
              <w:t xml:space="preserve">GREVE</w:t>
            </w:r>
            <w:r w:rsidDel="00000000" w:rsidR="00000000" w:rsidRPr="00000000">
              <w:rPr>
                <w:rtl w:val="0"/>
              </w:rPr>
              <w:t xml:space="preserve">, mas podem se </w:t>
            </w:r>
            <w:r w:rsidDel="00000000" w:rsidR="00000000" w:rsidRPr="00000000">
              <w:rPr>
                <w:b w:val="1"/>
                <w:bCs w:val="1"/>
                <w:color w:val="274e13"/>
                <w:rtl w:val="0"/>
              </w:rPr>
              <w:t xml:space="preserve">SINDICALIZAR</w:t>
            </w:r>
            <w:r w:rsidDel="00000000" w:rsidR="00000000" w:rsidRPr="00000000">
              <w:rPr>
                <w:rtl w:val="0"/>
              </w:rPr>
              <w:t xml:space="preserve">.</w:t>
            </w:r>
          </w:p>
          <w:p w:rsidR="00000000" w:rsidDel="00000000" w:rsidP="00000000" w:rsidRDefault="00000000" w:rsidRPr="00000000" w14:paraId="00000E72">
            <w:pPr>
              <w:widowControl w:val="0"/>
              <w:spacing w:line="240" w:lineRule="auto"/>
              <w:ind w:left="0" w:firstLine="0"/>
              <w:rPr/>
            </w:pPr>
            <w:r w:rsidDel="00000000" w:rsidR="00000000" w:rsidRPr="00000000">
              <w:rPr>
                <w:rtl w:val="0"/>
              </w:rPr>
            </w:r>
          </w:p>
          <w:p w:rsidR="00000000" w:rsidDel="00000000" w:rsidP="00000000" w:rsidRDefault="00000000" w:rsidRPr="00000000" w14:paraId="00000E73">
            <w:pPr>
              <w:widowControl w:val="0"/>
              <w:spacing w:line="240" w:lineRule="auto"/>
              <w:ind w:left="0" w:firstLine="0"/>
              <w:rPr/>
            </w:pPr>
            <w:r w:rsidDel="00000000" w:rsidR="00000000" w:rsidRPr="00000000">
              <w:rPr/>
              <w:drawing>
                <wp:inline distB="114300" distT="114300" distL="114300" distR="114300">
                  <wp:extent cx="3086213" cy="1004244"/>
                  <wp:effectExtent b="0" l="0" r="0" t="0"/>
                  <wp:docPr id="37" name="image26.png"/>
                  <a:graphic>
                    <a:graphicData uri="http://schemas.openxmlformats.org/drawingml/2006/picture">
                      <pic:pic>
                        <pic:nvPicPr>
                          <pic:cNvPr id="0" name="image26.png"/>
                          <pic:cNvPicPr preferRelativeResize="0"/>
                        </pic:nvPicPr>
                        <pic:blipFill>
                          <a:blip r:embed="rId78"/>
                          <a:srcRect b="0" l="0" r="0" t="0"/>
                          <a:stretch>
                            <a:fillRect/>
                          </a:stretch>
                        </pic:blipFill>
                        <pic:spPr>
                          <a:xfrm>
                            <a:off x="0" y="0"/>
                            <a:ext cx="3086213" cy="100424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E74">
            <w:pPr>
              <w:widowControl w:val="0"/>
              <w:spacing w:line="240" w:lineRule="auto"/>
              <w:ind w:left="0" w:firstLine="0"/>
              <w:rPr/>
            </w:pPr>
            <w:r w:rsidDel="00000000" w:rsidR="00000000" w:rsidRPr="00000000">
              <w:rPr>
                <w:rtl w:val="0"/>
              </w:rPr>
              <w:t xml:space="preserve">lei estadual que estabelece critérios específicos para a transferência de militares à reserva remunerada e à reforma?</w:t>
            </w:r>
          </w:p>
        </w:tc>
        <w:tc>
          <w:tcPr/>
          <w:p w:rsidR="00000000" w:rsidDel="00000000" w:rsidP="00000000" w:rsidRDefault="00000000" w:rsidRPr="00000000" w14:paraId="00000E75">
            <w:pPr>
              <w:widowControl w:val="0"/>
              <w:numPr>
                <w:ilvl w:val="0"/>
                <w:numId w:val="510"/>
              </w:numPr>
              <w:spacing w:line="240" w:lineRule="auto"/>
              <w:ind w:left="0" w:hanging="15"/>
            </w:pPr>
            <w:r w:rsidDel="00000000" w:rsidR="00000000" w:rsidRPr="00000000">
              <w:rPr>
                <w:color w:val="ff00ff"/>
                <w:rtl w:val="0"/>
              </w:rPr>
              <w:t xml:space="preserve">PGE AL</w:t>
            </w:r>
            <w:r w:rsidDel="00000000" w:rsidR="00000000" w:rsidRPr="00000000">
              <w:rPr>
                <w:rtl w:val="0"/>
              </w:rPr>
              <w:t xml:space="preserve"> </w:t>
            </w:r>
            <w:r w:rsidDel="00000000" w:rsidR="00000000" w:rsidRPr="00000000">
              <w:rPr>
                <w:color w:val="0000ff"/>
                <w:rtl w:val="0"/>
              </w:rPr>
              <w:t xml:space="preserve">STF </w:t>
            </w:r>
            <w:r w:rsidDel="00000000" w:rsidR="00000000" w:rsidRPr="00000000">
              <w:rPr>
                <w:rtl w:val="0"/>
              </w:rPr>
              <w:t xml:space="preserve">Os Estados possuem competência para legislar sobre a inativação de seus militares, </w:t>
            </w:r>
          </w:p>
          <w:p w:rsidR="00000000" w:rsidDel="00000000" w:rsidP="00000000" w:rsidRDefault="00000000" w:rsidRPr="00000000" w14:paraId="00000E76">
            <w:pPr>
              <w:widowControl w:val="0"/>
              <w:numPr>
                <w:ilvl w:val="0"/>
                <w:numId w:val="510"/>
              </w:numPr>
              <w:spacing w:line="240" w:lineRule="auto"/>
              <w:ind w:left="0" w:hanging="15"/>
            </w:pPr>
            <w:r w:rsidDel="00000000" w:rsidR="00000000" w:rsidRPr="00000000">
              <w:rPr>
                <w:i w:val="1"/>
                <w:iCs w:val="1"/>
                <w:rtl w:val="0"/>
              </w:rPr>
              <w:t xml:space="preserve">desde que</w:t>
            </w:r>
            <w:r w:rsidDel="00000000" w:rsidR="00000000" w:rsidRPr="00000000">
              <w:rPr>
                <w:rtl w:val="0"/>
              </w:rPr>
              <w:t xml:space="preserve"> respeitadas as normas gerais federais, </w:t>
            </w:r>
          </w:p>
          <w:p w:rsidR="00000000" w:rsidDel="00000000" w:rsidP="00000000" w:rsidRDefault="00000000" w:rsidRPr="00000000" w14:paraId="00000E77">
            <w:pPr>
              <w:widowControl w:val="0"/>
              <w:numPr>
                <w:ilvl w:val="0"/>
                <w:numId w:val="510"/>
              </w:numPr>
              <w:spacing w:line="240" w:lineRule="auto"/>
              <w:ind w:left="0" w:hanging="15"/>
            </w:pPr>
            <w:r w:rsidDel="00000000" w:rsidR="00000000" w:rsidRPr="00000000">
              <w:rPr>
                <w:rtl w:val="0"/>
              </w:rPr>
              <w:t xml:space="preserve">sendo que diferenças nos critérios de inatividade entre quadros distintos da corporação militar estadual </w:t>
            </w:r>
            <w:r w:rsidDel="00000000" w:rsidR="00000000" w:rsidRPr="00000000">
              <w:rPr>
                <w:color w:val="274e13"/>
                <w:rtl w:val="0"/>
              </w:rPr>
              <w:t xml:space="preserve">são válidas</w:t>
            </w:r>
            <w:r w:rsidDel="00000000" w:rsidR="00000000" w:rsidRPr="00000000">
              <w:rPr>
                <w:rtl w:val="0"/>
              </w:rPr>
              <w:t xml:space="preserve"> quando fundadas em</w:t>
            </w:r>
            <w:r w:rsidDel="00000000" w:rsidR="00000000" w:rsidRPr="00000000">
              <w:rPr>
                <w:color w:val="274e13"/>
                <w:rtl w:val="0"/>
              </w:rPr>
              <w:t xml:space="preserve"> razões funcionais e hierárquicas</w:t>
            </w:r>
            <w:r w:rsidDel="00000000" w:rsidR="00000000" w:rsidRPr="00000000">
              <w:rPr>
                <w:rtl w:val="0"/>
              </w:rPr>
              <w:t xml:space="preserve"> legítimas.</w:t>
            </w:r>
          </w:p>
          <w:p w:rsidR="00000000" w:rsidDel="00000000" w:rsidP="00000000" w:rsidRDefault="00000000" w:rsidRPr="00000000" w14:paraId="00000E78">
            <w:pPr>
              <w:widowControl w:val="0"/>
              <w:numPr>
                <w:ilvl w:val="0"/>
                <w:numId w:val="510"/>
              </w:numPr>
              <w:spacing w:line="240" w:lineRule="auto"/>
              <w:ind w:left="0" w:hanging="15"/>
            </w:pPr>
            <w:r w:rsidDel="00000000" w:rsidR="00000000" w:rsidRPr="00000000">
              <w:rPr>
                <w:rtl w:val="0"/>
              </w:rPr>
              <w:t xml:space="preserve">A Emenda à Constituição 103/2019 atribuiu uma nova competência privativa ao legislador federal, assentando a necessidade de a </w:t>
            </w:r>
            <w:r w:rsidDel="00000000" w:rsidR="00000000" w:rsidRPr="00000000">
              <w:rPr>
                <w:b w:val="1"/>
                <w:bCs w:val="1"/>
                <w:rtl w:val="0"/>
              </w:rPr>
              <w:t xml:space="preserve">União </w:t>
            </w:r>
            <w:r w:rsidDel="00000000" w:rsidR="00000000" w:rsidRPr="00000000">
              <w:rPr>
                <w:rtl w:val="0"/>
              </w:rPr>
              <w:t xml:space="preserve">positivar </w:t>
            </w:r>
            <w:r w:rsidDel="00000000" w:rsidR="00000000" w:rsidRPr="00000000">
              <w:rPr>
                <w:b w:val="1"/>
                <w:bCs w:val="1"/>
                <w:rtl w:val="0"/>
              </w:rPr>
              <w:t xml:space="preserve">normas gerais </w:t>
            </w:r>
            <w:r w:rsidDel="00000000" w:rsidR="00000000" w:rsidRPr="00000000">
              <w:rPr>
                <w:rtl w:val="0"/>
              </w:rPr>
              <w:t xml:space="preserve">no tocante a </w:t>
            </w:r>
            <w:r w:rsidDel="00000000" w:rsidR="00000000" w:rsidRPr="00000000">
              <w:rPr>
                <w:b w:val="1"/>
                <w:bCs w:val="1"/>
                <w:rtl w:val="0"/>
              </w:rPr>
              <w:t xml:space="preserve">“inatividades e pensões</w:t>
            </w:r>
            <w:r w:rsidDel="00000000" w:rsidR="00000000" w:rsidRPr="00000000">
              <w:rPr>
                <w:rtl w:val="0"/>
              </w:rPr>
              <w:t xml:space="preserve"> das polícias militares”</w:t>
            </w:r>
          </w:p>
          <w:p w:rsidR="00000000" w:rsidDel="00000000" w:rsidP="00000000" w:rsidRDefault="00000000" w:rsidRPr="00000000" w14:paraId="00000E79">
            <w:pPr>
              <w:widowControl w:val="0"/>
              <w:numPr>
                <w:ilvl w:val="0"/>
                <w:numId w:val="510"/>
              </w:numPr>
              <w:spacing w:line="240" w:lineRule="auto"/>
              <w:ind w:left="0" w:hanging="15"/>
            </w:pPr>
            <w:r w:rsidDel="00000000" w:rsidR="00000000" w:rsidRPr="00000000">
              <w:rPr>
                <w:rtl w:val="0"/>
              </w:rPr>
              <w:t xml:space="preserve">É importante notar que a atualização dos regimes jurídicos federal e estaduais para a manutenção da simetria federativa, tal qual exigido pela lei nacional, abarca</w:t>
            </w:r>
            <w:r w:rsidDel="00000000" w:rsidR="00000000" w:rsidRPr="00000000">
              <w:rPr>
                <w:b w:val="1"/>
                <w:bCs w:val="1"/>
                <w:rtl w:val="0"/>
              </w:rPr>
              <w:t xml:space="preserve"> tão somente as normas gerais</w:t>
            </w:r>
            <w:r w:rsidDel="00000000" w:rsidR="00000000" w:rsidRPr="00000000">
              <w:rPr>
                <w:rtl w:val="0"/>
              </w:rPr>
              <w:t xml:space="preserve"> sobre as carreiras castrenses e</w:t>
            </w:r>
            <w:r w:rsidDel="00000000" w:rsidR="00000000" w:rsidRPr="00000000">
              <w:rPr>
                <w:color w:val="ff0000"/>
                <w:rtl w:val="0"/>
              </w:rPr>
              <w:t xml:space="preserve"> não condiciona as especificidades </w:t>
            </w:r>
            <w:r w:rsidDel="00000000" w:rsidR="00000000" w:rsidRPr="00000000">
              <w:rPr>
                <w:rtl w:val="0"/>
              </w:rPr>
              <w:t xml:space="preserve">a cargo dos ordenamentos subnacionais.</w:t>
            </w:r>
          </w:p>
        </w:tc>
      </w:tr>
      <w:tr>
        <w:trPr>
          <w:cantSplit w:val="0"/>
          <w:tblHeader w:val="0"/>
        </w:trPr>
        <w:tc>
          <w:tcPr/>
          <w:p w:rsidR="00000000" w:rsidDel="00000000" w:rsidP="00000000" w:rsidRDefault="00000000" w:rsidRPr="00000000" w14:paraId="00000E7A">
            <w:pPr>
              <w:widowControl w:val="0"/>
              <w:spacing w:line="240" w:lineRule="auto"/>
              <w:ind w:left="0" w:firstLine="0"/>
              <w:rPr/>
            </w:pPr>
            <w:r w:rsidDel="00000000" w:rsidR="00000000" w:rsidRPr="00000000">
              <w:rPr>
                <w:rtl w:val="0"/>
              </w:rPr>
              <w:t xml:space="preserve">Pode a criação, na polícia civil estadual, de órgão pericial dotado de </w:t>
            </w:r>
          </w:p>
          <w:p w:rsidR="00000000" w:rsidDel="00000000" w:rsidP="00000000" w:rsidRDefault="00000000" w:rsidRPr="00000000" w14:paraId="00000E7B">
            <w:pPr>
              <w:widowControl w:val="0"/>
              <w:spacing w:line="240" w:lineRule="auto"/>
              <w:ind w:left="0" w:firstLine="0"/>
              <w:rPr/>
            </w:pPr>
            <w:r w:rsidDel="00000000" w:rsidR="00000000" w:rsidRPr="00000000">
              <w:rPr>
                <w:rtl w:val="0"/>
              </w:rPr>
            </w:r>
          </w:p>
          <w:p w:rsidR="00000000" w:rsidDel="00000000" w:rsidP="00000000" w:rsidRDefault="00000000" w:rsidRPr="00000000" w14:paraId="00000E7C">
            <w:pPr>
              <w:widowControl w:val="0"/>
              <w:numPr>
                <w:ilvl w:val="0"/>
                <w:numId w:val="479"/>
              </w:numPr>
              <w:spacing w:line="240" w:lineRule="auto"/>
              <w:ind w:left="0" w:firstLine="0"/>
            </w:pPr>
            <w:r w:rsidDel="00000000" w:rsidR="00000000" w:rsidRPr="00000000">
              <w:rPr>
                <w:rtl w:val="0"/>
              </w:rPr>
              <w:t xml:space="preserve">autonomia técnica, científica e funcional.</w:t>
            </w:r>
          </w:p>
          <w:p w:rsidR="00000000" w:rsidDel="00000000" w:rsidP="00000000" w:rsidRDefault="00000000" w:rsidRPr="00000000" w14:paraId="00000E7D">
            <w:pPr>
              <w:widowControl w:val="0"/>
              <w:numPr>
                <w:ilvl w:val="0"/>
                <w:numId w:val="479"/>
              </w:numPr>
              <w:spacing w:line="240" w:lineRule="auto"/>
              <w:ind w:left="0" w:firstLine="0"/>
            </w:pPr>
            <w:r w:rsidDel="00000000" w:rsidR="00000000" w:rsidRPr="00000000">
              <w:rPr>
                <w:rtl w:val="0"/>
              </w:rPr>
              <w:t xml:space="preserve">financeira</w:t>
            </w:r>
          </w:p>
        </w:tc>
        <w:tc>
          <w:tcPr/>
          <w:p w:rsidR="00000000" w:rsidDel="00000000" w:rsidP="00000000" w:rsidRDefault="00000000" w:rsidRPr="00000000" w14:paraId="00000E7E">
            <w:pPr>
              <w:widowControl w:val="0"/>
              <w:numPr>
                <w:ilvl w:val="0"/>
                <w:numId w:val="70"/>
              </w:numPr>
              <w:spacing w:line="240" w:lineRule="auto"/>
              <w:ind w:left="0" w:hanging="15"/>
            </w:pPr>
            <w:r w:rsidDel="00000000" w:rsidR="00000000" w:rsidRPr="00000000">
              <w:rPr>
                <w:rtl w:val="0"/>
              </w:rPr>
              <w:t xml:space="preserve">STF constitucional a </w:t>
            </w:r>
            <w:r w:rsidDel="00000000" w:rsidR="00000000" w:rsidRPr="00000000">
              <w:rPr>
                <w:color w:val="274e13"/>
                <w:rtl w:val="0"/>
              </w:rPr>
              <w:t xml:space="preserve">autonomia técnica, </w:t>
            </w:r>
            <w:r w:rsidDel="00000000" w:rsidR="00000000" w:rsidRPr="00000000">
              <w:rPr>
                <w:rtl w:val="0"/>
              </w:rPr>
              <w:t xml:space="preserve">científica, fruto da desconcentração administrativa</w:t>
            </w:r>
          </w:p>
          <w:p w:rsidR="00000000" w:rsidDel="00000000" w:rsidP="00000000" w:rsidRDefault="00000000" w:rsidRPr="00000000" w14:paraId="00000E7F">
            <w:pPr>
              <w:widowControl w:val="0"/>
              <w:numPr>
                <w:ilvl w:val="0"/>
                <w:numId w:val="70"/>
              </w:numPr>
              <w:spacing w:line="240" w:lineRule="auto"/>
              <w:ind w:left="0" w:hanging="15"/>
            </w:pPr>
            <w:r w:rsidDel="00000000" w:rsidR="00000000" w:rsidRPr="00000000">
              <w:rPr>
                <w:rtl w:val="0"/>
              </w:rPr>
              <w:t xml:space="preserve">mas não pode ter autonomia </w:t>
            </w:r>
            <w:r w:rsidDel="00000000" w:rsidR="00000000" w:rsidRPr="00000000">
              <w:rPr>
                <w:color w:val="ff0000"/>
                <w:rtl w:val="0"/>
              </w:rPr>
              <w:t xml:space="preserve">financeira</w:t>
            </w:r>
            <w:r w:rsidDel="00000000" w:rsidR="00000000" w:rsidRPr="00000000">
              <w:rPr>
                <w:rtl w:val="0"/>
              </w:rPr>
              <w:t xml:space="preserve"> que pressupõe a prerrogativa de iniciar o ciclo orçamentário e elaborar propostas independentes, atributo que a Constituição reservou estritamente a Poderes e órgãos nela previstos. </w:t>
            </w:r>
          </w:p>
          <w:p w:rsidR="00000000" w:rsidDel="00000000" w:rsidP="00000000" w:rsidRDefault="00000000" w:rsidRPr="00000000" w14:paraId="00000E80">
            <w:pPr>
              <w:widowControl w:val="0"/>
              <w:numPr>
                <w:ilvl w:val="0"/>
                <w:numId w:val="70"/>
              </w:numPr>
              <w:spacing w:line="240" w:lineRule="auto"/>
              <w:ind w:left="0" w:hanging="15"/>
            </w:pPr>
            <w:r w:rsidDel="00000000" w:rsidR="00000000" w:rsidRPr="00000000">
              <w:rPr>
                <w:rtl w:val="0"/>
              </w:rPr>
              <w:t xml:space="preserve">Como a própria polícia civil não dispõe de autonomia orçamentária e financeira no texto constitucional</w:t>
            </w:r>
          </w:p>
        </w:tc>
      </w:tr>
      <w:tr>
        <w:trPr>
          <w:cantSplit w:val="0"/>
          <w:tblHeader w:val="0"/>
        </w:trPr>
        <w:tc>
          <w:tcPr/>
          <w:p w:rsidR="00000000" w:rsidDel="00000000" w:rsidP="00000000" w:rsidRDefault="00000000" w:rsidRPr="00000000" w14:paraId="00000E81">
            <w:pPr>
              <w:widowControl w:val="0"/>
              <w:spacing w:line="240" w:lineRule="auto"/>
              <w:ind w:left="0" w:firstLine="0"/>
              <w:rPr/>
            </w:pPr>
            <w:r w:rsidDel="00000000" w:rsidR="00000000" w:rsidRPr="00000000">
              <w:rPr>
                <w:rtl w:val="0"/>
              </w:rPr>
              <w:t xml:space="preserve">normas que instituem o cargo de perito geral, de livre provimento pelo governador dentre peritos de carreira, pode? </w:t>
            </w:r>
          </w:p>
        </w:tc>
        <w:tc>
          <w:tcPr/>
          <w:p w:rsidR="00000000" w:rsidDel="00000000" w:rsidP="00000000" w:rsidRDefault="00000000" w:rsidRPr="00000000" w14:paraId="00000E82">
            <w:pPr>
              <w:widowControl w:val="0"/>
              <w:spacing w:line="240" w:lineRule="auto"/>
              <w:ind w:left="0" w:hanging="15"/>
              <w:rPr/>
            </w:pPr>
            <w:r w:rsidDel="00000000" w:rsidR="00000000" w:rsidRPr="00000000">
              <w:rPr>
                <w:rtl w:val="0"/>
              </w:rPr>
              <w:t xml:space="preserve">STF Constitucional. A exigência de direção da polícia civil por delegados (CF/1988, art. 144, § 4º) limita-se às funções de polícia judiciária e de investigação, </w:t>
            </w:r>
          </w:p>
          <w:p w:rsidR="00000000" w:rsidDel="00000000" w:rsidP="00000000" w:rsidRDefault="00000000" w:rsidRPr="00000000" w14:paraId="00000E83">
            <w:pPr>
              <w:widowControl w:val="0"/>
              <w:spacing w:line="240" w:lineRule="auto"/>
              <w:ind w:left="0" w:hanging="15"/>
              <w:rPr/>
            </w:pPr>
            <w:r w:rsidDel="00000000" w:rsidR="00000000" w:rsidRPr="00000000">
              <w:rPr>
                <w:rtl w:val="0"/>
              </w:rPr>
              <w:t xml:space="preserve">não se estendendo à chefia de órgãos de perícia técnico-científica. O artigo 15 da Lei federal nº 14.735/2023 (5) funciona apenas como padrão organizacional supletivo,</w:t>
            </w:r>
          </w:p>
          <w:p w:rsidR="00000000" w:rsidDel="00000000" w:rsidP="00000000" w:rsidRDefault="00000000" w:rsidRPr="00000000" w14:paraId="00000E84">
            <w:pPr>
              <w:widowControl w:val="0"/>
              <w:spacing w:line="240" w:lineRule="auto"/>
              <w:ind w:left="0" w:hanging="15"/>
              <w:rPr/>
            </w:pPr>
            <w:r w:rsidDel="00000000" w:rsidR="00000000" w:rsidRPr="00000000">
              <w:rPr>
                <w:rtl w:val="0"/>
              </w:rPr>
              <w:t xml:space="preserve">não esvaziando a competência concorrente do estado para definir o modelo de chefia local.</w:t>
            </w:r>
          </w:p>
        </w:tc>
      </w:tr>
      <w:tr>
        <w:trPr>
          <w:cantSplit w:val="0"/>
          <w:tblHeader w:val="0"/>
        </w:trPr>
        <w:tc>
          <w:tcPr/>
          <w:p w:rsidR="00000000" w:rsidDel="00000000" w:rsidP="00000000" w:rsidRDefault="00000000" w:rsidRPr="00000000" w14:paraId="00000E85">
            <w:pPr>
              <w:widowControl w:val="0"/>
              <w:spacing w:line="240" w:lineRule="auto"/>
              <w:ind w:left="0" w:firstLine="0"/>
              <w:rPr/>
            </w:pPr>
            <w:r w:rsidDel="00000000" w:rsidR="00000000" w:rsidRPr="00000000">
              <w:rPr>
                <w:rtl w:val="0"/>
              </w:rPr>
              <w:t xml:space="preserve">norma estadual que veda o comando ou a chefia de delegado de polícia em operação de atividade de policiamento ostensivo e comunitário.</w:t>
            </w:r>
          </w:p>
        </w:tc>
        <w:tc>
          <w:tcPr/>
          <w:p w:rsidR="00000000" w:rsidDel="00000000" w:rsidP="00000000" w:rsidRDefault="00000000" w:rsidRPr="00000000" w14:paraId="00000E86">
            <w:pPr>
              <w:widowControl w:val="0"/>
              <w:numPr>
                <w:ilvl w:val="0"/>
                <w:numId w:val="30"/>
              </w:numPr>
              <w:spacing w:line="240" w:lineRule="auto"/>
              <w:ind w:left="0" w:hanging="15"/>
            </w:pPr>
            <w:r w:rsidDel="00000000" w:rsidR="00000000" w:rsidRPr="00000000">
              <w:rPr>
                <w:rtl w:val="0"/>
              </w:rPr>
              <w:t xml:space="preserve">STF - É constitucional – pois inserida na </w:t>
            </w:r>
            <w:r w:rsidDel="00000000" w:rsidR="00000000" w:rsidRPr="00000000">
              <w:rPr>
                <w:b w:val="1"/>
                <w:bCs w:val="1"/>
                <w:rtl w:val="0"/>
              </w:rPr>
              <w:t xml:space="preserve">margem de conformação </w:t>
            </w:r>
            <w:r w:rsidDel="00000000" w:rsidR="00000000" w:rsidRPr="00000000">
              <w:rPr>
                <w:rtl w:val="0"/>
              </w:rPr>
              <w:t xml:space="preserve">destinada à suplementação legislativa do estado-membro – norma estadual que veda o comando ou a chefia de delegado de polícia em operação de atividade de policiamento ostensivo e comunitário.</w:t>
            </w:r>
          </w:p>
          <w:p w:rsidR="00000000" w:rsidDel="00000000" w:rsidP="00000000" w:rsidRDefault="00000000" w:rsidRPr="00000000" w14:paraId="00000E87">
            <w:pPr>
              <w:widowControl w:val="0"/>
              <w:numPr>
                <w:ilvl w:val="0"/>
                <w:numId w:val="30"/>
              </w:numPr>
              <w:spacing w:line="240" w:lineRule="auto"/>
              <w:ind w:left="0" w:hanging="15"/>
            </w:pPr>
            <w:r w:rsidDel="00000000" w:rsidR="00000000" w:rsidRPr="00000000">
              <w:rPr>
                <w:rtl w:val="0"/>
              </w:rPr>
              <w:t xml:space="preserve"> No tocante às Polícias </w:t>
            </w:r>
            <w:r w:rsidDel="00000000" w:rsidR="00000000" w:rsidRPr="00000000">
              <w:rPr>
                <w:b w:val="1"/>
                <w:bCs w:val="1"/>
                <w:rtl w:val="0"/>
              </w:rPr>
              <w:t xml:space="preserve">Civis</w:t>
            </w:r>
            <w:r w:rsidDel="00000000" w:rsidR="00000000" w:rsidRPr="00000000">
              <w:rPr>
                <w:rtl w:val="0"/>
              </w:rPr>
              <w:t xml:space="preserve">, competência </w:t>
            </w:r>
            <w:r w:rsidDel="00000000" w:rsidR="00000000" w:rsidRPr="00000000">
              <w:rPr>
                <w:b w:val="1"/>
                <w:bCs w:val="1"/>
                <w:rtl w:val="0"/>
              </w:rPr>
              <w:t xml:space="preserve">concorrente </w:t>
            </w:r>
            <w:r w:rsidDel="00000000" w:rsidR="00000000" w:rsidRPr="00000000">
              <w:rPr>
                <w:rtl w:val="0"/>
              </w:rPr>
              <w:t xml:space="preserve">para legislar sobre “organização, garantias, direitos e deveres das polícias civis”.</w:t>
            </w:r>
          </w:p>
          <w:p w:rsidR="00000000" w:rsidDel="00000000" w:rsidP="00000000" w:rsidRDefault="00000000" w:rsidRPr="00000000" w14:paraId="00000E88">
            <w:pPr>
              <w:widowControl w:val="0"/>
              <w:numPr>
                <w:ilvl w:val="0"/>
                <w:numId w:val="30"/>
              </w:numPr>
              <w:spacing w:line="240" w:lineRule="auto"/>
              <w:ind w:left="0" w:hanging="15"/>
            </w:pPr>
            <w:r w:rsidDel="00000000" w:rsidR="00000000" w:rsidRPr="00000000">
              <w:rPr>
                <w:rtl w:val="0"/>
              </w:rPr>
              <w:t xml:space="preserve">limita-se a União a estabelecer normas gerais, enquanto os Estados mantêm ampla competência suplementar</w:t>
            </w:r>
          </w:p>
          <w:p w:rsidR="00000000" w:rsidDel="00000000" w:rsidP="00000000" w:rsidRDefault="00000000" w:rsidRPr="00000000" w14:paraId="00000E89">
            <w:pPr>
              <w:widowControl w:val="0"/>
              <w:numPr>
                <w:ilvl w:val="0"/>
                <w:numId w:val="30"/>
              </w:numPr>
              <w:spacing w:line="240" w:lineRule="auto"/>
              <w:ind w:left="0" w:hanging="15"/>
            </w:pPr>
            <w:r w:rsidDel="00000000" w:rsidR="00000000" w:rsidRPr="00000000">
              <w:rPr>
                <w:rtl w:val="0"/>
              </w:rPr>
              <w:t xml:space="preserve">A vedação a que Delegado de Polícia opere “atividade de comando ou chefia em forças de segurança que exerçam, precipuamente, funções de policiamento ostensivo e comunitário ”não é arbitrária ou discriminatória, </w:t>
            </w:r>
          </w:p>
          <w:p w:rsidR="00000000" w:rsidDel="00000000" w:rsidP="00000000" w:rsidRDefault="00000000" w:rsidRPr="00000000" w14:paraId="00000E8A">
            <w:pPr>
              <w:widowControl w:val="0"/>
              <w:numPr>
                <w:ilvl w:val="0"/>
                <w:numId w:val="30"/>
              </w:numPr>
              <w:spacing w:line="240" w:lineRule="auto"/>
              <w:ind w:left="0" w:hanging="15"/>
            </w:pPr>
            <w:r w:rsidDel="00000000" w:rsidR="00000000" w:rsidRPr="00000000">
              <w:rPr>
                <w:rtl w:val="0"/>
              </w:rPr>
              <w:t xml:space="preserve">decorre da escolha legítima do legislador constitucional.</w:t>
            </w:r>
          </w:p>
          <w:p w:rsidR="00000000" w:rsidDel="00000000" w:rsidP="00000000" w:rsidRDefault="00000000" w:rsidRPr="00000000" w14:paraId="00000E8B">
            <w:pPr>
              <w:widowControl w:val="0"/>
              <w:numPr>
                <w:ilvl w:val="0"/>
                <w:numId w:val="30"/>
              </w:numPr>
              <w:spacing w:line="240" w:lineRule="auto"/>
              <w:ind w:left="0" w:hanging="15"/>
            </w:pPr>
            <w:r w:rsidDel="00000000" w:rsidR="00000000" w:rsidRPr="00000000">
              <w:rPr>
                <w:rtl w:val="0"/>
              </w:rPr>
              <w:t xml:space="preserve">O art. 144, § 4º, da Lei Maior explicita que </w:t>
            </w:r>
          </w:p>
          <w:p w:rsidR="00000000" w:rsidDel="00000000" w:rsidP="00000000" w:rsidRDefault="00000000" w:rsidRPr="00000000" w14:paraId="00000E8C">
            <w:pPr>
              <w:widowControl w:val="0"/>
              <w:numPr>
                <w:ilvl w:val="0"/>
                <w:numId w:val="30"/>
              </w:numPr>
              <w:spacing w:line="240" w:lineRule="auto"/>
              <w:ind w:left="0" w:hanging="15"/>
            </w:pPr>
            <w:r w:rsidDel="00000000" w:rsidR="00000000" w:rsidRPr="00000000">
              <w:rPr>
                <w:rtl w:val="0"/>
              </w:rPr>
              <w:t xml:space="preserve">a) às polícias </w:t>
            </w:r>
            <w:r w:rsidDel="00000000" w:rsidR="00000000" w:rsidRPr="00000000">
              <w:rPr>
                <w:b w:val="1"/>
                <w:bCs w:val="1"/>
                <w:rtl w:val="0"/>
              </w:rPr>
              <w:t xml:space="preserve">civis</w:t>
            </w:r>
            <w:r w:rsidDel="00000000" w:rsidR="00000000" w:rsidRPr="00000000">
              <w:rPr>
                <w:rtl w:val="0"/>
              </w:rPr>
              <w:t xml:space="preserve">, dirigidas por delegados de polícia de carreira, incumbem, ressalvada a competência da União, as funções de polícia </w:t>
            </w:r>
            <w:r w:rsidDel="00000000" w:rsidR="00000000" w:rsidRPr="00000000">
              <w:rPr>
                <w:b w:val="1"/>
                <w:bCs w:val="1"/>
                <w:rtl w:val="0"/>
              </w:rPr>
              <w:t xml:space="preserve">judiciária</w:t>
            </w:r>
          </w:p>
          <w:p w:rsidR="00000000" w:rsidDel="00000000" w:rsidP="00000000" w:rsidRDefault="00000000" w:rsidRPr="00000000" w14:paraId="00000E8D">
            <w:pPr>
              <w:widowControl w:val="0"/>
              <w:numPr>
                <w:ilvl w:val="0"/>
                <w:numId w:val="30"/>
              </w:numPr>
              <w:spacing w:line="240" w:lineRule="auto"/>
              <w:ind w:left="0" w:hanging="15"/>
            </w:pPr>
            <w:r w:rsidDel="00000000" w:rsidR="00000000" w:rsidRPr="00000000">
              <w:rPr>
                <w:rtl w:val="0"/>
              </w:rPr>
              <w:t xml:space="preserve">b) polícias militares, em caráter precípuo, o policiamento de cunho ostensivo</w:t>
            </w:r>
          </w:p>
        </w:tc>
      </w:tr>
      <w:tr>
        <w:trPr>
          <w:cantSplit w:val="0"/>
          <w:tblHeader w:val="0"/>
        </w:trPr>
        <w:tc>
          <w:tcPr/>
          <w:p w:rsidR="00000000" w:rsidDel="00000000" w:rsidP="00000000" w:rsidRDefault="00000000" w:rsidRPr="00000000" w14:paraId="00000E8E">
            <w:pPr>
              <w:widowControl w:val="0"/>
              <w:spacing w:line="240" w:lineRule="auto"/>
              <w:ind w:left="0" w:firstLine="0"/>
              <w:rPr/>
            </w:pPr>
            <w:r w:rsidDel="00000000" w:rsidR="00000000" w:rsidRPr="00000000">
              <w:rPr>
                <w:rtl w:val="0"/>
              </w:rPr>
              <w:t xml:space="preserve">Pode o ingresso de praças (subtenentes e sargentos) em cargos específicos de oficiais dos Quadros de Oficiais Auxiliares (QOA) e de Oficiais Músicos (QOM) da Polícia Militar, mediante processo de seleção interna e curso de habilitação? </w:t>
            </w:r>
          </w:p>
        </w:tc>
        <w:tc>
          <w:tcPr/>
          <w:p w:rsidR="00000000" w:rsidDel="00000000" w:rsidP="00000000" w:rsidRDefault="00000000" w:rsidRPr="00000000" w14:paraId="00000E8F">
            <w:pPr>
              <w:widowControl w:val="0"/>
              <w:numPr>
                <w:ilvl w:val="0"/>
                <w:numId w:val="444"/>
              </w:numPr>
              <w:spacing w:line="240" w:lineRule="auto"/>
              <w:ind w:left="0" w:hanging="15"/>
            </w:pPr>
            <w:r w:rsidDel="00000000" w:rsidR="00000000" w:rsidRPr="00000000">
              <w:rPr>
                <w:rtl w:val="0"/>
              </w:rPr>
              <w:t xml:space="preserve">STF É constitucional – por não configurar provimento derivado nem burla à regra do concurso público – o ingresso de praças (subtenentes e sargentos) em cargos </w:t>
            </w:r>
            <w:r w:rsidDel="00000000" w:rsidR="00000000" w:rsidRPr="00000000">
              <w:rPr>
                <w:b w:val="1"/>
                <w:bCs w:val="1"/>
                <w:rtl w:val="0"/>
              </w:rPr>
              <w:t xml:space="preserve">específicos </w:t>
            </w:r>
            <w:r w:rsidDel="00000000" w:rsidR="00000000" w:rsidRPr="00000000">
              <w:rPr>
                <w:rtl w:val="0"/>
              </w:rPr>
              <w:t xml:space="preserve">de oficiais dos Quadros de Oficiais Auxiliares (QOA) e de Oficiais Músicos (QOM) da Polícia Militar, mediante processo de </w:t>
            </w:r>
            <w:r w:rsidDel="00000000" w:rsidR="00000000" w:rsidRPr="00000000">
              <w:rPr>
                <w:b w:val="1"/>
                <w:bCs w:val="1"/>
                <w:rtl w:val="0"/>
              </w:rPr>
              <w:t xml:space="preserve">seleção interna e curso de habilitação</w:t>
            </w:r>
            <w:r w:rsidDel="00000000" w:rsidR="00000000" w:rsidRPr="00000000">
              <w:rPr>
                <w:rtl w:val="0"/>
              </w:rPr>
              <w:t xml:space="preserve">, d</w:t>
            </w:r>
            <w:r w:rsidDel="00000000" w:rsidR="00000000" w:rsidRPr="00000000">
              <w:rPr>
                <w:i w:val="1"/>
                <w:iCs w:val="1"/>
                <w:rtl w:val="0"/>
              </w:rPr>
              <w:t xml:space="preserve">esde que </w:t>
            </w:r>
            <w:r w:rsidDel="00000000" w:rsidR="00000000" w:rsidRPr="00000000">
              <w:rPr>
                <w:rtl w:val="0"/>
              </w:rPr>
              <w:t xml:space="preserve">respeitadas as normas gerais de organização editadas pela União.</w:t>
            </w:r>
          </w:p>
          <w:p w:rsidR="00000000" w:rsidDel="00000000" w:rsidP="00000000" w:rsidRDefault="00000000" w:rsidRPr="00000000" w14:paraId="00000E90">
            <w:pPr>
              <w:widowControl w:val="0"/>
              <w:numPr>
                <w:ilvl w:val="0"/>
                <w:numId w:val="444"/>
              </w:numPr>
              <w:spacing w:line="240" w:lineRule="auto"/>
              <w:ind w:left="0" w:hanging="15"/>
            </w:pPr>
            <w:r w:rsidDel="00000000" w:rsidR="00000000" w:rsidRPr="00000000">
              <w:rPr>
                <w:rtl w:val="0"/>
              </w:rPr>
              <w:t xml:space="preserve">A Constituição Federal estabelece a competência privativa da União para legislar sobre normas gerais de organização das polícias militares e dos corpos de bombeiros militares </w:t>
            </w:r>
          </w:p>
          <w:p w:rsidR="00000000" w:rsidDel="00000000" w:rsidP="00000000" w:rsidRDefault="00000000" w:rsidRPr="00000000" w14:paraId="00000E91">
            <w:pPr>
              <w:widowControl w:val="0"/>
              <w:numPr>
                <w:ilvl w:val="0"/>
                <w:numId w:val="444"/>
              </w:numPr>
              <w:spacing w:line="240" w:lineRule="auto"/>
              <w:ind w:left="0" w:hanging="15"/>
            </w:pPr>
            <w:r w:rsidDel="00000000" w:rsidR="00000000" w:rsidRPr="00000000">
              <w:rPr>
                <w:rtl w:val="0"/>
              </w:rPr>
              <w:t xml:space="preserve">a regra do concurso público é indispensável para o ingresso originário ou em carreira diversa, sendo inconstitucional a ascensão ou a transposição entre carreiras distintas. </w:t>
            </w:r>
          </w:p>
          <w:p w:rsidR="00000000" w:rsidDel="00000000" w:rsidP="00000000" w:rsidRDefault="00000000" w:rsidRPr="00000000" w14:paraId="00000E92">
            <w:pPr>
              <w:widowControl w:val="0"/>
              <w:numPr>
                <w:ilvl w:val="0"/>
                <w:numId w:val="444"/>
              </w:numPr>
              <w:spacing w:line="240" w:lineRule="auto"/>
              <w:ind w:left="0" w:hanging="15"/>
            </w:pPr>
            <w:r w:rsidDel="00000000" w:rsidR="00000000" w:rsidRPr="00000000">
              <w:rPr>
                <w:b w:val="1"/>
                <w:bCs w:val="1"/>
                <w:rtl w:val="0"/>
              </w:rPr>
              <w:t xml:space="preserve">Contudo, no âmbito militar,</w:t>
            </w:r>
            <w:r w:rsidDel="00000000" w:rsidR="00000000" w:rsidRPr="00000000">
              <w:rPr>
                <w:rtl w:val="0"/>
              </w:rPr>
              <w:t xml:space="preserve"> a movimentação de praças para quadros auxiliares de oficialato não representa </w:t>
            </w:r>
            <w:r w:rsidDel="00000000" w:rsidR="00000000" w:rsidRPr="00000000">
              <w:rPr>
                <w:b w:val="1"/>
                <w:bCs w:val="1"/>
                <w:rtl w:val="0"/>
              </w:rPr>
              <w:t xml:space="preserve">provimento derivado</w:t>
            </w:r>
            <w:r w:rsidDel="00000000" w:rsidR="00000000" w:rsidRPr="00000000">
              <w:rPr>
                <w:rtl w:val="0"/>
              </w:rPr>
              <w:t xml:space="preserve"> em cargo </w:t>
            </w:r>
            <w:r w:rsidDel="00000000" w:rsidR="00000000" w:rsidRPr="00000000">
              <w:rPr>
                <w:b w:val="1"/>
                <w:bCs w:val="1"/>
                <w:rtl w:val="0"/>
              </w:rPr>
              <w:t xml:space="preserve">estranho </w:t>
            </w:r>
            <w:r w:rsidDel="00000000" w:rsidR="00000000" w:rsidRPr="00000000">
              <w:rPr>
                <w:rtl w:val="0"/>
              </w:rPr>
              <w:t xml:space="preserve">à carreira original, </w:t>
            </w:r>
          </w:p>
          <w:p w:rsidR="00000000" w:rsidDel="00000000" w:rsidP="00000000" w:rsidRDefault="00000000" w:rsidRPr="00000000" w14:paraId="00000E93">
            <w:pPr>
              <w:widowControl w:val="0"/>
              <w:numPr>
                <w:ilvl w:val="0"/>
                <w:numId w:val="444"/>
              </w:numPr>
              <w:spacing w:line="240" w:lineRule="auto"/>
              <w:ind w:left="0" w:hanging="15"/>
            </w:pPr>
            <w:r w:rsidDel="00000000" w:rsidR="00000000" w:rsidRPr="00000000">
              <w:rPr>
                <w:rtl w:val="0"/>
              </w:rPr>
              <w:t xml:space="preserve">mas um modelo de progressão funcional baseado na hierarquia e na disciplina.</w:t>
            </w:r>
          </w:p>
        </w:tc>
      </w:tr>
    </w:tbl>
    <w:p w:rsidR="00000000" w:rsidDel="00000000" w:rsidP="00000000" w:rsidRDefault="00000000" w:rsidRPr="00000000" w14:paraId="00000E94">
      <w:pPr>
        <w:spacing w:line="276" w:lineRule="auto"/>
        <w:ind w:left="-992.1259842519685" w:right="-1144.7244094488178" w:firstLine="0"/>
        <w:rPr/>
      </w:pPr>
      <w:r w:rsidDel="00000000" w:rsidR="00000000" w:rsidRPr="00000000">
        <w:rPr>
          <w:rtl w:val="0"/>
        </w:rPr>
      </w:r>
    </w:p>
    <w:p w:rsidR="00000000" w:rsidDel="00000000" w:rsidP="00000000" w:rsidRDefault="00000000" w:rsidRPr="00000000" w14:paraId="00000E95">
      <w:pPr>
        <w:ind w:left="0" w:firstLine="0"/>
        <w:rPr/>
      </w:pPr>
      <w:r w:rsidDel="00000000" w:rsidR="00000000" w:rsidRPr="00000000">
        <w:rPr>
          <w:rtl w:val="0"/>
        </w:rPr>
      </w:r>
    </w:p>
    <w:p w:rsidR="00000000" w:rsidDel="00000000" w:rsidP="00000000" w:rsidRDefault="00000000" w:rsidRPr="00000000" w14:paraId="00000E96">
      <w:pPr>
        <w:pStyle w:val="Title"/>
        <w:numPr>
          <w:ilvl w:val="0"/>
          <w:numId w:val="194"/>
        </w:numPr>
        <w:ind w:left="-1980" w:right="-867.4015748031485" w:hanging="15"/>
      </w:pPr>
      <w:bookmarkStart w:colFirst="0" w:colLast="0" w:name="_z4mf1s7hb70e" w:id="64"/>
      <w:bookmarkEnd w:id="64"/>
      <w:r w:rsidDel="00000000" w:rsidR="00000000" w:rsidRPr="00000000">
        <w:rPr>
          <w:rtl w:val="0"/>
        </w:rPr>
        <w:t xml:space="preserve">PASEP</w:t>
      </w:r>
    </w:p>
    <w:tbl>
      <w:tblPr>
        <w:tblStyle w:val="Table68"/>
        <w:tblW w:w="11745.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7845"/>
        <w:tblGridChange w:id="0">
          <w:tblGrid>
            <w:gridCol w:w="3900"/>
            <w:gridCol w:w="7845"/>
          </w:tblGrid>
        </w:tblGridChange>
      </w:tblGrid>
      <w:tr>
        <w:trPr>
          <w:cantSplit w:val="0"/>
          <w:tblHeader w:val="0"/>
        </w:trPr>
        <w:tc>
          <w:tcPr/>
          <w:p w:rsidR="00000000" w:rsidDel="00000000" w:rsidP="00000000" w:rsidRDefault="00000000" w:rsidRPr="00000000" w14:paraId="00000E97">
            <w:pPr>
              <w:widowControl w:val="0"/>
              <w:numPr>
                <w:ilvl w:val="0"/>
                <w:numId w:val="368"/>
              </w:numPr>
              <w:spacing w:line="276" w:lineRule="auto"/>
              <w:ind w:left="0" w:hanging="15"/>
            </w:pPr>
            <w:r w:rsidDel="00000000" w:rsidR="00000000" w:rsidRPr="00000000">
              <w:rPr>
                <w:rtl w:val="0"/>
              </w:rPr>
              <w:t xml:space="preserve">legitimidade passiva de demanda na qual se discute eventual falha na prestação do serviço quanto a conta vinculada ao PIS - PASEP, saques indevidos? </w:t>
            </w:r>
          </w:p>
          <w:p w:rsidR="00000000" w:rsidDel="00000000" w:rsidP="00000000" w:rsidRDefault="00000000" w:rsidRPr="00000000" w14:paraId="00000E98">
            <w:pPr>
              <w:widowControl w:val="0"/>
              <w:numPr>
                <w:ilvl w:val="0"/>
                <w:numId w:val="368"/>
              </w:numPr>
              <w:spacing w:line="276" w:lineRule="auto"/>
              <w:ind w:left="0" w:hanging="15"/>
            </w:pPr>
            <w:r w:rsidDel="00000000" w:rsidR="00000000" w:rsidRPr="00000000">
              <w:rPr>
                <w:rtl w:val="0"/>
              </w:rPr>
              <w:t xml:space="preserve">prazo prescricional?</w:t>
            </w:r>
          </w:p>
          <w:p w:rsidR="00000000" w:rsidDel="00000000" w:rsidP="00000000" w:rsidRDefault="00000000" w:rsidRPr="00000000" w14:paraId="00000E99">
            <w:pPr>
              <w:widowControl w:val="0"/>
              <w:numPr>
                <w:ilvl w:val="0"/>
                <w:numId w:val="368"/>
              </w:numPr>
              <w:spacing w:line="276" w:lineRule="auto"/>
              <w:ind w:left="0" w:hanging="15"/>
            </w:pPr>
            <w:r w:rsidDel="00000000" w:rsidR="00000000" w:rsidRPr="00000000">
              <w:rPr>
                <w:rtl w:val="0"/>
              </w:rPr>
              <w:t xml:space="preserve">início do prazo? </w:t>
            </w:r>
          </w:p>
        </w:tc>
        <w:tc>
          <w:tcPr/>
          <w:p w:rsidR="00000000" w:rsidDel="00000000" w:rsidP="00000000" w:rsidRDefault="00000000" w:rsidRPr="00000000" w14:paraId="00000E9A">
            <w:pPr>
              <w:widowControl w:val="0"/>
              <w:spacing w:line="276" w:lineRule="auto"/>
              <w:ind w:left="0" w:firstLine="0"/>
              <w:rPr/>
            </w:pPr>
            <w:r w:rsidDel="00000000" w:rsidR="00000000" w:rsidRPr="00000000">
              <w:rPr>
                <w:color w:val="b45f06"/>
                <w:rtl w:val="0"/>
              </w:rPr>
              <w:t xml:space="preserve">STJ repetitivos</w:t>
            </w:r>
            <w:r w:rsidDel="00000000" w:rsidR="00000000" w:rsidRPr="00000000">
              <w:rPr>
                <w:rtl w:val="0"/>
              </w:rPr>
              <w:t xml:space="preserve">: I) </w:t>
            </w:r>
            <w:r w:rsidDel="00000000" w:rsidR="00000000" w:rsidRPr="00000000">
              <w:rPr>
                <w:b w:val="1"/>
                <w:bCs w:val="1"/>
                <w:color w:val="38761d"/>
                <w:rtl w:val="0"/>
              </w:rPr>
              <w:t xml:space="preserve">O Banco do Brasil </w:t>
            </w:r>
            <w:r w:rsidDel="00000000" w:rsidR="00000000" w:rsidRPr="00000000">
              <w:rPr>
                <w:rtl w:val="0"/>
              </w:rPr>
              <w:t xml:space="preserve">tem legitimidade passiva ad causam para figurar no polo passivo de demanda na qual se discute</w:t>
            </w:r>
            <w:r w:rsidDel="00000000" w:rsidR="00000000" w:rsidRPr="00000000">
              <w:rPr>
                <w:u w:val="single"/>
                <w:rtl w:val="0"/>
              </w:rPr>
              <w:t xml:space="preserve"> eventual falha na prestação do serviço</w:t>
            </w:r>
            <w:r w:rsidDel="00000000" w:rsidR="00000000" w:rsidRPr="00000000">
              <w:rPr>
                <w:rtl w:val="0"/>
              </w:rPr>
              <w:t xml:space="preserve"> quanto a conta vinculada ao </w:t>
            </w:r>
            <w:r w:rsidDel="00000000" w:rsidR="00000000" w:rsidRPr="00000000">
              <w:rPr>
                <w:b w:val="1"/>
                <w:bCs w:val="1"/>
                <w:rtl w:val="0"/>
              </w:rPr>
              <w:t xml:space="preserve">PASEP</w:t>
            </w:r>
            <w:r w:rsidDel="00000000" w:rsidR="00000000" w:rsidRPr="00000000">
              <w:rPr>
                <w:rtl w:val="0"/>
              </w:rPr>
              <w:t xml:space="preserve">, saques indevidos e desfalques, além da ausência de aplicação dos rendimentos estabelecidas pelo Conselho Diretor do referido programa;</w:t>
            </w:r>
          </w:p>
          <w:p w:rsidR="00000000" w:rsidDel="00000000" w:rsidP="00000000" w:rsidRDefault="00000000" w:rsidRPr="00000000" w14:paraId="00000E9B">
            <w:pPr>
              <w:widowControl w:val="0"/>
              <w:spacing w:line="276" w:lineRule="auto"/>
              <w:ind w:left="0" w:firstLine="0"/>
              <w:rPr/>
            </w:pPr>
            <w:r w:rsidDel="00000000" w:rsidR="00000000" w:rsidRPr="00000000">
              <w:rPr>
                <w:rtl w:val="0"/>
              </w:rPr>
            </w:r>
          </w:p>
          <w:p w:rsidR="00000000" w:rsidDel="00000000" w:rsidP="00000000" w:rsidRDefault="00000000" w:rsidRPr="00000000" w14:paraId="00000E9C">
            <w:pPr>
              <w:widowControl w:val="0"/>
              <w:spacing w:line="276" w:lineRule="auto"/>
              <w:ind w:left="0" w:firstLine="0"/>
              <w:rPr/>
            </w:pPr>
            <w:r w:rsidDel="00000000" w:rsidR="00000000" w:rsidRPr="00000000">
              <w:rPr>
                <w:rtl w:val="0"/>
              </w:rPr>
              <w:t xml:space="preserve">II) A pretensão ao ressarcimento dos danos havidos em razão dos desfalques em conta individual vinculada ao PASEP</w:t>
            </w:r>
            <w:r w:rsidDel="00000000" w:rsidR="00000000" w:rsidRPr="00000000">
              <w:rPr>
                <w:color w:val="274e13"/>
                <w:rtl w:val="0"/>
              </w:rPr>
              <w:t xml:space="preserve"> se submete ao prazo prescricional decenal (10 anos)  previsto pelo artigo 205 do Código Civil; </w:t>
            </w:r>
            <w:r w:rsidDel="00000000" w:rsidR="00000000" w:rsidRPr="00000000">
              <w:rPr>
                <w:rtl w:val="0"/>
              </w:rPr>
              <w:t xml:space="preserve">e</w:t>
            </w:r>
          </w:p>
          <w:p w:rsidR="00000000" w:rsidDel="00000000" w:rsidP="00000000" w:rsidRDefault="00000000" w:rsidRPr="00000000" w14:paraId="00000E9D">
            <w:pPr>
              <w:widowControl w:val="0"/>
              <w:spacing w:line="276" w:lineRule="auto"/>
              <w:ind w:left="0" w:firstLine="0"/>
              <w:rPr/>
            </w:pPr>
            <w:r w:rsidDel="00000000" w:rsidR="00000000" w:rsidRPr="00000000">
              <w:rPr>
                <w:rtl w:val="0"/>
              </w:rPr>
              <w:t xml:space="preserve">III) O </w:t>
            </w:r>
            <w:r w:rsidDel="00000000" w:rsidR="00000000" w:rsidRPr="00000000">
              <w:rPr>
                <w:color w:val="38761d"/>
                <w:rtl w:val="0"/>
              </w:rPr>
              <w:t xml:space="preserve">termo inicial </w:t>
            </w:r>
            <w:r w:rsidDel="00000000" w:rsidR="00000000" w:rsidRPr="00000000">
              <w:rPr>
                <w:rtl w:val="0"/>
              </w:rPr>
              <w:t xml:space="preserve">para a contagem do prazo prescricional é o dia em que o titular, comprovadamente, toma </w:t>
            </w:r>
            <w:r w:rsidDel="00000000" w:rsidR="00000000" w:rsidRPr="00000000">
              <w:rPr>
                <w:color w:val="274e13"/>
                <w:rtl w:val="0"/>
              </w:rPr>
              <w:t xml:space="preserve">ciência dos desfalques realizados na conta individual </w:t>
            </w:r>
            <w:r w:rsidDel="00000000" w:rsidR="00000000" w:rsidRPr="00000000">
              <w:rPr>
                <w:rtl w:val="0"/>
              </w:rPr>
              <w:t xml:space="preserve">vinculada ao PASEP.”</w:t>
            </w:r>
          </w:p>
          <w:p w:rsidR="00000000" w:rsidDel="00000000" w:rsidP="00000000" w:rsidRDefault="00000000" w:rsidRPr="00000000" w14:paraId="00000E9E">
            <w:pPr>
              <w:widowControl w:val="0"/>
              <w:spacing w:line="276" w:lineRule="auto"/>
              <w:ind w:left="0" w:firstLine="0"/>
              <w:jc w:val="center"/>
              <w:rPr/>
            </w:pPr>
            <w:r w:rsidDel="00000000" w:rsidR="00000000" w:rsidRPr="00000000">
              <w:rPr>
                <w:rtl w:val="0"/>
              </w:rPr>
              <w:t xml:space="preserve">Fundamentos:</w:t>
            </w:r>
          </w:p>
          <w:p w:rsidR="00000000" w:rsidDel="00000000" w:rsidP="00000000" w:rsidRDefault="00000000" w:rsidRPr="00000000" w14:paraId="00000E9F">
            <w:pPr>
              <w:widowControl w:val="0"/>
              <w:numPr>
                <w:ilvl w:val="0"/>
              </w:numPr>
              <w:spacing w:line="276" w:lineRule="auto"/>
              <w:ind w:left="0" w:firstLine="0"/>
            </w:pPr>
            <w:r w:rsidDel="00000000" w:rsidR="00000000" w:rsidRPr="00000000">
              <w:rPr>
                <w:rtl w:val="0"/>
              </w:rPr>
              <w:t xml:space="preserve">Após a CF/88, a </w:t>
            </w:r>
            <w:r w:rsidDel="00000000" w:rsidR="00000000" w:rsidRPr="00000000">
              <w:rPr>
                <w:color w:val="ff0000"/>
                <w:rtl w:val="0"/>
              </w:rPr>
              <w:t xml:space="preserve">União </w:t>
            </w:r>
            <w:r w:rsidDel="00000000" w:rsidR="00000000" w:rsidRPr="00000000">
              <w:rPr>
                <w:rtl w:val="0"/>
              </w:rPr>
              <w:t xml:space="preserve">deixou de depositar valores nas contas do PASEP do trabalhador, limitando-se sua responsabilidade ao</w:t>
            </w:r>
            <w:r w:rsidDel="00000000" w:rsidR="00000000" w:rsidRPr="00000000">
              <w:rPr>
                <w:color w:val="b45f06"/>
                <w:rtl w:val="0"/>
              </w:rPr>
              <w:t xml:space="preserve"> recolhimento mensal ao Banco do Brasil S.A,</w:t>
            </w:r>
            <w:r w:rsidDel="00000000" w:rsidR="00000000" w:rsidRPr="00000000">
              <w:rPr>
                <w:rtl w:val="0"/>
              </w:rPr>
              <w:t xml:space="preserve"> de modo que a responsabilidade por eventuais saques indevidos ou má gestão dos valores depositados na conta do Pasep é atribuída à </w:t>
            </w:r>
            <w:r w:rsidDel="00000000" w:rsidR="00000000" w:rsidRPr="00000000">
              <w:rPr>
                <w:color w:val="274e13"/>
                <w:rtl w:val="0"/>
              </w:rPr>
              <w:t xml:space="preserve">instituição gestora</w:t>
            </w:r>
            <w:r w:rsidDel="00000000" w:rsidR="00000000" w:rsidRPr="00000000">
              <w:rPr>
                <w:rtl w:val="0"/>
              </w:rPr>
              <w:t xml:space="preserve"> em apreço.</w:t>
            </w:r>
          </w:p>
          <w:p w:rsidR="00000000" w:rsidDel="00000000" w:rsidP="00000000" w:rsidRDefault="00000000" w:rsidRPr="00000000" w14:paraId="00000EA0">
            <w:pPr>
              <w:widowControl w:val="0"/>
              <w:numPr>
                <w:ilvl w:val="0"/>
              </w:numPr>
              <w:spacing w:line="276" w:lineRule="auto"/>
              <w:ind w:left="0" w:firstLine="0"/>
            </w:pPr>
            <w:r w:rsidDel="00000000" w:rsidR="00000000" w:rsidRPr="00000000">
              <w:rPr>
                <w:rtl w:val="0"/>
              </w:rPr>
              <w:t xml:space="preserve">nas demandas ajuizadas contra a instituição financeira em virtude de eventual má gestão nas contas do Programa de Formação do Patrimônio do Servidor Público - Pasep, deve-se aplicar o prazo prescricional previsto no art. 205 do Código Civil de 10 anos.</w:t>
            </w:r>
          </w:p>
        </w:tc>
      </w:tr>
    </w:tbl>
    <w:p w:rsidR="00000000" w:rsidDel="00000000" w:rsidP="00000000" w:rsidRDefault="00000000" w:rsidRPr="00000000" w14:paraId="00000EA1">
      <w:pPr>
        <w:ind w:left="-850.3937007874016" w:right="-727.7952755905511" w:hanging="15"/>
        <w:rPr/>
      </w:pPr>
      <w:r w:rsidDel="00000000" w:rsidR="00000000" w:rsidRPr="00000000">
        <w:rPr>
          <w:rtl w:val="0"/>
        </w:rPr>
      </w:r>
    </w:p>
    <w:p w:rsidR="00000000" w:rsidDel="00000000" w:rsidP="00000000" w:rsidRDefault="00000000" w:rsidRPr="00000000" w14:paraId="00000EA2">
      <w:pPr>
        <w:numPr>
          <w:ilvl w:val="0"/>
          <w:numId w:val="401"/>
        </w:numPr>
        <w:ind w:left="-1980" w:right="-867.4015748031485" w:hanging="15"/>
      </w:pPr>
      <w:r w:rsidDel="00000000" w:rsidR="00000000" w:rsidRPr="00000000">
        <w:rPr>
          <w:rtl w:val="0"/>
        </w:rPr>
        <w:t xml:space="preserve">lei que prevê que a fixação de remuneração de servidores temporários ocorrerá por ato infralegal, pode?</w:t>
      </w:r>
    </w:p>
    <w:p w:rsidR="00000000" w:rsidDel="00000000" w:rsidP="00000000" w:rsidRDefault="00000000" w:rsidRPr="00000000" w14:paraId="00000EA3">
      <w:pPr>
        <w:ind w:left="-1980" w:right="-867.4015748031485" w:hanging="15"/>
        <w:rPr/>
      </w:pPr>
      <w:r w:rsidDel="00000000" w:rsidR="00000000" w:rsidRPr="00000000">
        <w:rPr>
          <w:rtl w:val="0"/>
        </w:rPr>
      </w:r>
    </w:p>
    <w:p w:rsidR="00000000" w:rsidDel="00000000" w:rsidP="00000000" w:rsidRDefault="00000000" w:rsidRPr="00000000" w14:paraId="00000EA4">
      <w:pPr>
        <w:ind w:left="-1980" w:right="-867.4015748031485" w:hanging="15"/>
        <w:rPr>
          <w:b w:val="1"/>
          <w:bCs w:val="1"/>
          <w:color w:val="0000ff"/>
        </w:rPr>
      </w:pPr>
      <w:r w:rsidDel="00000000" w:rsidR="00000000" w:rsidRPr="00000000">
        <w:rPr>
          <w:rtl w:val="0"/>
        </w:rPr>
        <w:t xml:space="preserve">É constitucional lei que prevê que a fixação de remuneração de servidores </w:t>
      </w:r>
      <w:r w:rsidDel="00000000" w:rsidR="00000000" w:rsidRPr="00000000">
        <w:rPr>
          <w:b w:val="1"/>
          <w:bCs w:val="1"/>
          <w:color w:val="274e13"/>
          <w:rtl w:val="0"/>
        </w:rPr>
        <w:t xml:space="preserve">temporários </w:t>
      </w:r>
      <w:r w:rsidDel="00000000" w:rsidR="00000000" w:rsidRPr="00000000">
        <w:rPr>
          <w:rtl w:val="0"/>
        </w:rPr>
        <w:t xml:space="preserve">ocorrer por ato infralegal. A justificativa para a diferença dos critérios de remuneração encontra respaldo na própria Constituição Federal (art. 37, II, IX, X), considerando que</w:t>
      </w:r>
      <w:r w:rsidDel="00000000" w:rsidR="00000000" w:rsidRPr="00000000">
        <w:rPr>
          <w:u w:val="single"/>
          <w:rtl w:val="0"/>
        </w:rPr>
        <w:t xml:space="preserve"> regimes jurídicos distintos comportam tratamentos diversos</w:t>
      </w:r>
      <w:r w:rsidDel="00000000" w:rsidR="00000000" w:rsidRPr="00000000">
        <w:rPr>
          <w:rtl w:val="0"/>
        </w:rPr>
        <w:t xml:space="preserve">. </w:t>
      </w:r>
      <w:r w:rsidDel="00000000" w:rsidR="00000000" w:rsidRPr="00000000">
        <w:rPr>
          <w:b w:val="1"/>
          <w:bCs w:val="1"/>
          <w:color w:val="0000ff"/>
          <w:rtl w:val="0"/>
        </w:rPr>
        <w:t xml:space="preserve">STF </w:t>
      </w:r>
    </w:p>
    <w:p w:rsidR="00000000" w:rsidDel="00000000" w:rsidP="00000000" w:rsidRDefault="00000000" w:rsidRPr="00000000" w14:paraId="00000EA5">
      <w:pPr>
        <w:ind w:left="-1984.251968503937" w:right="-867.4015748031485" w:hanging="15"/>
        <w:rPr/>
      </w:pPr>
      <w:r w:rsidDel="00000000" w:rsidR="00000000" w:rsidRPr="00000000">
        <w:rPr>
          <w:rtl w:val="0"/>
        </w:rPr>
      </w:r>
    </w:p>
    <w:p w:rsidR="00000000" w:rsidDel="00000000" w:rsidP="00000000" w:rsidRDefault="00000000" w:rsidRPr="00000000" w14:paraId="00000EA6">
      <w:pPr>
        <w:numPr>
          <w:ilvl w:val="0"/>
          <w:numId w:val="401"/>
        </w:numPr>
        <w:ind w:left="-1984.251968503937" w:right="-867.4015748031485" w:hanging="15"/>
      </w:pPr>
      <w:r w:rsidDel="00000000" w:rsidR="00000000" w:rsidRPr="00000000">
        <w:rPr>
          <w:rtl w:val="0"/>
        </w:rPr>
        <w:t xml:space="preserve">Pode Const Estadual exigir LC para regulamentação dos casos de contratação temporária? b) pode para necessidades permanentes?</w:t>
      </w:r>
    </w:p>
    <w:p w:rsidR="00000000" w:rsidDel="00000000" w:rsidP="00000000" w:rsidRDefault="00000000" w:rsidRPr="00000000" w14:paraId="00000EA7">
      <w:pPr>
        <w:ind w:left="-1984.251968503937" w:right="-867.4015748031485" w:hanging="15"/>
        <w:rPr/>
      </w:pPr>
      <w:r w:rsidDel="00000000" w:rsidR="00000000" w:rsidRPr="00000000">
        <w:rPr>
          <w:rtl w:val="0"/>
        </w:rPr>
      </w:r>
    </w:p>
    <w:p w:rsidR="00000000" w:rsidDel="00000000" w:rsidP="00000000" w:rsidRDefault="00000000" w:rsidRPr="00000000" w14:paraId="00000EA8">
      <w:pPr>
        <w:ind w:left="-1984.251968503937" w:right="-867.4015748031485" w:hanging="15"/>
        <w:rPr/>
      </w:pPr>
      <w:r w:rsidDel="00000000" w:rsidR="00000000" w:rsidRPr="00000000">
        <w:rPr>
          <w:rtl w:val="0"/>
        </w:rPr>
      </w:r>
    </w:p>
    <w:p w:rsidR="00000000" w:rsidDel="00000000" w:rsidP="00000000" w:rsidRDefault="00000000" w:rsidRPr="00000000" w14:paraId="00000EA9">
      <w:pPr>
        <w:numPr>
          <w:ilvl w:val="0"/>
          <w:numId w:val="42"/>
        </w:numPr>
        <w:ind w:left="-1984.251968503937" w:right="-867.4015748031485" w:hanging="15"/>
      </w:pPr>
      <w:r w:rsidDel="00000000" w:rsidR="00000000" w:rsidRPr="00000000">
        <w:rPr>
          <w:rtl w:val="0"/>
        </w:rPr>
        <w:t xml:space="preserve">STF É inconstitucional norma de Constituição estadual que exige a edição de lei complementar para a regulamentação dos casos de contratação por tempo determinado para atender a necessidade temporária de excepcional interesse público. Essa exigência </w:t>
      </w:r>
      <w:r w:rsidDel="00000000" w:rsidR="00000000" w:rsidRPr="00000000">
        <w:rPr>
          <w:u w:val="single"/>
          <w:rtl w:val="0"/>
        </w:rPr>
        <w:t xml:space="preserve">viola o princípio da simetria e o princípio democrático.</w:t>
      </w:r>
      <w:r w:rsidDel="00000000" w:rsidR="00000000" w:rsidRPr="00000000">
        <w:rPr>
          <w:rtl w:val="0"/>
        </w:rPr>
        <w:t xml:space="preserve"> A </w:t>
      </w:r>
      <w:r w:rsidDel="00000000" w:rsidR="00000000" w:rsidRPr="00000000">
        <w:rPr>
          <w:rFonts w:ascii="Roboto" w:cs="Roboto" w:eastAsia="Roboto" w:hAnsi="Roboto"/>
          <w:highlight w:val="white"/>
          <w:rtl w:val="0"/>
        </w:rPr>
        <w:t xml:space="preserve">Constituição Federal não determinou que sua regulamentação fosse realizada por meio de lei complementar.</w:t>
      </w:r>
      <w:r w:rsidDel="00000000" w:rsidR="00000000" w:rsidRPr="00000000">
        <w:rPr>
          <w:rtl w:val="0"/>
        </w:rPr>
      </w:r>
    </w:p>
    <w:p w:rsidR="00000000" w:rsidDel="00000000" w:rsidP="00000000" w:rsidRDefault="00000000" w:rsidRPr="00000000" w14:paraId="00000EAA">
      <w:pPr>
        <w:numPr>
          <w:ilvl w:val="0"/>
          <w:numId w:val="42"/>
        </w:numPr>
        <w:ind w:left="-1984.251968503937" w:right="-867.4015748031485" w:hanging="15"/>
      </w:pPr>
      <w:r w:rsidDel="00000000" w:rsidR="00000000" w:rsidRPr="00000000">
        <w:rPr>
          <w:color w:val="0000ff"/>
          <w:rtl w:val="0"/>
        </w:rPr>
        <w:t xml:space="preserve">STF </w:t>
      </w:r>
      <w:r w:rsidDel="00000000" w:rsidR="00000000" w:rsidRPr="00000000">
        <w:rPr>
          <w:rtl w:val="0"/>
        </w:rPr>
        <w:t xml:space="preserve">- Essa lei não pode autorizar a contratação temporária de atividades permanentes e previsíveis </w:t>
      </w:r>
      <w:r w:rsidDel="00000000" w:rsidR="00000000" w:rsidRPr="00000000">
        <w:rPr>
          <w:u w:val="single"/>
          <w:rtl w:val="0"/>
        </w:rPr>
        <w:t xml:space="preserve">sem a presença de uma situação excepcional que justifiqu</w:t>
      </w:r>
      <w:r w:rsidDel="00000000" w:rsidR="00000000" w:rsidRPr="00000000">
        <w:rPr>
          <w:rtl w:val="0"/>
        </w:rPr>
        <w:t xml:space="preserve">e. A lei do ente federativo não poderá prever </w:t>
      </w:r>
      <w:r w:rsidDel="00000000" w:rsidR="00000000" w:rsidRPr="00000000">
        <w:rPr>
          <w:u w:val="single"/>
          <w:rtl w:val="0"/>
        </w:rPr>
        <w:t xml:space="preserve">hipóteses abrangentes e genéricas</w:t>
      </w:r>
      <w:r w:rsidDel="00000000" w:rsidR="00000000" w:rsidRPr="00000000">
        <w:rPr>
          <w:rtl w:val="0"/>
        </w:rPr>
        <w:t xml:space="preserve"> de contratações temporárias sem concurso público. Além disso, essa lei </w:t>
      </w:r>
      <w:r w:rsidDel="00000000" w:rsidR="00000000" w:rsidRPr="00000000">
        <w:rPr>
          <w:u w:val="single"/>
          <w:rtl w:val="0"/>
        </w:rPr>
        <w:t xml:space="preserve">deverá especificar a contingência fática</w:t>
      </w:r>
      <w:r w:rsidDel="00000000" w:rsidR="00000000" w:rsidRPr="00000000">
        <w:rPr>
          <w:rtl w:val="0"/>
        </w:rPr>
        <w:t xml:space="preserve"> que caracteriza a situação de emergência. tal necessidade temporária que exsurge da vacância do cargo efetivo há de durar </w:t>
      </w:r>
      <w:r w:rsidDel="00000000" w:rsidR="00000000" w:rsidRPr="00000000">
        <w:rPr>
          <w:u w:val="single"/>
          <w:rtl w:val="0"/>
        </w:rPr>
        <w:t xml:space="preserve">apenas o tempo necessário para a realização do próximo concurso público.</w:t>
      </w:r>
    </w:p>
    <w:p w:rsidR="00000000" w:rsidDel="00000000" w:rsidP="00000000" w:rsidRDefault="00000000" w:rsidRPr="00000000" w14:paraId="00000EAB">
      <w:pPr>
        <w:ind w:left="-1984.251968503937" w:right="-867.4015748031485" w:hanging="15"/>
        <w:rPr/>
      </w:pPr>
      <w:r w:rsidDel="00000000" w:rsidR="00000000" w:rsidRPr="00000000">
        <w:rPr>
          <w:rtl w:val="0"/>
        </w:rPr>
      </w:r>
    </w:p>
    <w:p w:rsidR="00000000" w:rsidDel="00000000" w:rsidP="00000000" w:rsidRDefault="00000000" w:rsidRPr="00000000" w14:paraId="00000EAC">
      <w:pPr>
        <w:pStyle w:val="Title"/>
        <w:numPr>
          <w:ilvl w:val="0"/>
          <w:numId w:val="174"/>
        </w:numPr>
        <w:ind w:left="-1984.251968503937" w:right="-867.4015748031485" w:hanging="15"/>
      </w:pPr>
      <w:bookmarkStart w:colFirst="0" w:colLast="0" w:name="_w33q6a24x4qp" w:id="65"/>
      <w:bookmarkEnd w:id="65"/>
      <w:r w:rsidDel="00000000" w:rsidR="00000000" w:rsidRPr="00000000">
        <w:rPr>
          <w:rtl w:val="0"/>
        </w:rPr>
        <w:t xml:space="preserve">ADVOCACIA PÚBLICA</w:t>
      </w:r>
    </w:p>
    <w:p w:rsidR="00000000" w:rsidDel="00000000" w:rsidP="00000000" w:rsidRDefault="00000000" w:rsidRPr="00000000" w14:paraId="00000EAD">
      <w:pPr>
        <w:ind w:left="0" w:right="-867.4015748031485" w:firstLine="0"/>
        <w:rPr/>
      </w:pPr>
      <w:r w:rsidDel="00000000" w:rsidR="00000000" w:rsidRPr="00000000">
        <w:rPr>
          <w:rtl w:val="0"/>
        </w:rPr>
      </w:r>
    </w:p>
    <w:tbl>
      <w:tblPr>
        <w:tblStyle w:val="Table69"/>
        <w:tblW w:w="11655.0" w:type="dxa"/>
        <w:jc w:val="left"/>
        <w:tblInd w:w="-24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8415"/>
        <w:tblGridChange w:id="0">
          <w:tblGrid>
            <w:gridCol w:w="3240"/>
            <w:gridCol w:w="8415"/>
          </w:tblGrid>
        </w:tblGridChange>
      </w:tblGrid>
      <w:tr>
        <w:trPr>
          <w:cantSplit w:val="0"/>
          <w:tblHeader w:val="0"/>
        </w:trPr>
        <w:tc>
          <w:tcPr/>
          <w:p w:rsidR="00000000" w:rsidDel="00000000" w:rsidP="00000000" w:rsidRDefault="00000000" w:rsidRPr="00000000" w14:paraId="00000EAE">
            <w:pPr>
              <w:widowControl w:val="0"/>
              <w:spacing w:line="240" w:lineRule="auto"/>
              <w:ind w:left="0" w:firstLine="0"/>
              <w:rPr/>
            </w:pPr>
            <w:r w:rsidDel="00000000" w:rsidR="00000000" w:rsidRPr="00000000">
              <w:rPr>
                <w:rtl w:val="0"/>
              </w:rPr>
              <w:t xml:space="preserve">É constitucional a exigência de inscrição na OAB para os advogados públicos</w:t>
            </w:r>
          </w:p>
        </w:tc>
        <w:tc>
          <w:tcPr/>
          <w:p w:rsidR="00000000" w:rsidDel="00000000" w:rsidP="00000000" w:rsidRDefault="00000000" w:rsidRPr="00000000" w14:paraId="00000EAF">
            <w:pPr>
              <w:widowControl w:val="0"/>
              <w:numPr>
                <w:ilvl w:val="0"/>
                <w:numId w:val="370"/>
              </w:numPr>
              <w:spacing w:line="240" w:lineRule="auto"/>
              <w:ind w:left="0" w:hanging="15"/>
            </w:pPr>
            <w:r w:rsidDel="00000000" w:rsidR="00000000" w:rsidRPr="00000000">
              <w:rPr>
                <w:color w:val="0000ff"/>
                <w:rtl w:val="0"/>
              </w:rPr>
              <w:t xml:space="preserve">STF </w:t>
            </w:r>
            <w:r w:rsidDel="00000000" w:rsidR="00000000" w:rsidRPr="00000000">
              <w:rPr>
                <w:rtl w:val="0"/>
              </w:rPr>
              <w:t xml:space="preserve">A inscrição na OAB é </w:t>
            </w:r>
            <w:r w:rsidDel="00000000" w:rsidR="00000000" w:rsidRPr="00000000">
              <w:rPr>
                <w:color w:val="274e13"/>
                <w:rtl w:val="0"/>
              </w:rPr>
              <w:t xml:space="preserve">indispensável </w:t>
            </w:r>
            <w:r w:rsidDel="00000000" w:rsidR="00000000" w:rsidRPr="00000000">
              <w:rPr>
                <w:rtl w:val="0"/>
              </w:rPr>
              <w:t xml:space="preserve">aos advogados públicos, ficando garantida a submissão desses profissionais, quando atuam em tal qualidade, </w:t>
            </w:r>
            <w:r w:rsidDel="00000000" w:rsidR="00000000" w:rsidRPr="00000000">
              <w:rPr>
                <w:b w:val="1"/>
                <w:bCs w:val="1"/>
                <w:rtl w:val="0"/>
              </w:rPr>
              <w:t xml:space="preserve">exclusivamente </w:t>
            </w:r>
            <w:r w:rsidDel="00000000" w:rsidR="00000000" w:rsidRPr="00000000">
              <w:rPr>
                <w:rtl w:val="0"/>
              </w:rPr>
              <w:t xml:space="preserve">ao </w:t>
            </w:r>
            <w:r w:rsidDel="00000000" w:rsidR="00000000" w:rsidRPr="00000000">
              <w:rPr>
                <w:b w:val="1"/>
                <w:bCs w:val="1"/>
                <w:rtl w:val="0"/>
              </w:rPr>
              <w:t xml:space="preserve">poder disciplinar do órgão correicional </w:t>
            </w:r>
            <w:r w:rsidDel="00000000" w:rsidR="00000000" w:rsidRPr="00000000">
              <w:rPr>
                <w:rtl w:val="0"/>
              </w:rPr>
              <w:t xml:space="preserve">competente, nos termos de seu regime jurídico próprio.”</w:t>
            </w:r>
          </w:p>
          <w:p w:rsidR="00000000" w:rsidDel="00000000" w:rsidP="00000000" w:rsidRDefault="00000000" w:rsidRPr="00000000" w14:paraId="00000EB0">
            <w:pPr>
              <w:widowControl w:val="0"/>
              <w:numPr>
                <w:ilvl w:val="0"/>
                <w:numId w:val="370"/>
              </w:numPr>
              <w:spacing w:line="240" w:lineRule="auto"/>
              <w:ind w:left="0" w:hanging="15"/>
            </w:pPr>
            <w:r w:rsidDel="00000000" w:rsidR="00000000" w:rsidRPr="00000000">
              <w:rPr>
                <w:rtl w:val="0"/>
              </w:rPr>
              <w:t xml:space="preserve">É constitucional a exigência de inscrição na OAB, prevista na Lei nº 8.906/94, para os advogados públicos,</w:t>
            </w:r>
          </w:p>
          <w:p w:rsidR="00000000" w:rsidDel="00000000" w:rsidP="00000000" w:rsidRDefault="00000000" w:rsidRPr="00000000" w14:paraId="00000EB1">
            <w:pPr>
              <w:widowControl w:val="0"/>
              <w:numPr>
                <w:ilvl w:val="0"/>
                <w:numId w:val="370"/>
              </w:numPr>
              <w:spacing w:line="240" w:lineRule="auto"/>
              <w:ind w:left="0" w:hanging="15"/>
            </w:pPr>
            <w:r w:rsidDel="00000000" w:rsidR="00000000" w:rsidRPr="00000000">
              <w:rPr>
                <w:rtl w:val="0"/>
              </w:rPr>
              <w:t xml:space="preserve">pois a Constituição Federal não estabelece </w:t>
            </w:r>
            <w:r w:rsidDel="00000000" w:rsidR="00000000" w:rsidRPr="00000000">
              <w:rPr>
                <w:b w:val="1"/>
                <w:bCs w:val="1"/>
                <w:rtl w:val="0"/>
              </w:rPr>
              <w:t xml:space="preserve">distinção ontológica</w:t>
            </w:r>
            <w:r w:rsidDel="00000000" w:rsidR="00000000" w:rsidRPr="00000000">
              <w:rPr>
                <w:rtl w:val="0"/>
              </w:rPr>
              <w:t xml:space="preserve"> entre a advocacia </w:t>
            </w:r>
            <w:r w:rsidDel="00000000" w:rsidR="00000000" w:rsidRPr="00000000">
              <w:rPr>
                <w:b w:val="1"/>
                <w:bCs w:val="1"/>
                <w:rtl w:val="0"/>
              </w:rPr>
              <w:t xml:space="preserve">pública e a privada, </w:t>
            </w:r>
            <w:r w:rsidDel="00000000" w:rsidR="00000000" w:rsidRPr="00000000">
              <w:rPr>
                <w:rtl w:val="0"/>
              </w:rPr>
              <w:t xml:space="preserve"> </w:t>
            </w:r>
          </w:p>
          <w:p w:rsidR="00000000" w:rsidDel="00000000" w:rsidP="00000000" w:rsidRDefault="00000000" w:rsidRPr="00000000" w14:paraId="00000EB2">
            <w:pPr>
              <w:widowControl w:val="0"/>
              <w:numPr>
                <w:ilvl w:val="0"/>
                <w:numId w:val="370"/>
              </w:numPr>
              <w:spacing w:line="240" w:lineRule="auto"/>
              <w:ind w:left="0" w:hanging="15"/>
            </w:pPr>
            <w:r w:rsidDel="00000000" w:rsidR="00000000" w:rsidRPr="00000000">
              <w:rPr>
                <w:rtl w:val="0"/>
              </w:rPr>
              <w:t xml:space="preserve">carreira </w:t>
            </w:r>
            <w:r w:rsidDel="00000000" w:rsidR="00000000" w:rsidRPr="00000000">
              <w:rPr>
                <w:b w:val="1"/>
                <w:bCs w:val="1"/>
                <w:rtl w:val="0"/>
              </w:rPr>
              <w:t xml:space="preserve">única e essencial à administração da Justiça </w:t>
            </w:r>
          </w:p>
          <w:p w:rsidR="00000000" w:rsidDel="00000000" w:rsidP="00000000" w:rsidRDefault="00000000" w:rsidRPr="00000000" w14:paraId="00000EB3">
            <w:pPr>
              <w:widowControl w:val="0"/>
              <w:numPr>
                <w:ilvl w:val="0"/>
                <w:numId w:val="370"/>
              </w:numPr>
              <w:spacing w:line="240" w:lineRule="auto"/>
              <w:ind w:left="0" w:hanging="15"/>
            </w:pPr>
            <w:r w:rsidDel="00000000" w:rsidR="00000000" w:rsidRPr="00000000">
              <w:rPr>
                <w:color w:val="ff0000"/>
                <w:rtl w:val="0"/>
              </w:rPr>
              <w:t xml:space="preserve">DIFERENTE DOS DEFENSORES PÚBLICOS: </w:t>
            </w:r>
          </w:p>
          <w:p w:rsidR="00000000" w:rsidDel="00000000" w:rsidP="00000000" w:rsidRDefault="00000000" w:rsidRPr="00000000" w14:paraId="00000EB4">
            <w:pPr>
              <w:widowControl w:val="0"/>
              <w:spacing w:line="240" w:lineRule="auto"/>
              <w:ind w:left="0" w:firstLine="0"/>
              <w:rPr>
                <w:color w:val="ff0000"/>
              </w:rPr>
            </w:pPr>
            <w:r w:rsidDel="00000000" w:rsidR="00000000" w:rsidRPr="00000000">
              <w:rPr>
                <w:color w:val="ff0000"/>
              </w:rPr>
              <w:drawing>
                <wp:inline distB="114300" distT="114300" distL="114300" distR="114300">
                  <wp:extent cx="5210175" cy="317500"/>
                  <wp:effectExtent b="0" l="0" r="0" t="0"/>
                  <wp:docPr id="64" name="image57.png"/>
                  <a:graphic>
                    <a:graphicData uri="http://schemas.openxmlformats.org/drawingml/2006/picture">
                      <pic:pic>
                        <pic:nvPicPr>
                          <pic:cNvPr id="0" name="image57.png"/>
                          <pic:cNvPicPr preferRelativeResize="0"/>
                        </pic:nvPicPr>
                        <pic:blipFill>
                          <a:blip r:embed="rId79"/>
                          <a:srcRect b="0" l="0" r="0" t="0"/>
                          <a:stretch>
                            <a:fillRect/>
                          </a:stretch>
                        </pic:blipFill>
                        <pic:spPr>
                          <a:xfrm>
                            <a:off x="0" y="0"/>
                            <a:ext cx="5210175" cy="317500"/>
                          </a:xfrm>
                          <a:prstGeom prst="rect"/>
                          <a:ln/>
                        </pic:spPr>
                      </pic:pic>
                    </a:graphicData>
                  </a:graphic>
                </wp:inline>
              </w:drawing>
            </w:r>
            <w:r w:rsidDel="00000000" w:rsidR="00000000" w:rsidRPr="00000000">
              <w:rPr>
                <w:rtl w:val="0"/>
              </w:rPr>
            </w:r>
          </w:p>
          <w:p w:rsidR="00000000" w:rsidDel="00000000" w:rsidP="00000000" w:rsidRDefault="00000000" w:rsidRPr="00000000" w14:paraId="00000EB5">
            <w:pPr>
              <w:widowControl w:val="0"/>
              <w:spacing w:line="240" w:lineRule="auto"/>
              <w:ind w:left="0" w:firstLine="0"/>
              <w:rPr>
                <w:color w:val="ff0000"/>
              </w:rPr>
            </w:pPr>
            <w:r w:rsidDel="00000000" w:rsidR="00000000" w:rsidRPr="00000000">
              <w:rPr>
                <w:color w:val="ff0000"/>
              </w:rPr>
              <w:drawing>
                <wp:inline distB="114300" distT="114300" distL="114300" distR="114300">
                  <wp:extent cx="5210175" cy="533400"/>
                  <wp:effectExtent b="0" l="0" r="0" t="0"/>
                  <wp:docPr id="69" name="image67.png"/>
                  <a:graphic>
                    <a:graphicData uri="http://schemas.openxmlformats.org/drawingml/2006/picture">
                      <pic:pic>
                        <pic:nvPicPr>
                          <pic:cNvPr id="0" name="image67.png"/>
                          <pic:cNvPicPr preferRelativeResize="0"/>
                        </pic:nvPicPr>
                        <pic:blipFill>
                          <a:blip r:embed="rId80"/>
                          <a:srcRect b="0" l="0" r="0" t="0"/>
                          <a:stretch>
                            <a:fillRect/>
                          </a:stretch>
                        </pic:blipFill>
                        <pic:spPr>
                          <a:xfrm>
                            <a:off x="0" y="0"/>
                            <a:ext cx="52101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EB6">
            <w:pPr>
              <w:widowControl w:val="0"/>
              <w:spacing w:line="240" w:lineRule="auto"/>
              <w:ind w:left="0" w:firstLine="0"/>
              <w:rPr>
                <w:color w:val="ff0000"/>
              </w:rPr>
            </w:pPr>
            <w:r w:rsidDel="00000000" w:rsidR="00000000" w:rsidRPr="00000000">
              <w:rPr>
                <w:color w:val="ff0000"/>
              </w:rPr>
              <w:drawing>
                <wp:inline distB="114300" distT="114300" distL="114300" distR="114300">
                  <wp:extent cx="5210175" cy="1028700"/>
                  <wp:effectExtent b="0" l="0" r="0" t="0"/>
                  <wp:docPr id="51" name="image43.png"/>
                  <a:graphic>
                    <a:graphicData uri="http://schemas.openxmlformats.org/drawingml/2006/picture">
                      <pic:pic>
                        <pic:nvPicPr>
                          <pic:cNvPr id="0" name="image43.png"/>
                          <pic:cNvPicPr preferRelativeResize="0"/>
                        </pic:nvPicPr>
                        <pic:blipFill>
                          <a:blip r:embed="rId81"/>
                          <a:srcRect b="0" l="0" r="0" t="0"/>
                          <a:stretch>
                            <a:fillRect/>
                          </a:stretch>
                        </pic:blipFill>
                        <pic:spPr>
                          <a:xfrm>
                            <a:off x="0" y="0"/>
                            <a:ext cx="52101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EB7">
            <w:pPr>
              <w:widowControl w:val="0"/>
              <w:numPr>
                <w:ilvl w:val="0"/>
                <w:numId w:val="370"/>
              </w:numPr>
              <w:spacing w:line="240" w:lineRule="auto"/>
              <w:ind w:left="0" w:hanging="15"/>
            </w:pPr>
            <w:r w:rsidDel="00000000" w:rsidR="00000000" w:rsidRPr="00000000">
              <w:rPr>
                <w:i w:val="1"/>
                <w:iCs w:val="1"/>
                <w:rtl w:val="0"/>
              </w:rPr>
              <w:t xml:space="preserve">No âmbito estadual e municipal,</w:t>
            </w:r>
            <w:r w:rsidDel="00000000" w:rsidR="00000000" w:rsidRPr="00000000">
              <w:rPr>
                <w:rtl w:val="0"/>
              </w:rPr>
              <w:t xml:space="preserve"> de acordo com a lei de regência, é possível ao advogado</w:t>
            </w:r>
            <w:r w:rsidDel="00000000" w:rsidR="00000000" w:rsidRPr="00000000">
              <w:rPr>
                <w:i w:val="1"/>
                <w:iCs w:val="1"/>
                <w:rtl w:val="0"/>
              </w:rPr>
              <w:t xml:space="preserve"> exercer advocacia pública não exclusiva,</w:t>
            </w:r>
            <w:r w:rsidDel="00000000" w:rsidR="00000000" w:rsidRPr="00000000">
              <w:rPr>
                <w:rtl w:val="0"/>
              </w:rPr>
              <w:t xml:space="preserve"> podendo advogar também no âmbito privado, desde que não seja contra o ente público que ele defende. </w:t>
            </w:r>
          </w:p>
          <w:p w:rsidR="00000000" w:rsidDel="00000000" w:rsidP="00000000" w:rsidRDefault="00000000" w:rsidRPr="00000000" w14:paraId="00000EB8">
            <w:pPr>
              <w:widowControl w:val="0"/>
              <w:numPr>
                <w:ilvl w:val="0"/>
                <w:numId w:val="370"/>
              </w:numPr>
              <w:spacing w:line="240" w:lineRule="auto"/>
              <w:ind w:left="0" w:hanging="15"/>
            </w:pPr>
            <w:r w:rsidDel="00000000" w:rsidR="00000000" w:rsidRPr="00000000">
              <w:rPr>
                <w:rtl w:val="0"/>
              </w:rPr>
              <w:t xml:space="preserve">Nesse caso, o advogado será submetido ao</w:t>
            </w:r>
            <w:r w:rsidDel="00000000" w:rsidR="00000000" w:rsidRPr="00000000">
              <w:rPr>
                <w:b w:val="1"/>
                <w:bCs w:val="1"/>
                <w:rtl w:val="0"/>
              </w:rPr>
              <w:t xml:space="preserve"> poder disciplinar da OAB</w:t>
            </w:r>
            <w:r w:rsidDel="00000000" w:rsidR="00000000" w:rsidRPr="00000000">
              <w:rPr>
                <w:rtl w:val="0"/>
              </w:rPr>
              <w:t xml:space="preserve">.</w:t>
            </w:r>
          </w:p>
        </w:tc>
      </w:tr>
    </w:tbl>
    <w:p w:rsidR="00000000" w:rsidDel="00000000" w:rsidP="00000000" w:rsidRDefault="00000000" w:rsidRPr="00000000" w14:paraId="00000EB9">
      <w:pPr>
        <w:ind w:left="0" w:right="-867.4015748031485" w:firstLine="0"/>
        <w:rPr/>
      </w:pPr>
      <w:r w:rsidDel="00000000" w:rsidR="00000000" w:rsidRPr="00000000">
        <w:rPr>
          <w:rtl w:val="0"/>
        </w:rPr>
      </w:r>
    </w:p>
    <w:p w:rsidR="00000000" w:rsidDel="00000000" w:rsidP="00000000" w:rsidRDefault="00000000" w:rsidRPr="00000000" w14:paraId="00000EBA">
      <w:pPr>
        <w:numPr>
          <w:ilvl w:val="0"/>
          <w:numId w:val="466"/>
        </w:numPr>
        <w:ind w:left="-1984.251968503937" w:right="-867.4015748031485" w:hanging="15"/>
      </w:pPr>
      <w:r w:rsidDel="00000000" w:rsidR="00000000" w:rsidRPr="00000000">
        <w:rPr>
          <w:rtl w:val="0"/>
        </w:rPr>
        <w:t xml:space="preserve">Pode ter controle político sobre PGM?</w:t>
      </w:r>
    </w:p>
    <w:p w:rsidR="00000000" w:rsidDel="00000000" w:rsidP="00000000" w:rsidRDefault="00000000" w:rsidRPr="00000000" w14:paraId="00000EBB">
      <w:pPr>
        <w:ind w:left="-1984.251968503937" w:right="-867.4015748031485" w:hanging="15"/>
        <w:rPr/>
      </w:pPr>
      <w:r w:rsidDel="00000000" w:rsidR="00000000" w:rsidRPr="00000000">
        <w:rPr>
          <w:rtl w:val="0"/>
        </w:rPr>
      </w:r>
    </w:p>
    <w:p w:rsidR="00000000" w:rsidDel="00000000" w:rsidP="00000000" w:rsidRDefault="00000000" w:rsidRPr="00000000" w14:paraId="00000EBC">
      <w:pPr>
        <w:numPr>
          <w:ilvl w:val="0"/>
          <w:numId w:val="43"/>
        </w:numPr>
        <w:ind w:left="-1984.251968503937" w:right="-867.4015748031485" w:hanging="15"/>
      </w:pPr>
      <w:r w:rsidDel="00000000" w:rsidR="00000000" w:rsidRPr="00000000">
        <w:rPr>
          <w:rtl w:val="0"/>
        </w:rPr>
        <w:t xml:space="preserve">"O controle </w:t>
      </w:r>
      <w:r w:rsidDel="00000000" w:rsidR="00000000" w:rsidRPr="00000000">
        <w:rPr>
          <w:b w:val="1"/>
          <w:bCs w:val="1"/>
          <w:rtl w:val="0"/>
        </w:rPr>
        <w:t xml:space="preserve">político </w:t>
      </w:r>
      <w:r w:rsidDel="00000000" w:rsidR="00000000" w:rsidRPr="00000000">
        <w:rPr>
          <w:rtl w:val="0"/>
        </w:rPr>
        <w:t xml:space="preserve">sobre as atividades da Procuradoria-Geral do Município, mediante intermediação do Secretário Municipal de Justiça, </w:t>
      </w:r>
      <w:r w:rsidDel="00000000" w:rsidR="00000000" w:rsidRPr="00000000">
        <w:rPr>
          <w:u w:val="single"/>
          <w:rtl w:val="0"/>
        </w:rPr>
        <w:t xml:space="preserve">é inconstitucional,</w:t>
      </w:r>
    </w:p>
    <w:p w:rsidR="00000000" w:rsidDel="00000000" w:rsidP="00000000" w:rsidRDefault="00000000" w:rsidRPr="00000000" w14:paraId="00000EBD">
      <w:pPr>
        <w:numPr>
          <w:ilvl w:val="0"/>
          <w:numId w:val="43"/>
        </w:numPr>
        <w:ind w:left="-1984.251968503937" w:right="-867.4015748031485" w:hanging="15"/>
      </w:pPr>
      <w:r w:rsidDel="00000000" w:rsidR="00000000" w:rsidRPr="00000000">
        <w:rPr>
          <w:rtl w:val="0"/>
        </w:rPr>
        <w:t xml:space="preserve">a Procuradoria-Geral do Município deve atuar de forma independente</w:t>
      </w:r>
    </w:p>
    <w:p w:rsidR="00000000" w:rsidDel="00000000" w:rsidP="00000000" w:rsidRDefault="00000000" w:rsidRPr="00000000" w14:paraId="00000EBE">
      <w:pPr>
        <w:numPr>
          <w:ilvl w:val="0"/>
          <w:numId w:val="43"/>
        </w:numPr>
        <w:ind w:left="-1984.251968503937" w:right="-867.4015748031485" w:hanging="15"/>
      </w:pPr>
      <w:r w:rsidDel="00000000" w:rsidR="00000000" w:rsidRPr="00000000">
        <w:rPr>
          <w:rtl w:val="0"/>
        </w:rPr>
        <w:t xml:space="preserve">e com exclusividade na execução de suas funções jurídicas, sem qualquer interferência política, viola a </w:t>
      </w:r>
      <w:r w:rsidDel="00000000" w:rsidR="00000000" w:rsidRPr="00000000">
        <w:rPr>
          <w:b w:val="1"/>
          <w:bCs w:val="1"/>
          <w:u w:val="single"/>
          <w:rtl w:val="0"/>
        </w:rPr>
        <w:t xml:space="preserve">exclusividade </w:t>
      </w:r>
      <w:r w:rsidDel="00000000" w:rsidR="00000000" w:rsidRPr="00000000">
        <w:rPr>
          <w:u w:val="single"/>
          <w:rtl w:val="0"/>
        </w:rPr>
        <w:t xml:space="preserve">da advocacia pública e </w:t>
      </w:r>
      <w:r w:rsidDel="00000000" w:rsidR="00000000" w:rsidRPr="00000000">
        <w:rPr>
          <w:b w:val="1"/>
          <w:bCs w:val="1"/>
          <w:u w:val="single"/>
          <w:rtl w:val="0"/>
        </w:rPr>
        <w:t xml:space="preserve">autonomia </w:t>
      </w:r>
      <w:r w:rsidDel="00000000" w:rsidR="00000000" w:rsidRPr="00000000">
        <w:rPr>
          <w:u w:val="single"/>
          <w:rtl w:val="0"/>
        </w:rPr>
        <w:t xml:space="preserve">técnica</w:t>
      </w:r>
    </w:p>
    <w:p w:rsidR="00000000" w:rsidDel="00000000" w:rsidP="00000000" w:rsidRDefault="00000000" w:rsidRPr="00000000" w14:paraId="00000EBF">
      <w:pPr>
        <w:ind w:left="-1984.251968503937" w:right="-867.4015748031485" w:firstLine="0"/>
        <w:rPr>
          <w:u w:val="single"/>
        </w:rPr>
      </w:pPr>
      <w:r w:rsidDel="00000000" w:rsidR="00000000" w:rsidRPr="00000000">
        <w:rPr>
          <w:u w:val="single"/>
        </w:rPr>
        <w:drawing>
          <wp:inline distB="114300" distT="114300" distL="114300" distR="114300">
            <wp:extent cx="6862013" cy="672540"/>
            <wp:effectExtent b="0" l="0" r="0" t="0"/>
            <wp:docPr id="55" name="image52.png"/>
            <a:graphic>
              <a:graphicData uri="http://schemas.openxmlformats.org/drawingml/2006/picture">
                <pic:pic>
                  <pic:nvPicPr>
                    <pic:cNvPr id="0" name="image52.png"/>
                    <pic:cNvPicPr preferRelativeResize="0"/>
                  </pic:nvPicPr>
                  <pic:blipFill>
                    <a:blip r:embed="rId82"/>
                    <a:srcRect b="0" l="0" r="0" t="0"/>
                    <a:stretch>
                      <a:fillRect/>
                    </a:stretch>
                  </pic:blipFill>
                  <pic:spPr>
                    <a:xfrm>
                      <a:off x="0" y="0"/>
                      <a:ext cx="6862013" cy="672540"/>
                    </a:xfrm>
                    <a:prstGeom prst="rect"/>
                    <a:ln/>
                  </pic:spPr>
                </pic:pic>
              </a:graphicData>
            </a:graphic>
          </wp:inline>
        </w:drawing>
      </w:r>
      <w:r w:rsidDel="00000000" w:rsidR="00000000" w:rsidRPr="00000000">
        <w:rPr>
          <w:rtl w:val="0"/>
        </w:rPr>
      </w:r>
    </w:p>
    <w:p w:rsidR="00000000" w:rsidDel="00000000" w:rsidP="00000000" w:rsidRDefault="00000000" w:rsidRPr="00000000" w14:paraId="00000EC0">
      <w:pPr>
        <w:ind w:left="-1984.251968503937" w:right="-867.4015748031485" w:hanging="15"/>
        <w:rPr/>
      </w:pPr>
      <w:r w:rsidDel="00000000" w:rsidR="00000000" w:rsidRPr="00000000">
        <w:rPr>
          <w:rtl w:val="0"/>
        </w:rPr>
      </w:r>
    </w:p>
    <w:p w:rsidR="00000000" w:rsidDel="00000000" w:rsidP="00000000" w:rsidRDefault="00000000" w:rsidRPr="00000000" w14:paraId="00000EC1">
      <w:pPr>
        <w:numPr>
          <w:ilvl w:val="0"/>
          <w:numId w:val="351"/>
        </w:numPr>
        <w:ind w:left="-1984.251968503937" w:right="-867.4015748031485" w:hanging="15"/>
      </w:pPr>
      <w:r w:rsidDel="00000000" w:rsidR="00000000" w:rsidRPr="00000000">
        <w:rPr>
          <w:rtl w:val="0"/>
        </w:rPr>
        <w:t xml:space="preserve">RESIDÊNCIA JURÍDICA</w:t>
      </w:r>
      <w:r w:rsidDel="00000000" w:rsidR="00000000" w:rsidRPr="00000000">
        <w:rPr>
          <w:b w:val="1"/>
          <w:bCs w:val="1"/>
          <w:color w:val="38761d"/>
          <w:rtl w:val="0"/>
        </w:rPr>
        <w:t xml:space="preserve">:  o Supremo Tribunal Federal considerou constitucional a </w:t>
      </w:r>
      <w:r w:rsidDel="00000000" w:rsidR="00000000" w:rsidRPr="00000000">
        <w:rPr>
          <w:rtl w:val="0"/>
        </w:rPr>
        <w:t xml:space="preserve">criação de programa de</w:t>
      </w:r>
      <w:r w:rsidDel="00000000" w:rsidR="00000000" w:rsidRPr="00000000">
        <w:rPr>
          <w:u w:val="single"/>
          <w:rtl w:val="0"/>
        </w:rPr>
        <w:t xml:space="preserve"> residência jurídica no âmbito das Procuradorias-Gerais </w:t>
      </w:r>
      <w:r w:rsidDel="00000000" w:rsidR="00000000" w:rsidRPr="00000000">
        <w:rPr>
          <w:rtl w:val="0"/>
        </w:rPr>
        <w:t xml:space="preserve">dos Estados,</w:t>
      </w:r>
      <w:r w:rsidDel="00000000" w:rsidR="00000000" w:rsidRPr="00000000">
        <w:rPr>
          <w:b w:val="1"/>
          <w:bCs w:val="1"/>
          <w:rtl w:val="0"/>
        </w:rPr>
        <w:t xml:space="preserve"> desde que, evidentemente, não se atribua aos residentes funções privativas dos Procuradores de Estado</w:t>
      </w:r>
      <w:r w:rsidDel="00000000" w:rsidR="00000000" w:rsidRPr="00000000">
        <w:rPr>
          <w:rtl w:val="0"/>
        </w:rPr>
        <w:t xml:space="preserve">. O STF entendeu, também, que a residência jurídica criada pela lei analisada </w:t>
      </w:r>
      <w:r w:rsidDel="00000000" w:rsidR="00000000" w:rsidRPr="00000000">
        <w:rPr>
          <w:u w:val="single"/>
          <w:rtl w:val="0"/>
        </w:rPr>
        <w:t xml:space="preserve">não fere a regra constitucional do concurso público, pois consubstancia mero estágio específico p</w:t>
      </w:r>
      <w:r w:rsidDel="00000000" w:rsidR="00000000" w:rsidRPr="00000000">
        <w:rPr>
          <w:rtl w:val="0"/>
        </w:rPr>
        <w:t xml:space="preserve">ara bacharéis em Direito, visando o seu aperfeiçoamento</w:t>
      </w:r>
    </w:p>
    <w:p w:rsidR="00000000" w:rsidDel="00000000" w:rsidP="00000000" w:rsidRDefault="00000000" w:rsidRPr="00000000" w14:paraId="00000EC2">
      <w:pPr>
        <w:ind w:left="-1984.251968503937" w:right="-867.4015748031485" w:hanging="15"/>
        <w:rPr/>
      </w:pPr>
      <w:r w:rsidDel="00000000" w:rsidR="00000000" w:rsidRPr="00000000">
        <w:rPr>
          <w:rtl w:val="0"/>
        </w:rPr>
      </w:r>
    </w:p>
    <w:p w:rsidR="00000000" w:rsidDel="00000000" w:rsidP="00000000" w:rsidRDefault="00000000" w:rsidRPr="00000000" w14:paraId="00000EC3">
      <w:pPr>
        <w:numPr>
          <w:ilvl w:val="0"/>
          <w:numId w:val="351"/>
        </w:numPr>
        <w:ind w:left="-1984.251968503937" w:right="-867.4015748031485" w:hanging="15"/>
      </w:pPr>
      <w:r w:rsidDel="00000000" w:rsidR="00000000" w:rsidRPr="00000000">
        <w:rPr>
          <w:rtl w:val="0"/>
        </w:rPr>
        <w:t xml:space="preserve">CONSULTOR JURÍDICO Por outro lado, na ADI 6500/RN, o STF decidiu pela </w:t>
      </w:r>
      <w:r w:rsidDel="00000000" w:rsidR="00000000" w:rsidRPr="00000000">
        <w:rPr>
          <w:b w:val="1"/>
          <w:bCs w:val="1"/>
          <w:color w:val="990000"/>
          <w:rtl w:val="0"/>
        </w:rPr>
        <w:t xml:space="preserve">inconstitucionalidade da previsão de Assessoria Jurídica estadual com competência para o exercício de atividades de representação judicial, consultoria e assessoramento jurídico, ainda que seja vinculada expressamente à Procuradoria-Geral do Estado.</w:t>
      </w:r>
    </w:p>
    <w:p w:rsidR="00000000" w:rsidDel="00000000" w:rsidP="00000000" w:rsidRDefault="00000000" w:rsidRPr="00000000" w14:paraId="00000EC4">
      <w:pPr>
        <w:ind w:left="720" w:right="-867.4015748031485" w:firstLine="0"/>
        <w:rPr>
          <w:b w:val="1"/>
          <w:bCs w:val="1"/>
          <w:color w:val="990000"/>
        </w:rPr>
      </w:pPr>
      <w:r w:rsidDel="00000000" w:rsidR="00000000" w:rsidRPr="00000000">
        <w:rPr>
          <w:rtl w:val="0"/>
        </w:rPr>
      </w:r>
    </w:p>
    <w:p w:rsidR="00000000" w:rsidDel="00000000" w:rsidP="00000000" w:rsidRDefault="00000000" w:rsidRPr="00000000" w14:paraId="00000EC5">
      <w:pPr>
        <w:numPr>
          <w:ilvl w:val="0"/>
          <w:numId w:val="261"/>
        </w:numPr>
        <w:ind w:left="-1984.251968503937" w:right="-867.4015748031485" w:hanging="15"/>
      </w:pPr>
      <w:r w:rsidDel="00000000" w:rsidR="00000000" w:rsidRPr="00000000">
        <w:rPr>
          <w:rtl w:val="0"/>
        </w:rPr>
        <w:t xml:space="preserve">OS CRITÉRIOS PARA A ESCOLHA DO PROCURADOR - INICIATIVA?</w:t>
      </w:r>
    </w:p>
    <w:p w:rsidR="00000000" w:rsidDel="00000000" w:rsidP="00000000" w:rsidRDefault="00000000" w:rsidRPr="00000000" w14:paraId="00000EC6">
      <w:pPr>
        <w:ind w:left="-1984.251968503937" w:right="-867.4015748031485" w:hanging="15"/>
        <w:rPr/>
      </w:pPr>
      <w:r w:rsidDel="00000000" w:rsidR="00000000" w:rsidRPr="00000000">
        <w:rPr>
          <w:rtl w:val="0"/>
        </w:rPr>
      </w:r>
    </w:p>
    <w:p w:rsidR="00000000" w:rsidDel="00000000" w:rsidP="00000000" w:rsidRDefault="00000000" w:rsidRPr="00000000" w14:paraId="00000EC7">
      <w:pPr>
        <w:numPr>
          <w:ilvl w:val="0"/>
          <w:numId w:val="106"/>
        </w:numPr>
        <w:ind w:left="-1984.251968503937" w:right="-867.4015748031485" w:hanging="15"/>
      </w:pPr>
      <w:r w:rsidDel="00000000" w:rsidR="00000000" w:rsidRPr="00000000">
        <w:rPr>
          <w:rtl w:val="0"/>
        </w:rPr>
        <w:t xml:space="preserve">o</w:t>
      </w:r>
      <w:r w:rsidDel="00000000" w:rsidR="00000000" w:rsidRPr="00000000">
        <w:rPr>
          <w:color w:val="0000ff"/>
          <w:rtl w:val="0"/>
        </w:rPr>
        <w:t xml:space="preserve"> Supremo Tribunal Federal</w:t>
      </w:r>
      <w:r w:rsidDel="00000000" w:rsidR="00000000" w:rsidRPr="00000000">
        <w:rPr>
          <w:rtl w:val="0"/>
        </w:rPr>
        <w:t xml:space="preserve"> possui entendimento no sentido de que, quando se trata de um órgão já criado pela própria Constituição Federal (e a Advocacia Pública Estadual encontra-se prevista na CF/88, com status de função essencial à justiça), </w:t>
      </w:r>
      <w:r w:rsidDel="00000000" w:rsidR="00000000" w:rsidRPr="00000000">
        <w:rPr>
          <w:b w:val="1"/>
          <w:bCs w:val="1"/>
          <w:color w:val="cc0000"/>
          <w:u w:val="single"/>
          <w:rtl w:val="0"/>
        </w:rPr>
        <w:t xml:space="preserve">não se aplica a reserva de iniciativa</w:t>
      </w:r>
      <w:r w:rsidDel="00000000" w:rsidR="00000000" w:rsidRPr="00000000">
        <w:rPr>
          <w:b w:val="1"/>
          <w:bCs w:val="1"/>
          <w:color w:val="cc0000"/>
          <w:rtl w:val="0"/>
        </w:rPr>
        <w:t xml:space="preserve">, </w:t>
      </w:r>
      <w:r w:rsidDel="00000000" w:rsidR="00000000" w:rsidRPr="00000000">
        <w:rPr>
          <w:rtl w:val="0"/>
        </w:rPr>
        <w:t xml:space="preserve">que modo que a proposta legislativa (seja ela um projeto de lei ou uma PEC estadual) que trate sobre os critérios de escolha do Procurador-Geral do Estado e de seus substitutos não é de iniciativa exclusiva do Chefe do Poder Executivo. </w:t>
      </w:r>
    </w:p>
    <w:p w:rsidR="00000000" w:rsidDel="00000000" w:rsidP="00000000" w:rsidRDefault="00000000" w:rsidRPr="00000000" w14:paraId="00000EC8">
      <w:pPr>
        <w:numPr>
          <w:ilvl w:val="0"/>
          <w:numId w:val="106"/>
        </w:numPr>
        <w:ind w:left="-1984.251968503937" w:right="-867.4015748031485" w:hanging="15"/>
      </w:pPr>
      <w:r w:rsidDel="00000000" w:rsidR="00000000" w:rsidRPr="00000000">
        <w:rPr>
          <w:rtl w:val="0"/>
        </w:rPr>
        <w:t xml:space="preserve">Porém, é necessário lembrar que há precedentes do Supremo Tribunal Federal no sentido de que a iniciativa legislativa para normas</w:t>
      </w:r>
      <w:r w:rsidDel="00000000" w:rsidR="00000000" w:rsidRPr="00000000">
        <w:rPr>
          <w:b w:val="1"/>
          <w:bCs w:val="1"/>
          <w:color w:val="274e13"/>
          <w:rtl w:val="0"/>
        </w:rPr>
        <w:t xml:space="preserve"> que disciplinem a Procuradoria-Geral do Estado é exclusiva do Governador do Estado (a exemplo da </w:t>
      </w:r>
      <w:r w:rsidDel="00000000" w:rsidR="00000000" w:rsidRPr="00000000">
        <w:rPr>
          <w:rtl w:val="0"/>
        </w:rPr>
        <w:t xml:space="preserve">ADI 5262). </w:t>
      </w:r>
    </w:p>
    <w:p w:rsidR="00000000" w:rsidDel="00000000" w:rsidP="00000000" w:rsidRDefault="00000000" w:rsidRPr="00000000" w14:paraId="00000EC9">
      <w:pPr>
        <w:ind w:left="-1984.251968503937" w:right="-867.4015748031485" w:hanging="15"/>
        <w:rPr/>
      </w:pPr>
      <w:r w:rsidDel="00000000" w:rsidR="00000000" w:rsidRPr="00000000">
        <w:rPr>
          <w:rtl w:val="0"/>
        </w:rPr>
      </w:r>
    </w:p>
    <w:p w:rsidR="00000000" w:rsidDel="00000000" w:rsidP="00000000" w:rsidRDefault="00000000" w:rsidRPr="00000000" w14:paraId="00000ECA">
      <w:pPr>
        <w:numPr>
          <w:ilvl w:val="0"/>
          <w:numId w:val="145"/>
        </w:numPr>
        <w:ind w:left="-1984.251968503937" w:right="-867.4015748031485" w:hanging="15"/>
      </w:pPr>
      <w:r w:rsidDel="00000000" w:rsidR="00000000" w:rsidRPr="00000000">
        <w:rPr>
          <w:rtl w:val="0"/>
        </w:rPr>
        <w:t xml:space="preserve">CANCELAMENTO CONCURSO - PANDEMIA </w:t>
      </w:r>
      <w:r w:rsidDel="00000000" w:rsidR="00000000" w:rsidRPr="00000000">
        <w:rPr>
          <w:b w:val="1"/>
          <w:bCs w:val="1"/>
          <w:rtl w:val="0"/>
        </w:rPr>
        <w:t xml:space="preserve">(RG STF)</w:t>
      </w:r>
    </w:p>
    <w:p w:rsidR="00000000" w:rsidDel="00000000" w:rsidP="00000000" w:rsidRDefault="00000000" w:rsidRPr="00000000" w14:paraId="00000ECB">
      <w:pPr>
        <w:ind w:left="-1984.251968503937" w:right="-867.4015748031485" w:hanging="15"/>
        <w:rPr>
          <w:b w:val="1"/>
          <w:bCs w:val="1"/>
        </w:rPr>
      </w:pPr>
      <w:r w:rsidDel="00000000" w:rsidR="00000000" w:rsidRPr="00000000">
        <w:rPr>
          <w:rtl w:val="0"/>
        </w:rPr>
      </w:r>
    </w:p>
    <w:p w:rsidR="00000000" w:rsidDel="00000000" w:rsidP="00000000" w:rsidRDefault="00000000" w:rsidRPr="00000000" w14:paraId="00000ECC">
      <w:pPr>
        <w:ind w:left="-1980" w:right="-867.4015748031485" w:hanging="15"/>
        <w:rPr>
          <w:i w:val="1"/>
          <w:iCs w:val="1"/>
        </w:rPr>
      </w:pPr>
      <w:r w:rsidDel="00000000" w:rsidR="00000000" w:rsidRPr="00000000">
        <w:rPr>
          <w:rtl w:val="0"/>
        </w:rPr>
        <w:t xml:space="preserve">Tese fixada pelo STF:</w:t>
      </w:r>
      <w:r w:rsidDel="00000000" w:rsidR="00000000" w:rsidRPr="00000000">
        <w:rPr>
          <w:b w:val="1"/>
          <w:bCs w:val="1"/>
          <w:rtl w:val="0"/>
        </w:rPr>
        <w:t xml:space="preserve">O adiamento</w:t>
      </w:r>
      <w:r w:rsidDel="00000000" w:rsidR="00000000" w:rsidRPr="00000000">
        <w:rPr>
          <w:rtl w:val="0"/>
        </w:rPr>
        <w:t xml:space="preserve"> de exame de concurso público </w:t>
      </w:r>
      <w:r w:rsidDel="00000000" w:rsidR="00000000" w:rsidRPr="00000000">
        <w:rPr>
          <w:b w:val="1"/>
          <w:bCs w:val="1"/>
          <w:rtl w:val="0"/>
        </w:rPr>
        <w:t xml:space="preserve">por motivo de biossegurança relacionado à pandemia do COVID-19 não impõe ao Estado o dever de indenizar</w:t>
      </w:r>
      <w:r w:rsidDel="00000000" w:rsidR="00000000" w:rsidRPr="00000000">
        <w:rPr>
          <w:rtl w:val="0"/>
        </w:rPr>
        <w:t xml:space="preserve">. Repercussão Geral </w:t>
      </w:r>
      <w:r w:rsidDel="00000000" w:rsidR="00000000" w:rsidRPr="00000000">
        <w:rPr>
          <w:i w:val="1"/>
          <w:iCs w:val="1"/>
          <w:rtl w:val="0"/>
        </w:rPr>
        <w:t xml:space="preserve">CUIDADO: NESSE CASO SUSPENDEU HORAS ANTES O CONCURSO DO INÍCIO DA PROVA, MESMO ASSIM SEM INDENIZAÇÃO.</w:t>
      </w:r>
    </w:p>
    <w:p w:rsidR="00000000" w:rsidDel="00000000" w:rsidP="00000000" w:rsidRDefault="00000000" w:rsidRPr="00000000" w14:paraId="00000ECD">
      <w:pPr>
        <w:ind w:left="-1980" w:right="-867.4015748031485" w:hanging="15"/>
        <w:rPr/>
      </w:pPr>
      <w:r w:rsidDel="00000000" w:rsidR="00000000" w:rsidRPr="00000000">
        <w:rPr>
          <w:rtl w:val="0"/>
        </w:rPr>
        <w:t xml:space="preserve">Fundamento:</w:t>
      </w:r>
    </w:p>
    <w:p w:rsidR="00000000" w:rsidDel="00000000" w:rsidP="00000000" w:rsidRDefault="00000000" w:rsidRPr="00000000" w14:paraId="00000ECE">
      <w:pPr>
        <w:numPr>
          <w:ilvl w:val="0"/>
          <w:numId w:val="357"/>
        </w:numPr>
        <w:ind w:left="-1980" w:right="-867.4015748031485" w:hanging="15"/>
      </w:pPr>
      <w:r w:rsidDel="00000000" w:rsidR="00000000" w:rsidRPr="00000000">
        <w:rPr>
          <w:rtl w:val="0"/>
        </w:rPr>
        <w:t xml:space="preserve">no contexto da pandemia do COVID-19, configura </w:t>
      </w:r>
      <w:r w:rsidDel="00000000" w:rsidR="00000000" w:rsidRPr="00000000">
        <w:rPr>
          <w:u w:val="single"/>
          <w:rtl w:val="0"/>
        </w:rPr>
        <w:t xml:space="preserve">erro grosseiro</w:t>
      </w:r>
      <w:r w:rsidDel="00000000" w:rsidR="00000000" w:rsidRPr="00000000">
        <w:rPr>
          <w:rtl w:val="0"/>
        </w:rPr>
        <w:t xml:space="preserve"> o ato administrativo que</w:t>
      </w:r>
      <w:r w:rsidDel="00000000" w:rsidR="00000000" w:rsidRPr="00000000">
        <w:rPr>
          <w:u w:val="single"/>
          <w:rtl w:val="0"/>
        </w:rPr>
        <w:t xml:space="preserve"> ensejar violação ao direito à vida e à saúde </w:t>
      </w:r>
      <w:r w:rsidDel="00000000" w:rsidR="00000000" w:rsidRPr="00000000">
        <w:rPr>
          <w:rtl w:val="0"/>
        </w:rPr>
        <w:t xml:space="preserve">por i</w:t>
      </w:r>
      <w:r w:rsidDel="00000000" w:rsidR="00000000" w:rsidRPr="00000000">
        <w:rPr>
          <w:u w:val="single"/>
          <w:rtl w:val="0"/>
        </w:rPr>
        <w:t xml:space="preserve">nobservância de normas e critérios científicos e técnicos</w:t>
      </w:r>
      <w:r w:rsidDel="00000000" w:rsidR="00000000" w:rsidRPr="00000000">
        <w:rPr>
          <w:rtl w:val="0"/>
        </w:rPr>
        <w:t xml:space="preserve">, ou dos princípios constitucionais da precaução e da prevenção.</w:t>
      </w:r>
    </w:p>
    <w:p w:rsidR="00000000" w:rsidDel="00000000" w:rsidP="00000000" w:rsidRDefault="00000000" w:rsidRPr="00000000" w14:paraId="00000ECF">
      <w:pPr>
        <w:numPr>
          <w:ilvl w:val="0"/>
          <w:numId w:val="357"/>
        </w:numPr>
        <w:ind w:left="-1980" w:right="-867.4015748031485" w:hanging="15"/>
      </w:pPr>
      <w:r w:rsidDel="00000000" w:rsidR="00000000" w:rsidRPr="00000000">
        <w:rPr>
          <w:rtl w:val="0"/>
        </w:rPr>
        <w:t xml:space="preserve">o princípio da responsabilidade objetiva </w:t>
      </w:r>
      <w:r w:rsidDel="00000000" w:rsidR="00000000" w:rsidRPr="00000000">
        <w:rPr>
          <w:b w:val="1"/>
          <w:bCs w:val="1"/>
          <w:rtl w:val="0"/>
        </w:rPr>
        <w:t xml:space="preserve">não </w:t>
      </w:r>
      <w:r w:rsidDel="00000000" w:rsidR="00000000" w:rsidRPr="00000000">
        <w:rPr>
          <w:rtl w:val="0"/>
        </w:rPr>
        <w:t xml:space="preserve">se reveste de</w:t>
      </w:r>
      <w:r w:rsidDel="00000000" w:rsidR="00000000" w:rsidRPr="00000000">
        <w:rPr>
          <w:u w:val="single"/>
          <w:rtl w:val="0"/>
        </w:rPr>
        <w:t xml:space="preserve"> caráter absoluto</w:t>
      </w:r>
      <w:r w:rsidDel="00000000" w:rsidR="00000000" w:rsidRPr="00000000">
        <w:rPr>
          <w:rtl w:val="0"/>
        </w:rPr>
        <w:t xml:space="preserve">, eis que admite o abrandamento e, até mesmo, a exclusão da própria responsabilidade civil do Estado, nas hipóteses excepcionais configuradoras de situações liberatórias como o caso fortuito e a força maior ou evidências de ocorrência de culpa atribuível à própria vítima”.</w:t>
      </w:r>
    </w:p>
    <w:p w:rsidR="00000000" w:rsidDel="00000000" w:rsidP="00000000" w:rsidRDefault="00000000" w:rsidRPr="00000000" w14:paraId="00000ED0">
      <w:pPr>
        <w:numPr>
          <w:ilvl w:val="0"/>
          <w:numId w:val="357"/>
        </w:numPr>
        <w:ind w:left="-1980" w:right="-867.4015748031485" w:hanging="15"/>
      </w:pPr>
      <w:r w:rsidDel="00000000" w:rsidR="00000000" w:rsidRPr="00000000">
        <w:rPr>
          <w:rtl w:val="0"/>
        </w:rPr>
      </w:r>
    </w:p>
    <w:p w:rsidR="00000000" w:rsidDel="00000000" w:rsidP="00000000" w:rsidRDefault="00000000" w:rsidRPr="00000000" w14:paraId="00000ED1">
      <w:pPr>
        <w:pStyle w:val="Title"/>
        <w:numPr>
          <w:ilvl w:val="0"/>
          <w:numId w:val="192"/>
        </w:numPr>
        <w:ind w:left="-1980" w:right="-867.4015748031485" w:hanging="15"/>
      </w:pPr>
      <w:bookmarkStart w:colFirst="0" w:colLast="0" w:name="_pjz8tyxbf0gk" w:id="66"/>
      <w:bookmarkEnd w:id="66"/>
      <w:r w:rsidDel="00000000" w:rsidR="00000000" w:rsidRPr="00000000">
        <w:rPr>
          <w:rtl w:val="0"/>
        </w:rPr>
        <w:t xml:space="preserve">SUBSÍDIOS</w:t>
      </w:r>
    </w:p>
    <w:tbl>
      <w:tblPr>
        <w:tblStyle w:val="Table70"/>
        <w:tblW w:w="11670.0" w:type="dxa"/>
        <w:jc w:val="left"/>
        <w:tblInd w:w="-238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8625"/>
        <w:tblGridChange w:id="0">
          <w:tblGrid>
            <w:gridCol w:w="3045"/>
            <w:gridCol w:w="8625"/>
          </w:tblGrid>
        </w:tblGridChange>
      </w:tblGrid>
      <w:tr>
        <w:trPr>
          <w:cantSplit w:val="0"/>
          <w:tblHeader w:val="0"/>
        </w:trPr>
        <w:tc>
          <w:tcPr/>
          <w:p w:rsidR="00000000" w:rsidDel="00000000" w:rsidP="00000000" w:rsidRDefault="00000000" w:rsidRPr="00000000" w14:paraId="00000ED2">
            <w:pPr>
              <w:widowControl w:val="0"/>
              <w:spacing w:line="240" w:lineRule="auto"/>
              <w:ind w:left="0" w:firstLine="0"/>
              <w:rPr/>
            </w:pPr>
            <w:r w:rsidDel="00000000" w:rsidR="00000000" w:rsidRPr="00000000">
              <w:rPr>
                <w:rtl w:val="0"/>
              </w:rPr>
              <w:t xml:space="preserve">O regime de subsídios é compatível com o pagamento de gratificações pelo desempenho de funções de direção, chefia ou assessoramento?</w:t>
            </w:r>
          </w:p>
        </w:tc>
        <w:tc>
          <w:tcPr/>
          <w:p w:rsidR="00000000" w:rsidDel="00000000" w:rsidP="00000000" w:rsidRDefault="00000000" w:rsidRPr="00000000" w14:paraId="00000ED3">
            <w:pPr>
              <w:widowControl w:val="0"/>
              <w:spacing w:line="276" w:lineRule="auto"/>
              <w:ind w:left="0" w:firstLine="0"/>
              <w:rPr/>
            </w:pPr>
            <w:r w:rsidDel="00000000" w:rsidR="00000000" w:rsidRPr="00000000">
              <w:rPr>
                <w:i w:val="1"/>
                <w:iCs w:val="1"/>
                <w:rtl w:val="0"/>
              </w:rPr>
              <w:t xml:space="preserve">Desde que respeitado o teto constitucional </w:t>
            </w:r>
            <w:r w:rsidDel="00000000" w:rsidR="00000000" w:rsidRPr="00000000">
              <w:rPr>
                <w:rtl w:val="0"/>
              </w:rPr>
              <w:t xml:space="preserve">(CF/1988, art. 37, XI), o regime remuneratório de subsídios (CF/1988, art. 39, § 4o) </w:t>
            </w:r>
          </w:p>
          <w:p w:rsidR="00000000" w:rsidDel="00000000" w:rsidP="00000000" w:rsidRDefault="00000000" w:rsidRPr="00000000" w14:paraId="00000ED4">
            <w:pPr>
              <w:widowControl w:val="0"/>
              <w:spacing w:line="276" w:lineRule="auto"/>
              <w:ind w:left="0" w:firstLine="0"/>
              <w:rPr/>
            </w:pPr>
            <w:r w:rsidDel="00000000" w:rsidR="00000000" w:rsidRPr="00000000">
              <w:rPr>
                <w:rtl w:val="0"/>
              </w:rPr>
              <w:t xml:space="preserve">é compatível com o pagamento de gratificações pelo exercício de cargos em comissão ou funções de confiança (CF/1988, art. 37, V).</w:t>
            </w:r>
          </w:p>
          <w:p w:rsidR="00000000" w:rsidDel="00000000" w:rsidP="00000000" w:rsidRDefault="00000000" w:rsidRPr="00000000" w14:paraId="00000ED5">
            <w:pPr>
              <w:widowControl w:val="0"/>
              <w:spacing w:line="276" w:lineRule="auto"/>
              <w:ind w:left="0" w:firstLine="0"/>
              <w:rPr/>
            </w:pPr>
            <w:r w:rsidDel="00000000" w:rsidR="00000000" w:rsidRPr="00000000">
              <w:rPr>
                <w:rtl w:val="0"/>
              </w:rPr>
            </w:r>
          </w:p>
          <w:p w:rsidR="00000000" w:rsidDel="00000000" w:rsidP="00000000" w:rsidRDefault="00000000" w:rsidRPr="00000000" w14:paraId="00000ED6">
            <w:pPr>
              <w:widowControl w:val="0"/>
              <w:spacing w:line="276" w:lineRule="auto"/>
              <w:ind w:left="0" w:firstLine="0"/>
              <w:rPr>
                <w:u w:val="single"/>
              </w:rPr>
            </w:pPr>
            <w:r w:rsidDel="00000000" w:rsidR="00000000" w:rsidRPr="00000000">
              <w:rPr>
                <w:rtl w:val="0"/>
              </w:rPr>
              <w:t xml:space="preserve">Contudo, </w:t>
            </w:r>
            <w:r w:rsidDel="00000000" w:rsidR="00000000" w:rsidRPr="00000000">
              <w:rPr>
                <w:b w:val="1"/>
                <w:bCs w:val="1"/>
                <w:rtl w:val="0"/>
              </w:rPr>
              <w:t xml:space="preserve">veda-se a incorporação</w:t>
            </w:r>
            <w:r w:rsidDel="00000000" w:rsidR="00000000" w:rsidRPr="00000000">
              <w:rPr>
                <w:rtl w:val="0"/>
              </w:rPr>
              <w:t xml:space="preserve"> dessas gratificações</w:t>
            </w:r>
            <w:r w:rsidDel="00000000" w:rsidR="00000000" w:rsidRPr="00000000">
              <w:rPr>
                <w:u w:val="single"/>
                <w:rtl w:val="0"/>
              </w:rPr>
              <w:t xml:space="preserve"> a subsídio ou vencimentos.</w:t>
            </w:r>
          </w:p>
          <w:p w:rsidR="00000000" w:rsidDel="00000000" w:rsidP="00000000" w:rsidRDefault="00000000" w:rsidRPr="00000000" w14:paraId="00000ED7">
            <w:pPr>
              <w:widowControl w:val="0"/>
              <w:spacing w:line="276" w:lineRule="auto"/>
              <w:ind w:left="0" w:firstLine="0"/>
              <w:rPr>
                <w:u w:val="single"/>
              </w:rPr>
            </w:pPr>
            <w:r w:rsidDel="00000000" w:rsidR="00000000" w:rsidRPr="00000000">
              <w:rPr>
                <w:rtl w:val="0"/>
              </w:rPr>
              <w:t xml:space="preserve">O pagamento dessas gratificações </w:t>
            </w:r>
            <w:r w:rsidDel="00000000" w:rsidR="00000000" w:rsidRPr="00000000">
              <w:rPr>
                <w:u w:val="single"/>
                <w:rtl w:val="0"/>
              </w:rPr>
              <w:t xml:space="preserve">vincula-se estritamente ao efetivo período de desempenho </w:t>
            </w:r>
            <w:r w:rsidDel="00000000" w:rsidR="00000000" w:rsidRPr="00000000">
              <w:rPr>
                <w:rtl w:val="0"/>
              </w:rPr>
              <w:t xml:space="preserve">da função de confiança, de modo que também </w:t>
            </w:r>
            <w:r w:rsidDel="00000000" w:rsidR="00000000" w:rsidRPr="00000000">
              <w:rPr>
                <w:u w:val="single"/>
                <w:rtl w:val="0"/>
              </w:rPr>
              <w:t xml:space="preserve">é proibida a sua acumulação e incorporação ao subsídio após o exercício da atividade.</w:t>
            </w:r>
          </w:p>
        </w:tc>
      </w:tr>
      <w:tr>
        <w:trPr>
          <w:cantSplit w:val="0"/>
          <w:tblHeader w:val="0"/>
        </w:trPr>
        <w:tc>
          <w:tcPr/>
          <w:p w:rsidR="00000000" w:rsidDel="00000000" w:rsidP="00000000" w:rsidRDefault="00000000" w:rsidRPr="00000000" w14:paraId="00000ED8">
            <w:pPr>
              <w:widowControl w:val="0"/>
              <w:spacing w:line="240" w:lineRule="auto"/>
              <w:ind w:left="0" w:firstLine="0"/>
              <w:rPr/>
            </w:pPr>
            <w:r w:rsidDel="00000000" w:rsidR="00000000" w:rsidRPr="00000000">
              <w:rPr>
                <w:rtl w:val="0"/>
              </w:rPr>
              <w:t xml:space="preserve">Pode autorização para pagamento retroativo de gratificação pelo exercício de função de chefia por emenda parlamentar?</w:t>
            </w:r>
          </w:p>
          <w:p w:rsidR="00000000" w:rsidDel="00000000" w:rsidP="00000000" w:rsidRDefault="00000000" w:rsidRPr="00000000" w14:paraId="00000ED9">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EDA">
            <w:pPr>
              <w:widowControl w:val="0"/>
              <w:spacing w:line="240" w:lineRule="auto"/>
              <w:ind w:left="0" w:firstLine="0"/>
              <w:rPr/>
            </w:pPr>
            <w:r w:rsidDel="00000000" w:rsidR="00000000" w:rsidRPr="00000000">
              <w:rPr>
                <w:rtl w:val="0"/>
              </w:rPr>
              <w:t xml:space="preserve">É inconstitucional a autorização para pagamento retroativo de gratificação pelo exercício de função de chefia por emenda parlamentar, pois projeto de lei do Ministério Público não pode sofrer emenda parlamentar que implique aumento de despesa para a instituição</w:t>
            </w:r>
          </w:p>
          <w:p w:rsidR="00000000" w:rsidDel="00000000" w:rsidP="00000000" w:rsidRDefault="00000000" w:rsidRPr="00000000" w14:paraId="00000EDB">
            <w:pPr>
              <w:widowControl w:val="0"/>
              <w:spacing w:line="240" w:lineRule="auto"/>
              <w:ind w:left="0" w:firstLine="0"/>
              <w:rPr/>
            </w:pPr>
            <w:r w:rsidDel="00000000" w:rsidR="00000000" w:rsidRPr="00000000">
              <w:rPr>
                <w:rtl w:val="0"/>
              </w:rPr>
              <w:t xml:space="preserve">3) "As parcelas já pagas aos beneficiários até a publicação da ata de julgamento não precisam ser devolvidas."</w:t>
            </w:r>
          </w:p>
          <w:p w:rsidR="00000000" w:rsidDel="00000000" w:rsidP="00000000" w:rsidRDefault="00000000" w:rsidRPr="00000000" w14:paraId="00000EDC">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EDD">
      <w:pPr>
        <w:ind w:left="-1984.251968503937" w:right="-867.4015748031485" w:hanging="15"/>
        <w:rPr/>
      </w:pPr>
      <w:r w:rsidDel="00000000" w:rsidR="00000000" w:rsidRPr="00000000">
        <w:rPr>
          <w:rtl w:val="0"/>
        </w:rPr>
      </w:r>
    </w:p>
    <w:p w:rsidR="00000000" w:rsidDel="00000000" w:rsidP="00000000" w:rsidRDefault="00000000" w:rsidRPr="00000000" w14:paraId="00000EDE">
      <w:pPr>
        <w:numPr>
          <w:ilvl w:val="0"/>
          <w:numId w:val="326"/>
        </w:numPr>
        <w:ind w:left="-1984.251968503937" w:right="-867.4015748031485" w:hanging="15"/>
      </w:pPr>
      <w:r w:rsidDel="00000000" w:rsidR="00000000" w:rsidRPr="00000000">
        <w:rPr>
          <w:rtl w:val="0"/>
        </w:rPr>
        <w:t xml:space="preserve">TETO CONSTITUCIONAL</w:t>
      </w:r>
    </w:p>
    <w:p w:rsidR="00000000" w:rsidDel="00000000" w:rsidP="00000000" w:rsidRDefault="00000000" w:rsidRPr="00000000" w14:paraId="00000EDF">
      <w:pPr>
        <w:numPr>
          <w:ilvl w:val="0"/>
          <w:numId w:val="279"/>
        </w:numPr>
        <w:ind w:left="-1984.251968503937" w:right="-867.4015748031485" w:hanging="15"/>
      </w:pPr>
      <w:r w:rsidDel="00000000" w:rsidR="00000000" w:rsidRPr="00000000">
        <w:rPr>
          <w:rtl w:val="0"/>
        </w:rPr>
        <w:t xml:space="preserve">É possível normas do Estado que permitiam o pagamento de parcelas remuneratórias acima do teto constitucional, reclassificando a quantia excedente como verba indenizatória? STF ou STJ?</w:t>
      </w:r>
    </w:p>
    <w:p w:rsidR="00000000" w:rsidDel="00000000" w:rsidP="00000000" w:rsidRDefault="00000000" w:rsidRPr="00000000" w14:paraId="00000EE0">
      <w:pPr>
        <w:ind w:left="-1984.251968503937" w:right="-867.4015748031485" w:hanging="15"/>
        <w:rPr/>
      </w:pPr>
      <w:r w:rsidDel="00000000" w:rsidR="00000000" w:rsidRPr="00000000">
        <w:rPr>
          <w:rtl w:val="0"/>
        </w:rPr>
      </w:r>
    </w:p>
    <w:p w:rsidR="00000000" w:rsidDel="00000000" w:rsidP="00000000" w:rsidRDefault="00000000" w:rsidRPr="00000000" w14:paraId="00000EE1">
      <w:pPr>
        <w:numPr>
          <w:ilvl w:val="0"/>
          <w:numId w:val="25"/>
        </w:numPr>
        <w:ind w:left="-1984.251968503937" w:right="-867.4015748031485" w:hanging="15"/>
      </w:pPr>
      <w:r w:rsidDel="00000000" w:rsidR="00000000" w:rsidRPr="00000000">
        <w:rPr>
          <w:rtl w:val="0"/>
        </w:rPr>
        <w:t xml:space="preserve">a inconstitucionalidade das normas estaduais que permitiam a reclassificação de verbas remuneratórias como indenizatórias para burlar o teto constitucional. reafirmou que o teto constitucional  se aplica à totalidade da remuneração recebida pelos agentes públicos, excetuando-se apenas as parcelas de natureza</w:t>
      </w:r>
      <w:r w:rsidDel="00000000" w:rsidR="00000000" w:rsidRPr="00000000">
        <w:rPr>
          <w:u w:val="single"/>
          <w:rtl w:val="0"/>
        </w:rPr>
        <w:t xml:space="preserve"> estritamente indenizatória</w:t>
      </w:r>
      <w:r w:rsidDel="00000000" w:rsidR="00000000" w:rsidRPr="00000000">
        <w:rPr>
          <w:rtl w:val="0"/>
        </w:rPr>
        <w:t xml:space="preserve">, previstas em lei </w:t>
      </w:r>
      <w:r w:rsidDel="00000000" w:rsidR="00000000" w:rsidRPr="00000000">
        <w:rPr>
          <w:b w:val="1"/>
          <w:bCs w:val="1"/>
          <w:rtl w:val="0"/>
        </w:rPr>
        <w:t xml:space="preserve">federal </w:t>
      </w:r>
      <w:r w:rsidDel="00000000" w:rsidR="00000000" w:rsidRPr="00000000">
        <w:rPr>
          <w:rtl w:val="0"/>
        </w:rPr>
        <w:t xml:space="preserve">de caráter nacional.</w:t>
      </w:r>
    </w:p>
    <w:p w:rsidR="00000000" w:rsidDel="00000000" w:rsidP="00000000" w:rsidRDefault="00000000" w:rsidRPr="00000000" w14:paraId="00000EE2">
      <w:pPr>
        <w:numPr>
          <w:ilvl w:val="0"/>
          <w:numId w:val="25"/>
        </w:numPr>
        <w:ind w:left="-1984.251968503937" w:right="-867.4015748031485" w:hanging="15"/>
      </w:pPr>
      <w:r w:rsidDel="00000000" w:rsidR="00000000" w:rsidRPr="00000000">
        <w:rPr>
          <w:rtl w:val="0"/>
        </w:rPr>
        <w:t xml:space="preserve">deve respeitar</w:t>
      </w:r>
      <w:r w:rsidDel="00000000" w:rsidR="00000000" w:rsidRPr="00000000">
        <w:rPr>
          <w:u w:val="single"/>
          <w:rtl w:val="0"/>
        </w:rPr>
        <w:t xml:space="preserve"> critérios objetivos. </w:t>
      </w:r>
    </w:p>
    <w:p w:rsidR="00000000" w:rsidDel="00000000" w:rsidP="00000000" w:rsidRDefault="00000000" w:rsidRPr="00000000" w14:paraId="00000EE3">
      <w:pPr>
        <w:numPr>
          <w:ilvl w:val="0"/>
          <w:numId w:val="25"/>
        </w:numPr>
        <w:ind w:left="-1984.251968503937" w:right="-867.4015748031485" w:hanging="15"/>
      </w:pPr>
      <w:r w:rsidDel="00000000" w:rsidR="00000000" w:rsidRPr="00000000">
        <w:rPr>
          <w:rtl w:val="0"/>
        </w:rPr>
        <w:t xml:space="preserve">Verbas indenizatórias correspondem a ressarcimentos por despesas específicas e  não podem ser utilizadas para disfarçar aumentos salariais ou superar os limites remuneratórios previstos na Constituição.</w:t>
      </w:r>
    </w:p>
    <w:p w:rsidR="00000000" w:rsidDel="00000000" w:rsidP="00000000" w:rsidRDefault="00000000" w:rsidRPr="00000000" w14:paraId="00000EE4">
      <w:pPr>
        <w:numPr>
          <w:ilvl w:val="0"/>
          <w:numId w:val="25"/>
        </w:numPr>
        <w:ind w:left="-2267.716535433071" w:right="-867.4015748031485" w:hanging="15"/>
      </w:pPr>
      <w:r w:rsidDel="00000000" w:rsidR="00000000" w:rsidRPr="00000000">
        <w:rPr/>
        <w:drawing>
          <wp:inline distB="114300" distT="114300" distL="114300" distR="114300">
            <wp:extent cx="6404813" cy="1006817"/>
            <wp:effectExtent b="0" l="0" r="0" t="0"/>
            <wp:docPr id="63" name="image54.png"/>
            <a:graphic>
              <a:graphicData uri="http://schemas.openxmlformats.org/drawingml/2006/picture">
                <pic:pic>
                  <pic:nvPicPr>
                    <pic:cNvPr id="0" name="image54.png"/>
                    <pic:cNvPicPr preferRelativeResize="0"/>
                  </pic:nvPicPr>
                  <pic:blipFill>
                    <a:blip r:embed="rId83"/>
                    <a:srcRect b="0" l="0" r="0" t="0"/>
                    <a:stretch>
                      <a:fillRect/>
                    </a:stretch>
                  </pic:blipFill>
                  <pic:spPr>
                    <a:xfrm>
                      <a:off x="0" y="0"/>
                      <a:ext cx="6404813" cy="1006817"/>
                    </a:xfrm>
                    <a:prstGeom prst="rect"/>
                    <a:ln/>
                  </pic:spPr>
                </pic:pic>
              </a:graphicData>
            </a:graphic>
          </wp:inline>
        </w:drawing>
      </w:r>
      <w:r w:rsidDel="00000000" w:rsidR="00000000" w:rsidRPr="00000000">
        <w:rPr>
          <w:rtl w:val="0"/>
        </w:rPr>
      </w:r>
    </w:p>
    <w:p w:rsidR="00000000" w:rsidDel="00000000" w:rsidP="00000000" w:rsidRDefault="00000000" w:rsidRPr="00000000" w14:paraId="00000EE5">
      <w:pPr>
        <w:ind w:left="-1984.251968503937" w:right="-867.4015748031485" w:hanging="15"/>
        <w:rPr/>
      </w:pPr>
      <w:r w:rsidDel="00000000" w:rsidR="00000000" w:rsidRPr="00000000">
        <w:rPr>
          <w:rtl w:val="0"/>
        </w:rPr>
      </w:r>
    </w:p>
    <w:p w:rsidR="00000000" w:rsidDel="00000000" w:rsidP="00000000" w:rsidRDefault="00000000" w:rsidRPr="00000000" w14:paraId="00000EE6">
      <w:pPr>
        <w:pStyle w:val="Title"/>
        <w:numPr>
          <w:ilvl w:val="0"/>
          <w:numId w:val="177"/>
        </w:numPr>
        <w:ind w:left="-1984.251968503937" w:right="-867.4015748031485" w:hanging="15"/>
      </w:pPr>
      <w:bookmarkStart w:colFirst="0" w:colLast="0" w:name="_xbqmhkjzd40l" w:id="67"/>
      <w:bookmarkEnd w:id="67"/>
      <w:r w:rsidDel="00000000" w:rsidR="00000000" w:rsidRPr="00000000">
        <w:rPr>
          <w:rtl w:val="0"/>
        </w:rPr>
        <w:t xml:space="preserve">CONSELHOS PROFISSIONAIS</w:t>
      </w:r>
    </w:p>
    <w:tbl>
      <w:tblPr>
        <w:tblStyle w:val="Table71"/>
        <w:tblW w:w="11565.0" w:type="dxa"/>
        <w:jc w:val="left"/>
        <w:tblInd w:w="-235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8340"/>
        <w:tblGridChange w:id="0">
          <w:tblGrid>
            <w:gridCol w:w="3225"/>
            <w:gridCol w:w="8340"/>
          </w:tblGrid>
        </w:tblGridChange>
      </w:tblGrid>
      <w:tr>
        <w:trPr>
          <w:cantSplit w:val="0"/>
          <w:tblHeader w:val="0"/>
        </w:trPr>
        <w:tc>
          <w:tcPr/>
          <w:p w:rsidR="00000000" w:rsidDel="00000000" w:rsidP="00000000" w:rsidRDefault="00000000" w:rsidRPr="00000000" w14:paraId="00000EE7">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EE8">
            <w:pPr>
              <w:ind w:left="0" w:right="47.834645669290694" w:firstLine="0"/>
              <w:rPr/>
            </w:pPr>
            <w:r w:rsidDel="00000000" w:rsidR="00000000" w:rsidRPr="00000000">
              <w:rPr>
                <w:rtl w:val="0"/>
              </w:rPr>
            </w:r>
          </w:p>
        </w:tc>
      </w:tr>
      <w:tr>
        <w:trPr>
          <w:cantSplit w:val="0"/>
          <w:tblHeader w:val="0"/>
        </w:trPr>
        <w:tc>
          <w:tcPr/>
          <w:p w:rsidR="00000000" w:rsidDel="00000000" w:rsidP="00000000" w:rsidRDefault="00000000" w:rsidRPr="00000000" w14:paraId="00000EE9">
            <w:pPr>
              <w:widowControl w:val="0"/>
              <w:spacing w:line="240" w:lineRule="auto"/>
              <w:ind w:left="0" w:firstLine="0"/>
              <w:rPr/>
            </w:pPr>
            <w:r w:rsidDel="00000000" w:rsidR="00000000" w:rsidRPr="00000000">
              <w:rPr>
                <w:rtl w:val="0"/>
              </w:rPr>
              <w:t xml:space="preserve">Prerrogativas? Pagam custas? Submetem-se a precatório?</w:t>
            </w:r>
          </w:p>
          <w:p w:rsidR="00000000" w:rsidDel="00000000" w:rsidP="00000000" w:rsidRDefault="00000000" w:rsidRPr="00000000" w14:paraId="00000EEA">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EEB">
            <w:pPr>
              <w:ind w:left="0" w:right="47.834645669290694" w:firstLine="0"/>
              <w:rPr/>
            </w:pPr>
            <w:r w:rsidDel="00000000" w:rsidR="00000000" w:rsidRPr="00000000">
              <w:rPr>
                <w:rtl w:val="0"/>
              </w:rPr>
              <w:t xml:space="preserve">Justamente por natureza jurídica de autarquia, os conselhos podem propor Ação Civil Pública (art. 5o da Lei 7.347/95) </w:t>
            </w:r>
          </w:p>
          <w:p w:rsidR="00000000" w:rsidDel="00000000" w:rsidP="00000000" w:rsidRDefault="00000000" w:rsidRPr="00000000" w14:paraId="00000EEC">
            <w:pPr>
              <w:ind w:left="0" w:right="47.834645669290694" w:firstLine="0"/>
              <w:rPr/>
            </w:pPr>
            <w:r w:rsidDel="00000000" w:rsidR="00000000" w:rsidRPr="00000000">
              <w:rPr>
                <w:rtl w:val="0"/>
              </w:rPr>
              <w:t xml:space="preserve">também</w:t>
            </w:r>
            <w:r w:rsidDel="00000000" w:rsidR="00000000" w:rsidRPr="00000000">
              <w:rPr>
                <w:b w:val="1"/>
                <w:bCs w:val="1"/>
                <w:color w:val="38761d"/>
                <w:rtl w:val="0"/>
              </w:rPr>
              <w:t xml:space="preserve"> gozam das prerrogativas processuais</w:t>
            </w:r>
            <w:r w:rsidDel="00000000" w:rsidR="00000000" w:rsidRPr="00000000">
              <w:rPr>
                <w:u w:val="single"/>
                <w:rtl w:val="0"/>
              </w:rPr>
              <w:t xml:space="preserve"> </w:t>
            </w:r>
            <w:r w:rsidDel="00000000" w:rsidR="00000000" w:rsidRPr="00000000">
              <w:rPr>
                <w:rtl w:val="0"/>
              </w:rPr>
              <w:t xml:space="preserve">da Fazenda Pública.</w:t>
            </w:r>
          </w:p>
          <w:p w:rsidR="00000000" w:rsidDel="00000000" w:rsidP="00000000" w:rsidRDefault="00000000" w:rsidRPr="00000000" w14:paraId="00000EED">
            <w:pPr>
              <w:ind w:left="0" w:right="47.834645669290694" w:firstLine="0"/>
              <w:rPr/>
            </w:pPr>
            <w:r w:rsidDel="00000000" w:rsidR="00000000" w:rsidRPr="00000000">
              <w:rPr>
                <w:rtl w:val="0"/>
              </w:rPr>
              <w:t xml:space="preserve">contratar empregados mediante concursos públicos.</w:t>
            </w:r>
          </w:p>
          <w:p w:rsidR="00000000" w:rsidDel="00000000" w:rsidP="00000000" w:rsidRDefault="00000000" w:rsidRPr="00000000" w14:paraId="00000EEE">
            <w:pPr>
              <w:ind w:left="0" w:right="47.834645669290694" w:firstLine="0"/>
              <w:rPr>
                <w:color w:val="660000"/>
              </w:rPr>
            </w:pPr>
            <w:r w:rsidDel="00000000" w:rsidR="00000000" w:rsidRPr="00000000">
              <w:rPr>
                <w:color w:val="660000"/>
                <w:rtl w:val="0"/>
              </w:rPr>
              <w:t xml:space="preserve">não estão isentos dos pagamentos das custas judiciais.</w:t>
            </w:r>
          </w:p>
          <w:p w:rsidR="00000000" w:rsidDel="00000000" w:rsidP="00000000" w:rsidRDefault="00000000" w:rsidRPr="00000000" w14:paraId="00000EEF">
            <w:pPr>
              <w:ind w:left="0" w:right="47.834645669290694" w:firstLine="0"/>
              <w:rPr>
                <w:b w:val="1"/>
                <w:bCs w:val="1"/>
              </w:rPr>
            </w:pPr>
            <w:r w:rsidDel="00000000" w:rsidR="00000000" w:rsidRPr="00000000">
              <w:rPr>
                <w:color w:val="660000"/>
                <w:rtl w:val="0"/>
              </w:rPr>
              <w:t xml:space="preserve">não se submetem ao regime de precatórios. </w:t>
            </w:r>
            <w:r w:rsidDel="00000000" w:rsidR="00000000" w:rsidRPr="00000000">
              <w:rPr>
                <w:rtl w:val="0"/>
              </w:rPr>
              <w:t xml:space="preserve">Os conselhos de fiscalização profissional têm</w:t>
            </w:r>
            <w:r w:rsidDel="00000000" w:rsidR="00000000" w:rsidRPr="00000000">
              <w:rPr>
                <w:b w:val="1"/>
                <w:bCs w:val="1"/>
                <w:rtl w:val="0"/>
              </w:rPr>
              <w:t xml:space="preserve"> autonomia financeira e orçamentária.</w:t>
            </w:r>
          </w:p>
        </w:tc>
      </w:tr>
    </w:tbl>
    <w:p w:rsidR="00000000" w:rsidDel="00000000" w:rsidP="00000000" w:rsidRDefault="00000000" w:rsidRPr="00000000" w14:paraId="00000EF0">
      <w:pPr>
        <w:ind w:left="-1984.251968503937" w:right="-867.4015748031485" w:hanging="15"/>
        <w:rPr/>
      </w:pPr>
      <w:r w:rsidDel="00000000" w:rsidR="00000000" w:rsidRPr="00000000">
        <w:rPr>
          <w:rtl w:val="0"/>
        </w:rPr>
      </w:r>
    </w:p>
    <w:p w:rsidR="00000000" w:rsidDel="00000000" w:rsidP="00000000" w:rsidRDefault="00000000" w:rsidRPr="00000000" w14:paraId="00000EF1">
      <w:pPr>
        <w:ind w:left="-1984.251968503937" w:right="-867.4015748031485" w:hanging="15"/>
        <w:rPr/>
      </w:pPr>
      <w:r w:rsidDel="00000000" w:rsidR="00000000" w:rsidRPr="00000000">
        <w:rPr>
          <w:rtl w:val="0"/>
        </w:rPr>
      </w:r>
    </w:p>
    <w:p w:rsidR="00000000" w:rsidDel="00000000" w:rsidP="00000000" w:rsidRDefault="00000000" w:rsidRPr="00000000" w14:paraId="00000EF2">
      <w:pPr>
        <w:pStyle w:val="Title"/>
        <w:numPr>
          <w:ilvl w:val="0"/>
          <w:numId w:val="149"/>
        </w:numPr>
        <w:ind w:left="-1984.251968503937" w:right="-867.4015748031485" w:hanging="15"/>
      </w:pPr>
      <w:bookmarkStart w:colFirst="0" w:colLast="0" w:name="_9ka4owqfa8w3" w:id="68"/>
      <w:bookmarkEnd w:id="68"/>
      <w:r w:rsidDel="00000000" w:rsidR="00000000" w:rsidRPr="00000000">
        <w:rPr>
          <w:rtl w:val="0"/>
        </w:rPr>
        <w:t xml:space="preserve">OAB</w:t>
      </w:r>
    </w:p>
    <w:tbl>
      <w:tblPr>
        <w:tblStyle w:val="Table72"/>
        <w:tblW w:w="11625.0" w:type="dxa"/>
        <w:jc w:val="left"/>
        <w:tblInd w:w="-243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9315"/>
        <w:tblGridChange w:id="0">
          <w:tblGrid>
            <w:gridCol w:w="2310"/>
            <w:gridCol w:w="9315"/>
          </w:tblGrid>
        </w:tblGridChange>
      </w:tblGrid>
      <w:tr>
        <w:trPr>
          <w:cantSplit w:val="0"/>
          <w:tblHeader w:val="0"/>
        </w:trPr>
        <w:tc>
          <w:tcPr/>
          <w:p w:rsidR="00000000" w:rsidDel="00000000" w:rsidP="00000000" w:rsidRDefault="00000000" w:rsidRPr="00000000" w14:paraId="00000EF3">
            <w:pPr>
              <w:widowControl w:val="0"/>
              <w:spacing w:line="240" w:lineRule="auto"/>
              <w:ind w:left="0" w:firstLine="0"/>
              <w:rPr/>
            </w:pPr>
            <w:r w:rsidDel="00000000" w:rsidR="00000000" w:rsidRPr="00000000">
              <w:rPr>
                <w:rtl w:val="0"/>
              </w:rPr>
              <w:t xml:space="preserve">Características</w:t>
            </w:r>
          </w:p>
        </w:tc>
        <w:tc>
          <w:tcPr/>
          <w:p w:rsidR="00000000" w:rsidDel="00000000" w:rsidP="00000000" w:rsidRDefault="00000000" w:rsidRPr="00000000" w14:paraId="00000EF4">
            <w:pPr>
              <w:ind w:left="0" w:right="34.1338582677173" w:firstLine="0"/>
              <w:rPr/>
            </w:pPr>
            <w:r w:rsidDel="00000000" w:rsidR="00000000" w:rsidRPr="00000000">
              <w:rPr>
                <w:color w:val="783f04"/>
                <w:rtl w:val="0"/>
              </w:rPr>
              <w:t xml:space="preserve">A OAB não é uma entidade da Administração Indireta da União</w:t>
            </w:r>
            <w:r w:rsidDel="00000000" w:rsidR="00000000" w:rsidRPr="00000000">
              <w:rPr>
                <w:rtl w:val="0"/>
              </w:rPr>
              <w:t xml:space="preserve">. </w:t>
            </w:r>
          </w:p>
          <w:p w:rsidR="00000000" w:rsidDel="00000000" w:rsidP="00000000" w:rsidRDefault="00000000" w:rsidRPr="00000000" w14:paraId="00000EF5">
            <w:pPr>
              <w:ind w:left="0" w:right="34.1338582677173" w:firstLine="0"/>
              <w:rPr/>
            </w:pPr>
            <w:r w:rsidDel="00000000" w:rsidR="00000000" w:rsidRPr="00000000">
              <w:rPr>
                <w:rtl w:val="0"/>
              </w:rPr>
              <w:t xml:space="preserve">é um </w:t>
            </w:r>
            <w:r w:rsidDel="00000000" w:rsidR="00000000" w:rsidRPr="00000000">
              <w:rPr>
                <w:b w:val="1"/>
                <w:bCs w:val="1"/>
                <w:color w:val="38761d"/>
                <w:rtl w:val="0"/>
              </w:rPr>
              <w:t xml:space="preserve">serviço público independente</w:t>
            </w:r>
            <w:r w:rsidDel="00000000" w:rsidR="00000000" w:rsidRPr="00000000">
              <w:rPr>
                <w:rtl w:val="0"/>
              </w:rPr>
              <w:t xml:space="preserve">, categoria </w:t>
            </w:r>
            <w:r w:rsidDel="00000000" w:rsidR="00000000" w:rsidRPr="00000000">
              <w:rPr>
                <w:color w:val="38761d"/>
                <w:rtl w:val="0"/>
              </w:rPr>
              <w:t xml:space="preserve">ímpar </w:t>
            </w:r>
            <w:r w:rsidDel="00000000" w:rsidR="00000000" w:rsidRPr="00000000">
              <w:rPr>
                <w:rtl w:val="0"/>
              </w:rPr>
              <w:t xml:space="preserve">no elenco das personalidades jurídicas existentes no direito brasileiro. </w:t>
            </w:r>
          </w:p>
          <w:p w:rsidR="00000000" w:rsidDel="00000000" w:rsidP="00000000" w:rsidRDefault="00000000" w:rsidRPr="00000000" w14:paraId="00000EF6">
            <w:pPr>
              <w:ind w:left="0" w:right="34.1338582677173" w:firstLine="0"/>
              <w:rPr>
                <w:color w:val="5b0f00"/>
              </w:rPr>
            </w:pPr>
            <w:r w:rsidDel="00000000" w:rsidR="00000000" w:rsidRPr="00000000">
              <w:rPr>
                <w:color w:val="5b0f00"/>
                <w:rtl w:val="0"/>
              </w:rPr>
              <w:t xml:space="preserve">A OAB não está incluída na categoria na qual se inserem essas que se tem referido como "autarquias especiais"</w:t>
            </w:r>
          </w:p>
          <w:p w:rsidR="00000000" w:rsidDel="00000000" w:rsidP="00000000" w:rsidRDefault="00000000" w:rsidRPr="00000000" w14:paraId="00000EF7">
            <w:pPr>
              <w:ind w:left="0" w:right="34.1338582677173" w:firstLine="0"/>
              <w:rPr/>
            </w:pPr>
            <w:r w:rsidDel="00000000" w:rsidR="00000000" w:rsidRPr="00000000">
              <w:rPr>
                <w:color w:val="0000ff"/>
                <w:rtl w:val="0"/>
              </w:rPr>
              <w:t xml:space="preserve">Tema 1.054 de repercussão geral</w:t>
            </w:r>
            <w:r w:rsidDel="00000000" w:rsidR="00000000" w:rsidRPr="00000000">
              <w:rPr>
                <w:color w:val="5b0f00"/>
                <w:rtl w:val="0"/>
              </w:rPr>
              <w:t xml:space="preserve">  </w:t>
            </w:r>
            <w:r w:rsidDel="00000000" w:rsidR="00000000" w:rsidRPr="00000000">
              <w:rPr>
                <w:rtl w:val="0"/>
              </w:rPr>
              <w:t xml:space="preserve">“o Conselho Federal e os Conselhos Seccionais da Ordem dos Advogados do Brasil </w:t>
            </w:r>
            <w:r w:rsidDel="00000000" w:rsidR="00000000" w:rsidRPr="00000000">
              <w:rPr>
                <w:b w:val="1"/>
                <w:bCs w:val="1"/>
                <w:rtl w:val="0"/>
              </w:rPr>
              <w:t xml:space="preserve">não </w:t>
            </w:r>
            <w:r w:rsidDel="00000000" w:rsidR="00000000" w:rsidRPr="00000000">
              <w:rPr>
                <w:rtl w:val="0"/>
              </w:rPr>
              <w:t xml:space="preserve">estão obrigados a prestar contas ao Tribunal de Contas da União nem a qualquer outra entidade externa”.</w:t>
            </w:r>
          </w:p>
          <w:p w:rsidR="00000000" w:rsidDel="00000000" w:rsidP="00000000" w:rsidRDefault="00000000" w:rsidRPr="00000000" w14:paraId="00000EF8">
            <w:pPr>
              <w:ind w:left="0" w:right="34.1338582677173" w:firstLine="0"/>
              <w:rPr>
                <w:u w:val="single"/>
              </w:rPr>
            </w:pPr>
            <w:r w:rsidDel="00000000" w:rsidR="00000000" w:rsidRPr="00000000">
              <w:rPr>
                <w:rtl w:val="0"/>
              </w:rPr>
              <w:t xml:space="preserve">Segundo o </w:t>
            </w:r>
            <w:r w:rsidDel="00000000" w:rsidR="00000000" w:rsidRPr="00000000">
              <w:rPr>
                <w:b w:val="1"/>
                <w:bCs w:val="1"/>
                <w:color w:val="b45f06"/>
                <w:rtl w:val="0"/>
              </w:rPr>
              <w:t xml:space="preserve">STJ</w:t>
            </w:r>
            <w:r w:rsidDel="00000000" w:rsidR="00000000" w:rsidRPr="00000000">
              <w:rPr>
                <w:rtl w:val="0"/>
              </w:rPr>
              <w:t xml:space="preserve">, a anuidade cobrada pela Ordem dos Advogados do Brasil </w:t>
            </w:r>
            <w:r w:rsidDel="00000000" w:rsidR="00000000" w:rsidRPr="00000000">
              <w:rPr>
                <w:color w:val="660000"/>
                <w:rtl w:val="0"/>
              </w:rPr>
              <w:t xml:space="preserve">não tem natureza jurídica tributária. </w:t>
            </w:r>
            <w:r w:rsidDel="00000000" w:rsidR="00000000" w:rsidRPr="00000000">
              <w:rPr>
                <w:rtl w:val="0"/>
              </w:rPr>
              <w:t xml:space="preserve">Isso porque tais recursos são recursos privados, de sorte que </w:t>
            </w:r>
            <w:r w:rsidDel="00000000" w:rsidR="00000000" w:rsidRPr="00000000">
              <w:rPr>
                <w:u w:val="single"/>
                <w:rtl w:val="0"/>
              </w:rPr>
              <w:t xml:space="preserve">não compõem o erário público.</w:t>
            </w:r>
          </w:p>
          <w:p w:rsidR="00000000" w:rsidDel="00000000" w:rsidP="00000000" w:rsidRDefault="00000000" w:rsidRPr="00000000" w14:paraId="00000EF9">
            <w:pPr>
              <w:ind w:left="0" w:right="34.1338582677173" w:firstLine="0"/>
              <w:rPr>
                <w:u w:val="single"/>
              </w:rPr>
            </w:pPr>
            <w:r w:rsidDel="00000000" w:rsidR="00000000" w:rsidRPr="00000000">
              <w:rPr>
                <w:rtl w:val="0"/>
              </w:rPr>
            </w:r>
          </w:p>
          <w:p w:rsidR="00000000" w:rsidDel="00000000" w:rsidP="00000000" w:rsidRDefault="00000000" w:rsidRPr="00000000" w14:paraId="00000EFA">
            <w:pPr>
              <w:ind w:left="0" w:right="34.1338582677173" w:firstLine="0"/>
              <w:rPr/>
            </w:pPr>
            <w:r w:rsidDel="00000000" w:rsidR="00000000" w:rsidRPr="00000000">
              <w:rPr>
                <w:rtl w:val="0"/>
              </w:rPr>
              <w:t xml:space="preserve">Obs: quanto à </w:t>
            </w:r>
            <w:r w:rsidDel="00000000" w:rsidR="00000000" w:rsidRPr="00000000">
              <w:rPr>
                <w:u w:val="single"/>
                <w:rtl w:val="0"/>
              </w:rPr>
              <w:t xml:space="preserve">natureza tributária, ou não, das anuidades</w:t>
            </w:r>
            <w:r w:rsidDel="00000000" w:rsidR="00000000" w:rsidRPr="00000000">
              <w:rPr>
                <w:rtl w:val="0"/>
              </w:rPr>
              <w:t xml:space="preserve"> cobradas pela OAB, é matéria </w:t>
            </w:r>
            <w:r w:rsidDel="00000000" w:rsidR="00000000" w:rsidRPr="00000000">
              <w:rPr>
                <w:u w:val="single"/>
                <w:rtl w:val="0"/>
              </w:rPr>
              <w:t xml:space="preserve">controversa </w:t>
            </w:r>
            <w:r w:rsidDel="00000000" w:rsidR="00000000" w:rsidRPr="00000000">
              <w:rPr>
                <w:rtl w:val="0"/>
              </w:rPr>
              <w:t xml:space="preserve">tanto na doutrina quanto na jurisprudência</w:t>
            </w:r>
          </w:p>
        </w:tc>
      </w:tr>
      <w:tr>
        <w:trPr>
          <w:cantSplit w:val="0"/>
          <w:tblHeader w:val="0"/>
        </w:trPr>
        <w:tc>
          <w:tcPr/>
          <w:p w:rsidR="00000000" w:rsidDel="00000000" w:rsidP="00000000" w:rsidRDefault="00000000" w:rsidRPr="00000000" w14:paraId="00000EFB">
            <w:pPr>
              <w:widowControl w:val="0"/>
              <w:spacing w:line="276" w:lineRule="auto"/>
              <w:ind w:left="0" w:firstLine="0"/>
              <w:rPr/>
            </w:pPr>
            <w:r w:rsidDel="00000000" w:rsidR="00000000" w:rsidRPr="00000000">
              <w:rPr>
                <w:rtl w:val="0"/>
              </w:rPr>
              <w:t xml:space="preserve">O teto de anuidades da Lei 12.514/2011 incide na OAB? </w:t>
            </w:r>
          </w:p>
        </w:tc>
        <w:tc>
          <w:tcPr/>
          <w:p w:rsidR="00000000" w:rsidDel="00000000" w:rsidP="00000000" w:rsidRDefault="00000000" w:rsidRPr="00000000" w14:paraId="00000EFC">
            <w:pPr>
              <w:spacing w:line="276" w:lineRule="auto"/>
              <w:ind w:left="0" w:right="34.1338582677173" w:firstLine="0"/>
              <w:rPr/>
            </w:pPr>
            <w:r w:rsidDel="00000000" w:rsidR="00000000" w:rsidRPr="00000000">
              <w:rPr>
                <w:color w:val="0000ff"/>
                <w:rtl w:val="0"/>
              </w:rPr>
              <w:t xml:space="preserve">RG STF</w:t>
            </w:r>
            <w:r w:rsidDel="00000000" w:rsidR="00000000" w:rsidRPr="00000000">
              <w:rPr>
                <w:rtl w:val="0"/>
              </w:rPr>
              <w:t xml:space="preserve">: “1. O art. 6º, inciso I, da Lei 12.514/2011, que limita o valor da anuidade aos diversos Conselhos Profissionais, </w:t>
            </w:r>
            <w:r w:rsidDel="00000000" w:rsidR="00000000" w:rsidRPr="00000000">
              <w:rPr>
                <w:color w:val="ff0000"/>
                <w:rtl w:val="0"/>
              </w:rPr>
              <w:t xml:space="preserve">não </w:t>
            </w:r>
            <w:r w:rsidDel="00000000" w:rsidR="00000000" w:rsidRPr="00000000">
              <w:rPr>
                <w:rtl w:val="0"/>
              </w:rPr>
              <w:t xml:space="preserve">se aplica à OAB.</w:t>
            </w:r>
          </w:p>
          <w:p w:rsidR="00000000" w:rsidDel="00000000" w:rsidP="00000000" w:rsidRDefault="00000000" w:rsidRPr="00000000" w14:paraId="00000EFD">
            <w:pPr>
              <w:numPr>
                <w:ilvl w:val="0"/>
                <w:numId w:val="105"/>
              </w:numPr>
              <w:spacing w:line="276" w:lineRule="auto"/>
              <w:ind w:left="0" w:right="34.1338582677173" w:firstLine="0"/>
            </w:pPr>
            <w:r w:rsidDel="00000000" w:rsidR="00000000" w:rsidRPr="00000000">
              <w:rPr>
                <w:rtl w:val="0"/>
              </w:rPr>
              <w:t xml:space="preserve">A fixação das contribuições anuais  são regidas pelo Estatuto da OAB, </w:t>
            </w:r>
            <w:r w:rsidDel="00000000" w:rsidR="00000000" w:rsidRPr="00000000">
              <w:rPr>
                <w:i w:val="1"/>
                <w:iCs w:val="1"/>
                <w:rtl w:val="0"/>
              </w:rPr>
              <w:t xml:space="preserve">critério da especialidade. </w:t>
            </w:r>
          </w:p>
          <w:p w:rsidR="00000000" w:rsidDel="00000000" w:rsidP="00000000" w:rsidRDefault="00000000" w:rsidRPr="00000000" w14:paraId="00000EFE">
            <w:pPr>
              <w:numPr>
                <w:ilvl w:val="0"/>
                <w:numId w:val="105"/>
              </w:numPr>
              <w:spacing w:line="276" w:lineRule="auto"/>
              <w:ind w:left="0" w:right="34.1338582677173" w:firstLine="0"/>
            </w:pPr>
            <w:r w:rsidDel="00000000" w:rsidR="00000000" w:rsidRPr="00000000">
              <w:rPr>
                <w:rtl w:val="0"/>
              </w:rPr>
              <w:t xml:space="preserve">A OAB tem finalidade </w:t>
            </w:r>
            <w:r w:rsidDel="00000000" w:rsidR="00000000" w:rsidRPr="00000000">
              <w:rPr>
                <w:b w:val="1"/>
                <w:bCs w:val="1"/>
                <w:color w:val="274e13"/>
                <w:rtl w:val="0"/>
              </w:rPr>
              <w:t xml:space="preserve">institucional</w:t>
            </w:r>
            <w:r w:rsidDel="00000000" w:rsidR="00000000" w:rsidRPr="00000000">
              <w:rPr>
                <w:rtl w:val="0"/>
              </w:rPr>
              <w:t xml:space="preserve">, </w:t>
            </w:r>
            <w:r w:rsidDel="00000000" w:rsidR="00000000" w:rsidRPr="00000000">
              <w:rPr>
                <w:b w:val="1"/>
                <w:bCs w:val="1"/>
                <w:color w:val="38761d"/>
                <w:rtl w:val="0"/>
              </w:rPr>
              <w:t xml:space="preserve">além das corporativas, </w:t>
            </w:r>
            <w:r w:rsidDel="00000000" w:rsidR="00000000" w:rsidRPr="00000000">
              <w:rPr>
                <w:rtl w:val="0"/>
              </w:rPr>
              <w:t xml:space="preserve">uma vez que a </w:t>
            </w:r>
            <w:r w:rsidDel="00000000" w:rsidR="00000000" w:rsidRPr="00000000">
              <w:rPr>
                <w:b w:val="1"/>
                <w:bCs w:val="1"/>
                <w:color w:val="274e13"/>
                <w:rtl w:val="0"/>
              </w:rPr>
              <w:t xml:space="preserve">advocacia é indispensável à administração da Justiça”</w:t>
            </w:r>
          </w:p>
          <w:p w:rsidR="00000000" w:rsidDel="00000000" w:rsidP="00000000" w:rsidRDefault="00000000" w:rsidRPr="00000000" w14:paraId="00000EFF">
            <w:pPr>
              <w:numPr>
                <w:ilvl w:val="0"/>
                <w:numId w:val="105"/>
              </w:numPr>
              <w:spacing w:line="276" w:lineRule="auto"/>
              <w:ind w:left="0" w:right="34.1338582677173" w:firstLine="0"/>
            </w:pPr>
            <w:r w:rsidDel="00000000" w:rsidR="00000000" w:rsidRPr="00000000">
              <w:rPr>
                <w:rtl w:val="0"/>
              </w:rPr>
              <w:t xml:space="preserve">Não está voltada exclusivamente a suas finalidades corporativas, pois </w:t>
            </w:r>
            <w:r w:rsidDel="00000000" w:rsidR="00000000" w:rsidRPr="00000000">
              <w:rPr>
                <w:u w:val="single"/>
                <w:rtl w:val="0"/>
              </w:rPr>
              <w:t xml:space="preserve">fiscaliza toda a ordem constitucional, </w:t>
            </w:r>
            <w:r w:rsidDel="00000000" w:rsidR="00000000" w:rsidRPr="00000000">
              <w:rPr>
                <w:rtl w:val="0"/>
              </w:rPr>
              <w:t xml:space="preserve">razão pela qual não pode ser tratada como congênere dos demais conselhos profissionais.</w:t>
            </w:r>
          </w:p>
          <w:p w:rsidR="00000000" w:rsidDel="00000000" w:rsidP="00000000" w:rsidRDefault="00000000" w:rsidRPr="00000000" w14:paraId="00000F00">
            <w:pPr>
              <w:numPr>
                <w:ilvl w:val="0"/>
                <w:numId w:val="105"/>
              </w:numPr>
              <w:spacing w:line="276" w:lineRule="auto"/>
              <w:ind w:left="0" w:right="34.1338582677173" w:firstLine="0"/>
            </w:pPr>
            <w:r w:rsidDel="00000000" w:rsidR="00000000" w:rsidRPr="00000000">
              <w:rPr>
                <w:b w:val="1"/>
                <w:bCs w:val="1"/>
                <w:rtl w:val="0"/>
              </w:rPr>
              <w:t xml:space="preserve">LS</w:t>
            </w:r>
            <w:r w:rsidDel="00000000" w:rsidR="00000000" w:rsidRPr="00000000">
              <w:rPr>
                <w:rtl w:val="0"/>
              </w:rPr>
              <w:t xml:space="preserve">: Art. 6º As anuidades cobradas pelo conselho serão no valor de: I - para profissionais de nível superior: até R$ 500,00 (quinhentos reais);</w:t>
            </w:r>
          </w:p>
        </w:tc>
      </w:tr>
      <w:tr>
        <w:trPr>
          <w:cantSplit w:val="0"/>
          <w:tblHeader w:val="0"/>
        </w:trPr>
        <w:tc>
          <w:tcPr/>
          <w:p w:rsidR="00000000" w:rsidDel="00000000" w:rsidP="00000000" w:rsidRDefault="00000000" w:rsidRPr="00000000" w14:paraId="00000F01">
            <w:pPr>
              <w:widowControl w:val="0"/>
              <w:spacing w:line="276" w:lineRule="auto"/>
              <w:ind w:left="0" w:firstLine="0"/>
              <w:rPr/>
            </w:pPr>
            <w:r w:rsidDel="00000000" w:rsidR="00000000" w:rsidRPr="00000000">
              <w:rPr>
                <w:rtl w:val="0"/>
              </w:rPr>
              <w:t xml:space="preserve">Pode a OAB cobrar anuidade de sociedade de advogados? </w:t>
            </w:r>
          </w:p>
        </w:tc>
        <w:tc>
          <w:tcPr/>
          <w:p w:rsidR="00000000" w:rsidDel="00000000" w:rsidP="00000000" w:rsidRDefault="00000000" w:rsidRPr="00000000" w14:paraId="00000F02">
            <w:pPr>
              <w:spacing w:line="276" w:lineRule="auto"/>
              <w:ind w:left="0" w:right="34.1338582677173" w:firstLine="0"/>
              <w:rPr/>
            </w:pPr>
            <w:r w:rsidDel="00000000" w:rsidR="00000000" w:rsidRPr="00000000">
              <w:rPr>
                <w:color w:val="b45f06"/>
                <w:rtl w:val="0"/>
              </w:rPr>
              <w:t xml:space="preserve">STJ repetitivos</w:t>
            </w:r>
            <w:r w:rsidDel="00000000" w:rsidR="00000000" w:rsidRPr="00000000">
              <w:rPr>
                <w:rtl w:val="0"/>
              </w:rPr>
              <w:t xml:space="preserve">: Os Conselhos Seccionais da Ordem dos Advogados do Brasil </w:t>
            </w:r>
            <w:r w:rsidDel="00000000" w:rsidR="00000000" w:rsidRPr="00000000">
              <w:rPr>
                <w:color w:val="ff0000"/>
                <w:rtl w:val="0"/>
              </w:rPr>
              <w:t xml:space="preserve">não </w:t>
            </w:r>
            <w:r w:rsidDel="00000000" w:rsidR="00000000" w:rsidRPr="00000000">
              <w:rPr>
                <w:rtl w:val="0"/>
              </w:rPr>
              <w:t xml:space="preserve">podem instituir e cobrar anuidade das</w:t>
            </w:r>
            <w:r w:rsidDel="00000000" w:rsidR="00000000" w:rsidRPr="00000000">
              <w:rPr>
                <w:color w:val="ff0000"/>
                <w:rtl w:val="0"/>
              </w:rPr>
              <w:t xml:space="preserve"> sociedades de advogado</w:t>
            </w:r>
            <w:r w:rsidDel="00000000" w:rsidR="00000000" w:rsidRPr="00000000">
              <w:rPr>
                <w:rtl w:val="0"/>
              </w:rPr>
              <w:t xml:space="preserve">s.”</w:t>
            </w:r>
          </w:p>
          <w:p w:rsidR="00000000" w:rsidDel="00000000" w:rsidP="00000000" w:rsidRDefault="00000000" w:rsidRPr="00000000" w14:paraId="00000F03">
            <w:pPr>
              <w:spacing w:line="276" w:lineRule="auto"/>
              <w:ind w:left="0" w:right="34.1338582677173" w:firstLine="0"/>
              <w:rPr/>
            </w:pPr>
            <w:r w:rsidDel="00000000" w:rsidR="00000000" w:rsidRPr="00000000">
              <w:rPr>
                <w:rtl w:val="0"/>
              </w:rPr>
            </w:r>
          </w:p>
          <w:p w:rsidR="00000000" w:rsidDel="00000000" w:rsidP="00000000" w:rsidRDefault="00000000" w:rsidRPr="00000000" w14:paraId="00000F04">
            <w:pPr>
              <w:spacing w:line="276" w:lineRule="auto"/>
              <w:ind w:left="0" w:right="34.1338582677173" w:firstLine="0"/>
              <w:rPr/>
            </w:pPr>
            <w:r w:rsidDel="00000000" w:rsidR="00000000" w:rsidRPr="00000000">
              <w:rPr>
                <w:rtl w:val="0"/>
              </w:rPr>
              <w:t xml:space="preserve">As sociedades de advogados adquirem personalidade jurídica por meio do registro de seus atos constitutivos no Conselho Seccional da OAB e as suas atividades estão restritas à prestação de serviço de advocacia, </w:t>
            </w:r>
            <w:r w:rsidDel="00000000" w:rsidR="00000000" w:rsidRPr="00000000">
              <w:rPr>
                <w:color w:val="ff0000"/>
                <w:rtl w:val="0"/>
              </w:rPr>
              <w:t xml:space="preserve">além de ser vedada a inclusão, como sócio, de advogado não inscrito na OAB ou totalmente proibido de exercer o ofício. e</w:t>
            </w:r>
            <w:r w:rsidDel="00000000" w:rsidR="00000000" w:rsidRPr="00000000">
              <w:rPr>
                <w:rtl w:val="0"/>
              </w:rPr>
              <w:t xml:space="preserve"> sendo vedado o registro em </w:t>
            </w:r>
            <w:r w:rsidDel="00000000" w:rsidR="00000000" w:rsidRPr="00000000">
              <w:rPr>
                <w:color w:val="ff0000"/>
                <w:rtl w:val="0"/>
              </w:rPr>
              <w:t xml:space="preserve">cartório civil de pessoas jurídicas. </w:t>
            </w:r>
            <w:r w:rsidDel="00000000" w:rsidR="00000000" w:rsidRPr="00000000">
              <w:rPr>
                <w:rtl w:val="0"/>
              </w:rPr>
            </w:r>
          </w:p>
          <w:p w:rsidR="00000000" w:rsidDel="00000000" w:rsidP="00000000" w:rsidRDefault="00000000" w:rsidRPr="00000000" w14:paraId="00000F05">
            <w:pPr>
              <w:spacing w:line="276" w:lineRule="auto"/>
              <w:ind w:left="0" w:right="34.1338582677173" w:firstLine="0"/>
              <w:rPr/>
            </w:pPr>
            <w:r w:rsidDel="00000000" w:rsidR="00000000" w:rsidRPr="00000000">
              <w:rPr>
                <w:rtl w:val="0"/>
              </w:rPr>
            </w:r>
          </w:p>
          <w:p w:rsidR="00000000" w:rsidDel="00000000" w:rsidP="00000000" w:rsidRDefault="00000000" w:rsidRPr="00000000" w14:paraId="00000F06">
            <w:pPr>
              <w:spacing w:line="276" w:lineRule="auto"/>
              <w:ind w:left="0" w:right="34.1338582677173" w:firstLine="0"/>
              <w:rPr>
                <w:u w:val="single"/>
              </w:rPr>
            </w:pPr>
            <w:r w:rsidDel="00000000" w:rsidR="00000000" w:rsidRPr="00000000">
              <w:rPr>
                <w:rtl w:val="0"/>
              </w:rPr>
              <w:t xml:space="preserve">clara diferença entre o </w:t>
            </w:r>
            <w:r w:rsidDel="00000000" w:rsidR="00000000" w:rsidRPr="00000000">
              <w:rPr>
                <w:b w:val="1"/>
                <w:bCs w:val="1"/>
                <w:rtl w:val="0"/>
              </w:rPr>
              <w:t xml:space="preserve">registro</w:t>
            </w:r>
            <w:r w:rsidDel="00000000" w:rsidR="00000000" w:rsidRPr="00000000">
              <w:rPr>
                <w:rtl w:val="0"/>
              </w:rPr>
              <w:t xml:space="preserve">, que confere </w:t>
            </w:r>
            <w:r w:rsidDel="00000000" w:rsidR="00000000" w:rsidRPr="00000000">
              <w:rPr>
                <w:u w:val="single"/>
                <w:rtl w:val="0"/>
              </w:rPr>
              <w:t xml:space="preserve">personalidade jurídica à sociedade </w:t>
            </w:r>
            <w:r w:rsidDel="00000000" w:rsidR="00000000" w:rsidRPr="00000000">
              <w:rPr>
                <w:rtl w:val="0"/>
              </w:rPr>
              <w:t xml:space="preserve">de advogados, e a </w:t>
            </w:r>
            <w:r w:rsidDel="00000000" w:rsidR="00000000" w:rsidRPr="00000000">
              <w:rPr>
                <w:b w:val="1"/>
                <w:bCs w:val="1"/>
                <w:rtl w:val="0"/>
              </w:rPr>
              <w:t xml:space="preserve">inscrição</w:t>
            </w:r>
            <w:r w:rsidDel="00000000" w:rsidR="00000000" w:rsidRPr="00000000">
              <w:rPr>
                <w:rtl w:val="0"/>
              </w:rPr>
              <w:t xml:space="preserve">, que habilita o advogado e o estagiário à </w:t>
            </w:r>
            <w:r w:rsidDel="00000000" w:rsidR="00000000" w:rsidRPr="00000000">
              <w:rPr>
                <w:u w:val="single"/>
                <w:rtl w:val="0"/>
              </w:rPr>
              <w:t xml:space="preserve">prática de atos privativos dos advogados.</w:t>
            </w:r>
          </w:p>
        </w:tc>
      </w:tr>
    </w:tbl>
    <w:p w:rsidR="00000000" w:rsidDel="00000000" w:rsidP="00000000" w:rsidRDefault="00000000" w:rsidRPr="00000000" w14:paraId="00000F07">
      <w:pPr>
        <w:ind w:left="-1984.251968503937" w:right="-867.4015748031485" w:hanging="15"/>
        <w:rPr/>
      </w:pPr>
      <w:r w:rsidDel="00000000" w:rsidR="00000000" w:rsidRPr="00000000">
        <w:rPr>
          <w:rtl w:val="0"/>
        </w:rPr>
      </w:r>
    </w:p>
    <w:p w:rsidR="00000000" w:rsidDel="00000000" w:rsidP="00000000" w:rsidRDefault="00000000" w:rsidRPr="00000000" w14:paraId="00000F08">
      <w:pPr>
        <w:ind w:left="-1984.251968503937" w:right="-867.4015748031485" w:hanging="15"/>
        <w:rPr>
          <w:color w:val="5b0f00"/>
        </w:rPr>
      </w:pPr>
      <w:r w:rsidDel="00000000" w:rsidR="00000000" w:rsidRPr="00000000">
        <w:rPr>
          <w:rtl w:val="0"/>
        </w:rPr>
      </w:r>
    </w:p>
    <w:p w:rsidR="00000000" w:rsidDel="00000000" w:rsidP="00000000" w:rsidRDefault="00000000" w:rsidRPr="00000000" w14:paraId="00000F09">
      <w:pPr>
        <w:pStyle w:val="Title"/>
        <w:numPr>
          <w:ilvl w:val="0"/>
          <w:numId w:val="103"/>
        </w:numPr>
        <w:ind w:left="-1984.251968503937" w:right="-867.4015748031485" w:hanging="15"/>
      </w:pPr>
      <w:bookmarkStart w:colFirst="0" w:colLast="0" w:name="_caa4gil7rcw8" w:id="69"/>
      <w:bookmarkEnd w:id="69"/>
      <w:r w:rsidDel="00000000" w:rsidR="00000000" w:rsidRPr="00000000">
        <w:rPr>
          <w:rtl w:val="0"/>
        </w:rPr>
        <w:t xml:space="preserve">PRAZO PRESCRICIONAL </w:t>
      </w:r>
    </w:p>
    <w:p w:rsidR="00000000" w:rsidDel="00000000" w:rsidP="00000000" w:rsidRDefault="00000000" w:rsidRPr="00000000" w14:paraId="00000F0A">
      <w:pPr>
        <w:pStyle w:val="Title"/>
        <w:numPr>
          <w:ilvl w:val="0"/>
          <w:numId w:val="103"/>
        </w:numPr>
        <w:ind w:left="-1984.251968503937" w:right="-867.4015748031485" w:hanging="15"/>
      </w:pPr>
      <w:bookmarkStart w:colFirst="0" w:colLast="0" w:name="_7gqaty9tyn6j" w:id="70"/>
      <w:bookmarkEnd w:id="70"/>
      <w:r w:rsidDel="00000000" w:rsidR="00000000" w:rsidRPr="00000000">
        <w:rPr>
          <w:rtl w:val="0"/>
        </w:rPr>
        <w:t xml:space="preserve">PRAZO DECADENCIAL</w:t>
      </w:r>
    </w:p>
    <w:tbl>
      <w:tblPr>
        <w:tblStyle w:val="Table73"/>
        <w:tblW w:w="11340.0" w:type="dxa"/>
        <w:jc w:val="left"/>
        <w:tblInd w:w="-228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8040"/>
        <w:tblGridChange w:id="0">
          <w:tblGrid>
            <w:gridCol w:w="3300"/>
            <w:gridCol w:w="8040"/>
          </w:tblGrid>
        </w:tblGridChange>
      </w:tblGrid>
      <w:tr>
        <w:trPr>
          <w:cantSplit w:val="0"/>
          <w:tblHeader w:val="0"/>
        </w:trPr>
        <w:tc>
          <w:tcPr/>
          <w:p w:rsidR="00000000" w:rsidDel="00000000" w:rsidP="00000000" w:rsidRDefault="00000000" w:rsidRPr="00000000" w14:paraId="00000F0B">
            <w:pPr>
              <w:widowControl w:val="0"/>
              <w:spacing w:line="240" w:lineRule="auto"/>
              <w:ind w:left="0" w:firstLine="0"/>
              <w:rPr/>
            </w:pPr>
            <w:r w:rsidDel="00000000" w:rsidR="00000000" w:rsidRPr="00000000">
              <w:rPr>
                <w:rtl w:val="0"/>
              </w:rPr>
              <w:t xml:space="preserve">A prescrição em favor da Fazenda Pública? </w:t>
            </w:r>
          </w:p>
        </w:tc>
        <w:tc>
          <w:tcPr/>
          <w:p w:rsidR="00000000" w:rsidDel="00000000" w:rsidP="00000000" w:rsidRDefault="00000000" w:rsidRPr="00000000" w14:paraId="00000F0C">
            <w:pPr>
              <w:ind w:left="0" w:right="34.72440944881953" w:firstLine="0"/>
              <w:rPr/>
            </w:pPr>
            <w:r w:rsidDel="00000000" w:rsidR="00000000" w:rsidRPr="00000000">
              <w:rPr>
                <w:color w:val="0000ff"/>
                <w:rtl w:val="0"/>
              </w:rPr>
              <w:t xml:space="preserve">Súmula 383 STF</w:t>
            </w:r>
            <w:r w:rsidDel="00000000" w:rsidR="00000000" w:rsidRPr="00000000">
              <w:rPr>
                <w:rtl w:val="0"/>
              </w:rPr>
              <w:t xml:space="preserve">: A prescrição em favor da Fazenda Pública recomeça a correr, por dois anos e meio, a partir do ato interruptivo, mas não fica reduzida aquém de cinco anos, embora o titular do direito a interrompa durante a primeira metade do prazo.</w:t>
            </w:r>
          </w:p>
        </w:tc>
      </w:tr>
      <w:tr>
        <w:trPr>
          <w:cantSplit w:val="0"/>
          <w:tblHeader w:val="0"/>
        </w:trPr>
        <w:tc>
          <w:tcPr/>
          <w:p w:rsidR="00000000" w:rsidDel="00000000" w:rsidP="00000000" w:rsidRDefault="00000000" w:rsidRPr="00000000" w14:paraId="00000F0D">
            <w:pPr>
              <w:widowControl w:val="0"/>
              <w:spacing w:line="240" w:lineRule="auto"/>
              <w:ind w:left="0" w:firstLine="0"/>
              <w:rPr/>
            </w:pPr>
            <w:r w:rsidDel="00000000" w:rsidR="00000000" w:rsidRPr="00000000">
              <w:rPr>
                <w:rtl w:val="0"/>
              </w:rPr>
              <w:t xml:space="preserve">Nas relações jurídicas de trato sucessivo em que a Fazenda Pública</w:t>
            </w:r>
          </w:p>
          <w:p w:rsidR="00000000" w:rsidDel="00000000" w:rsidP="00000000" w:rsidRDefault="00000000" w:rsidRPr="00000000" w14:paraId="00000F0E">
            <w:pPr>
              <w:widowControl w:val="0"/>
              <w:spacing w:line="240" w:lineRule="auto"/>
              <w:ind w:left="0" w:firstLine="0"/>
              <w:rPr/>
            </w:pPr>
            <w:r w:rsidDel="00000000" w:rsidR="00000000" w:rsidRPr="00000000">
              <w:rPr>
                <w:rtl w:val="0"/>
              </w:rPr>
              <w:t xml:space="preserve">figure como devedora, prescrição? </w:t>
            </w:r>
          </w:p>
        </w:tc>
        <w:tc>
          <w:tcPr/>
          <w:p w:rsidR="00000000" w:rsidDel="00000000" w:rsidP="00000000" w:rsidRDefault="00000000" w:rsidRPr="00000000" w14:paraId="00000F0F">
            <w:pPr>
              <w:ind w:left="0" w:right="34.72440944881953" w:firstLine="0"/>
              <w:rPr/>
            </w:pPr>
            <w:r w:rsidDel="00000000" w:rsidR="00000000" w:rsidRPr="00000000">
              <w:rPr>
                <w:color w:val="7f6000"/>
                <w:rtl w:val="0"/>
              </w:rPr>
              <w:t xml:space="preserve">Súmula 85 STJ</w:t>
            </w:r>
            <w:r w:rsidDel="00000000" w:rsidR="00000000" w:rsidRPr="00000000">
              <w:rPr>
                <w:rtl w:val="0"/>
              </w:rPr>
              <w:t xml:space="preserve">: Nas relações jurídicas de trato sucessivo em que a Fazenda Pública figure como devedora, quando não tiver sido negado o próprio direito reclamado, a prescrição atinge apenas as prestações vencidas antes do quinquênio anterior à</w:t>
            </w:r>
          </w:p>
          <w:p w:rsidR="00000000" w:rsidDel="00000000" w:rsidP="00000000" w:rsidRDefault="00000000" w:rsidRPr="00000000" w14:paraId="00000F10">
            <w:pPr>
              <w:ind w:left="0" w:right="34.72440944881953" w:firstLine="0"/>
              <w:rPr/>
            </w:pPr>
            <w:r w:rsidDel="00000000" w:rsidR="00000000" w:rsidRPr="00000000">
              <w:rPr>
                <w:rtl w:val="0"/>
              </w:rPr>
              <w:t xml:space="preserve">propositura da ação.</w:t>
            </w:r>
          </w:p>
        </w:tc>
      </w:tr>
      <w:tr>
        <w:trPr>
          <w:cantSplit w:val="0"/>
          <w:tblHeader w:val="0"/>
        </w:trPr>
        <w:tc>
          <w:tcPr/>
          <w:p w:rsidR="00000000" w:rsidDel="00000000" w:rsidP="00000000" w:rsidRDefault="00000000" w:rsidRPr="00000000" w14:paraId="00000F11">
            <w:pPr>
              <w:widowControl w:val="0"/>
              <w:spacing w:line="240" w:lineRule="auto"/>
              <w:ind w:left="0" w:firstLine="0"/>
              <w:rPr/>
            </w:pPr>
            <w:r w:rsidDel="00000000" w:rsidR="00000000" w:rsidRPr="00000000">
              <w:rPr>
                <w:rtl w:val="0"/>
              </w:rPr>
              <w:t xml:space="preserve">o lapso prescricional da demanda indenizatória ajuizada pelo ente estatal?</w:t>
            </w:r>
          </w:p>
        </w:tc>
        <w:tc>
          <w:tcPr/>
          <w:p w:rsidR="00000000" w:rsidDel="00000000" w:rsidP="00000000" w:rsidRDefault="00000000" w:rsidRPr="00000000" w14:paraId="00000F12">
            <w:pPr>
              <w:ind w:left="0" w:right="-867.4015748031485" w:firstLine="0"/>
              <w:rPr/>
            </w:pPr>
            <w:r w:rsidDel="00000000" w:rsidR="00000000" w:rsidRPr="00000000">
              <w:rPr>
                <w:rtl w:val="0"/>
              </w:rPr>
              <w:t xml:space="preserve">Em respeito ao princípio da isonomia, o lapso prescricional da demanda indenizatória ajuizada pelo ente estatal deverá obedecer o mesmo prazo quinquenal do art. 1o do Decreto n. 20.910/1932, previsto para as ações indenizatórias ajuizadas contra a Fazenda Pública, em detrimento do prazo trienal contido do Código Civil de 2002.</w:t>
            </w:r>
          </w:p>
        </w:tc>
      </w:tr>
      <w:tr>
        <w:trPr>
          <w:cantSplit w:val="0"/>
          <w:tblHeader w:val="0"/>
        </w:trPr>
        <w:tc>
          <w:tcPr/>
          <w:p w:rsidR="00000000" w:rsidDel="00000000" w:rsidP="00000000" w:rsidRDefault="00000000" w:rsidRPr="00000000" w14:paraId="00000F13">
            <w:pPr>
              <w:widowControl w:val="0"/>
              <w:spacing w:line="240" w:lineRule="auto"/>
              <w:ind w:left="0" w:firstLine="0"/>
              <w:rPr/>
            </w:pPr>
            <w:r w:rsidDel="00000000" w:rsidR="00000000" w:rsidRPr="00000000">
              <w:rPr>
                <w:rtl w:val="0"/>
              </w:rPr>
              <w:t xml:space="preserve">Decreto n. 20.910/1932 dispõe sobre a prescrição intercorrente? </w:t>
            </w:r>
          </w:p>
          <w:p w:rsidR="00000000" w:rsidDel="00000000" w:rsidP="00000000" w:rsidRDefault="00000000" w:rsidRPr="00000000" w14:paraId="00000F14">
            <w:pPr>
              <w:widowControl w:val="0"/>
              <w:spacing w:line="240" w:lineRule="auto"/>
              <w:ind w:left="0" w:firstLine="0"/>
              <w:rPr/>
            </w:pPr>
            <w:r w:rsidDel="00000000" w:rsidR="00000000" w:rsidRPr="00000000">
              <w:rPr>
                <w:rtl w:val="0"/>
              </w:rPr>
            </w:r>
          </w:p>
          <w:p w:rsidR="00000000" w:rsidDel="00000000" w:rsidP="00000000" w:rsidRDefault="00000000" w:rsidRPr="00000000" w14:paraId="00000F15">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F16">
            <w:pPr>
              <w:widowControl w:val="0"/>
              <w:numPr>
                <w:ilvl w:val="0"/>
                <w:numId w:val="212"/>
              </w:numPr>
              <w:ind w:left="0" w:hanging="15"/>
            </w:pPr>
            <w:r w:rsidDel="00000000" w:rsidR="00000000" w:rsidRPr="00000000">
              <w:rPr>
                <w:rtl w:val="0"/>
              </w:rPr>
              <w:t xml:space="preserve">O Decreto n. 20.910/1932, norma geral de Direito Público e de alcance nacional, disciplina o prazo prescricional quinquenal aplicável às pretensões contra a Fazenda Pública, sendo aplicado, por simetria, às pretensões da Administração contra o administrado, </w:t>
            </w:r>
            <w:r w:rsidDel="00000000" w:rsidR="00000000" w:rsidRPr="00000000">
              <w:rPr>
                <w:i w:val="1"/>
                <w:iCs w:val="1"/>
                <w:rtl w:val="0"/>
              </w:rPr>
              <w:t xml:space="preserve">desde que outro prazo não tenha sido previsto em lei especia</w:t>
            </w:r>
            <w:r w:rsidDel="00000000" w:rsidR="00000000" w:rsidRPr="00000000">
              <w:rPr>
                <w:rtl w:val="0"/>
              </w:rPr>
              <w:t xml:space="preserve">l.</w:t>
            </w:r>
          </w:p>
          <w:p w:rsidR="00000000" w:rsidDel="00000000" w:rsidP="00000000" w:rsidRDefault="00000000" w:rsidRPr="00000000" w14:paraId="00000F17">
            <w:pPr>
              <w:widowControl w:val="0"/>
              <w:numPr>
                <w:ilvl w:val="0"/>
                <w:numId w:val="212"/>
              </w:numPr>
              <w:ind w:left="0" w:hanging="15"/>
            </w:pPr>
            <w:r w:rsidDel="00000000" w:rsidR="00000000" w:rsidRPr="00000000">
              <w:rPr>
                <w:rtl w:val="0"/>
              </w:rPr>
            </w:r>
          </w:p>
          <w:p w:rsidR="00000000" w:rsidDel="00000000" w:rsidP="00000000" w:rsidRDefault="00000000" w:rsidRPr="00000000" w14:paraId="00000F18">
            <w:pPr>
              <w:widowControl w:val="0"/>
              <w:numPr>
                <w:ilvl w:val="0"/>
                <w:numId w:val="212"/>
              </w:numPr>
              <w:ind w:left="0" w:hanging="15"/>
            </w:pPr>
            <w:r w:rsidDel="00000000" w:rsidR="00000000" w:rsidRPr="00000000">
              <w:rPr>
                <w:rtl w:val="0"/>
              </w:rPr>
              <w:t xml:space="preserve">O diploma, contudo, </w:t>
            </w:r>
            <w:r w:rsidDel="00000000" w:rsidR="00000000" w:rsidRPr="00000000">
              <w:rPr>
                <w:b w:val="1"/>
                <w:bCs w:val="1"/>
                <w:color w:val="ff0000"/>
                <w:rtl w:val="0"/>
              </w:rPr>
              <w:t xml:space="preserve">não dispõe sobre prescrição intercorrente,</w:t>
            </w:r>
            <w:r w:rsidDel="00000000" w:rsidR="00000000" w:rsidRPr="00000000">
              <w:rPr>
                <w:rtl w:val="0"/>
              </w:rPr>
              <w:t xml:space="preserve"> de forma expressa</w:t>
            </w:r>
          </w:p>
          <w:p w:rsidR="00000000" w:rsidDel="00000000" w:rsidP="00000000" w:rsidRDefault="00000000" w:rsidRPr="00000000" w14:paraId="00000F19">
            <w:pPr>
              <w:widowControl w:val="0"/>
              <w:numPr>
                <w:ilvl w:val="0"/>
                <w:numId w:val="212"/>
              </w:numPr>
              <w:ind w:left="0" w:hanging="15"/>
            </w:pPr>
            <w:r w:rsidDel="00000000" w:rsidR="00000000" w:rsidRPr="00000000">
              <w:rPr>
                <w:rtl w:val="0"/>
              </w:rPr>
              <w:t xml:space="preserve">a prescrição intercorrente é instituto que se caracteriza pela perda da pretensão punitiva no curso de um processo, administrativo ou judicial, em razão da inércia ou da paralisação do feito.</w:t>
            </w:r>
          </w:p>
          <w:p w:rsidR="00000000" w:rsidDel="00000000" w:rsidP="00000000" w:rsidRDefault="00000000" w:rsidRPr="00000000" w14:paraId="00000F1A">
            <w:pPr>
              <w:widowControl w:val="0"/>
              <w:numPr>
                <w:ilvl w:val="0"/>
                <w:numId w:val="212"/>
              </w:numPr>
              <w:ind w:left="0" w:hanging="15"/>
            </w:pPr>
            <w:r w:rsidDel="00000000" w:rsidR="00000000" w:rsidRPr="00000000">
              <w:rPr>
                <w:rtl w:val="0"/>
              </w:rPr>
            </w:r>
          </w:p>
          <w:p w:rsidR="00000000" w:rsidDel="00000000" w:rsidP="00000000" w:rsidRDefault="00000000" w:rsidRPr="00000000" w14:paraId="00000F1B">
            <w:pPr>
              <w:widowControl w:val="0"/>
              <w:ind w:left="0" w:firstLine="0"/>
              <w:rPr/>
            </w:pPr>
            <w:r w:rsidDel="00000000" w:rsidR="00000000" w:rsidRPr="00000000">
              <w:rPr>
                <w:rtl w:val="0"/>
              </w:rPr>
              <w:t xml:space="preserve">É importante registrar que,</w:t>
            </w:r>
            <w:r w:rsidDel="00000000" w:rsidR="00000000" w:rsidRPr="00000000">
              <w:rPr>
                <w:u w:val="single"/>
                <w:rtl w:val="0"/>
              </w:rPr>
              <w:t xml:space="preserve"> embora a literalidade do art. 1º se refira às ações contra a Fazenda Pública,</w:t>
            </w:r>
            <w:r w:rsidDel="00000000" w:rsidR="00000000" w:rsidRPr="00000000">
              <w:rPr>
                <w:rtl w:val="0"/>
              </w:rPr>
              <w:t xml:space="preserve"> a jurisprudência consolidou a aplicação do prazo quinquenal </w:t>
            </w:r>
            <w:r w:rsidDel="00000000" w:rsidR="00000000" w:rsidRPr="00000000">
              <w:rPr>
                <w:u w:val="single"/>
                <w:rtl w:val="0"/>
              </w:rPr>
              <w:t xml:space="preserve">por simetria</w:t>
            </w:r>
            <w:r w:rsidDel="00000000" w:rsidR="00000000" w:rsidRPr="00000000">
              <w:rPr>
                <w:rtl w:val="0"/>
              </w:rPr>
              <w:t xml:space="preserve"> às pretensões da Administração Pública contra os administrados, </w:t>
            </w:r>
            <w:r w:rsidDel="00000000" w:rsidR="00000000" w:rsidRPr="00000000">
              <w:rPr>
                <w:i w:val="1"/>
                <w:iCs w:val="1"/>
                <w:rtl w:val="0"/>
              </w:rPr>
              <w:t xml:space="preserve">desde que outro prazo não tenha sido previsto em lei especia</w:t>
            </w:r>
            <w:r w:rsidDel="00000000" w:rsidR="00000000" w:rsidRPr="00000000">
              <w:rPr>
                <w:rtl w:val="0"/>
              </w:rPr>
              <w:t xml:space="preserve">l.</w:t>
            </w:r>
          </w:p>
        </w:tc>
      </w:tr>
      <w:tr>
        <w:trPr>
          <w:cantSplit w:val="0"/>
          <w:tblHeader w:val="0"/>
        </w:trPr>
        <w:tc>
          <w:tcPr/>
          <w:p w:rsidR="00000000" w:rsidDel="00000000" w:rsidP="00000000" w:rsidRDefault="00000000" w:rsidRPr="00000000" w14:paraId="00000F1C">
            <w:pPr>
              <w:widowControl w:val="0"/>
              <w:spacing w:line="240" w:lineRule="auto"/>
              <w:ind w:left="0" w:firstLine="0"/>
              <w:rPr/>
            </w:pPr>
            <w:r w:rsidDel="00000000" w:rsidR="00000000" w:rsidRPr="00000000">
              <w:rPr>
                <w:rtl w:val="0"/>
              </w:rPr>
              <w:t xml:space="preserve">Pode E, DF e M aplicarem o Dec 20910 para fundamentar a prescrição intercorrente? </w:t>
            </w:r>
          </w:p>
        </w:tc>
        <w:tc>
          <w:tcPr/>
          <w:p w:rsidR="00000000" w:rsidDel="00000000" w:rsidP="00000000" w:rsidRDefault="00000000" w:rsidRPr="00000000" w14:paraId="00000F1D">
            <w:pPr>
              <w:widowControl w:val="0"/>
              <w:spacing w:line="276" w:lineRule="auto"/>
              <w:ind w:left="0" w:firstLine="0"/>
              <w:rPr/>
            </w:pPr>
            <w:r w:rsidDel="00000000" w:rsidR="00000000" w:rsidRPr="00000000">
              <w:rPr>
                <w:rtl w:val="0"/>
              </w:rPr>
              <w:t xml:space="preserve">Na ausência de lei local que estabeleça o regime prescricional aplicável ao </w:t>
            </w:r>
            <w:r w:rsidDel="00000000" w:rsidR="00000000" w:rsidRPr="00000000">
              <w:rPr>
                <w:b w:val="1"/>
                <w:bCs w:val="1"/>
                <w:rtl w:val="0"/>
              </w:rPr>
              <w:t xml:space="preserve">processo administrativo sancionador</w:t>
            </w:r>
            <w:r w:rsidDel="00000000" w:rsidR="00000000" w:rsidRPr="00000000">
              <w:rPr>
                <w:rtl w:val="0"/>
              </w:rPr>
              <w:t xml:space="preserve">, não compete ao Poder Judiciário criar prazos, causas interruptivas ou marcos iniciais por analogia ou interpretação extensiva, sob pena de usurpar a função normativa atribuída ao Poder Legislativo e comprometer a autonomia dos estados e municípios, esvaziando a eficácia do princípio da separação dos poderes. (</w:t>
            </w:r>
            <w:r w:rsidDel="00000000" w:rsidR="00000000" w:rsidRPr="00000000">
              <w:rPr>
                <w:i w:val="1"/>
                <w:iCs w:val="1"/>
                <w:rtl w:val="0"/>
              </w:rPr>
              <w:t xml:space="preserve">Cuidado: fala da prescrição intercorrente - o STJ afirmou que o tema insere-se no âmbito do Direito Administrativo Sancionador, de natureza político-administrativa voltado à organização e ao funcionamento da Administração)</w:t>
            </w:r>
            <w:r w:rsidDel="00000000" w:rsidR="00000000" w:rsidRPr="00000000">
              <w:rPr>
                <w:rtl w:val="0"/>
              </w:rPr>
            </w:r>
          </w:p>
        </w:tc>
      </w:tr>
      <w:tr>
        <w:trPr>
          <w:cantSplit w:val="0"/>
          <w:tblHeader w:val="0"/>
        </w:trPr>
        <w:tc>
          <w:tcPr/>
          <w:p w:rsidR="00000000" w:rsidDel="00000000" w:rsidP="00000000" w:rsidRDefault="00000000" w:rsidRPr="00000000" w14:paraId="00000F1E">
            <w:pPr>
              <w:widowControl w:val="0"/>
              <w:spacing w:line="240" w:lineRule="auto"/>
              <w:ind w:left="0" w:firstLine="0"/>
              <w:rPr/>
            </w:pPr>
            <w:r w:rsidDel="00000000" w:rsidR="00000000" w:rsidRPr="00000000">
              <w:rPr>
                <w:rtl w:val="0"/>
              </w:rPr>
              <w:t xml:space="preserve">Pode aplicar a Lei 9873 aos E, DF e M, ante a ausência de lei específica? </w:t>
            </w:r>
          </w:p>
        </w:tc>
        <w:tc>
          <w:tcPr/>
          <w:p w:rsidR="00000000" w:rsidDel="00000000" w:rsidP="00000000" w:rsidRDefault="00000000" w:rsidRPr="00000000" w14:paraId="00000F1F">
            <w:pPr>
              <w:widowControl w:val="0"/>
              <w:spacing w:line="276" w:lineRule="auto"/>
              <w:ind w:left="0" w:firstLine="0"/>
              <w:rPr/>
            </w:pPr>
            <w:r w:rsidDel="00000000" w:rsidR="00000000" w:rsidRPr="00000000">
              <w:rPr>
                <w:rtl w:val="0"/>
              </w:rPr>
              <w:t xml:space="preserve">STJ - A Lei 9.873/1999 prevê expressamente a prescrição intercorrente, entretanto, limita-se ao âmbito federal.Portanto,  não se aplica às ações</w:t>
            </w:r>
          </w:p>
          <w:p w:rsidR="00000000" w:rsidDel="00000000" w:rsidP="00000000" w:rsidRDefault="00000000" w:rsidRPr="00000000" w14:paraId="00000F20">
            <w:pPr>
              <w:widowControl w:val="0"/>
              <w:spacing w:line="276" w:lineRule="auto"/>
              <w:ind w:left="0" w:firstLine="0"/>
              <w:rPr/>
            </w:pPr>
            <w:r w:rsidDel="00000000" w:rsidR="00000000" w:rsidRPr="00000000">
              <w:rPr>
                <w:rtl w:val="0"/>
              </w:rPr>
              <w:t xml:space="preserve">administrativas punitivas desenvolvidas por Estados e Municípios, não é lei nacional. </w:t>
            </w:r>
          </w:p>
        </w:tc>
      </w:tr>
      <w:tr>
        <w:trPr>
          <w:cantSplit w:val="0"/>
          <w:tblHeader w:val="0"/>
        </w:trPr>
        <w:tc>
          <w:tcPr/>
          <w:p w:rsidR="00000000" w:rsidDel="00000000" w:rsidP="00000000" w:rsidRDefault="00000000" w:rsidRPr="00000000" w14:paraId="00000F21">
            <w:pPr>
              <w:widowControl w:val="0"/>
              <w:spacing w:line="240" w:lineRule="auto"/>
              <w:ind w:left="0" w:firstLine="0"/>
              <w:rPr/>
            </w:pPr>
            <w:r w:rsidDel="00000000" w:rsidR="00000000" w:rsidRPr="00000000">
              <w:rPr>
                <w:rtl w:val="0"/>
              </w:rPr>
              <w:t xml:space="preserve">Revisão de aposentadoria pela Adm pública, qual termo inicial? </w:t>
            </w:r>
          </w:p>
        </w:tc>
        <w:tc>
          <w:tcPr/>
          <w:p w:rsidR="00000000" w:rsidDel="00000000" w:rsidP="00000000" w:rsidRDefault="00000000" w:rsidRPr="00000000" w14:paraId="00000F22">
            <w:pPr>
              <w:widowControl w:val="0"/>
              <w:numPr>
                <w:ilvl w:val="0"/>
                <w:numId w:val="397"/>
              </w:numPr>
              <w:spacing w:line="276" w:lineRule="auto"/>
              <w:ind w:left="0" w:hanging="15"/>
            </w:pPr>
            <w:r w:rsidDel="00000000" w:rsidR="00000000" w:rsidRPr="00000000">
              <w:rPr>
                <w:rtl w:val="0"/>
              </w:rPr>
              <w:t xml:space="preserve">Se o caso não envolve concessão inicial de aposentadoria, reforma e pensão, </w:t>
            </w:r>
          </w:p>
          <w:p w:rsidR="00000000" w:rsidDel="00000000" w:rsidP="00000000" w:rsidRDefault="00000000" w:rsidRPr="00000000" w14:paraId="00000F23">
            <w:pPr>
              <w:widowControl w:val="0"/>
              <w:numPr>
                <w:ilvl w:val="0"/>
                <w:numId w:val="397"/>
              </w:numPr>
              <w:spacing w:line="276" w:lineRule="auto"/>
              <w:ind w:left="0" w:hanging="15"/>
            </w:pPr>
            <w:r w:rsidDel="00000000" w:rsidR="00000000" w:rsidRPr="00000000">
              <w:rPr>
                <w:rtl w:val="0"/>
              </w:rPr>
              <w:t xml:space="preserve">e sim da revisão de ato administrativo que originou vantagem salarial, o prazo decadencial de 5 anos começa a ser contado da prática do </w:t>
            </w:r>
            <w:r w:rsidDel="00000000" w:rsidR="00000000" w:rsidRPr="00000000">
              <w:rPr>
                <w:b w:val="1"/>
                <w:bCs w:val="1"/>
                <w:rtl w:val="0"/>
              </w:rPr>
              <w:t xml:space="preserve">ato pela Administração. </w:t>
            </w:r>
            <w:r w:rsidDel="00000000" w:rsidR="00000000" w:rsidRPr="00000000">
              <w:rPr>
                <w:rtl w:val="0"/>
              </w:rPr>
              <w:t xml:space="preserve">(e não de eventual decisão do</w:t>
            </w:r>
            <w:r w:rsidDel="00000000" w:rsidR="00000000" w:rsidRPr="00000000">
              <w:rPr>
                <w:color w:val="ff0000"/>
                <w:rtl w:val="0"/>
              </w:rPr>
              <w:t xml:space="preserve"> Tribunal de Contas</w:t>
            </w:r>
            <w:r w:rsidDel="00000000" w:rsidR="00000000" w:rsidRPr="00000000">
              <w:rPr>
                <w:rtl w:val="0"/>
              </w:rPr>
              <w:t xml:space="preserve">)</w:t>
            </w:r>
          </w:p>
          <w:p w:rsidR="00000000" w:rsidDel="00000000" w:rsidP="00000000" w:rsidRDefault="00000000" w:rsidRPr="00000000" w14:paraId="00000F24">
            <w:pPr>
              <w:widowControl w:val="0"/>
              <w:numPr>
                <w:ilvl w:val="0"/>
                <w:numId w:val="397"/>
              </w:numPr>
              <w:spacing w:line="276" w:lineRule="auto"/>
              <w:ind w:left="0" w:hanging="15"/>
            </w:pPr>
            <w:r w:rsidDel="00000000" w:rsidR="00000000" w:rsidRPr="00000000">
              <w:rPr>
                <w:rtl w:val="0"/>
              </w:rPr>
              <w:t xml:space="preserve">a pretensão de revisão não decorre de aposentadoria do autor. Logo, não há que se falar em aplicação do prazo decadencial a partir da análise do TCU do ato de concessão da aposentadoria.</w:t>
            </w:r>
          </w:p>
        </w:tc>
      </w:tr>
    </w:tbl>
    <w:p w:rsidR="00000000" w:rsidDel="00000000" w:rsidP="00000000" w:rsidRDefault="00000000" w:rsidRPr="00000000" w14:paraId="00000F25">
      <w:pPr>
        <w:pStyle w:val="Title"/>
        <w:numPr>
          <w:ilvl w:val="0"/>
          <w:numId w:val="175"/>
        </w:numPr>
        <w:ind w:left="-1984.251968503937" w:right="-867.4015748031485" w:hanging="15"/>
      </w:pPr>
      <w:bookmarkStart w:colFirst="0" w:colLast="0" w:name="_yuies3cvocol" w:id="71"/>
      <w:bookmarkEnd w:id="71"/>
      <w:r w:rsidDel="00000000" w:rsidR="00000000" w:rsidRPr="00000000">
        <w:rPr>
          <w:rtl w:val="0"/>
        </w:rPr>
      </w:r>
    </w:p>
    <w:p w:rsidR="00000000" w:rsidDel="00000000" w:rsidP="00000000" w:rsidRDefault="00000000" w:rsidRPr="00000000" w14:paraId="00000F26">
      <w:pPr>
        <w:pStyle w:val="Title"/>
        <w:numPr>
          <w:ilvl w:val="0"/>
          <w:numId w:val="175"/>
        </w:numPr>
        <w:ind w:left="-1984.251968503937" w:right="-867.4015748031485" w:hanging="15"/>
      </w:pPr>
      <w:bookmarkStart w:colFirst="0" w:colLast="0" w:name="_ultyredbbh79" w:id="72"/>
      <w:bookmarkEnd w:id="72"/>
      <w:r w:rsidDel="00000000" w:rsidR="00000000" w:rsidRPr="00000000">
        <w:rPr>
          <w:rtl w:val="0"/>
        </w:rPr>
        <w:t xml:space="preserve">INTERVENÇÃO DO ESTADO NA PROPRIEDADE</w:t>
      </w:r>
    </w:p>
    <w:p w:rsidR="00000000" w:rsidDel="00000000" w:rsidP="00000000" w:rsidRDefault="00000000" w:rsidRPr="00000000" w14:paraId="00000F27">
      <w:pPr>
        <w:numPr>
          <w:ilvl w:val="0"/>
          <w:numId w:val="33"/>
        </w:numPr>
        <w:ind w:left="-1984.251968503937" w:right="-867.4015748031485" w:hanging="15"/>
      </w:pPr>
      <w:r w:rsidDel="00000000" w:rsidR="00000000" w:rsidRPr="00000000">
        <w:rPr>
          <w:rtl w:val="0"/>
        </w:rPr>
        <w:t xml:space="preserve">FUNDAMENTOS?</w:t>
      </w:r>
    </w:p>
    <w:p w:rsidR="00000000" w:rsidDel="00000000" w:rsidP="00000000" w:rsidRDefault="00000000" w:rsidRPr="00000000" w14:paraId="00000F28">
      <w:pPr>
        <w:ind w:left="-1984.251968503937" w:right="-867.4015748031485" w:hanging="15"/>
        <w:rPr/>
      </w:pPr>
      <w:r w:rsidDel="00000000" w:rsidR="00000000" w:rsidRPr="00000000">
        <w:rPr>
          <w:rtl w:val="0"/>
        </w:rPr>
      </w:r>
    </w:p>
    <w:p w:rsidR="00000000" w:rsidDel="00000000" w:rsidP="00000000" w:rsidRDefault="00000000" w:rsidRPr="00000000" w14:paraId="00000F29">
      <w:pPr>
        <w:ind w:left="-1984.251968503937" w:right="-867.4015748031485" w:hanging="15"/>
        <w:rPr/>
      </w:pPr>
      <w:r w:rsidDel="00000000" w:rsidR="00000000" w:rsidRPr="00000000">
        <w:rPr>
          <w:rtl w:val="0"/>
        </w:rPr>
        <w:t xml:space="preserve">R: poder de polícia + domínio eminente</w:t>
      </w:r>
    </w:p>
    <w:p w:rsidR="00000000" w:rsidDel="00000000" w:rsidP="00000000" w:rsidRDefault="00000000" w:rsidRPr="00000000" w14:paraId="00000F2A">
      <w:pPr>
        <w:ind w:left="-1984.251968503937" w:right="-867.4015748031485" w:hanging="15"/>
        <w:rPr/>
      </w:pPr>
      <w:r w:rsidDel="00000000" w:rsidR="00000000" w:rsidRPr="00000000">
        <w:rPr>
          <w:rtl w:val="0"/>
        </w:rPr>
      </w:r>
    </w:p>
    <w:p w:rsidR="00000000" w:rsidDel="00000000" w:rsidP="00000000" w:rsidRDefault="00000000" w:rsidRPr="00000000" w14:paraId="00000F2B">
      <w:pPr>
        <w:numPr>
          <w:ilvl w:val="0"/>
          <w:numId w:val="33"/>
        </w:numPr>
        <w:ind w:left="-1984.251968503937" w:right="-867.4015748031485" w:hanging="15"/>
      </w:pPr>
      <w:r w:rsidDel="00000000" w:rsidR="00000000" w:rsidRPr="00000000">
        <w:rPr>
          <w:rtl w:val="0"/>
        </w:rPr>
        <w:t xml:space="preserve">requisição de bens municipais ou estaduais pela  União?</w:t>
      </w:r>
    </w:p>
    <w:p w:rsidR="00000000" w:rsidDel="00000000" w:rsidP="00000000" w:rsidRDefault="00000000" w:rsidRPr="00000000" w14:paraId="00000F2C">
      <w:pPr>
        <w:ind w:left="-1984.251968503937" w:right="-867.4015748031485" w:hanging="15"/>
        <w:rPr/>
      </w:pPr>
      <w:r w:rsidDel="00000000" w:rsidR="00000000" w:rsidRPr="00000000">
        <w:rPr>
          <w:rtl w:val="0"/>
        </w:rPr>
      </w:r>
    </w:p>
    <w:p w:rsidR="00000000" w:rsidDel="00000000" w:rsidP="00000000" w:rsidRDefault="00000000" w:rsidRPr="00000000" w14:paraId="00000F2D">
      <w:pPr>
        <w:ind w:left="-1984.251968503937" w:right="-867.4015748031485" w:hanging="15"/>
        <w:rPr>
          <w:color w:val="0000ff"/>
        </w:rPr>
      </w:pPr>
      <w:r w:rsidDel="00000000" w:rsidR="00000000" w:rsidRPr="00000000">
        <w:rPr>
          <w:rtl w:val="0"/>
        </w:rPr>
      </w:r>
    </w:p>
    <w:p w:rsidR="00000000" w:rsidDel="00000000" w:rsidP="00000000" w:rsidRDefault="00000000" w:rsidRPr="00000000" w14:paraId="00000F2E">
      <w:pPr>
        <w:ind w:left="-1984.251968503937" w:right="-867.4015748031485" w:hanging="15"/>
        <w:rPr/>
      </w:pPr>
      <w:r w:rsidDel="00000000" w:rsidR="00000000" w:rsidRPr="00000000">
        <w:rPr>
          <w:color w:val="0000ff"/>
          <w:rtl w:val="0"/>
        </w:rPr>
        <w:t xml:space="preserve">STF </w:t>
      </w:r>
      <w:r w:rsidDel="00000000" w:rsidR="00000000" w:rsidRPr="00000000">
        <w:rPr>
          <w:rtl w:val="0"/>
        </w:rPr>
        <w:t xml:space="preserve">já decidiu que a requisição de bens municipais ou estaduais pela  União na área de saúde depende da decretação de estado de defesa do de sítio. Decidiu-se pela</w:t>
      </w:r>
      <w:r w:rsidDel="00000000" w:rsidR="00000000" w:rsidRPr="00000000">
        <w:rPr>
          <w:u w:val="single"/>
          <w:rtl w:val="0"/>
        </w:rPr>
        <w:t xml:space="preserve"> inadmissibilidade </w:t>
      </w:r>
      <w:r w:rsidDel="00000000" w:rsidR="00000000" w:rsidRPr="00000000">
        <w:rPr>
          <w:rtl w:val="0"/>
        </w:rPr>
        <w:t xml:space="preserve">da requisição de bens municipais pela União em situação de normalidade institucional</w:t>
      </w:r>
      <w:r w:rsidDel="00000000" w:rsidR="00000000" w:rsidRPr="00000000">
        <w:rPr>
          <w:u w:val="single"/>
          <w:rtl w:val="0"/>
        </w:rPr>
        <w:t xml:space="preserve">, sem a decretação de estado de defesa ou estado de sítio.</w:t>
      </w:r>
      <w:r w:rsidDel="00000000" w:rsidR="00000000" w:rsidRPr="00000000">
        <w:rPr>
          <w:rtl w:val="0"/>
        </w:rPr>
        <w:t xml:space="preserve"> </w:t>
      </w:r>
    </w:p>
    <w:p w:rsidR="00000000" w:rsidDel="00000000" w:rsidP="00000000" w:rsidRDefault="00000000" w:rsidRPr="00000000" w14:paraId="00000F2F">
      <w:pPr>
        <w:ind w:left="-1984.251968503937" w:right="-867.4015748031485" w:hanging="15"/>
        <w:rPr/>
      </w:pPr>
      <w:r w:rsidDel="00000000" w:rsidR="00000000" w:rsidRPr="00000000">
        <w:rPr>
          <w:rtl w:val="0"/>
        </w:rPr>
      </w:r>
    </w:p>
    <w:p w:rsidR="00000000" w:rsidDel="00000000" w:rsidP="00000000" w:rsidRDefault="00000000" w:rsidRPr="00000000" w14:paraId="00000F30">
      <w:pPr>
        <w:numPr>
          <w:ilvl w:val="0"/>
          <w:numId w:val="204"/>
        </w:numPr>
        <w:ind w:left="-1984.251968503937" w:right="-867.4015748031485" w:hanging="15"/>
      </w:pPr>
      <w:r w:rsidDel="00000000" w:rsidR="00000000" w:rsidRPr="00000000">
        <w:rPr>
          <w:rtl w:val="0"/>
        </w:rPr>
        <w:t xml:space="preserve">Diferenças:</w:t>
      </w:r>
    </w:p>
    <w:p w:rsidR="00000000" w:rsidDel="00000000" w:rsidP="00000000" w:rsidRDefault="00000000" w:rsidRPr="00000000" w14:paraId="00000F31">
      <w:pPr>
        <w:ind w:left="-1984.251968503937" w:right="-867.4015748031485" w:hanging="15"/>
        <w:rPr/>
      </w:pPr>
      <w:r w:rsidDel="00000000" w:rsidR="00000000" w:rsidRPr="00000000">
        <w:rPr/>
        <w:drawing>
          <wp:inline distB="114300" distT="114300" distL="114300" distR="114300">
            <wp:extent cx="6728663" cy="4913337"/>
            <wp:effectExtent b="0" l="0" r="0" t="0"/>
            <wp:docPr id="39" name="image37.png"/>
            <a:graphic>
              <a:graphicData uri="http://schemas.openxmlformats.org/drawingml/2006/picture">
                <pic:pic>
                  <pic:nvPicPr>
                    <pic:cNvPr id="0" name="image37.png"/>
                    <pic:cNvPicPr preferRelativeResize="0"/>
                  </pic:nvPicPr>
                  <pic:blipFill>
                    <a:blip r:embed="rId84"/>
                    <a:srcRect b="0" l="0" r="0" t="0"/>
                    <a:stretch>
                      <a:fillRect/>
                    </a:stretch>
                  </pic:blipFill>
                  <pic:spPr>
                    <a:xfrm>
                      <a:off x="0" y="0"/>
                      <a:ext cx="6728663" cy="4913337"/>
                    </a:xfrm>
                    <a:prstGeom prst="rect"/>
                    <a:ln/>
                  </pic:spPr>
                </pic:pic>
              </a:graphicData>
            </a:graphic>
          </wp:inline>
        </w:drawing>
      </w:r>
      <w:r w:rsidDel="00000000" w:rsidR="00000000" w:rsidRPr="00000000">
        <w:rPr>
          <w:rtl w:val="0"/>
        </w:rPr>
      </w:r>
    </w:p>
    <w:p w:rsidR="00000000" w:rsidDel="00000000" w:rsidP="00000000" w:rsidRDefault="00000000" w:rsidRPr="00000000" w14:paraId="00000F32">
      <w:pPr>
        <w:ind w:left="-1984.251968503937" w:right="-867.4015748031485" w:hanging="15"/>
        <w:rPr/>
      </w:pPr>
      <w:r w:rsidDel="00000000" w:rsidR="00000000" w:rsidRPr="00000000">
        <w:rPr/>
        <w:drawing>
          <wp:inline distB="114300" distT="114300" distL="114300" distR="114300">
            <wp:extent cx="5025600" cy="1993900"/>
            <wp:effectExtent b="0" l="0" r="0" t="0"/>
            <wp:docPr id="87" name="image79.png"/>
            <a:graphic>
              <a:graphicData uri="http://schemas.openxmlformats.org/drawingml/2006/picture">
                <pic:pic>
                  <pic:nvPicPr>
                    <pic:cNvPr id="0" name="image79.png"/>
                    <pic:cNvPicPr preferRelativeResize="0"/>
                  </pic:nvPicPr>
                  <pic:blipFill>
                    <a:blip r:embed="rId85"/>
                    <a:srcRect b="0" l="0" r="0" t="0"/>
                    <a:stretch>
                      <a:fillRect/>
                    </a:stretch>
                  </pic:blipFill>
                  <pic:spPr>
                    <a:xfrm>
                      <a:off x="0" y="0"/>
                      <a:ext cx="5025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F33">
      <w:pPr>
        <w:ind w:left="-1984.251968503937" w:right="-867.4015748031485" w:hanging="15"/>
        <w:rPr/>
      </w:pPr>
      <w:r w:rsidDel="00000000" w:rsidR="00000000" w:rsidRPr="00000000">
        <w:rPr>
          <w:rtl w:val="0"/>
        </w:rPr>
        <w:t xml:space="preserve">A </w:t>
      </w:r>
      <w:r w:rsidDel="00000000" w:rsidR="00000000" w:rsidRPr="00000000">
        <w:rPr>
          <w:b w:val="1"/>
          <w:bCs w:val="1"/>
          <w:rtl w:val="0"/>
        </w:rPr>
        <w:t xml:space="preserve">des</w:t>
      </w:r>
      <w:r w:rsidDel="00000000" w:rsidR="00000000" w:rsidRPr="00000000">
        <w:rPr>
          <w:rtl w:val="0"/>
        </w:rPr>
        <w:t xml:space="preserve">destinação opera-se na hipótese em que um bem é </w:t>
      </w:r>
      <w:r w:rsidDel="00000000" w:rsidR="00000000" w:rsidRPr="00000000">
        <w:rPr>
          <w:b w:val="1"/>
          <w:bCs w:val="1"/>
          <w:rtl w:val="0"/>
        </w:rPr>
        <w:t xml:space="preserve">de</w:t>
      </w:r>
      <w:r w:rsidDel="00000000" w:rsidR="00000000" w:rsidRPr="00000000">
        <w:rPr>
          <w:rtl w:val="0"/>
        </w:rPr>
        <w:t xml:space="preserve">sapropriado, sendo a ele atribuída uma dada finalidade pública, que posteriormente vem a ser retirada. O enunciado da questão não cogita de desapropriação prévia, de modo que não se pode dizer estar ali descrito, com todos os seus elementos, o instituto da desdestinação, tal como concebido pela doutrina.</w:t>
      </w:r>
    </w:p>
    <w:p w:rsidR="00000000" w:rsidDel="00000000" w:rsidP="00000000" w:rsidRDefault="00000000" w:rsidRPr="00000000" w14:paraId="00000F34">
      <w:pPr>
        <w:ind w:left="-1984.251968503937" w:right="-867.4015748031485" w:hanging="15"/>
        <w:rPr/>
      </w:pPr>
      <w:r w:rsidDel="00000000" w:rsidR="00000000" w:rsidRPr="00000000">
        <w:rPr>
          <w:rtl w:val="0"/>
        </w:rPr>
      </w:r>
    </w:p>
    <w:p w:rsidR="00000000" w:rsidDel="00000000" w:rsidP="00000000" w:rsidRDefault="00000000" w:rsidRPr="00000000" w14:paraId="00000F35">
      <w:pPr>
        <w:pStyle w:val="Title"/>
        <w:numPr>
          <w:ilvl w:val="0"/>
          <w:numId w:val="175"/>
        </w:numPr>
        <w:ind w:left="-1984.251968503937" w:right="-867.4015748031485" w:hanging="15"/>
      </w:pPr>
      <w:bookmarkStart w:colFirst="0" w:colLast="0" w:name="_oh8r637m97bo" w:id="73"/>
      <w:bookmarkEnd w:id="73"/>
      <w:r w:rsidDel="00000000" w:rsidR="00000000" w:rsidRPr="00000000">
        <w:rPr>
          <w:rtl w:val="0"/>
        </w:rPr>
        <w:t xml:space="preserve">TOMBAMENTO</w:t>
      </w:r>
    </w:p>
    <w:tbl>
      <w:tblPr>
        <w:tblStyle w:val="Table74"/>
        <w:tblW w:w="11475.0" w:type="dxa"/>
        <w:jc w:val="left"/>
        <w:tblInd w:w="-2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7560"/>
        <w:tblGridChange w:id="0">
          <w:tblGrid>
            <w:gridCol w:w="3915"/>
            <w:gridCol w:w="7560"/>
          </w:tblGrid>
        </w:tblGridChange>
      </w:tblGrid>
      <w:tr>
        <w:trPr>
          <w:cantSplit w:val="0"/>
          <w:tblHeader w:val="0"/>
        </w:trPr>
        <w:tc>
          <w:tcPr/>
          <w:p w:rsidR="00000000" w:rsidDel="00000000" w:rsidP="00000000" w:rsidRDefault="00000000" w:rsidRPr="00000000" w14:paraId="00000F36">
            <w:pPr>
              <w:widowControl w:val="0"/>
              <w:spacing w:line="276" w:lineRule="auto"/>
              <w:ind w:left="0" w:firstLine="0"/>
              <w:rPr/>
            </w:pPr>
            <w:r w:rsidDel="00000000" w:rsidR="00000000" w:rsidRPr="00000000">
              <w:rPr>
                <w:rtl w:val="0"/>
              </w:rPr>
              <w:t xml:space="preserve">Qual responsabilidade do instituidor do tombamento? </w:t>
            </w:r>
          </w:p>
        </w:tc>
        <w:tc>
          <w:tcPr/>
          <w:p w:rsidR="00000000" w:rsidDel="00000000" w:rsidP="00000000" w:rsidRDefault="00000000" w:rsidRPr="00000000" w14:paraId="00000F37">
            <w:pPr>
              <w:widowControl w:val="0"/>
              <w:spacing w:line="276" w:lineRule="auto"/>
              <w:ind w:left="0" w:firstLine="0"/>
              <w:rPr/>
            </w:pPr>
            <w:r w:rsidDel="00000000" w:rsidR="00000000" w:rsidRPr="00000000">
              <w:rPr>
                <w:rtl w:val="0"/>
              </w:rPr>
              <w:t xml:space="preserve">STJ A responsabilidade pela conservação do patrimônio tombado é solidária, mas a execução </w:t>
            </w:r>
            <w:r w:rsidDel="00000000" w:rsidR="00000000" w:rsidRPr="00000000">
              <w:rPr>
                <w:u w:val="single"/>
                <w:rtl w:val="0"/>
              </w:rPr>
              <w:t xml:space="preserve">recai inicialmente sobre o proprietário.</w:t>
            </w:r>
            <w:r w:rsidDel="00000000" w:rsidR="00000000" w:rsidRPr="00000000">
              <w:rPr>
                <w:rtl w:val="0"/>
              </w:rPr>
              <w:t xml:space="preserve"> </w:t>
            </w:r>
          </w:p>
          <w:p w:rsidR="00000000" w:rsidDel="00000000" w:rsidP="00000000" w:rsidRDefault="00000000" w:rsidRPr="00000000" w14:paraId="00000F38">
            <w:pPr>
              <w:widowControl w:val="0"/>
              <w:spacing w:line="276" w:lineRule="auto"/>
              <w:ind w:left="0" w:firstLine="0"/>
              <w:rPr/>
            </w:pPr>
            <w:r w:rsidDel="00000000" w:rsidR="00000000" w:rsidRPr="00000000">
              <w:rPr>
                <w:rtl w:val="0"/>
              </w:rPr>
              <w:t xml:space="preserve">O órgão instituidor do tombamento é </w:t>
            </w:r>
            <w:r w:rsidDel="00000000" w:rsidR="00000000" w:rsidRPr="00000000">
              <w:rPr>
                <w:b w:val="1"/>
                <w:bCs w:val="1"/>
                <w:rtl w:val="0"/>
              </w:rPr>
              <w:t xml:space="preserve">executado </w:t>
            </w:r>
            <w:r w:rsidDel="00000000" w:rsidR="00000000" w:rsidRPr="00000000">
              <w:rPr>
                <w:rtl w:val="0"/>
              </w:rPr>
              <w:t xml:space="preserve">de forma </w:t>
            </w:r>
            <w:r w:rsidDel="00000000" w:rsidR="00000000" w:rsidRPr="00000000">
              <w:rPr>
                <w:b w:val="1"/>
                <w:bCs w:val="1"/>
                <w:rtl w:val="0"/>
              </w:rPr>
              <w:t xml:space="preserve">subsidiária</w:t>
            </w:r>
            <w:r w:rsidDel="00000000" w:rsidR="00000000" w:rsidRPr="00000000">
              <w:rPr>
                <w:rtl w:val="0"/>
              </w:rPr>
              <w:t xml:space="preserve">. </w:t>
            </w:r>
          </w:p>
          <w:p w:rsidR="00000000" w:rsidDel="00000000" w:rsidP="00000000" w:rsidRDefault="00000000" w:rsidRPr="00000000" w14:paraId="00000F39">
            <w:pPr>
              <w:widowControl w:val="0"/>
              <w:spacing w:line="276" w:lineRule="auto"/>
              <w:ind w:left="0" w:firstLine="0"/>
              <w:rPr/>
            </w:pPr>
            <w:r w:rsidDel="00000000" w:rsidR="00000000" w:rsidRPr="00000000">
              <w:rPr>
                <w:rtl w:val="0"/>
              </w:rPr>
              <w:t xml:space="preserve">Inexiste litisconsórcio passivo necessário entre o proprietário e o ente estatal responsável pelo tombamento.</w:t>
            </w:r>
          </w:p>
        </w:tc>
      </w:tr>
      <w:tr>
        <w:trPr>
          <w:cantSplit w:val="0"/>
          <w:tblHeader w:val="0"/>
        </w:trPr>
        <w:tc>
          <w:tcPr/>
          <w:p w:rsidR="00000000" w:rsidDel="00000000" w:rsidP="00000000" w:rsidRDefault="00000000" w:rsidRPr="00000000" w14:paraId="00000F3A">
            <w:pPr>
              <w:widowControl w:val="0"/>
              <w:spacing w:line="276" w:lineRule="auto"/>
              <w:ind w:left="0" w:firstLine="0"/>
              <w:rPr/>
            </w:pPr>
            <w:r w:rsidDel="00000000" w:rsidR="00000000" w:rsidRPr="00000000">
              <w:rPr>
                <w:rtl w:val="0"/>
              </w:rPr>
              <w:t xml:space="preserve">início das obras de restauração caracteriza perda de objeto da ação? </w:t>
            </w:r>
          </w:p>
          <w:p w:rsidR="00000000" w:rsidDel="00000000" w:rsidP="00000000" w:rsidRDefault="00000000" w:rsidRPr="00000000" w14:paraId="00000F3B">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F3C">
            <w:pPr>
              <w:widowControl w:val="0"/>
              <w:spacing w:line="276" w:lineRule="auto"/>
              <w:ind w:left="0" w:firstLine="0"/>
              <w:rPr/>
            </w:pPr>
            <w:r w:rsidDel="00000000" w:rsidR="00000000" w:rsidRPr="00000000">
              <w:rPr>
                <w:rtl w:val="0"/>
              </w:rPr>
              <w:t xml:space="preserve">STJ mera intenção ou mesmo </w:t>
            </w:r>
            <w:r w:rsidDel="00000000" w:rsidR="00000000" w:rsidRPr="00000000">
              <w:rPr>
                <w:color w:val="ff0000"/>
                <w:rtl w:val="0"/>
              </w:rPr>
              <w:t xml:space="preserve">início das obras</w:t>
            </w:r>
            <w:r w:rsidDel="00000000" w:rsidR="00000000" w:rsidRPr="00000000">
              <w:rPr>
                <w:rtl w:val="0"/>
              </w:rPr>
              <w:t xml:space="preserve"> de restauração não caracteriza perda de objeto, pois o</w:t>
            </w:r>
            <w:r w:rsidDel="00000000" w:rsidR="00000000" w:rsidRPr="00000000">
              <w:rPr>
                <w:color w:val="274e13"/>
                <w:rtl w:val="0"/>
              </w:rPr>
              <w:t xml:space="preserve"> cumprimento </w:t>
            </w:r>
            <w:r w:rsidDel="00000000" w:rsidR="00000000" w:rsidRPr="00000000">
              <w:rPr>
                <w:b w:val="1"/>
                <w:bCs w:val="1"/>
                <w:color w:val="274e13"/>
                <w:rtl w:val="0"/>
              </w:rPr>
              <w:t xml:space="preserve">integral </w:t>
            </w:r>
            <w:r w:rsidDel="00000000" w:rsidR="00000000" w:rsidRPr="00000000">
              <w:rPr>
                <w:color w:val="274e13"/>
                <w:rtl w:val="0"/>
              </w:rPr>
              <w:t xml:space="preserve">da obrigação</w:t>
            </w:r>
            <w:r w:rsidDel="00000000" w:rsidR="00000000" w:rsidRPr="00000000">
              <w:rPr>
                <w:rtl w:val="0"/>
              </w:rPr>
              <w:t xml:space="preserve"> judicial é necessário para a extinção do interesse processual</w:t>
            </w:r>
          </w:p>
        </w:tc>
      </w:tr>
      <w:tr>
        <w:trPr>
          <w:cantSplit w:val="0"/>
          <w:tblHeader w:val="0"/>
        </w:trPr>
        <w:tc>
          <w:tcPr/>
          <w:p w:rsidR="00000000" w:rsidDel="00000000" w:rsidP="00000000" w:rsidRDefault="00000000" w:rsidRPr="00000000" w14:paraId="00000F3D">
            <w:pPr>
              <w:widowControl w:val="0"/>
              <w:spacing w:line="276" w:lineRule="auto"/>
              <w:ind w:left="0" w:firstLine="0"/>
              <w:rPr/>
            </w:pPr>
            <w:r w:rsidDel="00000000" w:rsidR="00000000" w:rsidRPr="00000000">
              <w:rPr>
                <w:rtl w:val="0"/>
              </w:rPr>
              <w:t xml:space="preserve">Tombamento geral da cidade, precisa intimar individualmente cada bem tombado?</w:t>
            </w:r>
          </w:p>
        </w:tc>
        <w:tc>
          <w:tcPr/>
          <w:p w:rsidR="00000000" w:rsidDel="00000000" w:rsidP="00000000" w:rsidRDefault="00000000" w:rsidRPr="00000000" w14:paraId="00000F3E">
            <w:pPr>
              <w:ind w:left="0" w:firstLine="0"/>
              <w:rPr/>
            </w:pPr>
            <w:r w:rsidDel="00000000" w:rsidR="00000000" w:rsidRPr="00000000">
              <w:rPr>
                <w:b w:val="1"/>
                <w:bCs w:val="1"/>
                <w:color w:val="b45f06"/>
                <w:rtl w:val="0"/>
              </w:rPr>
              <w:t xml:space="preserve">STJ</w:t>
            </w:r>
            <w:r w:rsidDel="00000000" w:rsidR="00000000" w:rsidRPr="00000000">
              <w:rPr>
                <w:rtl w:val="0"/>
              </w:rPr>
              <w:t xml:space="preserve">: o tombamento geral da cidade dispensa a intimação individual de cada bem tombado.</w:t>
            </w:r>
          </w:p>
          <w:p w:rsidR="00000000" w:rsidDel="00000000" w:rsidP="00000000" w:rsidRDefault="00000000" w:rsidRPr="00000000" w14:paraId="00000F3F">
            <w:pPr>
              <w:widowControl w:val="0"/>
              <w:spacing w:line="276" w:lineRule="auto"/>
              <w:ind w:left="0" w:firstLine="0"/>
              <w:rPr/>
            </w:pPr>
            <w:r w:rsidDel="00000000" w:rsidR="00000000" w:rsidRPr="00000000">
              <w:rPr>
                <w:rtl w:val="0"/>
              </w:rPr>
              <w:t xml:space="preserve">bastando a publicação por </w:t>
            </w:r>
            <w:r w:rsidDel="00000000" w:rsidR="00000000" w:rsidRPr="00000000">
              <w:rPr>
                <w:color w:val="274e13"/>
                <w:rtl w:val="0"/>
              </w:rPr>
              <w:t xml:space="preserve">edital</w:t>
            </w:r>
            <w:r w:rsidDel="00000000" w:rsidR="00000000" w:rsidRPr="00000000">
              <w:rPr>
                <w:rtl w:val="0"/>
              </w:rPr>
              <w:t xml:space="preserve">, no decorrer do procedimento</w:t>
            </w:r>
          </w:p>
        </w:tc>
      </w:tr>
      <w:tr>
        <w:trPr>
          <w:cantSplit w:val="0"/>
          <w:tblHeader w:val="0"/>
        </w:trPr>
        <w:tc>
          <w:tcPr/>
          <w:p w:rsidR="00000000" w:rsidDel="00000000" w:rsidP="00000000" w:rsidRDefault="00000000" w:rsidRPr="00000000" w14:paraId="00000F40">
            <w:pPr>
              <w:widowControl w:val="0"/>
              <w:spacing w:line="276" w:lineRule="auto"/>
              <w:ind w:left="0" w:firstLine="0"/>
              <w:rPr/>
            </w:pPr>
            <w:r w:rsidDel="00000000" w:rsidR="00000000" w:rsidRPr="00000000">
              <w:rPr>
                <w:rtl w:val="0"/>
              </w:rPr>
              <w:t xml:space="preserve">a caducidade do tombamento provisório, por excesso de prazo, prejudica o definitivo? </w:t>
            </w:r>
          </w:p>
          <w:p w:rsidR="00000000" w:rsidDel="00000000" w:rsidP="00000000" w:rsidRDefault="00000000" w:rsidRPr="00000000" w14:paraId="00000F41">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F42">
            <w:pPr>
              <w:ind w:left="0" w:firstLine="0"/>
              <w:rPr>
                <w:color w:val="b45f06"/>
              </w:rPr>
            </w:pPr>
            <w:r w:rsidDel="00000000" w:rsidR="00000000" w:rsidRPr="00000000">
              <w:rPr>
                <w:color w:val="b45f06"/>
                <w:rtl w:val="0"/>
              </w:rPr>
              <w:t xml:space="preserve">STJ</w:t>
            </w:r>
            <w:r w:rsidDel="00000000" w:rsidR="00000000" w:rsidRPr="00000000">
              <w:rPr>
                <w:rtl w:val="0"/>
              </w:rPr>
              <w:t xml:space="preserve">, a fase provisória do tombamento constitui </w:t>
            </w:r>
            <w:r w:rsidDel="00000000" w:rsidR="00000000" w:rsidRPr="00000000">
              <w:rPr>
                <w:u w:val="single"/>
                <w:rtl w:val="0"/>
              </w:rPr>
              <w:t xml:space="preserve">ato de natureza declaratória e ostenta caráter preventivo,</w:t>
            </w:r>
            <w:r w:rsidDel="00000000" w:rsidR="00000000" w:rsidRPr="00000000">
              <w:rPr>
                <w:rtl w:val="0"/>
              </w:rPr>
              <w:t xml:space="preserve"> </w:t>
            </w:r>
            <w:r w:rsidDel="00000000" w:rsidR="00000000" w:rsidRPr="00000000">
              <w:rPr>
                <w:u w:val="single"/>
                <w:rtl w:val="0"/>
              </w:rPr>
              <w:t xml:space="preserve">antecipação dos efeitos</w:t>
            </w:r>
            <w:r w:rsidDel="00000000" w:rsidR="00000000" w:rsidRPr="00000000">
              <w:rPr>
                <w:rtl w:val="0"/>
              </w:rPr>
              <w:t xml:space="preserve"> impostos à coisa, a fim de garantir a imediata preservação do patrimônio histórico e artístico. Logo, a caducidade do tombamento provisório, por excesso de prazo, </w:t>
            </w:r>
            <w:r w:rsidDel="00000000" w:rsidR="00000000" w:rsidRPr="00000000">
              <w:rPr>
                <w:b w:val="1"/>
                <w:bCs w:val="1"/>
                <w:rtl w:val="0"/>
              </w:rPr>
              <w:t xml:space="preserve">não </w:t>
            </w:r>
            <w:r w:rsidDel="00000000" w:rsidR="00000000" w:rsidRPr="00000000">
              <w:rPr>
                <w:rtl w:val="0"/>
              </w:rPr>
              <w:t xml:space="preserve">prejudica o definitivo.</w:t>
            </w:r>
            <w:r w:rsidDel="00000000" w:rsidR="00000000" w:rsidRPr="00000000">
              <w:rPr>
                <w:rtl w:val="0"/>
              </w:rPr>
            </w:r>
          </w:p>
        </w:tc>
      </w:tr>
      <w:tr>
        <w:trPr>
          <w:cantSplit w:val="0"/>
          <w:tblHeader w:val="0"/>
        </w:trPr>
        <w:tc>
          <w:tcPr/>
          <w:p w:rsidR="00000000" w:rsidDel="00000000" w:rsidP="00000000" w:rsidRDefault="00000000" w:rsidRPr="00000000" w14:paraId="00000F43">
            <w:pPr>
              <w:widowControl w:val="0"/>
              <w:spacing w:line="276" w:lineRule="auto"/>
              <w:ind w:left="0" w:firstLine="0"/>
              <w:rPr/>
            </w:pPr>
            <w:r w:rsidDel="00000000" w:rsidR="00000000" w:rsidRPr="00000000">
              <w:rPr>
                <w:rtl w:val="0"/>
              </w:rPr>
              <w:t xml:space="preserve">Tombamento de uso?</w:t>
            </w:r>
          </w:p>
        </w:tc>
        <w:tc>
          <w:tcPr/>
          <w:p w:rsidR="00000000" w:rsidDel="00000000" w:rsidP="00000000" w:rsidRDefault="00000000" w:rsidRPr="00000000" w14:paraId="00000F44">
            <w:pPr>
              <w:ind w:left="0" w:firstLine="0"/>
              <w:rPr>
                <w:b w:val="1"/>
                <w:bCs w:val="1"/>
                <w:color w:val="b45f06"/>
              </w:rPr>
            </w:pPr>
            <w:r w:rsidDel="00000000" w:rsidR="00000000" w:rsidRPr="00000000">
              <w:rPr>
                <w:color w:val="0000ff"/>
                <w:rtl w:val="0"/>
              </w:rPr>
              <w:t xml:space="preserve">STF </w:t>
            </w:r>
            <w:r w:rsidDel="00000000" w:rsidR="00000000" w:rsidRPr="00000000">
              <w:rPr>
                <w:rtl w:val="0"/>
              </w:rPr>
              <w:t xml:space="preserve">No julgamento do RE 219.292/00, o Supremo Tribunal Federal </w:t>
            </w:r>
            <w:r w:rsidDel="00000000" w:rsidR="00000000" w:rsidRPr="00000000">
              <w:rPr>
                <w:u w:val="single"/>
                <w:rtl w:val="0"/>
              </w:rPr>
              <w:t xml:space="preserve">negou a existência no direito brasileiro </w:t>
            </w:r>
            <w:r w:rsidDel="00000000" w:rsidR="00000000" w:rsidRPr="00000000">
              <w:rPr>
                <w:rtl w:val="0"/>
              </w:rPr>
              <w:t xml:space="preserve">do chamado tombamento de uso, que consiste no emprego do instituto para restringi</w:t>
            </w:r>
            <w:r w:rsidDel="00000000" w:rsidR="00000000" w:rsidRPr="00000000">
              <w:rPr>
                <w:u w:val="single"/>
                <w:rtl w:val="0"/>
              </w:rPr>
              <w:t xml:space="preserve">r o uso de bem imóvel a uma certa destinação</w:t>
            </w: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F45">
            <w:pPr>
              <w:widowControl w:val="0"/>
              <w:spacing w:line="276" w:lineRule="auto"/>
              <w:ind w:left="0" w:firstLine="0"/>
              <w:rPr/>
            </w:pPr>
            <w:r w:rsidDel="00000000" w:rsidR="00000000" w:rsidRPr="00000000">
              <w:rPr>
                <w:rtl w:val="0"/>
              </w:rPr>
              <w:t xml:space="preserve">Tombamento por ser feito por ato do Legislativo? </w:t>
            </w:r>
          </w:p>
        </w:tc>
        <w:tc>
          <w:tcPr/>
          <w:p w:rsidR="00000000" w:rsidDel="00000000" w:rsidP="00000000" w:rsidRDefault="00000000" w:rsidRPr="00000000" w14:paraId="00000F46">
            <w:pPr>
              <w:ind w:left="0" w:firstLine="0"/>
              <w:rPr/>
            </w:pPr>
            <w:r w:rsidDel="00000000" w:rsidR="00000000" w:rsidRPr="00000000">
              <w:rPr>
                <w:color w:val="0000ff"/>
                <w:rtl w:val="0"/>
              </w:rPr>
              <w:t xml:space="preserve">STF </w:t>
            </w:r>
            <w:r w:rsidDel="00000000" w:rsidR="00000000" w:rsidRPr="00000000">
              <w:rPr>
                <w:rtl w:val="0"/>
              </w:rPr>
              <w:t xml:space="preserve">- Cuidado: Poder Legislativo, </w:t>
            </w:r>
            <w:r w:rsidDel="00000000" w:rsidR="00000000" w:rsidRPr="00000000">
              <w:rPr>
                <w:b w:val="1"/>
                <w:bCs w:val="1"/>
                <w:color w:val="274e13"/>
                <w:rtl w:val="0"/>
              </w:rPr>
              <w:t xml:space="preserve">só o tombamento provisório</w:t>
            </w:r>
            <w:r w:rsidDel="00000000" w:rsidR="00000000" w:rsidRPr="00000000">
              <w:rPr>
                <w:rtl w:val="0"/>
              </w:rPr>
              <w:t xml:space="preserve"> - ficando o tombamento permanente, este sim, restrito a ato do Executivo.</w:t>
            </w:r>
          </w:p>
          <w:p w:rsidR="00000000" w:rsidDel="00000000" w:rsidP="00000000" w:rsidRDefault="00000000" w:rsidRPr="00000000" w14:paraId="00000F47">
            <w:pPr>
              <w:ind w:left="0" w:firstLine="0"/>
              <w:rPr/>
            </w:pPr>
            <w:r w:rsidDel="00000000" w:rsidR="00000000" w:rsidRPr="00000000">
              <w:rPr>
                <w:i w:val="1"/>
                <w:iCs w:val="1"/>
                <w:rtl w:val="0"/>
              </w:rPr>
              <w:t xml:space="preserve">DIFERENTE DA DESAPROPRIAÇÃO: </w:t>
            </w:r>
            <w:r w:rsidDel="00000000" w:rsidR="00000000" w:rsidRPr="00000000">
              <w:rPr>
                <w:rtl w:val="0"/>
              </w:rPr>
              <w:t xml:space="preserve"> o Poder Legislativo possui competência declaratória, mas não a executória)</w:t>
            </w:r>
          </w:p>
        </w:tc>
      </w:tr>
      <w:tr>
        <w:trPr>
          <w:cantSplit w:val="0"/>
          <w:tblHeader w:val="0"/>
        </w:trPr>
        <w:tc>
          <w:tcPr/>
          <w:p w:rsidR="00000000" w:rsidDel="00000000" w:rsidP="00000000" w:rsidRDefault="00000000" w:rsidRPr="00000000" w14:paraId="00000F48">
            <w:pPr>
              <w:widowControl w:val="0"/>
              <w:spacing w:line="276" w:lineRule="auto"/>
              <w:ind w:left="0" w:firstLine="0"/>
              <w:rPr/>
            </w:pPr>
            <w:r w:rsidDel="00000000" w:rsidR="00000000" w:rsidRPr="00000000">
              <w:rPr>
                <w:rtl w:val="0"/>
              </w:rPr>
              <w:t xml:space="preserve">O tombamento provisório por ato legislativo precisa ser precedido de notificação prévia da União? </w:t>
            </w:r>
          </w:p>
          <w:p w:rsidR="00000000" w:rsidDel="00000000" w:rsidP="00000000" w:rsidRDefault="00000000" w:rsidRPr="00000000" w14:paraId="00000F49">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F4A">
            <w:pPr>
              <w:ind w:left="0" w:firstLine="0"/>
              <w:rPr/>
            </w:pPr>
            <w:r w:rsidDel="00000000" w:rsidR="00000000" w:rsidRPr="00000000">
              <w:rPr>
                <w:rtl w:val="0"/>
              </w:rPr>
              <w:t xml:space="preserve">O STF também entendeu que o tombamento </w:t>
            </w:r>
            <w:r w:rsidDel="00000000" w:rsidR="00000000" w:rsidRPr="00000000">
              <w:rPr>
                <w:color w:val="ff0000"/>
                <w:rtl w:val="0"/>
              </w:rPr>
              <w:t xml:space="preserve">provisório </w:t>
            </w:r>
            <w:r w:rsidDel="00000000" w:rsidR="00000000" w:rsidRPr="00000000">
              <w:rPr>
                <w:rtl w:val="0"/>
              </w:rPr>
              <w:t xml:space="preserve">por ato legislativo não precisa ser precedido de notificação prévia da União, exigência restrita ao procedimento de tombamento </w:t>
            </w:r>
            <w:r w:rsidDel="00000000" w:rsidR="00000000" w:rsidRPr="00000000">
              <w:rPr>
                <w:b w:val="1"/>
                <w:bCs w:val="1"/>
                <w:color w:val="274e13"/>
                <w:rtl w:val="0"/>
              </w:rPr>
              <w:t xml:space="preserve">definitivo </w:t>
            </w:r>
            <w:r w:rsidDel="00000000" w:rsidR="00000000" w:rsidRPr="00000000">
              <w:rPr>
                <w:rtl w:val="0"/>
              </w:rPr>
              <w:t xml:space="preserve">promovido pelo </w:t>
            </w:r>
            <w:r w:rsidDel="00000000" w:rsidR="00000000" w:rsidRPr="00000000">
              <w:rPr>
                <w:b w:val="1"/>
                <w:bCs w:val="1"/>
                <w:color w:val="274e13"/>
                <w:rtl w:val="0"/>
              </w:rPr>
              <w:t xml:space="preserve">Executivo</w:t>
            </w:r>
            <w:r w:rsidDel="00000000" w:rsidR="00000000" w:rsidRPr="00000000">
              <w:rPr>
                <w:rtl w:val="0"/>
              </w:rPr>
              <w:t xml:space="preserve">.</w:t>
            </w:r>
          </w:p>
        </w:tc>
      </w:tr>
      <w:tr>
        <w:trPr>
          <w:cantSplit w:val="0"/>
          <w:tblHeader w:val="0"/>
        </w:trPr>
        <w:tc>
          <w:tcPr/>
          <w:p w:rsidR="00000000" w:rsidDel="00000000" w:rsidP="00000000" w:rsidRDefault="00000000" w:rsidRPr="00000000" w14:paraId="00000F4B">
            <w:pPr>
              <w:widowControl w:val="0"/>
              <w:spacing w:line="276" w:lineRule="auto"/>
              <w:ind w:left="0" w:firstLine="0"/>
              <w:rPr/>
            </w:pPr>
            <w:r w:rsidDel="00000000" w:rsidR="00000000" w:rsidRPr="00000000">
              <w:rPr>
                <w:rtl w:val="0"/>
              </w:rPr>
              <w:t xml:space="preserve">O que acontece com a notificação da intenção de tombamento? </w:t>
            </w:r>
          </w:p>
          <w:p w:rsidR="00000000" w:rsidDel="00000000" w:rsidP="00000000" w:rsidRDefault="00000000" w:rsidRPr="00000000" w14:paraId="00000F4C">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0F4D">
            <w:pPr>
              <w:ind w:left="0" w:right="-20.07874015747916" w:hanging="15"/>
              <w:rPr/>
            </w:pPr>
            <w:r w:rsidDel="00000000" w:rsidR="00000000" w:rsidRPr="00000000">
              <w:rPr>
                <w:rtl w:val="0"/>
              </w:rPr>
              <w:t xml:space="preserve">No processo de tombamento caso seja aprovada a intenção de proteger um bem será expedida uma notificação ao seu proprietário. A partir desta notificação o bem</w:t>
            </w:r>
            <w:r w:rsidDel="00000000" w:rsidR="00000000" w:rsidRPr="00000000">
              <w:rPr>
                <w:color w:val="274e13"/>
                <w:rtl w:val="0"/>
              </w:rPr>
              <w:t xml:space="preserve"> já se encontrará protegido legalmente</w:t>
            </w:r>
            <w:r w:rsidDel="00000000" w:rsidR="00000000" w:rsidRPr="00000000">
              <w:rPr>
                <w:rtl w:val="0"/>
              </w:rPr>
              <w:t xml:space="preserve"> contra destruições ou descaracterizações, até que seja tomada a decisão final. </w:t>
            </w:r>
          </w:p>
          <w:p w:rsidR="00000000" w:rsidDel="00000000" w:rsidP="00000000" w:rsidRDefault="00000000" w:rsidRPr="00000000" w14:paraId="00000F4E">
            <w:pPr>
              <w:ind w:left="0" w:firstLine="0"/>
              <w:rPr/>
            </w:pPr>
            <w:r w:rsidDel="00000000" w:rsidR="00000000" w:rsidRPr="00000000">
              <w:rPr>
                <w:rtl w:val="0"/>
              </w:rPr>
            </w:r>
          </w:p>
        </w:tc>
      </w:tr>
    </w:tbl>
    <w:p w:rsidR="00000000" w:rsidDel="00000000" w:rsidP="00000000" w:rsidRDefault="00000000" w:rsidRPr="00000000" w14:paraId="00000F4F">
      <w:pPr>
        <w:ind w:left="-1980" w:right="-867.4015748031485" w:hanging="15"/>
        <w:rPr/>
      </w:pPr>
      <w:r w:rsidDel="00000000" w:rsidR="00000000" w:rsidRPr="00000000">
        <w:rPr>
          <w:rtl w:val="0"/>
        </w:rPr>
      </w:r>
    </w:p>
    <w:p w:rsidR="00000000" w:rsidDel="00000000" w:rsidP="00000000" w:rsidRDefault="00000000" w:rsidRPr="00000000" w14:paraId="00000F50">
      <w:pPr>
        <w:pStyle w:val="Title"/>
        <w:ind w:left="-1980" w:right="-867.4015748031485" w:hanging="15"/>
        <w:rPr/>
      </w:pPr>
      <w:bookmarkStart w:colFirst="0" w:colLast="0" w:name="_n7onwhszbzqz" w:id="74"/>
      <w:bookmarkEnd w:id="74"/>
      <w:r w:rsidDel="00000000" w:rsidR="00000000" w:rsidRPr="00000000">
        <w:rPr>
          <w:rtl w:val="0"/>
        </w:rPr>
        <w:t xml:space="preserve">DESAPROPRIAÇÃO</w:t>
      </w:r>
    </w:p>
    <w:tbl>
      <w:tblPr>
        <w:tblStyle w:val="Table75"/>
        <w:tblW w:w="11640.0" w:type="dxa"/>
        <w:jc w:val="left"/>
        <w:tblInd w:w="-2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8130"/>
        <w:tblGridChange w:id="0">
          <w:tblGrid>
            <w:gridCol w:w="3510"/>
            <w:gridCol w:w="8130"/>
          </w:tblGrid>
        </w:tblGridChange>
      </w:tblGrid>
      <w:tr>
        <w:trPr>
          <w:cantSplit w:val="0"/>
          <w:tblHeader w:val="0"/>
        </w:trPr>
        <w:tc>
          <w:tcPr/>
          <w:p w:rsidR="00000000" w:rsidDel="00000000" w:rsidP="00000000" w:rsidRDefault="00000000" w:rsidRPr="00000000" w14:paraId="00000F51">
            <w:pPr>
              <w:widowControl w:val="0"/>
              <w:spacing w:line="240" w:lineRule="auto"/>
              <w:ind w:left="0" w:firstLine="0"/>
              <w:jc w:val="left"/>
              <w:rPr/>
            </w:pPr>
            <w:r w:rsidDel="00000000" w:rsidR="00000000" w:rsidRPr="00000000">
              <w:rPr>
                <w:rtl w:val="0"/>
              </w:rPr>
              <w:t xml:space="preserve">Desapropriação especial urbana</w:t>
            </w:r>
          </w:p>
        </w:tc>
        <w:tc>
          <w:tcPr/>
          <w:p w:rsidR="00000000" w:rsidDel="00000000" w:rsidP="00000000" w:rsidRDefault="00000000" w:rsidRPr="00000000" w14:paraId="00000F52">
            <w:pPr>
              <w:ind w:left="0" w:right="32.59842519685151" w:hanging="15"/>
              <w:rPr/>
            </w:pPr>
            <w:r w:rsidDel="00000000" w:rsidR="00000000" w:rsidRPr="00000000">
              <w:rPr>
                <w:rtl w:val="0"/>
              </w:rPr>
            </w:r>
          </w:p>
        </w:tc>
      </w:tr>
      <w:tr>
        <w:trPr>
          <w:cantSplit w:val="0"/>
          <w:tblHeader w:val="0"/>
        </w:trPr>
        <w:tc>
          <w:tcPr/>
          <w:p w:rsidR="00000000" w:rsidDel="00000000" w:rsidP="00000000" w:rsidRDefault="00000000" w:rsidRPr="00000000" w14:paraId="00000F53">
            <w:pPr>
              <w:widowControl w:val="0"/>
              <w:spacing w:line="240" w:lineRule="auto"/>
              <w:ind w:left="0" w:firstLine="0"/>
              <w:jc w:val="left"/>
              <w:rPr/>
            </w:pPr>
            <w:r w:rsidDel="00000000" w:rsidR="00000000" w:rsidRPr="00000000">
              <w:rPr>
                <w:rtl w:val="0"/>
              </w:rPr>
              <w:t xml:space="preserve">Desapropriação por hasta pública, pode? </w:t>
            </w:r>
          </w:p>
          <w:p w:rsidR="00000000" w:rsidDel="00000000" w:rsidP="00000000" w:rsidRDefault="00000000" w:rsidRPr="00000000" w14:paraId="00000F54">
            <w:pPr>
              <w:widowControl w:val="0"/>
              <w:spacing w:line="240" w:lineRule="auto"/>
              <w:ind w:left="0" w:firstLine="0"/>
              <w:jc w:val="left"/>
              <w:rPr/>
            </w:pPr>
            <w:r w:rsidDel="00000000" w:rsidR="00000000" w:rsidRPr="00000000">
              <w:rPr>
                <w:rtl w:val="0"/>
              </w:rPr>
            </w:r>
          </w:p>
        </w:tc>
        <w:tc>
          <w:tcPr/>
          <w:p w:rsidR="00000000" w:rsidDel="00000000" w:rsidP="00000000" w:rsidRDefault="00000000" w:rsidRPr="00000000" w14:paraId="00000F55">
            <w:pPr>
              <w:ind w:left="0" w:right="32.59842519685151" w:hanging="15"/>
              <w:rPr/>
            </w:pPr>
            <w:r w:rsidDel="00000000" w:rsidR="00000000" w:rsidRPr="00000000">
              <w:rPr>
                <w:rtl w:val="0"/>
              </w:rPr>
              <w:t xml:space="preserve">A desapropriação</w:t>
            </w:r>
            <w:r w:rsidDel="00000000" w:rsidR="00000000" w:rsidRPr="00000000">
              <w:rPr>
                <w:u w:val="single"/>
                <w:rtl w:val="0"/>
              </w:rPr>
              <w:t xml:space="preserve"> atinge a perpetuidade d</w:t>
            </w:r>
            <w:r w:rsidDel="00000000" w:rsidR="00000000" w:rsidRPr="00000000">
              <w:rPr>
                <w:rtl w:val="0"/>
              </w:rPr>
              <w:t xml:space="preserve">o direito à propriedade. A desapropriação urbanística (art. 5, § 5º dec 3365), portanto, possui competência declaratória e executiva restrita aos </w:t>
            </w:r>
            <w:r w:rsidDel="00000000" w:rsidR="00000000" w:rsidRPr="00000000">
              <w:rPr>
                <w:b w:val="1"/>
                <w:bCs w:val="1"/>
                <w:rtl w:val="0"/>
              </w:rPr>
              <w:t xml:space="preserve">Municípios</w:t>
            </w:r>
            <w:r w:rsidDel="00000000" w:rsidR="00000000" w:rsidRPr="00000000">
              <w:rPr>
                <w:rtl w:val="0"/>
              </w:rPr>
              <w:t xml:space="preserve">, objetivando ordenar o desenvolvimento da</w:t>
            </w:r>
            <w:r w:rsidDel="00000000" w:rsidR="00000000" w:rsidRPr="00000000">
              <w:rPr>
                <w:color w:val="274e13"/>
                <w:rtl w:val="0"/>
              </w:rPr>
              <w:t xml:space="preserve"> função social das cidades </w:t>
            </w:r>
            <w:r w:rsidDel="00000000" w:rsidR="00000000" w:rsidRPr="00000000">
              <w:rPr>
                <w:rtl w:val="0"/>
              </w:rPr>
              <w:t xml:space="preserve">e, ainda, garantir o bem-estar dos habitantes. De outro lado, considerando a competência legislativa privativa da União Federal para tratar do tema,  que alterou o Decreto-Lei n° 3.365/1941, passando a prever a desapropriação para fins de execução de </w:t>
            </w:r>
            <w:r w:rsidDel="00000000" w:rsidR="00000000" w:rsidRPr="00000000">
              <w:rPr>
                <w:color w:val="274e13"/>
                <w:rtl w:val="0"/>
              </w:rPr>
              <w:t xml:space="preserve">planos de urbanização,</w:t>
            </w:r>
            <w:r w:rsidDel="00000000" w:rsidR="00000000" w:rsidRPr="00000000">
              <w:rPr>
                <w:rtl w:val="0"/>
              </w:rPr>
              <w:t xml:space="preserve"> de renovação urbana ou de parcelamento ou reparcelamento do solo. Entretanto, sua aplicação depende que previsão de um plano de urbanização ou de parcelamento do solo previstas no plano diretor, na legislação do uso e ocupação do solo ou, ainda, em lei municipal específica.]</w:t>
            </w:r>
          </w:p>
          <w:p w:rsidR="00000000" w:rsidDel="00000000" w:rsidP="00000000" w:rsidRDefault="00000000" w:rsidRPr="00000000" w14:paraId="00000F56">
            <w:pPr>
              <w:ind w:left="0" w:right="32.59842519685151" w:hanging="15"/>
              <w:rPr>
                <w:b w:val="1"/>
                <w:bCs w:val="1"/>
              </w:rPr>
            </w:pPr>
            <w:r w:rsidDel="00000000" w:rsidR="00000000" w:rsidRPr="00000000">
              <w:rPr>
                <w:rtl w:val="0"/>
              </w:rPr>
              <w:t xml:space="preserve">Nesse cenário normativo</w:t>
            </w:r>
            <w:r w:rsidDel="00000000" w:rsidR="00000000" w:rsidRPr="00000000">
              <w:rPr>
                <w:b w:val="1"/>
                <w:bCs w:val="1"/>
                <w:rtl w:val="0"/>
              </w:rPr>
              <w:t xml:space="preserve">, o que seria a desapropriação por hasta pública?</w:t>
            </w:r>
          </w:p>
          <w:p w:rsidR="00000000" w:rsidDel="00000000" w:rsidP="00000000" w:rsidRDefault="00000000" w:rsidRPr="00000000" w14:paraId="00000F57">
            <w:pPr>
              <w:ind w:left="0" w:right="32.59842519685151" w:hanging="15"/>
              <w:rPr/>
            </w:pPr>
            <w:r w:rsidDel="00000000" w:rsidR="00000000" w:rsidRPr="00000000">
              <w:rPr>
                <w:rtl w:val="0"/>
              </w:rPr>
              <w:t xml:space="preserve">A desapropriação por hasta pública pode ser conceituada como u</w:t>
            </w:r>
            <w:r w:rsidDel="00000000" w:rsidR="00000000" w:rsidRPr="00000000">
              <w:rPr>
                <w:u w:val="single"/>
                <w:rtl w:val="0"/>
              </w:rPr>
              <w:t xml:space="preserve">ma modalidade de desapropriação por interesse social urbanístico</w:t>
            </w:r>
            <w:r w:rsidDel="00000000" w:rsidR="00000000" w:rsidRPr="00000000">
              <w:rPr>
                <w:rtl w:val="0"/>
              </w:rPr>
              <w:t xml:space="preserve">, em que, para fins de execução de planos de urbanização, de renovação urbana ou de parcelamento ou reparcelamento do solo, o Poder Público realiza a intervenção drástica na propriedade e, em ato contínuo, realiza o leilão do referido bem que passou a ser público, com fundamento na Lei n° 14.133/2021 (art. 131), devendo o adquirente pagar o preço diretamente ao expropriado, por meio de depósito à sua disposição, e não ao Município. </w:t>
            </w:r>
          </w:p>
          <w:p w:rsidR="00000000" w:rsidDel="00000000" w:rsidP="00000000" w:rsidRDefault="00000000" w:rsidRPr="00000000" w14:paraId="00000F58">
            <w:pPr>
              <w:ind w:left="0" w:right="32.59842519685151" w:hanging="15"/>
              <w:rPr/>
            </w:pPr>
            <w:r w:rsidDel="00000000" w:rsidR="00000000" w:rsidRPr="00000000">
              <w:rPr>
                <w:rtl w:val="0"/>
              </w:rPr>
              <w:t xml:space="preserve">Assim, a</w:t>
            </w:r>
            <w:r w:rsidDel="00000000" w:rsidR="00000000" w:rsidRPr="00000000">
              <w:rPr>
                <w:color w:val="cc0000"/>
                <w:rtl w:val="0"/>
              </w:rPr>
              <w:t xml:space="preserve"> desapropriação por hasta pública não deve ser considerada uma nova modalidade de desapropriação,</w:t>
            </w:r>
            <w:r w:rsidDel="00000000" w:rsidR="00000000" w:rsidRPr="00000000">
              <w:rPr>
                <w:rtl w:val="0"/>
              </w:rPr>
              <w:t xml:space="preserve"> uma vez que as hipóteses ensejadoras da referida intervenção drástica da propriedade encontram-se listadas no art. 5°, inciso XXIV, da CRFB, </w:t>
            </w:r>
            <w:r w:rsidDel="00000000" w:rsidR="00000000" w:rsidRPr="00000000">
              <w:rPr>
                <w:b w:val="1"/>
                <w:bCs w:val="1"/>
                <w:color w:val="274e13"/>
                <w:rtl w:val="0"/>
              </w:rPr>
              <w:t xml:space="preserve">mas sim uma modalidade de desapropriação urbanística, </w:t>
            </w:r>
            <w:r w:rsidDel="00000000" w:rsidR="00000000" w:rsidRPr="00000000">
              <w:rPr>
                <w:rtl w:val="0"/>
              </w:rPr>
              <w:t xml:space="preserve">caso haja execução de planos de urbanização, de renovação urbana ou de parcelamento ou reparcelamento do solo urbano, que objetiva a expropriação do imóvel e sua alienação a particular, por meio de licitação, na modalidade leilão realizado na forma da Lei n° 14.133/2021,</w:t>
            </w:r>
            <w:r w:rsidDel="00000000" w:rsidR="00000000" w:rsidRPr="00000000">
              <w:rPr>
                <w:i w:val="1"/>
                <w:iCs w:val="1"/>
                <w:rtl w:val="0"/>
              </w:rPr>
              <w:t xml:space="preserve"> desde que haja previsão no plano diretor, na legislação de uso e ocupação do solo ou em lei municipal específica.</w:t>
            </w:r>
            <w:r w:rsidDel="00000000" w:rsidR="00000000" w:rsidRPr="00000000">
              <w:rPr>
                <w:rtl w:val="0"/>
              </w:rPr>
            </w:r>
          </w:p>
        </w:tc>
      </w:tr>
      <w:tr>
        <w:trPr>
          <w:cantSplit w:val="0"/>
          <w:tblHeader w:val="0"/>
        </w:trPr>
        <w:tc>
          <w:tcPr/>
          <w:p w:rsidR="00000000" w:rsidDel="00000000" w:rsidP="00000000" w:rsidRDefault="00000000" w:rsidRPr="00000000" w14:paraId="00000F59">
            <w:pPr>
              <w:widowControl w:val="0"/>
              <w:spacing w:line="240" w:lineRule="auto"/>
              <w:ind w:left="0" w:firstLine="0"/>
              <w:rPr/>
            </w:pPr>
            <w:r w:rsidDel="00000000" w:rsidR="00000000" w:rsidRPr="00000000">
              <w:rPr>
                <w:rtl w:val="0"/>
              </w:rPr>
              <w:t xml:space="preserve">Curso Trevo: O Chefe do Poder Executivo, após consultar a Secretaria de Meio Ambiente e Desenvolvimento Urbano, percebe ser possível a realização de renovação urbanística no referido bairro, e, para tanto, apresenta projeto de lei ordinária para a realização de uma nova modalidade expropriatória, qual seja, a desapropriação por hasta pública. Por meio desta, o Município XYZ desapropriaria os bens e o valor da indenização seria pago diretamente pelo particular interessado.Pode? </w:t>
            </w:r>
          </w:p>
        </w:tc>
        <w:tc>
          <w:tcPr/>
          <w:p w:rsidR="00000000" w:rsidDel="00000000" w:rsidP="00000000" w:rsidRDefault="00000000" w:rsidRPr="00000000" w14:paraId="00000F5A">
            <w:pPr>
              <w:numPr>
                <w:ilvl w:val="0"/>
                <w:numId w:val="338"/>
              </w:numPr>
              <w:ind w:left="0" w:right="32.59842519685151" w:hanging="15"/>
            </w:pPr>
            <w:r w:rsidDel="00000000" w:rsidR="00000000" w:rsidRPr="00000000">
              <w:rPr>
                <w:rtl w:val="0"/>
              </w:rPr>
              <w:t xml:space="preserve">O projeto de lei prevê a criação de nova modalidade de desapropriação. Entretanto, apresenta vício de </w:t>
            </w:r>
            <w:r w:rsidDel="00000000" w:rsidR="00000000" w:rsidRPr="00000000">
              <w:rPr>
                <w:b w:val="1"/>
                <w:bCs w:val="1"/>
                <w:rtl w:val="0"/>
              </w:rPr>
              <w:t xml:space="preserve">inconstitucionalidade formal orgânica</w:t>
            </w:r>
            <w:r w:rsidDel="00000000" w:rsidR="00000000" w:rsidRPr="00000000">
              <w:rPr>
                <w:rtl w:val="0"/>
              </w:rPr>
              <w:t xml:space="preserve">, </w:t>
            </w:r>
          </w:p>
          <w:p w:rsidR="00000000" w:rsidDel="00000000" w:rsidP="00000000" w:rsidRDefault="00000000" w:rsidRPr="00000000" w14:paraId="00000F5B">
            <w:pPr>
              <w:numPr>
                <w:ilvl w:val="0"/>
                <w:numId w:val="338"/>
              </w:numPr>
              <w:ind w:left="0" w:right="32.59842519685151" w:hanging="15"/>
            </w:pPr>
            <w:r w:rsidDel="00000000" w:rsidR="00000000" w:rsidRPr="00000000">
              <w:rPr>
                <w:rtl w:val="0"/>
              </w:rPr>
              <w:t xml:space="preserve">CRFB, que atribui a União Federal legislar sobre a desapropriação, bem como vício de inconstitucionalidade </w:t>
            </w:r>
            <w:r w:rsidDel="00000000" w:rsidR="00000000" w:rsidRPr="00000000">
              <w:rPr>
                <w:b w:val="1"/>
                <w:bCs w:val="1"/>
                <w:rtl w:val="0"/>
              </w:rPr>
              <w:t xml:space="preserve">material</w:t>
            </w:r>
            <w:r w:rsidDel="00000000" w:rsidR="00000000" w:rsidRPr="00000000">
              <w:rPr>
                <w:rtl w:val="0"/>
              </w:rPr>
              <w:t xml:space="preserve">, uma vez que o art. 5°, inciso XXIV, da CRFB prevê os motivos ensejadores da desapropriação.</w:t>
            </w:r>
          </w:p>
          <w:p w:rsidR="00000000" w:rsidDel="00000000" w:rsidP="00000000" w:rsidRDefault="00000000" w:rsidRPr="00000000" w14:paraId="00000F5C">
            <w:pPr>
              <w:numPr>
                <w:ilvl w:val="0"/>
                <w:numId w:val="338"/>
              </w:numPr>
              <w:ind w:left="0" w:right="32.59842519685151" w:hanging="15"/>
            </w:pPr>
            <w:r w:rsidDel="00000000" w:rsidR="00000000" w:rsidRPr="00000000">
              <w:rPr>
                <w:rtl w:val="0"/>
              </w:rPr>
              <w:t xml:space="preserve">Não obstante, diante da situação fática colocada em análise,</w:t>
            </w:r>
            <w:r w:rsidDel="00000000" w:rsidR="00000000" w:rsidRPr="00000000">
              <w:rPr>
                <w:u w:val="single"/>
                <w:rtl w:val="0"/>
              </w:rPr>
              <w:t xml:space="preserve"> é possível orientar </w:t>
            </w:r>
            <w:r w:rsidDel="00000000" w:rsidR="00000000" w:rsidRPr="00000000">
              <w:rPr>
                <w:rtl w:val="0"/>
              </w:rPr>
              <w:t xml:space="preserve">ao gestor acerca da d</w:t>
            </w:r>
            <w:r w:rsidDel="00000000" w:rsidR="00000000" w:rsidRPr="00000000">
              <w:rPr>
                <w:u w:val="single"/>
                <w:rtl w:val="0"/>
              </w:rPr>
              <w:t xml:space="preserve">esapropriação urbanística, já prevista no art. 5°, §7°, do Decreto-Lei n° 3.365/1941</w:t>
            </w:r>
            <w:r w:rsidDel="00000000" w:rsidR="00000000" w:rsidRPr="00000000">
              <w:rPr>
                <w:rtl w:val="0"/>
              </w:rPr>
              <w:t xml:space="preserve">. Sua aplicação depende da previsão de sua realização nas diretrizes do plano de urbanização ou de parcelamento no plano diretor, na legislação de uso e ocupação do solo ou, ainda, em lei municipal específica, razão pela qual recomendável a edição de lei específica que preveja tal hipótese de desapropriação</w:t>
            </w:r>
          </w:p>
          <w:p w:rsidR="00000000" w:rsidDel="00000000" w:rsidP="00000000" w:rsidRDefault="00000000" w:rsidRPr="00000000" w14:paraId="00000F5D">
            <w:pPr>
              <w:ind w:left="0" w:right="32.59842519685151" w:hanging="15"/>
              <w:rPr/>
            </w:pPr>
            <w:r w:rsidDel="00000000" w:rsidR="00000000" w:rsidRPr="00000000">
              <w:rPr>
                <w:rtl w:val="0"/>
              </w:rPr>
              <w:t xml:space="preserve">Cuidado: : a desapropriação por hasta pública, que </w:t>
            </w:r>
            <w:r w:rsidDel="00000000" w:rsidR="00000000" w:rsidRPr="00000000">
              <w:rPr>
                <w:color w:val="ff0000"/>
                <w:rtl w:val="0"/>
              </w:rPr>
              <w:t xml:space="preserve">não se trata de uma nova hipótese de desapropriação,</w:t>
            </w:r>
            <w:r w:rsidDel="00000000" w:rsidR="00000000" w:rsidRPr="00000000">
              <w:rPr>
                <w:rtl w:val="0"/>
              </w:rPr>
              <w:t xml:space="preserve"> mas sim uma </w:t>
            </w:r>
            <w:r w:rsidDel="00000000" w:rsidR="00000000" w:rsidRPr="00000000">
              <w:rPr>
                <w:b w:val="1"/>
                <w:bCs w:val="1"/>
                <w:color w:val="38761d"/>
                <w:rtl w:val="0"/>
              </w:rPr>
              <w:t xml:space="preserve">forma de desapropriação com o subsequente leilão</w:t>
            </w:r>
            <w:r w:rsidDel="00000000" w:rsidR="00000000" w:rsidRPr="00000000">
              <w:rPr>
                <w:rtl w:val="0"/>
              </w:rPr>
              <w:t xml:space="preserve"> realizado, com o objetivo de encontrar particulares interessados na aquisição do bem que fora desapropriado pelo Poder Público, na forma regida pela Lei n° 14.133/2021.</w:t>
            </w:r>
          </w:p>
        </w:tc>
      </w:tr>
      <w:tr>
        <w:trPr>
          <w:cantSplit w:val="0"/>
          <w:tblHeader w:val="0"/>
        </w:trPr>
        <w:tc>
          <w:tcPr/>
          <w:p w:rsidR="00000000" w:rsidDel="00000000" w:rsidP="00000000" w:rsidRDefault="00000000" w:rsidRPr="00000000" w14:paraId="00000F5E">
            <w:pPr>
              <w:widowControl w:val="0"/>
              <w:spacing w:line="240" w:lineRule="auto"/>
              <w:ind w:left="0" w:firstLine="0"/>
              <w:rPr/>
            </w:pPr>
            <w:r w:rsidDel="00000000" w:rsidR="00000000" w:rsidRPr="00000000">
              <w:rPr>
                <w:rtl w:val="0"/>
              </w:rPr>
              <w:t xml:space="preserve">A Administração pública pretende impor um recuo de 10 metros para um único lote existente em determinada quadra, mantendo-se o recuo de 2 metros previsto em lei aos demais, analise a situação.</w:t>
            </w:r>
          </w:p>
        </w:tc>
        <w:tc>
          <w:tcPr/>
          <w:p w:rsidR="00000000" w:rsidDel="00000000" w:rsidP="00000000" w:rsidRDefault="00000000" w:rsidRPr="00000000" w14:paraId="00000F5F">
            <w:pPr>
              <w:ind w:left="0" w:right="30" w:firstLine="0"/>
              <w:rPr/>
            </w:pPr>
            <w:r w:rsidDel="00000000" w:rsidR="00000000" w:rsidRPr="00000000">
              <w:rPr>
                <w:rtl w:val="0"/>
              </w:rPr>
              <w:t xml:space="preserve">A Administração pública pretende impor um recuo de 10 metros para um único lote existentebem determinada quadra, mantendo-se o recuo de 2 metros previsto em lei aos demais. Analisando o processo, o Procurador do Município deverá: consignar que o ato administrativo pretendido acarretará o ajuizamento de uma ação de desapropriação indireta.</w:t>
            </w:r>
          </w:p>
        </w:tc>
      </w:tr>
      <w:tr>
        <w:trPr>
          <w:cantSplit w:val="0"/>
          <w:tblHeader w:val="0"/>
        </w:trPr>
        <w:tc>
          <w:tcPr/>
          <w:p w:rsidR="00000000" w:rsidDel="00000000" w:rsidP="00000000" w:rsidRDefault="00000000" w:rsidRPr="00000000" w14:paraId="00000F60">
            <w:pPr>
              <w:widowControl w:val="0"/>
              <w:spacing w:line="240" w:lineRule="auto"/>
              <w:ind w:left="0" w:firstLine="0"/>
              <w:rPr/>
            </w:pPr>
            <w:r w:rsidDel="00000000" w:rsidR="00000000" w:rsidRPr="00000000">
              <w:rPr>
                <w:rtl w:val="0"/>
              </w:rPr>
              <w:t xml:space="preserve">admite-se a cumulação dos juros compensatórios e moratórios?</w:t>
            </w:r>
          </w:p>
        </w:tc>
        <w:tc>
          <w:tcPr/>
          <w:p w:rsidR="00000000" w:rsidDel="00000000" w:rsidP="00000000" w:rsidRDefault="00000000" w:rsidRPr="00000000" w14:paraId="00000F61">
            <w:pPr>
              <w:ind w:left="0" w:right="30" w:firstLine="0"/>
              <w:rPr/>
            </w:pPr>
            <w:r w:rsidDel="00000000" w:rsidR="00000000" w:rsidRPr="00000000">
              <w:rPr>
                <w:rtl w:val="0"/>
              </w:rPr>
              <w:t xml:space="preserve">o </w:t>
            </w:r>
            <w:r w:rsidDel="00000000" w:rsidR="00000000" w:rsidRPr="00000000">
              <w:rPr>
                <w:b w:val="1"/>
                <w:bCs w:val="1"/>
                <w:color w:val="783f04"/>
                <w:rtl w:val="0"/>
              </w:rPr>
              <w:t xml:space="preserve">STJ </w:t>
            </w:r>
            <w:r w:rsidDel="00000000" w:rsidR="00000000" w:rsidRPr="00000000">
              <w:rPr>
                <w:rtl w:val="0"/>
              </w:rPr>
              <w:t xml:space="preserve">- De fato, não ocorre, no atual quadro normativo, hipótese de cumulação de juros moratórios e juros compensatórios, eis que se tratam de encargos que incidem em períodos diferentes:</w:t>
            </w:r>
          </w:p>
          <w:p w:rsidR="00000000" w:rsidDel="00000000" w:rsidP="00000000" w:rsidRDefault="00000000" w:rsidRPr="00000000" w14:paraId="00000F62">
            <w:pPr>
              <w:ind w:left="0" w:right="30" w:firstLine="0"/>
              <w:rPr/>
            </w:pPr>
            <w:r w:rsidDel="00000000" w:rsidR="00000000" w:rsidRPr="00000000">
              <w:rPr>
                <w:rtl w:val="0"/>
              </w:rPr>
            </w:r>
          </w:p>
          <w:p w:rsidR="00000000" w:rsidDel="00000000" w:rsidP="00000000" w:rsidRDefault="00000000" w:rsidRPr="00000000" w14:paraId="00000F63">
            <w:pPr>
              <w:ind w:left="0" w:right="30" w:firstLine="0"/>
              <w:rPr/>
            </w:pPr>
            <w:r w:rsidDel="00000000" w:rsidR="00000000" w:rsidRPr="00000000">
              <w:rPr>
                <w:rtl w:val="0"/>
              </w:rPr>
              <w:t xml:space="preserve">os juros compensatórios correm da imissão na posse (direta) ou da ocupação (indireta) até a data da expedição do precatório; já</w:t>
            </w:r>
          </w:p>
          <w:p w:rsidR="00000000" w:rsidDel="00000000" w:rsidP="00000000" w:rsidRDefault="00000000" w:rsidRPr="00000000" w14:paraId="00000F64">
            <w:pPr>
              <w:ind w:left="0" w:right="30" w:firstLine="0"/>
              <w:rPr/>
            </w:pPr>
            <w:r w:rsidDel="00000000" w:rsidR="00000000" w:rsidRPr="00000000">
              <w:rPr>
                <w:rtl w:val="0"/>
              </w:rPr>
              <w:t xml:space="preserve">os moratórios, caso apresentados até </w:t>
            </w:r>
            <w:r w:rsidDel="00000000" w:rsidR="00000000" w:rsidRPr="00000000">
              <w:rPr>
                <w:b w:val="1"/>
                <w:bCs w:val="1"/>
                <w:rtl w:val="0"/>
              </w:rPr>
              <w:t xml:space="preserve">01/02,</w:t>
            </w:r>
            <w:r w:rsidDel="00000000" w:rsidR="00000000" w:rsidRPr="00000000">
              <w:rPr>
                <w:rtl w:val="0"/>
              </w:rPr>
              <w:t xml:space="preserve"> surgem a partir do primeiro dia do ano seguinte, caso não sejam pagos. Ou seja, nem cabem durante o período constitucional e nem incidem concomitantemente em nenhuma hipótese.</w:t>
            </w:r>
          </w:p>
          <w:p w:rsidR="00000000" w:rsidDel="00000000" w:rsidP="00000000" w:rsidRDefault="00000000" w:rsidRPr="00000000" w14:paraId="00000F65">
            <w:pPr>
              <w:ind w:left="0" w:right="30" w:firstLine="0"/>
              <w:rPr/>
            </w:pPr>
            <w:r w:rsidDel="00000000" w:rsidR="00000000" w:rsidRPr="00000000">
              <w:rPr>
                <w:rtl w:val="0"/>
              </w:rPr>
            </w:r>
          </w:p>
          <w:p w:rsidR="00000000" w:rsidDel="00000000" w:rsidP="00000000" w:rsidRDefault="00000000" w:rsidRPr="00000000" w14:paraId="00000F66">
            <w:pPr>
              <w:ind w:left="0" w:right="30" w:firstLine="0"/>
              <w:rPr/>
            </w:pPr>
            <w:r w:rsidDel="00000000" w:rsidR="00000000" w:rsidRPr="00000000">
              <w:rPr>
                <w:b w:val="1"/>
                <w:bCs w:val="1"/>
                <w:color w:val="b45f06"/>
                <w:rtl w:val="0"/>
              </w:rPr>
              <w:t xml:space="preserve">Súmula 69 STJ: </w:t>
            </w:r>
            <w:r w:rsidDel="00000000" w:rsidR="00000000" w:rsidRPr="00000000">
              <w:rPr>
                <w:rtl w:val="0"/>
              </w:rPr>
              <w:t xml:space="preserve">Na desapropriação direta, os juros compensatórios são devidos desde a antecipada</w:t>
            </w:r>
            <w:r w:rsidDel="00000000" w:rsidR="00000000" w:rsidRPr="00000000">
              <w:rPr>
                <w:b w:val="1"/>
                <w:bCs w:val="1"/>
                <w:rtl w:val="0"/>
              </w:rPr>
              <w:t xml:space="preserve"> imissão na posse</w:t>
            </w:r>
            <w:r w:rsidDel="00000000" w:rsidR="00000000" w:rsidRPr="00000000">
              <w:rPr>
                <w:rtl w:val="0"/>
              </w:rPr>
              <w:t xml:space="preserve"> e, na desapropriação indireta, a partir da </w:t>
            </w:r>
            <w:r w:rsidDel="00000000" w:rsidR="00000000" w:rsidRPr="00000000">
              <w:rPr>
                <w:b w:val="1"/>
                <w:bCs w:val="1"/>
                <w:rtl w:val="0"/>
              </w:rPr>
              <w:t xml:space="preserve">efetiva ocupação d</w:t>
            </w:r>
            <w:r w:rsidDel="00000000" w:rsidR="00000000" w:rsidRPr="00000000">
              <w:rPr>
                <w:rtl w:val="0"/>
              </w:rPr>
              <w:t xml:space="preserve">o imóvel.</w:t>
            </w:r>
          </w:p>
          <w:p w:rsidR="00000000" w:rsidDel="00000000" w:rsidP="00000000" w:rsidRDefault="00000000" w:rsidRPr="00000000" w14:paraId="00000F67">
            <w:pPr>
              <w:ind w:left="0" w:right="30" w:firstLine="0"/>
              <w:rPr/>
            </w:pPr>
            <w:r w:rsidDel="00000000" w:rsidR="00000000" w:rsidRPr="00000000">
              <w:rPr>
                <w:b w:val="1"/>
                <w:bCs w:val="1"/>
                <w:color w:val="b45f06"/>
                <w:rtl w:val="0"/>
              </w:rPr>
              <w:t xml:space="preserve">Súmula 114, STJ</w:t>
            </w:r>
            <w:r w:rsidDel="00000000" w:rsidR="00000000" w:rsidRPr="00000000">
              <w:rPr>
                <w:rtl w:val="0"/>
              </w:rPr>
              <w:t xml:space="preserve">: Os juros compensatórios, na desapropriação </w:t>
            </w:r>
            <w:r w:rsidDel="00000000" w:rsidR="00000000" w:rsidRPr="00000000">
              <w:rPr>
                <w:b w:val="1"/>
                <w:bCs w:val="1"/>
                <w:rtl w:val="0"/>
              </w:rPr>
              <w:t xml:space="preserve">indireta</w:t>
            </w:r>
            <w:r w:rsidDel="00000000" w:rsidR="00000000" w:rsidRPr="00000000">
              <w:rPr>
                <w:rtl w:val="0"/>
              </w:rPr>
              <w:t xml:space="preserve">, incidem a partir da ocupação, calculados sobre o valor da indenização, corrigido monetariamente</w:t>
            </w:r>
          </w:p>
        </w:tc>
      </w:tr>
      <w:tr>
        <w:trPr>
          <w:cantSplit w:val="0"/>
          <w:tblHeader w:val="0"/>
        </w:trPr>
        <w:tc>
          <w:tcPr/>
          <w:p w:rsidR="00000000" w:rsidDel="00000000" w:rsidP="00000000" w:rsidRDefault="00000000" w:rsidRPr="00000000" w14:paraId="00000F68">
            <w:pPr>
              <w:widowControl w:val="0"/>
              <w:spacing w:line="240" w:lineRule="auto"/>
              <w:ind w:left="0" w:firstLine="0"/>
              <w:rPr/>
            </w:pPr>
            <w:r w:rsidDel="00000000" w:rsidR="00000000" w:rsidRPr="00000000">
              <w:rPr>
                <w:rtl w:val="0"/>
              </w:rPr>
              <w:t xml:space="preserve">Tratando-se de desapropriação para reforma agrária que permitiu a incidência de juros compensatórios independentemente da avaliação acerca do grau de produtividade do imóvel ou da perda efetiva da renda pelo expropriado? </w:t>
            </w:r>
          </w:p>
        </w:tc>
        <w:tc>
          <w:tcPr/>
          <w:p w:rsidR="00000000" w:rsidDel="00000000" w:rsidP="00000000" w:rsidRDefault="00000000" w:rsidRPr="00000000" w14:paraId="00000F69">
            <w:pPr>
              <w:numPr>
                <w:ilvl w:val="0"/>
                <w:numId w:val="152"/>
              </w:numPr>
              <w:ind w:left="0" w:right="30" w:hanging="15"/>
            </w:pPr>
            <w:r w:rsidDel="00000000" w:rsidR="00000000" w:rsidRPr="00000000">
              <w:rPr>
                <w:rtl w:val="0"/>
              </w:rPr>
              <w:t xml:space="preserve">Tratando-se de desapropriação para reforma agrária, nos termos do art. 184 da CF/1988, em que se permitiu a incidência de juros compensatórios independentemente da avaliação acerca do grau de produtividade do imóvel ou da perda efetiva da renda pelo expropriado, impõe-se, em juízo rescindente, a desconstituição parcial do decisum rescindendo, no que tange à aplicação desses juros, porque contrário ao entendimento consolidado na ADI n. 2.332/DF pelo ST</w:t>
            </w:r>
          </w:p>
          <w:p w:rsidR="00000000" w:rsidDel="00000000" w:rsidP="00000000" w:rsidRDefault="00000000" w:rsidRPr="00000000" w14:paraId="00000F6A">
            <w:pPr>
              <w:numPr>
                <w:ilvl w:val="0"/>
                <w:numId w:val="152"/>
              </w:numPr>
              <w:ind w:left="0" w:right="30" w:hanging="15"/>
            </w:pPr>
            <w:r w:rsidDel="00000000" w:rsidR="00000000" w:rsidRPr="00000000">
              <w:rPr>
                <w:rtl w:val="0"/>
              </w:rPr>
              <w:t xml:space="preserve">Ou, no cas de cumprimento de sentença, É inexequível o capítulo da sentença de ação de desapropriação que condena ao pagamento de juros compensatórios se o imóvel possuir graus de utilização da terra e de eficiência na exploração iguais a zero, com imissão na posse posterior a 5/5/2000</w:t>
            </w:r>
          </w:p>
        </w:tc>
      </w:tr>
      <w:tr>
        <w:trPr>
          <w:cantSplit w:val="0"/>
          <w:tblHeader w:val="0"/>
        </w:trPr>
        <w:tc>
          <w:tcPr/>
          <w:p w:rsidR="00000000" w:rsidDel="00000000" w:rsidP="00000000" w:rsidRDefault="00000000" w:rsidRPr="00000000" w14:paraId="00000F6B">
            <w:pPr>
              <w:widowControl w:val="0"/>
              <w:spacing w:line="240" w:lineRule="auto"/>
              <w:ind w:left="0" w:firstLine="0"/>
              <w:rPr/>
            </w:pPr>
            <w:r w:rsidDel="00000000" w:rsidR="00000000" w:rsidRPr="00000000">
              <w:rPr>
                <w:rtl w:val="0"/>
              </w:rPr>
              <w:t xml:space="preserve">Na desapropriação fundada no art. 184 da Constituição Federal, a legislação que entra em vigor no curso do processo judicial, após a imissão provisória na posse, modifica a taxa de juros compensatórios? </w:t>
            </w:r>
          </w:p>
        </w:tc>
        <w:tc>
          <w:tcPr/>
          <w:p w:rsidR="00000000" w:rsidDel="00000000" w:rsidP="00000000" w:rsidRDefault="00000000" w:rsidRPr="00000000" w14:paraId="00000F6C">
            <w:pPr>
              <w:numPr>
                <w:ilvl w:val="0"/>
                <w:numId w:val="98"/>
              </w:numPr>
              <w:ind w:left="0" w:right="30" w:hanging="15"/>
            </w:pPr>
            <w:r w:rsidDel="00000000" w:rsidR="00000000" w:rsidRPr="00000000">
              <w:rPr>
                <w:rtl w:val="0"/>
              </w:rPr>
              <w:t xml:space="preserve">STJ Na desapropriação fundada no art. 184 da Constituição Federal, a legislação que entra em vigor no curso do processo judicial, </w:t>
            </w:r>
            <w:r w:rsidDel="00000000" w:rsidR="00000000" w:rsidRPr="00000000">
              <w:rPr>
                <w:b w:val="1"/>
                <w:bCs w:val="1"/>
                <w:rtl w:val="0"/>
              </w:rPr>
              <w:t xml:space="preserve">após a imissão provisória na posse</w:t>
            </w:r>
            <w:r w:rsidDel="00000000" w:rsidR="00000000" w:rsidRPr="00000000">
              <w:rPr>
                <w:rtl w:val="0"/>
              </w:rPr>
              <w:t xml:space="preserve">, modifica a taxa de juros compensatórios, a qual corresponde a 0% (zero por cento) de 9/12/2015 a 17/5/2016 (art. 15-A, § 1º, no Decreto-Lei n. 3.365/1941, introduzido pelo art. 1º da Medida Provisória n. 700/2015); ao "percentual correspondente ao fixado para os títulos da dívida agrária depositados como oferta inicial para a terra nua", de 12/7/2017 a 13/7/2023 (art. 5º, § 9º, da Lei n. 8.629/1993, introduzido pela Lei n. 13.465/2017); e a 0% (zero por cento) a partir de 14/7/2023 (art. 15-A, § 1º, no Decreto-Lei n. 3.365/1941, com redação dada pelo art. 21 da Lei n. 14.620/2023)”</w:t>
            </w:r>
          </w:p>
          <w:p w:rsidR="00000000" w:rsidDel="00000000" w:rsidP="00000000" w:rsidRDefault="00000000" w:rsidRPr="00000000" w14:paraId="00000F6D">
            <w:pPr>
              <w:numPr>
                <w:ilvl w:val="0"/>
                <w:numId w:val="98"/>
              </w:numPr>
              <w:ind w:left="0" w:right="30" w:hanging="15"/>
            </w:pPr>
            <w:r w:rsidDel="00000000" w:rsidR="00000000" w:rsidRPr="00000000">
              <w:rPr>
                <w:rtl w:val="0"/>
              </w:rPr>
              <w:t xml:space="preserve">O direito </w:t>
            </w:r>
            <w:r w:rsidDel="00000000" w:rsidR="00000000" w:rsidRPr="00000000">
              <w:rPr>
                <w:b w:val="1"/>
                <w:bCs w:val="1"/>
                <w:rtl w:val="0"/>
              </w:rPr>
              <w:t xml:space="preserve">superveniente </w:t>
            </w:r>
            <w:r w:rsidDel="00000000" w:rsidR="00000000" w:rsidRPr="00000000">
              <w:rPr>
                <w:rtl w:val="0"/>
              </w:rPr>
              <w:t xml:space="preserve">pode ser apreciado "até mesmo em instância </w:t>
            </w:r>
            <w:r w:rsidDel="00000000" w:rsidR="00000000" w:rsidRPr="00000000">
              <w:rPr>
                <w:b w:val="1"/>
                <w:bCs w:val="1"/>
                <w:rtl w:val="0"/>
              </w:rPr>
              <w:t xml:space="preserve">extraordinária</w:t>
            </w:r>
            <w:r w:rsidDel="00000000" w:rsidR="00000000" w:rsidRPr="00000000">
              <w:rPr>
                <w:rtl w:val="0"/>
              </w:rPr>
              <w:t xml:space="preserve">, </w:t>
            </w:r>
            <w:r w:rsidDel="00000000" w:rsidR="00000000" w:rsidRPr="00000000">
              <w:rPr>
                <w:i w:val="1"/>
                <w:iCs w:val="1"/>
                <w:rtl w:val="0"/>
              </w:rPr>
              <w:t xml:space="preserve">desde que não acarrete</w:t>
            </w:r>
            <w:r w:rsidDel="00000000" w:rsidR="00000000" w:rsidRPr="00000000">
              <w:rPr>
                <w:rtl w:val="0"/>
              </w:rPr>
              <w:t xml:space="preserve"> modificação no pedido ou na causa de pedir, porquanto a análise do jus superveniens pode ocorrer até a prolação da decisão final"</w:t>
            </w:r>
          </w:p>
          <w:p w:rsidR="00000000" w:rsidDel="00000000" w:rsidP="00000000" w:rsidRDefault="00000000" w:rsidRPr="00000000" w14:paraId="00000F6E">
            <w:pPr>
              <w:numPr>
                <w:ilvl w:val="0"/>
                <w:numId w:val="98"/>
              </w:numPr>
              <w:ind w:left="0" w:right="30" w:hanging="15"/>
            </w:pPr>
            <w:r w:rsidDel="00000000" w:rsidR="00000000" w:rsidRPr="00000000">
              <w:rPr>
                <w:rtl w:val="0"/>
              </w:rPr>
              <w:t xml:space="preserve">STJ "Os juros compensatórios observam o percentual vigente no momento de sua incidência". Assim, em uma mesma desapropriação podem ser </w:t>
            </w:r>
            <w:r w:rsidDel="00000000" w:rsidR="00000000" w:rsidRPr="00000000">
              <w:rPr>
                <w:b w:val="1"/>
                <w:bCs w:val="1"/>
                <w:rtl w:val="0"/>
              </w:rPr>
              <w:t xml:space="preserve">sucessivamente </w:t>
            </w:r>
            <w:r w:rsidDel="00000000" w:rsidR="00000000" w:rsidRPr="00000000">
              <w:rPr>
                <w:rtl w:val="0"/>
              </w:rPr>
              <w:t xml:space="preserve">aplicados diferentes índices de juros compensatórios, tendo em vista a </w:t>
            </w:r>
            <w:r w:rsidDel="00000000" w:rsidR="00000000" w:rsidRPr="00000000">
              <w:rPr>
                <w:b w:val="1"/>
                <w:bCs w:val="1"/>
                <w:rtl w:val="0"/>
              </w:rPr>
              <w:t xml:space="preserve">modificação </w:t>
            </w:r>
            <w:r w:rsidDel="00000000" w:rsidR="00000000" w:rsidRPr="00000000">
              <w:rPr>
                <w:rtl w:val="0"/>
              </w:rPr>
              <w:t xml:space="preserve">da legislação de regência</w:t>
            </w:r>
          </w:p>
        </w:tc>
      </w:tr>
      <w:tr>
        <w:trPr>
          <w:cantSplit w:val="0"/>
          <w:tblHeader w:val="0"/>
        </w:trPr>
        <w:tc>
          <w:tcPr/>
          <w:p w:rsidR="00000000" w:rsidDel="00000000" w:rsidP="00000000" w:rsidRDefault="00000000" w:rsidRPr="00000000" w14:paraId="00000F6F">
            <w:pPr>
              <w:widowControl w:val="0"/>
              <w:spacing w:line="240" w:lineRule="auto"/>
              <w:ind w:left="0" w:firstLine="0"/>
              <w:rPr/>
            </w:pPr>
            <w:r w:rsidDel="00000000" w:rsidR="00000000" w:rsidRPr="00000000">
              <w:rPr>
                <w:rtl w:val="0"/>
              </w:rPr>
              <w:t xml:space="preserve">norma que estabelece o esbulho possessório ou a invasão motivada por conflito agrário ou fundiário de caráter coletivo como impeditivos legais à realização da vistoria para fins de desapropriação? </w:t>
            </w:r>
          </w:p>
        </w:tc>
        <w:tc>
          <w:tcPr/>
          <w:p w:rsidR="00000000" w:rsidDel="00000000" w:rsidP="00000000" w:rsidRDefault="00000000" w:rsidRPr="00000000" w14:paraId="00000F70">
            <w:pPr>
              <w:numPr>
                <w:ilvl w:val="0"/>
                <w:numId w:val="258"/>
              </w:numPr>
              <w:ind w:left="0" w:right="30" w:hanging="15"/>
            </w:pPr>
            <w:r w:rsidDel="00000000" w:rsidR="00000000" w:rsidRPr="00000000">
              <w:rPr>
                <w:rtl w:val="0"/>
              </w:rPr>
              <w:t xml:space="preserve">STF É constitucional norma que estabelece o esbulho possessório ou a invasão motivada por conflito agrário ou fundiário de caráter coletivo como impeditivos legais à realização da vistoria para fins de desapropriação, </w:t>
            </w:r>
            <w:r w:rsidDel="00000000" w:rsidR="00000000" w:rsidRPr="00000000">
              <w:rPr>
                <w:b w:val="1"/>
                <w:bCs w:val="1"/>
                <w:rtl w:val="0"/>
              </w:rPr>
              <w:t xml:space="preserve">desde que</w:t>
            </w:r>
            <w:r w:rsidDel="00000000" w:rsidR="00000000" w:rsidRPr="00000000">
              <w:rPr>
                <w:rtl w:val="0"/>
              </w:rPr>
              <w:t xml:space="preserve"> </w:t>
            </w:r>
          </w:p>
          <w:p w:rsidR="00000000" w:rsidDel="00000000" w:rsidP="00000000" w:rsidRDefault="00000000" w:rsidRPr="00000000" w14:paraId="00000F71">
            <w:pPr>
              <w:numPr>
                <w:ilvl w:val="0"/>
                <w:numId w:val="258"/>
              </w:numPr>
              <w:ind w:left="0" w:right="30" w:hanging="15"/>
            </w:pPr>
            <w:r w:rsidDel="00000000" w:rsidR="00000000" w:rsidRPr="00000000">
              <w:rPr>
                <w:rtl w:val="0"/>
              </w:rPr>
              <w:t xml:space="preserve">(i) a ocupação seja </w:t>
            </w:r>
            <w:r w:rsidDel="00000000" w:rsidR="00000000" w:rsidRPr="00000000">
              <w:rPr>
                <w:b w:val="1"/>
                <w:bCs w:val="1"/>
                <w:rtl w:val="0"/>
              </w:rPr>
              <w:t xml:space="preserve">anterior </w:t>
            </w:r>
            <w:r w:rsidDel="00000000" w:rsidR="00000000" w:rsidRPr="00000000">
              <w:rPr>
                <w:rtl w:val="0"/>
              </w:rPr>
              <w:t xml:space="preserve">ou </w:t>
            </w:r>
            <w:r w:rsidDel="00000000" w:rsidR="00000000" w:rsidRPr="00000000">
              <w:rPr>
                <w:b w:val="1"/>
                <w:bCs w:val="1"/>
                <w:rtl w:val="0"/>
              </w:rPr>
              <w:t xml:space="preserve">contemporânea </w:t>
            </w:r>
            <w:r w:rsidDel="00000000" w:rsidR="00000000" w:rsidRPr="00000000">
              <w:rPr>
                <w:rtl w:val="0"/>
              </w:rPr>
              <w:t xml:space="preserve">aos procedimentos expropriatórios; </w:t>
            </w:r>
          </w:p>
          <w:p w:rsidR="00000000" w:rsidDel="00000000" w:rsidP="00000000" w:rsidRDefault="00000000" w:rsidRPr="00000000" w14:paraId="00000F72">
            <w:pPr>
              <w:numPr>
                <w:ilvl w:val="0"/>
                <w:numId w:val="258"/>
              </w:numPr>
              <w:ind w:left="0" w:right="30" w:hanging="15"/>
            </w:pPr>
            <w:r w:rsidDel="00000000" w:rsidR="00000000" w:rsidRPr="00000000">
              <w:rPr>
                <w:rtl w:val="0"/>
              </w:rPr>
              <w:t xml:space="preserve">e (ii) atinja porção </w:t>
            </w:r>
            <w:r w:rsidDel="00000000" w:rsidR="00000000" w:rsidRPr="00000000">
              <w:rPr>
                <w:b w:val="1"/>
                <w:bCs w:val="1"/>
                <w:rtl w:val="0"/>
              </w:rPr>
              <w:t xml:space="preserve">significativa </w:t>
            </w:r>
            <w:r w:rsidDel="00000000" w:rsidR="00000000" w:rsidRPr="00000000">
              <w:rPr>
                <w:rtl w:val="0"/>
              </w:rPr>
              <w:t xml:space="preserve">do imóvel rural, a ponto de alterar </w:t>
            </w:r>
            <w:r w:rsidDel="00000000" w:rsidR="00000000" w:rsidRPr="00000000">
              <w:rPr>
                <w:b w:val="1"/>
                <w:bCs w:val="1"/>
                <w:rtl w:val="0"/>
              </w:rPr>
              <w:t xml:space="preserve">os graus de utilização</w:t>
            </w:r>
            <w:r w:rsidDel="00000000" w:rsidR="00000000" w:rsidRPr="00000000">
              <w:rPr>
                <w:rtl w:val="0"/>
              </w:rPr>
              <w:t xml:space="preserve"> da terra e de </w:t>
            </w:r>
            <w:r w:rsidDel="00000000" w:rsidR="00000000" w:rsidRPr="00000000">
              <w:rPr>
                <w:b w:val="1"/>
                <w:bCs w:val="1"/>
                <w:rtl w:val="0"/>
              </w:rPr>
              <w:t xml:space="preserve">eficiência </w:t>
            </w:r>
            <w:r w:rsidDel="00000000" w:rsidR="00000000" w:rsidRPr="00000000">
              <w:rPr>
                <w:rtl w:val="0"/>
              </w:rPr>
              <w:t xml:space="preserve">em sua exploração.</w:t>
            </w:r>
          </w:p>
          <w:p w:rsidR="00000000" w:rsidDel="00000000" w:rsidP="00000000" w:rsidRDefault="00000000" w:rsidRPr="00000000" w14:paraId="00000F73">
            <w:pPr>
              <w:numPr>
                <w:ilvl w:val="0"/>
                <w:numId w:val="258"/>
              </w:numPr>
              <w:ind w:left="0" w:right="30" w:hanging="15"/>
            </w:pPr>
            <w:r w:rsidDel="00000000" w:rsidR="00000000" w:rsidRPr="00000000">
              <w:rPr>
                <w:rtl w:val="0"/>
              </w:rPr>
            </w:r>
          </w:p>
        </w:tc>
      </w:tr>
      <w:tr>
        <w:trPr>
          <w:cantSplit w:val="0"/>
          <w:tblHeader w:val="0"/>
        </w:trPr>
        <w:tc>
          <w:tcPr/>
          <w:p w:rsidR="00000000" w:rsidDel="00000000" w:rsidP="00000000" w:rsidRDefault="00000000" w:rsidRPr="00000000" w14:paraId="00000F74">
            <w:pPr>
              <w:widowControl w:val="0"/>
              <w:spacing w:line="240" w:lineRule="auto"/>
              <w:ind w:left="0" w:firstLine="0"/>
              <w:rPr/>
            </w:pPr>
            <w:r w:rsidDel="00000000" w:rsidR="00000000" w:rsidRPr="00000000">
              <w:rPr>
                <w:rtl w:val="0"/>
              </w:rPr>
              <w:t xml:space="preserve">norma que proíbe a destinação de recursos públicos a entidade, organização, pessoa jurídica, movimento ou sociedade de fato que participe direta ou indiretamente de invasões de imóveis rurais ou de bens públicos?</w:t>
            </w:r>
          </w:p>
          <w:p w:rsidR="00000000" w:rsidDel="00000000" w:rsidP="00000000" w:rsidRDefault="00000000" w:rsidRPr="00000000" w14:paraId="00000F75">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F76">
            <w:pPr>
              <w:numPr>
                <w:ilvl w:val="0"/>
                <w:numId w:val="319"/>
              </w:numPr>
              <w:ind w:left="0" w:right="30" w:hanging="15"/>
            </w:pPr>
            <w:r w:rsidDel="00000000" w:rsidR="00000000" w:rsidRPr="00000000">
              <w:rPr>
                <w:rtl w:val="0"/>
              </w:rPr>
              <w:t xml:space="preserve">É constitucional norma que proíbe a destinação de recursos públicos a entidade, organização, pessoa jurídica, movimento ou sociedade de fato que participe </w:t>
            </w:r>
            <w:r w:rsidDel="00000000" w:rsidR="00000000" w:rsidRPr="00000000">
              <w:rPr>
                <w:b w:val="1"/>
                <w:bCs w:val="1"/>
                <w:rtl w:val="0"/>
              </w:rPr>
              <w:t xml:space="preserve">direta ou indiretamente</w:t>
            </w:r>
            <w:r w:rsidDel="00000000" w:rsidR="00000000" w:rsidRPr="00000000">
              <w:rPr>
                <w:rtl w:val="0"/>
              </w:rPr>
              <w:t xml:space="preserve"> de invasões de imóveis rurais ou de bens públicos.</w:t>
            </w:r>
          </w:p>
          <w:p w:rsidR="00000000" w:rsidDel="00000000" w:rsidP="00000000" w:rsidRDefault="00000000" w:rsidRPr="00000000" w14:paraId="00000F77">
            <w:pPr>
              <w:numPr>
                <w:ilvl w:val="0"/>
                <w:numId w:val="319"/>
              </w:numPr>
              <w:ind w:left="0" w:right="30" w:hanging="15"/>
            </w:pPr>
            <w:r w:rsidDel="00000000" w:rsidR="00000000" w:rsidRPr="00000000">
              <w:rPr>
                <w:rtl w:val="0"/>
              </w:rPr>
              <w:t xml:space="preserve">Essa proibição n</w:t>
            </w:r>
            <w:r w:rsidDel="00000000" w:rsidR="00000000" w:rsidRPr="00000000">
              <w:rPr>
                <w:b w:val="1"/>
                <w:bCs w:val="1"/>
                <w:rtl w:val="0"/>
              </w:rPr>
              <w:t xml:space="preserve">ão interfere na autonomia</w:t>
            </w:r>
            <w:r w:rsidDel="00000000" w:rsidR="00000000" w:rsidRPr="00000000">
              <w:rPr>
                <w:rtl w:val="0"/>
              </w:rPr>
              <w:t xml:space="preserve"> e no funcionamento interno desses entes, pois se limita a fixar parâmetros à respectiva atuação, respaldados na legislação penal,</w:t>
            </w:r>
          </w:p>
          <w:p w:rsidR="00000000" w:rsidDel="00000000" w:rsidP="00000000" w:rsidRDefault="00000000" w:rsidRPr="00000000" w14:paraId="00000F78">
            <w:pPr>
              <w:numPr>
                <w:ilvl w:val="0"/>
                <w:numId w:val="319"/>
              </w:numPr>
              <w:ind w:left="0" w:right="30" w:hanging="15"/>
            </w:pPr>
            <w:r w:rsidDel="00000000" w:rsidR="00000000" w:rsidRPr="00000000">
              <w:rPr>
                <w:rtl w:val="0"/>
              </w:rPr>
              <w:t xml:space="preserve"> sem violar a l</w:t>
            </w:r>
            <w:r w:rsidDel="00000000" w:rsidR="00000000" w:rsidRPr="00000000">
              <w:rPr>
                <w:b w:val="1"/>
                <w:bCs w:val="1"/>
                <w:rtl w:val="0"/>
              </w:rPr>
              <w:t xml:space="preserve">iberdade de associação </w:t>
            </w:r>
            <w:r w:rsidDel="00000000" w:rsidR="00000000" w:rsidRPr="00000000">
              <w:rPr>
                <w:rtl w:val="0"/>
              </w:rPr>
              <w:t xml:space="preserve">ou de expressão.</w:t>
            </w:r>
          </w:p>
          <w:p w:rsidR="00000000" w:rsidDel="00000000" w:rsidP="00000000" w:rsidRDefault="00000000" w:rsidRPr="00000000" w14:paraId="00000F79">
            <w:pPr>
              <w:numPr>
                <w:ilvl w:val="0"/>
                <w:numId w:val="319"/>
              </w:numPr>
              <w:ind w:left="0" w:right="30" w:hanging="15"/>
            </w:pPr>
            <w:r w:rsidDel="00000000" w:rsidR="00000000" w:rsidRPr="00000000">
              <w:rPr>
                <w:rtl w:val="0"/>
              </w:rPr>
              <w:t xml:space="preserve">Além disso, também é válida a </w:t>
            </w:r>
            <w:r w:rsidDel="00000000" w:rsidR="00000000" w:rsidRPr="00000000">
              <w:rPr>
                <w:b w:val="1"/>
                <w:bCs w:val="1"/>
                <w:rtl w:val="0"/>
              </w:rPr>
              <w:t xml:space="preserve">possibilidade de retenção </w:t>
            </w:r>
            <w:r w:rsidDel="00000000" w:rsidR="00000000" w:rsidRPr="00000000">
              <w:rPr>
                <w:rtl w:val="0"/>
              </w:rPr>
              <w:t xml:space="preserve">dos repasses previstos em instrumento </w:t>
            </w:r>
            <w:r w:rsidDel="00000000" w:rsidR="00000000" w:rsidRPr="00000000">
              <w:rPr>
                <w:b w:val="1"/>
                <w:bCs w:val="1"/>
                <w:rtl w:val="0"/>
              </w:rPr>
              <w:t xml:space="preserve">já firmado</w:t>
            </w:r>
            <w:r w:rsidDel="00000000" w:rsidR="00000000" w:rsidRPr="00000000">
              <w:rPr>
                <w:rtl w:val="0"/>
              </w:rPr>
              <w:t xml:space="preserve"> pelo poder público </w:t>
            </w:r>
          </w:p>
          <w:p w:rsidR="00000000" w:rsidDel="00000000" w:rsidP="00000000" w:rsidRDefault="00000000" w:rsidRPr="00000000" w14:paraId="00000F7A">
            <w:pPr>
              <w:numPr>
                <w:ilvl w:val="0"/>
                <w:numId w:val="319"/>
              </w:numPr>
              <w:ind w:left="0" w:right="30" w:hanging="15"/>
            </w:pPr>
            <w:r w:rsidDel="00000000" w:rsidR="00000000" w:rsidRPr="00000000">
              <w:rPr>
                <w:rtl w:val="0"/>
              </w:rPr>
              <w:t xml:space="preserve">A submissão aos postulados da </w:t>
            </w:r>
            <w:r w:rsidDel="00000000" w:rsidR="00000000" w:rsidRPr="00000000">
              <w:rPr>
                <w:b w:val="1"/>
                <w:bCs w:val="1"/>
                <w:rtl w:val="0"/>
              </w:rPr>
              <w:t xml:space="preserve">legalidade e da moralidade </w:t>
            </w:r>
            <w:r w:rsidDel="00000000" w:rsidR="00000000" w:rsidRPr="00000000">
              <w:rPr>
                <w:rtl w:val="0"/>
              </w:rPr>
              <w:t xml:space="preserve">veda o f</w:t>
            </w:r>
            <w:r w:rsidDel="00000000" w:rsidR="00000000" w:rsidRPr="00000000">
              <w:rPr>
                <w:b w:val="1"/>
                <w:bCs w:val="1"/>
                <w:rtl w:val="0"/>
              </w:rPr>
              <w:t xml:space="preserve">omento de atividades ilícitas</w:t>
            </w:r>
            <w:r w:rsidDel="00000000" w:rsidR="00000000" w:rsidRPr="00000000">
              <w:rPr>
                <w:rtl w:val="0"/>
              </w:rPr>
              <w:t xml:space="preserve"> e contrárias à ordem constitucional, como é o caso de grupos envolvidos na prática de esbulho possessório.</w:t>
            </w:r>
          </w:p>
          <w:p w:rsidR="00000000" w:rsidDel="00000000" w:rsidP="00000000" w:rsidRDefault="00000000" w:rsidRPr="00000000" w14:paraId="00000F7B">
            <w:pPr>
              <w:numPr>
                <w:ilvl w:val="0"/>
                <w:numId w:val="319"/>
              </w:numPr>
              <w:ind w:left="0" w:right="30" w:hanging="15"/>
            </w:pPr>
            <w:r w:rsidDel="00000000" w:rsidR="00000000" w:rsidRPr="00000000">
              <w:rPr>
                <w:rtl w:val="0"/>
              </w:rPr>
              <w:t xml:space="preserve">é viável o exercício do poder de </w:t>
            </w:r>
            <w:r w:rsidDel="00000000" w:rsidR="00000000" w:rsidRPr="00000000">
              <w:rPr>
                <w:b w:val="1"/>
                <w:bCs w:val="1"/>
                <w:rtl w:val="0"/>
              </w:rPr>
              <w:t xml:space="preserve">autotutela </w:t>
            </w:r>
            <w:r w:rsidDel="00000000" w:rsidR="00000000" w:rsidRPr="00000000">
              <w:rPr>
                <w:rtl w:val="0"/>
              </w:rPr>
              <w:t xml:space="preserve">com a finalidade de controlar a validade do ato de destinação de recursos públicos, </w:t>
            </w:r>
          </w:p>
          <w:p w:rsidR="00000000" w:rsidDel="00000000" w:rsidP="00000000" w:rsidRDefault="00000000" w:rsidRPr="00000000" w14:paraId="00000F7C">
            <w:pPr>
              <w:numPr>
                <w:ilvl w:val="0"/>
                <w:numId w:val="319"/>
              </w:numPr>
              <w:ind w:left="0" w:right="30" w:hanging="15"/>
            </w:pPr>
            <w:r w:rsidDel="00000000" w:rsidR="00000000" w:rsidRPr="00000000">
              <w:rPr>
                <w:rtl w:val="0"/>
              </w:rPr>
              <w:t xml:space="preserve">inexistindo inconstitucionalidade por suposta transgressão a ato jurídico perfeito.</w:t>
            </w:r>
          </w:p>
        </w:tc>
      </w:tr>
      <w:tr>
        <w:trPr>
          <w:cantSplit w:val="0"/>
          <w:tblHeader w:val="0"/>
        </w:trPr>
        <w:tc>
          <w:tcPr/>
          <w:p w:rsidR="00000000" w:rsidDel="00000000" w:rsidP="00000000" w:rsidRDefault="00000000" w:rsidRPr="00000000" w14:paraId="00000F7D">
            <w:pPr>
              <w:widowControl w:val="0"/>
              <w:spacing w:line="240" w:lineRule="auto"/>
              <w:ind w:left="0" w:firstLine="0"/>
              <w:rPr/>
            </w:pPr>
            <w:r w:rsidDel="00000000" w:rsidR="00000000" w:rsidRPr="00000000">
              <w:rPr>
                <w:rtl w:val="0"/>
              </w:rPr>
              <w:t xml:space="preserve">A ausência do depósito previsto no art. 15 do Decreto-Lei nº 3.365/41 para o deferimento de pedido de imissão provisória na posse veiculado em ação de desapropriação por utilidade pública implica a extinção do processo sem resolução do mérito? </w:t>
            </w:r>
          </w:p>
        </w:tc>
        <w:tc>
          <w:tcPr/>
          <w:p w:rsidR="00000000" w:rsidDel="00000000" w:rsidP="00000000" w:rsidRDefault="00000000" w:rsidRPr="00000000" w14:paraId="00000F7E">
            <w:pPr>
              <w:ind w:left="0" w:right="30" w:hanging="15"/>
              <w:rPr/>
            </w:pPr>
            <w:r w:rsidDel="00000000" w:rsidR="00000000" w:rsidRPr="00000000">
              <w:rPr>
                <w:rtl w:val="0"/>
              </w:rPr>
              <w:t xml:space="preserve">A ausência do depósito previsto no art. 15 do Decreto-Lei nº 3.365/41 para o deferimento de pedido de imissão provisória na posse veiculado em ação de desapropriação por utilidade pública não implica a extinção do processo sem resolução do mérito, mas, tão somente, o indeferimento da tutela provisória. STJ.</w:t>
            </w:r>
          </w:p>
        </w:tc>
      </w:tr>
      <w:tr>
        <w:trPr>
          <w:cantSplit w:val="0"/>
          <w:tblHeader w:val="0"/>
        </w:trPr>
        <w:tc>
          <w:tcPr/>
          <w:p w:rsidR="00000000" w:rsidDel="00000000" w:rsidP="00000000" w:rsidRDefault="00000000" w:rsidRPr="00000000" w14:paraId="00000F7F">
            <w:pPr>
              <w:widowControl w:val="0"/>
              <w:spacing w:line="240" w:lineRule="auto"/>
              <w:ind w:left="0" w:firstLine="0"/>
              <w:rPr/>
            </w:pPr>
            <w:r w:rsidDel="00000000" w:rsidR="00000000" w:rsidRPr="00000000">
              <w:rPr>
                <w:rtl w:val="0"/>
              </w:rPr>
              <w:t xml:space="preserve">Pode a discussão de indenização relacionada com área diferente da que é objeto de desapropriação, que é vizinha? </w:t>
            </w:r>
          </w:p>
        </w:tc>
        <w:tc>
          <w:tcPr/>
          <w:p w:rsidR="00000000" w:rsidDel="00000000" w:rsidP="00000000" w:rsidRDefault="00000000" w:rsidRPr="00000000" w14:paraId="00000F80">
            <w:pPr>
              <w:numPr>
                <w:ilvl w:val="0"/>
                <w:numId w:val="346"/>
              </w:numPr>
              <w:ind w:left="0" w:right="30" w:hanging="15"/>
            </w:pPr>
            <w:r w:rsidDel="00000000" w:rsidR="00000000" w:rsidRPr="00000000">
              <w:rPr>
                <w:rtl w:val="0"/>
              </w:rPr>
              <w:t xml:space="preserve">STJ - Ao admitir a discussão e determinar o pagamento de indenização relacionada com área diferente da que é objeto de desapropriação, ainda que vizinha, o magistrado</w:t>
            </w:r>
            <w:r w:rsidDel="00000000" w:rsidR="00000000" w:rsidRPr="00000000">
              <w:rPr>
                <w:b w:val="1"/>
                <w:bCs w:val="1"/>
                <w:rtl w:val="0"/>
              </w:rPr>
              <w:t xml:space="preserve"> violou o art. 20 </w:t>
            </w:r>
            <w:r w:rsidDel="00000000" w:rsidR="00000000" w:rsidRPr="00000000">
              <w:rPr>
                <w:rtl w:val="0"/>
              </w:rPr>
              <w:t xml:space="preserve">do Decreto nº 3.365/1941, a qual reserva às ações próprias as discussões que vão além do imóvel expropriado.</w:t>
            </w:r>
          </w:p>
          <w:p w:rsidR="00000000" w:rsidDel="00000000" w:rsidP="00000000" w:rsidRDefault="00000000" w:rsidRPr="00000000" w14:paraId="00000F81">
            <w:pPr>
              <w:numPr>
                <w:ilvl w:val="0"/>
                <w:numId w:val="346"/>
              </w:numPr>
              <w:ind w:left="0" w:right="30" w:hanging="15"/>
            </w:pPr>
            <w:r w:rsidDel="00000000" w:rsidR="00000000" w:rsidRPr="00000000">
              <w:rPr>
                <w:rtl w:val="0"/>
              </w:rPr>
              <w:t xml:space="preserve">No caso, mostrava-se ainda mais necessário submeter à sede autônoma a discussão sobre a área contígua à expropriada, p</w:t>
            </w:r>
            <w:r w:rsidDel="00000000" w:rsidR="00000000" w:rsidRPr="00000000">
              <w:rPr>
                <w:b w:val="1"/>
                <w:bCs w:val="1"/>
                <w:rtl w:val="0"/>
              </w:rPr>
              <w:t xml:space="preserve">ois o valor da indenização </w:t>
            </w:r>
            <w:r w:rsidDel="00000000" w:rsidR="00000000" w:rsidRPr="00000000">
              <w:rPr>
                <w:rtl w:val="0"/>
              </w:rPr>
              <w:t xml:space="preserve">foi muito superior ao do próprio imóvel objeto da desapropriação (cerca de três vezes), e apresentava complexa discussão própria sobre o cálculo que deveria ser adotado para determinação dos lucros cessantes de exploração de seringueiras.</w:t>
            </w:r>
          </w:p>
          <w:p w:rsidR="00000000" w:rsidDel="00000000" w:rsidP="00000000" w:rsidRDefault="00000000" w:rsidRPr="00000000" w14:paraId="00000F82">
            <w:pPr>
              <w:numPr>
                <w:ilvl w:val="0"/>
                <w:numId w:val="346"/>
              </w:numPr>
              <w:ind w:left="0" w:right="30" w:hanging="15"/>
            </w:pPr>
            <w:r w:rsidDel="00000000" w:rsidR="00000000" w:rsidRPr="00000000">
              <w:rPr>
                <w:rtl w:val="0"/>
              </w:rPr>
              <w:t xml:space="preserve">Registre-se que </w:t>
            </w:r>
            <w:r w:rsidDel="00000000" w:rsidR="00000000" w:rsidRPr="00000000">
              <w:rPr>
                <w:b w:val="1"/>
                <w:bCs w:val="1"/>
                <w:rtl w:val="0"/>
              </w:rPr>
              <w:t xml:space="preserve">não </w:t>
            </w:r>
            <w:r w:rsidDel="00000000" w:rsidR="00000000" w:rsidRPr="00000000">
              <w:rPr>
                <w:rtl w:val="0"/>
              </w:rPr>
              <w:t xml:space="preserve">tratou a decisão recorrida de indenizar a depreciação de área </w:t>
            </w:r>
            <w:r w:rsidDel="00000000" w:rsidR="00000000" w:rsidRPr="00000000">
              <w:rPr>
                <w:b w:val="1"/>
                <w:bCs w:val="1"/>
                <w:rtl w:val="0"/>
              </w:rPr>
              <w:t xml:space="preserve">remanescente </w:t>
            </w:r>
            <w:r w:rsidDel="00000000" w:rsidR="00000000" w:rsidRPr="00000000">
              <w:rPr>
                <w:rtl w:val="0"/>
              </w:rPr>
              <w:t xml:space="preserve">(art. 27 do Decreto nº 3.365/1941), mas de produzir efeitos semelhantes ao de verdadeira desapropriação indireta, </w:t>
            </w:r>
            <w:r w:rsidDel="00000000" w:rsidR="00000000" w:rsidRPr="00000000">
              <w:rPr>
                <w:b w:val="1"/>
                <w:bCs w:val="1"/>
                <w:rtl w:val="0"/>
              </w:rPr>
              <w:t xml:space="preserve">ampliação objetiva não admitida no caso,</w:t>
            </w:r>
            <w:r w:rsidDel="00000000" w:rsidR="00000000" w:rsidRPr="00000000">
              <w:rPr>
                <w:rtl w:val="0"/>
              </w:rPr>
              <w:t xml:space="preserve"> porque ultrapassa os limites da lide.STJ.</w:t>
            </w:r>
          </w:p>
        </w:tc>
      </w:tr>
      <w:tr>
        <w:trPr>
          <w:cantSplit w:val="0"/>
          <w:tblHeader w:val="0"/>
        </w:trPr>
        <w:tc>
          <w:tcPr/>
          <w:p w:rsidR="00000000" w:rsidDel="00000000" w:rsidP="00000000" w:rsidRDefault="00000000" w:rsidRPr="00000000" w14:paraId="00000F83">
            <w:pPr>
              <w:widowControl w:val="0"/>
              <w:spacing w:line="240" w:lineRule="auto"/>
              <w:ind w:left="0" w:firstLine="0"/>
              <w:rPr/>
            </w:pPr>
            <w:r w:rsidDel="00000000" w:rsidR="00000000" w:rsidRPr="00000000">
              <w:rPr>
                <w:rtl w:val="0"/>
              </w:rPr>
              <w:t xml:space="preserve">Direito de extensão? </w:t>
            </w:r>
          </w:p>
        </w:tc>
        <w:tc>
          <w:tcPr/>
          <w:p w:rsidR="00000000" w:rsidDel="00000000" w:rsidP="00000000" w:rsidRDefault="00000000" w:rsidRPr="00000000" w14:paraId="00000F84">
            <w:pPr>
              <w:ind w:left="0" w:right="30" w:hanging="15"/>
              <w:rPr/>
            </w:pPr>
            <w:r w:rsidDel="00000000" w:rsidR="00000000" w:rsidRPr="00000000">
              <w:rPr>
                <w:rtl w:val="0"/>
              </w:rPr>
              <w:t xml:space="preserve">O Direito de Extensão consiste em englobar a totalidade do imóvel expropriado quando a desapropriação parcial tornar a área remanescente desprovida de conteúdo econômico.</w:t>
            </w:r>
          </w:p>
          <w:p w:rsidR="00000000" w:rsidDel="00000000" w:rsidP="00000000" w:rsidRDefault="00000000" w:rsidRPr="00000000" w14:paraId="00000F85">
            <w:pPr>
              <w:ind w:left="0" w:right="30" w:hanging="15"/>
              <w:rPr/>
            </w:pPr>
            <w:r w:rsidDel="00000000" w:rsidR="00000000" w:rsidRPr="00000000">
              <w:rPr>
                <w:rtl w:val="0"/>
              </w:rPr>
              <w:t xml:space="preserve">O instituto tinha expressa previsão no art. 12 do Decreto n. 4.956/1903, que regulava o processo sobre as desapropriações por necessidade ou utilidade pública. Contudo, o referido decreto foi expressamente revogado pelo Anexo IV do Decreto n. 11/1991.</w:t>
            </w:r>
          </w:p>
          <w:p w:rsidR="00000000" w:rsidDel="00000000" w:rsidP="00000000" w:rsidRDefault="00000000" w:rsidRPr="00000000" w14:paraId="00000F86">
            <w:pPr>
              <w:ind w:left="0" w:right="30" w:hanging="15"/>
              <w:rPr/>
            </w:pPr>
            <w:r w:rsidDel="00000000" w:rsidR="00000000" w:rsidRPr="00000000">
              <w:rPr>
                <w:rtl w:val="0"/>
              </w:rPr>
              <w:t xml:space="preserve">Assim, atualmente, o instituto está previsto apenas no art. 19, §1o, da Lei n. 4.504/1964, que dispõe sobre o Estatuto da Terra, e dá outras providências, bem como no art. 4o da Lei Complementar n. 76/1993, que regula a desapropriação por interesse social para fins de reforma agrária, em decorrência do primado constitucional do direito de </w:t>
            </w:r>
            <w:r w:rsidDel="00000000" w:rsidR="00000000" w:rsidRPr="00000000">
              <w:rPr>
                <w:b w:val="1"/>
                <w:bCs w:val="1"/>
                <w:rtl w:val="0"/>
              </w:rPr>
              <w:t xml:space="preserve">propriedade </w:t>
            </w:r>
            <w:r w:rsidDel="00000000" w:rsidR="00000000" w:rsidRPr="00000000">
              <w:rPr>
                <w:rtl w:val="0"/>
              </w:rPr>
              <w:t xml:space="preserve">e da justa </w:t>
            </w:r>
            <w:r w:rsidDel="00000000" w:rsidR="00000000" w:rsidRPr="00000000">
              <w:rPr>
                <w:b w:val="1"/>
                <w:bCs w:val="1"/>
                <w:rtl w:val="0"/>
              </w:rPr>
              <w:t xml:space="preserve">indenização</w:t>
            </w:r>
            <w:r w:rsidDel="00000000" w:rsidR="00000000" w:rsidRPr="00000000">
              <w:rPr>
                <w:rtl w:val="0"/>
              </w:rPr>
              <w:t xml:space="preserve">.</w:t>
            </w:r>
          </w:p>
          <w:p w:rsidR="00000000" w:rsidDel="00000000" w:rsidP="00000000" w:rsidRDefault="00000000" w:rsidRPr="00000000" w14:paraId="00000F87">
            <w:pPr>
              <w:ind w:left="0" w:right="30" w:hanging="15"/>
              <w:rPr/>
            </w:pPr>
            <w:r w:rsidDel="00000000" w:rsidR="00000000" w:rsidRPr="00000000">
              <w:rPr>
                <w:rtl w:val="0"/>
              </w:rPr>
              <w:t xml:space="preserve">É importante reiterar que não existe disposição específica sobre o Direito de Extensão no Decreto-Lei n. 3.365/1941, O Decreto-Lei n. 3.365/1941 prevê somente que eventual depreciação/desvalorização da área </w:t>
            </w:r>
            <w:r w:rsidDel="00000000" w:rsidR="00000000" w:rsidRPr="00000000">
              <w:rPr>
                <w:b w:val="1"/>
                <w:bCs w:val="1"/>
                <w:rtl w:val="0"/>
              </w:rPr>
              <w:t xml:space="preserve">remanescente </w:t>
            </w:r>
            <w:r w:rsidDel="00000000" w:rsidR="00000000" w:rsidRPr="00000000">
              <w:rPr>
                <w:rtl w:val="0"/>
              </w:rPr>
              <w:t xml:space="preserve">do imóvel desapropriado deve ser levada em conta na fixação do valor da indenização, a título de compensação pelos prejuízos sofridos pelo expropriante, conforme se depreende do art. 27.</w:t>
            </w:r>
          </w:p>
          <w:p w:rsidR="00000000" w:rsidDel="00000000" w:rsidP="00000000" w:rsidRDefault="00000000" w:rsidRPr="00000000" w14:paraId="00000F88">
            <w:pPr>
              <w:ind w:left="0" w:right="30" w:hanging="15"/>
              <w:rPr/>
            </w:pPr>
            <w:r w:rsidDel="00000000" w:rsidR="00000000" w:rsidRPr="00000000">
              <w:rPr>
                <w:rtl w:val="0"/>
              </w:rPr>
            </w:r>
          </w:p>
        </w:tc>
      </w:tr>
      <w:tr>
        <w:trPr>
          <w:cantSplit w:val="0"/>
          <w:tblHeader w:val="0"/>
        </w:trPr>
        <w:tc>
          <w:tcPr/>
          <w:p w:rsidR="00000000" w:rsidDel="00000000" w:rsidP="00000000" w:rsidRDefault="00000000" w:rsidRPr="00000000" w14:paraId="00000F89">
            <w:pPr>
              <w:widowControl w:val="0"/>
              <w:spacing w:line="240" w:lineRule="auto"/>
              <w:ind w:left="0" w:firstLine="0"/>
              <w:rPr/>
            </w:pPr>
            <w:r w:rsidDel="00000000" w:rsidR="00000000" w:rsidRPr="00000000">
              <w:rPr>
                <w:rtl w:val="0"/>
              </w:rPr>
              <w:t xml:space="preserve">Requisitos Específicos da Petição Inicial em Ações de Desapropriação de Imóveis Urbanos?</w:t>
            </w:r>
          </w:p>
        </w:tc>
        <w:tc>
          <w:tcPr/>
          <w:p w:rsidR="00000000" w:rsidDel="00000000" w:rsidP="00000000" w:rsidRDefault="00000000" w:rsidRPr="00000000" w14:paraId="00000F8A">
            <w:pPr>
              <w:ind w:left="0" w:right="30" w:hanging="15"/>
              <w:rPr/>
            </w:pPr>
            <w:r w:rsidDel="00000000" w:rsidR="00000000" w:rsidRPr="00000000">
              <w:rPr>
                <w:rtl w:val="0"/>
              </w:rPr>
              <w:t xml:space="preserve">STJ - A petição inicial da ação de desapropriação de imóveis urbanos deve ser instruída com: 1) Estimativa do impacto orçamentário-financeiro da medida, conforme exigido pelo art. 16, caput, I e II, da Lei de Responsabilidade Fiscal (LRF); e</w:t>
            </w:r>
          </w:p>
          <w:p w:rsidR="00000000" w:rsidDel="00000000" w:rsidP="00000000" w:rsidRDefault="00000000" w:rsidRPr="00000000" w14:paraId="00000F8B">
            <w:pPr>
              <w:ind w:left="0" w:right="30" w:hanging="15"/>
              <w:rPr/>
            </w:pPr>
            <w:r w:rsidDel="00000000" w:rsidR="00000000" w:rsidRPr="00000000">
              <w:rPr>
                <w:rtl w:val="0"/>
              </w:rPr>
              <w:t xml:space="preserve">2) Declaração de compatibilidade das despesas necessárias ao pagamento da indenização com o plano plurianual (PPA), a lei de diretrizes orçamentárias (LDO) e a lei orçamentária anual (LOA), conforme disposto no art. 16, § 4o, II, da LRF.</w:t>
            </w:r>
          </w:p>
          <w:p w:rsidR="00000000" w:rsidDel="00000000" w:rsidP="00000000" w:rsidRDefault="00000000" w:rsidRPr="00000000" w14:paraId="00000F8C">
            <w:pPr>
              <w:ind w:left="0" w:right="30" w:hanging="15"/>
              <w:rPr/>
            </w:pPr>
            <w:r w:rsidDel="00000000" w:rsidR="00000000" w:rsidRPr="00000000">
              <w:rPr>
                <w:rtl w:val="0"/>
              </w:rPr>
              <w:t xml:space="preserve">Garantir que a desapropriação seja uma medida planejada, compatível com a capacidade financeira do ente público e respeitosa aos princípios da responsabilidade fiscal e da eficiência administrativa.</w:t>
            </w:r>
          </w:p>
          <w:p w:rsidR="00000000" w:rsidDel="00000000" w:rsidP="00000000" w:rsidRDefault="00000000" w:rsidRPr="00000000" w14:paraId="00000F8D">
            <w:pPr>
              <w:ind w:left="0" w:right="30" w:hanging="15"/>
              <w:rPr/>
            </w:pPr>
            <w:r w:rsidDel="00000000" w:rsidR="00000000" w:rsidRPr="00000000">
              <w:rPr>
                <w:rtl w:val="0"/>
              </w:rPr>
              <w:t xml:space="preserve">Pode acarretar o indeferimento da petição inicial ou a extinção do processo, dependendo do momento em que a falha seja apontada e da possibilidade de sua correção.</w:t>
            </w:r>
          </w:p>
          <w:p w:rsidR="00000000" w:rsidDel="00000000" w:rsidP="00000000" w:rsidRDefault="00000000" w:rsidRPr="00000000" w14:paraId="00000F8E">
            <w:pPr>
              <w:ind w:left="0" w:right="30" w:hanging="15"/>
              <w:rPr/>
            </w:pPr>
            <w:r w:rsidDel="00000000" w:rsidR="00000000" w:rsidRPr="00000000">
              <w:rPr>
                <w:rtl w:val="0"/>
              </w:rPr>
            </w:r>
          </w:p>
        </w:tc>
      </w:tr>
    </w:tbl>
    <w:p w:rsidR="00000000" w:rsidDel="00000000" w:rsidP="00000000" w:rsidRDefault="00000000" w:rsidRPr="00000000" w14:paraId="00000F8F">
      <w:pPr>
        <w:numPr>
          <w:ilvl w:val="0"/>
          <w:numId w:val="119"/>
        </w:numPr>
        <w:ind w:left="-1980" w:right="-867.4015748031485" w:hanging="15"/>
      </w:pPr>
      <w:r w:rsidDel="00000000" w:rsidR="00000000" w:rsidRPr="00000000">
        <w:rPr>
          <w:rtl w:val="0"/>
        </w:rPr>
      </w:r>
    </w:p>
    <w:p w:rsidR="00000000" w:rsidDel="00000000" w:rsidP="00000000" w:rsidRDefault="00000000" w:rsidRPr="00000000" w14:paraId="00000F90">
      <w:pPr>
        <w:ind w:left="-1980" w:right="-867.4015748031485" w:hanging="15"/>
        <w:rPr/>
      </w:pPr>
      <w:r w:rsidDel="00000000" w:rsidR="00000000" w:rsidRPr="00000000">
        <w:rPr>
          <w:rtl w:val="0"/>
        </w:rPr>
      </w:r>
    </w:p>
    <w:p w:rsidR="00000000" w:rsidDel="00000000" w:rsidP="00000000" w:rsidRDefault="00000000" w:rsidRPr="00000000" w14:paraId="00000F91">
      <w:pPr>
        <w:numPr>
          <w:ilvl w:val="0"/>
          <w:numId w:val="119"/>
        </w:numPr>
        <w:ind w:left="-1980" w:right="-867.4015748031485" w:hanging="15"/>
      </w:pPr>
      <w:r w:rsidDel="00000000" w:rsidR="00000000" w:rsidRPr="00000000">
        <w:rPr>
          <w:rtl w:val="0"/>
        </w:rPr>
        <w:t xml:space="preserve">Honorários na desapropriação? STF ou STJ? </w:t>
      </w:r>
    </w:p>
    <w:p w:rsidR="00000000" w:rsidDel="00000000" w:rsidP="00000000" w:rsidRDefault="00000000" w:rsidRPr="00000000" w14:paraId="00000F92">
      <w:pPr>
        <w:ind w:left="-1980" w:right="-867.4015748031485" w:hanging="15"/>
        <w:rPr/>
      </w:pPr>
      <w:r w:rsidDel="00000000" w:rsidR="00000000" w:rsidRPr="00000000">
        <w:rPr>
          <w:rtl w:val="0"/>
        </w:rPr>
      </w:r>
    </w:p>
    <w:p w:rsidR="00000000" w:rsidDel="00000000" w:rsidP="00000000" w:rsidRDefault="00000000" w:rsidRPr="00000000" w14:paraId="00000F93">
      <w:pPr>
        <w:numPr>
          <w:ilvl w:val="0"/>
          <w:numId w:val="96"/>
        </w:numPr>
        <w:ind w:left="-1980" w:right="-867.4015748031485" w:hanging="15"/>
      </w:pPr>
      <w:r w:rsidDel="00000000" w:rsidR="00000000" w:rsidRPr="00000000">
        <w:rPr>
          <w:b w:val="1"/>
          <w:bCs w:val="1"/>
          <w:color w:val="b45f06"/>
          <w:rtl w:val="0"/>
        </w:rPr>
        <w:t xml:space="preserve">Súmula 141-STJ: </w:t>
      </w:r>
      <w:r w:rsidDel="00000000" w:rsidR="00000000" w:rsidRPr="00000000">
        <w:rPr>
          <w:rtl w:val="0"/>
        </w:rPr>
        <w:t xml:space="preserve">Os honorários de advogado em desapropriação direta são calculados </w:t>
      </w:r>
      <w:r w:rsidDel="00000000" w:rsidR="00000000" w:rsidRPr="00000000">
        <w:rPr>
          <w:u w:val="single"/>
          <w:rtl w:val="0"/>
        </w:rPr>
        <w:t xml:space="preserve">sobre a diferença entre a indenização e a oferta</w:t>
      </w:r>
      <w:r w:rsidDel="00000000" w:rsidR="00000000" w:rsidRPr="00000000">
        <w:rPr>
          <w:rtl w:val="0"/>
        </w:rPr>
        <w:t xml:space="preserve">, corrigidas monetariamente.</w:t>
      </w:r>
    </w:p>
    <w:p w:rsidR="00000000" w:rsidDel="00000000" w:rsidP="00000000" w:rsidRDefault="00000000" w:rsidRPr="00000000" w14:paraId="00000F94">
      <w:pPr>
        <w:ind w:left="-1980" w:right="-867.4015748031485" w:hanging="15"/>
        <w:rPr/>
      </w:pPr>
      <w:r w:rsidDel="00000000" w:rsidR="00000000" w:rsidRPr="00000000">
        <w:rPr>
          <w:rtl w:val="0"/>
        </w:rPr>
      </w:r>
    </w:p>
    <w:p w:rsidR="00000000" w:rsidDel="00000000" w:rsidP="00000000" w:rsidRDefault="00000000" w:rsidRPr="00000000" w14:paraId="00000F95">
      <w:pPr>
        <w:numPr>
          <w:ilvl w:val="0"/>
          <w:numId w:val="119"/>
        </w:numPr>
        <w:ind w:left="-1980" w:right="-867.4015748031485" w:hanging="15"/>
      </w:pPr>
      <w:r w:rsidDel="00000000" w:rsidR="00000000" w:rsidRPr="00000000">
        <w:rPr>
          <w:rtl w:val="0"/>
        </w:rPr>
        <w:t xml:space="preserve">Domínio Eminente? Natureza jurídica da desapropriação? Atinge qual caráter do direito de propriedade? </w:t>
      </w:r>
    </w:p>
    <w:p w:rsidR="00000000" w:rsidDel="00000000" w:rsidP="00000000" w:rsidRDefault="00000000" w:rsidRPr="00000000" w14:paraId="00000F96">
      <w:pPr>
        <w:ind w:left="-1984.251968503937" w:right="-867.4015748031485" w:hanging="15"/>
        <w:rPr/>
      </w:pPr>
      <w:r w:rsidDel="00000000" w:rsidR="00000000" w:rsidRPr="00000000">
        <w:rPr>
          <w:rtl w:val="0"/>
        </w:rPr>
      </w:r>
    </w:p>
    <w:p w:rsidR="00000000" w:rsidDel="00000000" w:rsidP="00000000" w:rsidRDefault="00000000" w:rsidRPr="00000000" w14:paraId="00000F97">
      <w:pPr>
        <w:ind w:left="-1984.251968503937" w:right="-867.4015748031485" w:hanging="15"/>
        <w:rPr/>
      </w:pPr>
      <w:r w:rsidDel="00000000" w:rsidR="00000000" w:rsidRPr="00000000">
        <w:rPr>
          <w:rtl w:val="0"/>
        </w:rPr>
        <w:t xml:space="preserve">a): representa o poder do Estado sobre todos os bens que estejam em suas linhas territoriais, diferenciando-se do domínio patrimonial. Poder decorrente de sua própria </w:t>
      </w:r>
      <w:r w:rsidDel="00000000" w:rsidR="00000000" w:rsidRPr="00000000">
        <w:rPr>
          <w:u w:val="single"/>
          <w:rtl w:val="0"/>
        </w:rPr>
        <w:t xml:space="preserve">soberania</w:t>
      </w:r>
      <w:r w:rsidDel="00000000" w:rsidR="00000000" w:rsidRPr="00000000">
        <w:rPr>
          <w:rtl w:val="0"/>
        </w:rPr>
        <w:t xml:space="preserve">.</w:t>
      </w:r>
    </w:p>
    <w:p w:rsidR="00000000" w:rsidDel="00000000" w:rsidP="00000000" w:rsidRDefault="00000000" w:rsidRPr="00000000" w14:paraId="00000F98">
      <w:pPr>
        <w:ind w:left="-1984.251968503937" w:right="-867.4015748031485" w:hanging="15"/>
        <w:rPr/>
      </w:pPr>
      <w:r w:rsidDel="00000000" w:rsidR="00000000" w:rsidRPr="00000000">
        <w:rPr>
          <w:rtl w:val="0"/>
        </w:rPr>
        <w:t xml:space="preserve">b)Trata-se de </w:t>
      </w:r>
      <w:r w:rsidDel="00000000" w:rsidR="00000000" w:rsidRPr="00000000">
        <w:rPr>
          <w:u w:val="single"/>
          <w:rtl w:val="0"/>
        </w:rPr>
        <w:t xml:space="preserve">forma originária de aquisição da propriedad</w:t>
      </w:r>
      <w:r w:rsidDel="00000000" w:rsidR="00000000" w:rsidRPr="00000000">
        <w:rPr>
          <w:rtl w:val="0"/>
        </w:rPr>
        <w:t xml:space="preserve">e, razão pela qual o bem ingressa no acervo patrimonial do ente expropriante </w:t>
      </w:r>
      <w:r w:rsidDel="00000000" w:rsidR="00000000" w:rsidRPr="00000000">
        <w:rPr>
          <w:u w:val="single"/>
          <w:rtl w:val="0"/>
        </w:rPr>
        <w:t xml:space="preserve">livre </w:t>
      </w:r>
      <w:r w:rsidDel="00000000" w:rsidR="00000000" w:rsidRPr="00000000">
        <w:rPr>
          <w:rtl w:val="0"/>
        </w:rPr>
        <w:t xml:space="preserve">de qualquer ônus de natureza real, independe de negócio jurídico anterior.</w:t>
      </w:r>
    </w:p>
    <w:p w:rsidR="00000000" w:rsidDel="00000000" w:rsidP="00000000" w:rsidRDefault="00000000" w:rsidRPr="00000000" w14:paraId="00000F99">
      <w:pPr>
        <w:numPr>
          <w:ilvl w:val="0"/>
          <w:numId w:val="489"/>
        </w:numPr>
        <w:ind w:left="-1984.251968503937" w:right="-867.4015748031485" w:hanging="15"/>
      </w:pPr>
      <w:r w:rsidDel="00000000" w:rsidR="00000000" w:rsidRPr="00000000">
        <w:rPr>
          <w:rtl w:val="0"/>
        </w:rPr>
        <w:t xml:space="preserve">A desapropriação atinge o caráter </w:t>
      </w:r>
      <w:r w:rsidDel="00000000" w:rsidR="00000000" w:rsidRPr="00000000">
        <w:rPr>
          <w:b w:val="1"/>
          <w:bCs w:val="1"/>
          <w:rtl w:val="0"/>
        </w:rPr>
        <w:t xml:space="preserve">perpétuo </w:t>
      </w:r>
      <w:r w:rsidDel="00000000" w:rsidR="00000000" w:rsidRPr="00000000">
        <w:rPr>
          <w:rtl w:val="0"/>
        </w:rPr>
        <w:t xml:space="preserve">do direito de propriedade.</w:t>
      </w:r>
    </w:p>
    <w:p w:rsidR="00000000" w:rsidDel="00000000" w:rsidP="00000000" w:rsidRDefault="00000000" w:rsidRPr="00000000" w14:paraId="00000F9A">
      <w:pPr>
        <w:numPr>
          <w:ilvl w:val="0"/>
          <w:numId w:val="489"/>
        </w:numPr>
        <w:ind w:left="-1984.251968503937" w:right="-867.4015748031485" w:hanging="15"/>
      </w:pPr>
      <w:r w:rsidDel="00000000" w:rsidR="00000000" w:rsidRPr="00000000">
        <w:rPr>
          <w:rtl w:val="0"/>
        </w:rPr>
      </w:r>
    </w:p>
    <w:p w:rsidR="00000000" w:rsidDel="00000000" w:rsidP="00000000" w:rsidRDefault="00000000" w:rsidRPr="00000000" w14:paraId="00000F9B">
      <w:pPr>
        <w:ind w:left="-1984.251968503937" w:right="-867.4015748031485" w:hanging="15"/>
        <w:rPr/>
      </w:pPr>
      <w:r w:rsidDel="00000000" w:rsidR="00000000" w:rsidRPr="00000000">
        <w:rPr>
          <w:rtl w:val="0"/>
        </w:rPr>
      </w:r>
    </w:p>
    <w:p w:rsidR="00000000" w:rsidDel="00000000" w:rsidP="00000000" w:rsidRDefault="00000000" w:rsidRPr="00000000" w14:paraId="00000F9C">
      <w:pPr>
        <w:numPr>
          <w:ilvl w:val="0"/>
          <w:numId w:val="328"/>
        </w:numPr>
        <w:ind w:left="-1984.251968503937" w:right="-867.4015748031485" w:hanging="15"/>
      </w:pPr>
      <w:r w:rsidDel="00000000" w:rsidR="00000000" w:rsidRPr="00000000">
        <w:rPr>
          <w:rtl w:val="0"/>
        </w:rPr>
        <w:t xml:space="preserve">a) Imissão na posse: requisitos? b) Juros compensatórios: como é calculado? </w:t>
      </w:r>
    </w:p>
    <w:p w:rsidR="00000000" w:rsidDel="00000000" w:rsidP="00000000" w:rsidRDefault="00000000" w:rsidRPr="00000000" w14:paraId="00000F9D">
      <w:pPr>
        <w:ind w:left="-1984.251968503937" w:right="-867.4015748031485" w:hanging="15"/>
        <w:rPr/>
      </w:pPr>
      <w:r w:rsidDel="00000000" w:rsidR="00000000" w:rsidRPr="00000000">
        <w:rPr/>
        <w:drawing>
          <wp:inline distB="114300" distT="114300" distL="114300" distR="114300">
            <wp:extent cx="5433263" cy="2593148"/>
            <wp:effectExtent b="0" l="0" r="0" t="0"/>
            <wp:docPr id="84" name="image77.png"/>
            <a:graphic>
              <a:graphicData uri="http://schemas.openxmlformats.org/drawingml/2006/picture">
                <pic:pic>
                  <pic:nvPicPr>
                    <pic:cNvPr id="0" name="image77.png"/>
                    <pic:cNvPicPr preferRelativeResize="0"/>
                  </pic:nvPicPr>
                  <pic:blipFill>
                    <a:blip r:embed="rId86"/>
                    <a:srcRect b="0" l="0" r="0" t="0"/>
                    <a:stretch>
                      <a:fillRect/>
                    </a:stretch>
                  </pic:blipFill>
                  <pic:spPr>
                    <a:xfrm>
                      <a:off x="0" y="0"/>
                      <a:ext cx="5433263" cy="2593148"/>
                    </a:xfrm>
                    <a:prstGeom prst="rect"/>
                    <a:ln/>
                  </pic:spPr>
                </pic:pic>
              </a:graphicData>
            </a:graphic>
          </wp:inline>
        </w:drawing>
      </w:r>
      <w:r w:rsidDel="00000000" w:rsidR="00000000" w:rsidRPr="00000000">
        <w:rPr>
          <w:rtl w:val="0"/>
        </w:rPr>
      </w:r>
    </w:p>
    <w:p w:rsidR="00000000" w:rsidDel="00000000" w:rsidP="00000000" w:rsidRDefault="00000000" w:rsidRPr="00000000" w14:paraId="00000F9E">
      <w:pPr>
        <w:ind w:left="-1984.251968503937" w:right="-867.4015748031485" w:hanging="15"/>
        <w:rPr/>
      </w:pPr>
      <w:r w:rsidDel="00000000" w:rsidR="00000000" w:rsidRPr="00000000">
        <w:rPr>
          <w:rtl w:val="0"/>
        </w:rPr>
        <w:t xml:space="preserve">Excedido o prazo de 120 dias </w:t>
      </w:r>
      <w:r w:rsidDel="00000000" w:rsidR="00000000" w:rsidRPr="00000000">
        <w:rPr>
          <w:b w:val="1"/>
          <w:bCs w:val="1"/>
          <w:sz w:val="26"/>
          <w:szCs w:val="26"/>
          <w:rtl w:val="0"/>
        </w:rPr>
        <w:t xml:space="preserve">não </w:t>
      </w:r>
      <w:r w:rsidDel="00000000" w:rsidR="00000000" w:rsidRPr="00000000">
        <w:rPr>
          <w:rtl w:val="0"/>
        </w:rPr>
        <w:t xml:space="preserve">será concedida a imissão provisória.</w:t>
      </w:r>
    </w:p>
    <w:tbl>
      <w:tblPr>
        <w:tblStyle w:val="Table76"/>
        <w:tblW w:w="11625.0" w:type="dxa"/>
        <w:jc w:val="left"/>
        <w:tblInd w:w="-2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7425"/>
        <w:tblGridChange w:id="0">
          <w:tblGrid>
            <w:gridCol w:w="4200"/>
            <w:gridCol w:w="7425"/>
          </w:tblGrid>
        </w:tblGridChange>
      </w:tblGrid>
      <w:tr>
        <w:trPr>
          <w:cantSplit w:val="0"/>
          <w:tblHeader w:val="0"/>
        </w:trPr>
        <w:tc>
          <w:tcPr/>
          <w:p w:rsidR="00000000" w:rsidDel="00000000" w:rsidP="00000000" w:rsidRDefault="00000000" w:rsidRPr="00000000" w14:paraId="00000F9F">
            <w:pPr>
              <w:widowControl w:val="0"/>
              <w:spacing w:line="240" w:lineRule="auto"/>
              <w:ind w:left="0" w:firstLine="0"/>
              <w:rPr/>
            </w:pPr>
            <w:r w:rsidDel="00000000" w:rsidR="00000000" w:rsidRPr="00000000">
              <w:rPr>
                <w:rtl w:val="0"/>
              </w:rPr>
              <w:t xml:space="preserve">Poder Legislativo tem competência para desapropriação?</w:t>
            </w:r>
          </w:p>
        </w:tc>
        <w:tc>
          <w:tcPr/>
          <w:p w:rsidR="00000000" w:rsidDel="00000000" w:rsidP="00000000" w:rsidRDefault="00000000" w:rsidRPr="00000000" w14:paraId="00000FA0">
            <w:pPr>
              <w:widowControl w:val="0"/>
              <w:spacing w:line="240" w:lineRule="auto"/>
              <w:ind w:left="0" w:firstLine="0"/>
              <w:rPr/>
            </w:pPr>
            <w:r w:rsidDel="00000000" w:rsidR="00000000" w:rsidRPr="00000000">
              <w:rPr>
                <w:rtl w:val="0"/>
              </w:rPr>
              <w:t xml:space="preserve">Art. 8o do DL 3.365/1941. O Poder Legislativo poderá tomar a iniciativa da desapropriação, cumprindo, neste caso, ao Executivo, praticar os atos necessários à sua efetivação.</w:t>
            </w:r>
          </w:p>
          <w:p w:rsidR="00000000" w:rsidDel="00000000" w:rsidP="00000000" w:rsidRDefault="00000000" w:rsidRPr="00000000" w14:paraId="00000FA1">
            <w:pPr>
              <w:widowControl w:val="0"/>
              <w:spacing w:line="240" w:lineRule="auto"/>
              <w:ind w:left="0" w:firstLine="0"/>
              <w:rPr>
                <w:color w:val="ff0000"/>
              </w:rPr>
            </w:pPr>
            <w:r w:rsidDel="00000000" w:rsidR="00000000" w:rsidRPr="00000000">
              <w:rPr>
                <w:rtl w:val="0"/>
              </w:rPr>
              <w:t xml:space="preserve">Atenção:  o Poder Legislativo possui </w:t>
            </w:r>
            <w:r w:rsidDel="00000000" w:rsidR="00000000" w:rsidRPr="00000000">
              <w:rPr>
                <w:color w:val="38761d"/>
                <w:rtl w:val="0"/>
              </w:rPr>
              <w:t xml:space="preserve">competência declaratória</w:t>
            </w:r>
            <w:r w:rsidDel="00000000" w:rsidR="00000000" w:rsidRPr="00000000">
              <w:rPr>
                <w:rtl w:val="0"/>
              </w:rPr>
              <w:t xml:space="preserve">, mas </w:t>
            </w:r>
            <w:r w:rsidDel="00000000" w:rsidR="00000000" w:rsidRPr="00000000">
              <w:rPr>
                <w:color w:val="ff0000"/>
                <w:rtl w:val="0"/>
              </w:rPr>
              <w:t xml:space="preserve">não a executória</w:t>
            </w:r>
          </w:p>
          <w:p w:rsidR="00000000" w:rsidDel="00000000" w:rsidP="00000000" w:rsidRDefault="00000000" w:rsidRPr="00000000" w14:paraId="00000FA2">
            <w:pPr>
              <w:widowControl w:val="0"/>
              <w:spacing w:line="240" w:lineRule="auto"/>
              <w:ind w:left="0" w:firstLine="0"/>
              <w:rPr>
                <w:color w:val="ff0000"/>
              </w:rPr>
            </w:pPr>
            <w:r w:rsidDel="00000000" w:rsidR="00000000" w:rsidRPr="00000000">
              <w:rPr>
                <w:rtl w:val="0"/>
              </w:rPr>
            </w:r>
          </w:p>
          <w:p w:rsidR="00000000" w:rsidDel="00000000" w:rsidP="00000000" w:rsidRDefault="00000000" w:rsidRPr="00000000" w14:paraId="00000FA3">
            <w:pPr>
              <w:widowControl w:val="0"/>
              <w:spacing w:line="240" w:lineRule="auto"/>
              <w:ind w:left="0" w:firstLine="0"/>
              <w:rPr/>
            </w:pPr>
            <w:r w:rsidDel="00000000" w:rsidR="00000000" w:rsidRPr="00000000">
              <w:rPr>
                <w:rtl w:val="0"/>
              </w:rPr>
              <w:t xml:space="preserve">(</w:t>
            </w:r>
            <w:r w:rsidDel="00000000" w:rsidR="00000000" w:rsidRPr="00000000">
              <w:rPr>
                <w:b w:val="1"/>
                <w:bCs w:val="1"/>
                <w:rtl w:val="0"/>
              </w:rPr>
              <w:t xml:space="preserve">no tombamento:</w:t>
            </w:r>
            <w:r w:rsidDel="00000000" w:rsidR="00000000" w:rsidRPr="00000000">
              <w:rPr>
                <w:rtl w:val="0"/>
              </w:rPr>
              <w:t xml:space="preserve"> Legislativo tem competência para o tombamento </w:t>
            </w:r>
            <w:r w:rsidDel="00000000" w:rsidR="00000000" w:rsidRPr="00000000">
              <w:rPr>
                <w:color w:val="274e13"/>
                <w:rtl w:val="0"/>
              </w:rPr>
              <w:t xml:space="preserve">provisório </w:t>
            </w:r>
            <w:r w:rsidDel="00000000" w:rsidR="00000000" w:rsidRPr="00000000">
              <w:rPr>
                <w:rtl w:val="0"/>
              </w:rPr>
              <w:t xml:space="preserve">apenas) </w:t>
            </w:r>
          </w:p>
        </w:tc>
      </w:tr>
      <w:tr>
        <w:trPr>
          <w:cantSplit w:val="0"/>
          <w:tblHeader w:val="0"/>
        </w:trPr>
        <w:tc>
          <w:tcPr/>
          <w:p w:rsidR="00000000" w:rsidDel="00000000" w:rsidP="00000000" w:rsidRDefault="00000000" w:rsidRPr="00000000" w14:paraId="00000FA4">
            <w:pPr>
              <w:widowControl w:val="0"/>
              <w:spacing w:line="240" w:lineRule="auto"/>
              <w:ind w:left="0" w:firstLine="0"/>
              <w:rPr/>
            </w:pPr>
            <w:r w:rsidDel="00000000" w:rsidR="00000000" w:rsidRPr="00000000">
              <w:rPr>
                <w:rtl w:val="0"/>
              </w:rPr>
              <w:t xml:space="preserve">Aplica-se a revelia na ação de desapropriação?</w:t>
            </w:r>
          </w:p>
          <w:p w:rsidR="00000000" w:rsidDel="00000000" w:rsidP="00000000" w:rsidRDefault="00000000" w:rsidRPr="00000000" w14:paraId="00000FA5">
            <w:pPr>
              <w:widowControl w:val="0"/>
              <w:spacing w:line="240" w:lineRule="auto"/>
              <w:ind w:left="0" w:firstLine="0"/>
              <w:rPr/>
            </w:pPr>
            <w:r w:rsidDel="00000000" w:rsidR="00000000" w:rsidRPr="00000000">
              <w:rPr>
                <w:rtl w:val="0"/>
              </w:rPr>
            </w:r>
          </w:p>
          <w:p w:rsidR="00000000" w:rsidDel="00000000" w:rsidP="00000000" w:rsidRDefault="00000000" w:rsidRPr="00000000" w14:paraId="00000FA6">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FA7">
            <w:pPr>
              <w:widowControl w:val="0"/>
              <w:spacing w:line="240" w:lineRule="auto"/>
              <w:ind w:left="0" w:firstLine="0"/>
              <w:rPr>
                <w:b w:val="1"/>
                <w:bCs w:val="1"/>
              </w:rPr>
            </w:pPr>
            <w:r w:rsidDel="00000000" w:rsidR="00000000" w:rsidRPr="00000000">
              <w:rPr>
                <w:rtl w:val="0"/>
              </w:rPr>
              <w:t xml:space="preserve">Para que haja a justa indenização, </w:t>
            </w:r>
            <w:r w:rsidDel="00000000" w:rsidR="00000000" w:rsidRPr="00000000">
              <w:rPr>
                <w:i w:val="1"/>
                <w:iCs w:val="1"/>
                <w:rtl w:val="0"/>
              </w:rPr>
              <w:t xml:space="preserve">mostra-se imperiosa a realização da perícia, mesmo que revel o expropriado.</w:t>
            </w:r>
            <w:r w:rsidDel="00000000" w:rsidR="00000000" w:rsidRPr="00000000">
              <w:rPr>
                <w:rtl w:val="0"/>
              </w:rPr>
              <w:t xml:space="preserve"> Não deve ser aplicada a regra geral do processo civil, com a decretação da revelia e confissão sobre a matéria fática, mas a regra especial encartada na Lei Geral das Desapropriações (art. 23 do DL 3.365/41) que preconiza a realização do </w:t>
            </w:r>
            <w:r w:rsidDel="00000000" w:rsidR="00000000" w:rsidRPr="00000000">
              <w:rPr>
                <w:b w:val="1"/>
                <w:bCs w:val="1"/>
                <w:rtl w:val="0"/>
              </w:rPr>
              <w:t xml:space="preserve">exame pericial . </w:t>
            </w:r>
          </w:p>
        </w:tc>
      </w:tr>
      <w:tr>
        <w:trPr>
          <w:cantSplit w:val="0"/>
          <w:tblHeader w:val="0"/>
        </w:trPr>
        <w:tc>
          <w:tcPr/>
          <w:p w:rsidR="00000000" w:rsidDel="00000000" w:rsidP="00000000" w:rsidRDefault="00000000" w:rsidRPr="00000000" w14:paraId="00000FA8">
            <w:pPr>
              <w:widowControl w:val="0"/>
              <w:spacing w:line="240" w:lineRule="auto"/>
              <w:ind w:left="0" w:firstLine="0"/>
              <w:rPr/>
            </w:pPr>
            <w:r w:rsidDel="00000000" w:rsidR="00000000" w:rsidRPr="00000000">
              <w:rPr>
                <w:rtl w:val="0"/>
              </w:rPr>
              <w:t xml:space="preserve">O juiz está adstrito ao laudo? </w:t>
            </w:r>
          </w:p>
        </w:tc>
        <w:tc>
          <w:tcPr/>
          <w:p w:rsidR="00000000" w:rsidDel="00000000" w:rsidP="00000000" w:rsidRDefault="00000000" w:rsidRPr="00000000" w14:paraId="00000FA9">
            <w:pPr>
              <w:widowControl w:val="0"/>
              <w:numPr>
                <w:ilvl w:val="0"/>
                <w:numId w:val="263"/>
              </w:numPr>
              <w:spacing w:line="240" w:lineRule="auto"/>
              <w:ind w:left="0" w:hanging="15"/>
            </w:pPr>
            <w:r w:rsidDel="00000000" w:rsidR="00000000" w:rsidRPr="00000000">
              <w:rPr>
                <w:rtl w:val="0"/>
              </w:rPr>
              <w:t xml:space="preserve">o sistema de valoração das provas adotado pelo sistema processual pátrio é o da</w:t>
            </w:r>
            <w:r w:rsidDel="00000000" w:rsidR="00000000" w:rsidRPr="00000000">
              <w:rPr>
                <w:color w:val="274e13"/>
                <w:rtl w:val="0"/>
              </w:rPr>
              <w:t xml:space="preserve"> persuasão racional, aplicável inclusive às provas periciais,</w:t>
            </w:r>
          </w:p>
          <w:p w:rsidR="00000000" w:rsidDel="00000000" w:rsidP="00000000" w:rsidRDefault="00000000" w:rsidRPr="00000000" w14:paraId="00000FAA">
            <w:pPr>
              <w:widowControl w:val="0"/>
              <w:numPr>
                <w:ilvl w:val="0"/>
                <w:numId w:val="263"/>
              </w:numPr>
              <w:spacing w:line="240" w:lineRule="auto"/>
              <w:ind w:left="0" w:hanging="15"/>
            </w:pPr>
            <w:r w:rsidDel="00000000" w:rsidR="00000000" w:rsidRPr="00000000">
              <w:rPr>
                <w:rtl w:val="0"/>
              </w:rPr>
              <w:t xml:space="preserve">O p</w:t>
            </w:r>
            <w:r w:rsidDel="00000000" w:rsidR="00000000" w:rsidRPr="00000000">
              <w:rPr>
                <w:color w:val="274e13"/>
                <w:rtl w:val="0"/>
              </w:rPr>
              <w:t xml:space="preserve">arecer do perito</w:t>
            </w:r>
            <w:r w:rsidDel="00000000" w:rsidR="00000000" w:rsidRPr="00000000">
              <w:rPr>
                <w:rtl w:val="0"/>
              </w:rPr>
              <w:t xml:space="preserve">, apesar de possuir força persuasiva, tem</w:t>
            </w:r>
          </w:p>
          <w:p w:rsidR="00000000" w:rsidDel="00000000" w:rsidP="00000000" w:rsidRDefault="00000000" w:rsidRPr="00000000" w14:paraId="00000FAB">
            <w:pPr>
              <w:widowControl w:val="0"/>
              <w:spacing w:line="240" w:lineRule="auto"/>
              <w:ind w:left="0" w:firstLine="0"/>
              <w:rPr/>
            </w:pPr>
            <w:r w:rsidDel="00000000" w:rsidR="00000000" w:rsidRPr="00000000">
              <w:rPr>
                <w:color w:val="274e13"/>
                <w:rtl w:val="0"/>
              </w:rPr>
              <w:t xml:space="preserve">caráter opinativo </w:t>
            </w:r>
            <w:r w:rsidDel="00000000" w:rsidR="00000000" w:rsidRPr="00000000">
              <w:rPr>
                <w:rtl w:val="0"/>
              </w:rPr>
              <w:t xml:space="preserve">e, não obstante a relativa liberdade do magistrado para valorar o laudo pericial, é indiscutível que a desconsideração da sua conclusão deve ser muito bem fundamentada, principalmente quando envolver conhecimentos técnicos específicos </w:t>
            </w:r>
          </w:p>
          <w:p w:rsidR="00000000" w:rsidDel="00000000" w:rsidP="00000000" w:rsidRDefault="00000000" w:rsidRPr="00000000" w14:paraId="00000FAC">
            <w:pPr>
              <w:widowControl w:val="0"/>
              <w:numPr>
                <w:ilvl w:val="0"/>
                <w:numId w:val="237"/>
              </w:numPr>
              <w:spacing w:line="240" w:lineRule="auto"/>
              <w:ind w:left="0" w:hanging="15"/>
            </w:pPr>
            <w:r w:rsidDel="00000000" w:rsidR="00000000" w:rsidRPr="00000000">
              <w:rPr>
                <w:rtl w:val="0"/>
              </w:rPr>
              <w:t xml:space="preserve">Cuidado: A </w:t>
            </w:r>
            <w:r w:rsidDel="00000000" w:rsidR="00000000" w:rsidRPr="00000000">
              <w:rPr>
                <w:b w:val="1"/>
                <w:bCs w:val="1"/>
                <w:color w:val="274e13"/>
                <w:rtl w:val="0"/>
              </w:rPr>
              <w:t xml:space="preserve">segunda perícia, nova prova pericial, é faculdade</w:t>
            </w:r>
            <w:r w:rsidDel="00000000" w:rsidR="00000000" w:rsidRPr="00000000">
              <w:rPr>
                <w:rtl w:val="0"/>
              </w:rPr>
              <w:t xml:space="preserve"> do juiz e não uma obrigatoriedade a partir do requerimento da parte, pois, "sendo o juiz o destinatário final da prova, cabe a ele, em sintonia com o sistema de persuasão racional adotado pelo CPC, dirigir a instrução probatória e determinar a produção das provas que considerar necessárias à formação do seu convencimento </w:t>
            </w:r>
          </w:p>
          <w:p w:rsidR="00000000" w:rsidDel="00000000" w:rsidP="00000000" w:rsidRDefault="00000000" w:rsidRPr="00000000" w14:paraId="00000FAD">
            <w:pPr>
              <w:widowControl w:val="0"/>
              <w:numPr>
                <w:ilvl w:val="0"/>
                <w:numId w:val="237"/>
              </w:numPr>
              <w:spacing w:line="240" w:lineRule="auto"/>
              <w:ind w:left="0" w:hanging="15"/>
            </w:pPr>
            <w:r w:rsidDel="00000000" w:rsidR="00000000" w:rsidRPr="00000000">
              <w:rPr>
                <w:rtl w:val="0"/>
              </w:rPr>
              <w:t xml:space="preserve">Saliente-se que, mesmo quando determinada uma nova perícia, a primeira não será descartada, , uma não substitui a outra nem possui valor superior, </w:t>
            </w:r>
            <w:r w:rsidDel="00000000" w:rsidR="00000000" w:rsidRPr="00000000">
              <w:rPr>
                <w:i w:val="1"/>
                <w:iCs w:val="1"/>
                <w:rtl w:val="0"/>
              </w:rPr>
              <w:t xml:space="preserve">devendo ambas serem apreciadas conjuntamente</w:t>
            </w:r>
            <w:r w:rsidDel="00000000" w:rsidR="00000000" w:rsidRPr="00000000">
              <w:rPr>
                <w:rtl w:val="0"/>
              </w:rPr>
              <w:t xml:space="preserve"> com as demais provas dos autos.</w:t>
            </w:r>
          </w:p>
        </w:tc>
      </w:tr>
      <w:tr>
        <w:trPr>
          <w:cantSplit w:val="0"/>
          <w:tblHeader w:val="0"/>
        </w:trPr>
        <w:tc>
          <w:tcPr/>
          <w:p w:rsidR="00000000" w:rsidDel="00000000" w:rsidP="00000000" w:rsidRDefault="00000000" w:rsidRPr="00000000" w14:paraId="00000FAE">
            <w:pPr>
              <w:widowControl w:val="0"/>
              <w:spacing w:line="240" w:lineRule="auto"/>
              <w:ind w:left="0" w:firstLine="0"/>
              <w:rPr/>
            </w:pPr>
            <w:r w:rsidDel="00000000" w:rsidR="00000000" w:rsidRPr="00000000">
              <w:rPr>
                <w:rtl w:val="0"/>
              </w:rPr>
              <w:t xml:space="preserve">Margens de rios navegáveis são suscetíveis de indenização?</w:t>
            </w:r>
          </w:p>
        </w:tc>
        <w:tc>
          <w:tcPr/>
          <w:p w:rsidR="00000000" w:rsidDel="00000000" w:rsidP="00000000" w:rsidRDefault="00000000" w:rsidRPr="00000000" w14:paraId="00000FAF">
            <w:pPr>
              <w:widowControl w:val="0"/>
              <w:spacing w:line="240" w:lineRule="auto"/>
              <w:ind w:left="0" w:firstLine="0"/>
              <w:rPr/>
            </w:pPr>
            <w:r w:rsidDel="00000000" w:rsidR="00000000" w:rsidRPr="00000000">
              <w:rPr>
                <w:rtl w:val="0"/>
              </w:rPr>
              <w:t xml:space="preserve">Súmula 479 STF: “As margens dos rios navegáveis são de domínio público, insuscetíveis de expropriação e, por isso mesmo, excluídas de indenização.” </w:t>
            </w:r>
          </w:p>
        </w:tc>
      </w:tr>
      <w:tr>
        <w:trPr>
          <w:cantSplit w:val="0"/>
          <w:tblHeader w:val="0"/>
        </w:trPr>
        <w:tc>
          <w:tcPr/>
          <w:p w:rsidR="00000000" w:rsidDel="00000000" w:rsidP="00000000" w:rsidRDefault="00000000" w:rsidRPr="00000000" w14:paraId="00000FB0">
            <w:pPr>
              <w:widowControl w:val="0"/>
              <w:spacing w:line="240" w:lineRule="auto"/>
              <w:ind w:left="0" w:firstLine="0"/>
              <w:rPr/>
            </w:pPr>
            <w:r w:rsidDel="00000000" w:rsidR="00000000" w:rsidRPr="00000000">
              <w:rPr>
                <w:rtl w:val="0"/>
              </w:rPr>
              <w:t xml:space="preserve">Precisa de autorização para desapropriação de energia elétrica?</w:t>
            </w:r>
          </w:p>
        </w:tc>
        <w:tc>
          <w:tcPr/>
          <w:p w:rsidR="00000000" w:rsidDel="00000000" w:rsidP="00000000" w:rsidRDefault="00000000" w:rsidRPr="00000000" w14:paraId="00000FB1">
            <w:pPr>
              <w:widowControl w:val="0"/>
              <w:spacing w:line="240" w:lineRule="auto"/>
              <w:ind w:left="0" w:firstLine="0"/>
              <w:rPr/>
            </w:pPr>
            <w:r w:rsidDel="00000000" w:rsidR="00000000" w:rsidRPr="00000000">
              <w:rPr>
                <w:rtl w:val="0"/>
              </w:rPr>
              <w:t xml:space="preserve">Súmula 157 STF: É necessária prévia autorização do Presidente da República para desapropriação, pelos Estados, de empresa de energia elétrica.</w:t>
            </w:r>
          </w:p>
        </w:tc>
      </w:tr>
      <w:tr>
        <w:trPr>
          <w:cantSplit w:val="0"/>
          <w:tblHeader w:val="0"/>
        </w:trPr>
        <w:tc>
          <w:tcPr/>
          <w:p w:rsidR="00000000" w:rsidDel="00000000" w:rsidP="00000000" w:rsidRDefault="00000000" w:rsidRPr="00000000" w14:paraId="00000FB2">
            <w:pPr>
              <w:widowControl w:val="0"/>
              <w:spacing w:line="240" w:lineRule="auto"/>
              <w:ind w:left="0" w:firstLine="0"/>
              <w:rPr/>
            </w:pPr>
            <w:r w:rsidDel="00000000" w:rsidR="00000000" w:rsidRPr="00000000">
              <w:rPr>
                <w:rtl w:val="0"/>
              </w:rPr>
              <w:t xml:space="preserve">Desapropriadas as ações de uma sociedade, em que momento o Poder desapropriante pode exercer  os direitos?</w:t>
            </w:r>
          </w:p>
        </w:tc>
        <w:tc>
          <w:tcPr/>
          <w:p w:rsidR="00000000" w:rsidDel="00000000" w:rsidP="00000000" w:rsidRDefault="00000000" w:rsidRPr="00000000" w14:paraId="00000FB3">
            <w:pPr>
              <w:widowControl w:val="0"/>
              <w:spacing w:line="240" w:lineRule="auto"/>
              <w:ind w:left="0" w:firstLine="0"/>
              <w:rPr/>
            </w:pPr>
            <w:r w:rsidDel="00000000" w:rsidR="00000000" w:rsidRPr="00000000">
              <w:rPr>
                <w:rtl w:val="0"/>
              </w:rPr>
              <w:t xml:space="preserve">Súmula 476-STF: Desapropriadas as ações de uma sociedade, o Poder desapropriante, imitido na posse, pode exercer, desde logo, todos os direitos inerentes aos respectivos títulos.</w:t>
            </w:r>
          </w:p>
          <w:p w:rsidR="00000000" w:rsidDel="00000000" w:rsidP="00000000" w:rsidRDefault="00000000" w:rsidRPr="00000000" w14:paraId="00000FB4">
            <w:pPr>
              <w:widowControl w:val="0"/>
              <w:spacing w:line="240"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FB5">
            <w:pPr>
              <w:widowControl w:val="0"/>
              <w:spacing w:line="240" w:lineRule="auto"/>
              <w:ind w:left="0" w:firstLine="0"/>
              <w:rPr/>
            </w:pPr>
            <w:r w:rsidDel="00000000" w:rsidR="00000000" w:rsidRPr="00000000">
              <w:rPr>
                <w:rtl w:val="0"/>
              </w:rPr>
              <w:t xml:space="preserve">havendo divergência entre o tamanho registrado e o real?</w:t>
            </w:r>
          </w:p>
        </w:tc>
        <w:tc>
          <w:tcPr/>
          <w:p w:rsidR="00000000" w:rsidDel="00000000" w:rsidP="00000000" w:rsidRDefault="00000000" w:rsidRPr="00000000" w14:paraId="00000FB6">
            <w:pPr>
              <w:widowControl w:val="0"/>
              <w:spacing w:line="240" w:lineRule="auto"/>
              <w:ind w:left="0" w:firstLine="0"/>
              <w:rPr/>
            </w:pPr>
            <w:r w:rsidDel="00000000" w:rsidR="00000000" w:rsidRPr="00000000">
              <w:rPr>
                <w:rtl w:val="0"/>
              </w:rPr>
              <w:t xml:space="preserve"> STJ  havendo divergência entre a área registrada e a área real do imóvel, a indenização será calculada com base em toda a extensão do imóvel, mas o montante que exceder a área registrada ficará retido, até que ocorra a posterior regularização. </w:t>
            </w:r>
          </w:p>
        </w:tc>
      </w:tr>
      <w:tr>
        <w:trPr>
          <w:cantSplit w:val="0"/>
          <w:tblHeader w:val="0"/>
        </w:trPr>
        <w:tc>
          <w:tcPr/>
          <w:p w:rsidR="00000000" w:rsidDel="00000000" w:rsidP="00000000" w:rsidRDefault="00000000" w:rsidRPr="00000000" w14:paraId="00000FB7">
            <w:pPr>
              <w:widowControl w:val="0"/>
              <w:spacing w:line="240" w:lineRule="auto"/>
              <w:ind w:left="0" w:firstLine="0"/>
              <w:rPr/>
            </w:pPr>
            <w:r w:rsidDel="00000000" w:rsidR="00000000" w:rsidRPr="00000000">
              <w:rPr>
                <w:rtl w:val="0"/>
              </w:rPr>
              <w:t xml:space="preserve">licenciamento da obra impede a declaração de utilidade pública para desapropriação do imóvel?</w:t>
            </w:r>
          </w:p>
        </w:tc>
        <w:tc>
          <w:tcPr/>
          <w:p w:rsidR="00000000" w:rsidDel="00000000" w:rsidP="00000000" w:rsidRDefault="00000000" w:rsidRPr="00000000" w14:paraId="00000FB8">
            <w:pPr>
              <w:spacing w:line="276" w:lineRule="auto"/>
              <w:ind w:left="0" w:firstLine="0"/>
              <w:rPr/>
            </w:pPr>
            <w:r w:rsidDel="00000000" w:rsidR="00000000" w:rsidRPr="00000000">
              <w:rPr>
                <w:b w:val="1"/>
                <w:bCs w:val="1"/>
                <w:color w:val="0000ff"/>
                <w:rtl w:val="0"/>
              </w:rPr>
              <w:t xml:space="preserve">Súmula 23 do STF</w:t>
            </w:r>
            <w:r w:rsidDel="00000000" w:rsidR="00000000" w:rsidRPr="00000000">
              <w:rPr>
                <w:rtl w:val="0"/>
              </w:rPr>
              <w:t xml:space="preserve">: Verificados os pressupostos legais para o licenciamento da obra, </w:t>
            </w:r>
            <w:r w:rsidDel="00000000" w:rsidR="00000000" w:rsidRPr="00000000">
              <w:rPr>
                <w:b w:val="1"/>
                <w:bCs w:val="1"/>
                <w:rtl w:val="0"/>
              </w:rPr>
              <w:t xml:space="preserve">não </w:t>
            </w:r>
            <w:r w:rsidDel="00000000" w:rsidR="00000000" w:rsidRPr="00000000">
              <w:rPr>
                <w:rtl w:val="0"/>
              </w:rPr>
              <w:t xml:space="preserve">o impede a declaração de utilidade pública para desapropriação do imóvel, </w:t>
            </w:r>
            <w:r w:rsidDel="00000000" w:rsidR="00000000" w:rsidRPr="00000000">
              <w:rPr>
                <w:color w:val="980000"/>
                <w:rtl w:val="0"/>
              </w:rPr>
              <w:t xml:space="preserve">mas o valor da obra não se incluirá na indenização,</w:t>
            </w:r>
            <w:r w:rsidDel="00000000" w:rsidR="00000000" w:rsidRPr="00000000">
              <w:rPr>
                <w:rtl w:val="0"/>
              </w:rPr>
              <w:t xml:space="preserve"> quando a desapropriação for efetivada.</w:t>
            </w:r>
          </w:p>
        </w:tc>
      </w:tr>
      <w:tr>
        <w:trPr>
          <w:cantSplit w:val="0"/>
          <w:tblHeader w:val="0"/>
        </w:trPr>
        <w:tc>
          <w:tcPr/>
          <w:p w:rsidR="00000000" w:rsidDel="00000000" w:rsidP="00000000" w:rsidRDefault="00000000" w:rsidRPr="00000000" w14:paraId="00000FB9">
            <w:pPr>
              <w:widowControl w:val="0"/>
              <w:spacing w:line="240" w:lineRule="auto"/>
              <w:ind w:left="0" w:firstLine="0"/>
              <w:rPr/>
            </w:pPr>
            <w:r w:rsidDel="00000000" w:rsidR="00000000" w:rsidRPr="00000000">
              <w:rPr>
                <w:rtl w:val="0"/>
              </w:rPr>
              <w:t xml:space="preserve">Os honorários são incluídos na indenização?</w:t>
            </w:r>
          </w:p>
        </w:tc>
        <w:tc>
          <w:tcPr/>
          <w:p w:rsidR="00000000" w:rsidDel="00000000" w:rsidP="00000000" w:rsidRDefault="00000000" w:rsidRPr="00000000" w14:paraId="00000FBA">
            <w:pPr>
              <w:widowControl w:val="0"/>
              <w:spacing w:line="240" w:lineRule="auto"/>
              <w:ind w:left="0" w:firstLine="0"/>
              <w:rPr/>
            </w:pPr>
            <w:r w:rsidDel="00000000" w:rsidR="00000000" w:rsidRPr="00000000">
              <w:rPr>
                <w:color w:val="0000ff"/>
                <w:rtl w:val="0"/>
              </w:rPr>
              <w:t xml:space="preserve">Súmula 378 do STF:</w:t>
            </w:r>
            <w:r w:rsidDel="00000000" w:rsidR="00000000" w:rsidRPr="00000000">
              <w:rPr>
                <w:rtl w:val="0"/>
              </w:rPr>
              <w:t xml:space="preserve"> Na indenização por desapropriação incluem-se honorários do advogado do expropriado.</w:t>
            </w:r>
          </w:p>
        </w:tc>
      </w:tr>
      <w:tr>
        <w:trPr>
          <w:cantSplit w:val="0"/>
          <w:tblHeader w:val="0"/>
        </w:trPr>
        <w:tc>
          <w:tcPr/>
          <w:p w:rsidR="00000000" w:rsidDel="00000000" w:rsidP="00000000" w:rsidRDefault="00000000" w:rsidRPr="00000000" w14:paraId="00000FBB">
            <w:pPr>
              <w:widowControl w:val="0"/>
              <w:spacing w:line="240" w:lineRule="auto"/>
              <w:ind w:left="0" w:firstLine="0"/>
              <w:rPr/>
            </w:pPr>
            <w:r w:rsidDel="00000000" w:rsidR="00000000" w:rsidRPr="00000000">
              <w:rPr>
                <w:rtl w:val="0"/>
              </w:rPr>
              <w:t xml:space="preserve">indenização pela  cobertura florística?</w:t>
            </w:r>
          </w:p>
        </w:tc>
        <w:tc>
          <w:tcPr/>
          <w:p w:rsidR="00000000" w:rsidDel="00000000" w:rsidP="00000000" w:rsidRDefault="00000000" w:rsidRPr="00000000" w14:paraId="00000FBC">
            <w:pPr>
              <w:widowControl w:val="0"/>
              <w:spacing w:line="240" w:lineRule="auto"/>
              <w:ind w:left="0" w:firstLine="0"/>
              <w:rPr/>
            </w:pPr>
            <w:r w:rsidDel="00000000" w:rsidR="00000000" w:rsidRPr="00000000">
              <w:rPr>
                <w:color w:val="b45f06"/>
                <w:rtl w:val="0"/>
              </w:rPr>
              <w:t xml:space="preserve">STJ </w:t>
            </w:r>
            <w:r w:rsidDel="00000000" w:rsidR="00000000" w:rsidRPr="00000000">
              <w:rPr>
                <w:rtl w:val="0"/>
              </w:rPr>
              <w:t xml:space="preserve">que a indenização pela terra nua abrange também a cobertura florística, ressalvando-se a avaliação em separado desta última nas hipóteses em que ficar comprovada:</w:t>
            </w:r>
          </w:p>
          <w:p w:rsidR="00000000" w:rsidDel="00000000" w:rsidP="00000000" w:rsidRDefault="00000000" w:rsidRPr="00000000" w14:paraId="00000FBD">
            <w:pPr>
              <w:widowControl w:val="0"/>
              <w:numPr>
                <w:ilvl w:val="0"/>
                <w:numId w:val="424"/>
              </w:numPr>
              <w:spacing w:line="240" w:lineRule="auto"/>
              <w:ind w:left="0" w:firstLine="0"/>
            </w:pPr>
            <w:r w:rsidDel="00000000" w:rsidR="00000000" w:rsidRPr="00000000">
              <w:rPr>
                <w:rtl w:val="0"/>
              </w:rPr>
              <w:t xml:space="preserve">sua </w:t>
            </w:r>
            <w:r w:rsidDel="00000000" w:rsidR="00000000" w:rsidRPr="00000000">
              <w:rPr>
                <w:color w:val="274e13"/>
                <w:rtl w:val="0"/>
              </w:rPr>
              <w:t xml:space="preserve">efetiva e lícita exploração econômica</w:t>
            </w:r>
            <w:r w:rsidDel="00000000" w:rsidR="00000000" w:rsidRPr="00000000">
              <w:rPr>
                <w:rtl w:val="0"/>
              </w:rPr>
              <w:t xml:space="preserve"> pelo proprietário expropriado,</w:t>
            </w:r>
          </w:p>
          <w:p w:rsidR="00000000" w:rsidDel="00000000" w:rsidP="00000000" w:rsidRDefault="00000000" w:rsidRPr="00000000" w14:paraId="00000FBE">
            <w:pPr>
              <w:widowControl w:val="0"/>
              <w:numPr>
                <w:ilvl w:val="0"/>
                <w:numId w:val="424"/>
              </w:numPr>
              <w:spacing w:line="240" w:lineRule="auto"/>
              <w:ind w:left="0" w:firstLine="0"/>
            </w:pPr>
            <w:r w:rsidDel="00000000" w:rsidR="00000000" w:rsidRPr="00000000">
              <w:rPr>
                <w:i w:val="1"/>
                <w:iCs w:val="1"/>
                <w:rtl w:val="0"/>
              </w:rPr>
              <w:t xml:space="preserve">inclusive </w:t>
            </w:r>
            <w:r w:rsidDel="00000000" w:rsidR="00000000" w:rsidRPr="00000000">
              <w:rPr>
                <w:color w:val="274e13"/>
                <w:rtl w:val="0"/>
              </w:rPr>
              <w:t xml:space="preserve">com autorização</w:t>
            </w:r>
            <w:r w:rsidDel="00000000" w:rsidR="00000000" w:rsidRPr="00000000">
              <w:rPr>
                <w:rtl w:val="0"/>
              </w:rPr>
              <w:t xml:space="preserve"> dos órgãos ambientais. </w:t>
            </w:r>
          </w:p>
        </w:tc>
      </w:tr>
      <w:tr>
        <w:trPr>
          <w:cantSplit w:val="0"/>
          <w:tblHeader w:val="0"/>
        </w:trPr>
        <w:tc>
          <w:tcPr/>
          <w:p w:rsidR="00000000" w:rsidDel="00000000" w:rsidP="00000000" w:rsidRDefault="00000000" w:rsidRPr="00000000" w14:paraId="00000FBF">
            <w:pPr>
              <w:widowControl w:val="0"/>
              <w:spacing w:line="240" w:lineRule="auto"/>
              <w:ind w:left="0" w:firstLine="0"/>
              <w:rPr/>
            </w:pPr>
            <w:r w:rsidDel="00000000" w:rsidR="00000000" w:rsidRPr="00000000">
              <w:rPr>
                <w:rtl w:val="0"/>
              </w:rPr>
              <w:t xml:space="preserve">a reserva florestal não estiver averbada no registro imobiliário antes da vistoria, poderá ser excluída da área total do imóvel desapropriando? </w:t>
            </w:r>
          </w:p>
        </w:tc>
        <w:tc>
          <w:tcPr/>
          <w:p w:rsidR="00000000" w:rsidDel="00000000" w:rsidP="00000000" w:rsidRDefault="00000000" w:rsidRPr="00000000" w14:paraId="00000FC0">
            <w:pPr>
              <w:widowControl w:val="0"/>
              <w:numPr>
                <w:ilvl w:val="0"/>
                <w:numId w:val="23"/>
              </w:numPr>
              <w:spacing w:line="240" w:lineRule="auto"/>
              <w:ind w:left="0" w:hanging="15"/>
            </w:pPr>
            <w:r w:rsidDel="00000000" w:rsidR="00000000" w:rsidRPr="00000000">
              <w:rPr>
                <w:rtl w:val="0"/>
              </w:rPr>
              <w:t xml:space="preserve">STJ e STF Não se encontrando averbada no registro imobiliário antes da vistoria, a reserva florestal não poderá ser excluída da área total do imóvel desapropriando para efeito de cálculo da produtividade do imóvel rural.</w:t>
            </w:r>
          </w:p>
          <w:p w:rsidR="00000000" w:rsidDel="00000000" w:rsidP="00000000" w:rsidRDefault="00000000" w:rsidRPr="00000000" w14:paraId="00000FC1">
            <w:pPr>
              <w:widowControl w:val="0"/>
              <w:numPr>
                <w:ilvl w:val="0"/>
                <w:numId w:val="23"/>
              </w:numPr>
              <w:spacing w:line="240" w:lineRule="auto"/>
              <w:ind w:left="0" w:hanging="15"/>
            </w:pPr>
            <w:r w:rsidDel="00000000" w:rsidR="00000000" w:rsidRPr="00000000">
              <w:rPr>
                <w:rtl w:val="0"/>
              </w:rPr>
              <w:t xml:space="preserve">a reserva legal </w:t>
            </w:r>
            <w:r w:rsidDel="00000000" w:rsidR="00000000" w:rsidRPr="00000000">
              <w:rPr>
                <w:b w:val="1"/>
                <w:bCs w:val="1"/>
                <w:rtl w:val="0"/>
              </w:rPr>
              <w:t xml:space="preserve">precisa </w:t>
            </w:r>
            <w:r w:rsidDel="00000000" w:rsidR="00000000" w:rsidRPr="00000000">
              <w:rPr>
                <w:rtl w:val="0"/>
              </w:rPr>
              <w:t xml:space="preserve">estar devidamente identificada e </w:t>
            </w:r>
            <w:r w:rsidDel="00000000" w:rsidR="00000000" w:rsidRPr="00000000">
              <w:rPr>
                <w:b w:val="1"/>
                <w:bCs w:val="1"/>
                <w:rtl w:val="0"/>
              </w:rPr>
              <w:t xml:space="preserve">averbada </w:t>
            </w:r>
            <w:r w:rsidDel="00000000" w:rsidR="00000000" w:rsidRPr="00000000">
              <w:rPr>
                <w:rtl w:val="0"/>
              </w:rPr>
              <w:t xml:space="preserve">na matrícula do imóvel a fim de que seja possível saber se o proprietário vem cumprindo ou não as obrigações positivas e negativas que a legislação ambiental lhe impõe.</w:t>
            </w:r>
          </w:p>
        </w:tc>
      </w:tr>
      <w:tr>
        <w:trPr>
          <w:cantSplit w:val="0"/>
          <w:tblHeader w:val="0"/>
        </w:trPr>
        <w:tc>
          <w:tcPr/>
          <w:p w:rsidR="00000000" w:rsidDel="00000000" w:rsidP="00000000" w:rsidRDefault="00000000" w:rsidRPr="00000000" w14:paraId="00000FC2">
            <w:pPr>
              <w:widowControl w:val="0"/>
              <w:spacing w:line="240" w:lineRule="auto"/>
              <w:ind w:left="0" w:firstLine="0"/>
              <w:rPr/>
            </w:pPr>
            <w:r w:rsidDel="00000000" w:rsidR="00000000" w:rsidRPr="00000000">
              <w:rPr>
                <w:rtl w:val="0"/>
              </w:rPr>
              <w:t xml:space="preserve">pelo fundo de comércio?</w:t>
            </w:r>
          </w:p>
        </w:tc>
        <w:tc>
          <w:tcPr/>
          <w:p w:rsidR="00000000" w:rsidDel="00000000" w:rsidP="00000000" w:rsidRDefault="00000000" w:rsidRPr="00000000" w14:paraId="00000FC3">
            <w:pPr>
              <w:widowControl w:val="0"/>
              <w:numPr>
                <w:ilvl w:val="0"/>
                <w:numId w:val="274"/>
              </w:numPr>
              <w:spacing w:line="240" w:lineRule="auto"/>
              <w:ind w:left="0" w:hanging="15"/>
            </w:pPr>
            <w:r w:rsidDel="00000000" w:rsidR="00000000" w:rsidRPr="00000000">
              <w:rPr>
                <w:rtl w:val="0"/>
              </w:rPr>
              <w:t xml:space="preserve">Saliente-se que a desapropriação sobre imóvel que seja utilizado para fins comerciais concede ao terceiro locatário do bem expropriado o direito de pleitear indenização pela perda do fundo de comércio, mas desde que seja requerido em </w:t>
            </w:r>
            <w:r w:rsidDel="00000000" w:rsidR="00000000" w:rsidRPr="00000000">
              <w:rPr>
                <w:color w:val="274e13"/>
                <w:rtl w:val="0"/>
              </w:rPr>
              <w:t xml:space="preserve">ação própria,</w:t>
            </w:r>
            <w:r w:rsidDel="00000000" w:rsidR="00000000" w:rsidRPr="00000000">
              <w:rPr>
                <w:rtl w:val="0"/>
              </w:rPr>
              <w:t xml:space="preserve"> </w:t>
            </w:r>
          </w:p>
          <w:p w:rsidR="00000000" w:rsidDel="00000000" w:rsidP="00000000" w:rsidRDefault="00000000" w:rsidRPr="00000000" w14:paraId="00000FC4">
            <w:pPr>
              <w:widowControl w:val="0"/>
              <w:numPr>
                <w:ilvl w:val="0"/>
                <w:numId w:val="274"/>
              </w:numPr>
              <w:spacing w:line="240" w:lineRule="auto"/>
              <w:ind w:left="0" w:hanging="15"/>
            </w:pPr>
            <w:r w:rsidDel="00000000" w:rsidR="00000000" w:rsidRPr="00000000">
              <w:rPr>
                <w:rtl w:val="0"/>
              </w:rPr>
              <w:t xml:space="preserve">não podendo tal direito ser manejado no bojo da </w:t>
            </w:r>
            <w:r w:rsidDel="00000000" w:rsidR="00000000" w:rsidRPr="00000000">
              <w:rPr>
                <w:color w:val="ff0000"/>
                <w:rtl w:val="0"/>
              </w:rPr>
              <w:t xml:space="preserve">Ação de Desapropriação</w:t>
            </w:r>
            <w:r w:rsidDel="00000000" w:rsidR="00000000" w:rsidRPr="00000000">
              <w:rPr>
                <w:rtl w:val="0"/>
              </w:rPr>
              <w:t xml:space="preserve"> (aqui tem uma relação com 3º)  </w:t>
            </w:r>
          </w:p>
          <w:p w:rsidR="00000000" w:rsidDel="00000000" w:rsidP="00000000" w:rsidRDefault="00000000" w:rsidRPr="00000000" w14:paraId="00000FC5">
            <w:pPr>
              <w:widowControl w:val="0"/>
              <w:numPr>
                <w:ilvl w:val="0"/>
                <w:numId w:val="274"/>
              </w:numPr>
              <w:spacing w:line="240" w:lineRule="auto"/>
              <w:ind w:left="0" w:hanging="15"/>
            </w:pPr>
            <w:r w:rsidDel="00000000" w:rsidR="00000000" w:rsidRPr="00000000">
              <w:rPr>
                <w:rtl w:val="0"/>
              </w:rPr>
              <w:t xml:space="preserve">Além disso, para que o Poder Público ingresse provisoriamente no imóvel (imissão na posse),</w:t>
            </w:r>
            <w:r w:rsidDel="00000000" w:rsidR="00000000" w:rsidRPr="00000000">
              <w:rPr>
                <w:color w:val="ff0000"/>
                <w:rtl w:val="0"/>
              </w:rPr>
              <w:t xml:space="preserve"> não se exige o depósito do valor a título de indenização do fundo de comércio. </w:t>
            </w:r>
            <w:r w:rsidDel="00000000" w:rsidR="00000000" w:rsidRPr="00000000">
              <w:rPr>
                <w:rtl w:val="0"/>
              </w:rPr>
              <w:t xml:space="preserve">(STJ.)</w:t>
            </w:r>
          </w:p>
          <w:p w:rsidR="00000000" w:rsidDel="00000000" w:rsidP="00000000" w:rsidRDefault="00000000" w:rsidRPr="00000000" w14:paraId="00000FC6">
            <w:pPr>
              <w:widowControl w:val="0"/>
              <w:numPr>
                <w:ilvl w:val="0"/>
                <w:numId w:val="274"/>
              </w:numPr>
              <w:spacing w:line="240" w:lineRule="auto"/>
              <w:ind w:left="0" w:hanging="15"/>
            </w:pPr>
            <w:r w:rsidDel="00000000" w:rsidR="00000000" w:rsidRPr="00000000">
              <w:rPr>
                <w:rtl w:val="0"/>
              </w:rPr>
              <w:t xml:space="preserve">Cuidado com essa juris que previa a desapropriação de ações </w:t>
            </w:r>
            <w:r w:rsidDel="00000000" w:rsidR="00000000" w:rsidRPr="00000000">
              <w:rPr>
                <w:i w:val="1"/>
                <w:iCs w:val="1"/>
                <w:rtl w:val="0"/>
              </w:rPr>
              <w:t xml:space="preserve">(bem móvel)</w:t>
            </w:r>
            <w:r w:rsidDel="00000000" w:rsidR="00000000" w:rsidRPr="00000000">
              <w:rPr>
                <w:rtl w:val="0"/>
              </w:rPr>
              <w:t xml:space="preserve"> de uma empresa: O fundo de comércio (aviamento) </w:t>
            </w:r>
            <w:r w:rsidDel="00000000" w:rsidR="00000000" w:rsidRPr="00000000">
              <w:rPr>
                <w:color w:val="ff0000"/>
                <w:rtl w:val="0"/>
              </w:rPr>
              <w:t xml:space="preserve">não pode ser incluído na justa indenização por desapropriação quando a sociedade possui patrimônio líquido negativo,</w:t>
            </w:r>
            <w:r w:rsidDel="00000000" w:rsidR="00000000" w:rsidRPr="00000000">
              <w:rPr>
                <w:rtl w:val="0"/>
              </w:rPr>
              <w:t xml:space="preserve"> pois a ausência de lastro financeiro para pagamento de suas obrigações torna praticamente inviável a geração de lucros,</w:t>
            </w:r>
          </w:p>
          <w:p w:rsidR="00000000" w:rsidDel="00000000" w:rsidP="00000000" w:rsidRDefault="00000000" w:rsidRPr="00000000" w14:paraId="00000FC7">
            <w:pPr>
              <w:ind w:left="0" w:hanging="15"/>
              <w:rPr/>
            </w:pPr>
            <w:r w:rsidDel="00000000" w:rsidR="00000000" w:rsidRPr="00000000">
              <w:rPr>
                <w:rtl w:val="0"/>
              </w:rPr>
              <w:t xml:space="preserve">como no caso dos autos.</w:t>
            </w:r>
          </w:p>
        </w:tc>
      </w:tr>
      <w:tr>
        <w:trPr>
          <w:cantSplit w:val="0"/>
          <w:tblHeader w:val="0"/>
        </w:trPr>
        <w:tc>
          <w:tcPr/>
          <w:p w:rsidR="00000000" w:rsidDel="00000000" w:rsidP="00000000" w:rsidRDefault="00000000" w:rsidRPr="00000000" w14:paraId="00000FC8">
            <w:pPr>
              <w:widowControl w:val="0"/>
              <w:spacing w:line="240" w:lineRule="auto"/>
              <w:ind w:left="0" w:firstLine="0"/>
              <w:rPr/>
            </w:pPr>
            <w:r w:rsidDel="00000000" w:rsidR="00000000" w:rsidRPr="00000000">
              <w:rPr>
                <w:rtl w:val="0"/>
              </w:rPr>
              <w:t xml:space="preserve">Lucro cessante ?</w:t>
            </w:r>
          </w:p>
        </w:tc>
        <w:tc>
          <w:tcPr/>
          <w:p w:rsidR="00000000" w:rsidDel="00000000" w:rsidP="00000000" w:rsidRDefault="00000000" w:rsidRPr="00000000" w14:paraId="00000FC9">
            <w:pPr>
              <w:ind w:left="0" w:firstLine="0"/>
              <w:rPr/>
            </w:pPr>
            <w:r w:rsidDel="00000000" w:rsidR="00000000" w:rsidRPr="00000000">
              <w:rPr>
                <w:rtl w:val="0"/>
              </w:rPr>
              <w:t xml:space="preserve">Inclui lucro cessante</w:t>
            </w:r>
          </w:p>
          <w:p w:rsidR="00000000" w:rsidDel="00000000" w:rsidP="00000000" w:rsidRDefault="00000000" w:rsidRPr="00000000" w14:paraId="00000FCA">
            <w:pPr>
              <w:ind w:left="0" w:firstLine="0"/>
              <w:rPr/>
            </w:pPr>
            <w:r w:rsidDel="00000000" w:rsidR="00000000" w:rsidRPr="00000000">
              <w:rPr/>
              <w:drawing>
                <wp:inline distB="114300" distT="114300" distL="114300" distR="114300">
                  <wp:extent cx="3613451" cy="953765"/>
                  <wp:effectExtent b="0" l="0" r="0" t="0"/>
                  <wp:docPr id="86" name="image87.png"/>
                  <a:graphic>
                    <a:graphicData uri="http://schemas.openxmlformats.org/drawingml/2006/picture">
                      <pic:pic>
                        <pic:nvPicPr>
                          <pic:cNvPr id="0" name="image87.png"/>
                          <pic:cNvPicPr preferRelativeResize="0"/>
                        </pic:nvPicPr>
                        <pic:blipFill>
                          <a:blip r:embed="rId87"/>
                          <a:srcRect b="0" l="0" r="0" t="0"/>
                          <a:stretch>
                            <a:fillRect/>
                          </a:stretch>
                        </pic:blipFill>
                        <pic:spPr>
                          <a:xfrm>
                            <a:off x="0" y="0"/>
                            <a:ext cx="3613451" cy="953765"/>
                          </a:xfrm>
                          <a:prstGeom prst="rect"/>
                          <a:ln/>
                        </pic:spPr>
                      </pic:pic>
                    </a:graphicData>
                  </a:graphic>
                </wp:inline>
              </w:drawing>
            </w:r>
            <w:r w:rsidDel="00000000" w:rsidR="00000000" w:rsidRPr="00000000">
              <w:rPr>
                <w:rtl w:val="0"/>
              </w:rPr>
            </w:r>
          </w:p>
          <w:p w:rsidR="00000000" w:rsidDel="00000000" w:rsidP="00000000" w:rsidRDefault="00000000" w:rsidRPr="00000000" w14:paraId="00000FCB">
            <w:pPr>
              <w:widowControl w:val="0"/>
              <w:spacing w:line="240"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FCC">
            <w:pPr>
              <w:widowControl w:val="0"/>
              <w:spacing w:line="240" w:lineRule="auto"/>
              <w:ind w:left="0" w:firstLine="0"/>
              <w:rPr/>
            </w:pPr>
            <w:r w:rsidDel="00000000" w:rsidR="00000000" w:rsidRPr="00000000">
              <w:rPr>
                <w:rtl w:val="0"/>
              </w:rPr>
              <w:t xml:space="preserve">desistência da desapropriação por parte do poder público? </w:t>
            </w:r>
          </w:p>
          <w:p w:rsidR="00000000" w:rsidDel="00000000" w:rsidP="00000000" w:rsidRDefault="00000000" w:rsidRPr="00000000" w14:paraId="00000FCD">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FCE">
            <w:pPr>
              <w:numPr>
                <w:ilvl w:val="0"/>
                <w:numId w:val="255"/>
              </w:numPr>
              <w:ind w:left="0" w:hanging="15"/>
            </w:pPr>
            <w:r w:rsidDel="00000000" w:rsidR="00000000" w:rsidRPr="00000000">
              <w:rPr>
                <w:rtl w:val="0"/>
              </w:rPr>
              <w:t xml:space="preserve">É pacífica a jurisprudência do STJ no sentido de permitir a desistência da desapropriação por parte do poder público, qualquer tempo, MESMO APÓS O TRÂNSITO EM JULGADO, </w:t>
            </w:r>
          </w:p>
          <w:p w:rsidR="00000000" w:rsidDel="00000000" w:rsidP="00000000" w:rsidRDefault="00000000" w:rsidRPr="00000000" w14:paraId="00000FCF">
            <w:pPr>
              <w:numPr>
                <w:ilvl w:val="0"/>
                <w:numId w:val="255"/>
              </w:numPr>
              <w:ind w:left="0" w:hanging="15"/>
            </w:pPr>
            <w:r w:rsidDel="00000000" w:rsidR="00000000" w:rsidRPr="00000000">
              <w:rPr>
                <w:rtl w:val="0"/>
              </w:rPr>
              <w:t xml:space="preserve">desde que: ainda </w:t>
            </w:r>
            <w:r w:rsidDel="00000000" w:rsidR="00000000" w:rsidRPr="00000000">
              <w:rPr>
                <w:b w:val="1"/>
                <w:bCs w:val="1"/>
                <w:rtl w:val="0"/>
              </w:rPr>
              <w:t xml:space="preserve">não</w:t>
            </w:r>
            <w:r w:rsidDel="00000000" w:rsidR="00000000" w:rsidRPr="00000000">
              <w:rPr>
                <w:rtl w:val="0"/>
              </w:rPr>
              <w:t xml:space="preserve"> tenha havido o</w:t>
            </w:r>
            <w:r w:rsidDel="00000000" w:rsidR="00000000" w:rsidRPr="00000000">
              <w:rPr>
                <w:b w:val="1"/>
                <w:bCs w:val="1"/>
                <w:rtl w:val="0"/>
              </w:rPr>
              <w:t xml:space="preserve"> pagamento integral</w:t>
            </w:r>
            <w:r w:rsidDel="00000000" w:rsidR="00000000" w:rsidRPr="00000000">
              <w:rPr>
                <w:rtl w:val="0"/>
              </w:rPr>
              <w:t xml:space="preserve"> do preço </w:t>
            </w:r>
          </w:p>
          <w:p w:rsidR="00000000" w:rsidDel="00000000" w:rsidP="00000000" w:rsidRDefault="00000000" w:rsidRPr="00000000" w14:paraId="00000FD0">
            <w:pPr>
              <w:numPr>
                <w:ilvl w:val="0"/>
                <w:numId w:val="255"/>
              </w:numPr>
              <w:ind w:left="0" w:hanging="15"/>
            </w:pPr>
            <w:r w:rsidDel="00000000" w:rsidR="00000000" w:rsidRPr="00000000">
              <w:rPr>
                <w:rtl w:val="0"/>
              </w:rPr>
              <w:t xml:space="preserve">e o imóvel possa ser devolvido </w:t>
            </w:r>
            <w:r w:rsidDel="00000000" w:rsidR="00000000" w:rsidRPr="00000000">
              <w:rPr>
                <w:b w:val="1"/>
                <w:bCs w:val="1"/>
                <w:rtl w:val="0"/>
              </w:rPr>
              <w:t xml:space="preserve">sem alteração substancial</w:t>
            </w:r>
            <w:r w:rsidDel="00000000" w:rsidR="00000000" w:rsidRPr="00000000">
              <w:rPr>
                <w:rtl w:val="0"/>
              </w:rPr>
              <w:t xml:space="preserve"> que o impeça de ser utilizado como antes.</w:t>
            </w:r>
          </w:p>
          <w:p w:rsidR="00000000" w:rsidDel="00000000" w:rsidP="00000000" w:rsidRDefault="00000000" w:rsidRPr="00000000" w14:paraId="00000FD1">
            <w:pPr>
              <w:numPr>
                <w:ilvl w:val="0"/>
                <w:numId w:val="255"/>
              </w:numPr>
              <w:ind w:left="0" w:hanging="15"/>
            </w:pPr>
            <w:r w:rsidDel="00000000" w:rsidR="00000000" w:rsidRPr="00000000">
              <w:rPr>
                <w:rtl w:val="0"/>
              </w:rPr>
              <w:t xml:space="preserve">mas assegura-se ao expropriado o direito de requerer perdas e danos em ação própria.</w:t>
            </w:r>
          </w:p>
          <w:p w:rsidR="00000000" w:rsidDel="00000000" w:rsidP="00000000" w:rsidRDefault="00000000" w:rsidRPr="00000000" w14:paraId="00000FD2">
            <w:pPr>
              <w:numPr>
                <w:ilvl w:val="0"/>
                <w:numId w:val="255"/>
              </w:numPr>
              <w:ind w:left="0" w:hanging="15"/>
            </w:pPr>
            <w:r w:rsidDel="00000000" w:rsidR="00000000" w:rsidRPr="00000000">
              <w:rPr>
                <w:rtl w:val="0"/>
              </w:rPr>
              <w:t xml:space="preserve">a prova da existência do fato </w:t>
            </w:r>
            <w:r w:rsidDel="00000000" w:rsidR="00000000" w:rsidRPr="00000000">
              <w:rPr>
                <w:b w:val="1"/>
                <w:bCs w:val="1"/>
                <w:rtl w:val="0"/>
              </w:rPr>
              <w:t xml:space="preserve">impeditivo </w:t>
            </w:r>
            <w:r w:rsidDel="00000000" w:rsidR="00000000" w:rsidRPr="00000000">
              <w:rPr>
                <w:rtl w:val="0"/>
              </w:rPr>
              <w:t xml:space="preserve">é </w:t>
            </w:r>
            <w:r w:rsidDel="00000000" w:rsidR="00000000" w:rsidRPr="00000000">
              <w:rPr>
                <w:b w:val="1"/>
                <w:bCs w:val="1"/>
                <w:rtl w:val="0"/>
              </w:rPr>
              <w:t xml:space="preserve">ônus </w:t>
            </w:r>
            <w:r w:rsidDel="00000000" w:rsidR="00000000" w:rsidRPr="00000000">
              <w:rPr>
                <w:rtl w:val="0"/>
              </w:rPr>
              <w:t xml:space="preserve">do </w:t>
            </w:r>
            <w:r w:rsidDel="00000000" w:rsidR="00000000" w:rsidRPr="00000000">
              <w:rPr>
                <w:b w:val="1"/>
                <w:bCs w:val="1"/>
                <w:rtl w:val="0"/>
              </w:rPr>
              <w:t xml:space="preserve">expropriado </w:t>
            </w:r>
            <w:r w:rsidDel="00000000" w:rsidR="00000000" w:rsidRPr="00000000">
              <w:rPr>
                <w:rtl w:val="0"/>
              </w:rPr>
              <w:t xml:space="preserve">(art. 373, CPC) e inverter o ônus da prova em detrimento do ente público resultaria em violação à cláusula do devido processo legal, estabelecida no art. 5o, LIV, da CF.</w:t>
            </w:r>
          </w:p>
        </w:tc>
      </w:tr>
      <w:tr>
        <w:trPr>
          <w:cantSplit w:val="0"/>
          <w:tblHeader w:val="0"/>
        </w:trPr>
        <w:tc>
          <w:tcPr/>
          <w:p w:rsidR="00000000" w:rsidDel="00000000" w:rsidP="00000000" w:rsidRDefault="00000000" w:rsidRPr="00000000" w14:paraId="00000FD3">
            <w:pPr>
              <w:widowControl w:val="0"/>
              <w:spacing w:line="240" w:lineRule="auto"/>
              <w:ind w:left="0" w:firstLine="0"/>
              <w:rPr/>
            </w:pPr>
            <w:r w:rsidDel="00000000" w:rsidR="00000000" w:rsidRPr="00000000">
              <w:rPr>
                <w:rtl w:val="0"/>
              </w:rPr>
              <w:t xml:space="preserve">Se a parte desistir da ação de desapropriação, como serão calculados os honorários advocatícios de sucumbência?</w:t>
            </w:r>
          </w:p>
        </w:tc>
        <w:tc>
          <w:tcPr/>
          <w:p w:rsidR="00000000" w:rsidDel="00000000" w:rsidP="00000000" w:rsidRDefault="00000000" w:rsidRPr="00000000" w14:paraId="00000FD4">
            <w:pPr>
              <w:ind w:left="0" w:firstLine="0"/>
              <w:rPr/>
            </w:pPr>
            <w:r w:rsidDel="00000000" w:rsidR="00000000" w:rsidRPr="00000000">
              <w:rPr>
                <w:rtl w:val="0"/>
              </w:rPr>
              <w:t xml:space="preserve">Tese STJ: Aplicam-se os percentuais do art. 27, § 1º, do DL n. 3.365/1941 no arbitramento de honorários sucumbenciais devidos pelo autor em caso de desistência de ação de desapropriação por utilidade pública ou de constituição de servidão administrativa, os quais terão como </w:t>
            </w:r>
            <w:r w:rsidDel="00000000" w:rsidR="00000000" w:rsidRPr="00000000">
              <w:rPr>
                <w:color w:val="274e13"/>
                <w:rtl w:val="0"/>
              </w:rPr>
              <w:t xml:space="preserve">base de cálculo o valor atualizado da causa</w:t>
            </w:r>
            <w:r w:rsidDel="00000000" w:rsidR="00000000" w:rsidRPr="00000000">
              <w:rPr>
                <w:rtl w:val="0"/>
              </w:rPr>
              <w:t xml:space="preserve">, assim como os limites da Lei das Desapropriações</w:t>
            </w:r>
          </w:p>
          <w:p w:rsidR="00000000" w:rsidDel="00000000" w:rsidP="00000000" w:rsidRDefault="00000000" w:rsidRPr="00000000" w14:paraId="00000FD5">
            <w:pPr>
              <w:ind w:left="0" w:firstLine="0"/>
              <w:rPr/>
            </w:pPr>
            <w:r w:rsidDel="00000000" w:rsidR="00000000" w:rsidRPr="00000000">
              <w:rPr>
                <w:rtl w:val="0"/>
              </w:rPr>
              <w:t xml:space="preserve">Exceção: Esses percentuais não se aplicam somente se o valor da causa for muito baixo, caso em que os honorários serão arbitrados por apreciação equitativa do juiz, na forma do art. 85, § 8º, do CPC.</w:t>
            </w:r>
          </w:p>
        </w:tc>
      </w:tr>
      <w:tr>
        <w:trPr>
          <w:cantSplit w:val="0"/>
          <w:tblHeader w:val="0"/>
        </w:trPr>
        <w:tc>
          <w:tcPr/>
          <w:p w:rsidR="00000000" w:rsidDel="00000000" w:rsidP="00000000" w:rsidRDefault="00000000" w:rsidRPr="00000000" w14:paraId="00000FD6">
            <w:pPr>
              <w:widowControl w:val="0"/>
              <w:spacing w:line="240" w:lineRule="auto"/>
              <w:ind w:left="0" w:firstLine="0"/>
              <w:rPr/>
            </w:pPr>
            <w:r w:rsidDel="00000000" w:rsidR="00000000" w:rsidRPr="00000000">
              <w:rPr>
                <w:rtl w:val="0"/>
              </w:rPr>
              <w:t xml:space="preserve">valor da indenização fixada judicialmente for igual ou inferior ao valor ofertado inicialmente, como fica o cálculo dos juros?</w:t>
            </w:r>
          </w:p>
        </w:tc>
        <w:tc>
          <w:tcPr/>
          <w:p w:rsidR="00000000" w:rsidDel="00000000" w:rsidP="00000000" w:rsidRDefault="00000000" w:rsidRPr="00000000" w14:paraId="00000FD7">
            <w:pPr>
              <w:ind w:left="0" w:firstLine="0"/>
              <w:rPr/>
            </w:pPr>
            <w:r w:rsidDel="00000000" w:rsidR="00000000" w:rsidRPr="00000000">
              <w:rPr>
                <w:rtl w:val="0"/>
              </w:rPr>
              <w:t xml:space="preserve">nas hipóteses em que o valor da indenização fixada judicialmente for igual ou inferior ao valor ofertado inicialmente, a base de cálculo para os juros compensatórios e moratórios deve ser os </w:t>
            </w:r>
            <w:r w:rsidDel="00000000" w:rsidR="00000000" w:rsidRPr="00000000">
              <w:rPr>
                <w:color w:val="38761d"/>
                <w:rtl w:val="0"/>
              </w:rPr>
              <w:t xml:space="preserve">20% (vinte por cento) que ficaram indisponíveis para o expropriado.</w:t>
            </w:r>
            <w:r w:rsidDel="00000000" w:rsidR="00000000" w:rsidRPr="00000000">
              <w:rPr>
                <w:rtl w:val="0"/>
              </w:rPr>
              <w:t xml:space="preserve"> (STJ</w:t>
            </w:r>
          </w:p>
        </w:tc>
      </w:tr>
      <w:tr>
        <w:trPr>
          <w:cantSplit w:val="0"/>
          <w:tblHeader w:val="0"/>
        </w:trPr>
        <w:tc>
          <w:tcPr/>
          <w:p w:rsidR="00000000" w:rsidDel="00000000" w:rsidP="00000000" w:rsidRDefault="00000000" w:rsidRPr="00000000" w14:paraId="00000FD8">
            <w:pPr>
              <w:widowControl w:val="0"/>
              <w:spacing w:line="240" w:lineRule="auto"/>
              <w:ind w:left="0" w:firstLine="0"/>
              <w:rPr/>
            </w:pPr>
            <w:r w:rsidDel="00000000" w:rsidR="00000000" w:rsidRPr="00000000">
              <w:rPr>
                <w:rtl w:val="0"/>
              </w:rPr>
              <w:t xml:space="preserve">Pode reconvenção?</w:t>
            </w:r>
          </w:p>
        </w:tc>
        <w:tc>
          <w:tcPr/>
          <w:p w:rsidR="00000000" w:rsidDel="00000000" w:rsidP="00000000" w:rsidRDefault="00000000" w:rsidRPr="00000000" w14:paraId="00000FD9">
            <w:pPr>
              <w:ind w:left="0" w:firstLine="0"/>
              <w:rPr/>
            </w:pPr>
            <w:r w:rsidDel="00000000" w:rsidR="00000000" w:rsidRPr="00000000">
              <w:rPr>
                <w:rtl w:val="0"/>
              </w:rPr>
              <w:t xml:space="preserve">O Superior Tribunal de Justiça entende ser incabível a </w:t>
            </w:r>
            <w:r w:rsidDel="00000000" w:rsidR="00000000" w:rsidRPr="00000000">
              <w:rPr>
                <w:color w:val="990000"/>
                <w:rtl w:val="0"/>
              </w:rPr>
              <w:t xml:space="preserve">reconvenção ou pedido contraposto</w:t>
            </w:r>
            <w:r w:rsidDel="00000000" w:rsidR="00000000" w:rsidRPr="00000000">
              <w:rPr>
                <w:rtl w:val="0"/>
              </w:rPr>
              <w:t xml:space="preserve"> em ação de desapropriação, uma vez que a desapropriação é de interesse exclusivo do ente público e que as matérias passíveis de discussão são </w:t>
            </w:r>
            <w:r w:rsidDel="00000000" w:rsidR="00000000" w:rsidRPr="00000000">
              <w:rPr>
                <w:b w:val="1"/>
                <w:bCs w:val="1"/>
                <w:rtl w:val="0"/>
              </w:rPr>
              <w:t xml:space="preserve">limitadas</w:t>
            </w:r>
            <w:r w:rsidDel="00000000" w:rsidR="00000000" w:rsidRPr="00000000">
              <w:rPr>
                <w:rtl w:val="0"/>
              </w:rPr>
              <w:t xml:space="preserve">, nos moldes do art. 20 do Decreto-Lei 3.365/1941</w:t>
            </w:r>
          </w:p>
        </w:tc>
      </w:tr>
      <w:tr>
        <w:trPr>
          <w:cantSplit w:val="0"/>
          <w:tblHeader w:val="0"/>
        </w:trPr>
        <w:tc>
          <w:tcPr/>
          <w:p w:rsidR="00000000" w:rsidDel="00000000" w:rsidP="00000000" w:rsidRDefault="00000000" w:rsidRPr="00000000" w14:paraId="00000FDA">
            <w:pPr>
              <w:widowControl w:val="0"/>
              <w:spacing w:line="240" w:lineRule="auto"/>
              <w:ind w:left="0" w:firstLine="0"/>
              <w:rPr/>
            </w:pPr>
            <w:r w:rsidDel="00000000" w:rsidR="00000000" w:rsidRPr="00000000">
              <w:rPr>
                <w:rtl w:val="0"/>
              </w:rPr>
              <w:t xml:space="preserve">Caso a União intervenha no processo de desapropriação, o que acontece com o processo na justiça estadual?</w:t>
            </w:r>
          </w:p>
        </w:tc>
        <w:tc>
          <w:tcPr/>
          <w:p w:rsidR="00000000" w:rsidDel="00000000" w:rsidP="00000000" w:rsidRDefault="00000000" w:rsidRPr="00000000" w14:paraId="00000FDB">
            <w:pPr>
              <w:ind w:left="0" w:firstLine="0"/>
              <w:rPr/>
            </w:pPr>
            <w:r w:rsidDel="00000000" w:rsidR="00000000" w:rsidRPr="00000000">
              <w:rPr>
                <w:rtl w:val="0"/>
              </w:rPr>
              <w:t xml:space="preserve">c) o processo deve ser remetido à Justiça Federal. Isso porque, apesar do princípio da perpetuatio jurisdictionis (segundo o qual a competência é fixada no momento da propositura da ação), a intervenção da União altera a competência para julgar o caso.</w:t>
            </w:r>
          </w:p>
        </w:tc>
      </w:tr>
      <w:tr>
        <w:trPr>
          <w:cantSplit w:val="0"/>
          <w:tblHeader w:val="0"/>
        </w:trPr>
        <w:tc>
          <w:tcPr/>
          <w:p w:rsidR="00000000" w:rsidDel="00000000" w:rsidP="00000000" w:rsidRDefault="00000000" w:rsidRPr="00000000" w14:paraId="00000FDC">
            <w:pPr>
              <w:widowControl w:val="0"/>
              <w:spacing w:line="240" w:lineRule="auto"/>
              <w:ind w:left="0" w:firstLine="0"/>
              <w:rPr/>
            </w:pPr>
            <w:r w:rsidDel="00000000" w:rsidR="00000000" w:rsidRPr="00000000">
              <w:rPr>
                <w:rtl w:val="0"/>
              </w:rPr>
              <w:t xml:space="preserve">Juros compensatórios: termo inicial na desapropriação direta e na indireta?</w:t>
            </w:r>
          </w:p>
        </w:tc>
        <w:tc>
          <w:tcPr/>
          <w:p w:rsidR="00000000" w:rsidDel="00000000" w:rsidP="00000000" w:rsidRDefault="00000000" w:rsidRPr="00000000" w14:paraId="00000FDD">
            <w:pPr>
              <w:ind w:left="0" w:firstLine="0"/>
              <w:rPr/>
            </w:pPr>
            <w:r w:rsidDel="00000000" w:rsidR="00000000" w:rsidRPr="00000000">
              <w:rPr>
                <w:rtl w:val="0"/>
              </w:rPr>
              <w:t xml:space="preserve">Súmula 69 do </w:t>
            </w:r>
            <w:r w:rsidDel="00000000" w:rsidR="00000000" w:rsidRPr="00000000">
              <w:rPr>
                <w:b w:val="1"/>
                <w:bCs w:val="1"/>
                <w:color w:val="b45f06"/>
                <w:rtl w:val="0"/>
              </w:rPr>
              <w:t xml:space="preserve">STJ</w:t>
            </w:r>
            <w:r w:rsidDel="00000000" w:rsidR="00000000" w:rsidRPr="00000000">
              <w:rPr>
                <w:rtl w:val="0"/>
              </w:rPr>
              <w:t xml:space="preserve">: Na desapropriação </w:t>
            </w:r>
            <w:r w:rsidDel="00000000" w:rsidR="00000000" w:rsidRPr="00000000">
              <w:rPr>
                <w:b w:val="1"/>
                <w:bCs w:val="1"/>
                <w:rtl w:val="0"/>
              </w:rPr>
              <w:t xml:space="preserve">direta</w:t>
            </w:r>
            <w:r w:rsidDel="00000000" w:rsidR="00000000" w:rsidRPr="00000000">
              <w:rPr>
                <w:rtl w:val="0"/>
              </w:rPr>
              <w:t xml:space="preserve">, os juros compensatórios são devidos desde a antecipada </w:t>
            </w:r>
            <w:r w:rsidDel="00000000" w:rsidR="00000000" w:rsidRPr="00000000">
              <w:rPr>
                <w:b w:val="1"/>
                <w:bCs w:val="1"/>
                <w:rtl w:val="0"/>
              </w:rPr>
              <w:t xml:space="preserve">imissão </w:t>
            </w:r>
            <w:r w:rsidDel="00000000" w:rsidR="00000000" w:rsidRPr="00000000">
              <w:rPr>
                <w:rtl w:val="0"/>
              </w:rPr>
              <w:t xml:space="preserve">na posse e, na desapropriação </w:t>
            </w:r>
            <w:r w:rsidDel="00000000" w:rsidR="00000000" w:rsidRPr="00000000">
              <w:rPr>
                <w:b w:val="1"/>
                <w:bCs w:val="1"/>
                <w:rtl w:val="0"/>
              </w:rPr>
              <w:t xml:space="preserve">indireta</w:t>
            </w:r>
            <w:r w:rsidDel="00000000" w:rsidR="00000000" w:rsidRPr="00000000">
              <w:rPr>
                <w:rtl w:val="0"/>
              </w:rPr>
              <w:t xml:space="preserve">, a partir da efetiva </w:t>
            </w:r>
            <w:r w:rsidDel="00000000" w:rsidR="00000000" w:rsidRPr="00000000">
              <w:rPr>
                <w:b w:val="1"/>
                <w:bCs w:val="1"/>
                <w:rtl w:val="0"/>
              </w:rPr>
              <w:t xml:space="preserve">ocupação </w:t>
            </w:r>
            <w:r w:rsidDel="00000000" w:rsidR="00000000" w:rsidRPr="00000000">
              <w:rPr>
                <w:rtl w:val="0"/>
              </w:rPr>
              <w:t xml:space="preserve">do imóvel.</w:t>
            </w:r>
          </w:p>
          <w:p w:rsidR="00000000" w:rsidDel="00000000" w:rsidP="00000000" w:rsidRDefault="00000000" w:rsidRPr="00000000" w14:paraId="00000FDE">
            <w:pPr>
              <w:ind w:left="0" w:firstLine="0"/>
              <w:rPr/>
            </w:pPr>
            <w:r w:rsidDel="00000000" w:rsidR="00000000" w:rsidRPr="00000000">
              <w:rPr>
                <w:rtl w:val="0"/>
              </w:rPr>
              <w:t xml:space="preserve">Cuidado para não confundir:</w:t>
            </w:r>
            <w:r w:rsidDel="00000000" w:rsidR="00000000" w:rsidRPr="00000000">
              <w:rPr>
                <w:color w:val="0000ff"/>
                <w:rtl w:val="0"/>
              </w:rPr>
              <w:t xml:space="preserve"> Súmula 345 do STF:</w:t>
            </w:r>
            <w:r w:rsidDel="00000000" w:rsidR="00000000" w:rsidRPr="00000000">
              <w:rPr>
                <w:rtl w:val="0"/>
              </w:rPr>
              <w:t xml:space="preserve"> Na chamada desapropriação indireta, os juros compensatórios são devidos a partir da </w:t>
            </w:r>
            <w:r w:rsidDel="00000000" w:rsidR="00000000" w:rsidRPr="00000000">
              <w:rPr>
                <w:u w:val="single"/>
                <w:rtl w:val="0"/>
              </w:rPr>
              <w:t xml:space="preserve">perícia</w:t>
            </w:r>
            <w:r w:rsidDel="00000000" w:rsidR="00000000" w:rsidRPr="00000000">
              <w:rPr>
                <w:rtl w:val="0"/>
              </w:rPr>
              <w:t xml:space="preserve">, desde que tenha atribuído</w:t>
            </w:r>
            <w:r w:rsidDel="00000000" w:rsidR="00000000" w:rsidRPr="00000000">
              <w:rPr>
                <w:u w:val="single"/>
                <w:rtl w:val="0"/>
              </w:rPr>
              <w:t xml:space="preserve"> valor atual</w:t>
            </w:r>
            <w:r w:rsidDel="00000000" w:rsidR="00000000" w:rsidRPr="00000000">
              <w:rPr>
                <w:rtl w:val="0"/>
              </w:rPr>
              <w:t xml:space="preserve"> ao imóvel.</w:t>
            </w:r>
          </w:p>
        </w:tc>
      </w:tr>
      <w:tr>
        <w:trPr>
          <w:cantSplit w:val="0"/>
          <w:tblHeader w:val="0"/>
        </w:trPr>
        <w:tc>
          <w:tcPr/>
          <w:p w:rsidR="00000000" w:rsidDel="00000000" w:rsidP="00000000" w:rsidRDefault="00000000" w:rsidRPr="00000000" w14:paraId="00000FDF">
            <w:pPr>
              <w:widowControl w:val="0"/>
              <w:spacing w:line="240" w:lineRule="auto"/>
              <w:ind w:left="0" w:firstLine="0"/>
              <w:rPr/>
            </w:pPr>
            <w:r w:rsidDel="00000000" w:rsidR="00000000" w:rsidRPr="00000000">
              <w:rPr>
                <w:rtl w:val="0"/>
              </w:rPr>
              <w:t xml:space="preserve">São devidos na servidão?</w:t>
            </w:r>
          </w:p>
        </w:tc>
        <w:tc>
          <w:tcPr/>
          <w:p w:rsidR="00000000" w:rsidDel="00000000" w:rsidP="00000000" w:rsidRDefault="00000000" w:rsidRPr="00000000" w14:paraId="00000FE0">
            <w:pPr>
              <w:ind w:left="0" w:firstLine="0"/>
              <w:rPr/>
            </w:pPr>
            <w:r w:rsidDel="00000000" w:rsidR="00000000" w:rsidRPr="00000000">
              <w:rPr>
                <w:rtl w:val="0"/>
              </w:rPr>
              <w:t xml:space="preserve">Súmula 56 do STJ: Na desapropriação para instituir servidão administrativa são devidos os </w:t>
            </w:r>
            <w:r w:rsidDel="00000000" w:rsidR="00000000" w:rsidRPr="00000000">
              <w:rPr>
                <w:color w:val="274e13"/>
                <w:rtl w:val="0"/>
              </w:rPr>
              <w:t xml:space="preserve">juros compensatórios </w:t>
            </w:r>
            <w:r w:rsidDel="00000000" w:rsidR="00000000" w:rsidRPr="00000000">
              <w:rPr>
                <w:rtl w:val="0"/>
              </w:rPr>
              <w:t xml:space="preserve">pela limitação de uso da propriedade.</w:t>
            </w:r>
          </w:p>
        </w:tc>
      </w:tr>
      <w:tr>
        <w:trPr>
          <w:cantSplit w:val="0"/>
          <w:tblHeader w:val="0"/>
        </w:trPr>
        <w:tc>
          <w:tcPr/>
          <w:p w:rsidR="00000000" w:rsidDel="00000000" w:rsidP="00000000" w:rsidRDefault="00000000" w:rsidRPr="00000000" w14:paraId="00000FE1">
            <w:pPr>
              <w:widowControl w:val="0"/>
              <w:spacing w:line="240" w:lineRule="auto"/>
              <w:ind w:left="0" w:firstLine="0"/>
              <w:rPr/>
            </w:pPr>
            <w:r w:rsidDel="00000000" w:rsidR="00000000" w:rsidRPr="00000000">
              <w:rPr>
                <w:rtl w:val="0"/>
              </w:rPr>
              <w:t xml:space="preserve">o prazo de dois anos da Lei nº 4.132/1962 e quilombolas?</w:t>
            </w:r>
          </w:p>
        </w:tc>
        <w:tc>
          <w:tcPr/>
          <w:p w:rsidR="00000000" w:rsidDel="00000000" w:rsidP="00000000" w:rsidRDefault="00000000" w:rsidRPr="00000000" w14:paraId="00000FE2">
            <w:pPr>
              <w:ind w:left="0" w:firstLine="0"/>
              <w:rPr/>
            </w:pPr>
            <w:r w:rsidDel="00000000" w:rsidR="00000000" w:rsidRPr="00000000">
              <w:rPr>
                <w:rtl w:val="0"/>
              </w:rPr>
              <w:t xml:space="preserve">STJ - A desapropriação de terras para comunidades quilombolas possui </w:t>
            </w:r>
            <w:r w:rsidDel="00000000" w:rsidR="00000000" w:rsidRPr="00000000">
              <w:rPr>
                <w:b w:val="1"/>
                <w:bCs w:val="1"/>
                <w:rtl w:val="0"/>
              </w:rPr>
              <w:t xml:space="preserve">caráter reparatório</w:t>
            </w:r>
            <w:r w:rsidDel="00000000" w:rsidR="00000000" w:rsidRPr="00000000">
              <w:rPr>
                <w:rtl w:val="0"/>
              </w:rPr>
              <w:t xml:space="preserve"> e de </w:t>
            </w:r>
            <w:r w:rsidDel="00000000" w:rsidR="00000000" w:rsidRPr="00000000">
              <w:rPr>
                <w:b w:val="1"/>
                <w:bCs w:val="1"/>
                <w:rtl w:val="0"/>
              </w:rPr>
              <w:t xml:space="preserve">proteção de direitos fundamentais</w:t>
            </w:r>
            <w:r w:rsidDel="00000000" w:rsidR="00000000" w:rsidRPr="00000000">
              <w:rPr>
                <w:rtl w:val="0"/>
              </w:rPr>
              <w:t xml:space="preserve">, não se aplicando os </w:t>
            </w:r>
            <w:r w:rsidDel="00000000" w:rsidR="00000000" w:rsidRPr="00000000">
              <w:rPr>
                <w:color w:val="ff0000"/>
                <w:rtl w:val="0"/>
              </w:rPr>
              <w:t xml:space="preserve">prazos de caducidade previstos para desapropriações comuns,</w:t>
            </w:r>
            <w:r w:rsidDel="00000000" w:rsidR="00000000" w:rsidRPr="00000000">
              <w:rPr>
                <w:rtl w:val="0"/>
              </w:rPr>
              <w:t xml:space="preserve"> como o prazo de dois anos da Lei nº 4.132/1962. Isso porque o processo visa efetivar direitos constitucionais previamente reconhecidos, assegurando a </w:t>
            </w:r>
            <w:r w:rsidDel="00000000" w:rsidR="00000000" w:rsidRPr="00000000">
              <w:rPr>
                <w:b w:val="1"/>
                <w:bCs w:val="1"/>
                <w:rtl w:val="0"/>
              </w:rPr>
              <w:t xml:space="preserve">preservação da identidade cultural e territorial </w:t>
            </w:r>
            <w:r w:rsidDel="00000000" w:rsidR="00000000" w:rsidRPr="00000000">
              <w:rPr>
                <w:rtl w:val="0"/>
              </w:rPr>
              <w:t xml:space="preserve">das comunidades quilombolas, conforme o art. 68 do ADCT e o Decreto nº 4.887/2003. O Supremo Tribunal Federal reforçou a natureza especial desse tipo de desapropriação, destacando que ela </w:t>
            </w:r>
            <w:r w:rsidDel="00000000" w:rsidR="00000000" w:rsidRPr="00000000">
              <w:rPr>
                <w:b w:val="1"/>
                <w:bCs w:val="1"/>
                <w:rtl w:val="0"/>
              </w:rPr>
              <w:t xml:space="preserve">transcende interesses econômicos e patrimoniais</w:t>
            </w:r>
            <w:r w:rsidDel="00000000" w:rsidR="00000000" w:rsidRPr="00000000">
              <w:rPr>
                <w:rtl w:val="0"/>
              </w:rPr>
              <w:t xml:space="preserve">, sendo </w:t>
            </w:r>
            <w:r w:rsidDel="00000000" w:rsidR="00000000" w:rsidRPr="00000000">
              <w:rPr>
                <w:color w:val="ff0000"/>
                <w:rtl w:val="0"/>
              </w:rPr>
              <w:t xml:space="preserve">incompatível com limitações temporais q</w:t>
            </w:r>
            <w:r w:rsidDel="00000000" w:rsidR="00000000" w:rsidRPr="00000000">
              <w:rPr>
                <w:rtl w:val="0"/>
              </w:rPr>
              <w:t xml:space="preserve">ue comprometam a plena realização desses direitos fundamentais</w:t>
            </w:r>
          </w:p>
        </w:tc>
      </w:tr>
      <w:tr>
        <w:trPr>
          <w:cantSplit w:val="0"/>
          <w:tblHeader w:val="0"/>
        </w:trPr>
        <w:tc>
          <w:tcPr/>
          <w:p w:rsidR="00000000" w:rsidDel="00000000" w:rsidP="00000000" w:rsidRDefault="00000000" w:rsidRPr="00000000" w14:paraId="00000FE3">
            <w:pPr>
              <w:widowControl w:val="0"/>
              <w:spacing w:line="240" w:lineRule="auto"/>
              <w:ind w:left="0" w:firstLine="0"/>
              <w:rPr/>
            </w:pPr>
            <w:r w:rsidDel="00000000" w:rsidR="00000000" w:rsidRPr="00000000">
              <w:rPr>
                <w:rtl w:val="0"/>
              </w:rPr>
              <w:t xml:space="preserve">O que acontece se o prazo prescricional da desapropriação iniciou na vigência do CC/1916 e se estendeu para o CC/2002?</w:t>
            </w:r>
          </w:p>
          <w:p w:rsidR="00000000" w:rsidDel="00000000" w:rsidP="00000000" w:rsidRDefault="00000000" w:rsidRPr="00000000" w14:paraId="00000FE4">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FE5">
            <w:pPr>
              <w:ind w:left="0" w:right="45.118110236220446" w:firstLine="0"/>
              <w:rPr/>
            </w:pPr>
            <w:r w:rsidDel="00000000" w:rsidR="00000000" w:rsidRPr="00000000">
              <w:rPr>
                <w:rtl w:val="0"/>
              </w:rPr>
              <w:t xml:space="preserve">deverá ser aplicada a</w:t>
            </w:r>
            <w:r w:rsidDel="00000000" w:rsidR="00000000" w:rsidRPr="00000000">
              <w:rPr>
                <w:b w:val="1"/>
                <w:bCs w:val="1"/>
                <w:rtl w:val="0"/>
              </w:rPr>
              <w:t xml:space="preserve"> regra de direito intertemporal </w:t>
            </w:r>
            <w:r w:rsidDel="00000000" w:rsidR="00000000" w:rsidRPr="00000000">
              <w:rPr>
                <w:rtl w:val="0"/>
              </w:rPr>
              <w:t xml:space="preserve">prevista no art. 2.028 do CC/2002: Art. 2.028 do CC. Serão os da lei anterior os prazos, </w:t>
            </w:r>
            <w:r w:rsidDel="00000000" w:rsidR="00000000" w:rsidRPr="00000000">
              <w:rPr>
                <w:u w:val="single"/>
                <w:rtl w:val="0"/>
              </w:rPr>
              <w:t xml:space="preserve">quando reduzidos</w:t>
            </w:r>
            <w:r w:rsidDel="00000000" w:rsidR="00000000" w:rsidRPr="00000000">
              <w:rPr>
                <w:rtl w:val="0"/>
              </w:rPr>
              <w:t xml:space="preserve"> por este Código, e se, na data de sua entrada em vigor, já houver transcorrido </w:t>
            </w:r>
            <w:r w:rsidDel="00000000" w:rsidR="00000000" w:rsidRPr="00000000">
              <w:rPr>
                <w:b w:val="1"/>
                <w:bCs w:val="1"/>
                <w:rtl w:val="0"/>
              </w:rPr>
              <w:t xml:space="preserve">mais da metade</w:t>
            </w:r>
            <w:r w:rsidDel="00000000" w:rsidR="00000000" w:rsidRPr="00000000">
              <w:rPr>
                <w:rtl w:val="0"/>
              </w:rPr>
              <w:t xml:space="preserve"> do tempo estabelecido na lei revogada.</w:t>
            </w:r>
          </w:p>
        </w:tc>
      </w:tr>
      <w:tr>
        <w:trPr>
          <w:cantSplit w:val="0"/>
          <w:tblHeader w:val="0"/>
        </w:trPr>
        <w:tc>
          <w:tcPr/>
          <w:p w:rsidR="00000000" w:rsidDel="00000000" w:rsidP="00000000" w:rsidRDefault="00000000" w:rsidRPr="00000000" w14:paraId="00000FE6">
            <w:pPr>
              <w:widowControl w:val="0"/>
              <w:spacing w:line="240" w:lineRule="auto"/>
              <w:ind w:left="0" w:firstLine="0"/>
              <w:rPr/>
            </w:pPr>
            <w:r w:rsidDel="00000000" w:rsidR="00000000" w:rsidRPr="00000000">
              <w:rPr>
                <w:rtl w:val="0"/>
              </w:rPr>
              <w:t xml:space="preserve">Quanto ao prazo prescricional na desapropriação indireta?</w:t>
            </w:r>
          </w:p>
        </w:tc>
        <w:tc>
          <w:tcPr/>
          <w:p w:rsidR="00000000" w:rsidDel="00000000" w:rsidP="00000000" w:rsidRDefault="00000000" w:rsidRPr="00000000" w14:paraId="00000FE7">
            <w:pPr>
              <w:ind w:left="0" w:right="45.118110236220446" w:firstLine="0"/>
              <w:rPr/>
            </w:pPr>
            <w:r w:rsidDel="00000000" w:rsidR="00000000" w:rsidRPr="00000000">
              <w:rPr>
                <w:rtl w:val="0"/>
              </w:rPr>
              <w:t xml:space="preserve">Quanto ao prazo prescricional na desapropriação </w:t>
            </w:r>
            <w:r w:rsidDel="00000000" w:rsidR="00000000" w:rsidRPr="00000000">
              <w:rPr>
                <w:b w:val="1"/>
                <w:bCs w:val="1"/>
                <w:rtl w:val="0"/>
              </w:rPr>
              <w:t xml:space="preserve">indireta</w:t>
            </w:r>
            <w:r w:rsidDel="00000000" w:rsidR="00000000" w:rsidRPr="00000000">
              <w:rPr>
                <w:rtl w:val="0"/>
              </w:rPr>
              <w:t xml:space="preserve">, o </w:t>
            </w:r>
            <w:r w:rsidDel="00000000" w:rsidR="00000000" w:rsidRPr="00000000">
              <w:rPr>
                <w:color w:val="783f04"/>
                <w:rtl w:val="0"/>
              </w:rPr>
              <w:t xml:space="preserve">STJ </w:t>
            </w:r>
            <w:r w:rsidDel="00000000" w:rsidR="00000000" w:rsidRPr="00000000">
              <w:rPr>
                <w:rtl w:val="0"/>
              </w:rPr>
              <w:t xml:space="preserve">decidiu que essa ação possui </w:t>
            </w:r>
            <w:r w:rsidDel="00000000" w:rsidR="00000000" w:rsidRPr="00000000">
              <w:rPr>
                <w:b w:val="1"/>
                <w:bCs w:val="1"/>
                <w:rtl w:val="0"/>
              </w:rPr>
              <w:t xml:space="preserve">natureza real</w:t>
            </w:r>
            <w:r w:rsidDel="00000000" w:rsidR="00000000" w:rsidRPr="00000000">
              <w:rPr>
                <w:rtl w:val="0"/>
              </w:rPr>
              <w:t xml:space="preserve"> e pode ser proposta pelo particular enquanto não tiver transcorrido o prazo para que o Poder Público adquira a propriedade por meio da usucapião.</w:t>
            </w:r>
          </w:p>
        </w:tc>
      </w:tr>
      <w:tr>
        <w:trPr>
          <w:cantSplit w:val="0"/>
          <w:tblHeader w:val="0"/>
        </w:trPr>
        <w:tc>
          <w:tcPr/>
          <w:p w:rsidR="00000000" w:rsidDel="00000000" w:rsidP="00000000" w:rsidRDefault="00000000" w:rsidRPr="00000000" w14:paraId="00000FE8">
            <w:pPr>
              <w:widowControl w:val="0"/>
              <w:spacing w:line="240" w:lineRule="auto"/>
              <w:ind w:left="0" w:firstLine="0"/>
              <w:rPr/>
            </w:pPr>
            <w:r w:rsidDel="00000000" w:rsidR="00000000" w:rsidRPr="00000000">
              <w:rPr>
                <w:rtl w:val="0"/>
              </w:rPr>
              <w:t xml:space="preserve">Os honorários advocatícios sucumbenciais fixados em sentença de ação de desapropriação e posterior ACP discutindo o domínio sobre o bem?</w:t>
            </w:r>
          </w:p>
        </w:tc>
        <w:tc>
          <w:tcPr/>
          <w:p w:rsidR="00000000" w:rsidDel="00000000" w:rsidP="00000000" w:rsidRDefault="00000000" w:rsidRPr="00000000" w14:paraId="00000FE9">
            <w:pPr>
              <w:ind w:left="0" w:right="45.118110236220446" w:firstLine="0"/>
              <w:rPr/>
            </w:pPr>
            <w:r w:rsidDel="00000000" w:rsidR="00000000" w:rsidRPr="00000000">
              <w:rPr>
                <w:rtl w:val="0"/>
              </w:rPr>
              <w:t xml:space="preserve">Em razão de seu caráter acessório, somente serão devidos caso seja efetivamente paga a indenização aos desapropriados. Isso porque, conforme a jurisprudência do STF, por se tratar de verba acessória, os honorários sucumbenciais estão associados ao efetivo êxito da parte quanto ao pagamento da indenização dos bens desapropriados, devendo, portanto, ficarem depositados em juízo até que se resolva a questão prejudicial, o domínio das terras.</w:t>
            </w:r>
          </w:p>
        </w:tc>
      </w:tr>
      <w:tr>
        <w:trPr>
          <w:cantSplit w:val="0"/>
          <w:tblHeader w:val="0"/>
        </w:trPr>
        <w:tc>
          <w:tcPr/>
          <w:p w:rsidR="00000000" w:rsidDel="00000000" w:rsidP="00000000" w:rsidRDefault="00000000" w:rsidRPr="00000000" w14:paraId="00000FEA">
            <w:pPr>
              <w:widowControl w:val="0"/>
              <w:spacing w:line="240" w:lineRule="auto"/>
              <w:ind w:left="0" w:firstLine="0"/>
              <w:rPr/>
            </w:pPr>
            <w:r w:rsidDel="00000000" w:rsidR="00000000" w:rsidRPr="00000000">
              <w:rPr>
                <w:rtl w:val="0"/>
              </w:rPr>
              <w:t xml:space="preserve">É possível  a indenização de área diferente da verdadeiramente expropriada, por ser vizinha?</w:t>
            </w:r>
          </w:p>
        </w:tc>
        <w:tc>
          <w:tcPr/>
          <w:p w:rsidR="00000000" w:rsidDel="00000000" w:rsidP="00000000" w:rsidRDefault="00000000" w:rsidRPr="00000000" w14:paraId="00000FEB">
            <w:pPr>
              <w:ind w:left="0" w:right="45.118110236220446" w:firstLine="0"/>
              <w:rPr/>
            </w:pPr>
            <w:r w:rsidDel="00000000" w:rsidR="00000000" w:rsidRPr="00000000">
              <w:rPr>
                <w:rtl w:val="0"/>
              </w:rPr>
              <w:t xml:space="preserve">STJ: Há violação aos limites das matérias que podem ser discutidas em ação de desapropriação direta quando se admite o debate - e até mesmo indenização - de área diferente da verdadeiramente expropriada, ainda que vizinha. STJ.</w:t>
            </w:r>
          </w:p>
        </w:tc>
      </w:tr>
      <w:tr>
        <w:trPr>
          <w:cantSplit w:val="0"/>
          <w:tblHeader w:val="0"/>
        </w:trPr>
        <w:tc>
          <w:tcPr/>
          <w:p w:rsidR="00000000" w:rsidDel="00000000" w:rsidP="00000000" w:rsidRDefault="00000000" w:rsidRPr="00000000" w14:paraId="00000FEC">
            <w:pPr>
              <w:widowControl w:val="0"/>
              <w:spacing w:line="240" w:lineRule="auto"/>
              <w:ind w:left="0" w:firstLine="0"/>
              <w:rPr/>
            </w:pPr>
            <w:r w:rsidDel="00000000" w:rsidR="00000000" w:rsidRPr="00000000">
              <w:rPr>
                <w:rtl w:val="0"/>
              </w:rPr>
              <w:t xml:space="preserve">O índice de juros compensatórios na desapropriação direta ou indireta anterior à vigência da MP 1577/97?</w:t>
            </w:r>
          </w:p>
        </w:tc>
        <w:tc>
          <w:tcPr/>
          <w:p w:rsidR="00000000" w:rsidDel="00000000" w:rsidP="00000000" w:rsidRDefault="00000000" w:rsidRPr="00000000" w14:paraId="00000FED">
            <w:pPr>
              <w:ind w:left="0" w:right="45.118110236220446" w:firstLine="0"/>
              <w:rPr/>
            </w:pPr>
            <w:r w:rsidDel="00000000" w:rsidR="00000000" w:rsidRPr="00000000">
              <w:rPr>
                <w:rtl w:val="0"/>
              </w:rPr>
              <w:t xml:space="preserve">O índice de juros compensatórios na desapropriação direta ou indireta é de 12% até 11/06/1997, data anterior à vigência da MP 1577/97. </w:t>
            </w:r>
          </w:p>
        </w:tc>
      </w:tr>
      <w:tr>
        <w:trPr>
          <w:cantSplit w:val="0"/>
          <w:tblHeader w:val="0"/>
        </w:trPr>
        <w:tc>
          <w:tcPr/>
          <w:p w:rsidR="00000000" w:rsidDel="00000000" w:rsidP="00000000" w:rsidRDefault="00000000" w:rsidRPr="00000000" w14:paraId="00000FEE">
            <w:pPr>
              <w:widowControl w:val="0"/>
              <w:spacing w:line="240" w:lineRule="auto"/>
              <w:ind w:left="0" w:firstLine="0"/>
              <w:rPr/>
            </w:pPr>
            <w:r w:rsidDel="00000000" w:rsidR="00000000" w:rsidRPr="00000000">
              <w:rPr>
                <w:rtl w:val="0"/>
              </w:rPr>
              <w:t xml:space="preserve">Poder Público em atraso no pagamento e indenização na desapropriação?</w:t>
            </w:r>
          </w:p>
        </w:tc>
        <w:tc>
          <w:tcPr/>
          <w:p w:rsidR="00000000" w:rsidDel="00000000" w:rsidP="00000000" w:rsidRDefault="00000000" w:rsidRPr="00000000" w14:paraId="00000FEF">
            <w:pPr>
              <w:ind w:left="0" w:right="45.118110236220446" w:firstLine="0"/>
              <w:rPr/>
            </w:pPr>
            <w:r w:rsidDel="00000000" w:rsidR="00000000" w:rsidRPr="00000000">
              <w:rPr>
                <w:rtl w:val="0"/>
              </w:rPr>
              <w:t xml:space="preserve">TEMA 865 do </w:t>
            </w:r>
            <w:r w:rsidDel="00000000" w:rsidR="00000000" w:rsidRPr="00000000">
              <w:rPr>
                <w:color w:val="0000ff"/>
                <w:rtl w:val="0"/>
              </w:rPr>
              <w:t xml:space="preserve">STF</w:t>
            </w:r>
            <w:r w:rsidDel="00000000" w:rsidR="00000000" w:rsidRPr="00000000">
              <w:rPr>
                <w:rtl w:val="0"/>
              </w:rPr>
              <w:t xml:space="preserve">: REGRA: Pagamento de indenização em caso de desapropriação deve ser feito mediante </w:t>
            </w:r>
            <w:r w:rsidDel="00000000" w:rsidR="00000000" w:rsidRPr="00000000">
              <w:rPr>
                <w:b w:val="1"/>
                <w:bCs w:val="1"/>
                <w:rtl w:val="0"/>
              </w:rPr>
              <w:t xml:space="preserve">precatório</w:t>
            </w:r>
            <w:r w:rsidDel="00000000" w:rsidR="00000000" w:rsidRPr="00000000">
              <w:rPr>
                <w:rtl w:val="0"/>
              </w:rPr>
              <w:t xml:space="preserve">, decide STF</w:t>
            </w:r>
          </w:p>
          <w:p w:rsidR="00000000" w:rsidDel="00000000" w:rsidP="00000000" w:rsidRDefault="00000000" w:rsidRPr="00000000" w14:paraId="00000FF0">
            <w:pPr>
              <w:ind w:left="0" w:right="45.118110236220446" w:firstLine="0"/>
              <w:rPr>
                <w:b w:val="1"/>
                <w:bCs w:val="1"/>
              </w:rPr>
            </w:pPr>
            <w:r w:rsidDel="00000000" w:rsidR="00000000" w:rsidRPr="00000000">
              <w:rPr>
                <w:rtl w:val="0"/>
              </w:rPr>
              <w:t xml:space="preserve">EXCEÇÃO: Caso o Poder Público não esteja em dia com os precatórios, o valor da indenização de desapropriação por necessidade pública deve ser pago em </w:t>
            </w:r>
            <w:r w:rsidDel="00000000" w:rsidR="00000000" w:rsidRPr="00000000">
              <w:rPr>
                <w:b w:val="1"/>
                <w:bCs w:val="1"/>
                <w:rtl w:val="0"/>
              </w:rPr>
              <w:t xml:space="preserve">depósito judicial.</w:t>
            </w:r>
          </w:p>
        </w:tc>
      </w:tr>
    </w:tbl>
    <w:p w:rsidR="00000000" w:rsidDel="00000000" w:rsidP="00000000" w:rsidRDefault="00000000" w:rsidRPr="00000000" w14:paraId="00000FF1">
      <w:pPr>
        <w:ind w:left="0" w:right="-867.4015748031485" w:firstLine="0"/>
        <w:rPr/>
      </w:pPr>
      <w:r w:rsidDel="00000000" w:rsidR="00000000" w:rsidRPr="00000000">
        <w:rPr>
          <w:rtl w:val="0"/>
        </w:rPr>
      </w:r>
    </w:p>
    <w:tbl>
      <w:tblPr>
        <w:tblStyle w:val="Table77"/>
        <w:tblW w:w="11520.0"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7500"/>
        <w:tblGridChange w:id="0">
          <w:tblGrid>
            <w:gridCol w:w="4020"/>
            <w:gridCol w:w="7500"/>
          </w:tblGrid>
        </w:tblGridChange>
      </w:tblGrid>
      <w:tr>
        <w:trPr>
          <w:cantSplit w:val="0"/>
          <w:tblHeader w:val="0"/>
        </w:trPr>
        <w:tc>
          <w:tcPr/>
          <w:p w:rsidR="00000000" w:rsidDel="00000000" w:rsidP="00000000" w:rsidRDefault="00000000" w:rsidRPr="00000000" w14:paraId="00000FF2">
            <w:pPr>
              <w:widowControl w:val="0"/>
              <w:spacing w:line="276" w:lineRule="auto"/>
              <w:ind w:left="0" w:firstLine="0"/>
              <w:rPr/>
            </w:pPr>
            <w:r w:rsidDel="00000000" w:rsidR="00000000" w:rsidRPr="00000000">
              <w:rPr>
                <w:rtl w:val="0"/>
              </w:rPr>
              <w:t xml:space="preserve">desapropriação do espaço aéreo ou do subsolo? </w:t>
            </w:r>
          </w:p>
        </w:tc>
        <w:tc>
          <w:tcPr/>
          <w:p w:rsidR="00000000" w:rsidDel="00000000" w:rsidP="00000000" w:rsidRDefault="00000000" w:rsidRPr="00000000" w14:paraId="00000FF3">
            <w:pPr>
              <w:widowControl w:val="0"/>
              <w:ind w:left="0" w:firstLine="0"/>
              <w:rPr/>
            </w:pPr>
            <w:r w:rsidDel="00000000" w:rsidR="00000000" w:rsidRPr="00000000">
              <w:rPr>
                <w:rtl w:val="0"/>
              </w:rPr>
              <w:t xml:space="preserve">A desapropriação do espaço aéreo ou do subsolo </w:t>
            </w:r>
            <w:r w:rsidDel="00000000" w:rsidR="00000000" w:rsidRPr="00000000">
              <w:rPr>
                <w:b w:val="1"/>
                <w:bCs w:val="1"/>
                <w:rtl w:val="0"/>
              </w:rPr>
              <w:t xml:space="preserve">só </w:t>
            </w:r>
            <w:r w:rsidDel="00000000" w:rsidR="00000000" w:rsidRPr="00000000">
              <w:rPr>
                <w:rtl w:val="0"/>
              </w:rPr>
              <w:t xml:space="preserve">quando sua </w:t>
            </w:r>
            <w:r w:rsidDel="00000000" w:rsidR="00000000" w:rsidRPr="00000000">
              <w:rPr>
                <w:u w:val="single"/>
                <w:rtl w:val="0"/>
              </w:rPr>
              <w:t xml:space="preserve">utilização resultar prejuízo</w:t>
            </w:r>
            <w:r w:rsidDel="00000000" w:rsidR="00000000" w:rsidRPr="00000000">
              <w:rPr>
                <w:rtl w:val="0"/>
              </w:rPr>
              <w:t xml:space="preserve"> patrimonial do proprietário do solo.</w:t>
            </w:r>
          </w:p>
        </w:tc>
      </w:tr>
      <w:tr>
        <w:trPr>
          <w:cantSplit w:val="0"/>
          <w:tblHeader w:val="0"/>
        </w:trPr>
        <w:tc>
          <w:tcPr/>
          <w:p w:rsidR="00000000" w:rsidDel="00000000" w:rsidP="00000000" w:rsidRDefault="00000000" w:rsidRPr="00000000" w14:paraId="00000FF4">
            <w:pPr>
              <w:widowControl w:val="0"/>
              <w:spacing w:line="276" w:lineRule="auto"/>
              <w:ind w:left="0" w:firstLine="0"/>
              <w:rPr/>
            </w:pPr>
            <w:r w:rsidDel="00000000" w:rsidR="00000000" w:rsidRPr="00000000">
              <w:rPr>
                <w:rtl w:val="0"/>
              </w:rPr>
              <w:t xml:space="preserve">Pode desapropriação dos bens de domínio dos Estados, dos Municípios e do Distrito Federal pela União e dos bens de domínio dos Municípios pelos Estados? </w:t>
            </w:r>
          </w:p>
        </w:tc>
        <w:tc>
          <w:tcPr/>
          <w:p w:rsidR="00000000" w:rsidDel="00000000" w:rsidP="00000000" w:rsidRDefault="00000000" w:rsidRPr="00000000" w14:paraId="00000FF5">
            <w:pPr>
              <w:widowControl w:val="0"/>
              <w:numPr>
                <w:ilvl w:val="0"/>
                <w:numId w:val="18"/>
              </w:numPr>
              <w:spacing w:line="276" w:lineRule="auto"/>
              <w:ind w:left="0" w:hanging="15"/>
            </w:pPr>
            <w:r w:rsidDel="00000000" w:rsidR="00000000" w:rsidRPr="00000000">
              <w:rPr>
                <w:b w:val="1"/>
                <w:bCs w:val="1"/>
                <w:rtl w:val="0"/>
              </w:rPr>
              <w:t xml:space="preserve">Regra</w:t>
            </w:r>
            <w:r w:rsidDel="00000000" w:rsidR="00000000" w:rsidRPr="00000000">
              <w:rPr>
                <w:rtl w:val="0"/>
              </w:rPr>
              <w:t xml:space="preserve">: Será exigida </w:t>
            </w:r>
            <w:r w:rsidDel="00000000" w:rsidR="00000000" w:rsidRPr="00000000">
              <w:rPr>
                <w:color w:val="274e13"/>
                <w:rtl w:val="0"/>
              </w:rPr>
              <w:t xml:space="preserve">autorização legislativa </w:t>
            </w:r>
          </w:p>
          <w:p w:rsidR="00000000" w:rsidDel="00000000" w:rsidP="00000000" w:rsidRDefault="00000000" w:rsidRPr="00000000" w14:paraId="00000FF6">
            <w:pPr>
              <w:widowControl w:val="0"/>
              <w:numPr>
                <w:ilvl w:val="0"/>
                <w:numId w:val="18"/>
              </w:numPr>
              <w:spacing w:line="276" w:lineRule="auto"/>
              <w:ind w:left="0" w:hanging="15"/>
            </w:pPr>
            <w:r w:rsidDel="00000000" w:rsidR="00000000" w:rsidRPr="00000000">
              <w:rPr>
                <w:rtl w:val="0"/>
              </w:rPr>
              <w:t xml:space="preserve">Será </w:t>
            </w:r>
            <w:r w:rsidDel="00000000" w:rsidR="00000000" w:rsidRPr="00000000">
              <w:rPr>
                <w:i w:val="1"/>
                <w:iCs w:val="1"/>
                <w:rtl w:val="0"/>
              </w:rPr>
              <w:t xml:space="preserve">dispensada </w:t>
            </w:r>
            <w:r w:rsidDel="00000000" w:rsidR="00000000" w:rsidRPr="00000000">
              <w:rPr>
                <w:rtl w:val="0"/>
              </w:rPr>
              <w:t xml:space="preserve">a autorização legislativa quando a desapropriação for realizada mediante </w:t>
            </w:r>
            <w:r w:rsidDel="00000000" w:rsidR="00000000" w:rsidRPr="00000000">
              <w:rPr>
                <w:b w:val="1"/>
                <w:bCs w:val="1"/>
                <w:u w:val="single"/>
                <w:rtl w:val="0"/>
              </w:rPr>
              <w:t xml:space="preserve">acordo </w:t>
            </w:r>
            <w:r w:rsidDel="00000000" w:rsidR="00000000" w:rsidRPr="00000000">
              <w:rPr>
                <w:rtl w:val="0"/>
              </w:rPr>
              <w:t xml:space="preserve">entre os entes federativos, no qual serão fixadas as respectivas responsabilidades financeiras das indenizações.</w:t>
            </w:r>
          </w:p>
        </w:tc>
      </w:tr>
      <w:tr>
        <w:trPr>
          <w:cantSplit w:val="0"/>
          <w:tblHeader w:val="0"/>
        </w:trPr>
        <w:tc>
          <w:tcPr/>
          <w:p w:rsidR="00000000" w:rsidDel="00000000" w:rsidP="00000000" w:rsidRDefault="00000000" w:rsidRPr="00000000" w14:paraId="00000FF7">
            <w:pPr>
              <w:widowControl w:val="0"/>
              <w:spacing w:line="276" w:lineRule="auto"/>
              <w:ind w:left="0" w:firstLine="0"/>
              <w:rPr/>
            </w:pPr>
            <w:r w:rsidDel="00000000" w:rsidR="00000000" w:rsidRPr="00000000">
              <w:rPr>
                <w:rtl w:val="0"/>
              </w:rPr>
              <w:t xml:space="preserve">Pode a desapropriação, pelos Estados, Distrito Federal, Territórios e Municípios de ações, cotas e direitos representativos do capital de instituições e empresas cujo funcionamento dependa de autorização do Governo Federal? </w:t>
            </w:r>
          </w:p>
        </w:tc>
        <w:tc>
          <w:tcPr/>
          <w:p w:rsidR="00000000" w:rsidDel="00000000" w:rsidP="00000000" w:rsidRDefault="00000000" w:rsidRPr="00000000" w14:paraId="00000FF8">
            <w:pPr>
              <w:widowControl w:val="0"/>
              <w:spacing w:line="276" w:lineRule="auto"/>
              <w:ind w:left="0" w:firstLine="0"/>
              <w:rPr/>
            </w:pPr>
            <w:r w:rsidDel="00000000" w:rsidR="00000000" w:rsidRPr="00000000">
              <w:rPr>
                <w:rtl w:val="0"/>
              </w:rPr>
              <w:t xml:space="preserve">Regra: É </w:t>
            </w:r>
            <w:r w:rsidDel="00000000" w:rsidR="00000000" w:rsidRPr="00000000">
              <w:rPr>
                <w:color w:val="ff0000"/>
                <w:rtl w:val="0"/>
              </w:rPr>
              <w:t xml:space="preserve">vedada </w:t>
            </w:r>
            <w:r w:rsidDel="00000000" w:rsidR="00000000" w:rsidRPr="00000000">
              <w:rPr>
                <w:rtl w:val="0"/>
              </w:rPr>
              <w:t xml:space="preserve">a desapropriação pelos Estados, Distrito Federal, Territórios e Municípios de ações, cotas e direitos representativos do capital de instituições e empresas cujo funcionamento dependa de autorização do Governo Federal</w:t>
            </w:r>
          </w:p>
          <w:p w:rsidR="00000000" w:rsidDel="00000000" w:rsidP="00000000" w:rsidRDefault="00000000" w:rsidRPr="00000000" w14:paraId="00000FF9">
            <w:pPr>
              <w:widowControl w:val="0"/>
              <w:spacing w:line="276" w:lineRule="auto"/>
              <w:ind w:left="0" w:firstLine="0"/>
              <w:rPr/>
            </w:pPr>
            <w:r w:rsidDel="00000000" w:rsidR="00000000" w:rsidRPr="00000000">
              <w:rPr>
                <w:rtl w:val="0"/>
              </w:rPr>
            </w:r>
          </w:p>
          <w:p w:rsidR="00000000" w:rsidDel="00000000" w:rsidP="00000000" w:rsidRDefault="00000000" w:rsidRPr="00000000" w14:paraId="00000FFA">
            <w:pPr>
              <w:widowControl w:val="0"/>
              <w:spacing w:line="276" w:lineRule="auto"/>
              <w:ind w:left="0" w:firstLine="0"/>
              <w:rPr/>
            </w:pPr>
            <w:r w:rsidDel="00000000" w:rsidR="00000000" w:rsidRPr="00000000">
              <w:rPr>
                <w:i w:val="1"/>
                <w:iCs w:val="1"/>
                <w:rtl w:val="0"/>
              </w:rPr>
              <w:t xml:space="preserve">salvo </w:t>
            </w:r>
            <w:r w:rsidDel="00000000" w:rsidR="00000000" w:rsidRPr="00000000">
              <w:rPr>
                <w:rtl w:val="0"/>
              </w:rPr>
              <w:t xml:space="preserve">mediante </w:t>
            </w:r>
            <w:r w:rsidDel="00000000" w:rsidR="00000000" w:rsidRPr="00000000">
              <w:rPr>
                <w:b w:val="1"/>
                <w:bCs w:val="1"/>
                <w:rtl w:val="0"/>
              </w:rPr>
              <w:t xml:space="preserve">prévia </w:t>
            </w:r>
            <w:r w:rsidDel="00000000" w:rsidR="00000000" w:rsidRPr="00000000">
              <w:rPr>
                <w:rtl w:val="0"/>
              </w:rPr>
              <w:t xml:space="preserve">autorização, por </w:t>
            </w:r>
            <w:r w:rsidDel="00000000" w:rsidR="00000000" w:rsidRPr="00000000">
              <w:rPr>
                <w:b w:val="1"/>
                <w:bCs w:val="1"/>
                <w:rtl w:val="0"/>
              </w:rPr>
              <w:t xml:space="preserve">decreto </w:t>
            </w:r>
            <w:r w:rsidDel="00000000" w:rsidR="00000000" w:rsidRPr="00000000">
              <w:rPr>
                <w:rtl w:val="0"/>
              </w:rPr>
              <w:t xml:space="preserve">do Presidente da República.</w:t>
            </w:r>
          </w:p>
        </w:tc>
      </w:tr>
      <w:tr>
        <w:trPr>
          <w:cantSplit w:val="0"/>
          <w:tblHeader w:val="0"/>
        </w:trPr>
        <w:tc>
          <w:tcPr/>
          <w:p w:rsidR="00000000" w:rsidDel="00000000" w:rsidP="00000000" w:rsidRDefault="00000000" w:rsidRPr="00000000" w14:paraId="00000FFB">
            <w:pPr>
              <w:widowControl w:val="0"/>
              <w:spacing w:line="276" w:lineRule="auto"/>
              <w:ind w:left="0" w:firstLine="0"/>
              <w:rPr/>
            </w:pPr>
            <w:r w:rsidDel="00000000" w:rsidR="00000000" w:rsidRPr="00000000">
              <w:rPr>
                <w:rtl w:val="0"/>
              </w:rPr>
              <w:t xml:space="preserve">Pode retrocessão de imóvel desapropriado para implantação de parcelamento popular, destinado às classes de menor renda? </w:t>
            </w:r>
          </w:p>
        </w:tc>
        <w:tc>
          <w:tcPr/>
          <w:p w:rsidR="00000000" w:rsidDel="00000000" w:rsidP="00000000" w:rsidRDefault="00000000" w:rsidRPr="00000000" w14:paraId="00000FFC">
            <w:pPr>
              <w:widowControl w:val="0"/>
              <w:spacing w:line="276" w:lineRule="auto"/>
              <w:ind w:left="0" w:firstLine="0"/>
              <w:rPr>
                <w:u w:val="single"/>
              </w:rPr>
            </w:pPr>
            <w:r w:rsidDel="00000000" w:rsidR="00000000" w:rsidRPr="00000000">
              <w:rPr>
                <w:rtl w:val="0"/>
              </w:rPr>
              <w:t xml:space="preserve">Ao imóvel desapropriado para implantação de parcelamento popular, destinado às classes de menor renda, </w:t>
            </w:r>
            <w:r w:rsidDel="00000000" w:rsidR="00000000" w:rsidRPr="00000000">
              <w:rPr>
                <w:b w:val="1"/>
                <w:bCs w:val="1"/>
                <w:rtl w:val="0"/>
              </w:rPr>
              <w:t xml:space="preserve">não </w:t>
            </w:r>
            <w:r w:rsidDel="00000000" w:rsidR="00000000" w:rsidRPr="00000000">
              <w:rPr>
                <w:rtl w:val="0"/>
              </w:rPr>
              <w:t xml:space="preserve">se dará </w:t>
            </w:r>
            <w:r w:rsidDel="00000000" w:rsidR="00000000" w:rsidRPr="00000000">
              <w:rPr>
                <w:u w:val="single"/>
                <w:rtl w:val="0"/>
              </w:rPr>
              <w:t xml:space="preserve">outra utilização</w:t>
            </w:r>
            <w:r w:rsidDel="00000000" w:rsidR="00000000" w:rsidRPr="00000000">
              <w:rPr>
                <w:rtl w:val="0"/>
              </w:rPr>
              <w:t xml:space="preserve"> nem haverá </w:t>
            </w:r>
            <w:r w:rsidDel="00000000" w:rsidR="00000000" w:rsidRPr="00000000">
              <w:rPr>
                <w:u w:val="single"/>
                <w:rtl w:val="0"/>
              </w:rPr>
              <w:t xml:space="preserve">retrocessão</w:t>
            </w:r>
          </w:p>
        </w:tc>
      </w:tr>
      <w:tr>
        <w:trPr>
          <w:cantSplit w:val="0"/>
          <w:tblHeader w:val="0"/>
        </w:trPr>
        <w:tc>
          <w:tcPr/>
          <w:p w:rsidR="00000000" w:rsidDel="00000000" w:rsidP="00000000" w:rsidRDefault="00000000" w:rsidRPr="00000000" w14:paraId="00000FFD">
            <w:pPr>
              <w:widowControl w:val="0"/>
              <w:spacing w:line="276" w:lineRule="auto"/>
              <w:ind w:left="0" w:firstLine="0"/>
              <w:rPr/>
            </w:pPr>
            <w:r w:rsidDel="00000000" w:rsidR="00000000" w:rsidRPr="00000000">
              <w:rPr>
                <w:rtl w:val="0"/>
              </w:rPr>
              <w:t xml:space="preserve">Comprovada a inviabilidade ou a perda objetiva de interesse público em manter a destinação do bem prevista no decreto expropriatório, o expropriante pode adotar quais medidas? </w:t>
            </w:r>
          </w:p>
        </w:tc>
        <w:tc>
          <w:tcPr/>
          <w:p w:rsidR="00000000" w:rsidDel="00000000" w:rsidP="00000000" w:rsidRDefault="00000000" w:rsidRPr="00000000" w14:paraId="00000FFE">
            <w:pPr>
              <w:widowControl w:val="0"/>
              <w:spacing w:line="276" w:lineRule="auto"/>
              <w:ind w:left="0" w:firstLine="0"/>
              <w:rPr>
                <w:u w:val="single"/>
              </w:rPr>
            </w:pPr>
            <w:r w:rsidDel="00000000" w:rsidR="00000000" w:rsidRPr="00000000">
              <w:rPr>
                <w:rtl w:val="0"/>
              </w:rPr>
              <w:t xml:space="preserve">Comprovada a </w:t>
            </w:r>
            <w:r w:rsidDel="00000000" w:rsidR="00000000" w:rsidRPr="00000000">
              <w:rPr>
                <w:u w:val="single"/>
                <w:rtl w:val="0"/>
              </w:rPr>
              <w:t xml:space="preserve">inviabilidade </w:t>
            </w:r>
            <w:r w:rsidDel="00000000" w:rsidR="00000000" w:rsidRPr="00000000">
              <w:rPr>
                <w:b w:val="1"/>
                <w:bCs w:val="1"/>
                <w:rtl w:val="0"/>
              </w:rPr>
              <w:t xml:space="preserve">ou </w:t>
            </w:r>
            <w:r w:rsidDel="00000000" w:rsidR="00000000" w:rsidRPr="00000000">
              <w:rPr>
                <w:rtl w:val="0"/>
              </w:rPr>
              <w:t xml:space="preserve">a perda </w:t>
            </w:r>
            <w:r w:rsidDel="00000000" w:rsidR="00000000" w:rsidRPr="00000000">
              <w:rPr>
                <w:b w:val="1"/>
                <w:bCs w:val="1"/>
                <w:rtl w:val="0"/>
              </w:rPr>
              <w:t xml:space="preserve">objetiva </w:t>
            </w:r>
            <w:r w:rsidDel="00000000" w:rsidR="00000000" w:rsidRPr="00000000">
              <w:rPr>
                <w:rtl w:val="0"/>
              </w:rPr>
              <w:t xml:space="preserve">de interesse público em manter a destinação do bem prevista no decreto expropriatório, o expropriante </w:t>
            </w:r>
            <w:r w:rsidDel="00000000" w:rsidR="00000000" w:rsidRPr="00000000">
              <w:rPr>
                <w:b w:val="1"/>
                <w:bCs w:val="1"/>
                <w:color w:val="38761d"/>
                <w:rtl w:val="0"/>
              </w:rPr>
              <w:t xml:space="preserve">deverá </w:t>
            </w:r>
            <w:r w:rsidDel="00000000" w:rsidR="00000000" w:rsidRPr="00000000">
              <w:rPr>
                <w:rtl w:val="0"/>
              </w:rPr>
              <w:t xml:space="preserve">adotar uma das seguintes medidas, </w:t>
            </w:r>
            <w:r w:rsidDel="00000000" w:rsidR="00000000" w:rsidRPr="00000000">
              <w:rPr>
                <w:u w:val="single"/>
                <w:rtl w:val="0"/>
              </w:rPr>
              <w:t xml:space="preserve">nesta ordem de preferência:</w:t>
            </w:r>
          </w:p>
          <w:p w:rsidR="00000000" w:rsidDel="00000000" w:rsidP="00000000" w:rsidRDefault="00000000" w:rsidRPr="00000000" w14:paraId="00000FFF">
            <w:pPr>
              <w:widowControl w:val="0"/>
              <w:spacing w:line="276" w:lineRule="auto"/>
              <w:ind w:left="0" w:firstLine="0"/>
              <w:rPr/>
            </w:pPr>
            <w:r w:rsidDel="00000000" w:rsidR="00000000" w:rsidRPr="00000000">
              <w:rPr>
                <w:rtl w:val="0"/>
              </w:rPr>
              <w:t xml:space="preserve">I - destinar a área não utilizada para </w:t>
            </w:r>
            <w:r w:rsidDel="00000000" w:rsidR="00000000" w:rsidRPr="00000000">
              <w:rPr>
                <w:b w:val="1"/>
                <w:bCs w:val="1"/>
                <w:rtl w:val="0"/>
              </w:rPr>
              <w:t xml:space="preserve">outra finalidade pública</w:t>
            </w:r>
            <w:r w:rsidDel="00000000" w:rsidR="00000000" w:rsidRPr="00000000">
              <w:rPr>
                <w:rtl w:val="0"/>
              </w:rPr>
              <w:t xml:space="preserve">; ou       </w:t>
            </w:r>
          </w:p>
          <w:p w:rsidR="00000000" w:rsidDel="00000000" w:rsidP="00000000" w:rsidRDefault="00000000" w:rsidRPr="00000000" w14:paraId="00001000">
            <w:pPr>
              <w:widowControl w:val="0"/>
              <w:spacing w:line="276" w:lineRule="auto"/>
              <w:ind w:left="0" w:firstLine="0"/>
              <w:rPr/>
            </w:pPr>
            <w:r w:rsidDel="00000000" w:rsidR="00000000" w:rsidRPr="00000000">
              <w:rPr>
                <w:rtl w:val="0"/>
              </w:rPr>
              <w:t xml:space="preserve">II - alienar o bem a </w:t>
            </w:r>
            <w:r w:rsidDel="00000000" w:rsidR="00000000" w:rsidRPr="00000000">
              <w:rPr>
                <w:b w:val="1"/>
                <w:bCs w:val="1"/>
                <w:rtl w:val="0"/>
              </w:rPr>
              <w:t xml:space="preserve">qualquer </w:t>
            </w:r>
            <w:r w:rsidDel="00000000" w:rsidR="00000000" w:rsidRPr="00000000">
              <w:rPr>
                <w:rtl w:val="0"/>
              </w:rPr>
              <w:t xml:space="preserve">interessado, na forma prevista em lei, </w:t>
            </w:r>
            <w:r w:rsidDel="00000000" w:rsidR="00000000" w:rsidRPr="00000000">
              <w:rPr>
                <w:b w:val="1"/>
                <w:bCs w:val="1"/>
                <w:rtl w:val="0"/>
              </w:rPr>
              <w:t xml:space="preserve">assegurado </w:t>
            </w:r>
            <w:r w:rsidDel="00000000" w:rsidR="00000000" w:rsidRPr="00000000">
              <w:rPr>
                <w:rtl w:val="0"/>
              </w:rPr>
              <w:t xml:space="preserve">o </w:t>
            </w:r>
            <w:r w:rsidDel="00000000" w:rsidR="00000000" w:rsidRPr="00000000">
              <w:rPr>
                <w:b w:val="1"/>
                <w:bCs w:val="1"/>
                <w:u w:val="single"/>
                <w:rtl w:val="0"/>
              </w:rPr>
              <w:t xml:space="preserve">direito de preferência</w:t>
            </w:r>
            <w:r w:rsidDel="00000000" w:rsidR="00000000" w:rsidRPr="00000000">
              <w:rPr>
                <w:rtl w:val="0"/>
              </w:rPr>
              <w:t xml:space="preserve"> à pessoa física ou jurídica </w:t>
            </w:r>
            <w:r w:rsidDel="00000000" w:rsidR="00000000" w:rsidRPr="00000000">
              <w:rPr>
                <w:u w:val="single"/>
                <w:rtl w:val="0"/>
              </w:rPr>
              <w:t xml:space="preserve">desapropriada</w:t>
            </w:r>
            <w:r w:rsidDel="00000000" w:rsidR="00000000" w:rsidRPr="00000000">
              <w:rPr>
                <w:rtl w:val="0"/>
              </w:rPr>
              <w:t xml:space="preserve">.  </w:t>
            </w:r>
          </w:p>
        </w:tc>
      </w:tr>
      <w:tr>
        <w:trPr>
          <w:cantSplit w:val="0"/>
          <w:tblHeader w:val="0"/>
        </w:trPr>
        <w:tc>
          <w:tcPr/>
          <w:p w:rsidR="00000000" w:rsidDel="00000000" w:rsidP="00000000" w:rsidRDefault="00000000" w:rsidRPr="00000000" w14:paraId="00001001">
            <w:pPr>
              <w:widowControl w:val="0"/>
              <w:spacing w:line="276" w:lineRule="auto"/>
              <w:ind w:left="0" w:firstLine="0"/>
              <w:rPr/>
            </w:pPr>
            <w:r w:rsidDel="00000000" w:rsidR="00000000" w:rsidRPr="00000000">
              <w:rPr>
                <w:rtl w:val="0"/>
              </w:rPr>
              <w:t xml:space="preserve">Desapropriação e falecimento do réu, o que acontece? </w:t>
            </w:r>
          </w:p>
        </w:tc>
        <w:tc>
          <w:tcPr/>
          <w:p w:rsidR="00000000" w:rsidDel="00000000" w:rsidP="00000000" w:rsidRDefault="00000000" w:rsidRPr="00000000" w14:paraId="00001002">
            <w:pPr>
              <w:widowControl w:val="0"/>
              <w:spacing w:line="276" w:lineRule="auto"/>
              <w:ind w:left="0" w:firstLine="0"/>
              <w:rPr/>
            </w:pPr>
            <w:r w:rsidDel="00000000" w:rsidR="00000000" w:rsidRPr="00000000">
              <w:rPr>
                <w:rtl w:val="0"/>
              </w:rPr>
              <w:t xml:space="preserve">A instância </w:t>
            </w:r>
            <w:r w:rsidDel="00000000" w:rsidR="00000000" w:rsidRPr="00000000">
              <w:rPr>
                <w:b w:val="1"/>
                <w:bCs w:val="1"/>
                <w:rtl w:val="0"/>
              </w:rPr>
              <w:t xml:space="preserve">não </w:t>
            </w:r>
            <w:r w:rsidDel="00000000" w:rsidR="00000000" w:rsidRPr="00000000">
              <w:rPr>
                <w:rtl w:val="0"/>
              </w:rPr>
              <w:t xml:space="preserve">se interrompe. No caso de falecimento do réu, ou perda de sua capacidade civil, o juiz, logo que disso tenha conhecimento, nomeará </w:t>
            </w:r>
            <w:r w:rsidDel="00000000" w:rsidR="00000000" w:rsidRPr="00000000">
              <w:rPr>
                <w:u w:val="single"/>
                <w:rtl w:val="0"/>
              </w:rPr>
              <w:t xml:space="preserve">curador à lide</w:t>
            </w:r>
            <w:r w:rsidDel="00000000" w:rsidR="00000000" w:rsidRPr="00000000">
              <w:rPr>
                <w:rtl w:val="0"/>
              </w:rPr>
              <w:t xml:space="preserve">, </w:t>
            </w:r>
            <w:r w:rsidDel="00000000" w:rsidR="00000000" w:rsidRPr="00000000">
              <w:rPr>
                <w:i w:val="1"/>
                <w:iCs w:val="1"/>
                <w:rtl w:val="0"/>
              </w:rPr>
              <w:t xml:space="preserve">até </w:t>
            </w:r>
            <w:r w:rsidDel="00000000" w:rsidR="00000000" w:rsidRPr="00000000">
              <w:rPr>
                <w:rtl w:val="0"/>
              </w:rPr>
              <w:t xml:space="preserve">que se lhe habilite o interessado.</w:t>
            </w:r>
          </w:p>
        </w:tc>
      </w:tr>
      <w:tr>
        <w:trPr>
          <w:cantSplit w:val="0"/>
          <w:tblHeader w:val="0"/>
        </w:trPr>
        <w:tc>
          <w:tcPr/>
          <w:p w:rsidR="00000000" w:rsidDel="00000000" w:rsidP="00000000" w:rsidRDefault="00000000" w:rsidRPr="00000000" w14:paraId="00001003">
            <w:pPr>
              <w:widowControl w:val="0"/>
              <w:spacing w:line="276" w:lineRule="auto"/>
              <w:ind w:left="0" w:firstLine="0"/>
              <w:rPr/>
            </w:pPr>
            <w:r w:rsidDel="00000000" w:rsidR="00000000" w:rsidRPr="00000000">
              <w:rPr>
                <w:rtl w:val="0"/>
              </w:rPr>
              <w:t xml:space="preserve">É possível a rescisória objetivando a desconstituição da decisão transitada em julgado que condenou o poder público a pagar juros compensatórios em desapropriação para reforma agrária sem avaliação do grau de produtividade do imóvel ou da perda efetiva da renda pelo expropriado? </w:t>
            </w:r>
          </w:p>
        </w:tc>
        <w:tc>
          <w:tcPr/>
          <w:p w:rsidR="00000000" w:rsidDel="00000000" w:rsidP="00000000" w:rsidRDefault="00000000" w:rsidRPr="00000000" w14:paraId="00001004">
            <w:pPr>
              <w:widowControl w:val="0"/>
              <w:numPr>
                <w:ilvl w:val="0"/>
                <w:numId w:val="64"/>
              </w:numPr>
              <w:spacing w:line="276" w:lineRule="auto"/>
              <w:ind w:left="0" w:hanging="15"/>
            </w:pPr>
            <w:r w:rsidDel="00000000" w:rsidR="00000000" w:rsidRPr="00000000">
              <w:rPr>
                <w:rtl w:val="0"/>
              </w:rPr>
              <w:t xml:space="preserve">Tratando-se de desapropriação para reforma agrária, nos termos do art. 184 da CF/1988, em que se permitiu a incidência de juros compensatórios </w:t>
            </w:r>
            <w:r w:rsidDel="00000000" w:rsidR="00000000" w:rsidRPr="00000000">
              <w:rPr>
                <w:i w:val="1"/>
                <w:iCs w:val="1"/>
                <w:rtl w:val="0"/>
              </w:rPr>
              <w:t xml:space="preserve">independentemente</w:t>
            </w:r>
            <w:r w:rsidDel="00000000" w:rsidR="00000000" w:rsidRPr="00000000">
              <w:rPr>
                <w:rtl w:val="0"/>
              </w:rPr>
              <w:t xml:space="preserve"> da avaliação acerca do grau de produtividade do imóvel ou da perda efetiva da renda pelo expropriado, </w:t>
            </w:r>
            <w:r w:rsidDel="00000000" w:rsidR="00000000" w:rsidRPr="00000000">
              <w:rPr>
                <w:u w:val="single"/>
                <w:rtl w:val="0"/>
              </w:rPr>
              <w:t xml:space="preserve">impõe-se, em juízo rescindente, a desconstituição parcial do decisum rescinde</w:t>
            </w:r>
            <w:r w:rsidDel="00000000" w:rsidR="00000000" w:rsidRPr="00000000">
              <w:rPr>
                <w:rtl w:val="0"/>
              </w:rPr>
              <w:t xml:space="preserve">ndo, no que tange à aplicação desses juros, porque contrário ao entendimento consolidado na ADI 2.332 /DF pelo STF</w:t>
            </w:r>
          </w:p>
          <w:p w:rsidR="00000000" w:rsidDel="00000000" w:rsidP="00000000" w:rsidRDefault="00000000" w:rsidRPr="00000000" w14:paraId="00001005">
            <w:pPr>
              <w:widowControl w:val="0"/>
              <w:numPr>
                <w:ilvl w:val="0"/>
                <w:numId w:val="64"/>
              </w:numPr>
              <w:spacing w:line="276" w:lineRule="auto"/>
              <w:ind w:left="0" w:hanging="15"/>
            </w:pPr>
            <w:r w:rsidDel="00000000" w:rsidR="00000000" w:rsidRPr="00000000">
              <w:rPr>
                <w:rtl w:val="0"/>
              </w:rPr>
              <w:t xml:space="preserve">O Supremo Tribunal Federal, ao apreciar a medida liminar na ADI 2.332/DF, em setembro de 2001,</w:t>
            </w:r>
            <w:r w:rsidDel="00000000" w:rsidR="00000000" w:rsidRPr="00000000">
              <w:rPr>
                <w:u w:val="single"/>
                <w:rtl w:val="0"/>
              </w:rPr>
              <w:t xml:space="preserve"> suspendeu a eficácia dos §§ 1º e 2º do art. 15-A, com fundamento em ofensa ao princípio constitucional da prévia e justa indenização.</w:t>
            </w:r>
          </w:p>
          <w:p w:rsidR="00000000" w:rsidDel="00000000" w:rsidP="00000000" w:rsidRDefault="00000000" w:rsidRPr="00000000" w14:paraId="00001006">
            <w:pPr>
              <w:widowControl w:val="0"/>
              <w:numPr>
                <w:ilvl w:val="0"/>
                <w:numId w:val="64"/>
              </w:numPr>
              <w:spacing w:line="276" w:lineRule="auto"/>
              <w:ind w:left="0" w:hanging="15"/>
            </w:pPr>
            <w:r w:rsidDel="00000000" w:rsidR="00000000" w:rsidRPr="00000000">
              <w:rPr>
                <w:rtl w:val="0"/>
              </w:rPr>
              <w:t xml:space="preserve">Posteriormente, </w:t>
            </w:r>
            <w:r w:rsidDel="00000000" w:rsidR="00000000" w:rsidRPr="00000000">
              <w:rPr>
                <w:u w:val="single"/>
                <w:rtl w:val="0"/>
              </w:rPr>
              <w:t xml:space="preserve">alterou </w:t>
            </w:r>
            <w:r w:rsidDel="00000000" w:rsidR="00000000" w:rsidRPr="00000000">
              <w:rPr>
                <w:rtl w:val="0"/>
              </w:rPr>
              <w:t xml:space="preserve">o entendimento, </w:t>
            </w:r>
            <w:r w:rsidDel="00000000" w:rsidR="00000000" w:rsidRPr="00000000">
              <w:rPr>
                <w:u w:val="single"/>
                <w:rtl w:val="0"/>
              </w:rPr>
              <w:t xml:space="preserve">reconheceu a constitucionalidade, </w:t>
            </w:r>
            <w:r w:rsidDel="00000000" w:rsidR="00000000" w:rsidRPr="00000000">
              <w:rPr>
                <w:rtl w:val="0"/>
              </w:rPr>
              <w:t xml:space="preserve">entre outros dispositivos, dos §§ 1º e 2º do art. 15-A do DL 3.365/1941</w:t>
            </w:r>
          </w:p>
        </w:tc>
      </w:tr>
      <w:tr>
        <w:trPr>
          <w:cantSplit w:val="0"/>
          <w:trHeight w:val="440" w:hRule="atLeast"/>
          <w:tblHeader w:val="0"/>
        </w:trPr>
        <w:tc>
          <w:tcPr>
            <w:gridSpan w:val="2"/>
          </w:tcPr>
          <w:p w:rsidR="00000000" w:rsidDel="00000000" w:rsidP="00000000" w:rsidRDefault="00000000" w:rsidRPr="00000000" w14:paraId="00001007">
            <w:pPr>
              <w:widowControl w:val="0"/>
              <w:spacing w:line="276" w:lineRule="auto"/>
              <w:ind w:left="0" w:firstLine="0"/>
              <w:rPr/>
            </w:pPr>
            <w:r w:rsidDel="00000000" w:rsidR="00000000" w:rsidRPr="00000000">
              <w:rPr/>
              <w:drawing>
                <wp:inline distB="114300" distT="114300" distL="114300" distR="114300">
                  <wp:extent cx="7096125" cy="1536700"/>
                  <wp:effectExtent b="0" l="0" r="0" t="0"/>
                  <wp:docPr id="22" name="image21.png"/>
                  <a:graphic>
                    <a:graphicData uri="http://schemas.openxmlformats.org/drawingml/2006/picture">
                      <pic:pic>
                        <pic:nvPicPr>
                          <pic:cNvPr id="0" name="image21.png"/>
                          <pic:cNvPicPr preferRelativeResize="0"/>
                        </pic:nvPicPr>
                        <pic:blipFill>
                          <a:blip r:embed="rId88"/>
                          <a:srcRect b="0" l="0" r="0" t="0"/>
                          <a:stretch>
                            <a:fillRect/>
                          </a:stretch>
                        </pic:blipFill>
                        <pic:spPr>
                          <a:xfrm>
                            <a:off x="0" y="0"/>
                            <a:ext cx="7096125" cy="1536700"/>
                          </a:xfrm>
                          <a:prstGeom prst="rect"/>
                          <a:ln/>
                        </pic:spPr>
                      </pic:pic>
                    </a:graphicData>
                  </a:graphic>
                </wp:inline>
              </w:drawing>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1009">
            <w:pPr>
              <w:widowControl w:val="0"/>
              <w:spacing w:line="276" w:lineRule="auto"/>
              <w:ind w:left="0" w:firstLine="0"/>
              <w:rPr/>
            </w:pPr>
            <w:r w:rsidDel="00000000" w:rsidR="00000000" w:rsidRPr="00000000">
              <w:rPr>
                <w:rtl w:val="0"/>
              </w:rPr>
              <w:t xml:space="preserve">A sentença ao declarar o dever de ocupação exclusiva dos indígenas</w:t>
            </w:r>
          </w:p>
          <w:p w:rsidR="00000000" w:rsidDel="00000000" w:rsidP="00000000" w:rsidRDefault="00000000" w:rsidRPr="00000000" w14:paraId="0000100A">
            <w:pPr>
              <w:widowControl w:val="0"/>
              <w:spacing w:line="276" w:lineRule="auto"/>
              <w:ind w:left="0" w:firstLine="0"/>
              <w:rPr/>
            </w:pPr>
            <w:r w:rsidDel="00000000" w:rsidR="00000000" w:rsidRPr="00000000">
              <w:rPr>
                <w:rtl w:val="0"/>
              </w:rPr>
              <w:t xml:space="preserve">corresponde à imediata retirada dos ocupantes não indígenas da área? </w:t>
            </w:r>
          </w:p>
        </w:tc>
        <w:tc>
          <w:tcPr/>
          <w:p w:rsidR="00000000" w:rsidDel="00000000" w:rsidP="00000000" w:rsidRDefault="00000000" w:rsidRPr="00000000" w14:paraId="0000100B">
            <w:pPr>
              <w:widowControl w:val="0"/>
              <w:numPr>
                <w:ilvl w:val="0"/>
                <w:numId w:val="219"/>
              </w:numPr>
              <w:spacing w:line="240" w:lineRule="auto"/>
              <w:ind w:left="0" w:hanging="15"/>
            </w:pPr>
            <w:r w:rsidDel="00000000" w:rsidR="00000000" w:rsidRPr="00000000">
              <w:rPr>
                <w:color w:val="b45f06"/>
                <w:rtl w:val="0"/>
              </w:rPr>
              <w:t xml:space="preserve">STJ </w:t>
            </w:r>
            <w:r w:rsidDel="00000000" w:rsidR="00000000" w:rsidRPr="00000000">
              <w:rPr>
                <w:rtl w:val="0"/>
              </w:rPr>
              <w:t xml:space="preserve">- É possível a </w:t>
            </w:r>
            <w:r w:rsidDel="00000000" w:rsidR="00000000" w:rsidRPr="00000000">
              <w:rPr>
                <w:u w:val="single"/>
                <w:rtl w:val="0"/>
              </w:rPr>
              <w:t xml:space="preserve">fixação de prazo razoável</w:t>
            </w:r>
            <w:r w:rsidDel="00000000" w:rsidR="00000000" w:rsidRPr="00000000">
              <w:rPr>
                <w:rtl w:val="0"/>
              </w:rPr>
              <w:t xml:space="preserve"> para a imissão de posse de povo indígena em área reconhecida como terra indígena tradicionalmente ocupada, </w:t>
            </w:r>
          </w:p>
          <w:p w:rsidR="00000000" w:rsidDel="00000000" w:rsidP="00000000" w:rsidRDefault="00000000" w:rsidRPr="00000000" w14:paraId="0000100C">
            <w:pPr>
              <w:widowControl w:val="0"/>
              <w:numPr>
                <w:ilvl w:val="0"/>
                <w:numId w:val="219"/>
              </w:numPr>
              <w:spacing w:line="240" w:lineRule="auto"/>
              <w:ind w:left="0" w:hanging="15"/>
            </w:pPr>
            <w:r w:rsidDel="00000000" w:rsidR="00000000" w:rsidRPr="00000000">
              <w:rPr>
                <w:rtl w:val="0"/>
              </w:rPr>
              <w:t xml:space="preserve">com o estabelecimento de </w:t>
            </w:r>
            <w:r w:rsidDel="00000000" w:rsidR="00000000" w:rsidRPr="00000000">
              <w:rPr>
                <w:u w:val="single"/>
                <w:rtl w:val="0"/>
              </w:rPr>
              <w:t xml:space="preserve">medidas progressivas </w:t>
            </w:r>
            <w:r w:rsidDel="00000000" w:rsidR="00000000" w:rsidRPr="00000000">
              <w:rPr>
                <w:rtl w:val="0"/>
              </w:rPr>
              <w:t xml:space="preserve">que visem promover a desocupação segura, física e juridicamente, dos ocupantes não indígenas, o que </w:t>
            </w:r>
          </w:p>
          <w:p w:rsidR="00000000" w:rsidDel="00000000" w:rsidP="00000000" w:rsidRDefault="00000000" w:rsidRPr="00000000" w14:paraId="0000100D">
            <w:pPr>
              <w:widowControl w:val="0"/>
              <w:numPr>
                <w:ilvl w:val="0"/>
                <w:numId w:val="219"/>
              </w:numPr>
              <w:spacing w:line="240" w:lineRule="auto"/>
              <w:ind w:left="0" w:hanging="15"/>
            </w:pPr>
            <w:r w:rsidDel="00000000" w:rsidR="00000000" w:rsidRPr="00000000">
              <w:rPr>
                <w:u w:val="single"/>
                <w:rtl w:val="0"/>
              </w:rPr>
              <w:t xml:space="preserve">não representa desrespeito ao caráter declaratório do procedimento de demarcação.</w:t>
            </w:r>
            <w:r w:rsidDel="00000000" w:rsidR="00000000" w:rsidRPr="00000000">
              <w:rPr>
                <w:rtl w:val="0"/>
              </w:rPr>
              <w:t xml:space="preserve"> </w:t>
            </w:r>
          </w:p>
          <w:p w:rsidR="00000000" w:rsidDel="00000000" w:rsidP="00000000" w:rsidRDefault="00000000" w:rsidRPr="00000000" w14:paraId="0000100E">
            <w:pPr>
              <w:widowControl w:val="0"/>
              <w:numPr>
                <w:ilvl w:val="0"/>
                <w:numId w:val="219"/>
              </w:numPr>
              <w:spacing w:line="240" w:lineRule="auto"/>
              <w:ind w:left="0" w:hanging="15"/>
            </w:pPr>
            <w:r w:rsidDel="00000000" w:rsidR="00000000" w:rsidRPr="00000000">
              <w:rPr>
                <w:rtl w:val="0"/>
              </w:rPr>
              <w:t xml:space="preserve">Diante de uma </w:t>
            </w:r>
            <w:r w:rsidDel="00000000" w:rsidR="00000000" w:rsidRPr="00000000">
              <w:rPr>
                <w:b w:val="1"/>
                <w:bCs w:val="1"/>
                <w:rtl w:val="0"/>
              </w:rPr>
              <w:t xml:space="preserve">causa estrutural,</w:t>
            </w:r>
            <w:r w:rsidDel="00000000" w:rsidR="00000000" w:rsidRPr="00000000">
              <w:rPr>
                <w:rtl w:val="0"/>
              </w:rPr>
              <w:t xml:space="preserve"> é devida e adequada a </w:t>
            </w:r>
            <w:r w:rsidDel="00000000" w:rsidR="00000000" w:rsidRPr="00000000">
              <w:rPr>
                <w:u w:val="single"/>
                <w:rtl w:val="0"/>
              </w:rPr>
              <w:t xml:space="preserve">flexibilização do princípio da congruência,</w:t>
            </w:r>
            <w:r w:rsidDel="00000000" w:rsidR="00000000" w:rsidRPr="00000000">
              <w:rPr>
                <w:rtl w:val="0"/>
              </w:rPr>
              <w:t xml:space="preserve"> como a adoção de técnica de implementação escalonada das disposições jurisdicionais.</w:t>
            </w:r>
          </w:p>
        </w:tc>
      </w:tr>
      <w:tr>
        <w:trPr>
          <w:cantSplit w:val="0"/>
          <w:trHeight w:val="440" w:hRule="atLeast"/>
          <w:tblHeader w:val="0"/>
        </w:trPr>
        <w:tc>
          <w:tcPr/>
          <w:p w:rsidR="00000000" w:rsidDel="00000000" w:rsidP="00000000" w:rsidRDefault="00000000" w:rsidRPr="00000000" w14:paraId="0000100F">
            <w:pPr>
              <w:widowControl w:val="0"/>
              <w:spacing w:line="276" w:lineRule="auto"/>
              <w:ind w:left="0" w:firstLine="0"/>
              <w:rPr/>
            </w:pPr>
            <w:r w:rsidDel="00000000" w:rsidR="00000000" w:rsidRPr="00000000">
              <w:rPr>
                <w:rtl w:val="0"/>
              </w:rPr>
              <w:t xml:space="preserve">Juros moratórios na desapropriação? </w:t>
            </w:r>
          </w:p>
          <w:p w:rsidR="00000000" w:rsidDel="00000000" w:rsidP="00000000" w:rsidRDefault="00000000" w:rsidRPr="00000000" w14:paraId="00001010">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1011">
            <w:pPr>
              <w:ind w:left="0" w:right="-867.4015748031485" w:hanging="15"/>
              <w:rPr/>
            </w:pPr>
            <w:r w:rsidDel="00000000" w:rsidR="00000000" w:rsidRPr="00000000">
              <w:rPr/>
              <w:drawing>
                <wp:inline distB="114300" distT="114300" distL="114300" distR="114300">
                  <wp:extent cx="4629150" cy="1485900"/>
                  <wp:effectExtent b="0" l="0" r="0" t="0"/>
                  <wp:docPr id="36" name="image32.png"/>
                  <a:graphic>
                    <a:graphicData uri="http://schemas.openxmlformats.org/drawingml/2006/picture">
                      <pic:pic>
                        <pic:nvPicPr>
                          <pic:cNvPr id="0" name="image32.png"/>
                          <pic:cNvPicPr preferRelativeResize="0"/>
                        </pic:nvPicPr>
                        <pic:blipFill>
                          <a:blip r:embed="rId89"/>
                          <a:srcRect b="0" l="0" r="0" t="0"/>
                          <a:stretch>
                            <a:fillRect/>
                          </a:stretch>
                        </pic:blipFill>
                        <pic:spPr>
                          <a:xfrm>
                            <a:off x="0" y="0"/>
                            <a:ext cx="46291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1012">
            <w:pPr>
              <w:widowControl w:val="0"/>
              <w:numPr>
                <w:ilvl w:val="0"/>
                <w:numId w:val="281"/>
              </w:numPr>
              <w:spacing w:line="240" w:lineRule="auto"/>
              <w:ind w:left="0" w:hanging="15"/>
            </w:pPr>
            <w:r w:rsidDel="00000000" w:rsidR="00000000" w:rsidRPr="00000000">
              <w:rPr>
                <w:rtl w:val="0"/>
              </w:rPr>
              <w:t xml:space="preserve">Quando Fazenda Pública: juros moratórios começam a incidir a partir de 1º de janeiro do ano seguinte àquele em que o </w:t>
            </w:r>
            <w:r w:rsidDel="00000000" w:rsidR="00000000" w:rsidRPr="00000000">
              <w:rPr>
                <w:color w:val="274e13"/>
                <w:rtl w:val="0"/>
              </w:rPr>
              <w:t xml:space="preserve">precatório </w:t>
            </w:r>
            <w:r w:rsidDel="00000000" w:rsidR="00000000" w:rsidRPr="00000000">
              <w:rPr>
                <w:rtl w:val="0"/>
              </w:rPr>
              <w:t xml:space="preserve">deveria ter sido pago, não incidindo durante o prazo constitucional para pagamento de precatórios judiciais, consoante estabelecido pela CF/88. Esse entendimento tem por base o fato de que, se o ente estatal efetua o pagamento dentro do prazo estabelecido pelo texto constitucional, não se pode reconhecer sua mora, não sendo lícita a cobrança desta espécie de juros</w:t>
            </w:r>
          </w:p>
          <w:p w:rsidR="00000000" w:rsidDel="00000000" w:rsidP="00000000" w:rsidRDefault="00000000" w:rsidRPr="00000000" w14:paraId="00001013">
            <w:pPr>
              <w:widowControl w:val="0"/>
              <w:numPr>
                <w:ilvl w:val="0"/>
                <w:numId w:val="281"/>
              </w:numPr>
              <w:spacing w:line="240" w:lineRule="auto"/>
              <w:ind w:left="0" w:hanging="15"/>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1014">
            <w:pPr>
              <w:widowControl w:val="0"/>
              <w:spacing w:line="276" w:lineRule="auto"/>
              <w:ind w:left="0" w:firstLine="0"/>
              <w:rPr/>
            </w:pPr>
            <w:r w:rsidDel="00000000" w:rsidR="00000000" w:rsidRPr="00000000">
              <w:rPr>
                <w:rtl w:val="0"/>
              </w:rPr>
              <w:t xml:space="preserve">Pela demora no pagamento do preço da desapropriação, cabe indenização complementar? </w:t>
            </w:r>
          </w:p>
        </w:tc>
        <w:tc>
          <w:tcPr/>
          <w:p w:rsidR="00000000" w:rsidDel="00000000" w:rsidP="00000000" w:rsidRDefault="00000000" w:rsidRPr="00000000" w14:paraId="00001015">
            <w:pPr>
              <w:ind w:left="0" w:right="-867.4015748031485" w:hanging="15"/>
              <w:rPr/>
            </w:pPr>
            <w:r w:rsidDel="00000000" w:rsidR="00000000" w:rsidRPr="00000000">
              <w:rPr>
                <w:rtl w:val="0"/>
              </w:rPr>
              <w:t xml:space="preserve">Súmula 416-STF: Pela demora no pagamento do preço da desapropriação não cabe indenização complementar além dos juros</w:t>
            </w:r>
          </w:p>
        </w:tc>
      </w:tr>
      <w:tr>
        <w:trPr>
          <w:cantSplit w:val="0"/>
          <w:trHeight w:val="440" w:hRule="atLeast"/>
          <w:tblHeader w:val="0"/>
        </w:trPr>
        <w:tc>
          <w:tcPr/>
          <w:p w:rsidR="00000000" w:rsidDel="00000000" w:rsidP="00000000" w:rsidRDefault="00000000" w:rsidRPr="00000000" w14:paraId="00001016">
            <w:pPr>
              <w:widowControl w:val="0"/>
              <w:spacing w:line="276" w:lineRule="auto"/>
              <w:ind w:left="0" w:firstLine="0"/>
              <w:rPr/>
            </w:pPr>
            <w:r w:rsidDel="00000000" w:rsidR="00000000" w:rsidRPr="00000000">
              <w:rPr>
                <w:rtl w:val="0"/>
              </w:rPr>
              <w:t xml:space="preserve">E qd a desapropriação é feita por concessionária de serviço público, como ficam os juros moratórios? </w:t>
            </w:r>
          </w:p>
        </w:tc>
        <w:tc>
          <w:tcPr/>
          <w:p w:rsidR="00000000" w:rsidDel="00000000" w:rsidP="00000000" w:rsidRDefault="00000000" w:rsidRPr="00000000" w14:paraId="00001017">
            <w:pPr>
              <w:widowControl w:val="0"/>
              <w:numPr>
                <w:ilvl w:val="0"/>
                <w:numId w:val="281"/>
              </w:numPr>
              <w:spacing w:line="240" w:lineRule="auto"/>
              <w:ind w:left="0" w:hanging="15"/>
            </w:pPr>
            <w:r w:rsidDel="00000000" w:rsidR="00000000" w:rsidRPr="00000000">
              <w:rPr>
                <w:b w:val="1"/>
                <w:bCs w:val="1"/>
                <w:rtl w:val="0"/>
              </w:rPr>
              <w:t xml:space="preserve">Quando concessionária de serviço público</w:t>
            </w:r>
            <w:r w:rsidDel="00000000" w:rsidR="00000000" w:rsidRPr="00000000">
              <w:rPr>
                <w:rtl w:val="0"/>
              </w:rPr>
              <w:t xml:space="preserve"> - STJ, quando o ente expropriante for pessoa jurídica de Direito Privado, como o caso de concessionária de serviço público (quando executa o ato de desapropriação), </w:t>
            </w:r>
            <w:r w:rsidDel="00000000" w:rsidR="00000000" w:rsidRPr="00000000">
              <w:rPr>
                <w:b w:val="1"/>
                <w:bCs w:val="1"/>
                <w:rtl w:val="0"/>
              </w:rPr>
              <w:t xml:space="preserve">os juros moratórios deverão incidir desde a data do trânsito em julgado da sentença</w:t>
            </w:r>
            <w:r w:rsidDel="00000000" w:rsidR="00000000" w:rsidRPr="00000000">
              <w:rPr>
                <w:rtl w:val="0"/>
              </w:rPr>
              <w:t xml:space="preserve">. Isso porque a pessoa jurídica de Direito Privado que não possui as prerrogativas da Administração Pública, não tem </w:t>
            </w:r>
            <w:r w:rsidDel="00000000" w:rsidR="00000000" w:rsidRPr="00000000">
              <w:rPr>
                <w:color w:val="ff0000"/>
                <w:rtl w:val="0"/>
              </w:rPr>
              <w:t xml:space="preserve">precatório</w:t>
            </w:r>
            <w:r w:rsidDel="00000000" w:rsidR="00000000" w:rsidRPr="00000000">
              <w:rPr>
                <w:rtl w:val="0"/>
              </w:rPr>
              <w:t xml:space="preserve"> </w:t>
            </w:r>
          </w:p>
          <w:p w:rsidR="00000000" w:rsidDel="00000000" w:rsidP="00000000" w:rsidRDefault="00000000" w:rsidRPr="00000000" w14:paraId="00001018">
            <w:pPr>
              <w:widowControl w:val="0"/>
              <w:numPr>
                <w:ilvl w:val="0"/>
                <w:numId w:val="281"/>
              </w:numPr>
              <w:spacing w:line="240" w:lineRule="auto"/>
              <w:ind w:left="0" w:hanging="15"/>
            </w:pPr>
            <w:r w:rsidDel="00000000" w:rsidR="00000000" w:rsidRPr="00000000">
              <w:rPr>
                <w:rtl w:val="0"/>
              </w:rPr>
            </w:r>
          </w:p>
        </w:tc>
      </w:tr>
    </w:tbl>
    <w:p w:rsidR="00000000" w:rsidDel="00000000" w:rsidP="00000000" w:rsidRDefault="00000000" w:rsidRPr="00000000" w14:paraId="00001019">
      <w:pPr>
        <w:pStyle w:val="Title"/>
        <w:ind w:left="-1980" w:right="-867.4015748031485" w:hanging="15"/>
        <w:rPr/>
      </w:pPr>
      <w:bookmarkStart w:colFirst="0" w:colLast="0" w:name="_gs94c1detblx" w:id="75"/>
      <w:bookmarkEnd w:id="75"/>
      <w:r w:rsidDel="00000000" w:rsidR="00000000" w:rsidRPr="00000000">
        <w:rPr>
          <w:rtl w:val="0"/>
        </w:rPr>
        <w:t xml:space="preserve">DESAPROPRI INDIRETA</w:t>
      </w:r>
    </w:p>
    <w:tbl>
      <w:tblPr>
        <w:tblStyle w:val="Table78"/>
        <w:tblW w:w="11580.0" w:type="dxa"/>
        <w:jc w:val="left"/>
        <w:tblInd w:w="-2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7605"/>
        <w:tblGridChange w:id="0">
          <w:tblGrid>
            <w:gridCol w:w="3975"/>
            <w:gridCol w:w="7605"/>
          </w:tblGrid>
        </w:tblGridChange>
      </w:tblGrid>
      <w:tr>
        <w:trPr>
          <w:cantSplit w:val="0"/>
          <w:tblHeader w:val="0"/>
        </w:trPr>
        <w:tc>
          <w:tcPr/>
          <w:p w:rsidR="00000000" w:rsidDel="00000000" w:rsidP="00000000" w:rsidRDefault="00000000" w:rsidRPr="00000000" w14:paraId="0000101A">
            <w:pPr>
              <w:widowControl w:val="0"/>
              <w:spacing w:line="276" w:lineRule="auto"/>
              <w:ind w:left="0" w:firstLine="0"/>
              <w:rPr/>
            </w:pPr>
            <w:r w:rsidDel="00000000" w:rsidR="00000000" w:rsidRPr="00000000">
              <w:rPr>
                <w:rtl w:val="0"/>
              </w:rPr>
              <w:t xml:space="preserve">Natureza Jurídica</w:t>
            </w:r>
          </w:p>
        </w:tc>
        <w:tc>
          <w:tcPr/>
          <w:p w:rsidR="00000000" w:rsidDel="00000000" w:rsidP="00000000" w:rsidRDefault="00000000" w:rsidRPr="00000000" w14:paraId="0000101B">
            <w:pPr>
              <w:widowControl w:val="0"/>
              <w:spacing w:line="276" w:lineRule="auto"/>
              <w:ind w:left="0" w:firstLine="0"/>
              <w:rPr/>
            </w:pPr>
            <w:r w:rsidDel="00000000" w:rsidR="00000000" w:rsidRPr="00000000">
              <w:rPr>
                <w:rtl w:val="0"/>
              </w:rPr>
              <w:t xml:space="preserve">A desapropriação indireta é um </w:t>
            </w:r>
            <w:r w:rsidDel="00000000" w:rsidR="00000000" w:rsidRPr="00000000">
              <w:rPr>
                <w:b w:val="1"/>
                <w:bCs w:val="1"/>
                <w:rtl w:val="0"/>
              </w:rPr>
              <w:t xml:space="preserve">fato administrativo</w:t>
            </w:r>
            <w:r w:rsidDel="00000000" w:rsidR="00000000" w:rsidRPr="00000000">
              <w:rPr>
                <w:rtl w:val="0"/>
              </w:rPr>
              <w:t xml:space="preserve"> por meio do qual a administração pública passa a ocupar diretamente a propriedade de alguém:</w:t>
            </w:r>
          </w:p>
          <w:p w:rsidR="00000000" w:rsidDel="00000000" w:rsidP="00000000" w:rsidRDefault="00000000" w:rsidRPr="00000000" w14:paraId="0000101C">
            <w:pPr>
              <w:widowControl w:val="0"/>
              <w:numPr>
                <w:ilvl w:val="0"/>
                <w:numId w:val="242"/>
              </w:numPr>
              <w:spacing w:line="276" w:lineRule="auto"/>
              <w:ind w:left="0" w:firstLine="0"/>
            </w:pPr>
            <w:r w:rsidDel="00000000" w:rsidR="00000000" w:rsidRPr="00000000">
              <w:rPr>
                <w:rtl w:val="0"/>
              </w:rPr>
              <w:t xml:space="preserve"> sem realizar procedimento administrativo prévio e formal, </w:t>
            </w:r>
          </w:p>
          <w:p w:rsidR="00000000" w:rsidDel="00000000" w:rsidP="00000000" w:rsidRDefault="00000000" w:rsidRPr="00000000" w14:paraId="0000101D">
            <w:pPr>
              <w:widowControl w:val="0"/>
              <w:numPr>
                <w:ilvl w:val="0"/>
                <w:numId w:val="242"/>
              </w:numPr>
              <w:spacing w:line="276" w:lineRule="auto"/>
              <w:ind w:left="0" w:firstLine="0"/>
            </w:pPr>
            <w:r w:rsidDel="00000000" w:rsidR="00000000" w:rsidRPr="00000000">
              <w:rPr>
                <w:rtl w:val="0"/>
              </w:rPr>
              <w:t xml:space="preserve">sem declaração administrativa anterior de necessidade do bem, sem ato formal de desapropriação e, em consequência, sem indenização prévia nem exercício de ampla defesa por parte do(a) administrado(a).</w:t>
            </w:r>
          </w:p>
          <w:p w:rsidR="00000000" w:rsidDel="00000000" w:rsidP="00000000" w:rsidRDefault="00000000" w:rsidRPr="00000000" w14:paraId="0000101E">
            <w:pPr>
              <w:widowControl w:val="0"/>
              <w:numPr>
                <w:ilvl w:val="0"/>
                <w:numId w:val="242"/>
              </w:numPr>
              <w:spacing w:line="276" w:lineRule="auto"/>
              <w:ind w:left="0" w:firstLine="0"/>
            </w:pPr>
            <w:r w:rsidDel="00000000" w:rsidR="00000000" w:rsidRPr="00000000">
              <w:rPr>
                <w:rtl w:val="0"/>
              </w:rPr>
              <w:t xml:space="preserve">apossamento do bem, de forma antijurídica</w:t>
            </w:r>
          </w:p>
          <w:p w:rsidR="00000000" w:rsidDel="00000000" w:rsidP="00000000" w:rsidRDefault="00000000" w:rsidRPr="00000000" w14:paraId="0000101F">
            <w:pPr>
              <w:widowControl w:val="0"/>
              <w:numPr>
                <w:ilvl w:val="0"/>
                <w:numId w:val="242"/>
              </w:numPr>
              <w:spacing w:line="276" w:lineRule="auto"/>
              <w:ind w:left="0" w:firstLine="0"/>
            </w:pPr>
            <w:r w:rsidDel="00000000" w:rsidR="00000000" w:rsidRPr="00000000">
              <w:rPr>
                <w:rtl w:val="0"/>
              </w:rPr>
              <w:t xml:space="preserve">A desapropriação indireta consuma-se com a incorporação de fato do bem ao patrimônio público, isto é, quando ocorre a</w:t>
            </w:r>
            <w:r w:rsidDel="00000000" w:rsidR="00000000" w:rsidRPr="00000000">
              <w:rPr>
                <w:color w:val="274e13"/>
                <w:rtl w:val="0"/>
              </w:rPr>
              <w:t xml:space="preserve"> afetação do bem a uma finalidade de interesse público. </w:t>
            </w:r>
            <w:r w:rsidDel="00000000" w:rsidR="00000000" w:rsidRPr="00000000">
              <w:rPr>
                <w:rtl w:val="0"/>
              </w:rPr>
              <w:t xml:space="preserve">Isso opera a transferência de propriedade do bem,</w:t>
            </w:r>
            <w:r w:rsidDel="00000000" w:rsidR="00000000" w:rsidRPr="00000000">
              <w:rPr>
                <w:i w:val="1"/>
                <w:iCs w:val="1"/>
                <w:rtl w:val="0"/>
              </w:rPr>
              <w:t xml:space="preserve"> de facto</w:t>
            </w:r>
            <w:r w:rsidDel="00000000" w:rsidR="00000000" w:rsidRPr="00000000">
              <w:rPr>
                <w:rtl w:val="0"/>
              </w:rPr>
              <w:t xml:space="preserve">, para o poder público</w:t>
            </w:r>
          </w:p>
        </w:tc>
      </w:tr>
      <w:tr>
        <w:trPr>
          <w:cantSplit w:val="0"/>
          <w:tblHeader w:val="0"/>
        </w:trPr>
        <w:tc>
          <w:tcPr/>
          <w:p w:rsidR="00000000" w:rsidDel="00000000" w:rsidP="00000000" w:rsidRDefault="00000000" w:rsidRPr="00000000" w14:paraId="00001020">
            <w:pPr>
              <w:widowControl w:val="0"/>
              <w:spacing w:line="276" w:lineRule="auto"/>
              <w:ind w:left="0" w:firstLine="0"/>
              <w:rPr/>
            </w:pPr>
            <w:r w:rsidDel="00000000" w:rsidR="00000000" w:rsidRPr="00000000">
              <w:rPr>
                <w:rtl w:val="0"/>
              </w:rPr>
              <w:t xml:space="preserve">Requisitos do apossamento administrativo?</w:t>
            </w:r>
          </w:p>
          <w:p w:rsidR="00000000" w:rsidDel="00000000" w:rsidP="00000000" w:rsidRDefault="00000000" w:rsidRPr="00000000" w14:paraId="00001021">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1022">
            <w:pPr>
              <w:widowControl w:val="0"/>
              <w:spacing w:line="276" w:lineRule="auto"/>
              <w:ind w:left="0" w:firstLine="0"/>
              <w:rPr/>
            </w:pPr>
            <w:r w:rsidDel="00000000" w:rsidR="00000000" w:rsidRPr="00000000">
              <w:rPr>
                <w:rtl w:val="0"/>
              </w:rPr>
              <w:t xml:space="preserve">STJ a) </w:t>
            </w:r>
            <w:r w:rsidDel="00000000" w:rsidR="00000000" w:rsidRPr="00000000">
              <w:rPr>
                <w:color w:val="274e13"/>
                <w:rtl w:val="0"/>
              </w:rPr>
              <w:t xml:space="preserve">Apossamento irregular</w:t>
            </w:r>
            <w:r w:rsidDel="00000000" w:rsidR="00000000" w:rsidRPr="00000000">
              <w:rPr>
                <w:rtl w:val="0"/>
              </w:rPr>
              <w:t xml:space="preserve"> do bem pelo poder público;</w:t>
            </w:r>
          </w:p>
          <w:p w:rsidR="00000000" w:rsidDel="00000000" w:rsidP="00000000" w:rsidRDefault="00000000" w:rsidRPr="00000000" w14:paraId="00001023">
            <w:pPr>
              <w:widowControl w:val="0"/>
              <w:spacing w:line="276" w:lineRule="auto"/>
              <w:ind w:left="0" w:firstLine="0"/>
              <w:rPr/>
            </w:pPr>
            <w:r w:rsidDel="00000000" w:rsidR="00000000" w:rsidRPr="00000000">
              <w:rPr>
                <w:rtl w:val="0"/>
              </w:rPr>
              <w:t xml:space="preserve">b) A </w:t>
            </w:r>
            <w:r w:rsidDel="00000000" w:rsidR="00000000" w:rsidRPr="00000000">
              <w:rPr>
                <w:b w:val="1"/>
                <w:bCs w:val="1"/>
                <w:rtl w:val="0"/>
              </w:rPr>
              <w:t xml:space="preserve">destinação pública </w:t>
            </w:r>
            <w:r w:rsidDel="00000000" w:rsidR="00000000" w:rsidRPr="00000000">
              <w:rPr>
                <w:rtl w:val="0"/>
              </w:rPr>
              <w:t xml:space="preserve">dada ao bem; e</w:t>
            </w:r>
          </w:p>
          <w:p w:rsidR="00000000" w:rsidDel="00000000" w:rsidP="00000000" w:rsidRDefault="00000000" w:rsidRPr="00000000" w14:paraId="00001024">
            <w:pPr>
              <w:widowControl w:val="0"/>
              <w:spacing w:line="276" w:lineRule="auto"/>
              <w:ind w:left="0" w:firstLine="0"/>
              <w:rPr/>
            </w:pPr>
            <w:r w:rsidDel="00000000" w:rsidR="00000000" w:rsidRPr="00000000">
              <w:rPr>
                <w:rtl w:val="0"/>
              </w:rPr>
              <w:t xml:space="preserve">c) Impossibilidade de se reverter a situação sem ensejar prejuízos aos interesses da coletividade.</w:t>
            </w:r>
          </w:p>
        </w:tc>
      </w:tr>
      <w:tr>
        <w:trPr>
          <w:cantSplit w:val="0"/>
          <w:tblHeader w:val="0"/>
        </w:trPr>
        <w:tc>
          <w:tcPr/>
          <w:p w:rsidR="00000000" w:rsidDel="00000000" w:rsidP="00000000" w:rsidRDefault="00000000" w:rsidRPr="00000000" w14:paraId="00001025">
            <w:pPr>
              <w:widowControl w:val="0"/>
              <w:spacing w:line="276" w:lineRule="auto"/>
              <w:ind w:left="0" w:firstLine="0"/>
              <w:rPr/>
            </w:pPr>
            <w:r w:rsidDel="00000000" w:rsidR="00000000" w:rsidRPr="00000000">
              <w:rPr>
                <w:rtl w:val="0"/>
              </w:rPr>
              <w:t xml:space="preserve">Prazo da usucapião</w:t>
            </w:r>
          </w:p>
        </w:tc>
        <w:tc>
          <w:tcPr/>
          <w:p w:rsidR="00000000" w:rsidDel="00000000" w:rsidP="00000000" w:rsidRDefault="00000000" w:rsidRPr="00000000" w14:paraId="00001026">
            <w:pPr>
              <w:widowControl w:val="0"/>
              <w:spacing w:line="276" w:lineRule="auto"/>
              <w:ind w:left="0" w:firstLine="0"/>
              <w:rPr/>
            </w:pPr>
            <w:r w:rsidDel="00000000" w:rsidR="00000000" w:rsidRPr="00000000">
              <w:rPr>
                <w:rtl w:val="0"/>
              </w:rPr>
              <w:t xml:space="preserve">como não há um prazo específico previsto na legislação, o STJ entendeu que deveria ser aplicado, por analogia, o prazo da usucapião extraordinária. No entanto, este prazo da usucapião extraordinária passa a ser de dez anos se o possuidor tiver realizado obras ou serviços de caráter produtivo no local</w:t>
            </w:r>
          </w:p>
        </w:tc>
      </w:tr>
      <w:tr>
        <w:trPr>
          <w:cantSplit w:val="0"/>
          <w:tblHeader w:val="0"/>
        </w:trPr>
        <w:tc>
          <w:tcPr/>
          <w:p w:rsidR="00000000" w:rsidDel="00000000" w:rsidP="00000000" w:rsidRDefault="00000000" w:rsidRPr="00000000" w14:paraId="00001027">
            <w:pPr>
              <w:widowControl w:val="0"/>
              <w:spacing w:line="276" w:lineRule="auto"/>
              <w:ind w:left="0" w:firstLine="0"/>
              <w:rPr/>
            </w:pPr>
            <w:r w:rsidDel="00000000" w:rsidR="00000000" w:rsidRPr="00000000">
              <w:rPr>
                <w:rtl w:val="0"/>
              </w:rPr>
              <w:t xml:space="preserve">Fundamentos da Procuradoria? </w:t>
            </w:r>
          </w:p>
        </w:tc>
        <w:tc>
          <w:tcPr/>
          <w:p w:rsidR="00000000" w:rsidDel="00000000" w:rsidP="00000000" w:rsidRDefault="00000000" w:rsidRPr="00000000" w14:paraId="00001028">
            <w:pPr>
              <w:widowControl w:val="0"/>
              <w:spacing w:line="276" w:lineRule="auto"/>
              <w:ind w:left="0" w:firstLine="0"/>
              <w:rPr/>
            </w:pPr>
            <w:r w:rsidDel="00000000" w:rsidR="00000000" w:rsidRPr="00000000">
              <w:rPr>
                <w:rtl w:val="0"/>
              </w:rPr>
              <w:t xml:space="preserve">De acordo com o art. 35 do Decreto-lei n.º 3.365/1941, bens expropriados, desde que tenham sido</w:t>
            </w:r>
            <w:r w:rsidDel="00000000" w:rsidR="00000000" w:rsidRPr="00000000">
              <w:rPr>
                <w:color w:val="ff0000"/>
                <w:rtl w:val="0"/>
              </w:rPr>
              <w:t xml:space="preserve"> incorporados ao patrimônio público</w:t>
            </w:r>
            <w:r w:rsidDel="00000000" w:rsidR="00000000" w:rsidRPr="00000000">
              <w:rPr>
                <w:rtl w:val="0"/>
              </w:rPr>
              <w:t xml:space="preserve">, não podem ser objeto de </w:t>
            </w:r>
            <w:r w:rsidDel="00000000" w:rsidR="00000000" w:rsidRPr="00000000">
              <w:rPr>
                <w:color w:val="ff0000"/>
                <w:rtl w:val="0"/>
              </w:rPr>
              <w:t xml:space="preserve">reivindicação</w:t>
            </w:r>
            <w:r w:rsidDel="00000000" w:rsidR="00000000" w:rsidRPr="00000000">
              <w:rPr>
                <w:rtl w:val="0"/>
              </w:rPr>
              <w:t xml:space="preserve">, mesmo que a expropriação haja sido nula e sem processo administrativo prévio, exatamente como sucede nos casos de desapropriação indireta. </w:t>
            </w:r>
          </w:p>
          <w:p w:rsidR="00000000" w:rsidDel="00000000" w:rsidP="00000000" w:rsidRDefault="00000000" w:rsidRPr="00000000" w14:paraId="00001029">
            <w:pPr>
              <w:widowControl w:val="0"/>
              <w:spacing w:line="276" w:lineRule="auto"/>
              <w:ind w:left="0" w:firstLine="0"/>
              <w:rPr/>
            </w:pPr>
            <w:r w:rsidDel="00000000" w:rsidR="00000000" w:rsidRPr="00000000">
              <w:rPr>
                <w:rtl w:val="0"/>
              </w:rPr>
            </w:r>
          </w:p>
          <w:p w:rsidR="00000000" w:rsidDel="00000000" w:rsidP="00000000" w:rsidRDefault="00000000" w:rsidRPr="00000000" w14:paraId="0000102A">
            <w:pPr>
              <w:widowControl w:val="0"/>
              <w:numPr>
                <w:ilvl w:val="0"/>
                <w:numId w:val="252"/>
              </w:numPr>
              <w:spacing w:line="276" w:lineRule="auto"/>
              <w:ind w:left="0" w:firstLine="0"/>
            </w:pPr>
            <w:r w:rsidDel="00000000" w:rsidR="00000000" w:rsidRPr="00000000">
              <w:rPr>
                <w:i w:val="1"/>
                <w:iCs w:val="1"/>
                <w:rtl w:val="0"/>
              </w:rPr>
              <w:t xml:space="preserve">Antes de o poder público dar ao imóvel finalidade pública </w:t>
            </w:r>
            <w:r w:rsidDel="00000000" w:rsidR="00000000" w:rsidRPr="00000000">
              <w:rPr>
                <w:rtl w:val="0"/>
              </w:rPr>
              <w:t xml:space="preserve">(isto é, antes da afetação do bem a finalidade pública), o que pode se dar por meio da realização de obra ou por imposição de limitações ao uso do bem pelo antigo proprietário (como uma servidão, por exemplo), </w:t>
            </w:r>
            <w:r w:rsidDel="00000000" w:rsidR="00000000" w:rsidRPr="00000000">
              <w:rPr>
                <w:i w:val="1"/>
                <w:iCs w:val="1"/>
                <w:rtl w:val="0"/>
              </w:rPr>
              <w:t xml:space="preserve">ainda é cabível ação possessória por parte do proprietário para o fim de evitar a consumação do esbulho</w:t>
            </w:r>
            <w:r w:rsidDel="00000000" w:rsidR="00000000" w:rsidRPr="00000000">
              <w:rPr>
                <w:rtl w:val="0"/>
              </w:rPr>
              <w:t xml:space="preserve">,</w:t>
            </w:r>
          </w:p>
          <w:p w:rsidR="00000000" w:rsidDel="00000000" w:rsidP="00000000" w:rsidRDefault="00000000" w:rsidRPr="00000000" w14:paraId="0000102B">
            <w:pPr>
              <w:widowControl w:val="0"/>
              <w:spacing w:line="276" w:lineRule="auto"/>
              <w:ind w:left="0" w:firstLine="0"/>
              <w:rPr/>
            </w:pPr>
            <w:r w:rsidDel="00000000" w:rsidR="00000000" w:rsidRPr="00000000">
              <w:rPr>
                <w:rtl w:val="0"/>
              </w:rPr>
              <w:t xml:space="preserve">b) s</w:t>
            </w:r>
            <w:r w:rsidDel="00000000" w:rsidR="00000000" w:rsidRPr="00000000">
              <w:rPr>
                <w:i w:val="1"/>
                <w:iCs w:val="1"/>
                <w:rtl w:val="0"/>
              </w:rPr>
              <w:t xml:space="preserve">e o bem já houver sido emprega</w:t>
            </w:r>
            <w:r w:rsidDel="00000000" w:rsidR="00000000" w:rsidRPr="00000000">
              <w:rPr>
                <w:rtl w:val="0"/>
              </w:rPr>
              <w:t xml:space="preserve">do para alguma finalidade coletiva, não mais caberá reivindicação dele, mas </w:t>
            </w:r>
            <w:r w:rsidDel="00000000" w:rsidR="00000000" w:rsidRPr="00000000">
              <w:rPr>
                <w:i w:val="1"/>
                <w:iCs w:val="1"/>
                <w:rtl w:val="0"/>
              </w:rPr>
              <w:t xml:space="preserve">apenas pagamento de indenização.</w:t>
            </w:r>
            <w:r w:rsidDel="00000000" w:rsidR="00000000" w:rsidRPr="00000000">
              <w:rPr>
                <w:rtl w:val="0"/>
              </w:rPr>
              <w:t xml:space="preserve"> A</w:t>
            </w:r>
            <w:r w:rsidDel="00000000" w:rsidR="00000000" w:rsidRPr="00000000">
              <w:rPr>
                <w:b w:val="1"/>
                <w:bCs w:val="1"/>
                <w:rtl w:val="0"/>
              </w:rPr>
              <w:t xml:space="preserve"> afetação do bem </w:t>
            </w:r>
            <w:r w:rsidDel="00000000" w:rsidR="00000000" w:rsidRPr="00000000">
              <w:rPr>
                <w:rtl w:val="0"/>
              </w:rPr>
              <w:t xml:space="preserve">a uma finalidade de interesse público é o </w:t>
            </w:r>
            <w:r w:rsidDel="00000000" w:rsidR="00000000" w:rsidRPr="00000000">
              <w:rPr>
                <w:b w:val="1"/>
                <w:bCs w:val="1"/>
                <w:rtl w:val="0"/>
              </w:rPr>
              <w:t xml:space="preserve">momento decisivo</w:t>
            </w:r>
            <w:r w:rsidDel="00000000" w:rsidR="00000000" w:rsidRPr="00000000">
              <w:rPr>
                <w:rtl w:val="0"/>
              </w:rPr>
              <w:t xml:space="preserve"> para definir o cabimento de ação possessória ou de outra medida judicial para a retomada do bem. Após a afetação, não mais é possível a reivindicação do bem por seu antigo proprietário, ao qual resta apenas a busca de indenização. </w:t>
            </w:r>
          </w:p>
          <w:p w:rsidR="00000000" w:rsidDel="00000000" w:rsidP="00000000" w:rsidRDefault="00000000" w:rsidRPr="00000000" w14:paraId="0000102C">
            <w:pPr>
              <w:widowControl w:val="0"/>
              <w:spacing w:line="276" w:lineRule="auto"/>
              <w:ind w:left="0" w:firstLine="0"/>
              <w:rPr/>
            </w:pPr>
            <w:r w:rsidDel="00000000" w:rsidR="00000000" w:rsidRPr="00000000">
              <w:rPr>
                <w:rtl w:val="0"/>
              </w:rPr>
              <w:t xml:space="preserve">c) Em outras palavras, a ação cabível por parte do antigo proprietário não mais pode gerar concessão judicial de tutela específica (a restituição do bem), mas apenas de compensação pela perda da propriedade, mediante indenização. A incorporação do bem torna-se faticamente irreversível com a afetação dele a alguma finalidade pública.</w:t>
            </w:r>
          </w:p>
        </w:tc>
      </w:tr>
      <w:tr>
        <w:trPr>
          <w:cantSplit w:val="0"/>
          <w:tblHeader w:val="0"/>
        </w:trPr>
        <w:tc>
          <w:tcPr/>
          <w:p w:rsidR="00000000" w:rsidDel="00000000" w:rsidP="00000000" w:rsidRDefault="00000000" w:rsidRPr="00000000" w14:paraId="0000102D">
            <w:pPr>
              <w:widowControl w:val="0"/>
              <w:spacing w:line="276" w:lineRule="auto"/>
              <w:ind w:left="0" w:firstLine="0"/>
              <w:rPr/>
            </w:pPr>
            <w:r w:rsidDel="00000000" w:rsidR="00000000" w:rsidRPr="00000000">
              <w:rPr>
                <w:rtl w:val="0"/>
              </w:rPr>
              <w:t xml:space="preserve">Se, quando o proprietário adquiriu o imóvel, já havia a restrição administrativa ele poderá pedir indenização</w:t>
            </w:r>
          </w:p>
        </w:tc>
        <w:tc>
          <w:tcPr/>
          <w:p w:rsidR="00000000" w:rsidDel="00000000" w:rsidP="00000000" w:rsidRDefault="00000000" w:rsidRPr="00000000" w14:paraId="0000102E">
            <w:pPr>
              <w:widowControl w:val="0"/>
              <w:numPr>
                <w:ilvl w:val="0"/>
                <w:numId w:val="483"/>
              </w:numPr>
              <w:spacing w:line="276" w:lineRule="auto"/>
              <w:ind w:left="0" w:hanging="15"/>
            </w:pPr>
            <w:r w:rsidDel="00000000" w:rsidR="00000000" w:rsidRPr="00000000">
              <w:rPr>
                <w:rtl w:val="0"/>
              </w:rPr>
              <w:t xml:space="preserve">Regra: Reconhecida a incidência do princípio da boa-fé objetiva em ação de desapropriação indireta, se a aquisição do bem ou de direitos sobre ele ocorrer quando já existente restrição administrativa, fica subentendido que tal ônus foi considerado na fixação do preço. Nesses casos, o adquirente não faz jus a qualquer indenização do órgão expropriante por eventual apossamento anterior. </w:t>
            </w:r>
          </w:p>
          <w:p w:rsidR="00000000" w:rsidDel="00000000" w:rsidP="00000000" w:rsidRDefault="00000000" w:rsidRPr="00000000" w14:paraId="0000102F">
            <w:pPr>
              <w:widowControl w:val="0"/>
              <w:numPr>
                <w:ilvl w:val="0"/>
                <w:numId w:val="483"/>
              </w:numPr>
              <w:spacing w:line="276" w:lineRule="auto"/>
              <w:ind w:left="0" w:hanging="15"/>
            </w:pPr>
            <w:r w:rsidDel="00000000" w:rsidR="00000000" w:rsidRPr="00000000">
              <w:rPr>
                <w:rtl w:val="0"/>
              </w:rPr>
              <w:t xml:space="preserve">Excetuam-se da tese hipóteses em que patente a boa-fé objetiva do sucessor, como em situações de negócio jurídico gratuito ou de vulnerabilidade econômica do adquirente.</w:t>
            </w:r>
          </w:p>
          <w:p w:rsidR="00000000" w:rsidDel="00000000" w:rsidP="00000000" w:rsidRDefault="00000000" w:rsidRPr="00000000" w14:paraId="00001030">
            <w:pPr>
              <w:widowControl w:val="0"/>
              <w:numPr>
                <w:ilvl w:val="0"/>
                <w:numId w:val="483"/>
              </w:numPr>
              <w:spacing w:line="276" w:lineRule="auto"/>
              <w:ind w:left="0" w:hanging="15"/>
            </w:pPr>
            <w:r w:rsidDel="00000000" w:rsidR="00000000" w:rsidRPr="00000000">
              <w:rPr>
                <w:rtl w:val="0"/>
              </w:rPr>
              <w:t xml:space="preserve">Observam-se duas exceções, em numerus </w:t>
            </w:r>
            <w:r w:rsidDel="00000000" w:rsidR="00000000" w:rsidRPr="00000000">
              <w:rPr>
                <w:b w:val="1"/>
                <w:bCs w:val="1"/>
                <w:rtl w:val="0"/>
              </w:rPr>
              <w:t xml:space="preserve">clausus</w:t>
            </w:r>
            <w:r w:rsidDel="00000000" w:rsidR="00000000" w:rsidRPr="00000000">
              <w:rPr>
                <w:rtl w:val="0"/>
              </w:rPr>
              <w:t xml:space="preserve">, para a regra geral:</w:t>
            </w:r>
          </w:p>
          <w:p w:rsidR="00000000" w:rsidDel="00000000" w:rsidP="00000000" w:rsidRDefault="00000000" w:rsidRPr="00000000" w14:paraId="00001031">
            <w:pPr>
              <w:widowControl w:val="0"/>
              <w:spacing w:line="276" w:lineRule="auto"/>
              <w:ind w:left="0" w:firstLine="0"/>
              <w:rPr/>
            </w:pPr>
            <w:r w:rsidDel="00000000" w:rsidR="00000000" w:rsidRPr="00000000">
              <w:rPr>
                <w:rtl w:val="0"/>
              </w:rPr>
              <w:t xml:space="preserve">• quando a transferência da propriedade for realizada por negócio jurídico </w:t>
            </w:r>
            <w:r w:rsidDel="00000000" w:rsidR="00000000" w:rsidRPr="00000000">
              <w:rPr>
                <w:b w:val="1"/>
                <w:bCs w:val="1"/>
                <w:rtl w:val="0"/>
              </w:rPr>
              <w:t xml:space="preserve">gratuito</w:t>
            </w:r>
            <w:r w:rsidDel="00000000" w:rsidR="00000000" w:rsidRPr="00000000">
              <w:rPr>
                <w:rtl w:val="0"/>
              </w:rPr>
              <w:t xml:space="preserve">;</w:t>
            </w:r>
          </w:p>
          <w:p w:rsidR="00000000" w:rsidDel="00000000" w:rsidP="00000000" w:rsidRDefault="00000000" w:rsidRPr="00000000" w14:paraId="00001032">
            <w:pPr>
              <w:widowControl w:val="0"/>
              <w:spacing w:line="276" w:lineRule="auto"/>
              <w:ind w:left="0" w:firstLine="0"/>
              <w:rPr/>
            </w:pPr>
            <w:r w:rsidDel="00000000" w:rsidR="00000000" w:rsidRPr="00000000">
              <w:rPr>
                <w:rtl w:val="0"/>
              </w:rPr>
              <w:t xml:space="preserve">• quando o adquirente for sujeito </w:t>
            </w:r>
            <w:r w:rsidDel="00000000" w:rsidR="00000000" w:rsidRPr="00000000">
              <w:rPr>
                <w:b w:val="1"/>
                <w:bCs w:val="1"/>
                <w:rtl w:val="0"/>
              </w:rPr>
              <w:t xml:space="preserve">vulnerável</w:t>
            </w:r>
            <w:r w:rsidDel="00000000" w:rsidR="00000000" w:rsidRPr="00000000">
              <w:rPr>
                <w:rtl w:val="0"/>
              </w:rPr>
              <w:t xml:space="preserve">, na acepção de indivíduo incontestavelmente pobre ou humilde.</w:t>
            </w:r>
          </w:p>
          <w:p w:rsidR="00000000" w:rsidDel="00000000" w:rsidP="00000000" w:rsidRDefault="00000000" w:rsidRPr="00000000" w14:paraId="00001033">
            <w:pPr>
              <w:widowControl w:val="0"/>
              <w:spacing w:line="276" w:lineRule="auto"/>
              <w:ind w:left="0" w:firstLine="0"/>
              <w:rPr/>
            </w:pPr>
            <w:r w:rsidDel="00000000" w:rsidR="00000000" w:rsidRPr="00000000">
              <w:rPr>
                <w:rtl w:val="0"/>
              </w:rPr>
              <w:t xml:space="preserve">Em ambos os casos há presunção </w:t>
            </w:r>
            <w:r w:rsidDel="00000000" w:rsidR="00000000" w:rsidRPr="00000000">
              <w:rPr>
                <w:b w:val="1"/>
                <w:bCs w:val="1"/>
                <w:rtl w:val="0"/>
              </w:rPr>
              <w:t xml:space="preserve">relativa </w:t>
            </w:r>
            <w:r w:rsidDel="00000000" w:rsidR="00000000" w:rsidRPr="00000000">
              <w:rPr>
                <w:rtl w:val="0"/>
              </w:rPr>
              <w:t xml:space="preserve">de boa-fé objetiva, de moralidade e de inexistência de enriquecimento sem causa.</w:t>
            </w:r>
          </w:p>
        </w:tc>
      </w:tr>
      <w:tr>
        <w:trPr>
          <w:cantSplit w:val="0"/>
          <w:tblHeader w:val="0"/>
        </w:trPr>
        <w:tc>
          <w:tcPr/>
          <w:p w:rsidR="00000000" w:rsidDel="00000000" w:rsidP="00000000" w:rsidRDefault="00000000" w:rsidRPr="00000000" w14:paraId="00001034">
            <w:pPr>
              <w:widowControl w:val="0"/>
              <w:spacing w:line="276" w:lineRule="auto"/>
              <w:ind w:left="0" w:firstLine="0"/>
              <w:rPr/>
            </w:pPr>
            <w:r w:rsidDel="00000000" w:rsidR="00000000" w:rsidRPr="00000000">
              <w:rPr>
                <w:rtl w:val="0"/>
              </w:rPr>
              <w:t xml:space="preserve">configura desapropriação indireta quando o Estado limita-se a realizar serviços públicos de infraestrutura em gleba cuja invasão por particulares apresenta situação consolidada e irreversível</w:t>
            </w:r>
          </w:p>
        </w:tc>
        <w:tc>
          <w:tcPr/>
          <w:p w:rsidR="00000000" w:rsidDel="00000000" w:rsidP="00000000" w:rsidRDefault="00000000" w:rsidRPr="00000000" w14:paraId="00001035">
            <w:pPr>
              <w:widowControl w:val="0"/>
              <w:numPr>
                <w:ilvl w:val="0"/>
                <w:numId w:val="259"/>
              </w:numPr>
              <w:spacing w:line="276" w:lineRule="auto"/>
              <w:ind w:left="0" w:hanging="15"/>
            </w:pPr>
            <w:r w:rsidDel="00000000" w:rsidR="00000000" w:rsidRPr="00000000">
              <w:rPr>
                <w:rtl w:val="0"/>
              </w:rPr>
              <w:t xml:space="preserve">Na desapropriação, o poder público recebe o imóvel para si, a fim de dar a respectiva destinação pública - isto é, atender ao interesse social ou à utilidade pública - e em troca dá a indenização ao seu proprietário.</w:t>
            </w:r>
          </w:p>
          <w:p w:rsidR="00000000" w:rsidDel="00000000" w:rsidP="00000000" w:rsidRDefault="00000000" w:rsidRPr="00000000" w14:paraId="00001036">
            <w:pPr>
              <w:widowControl w:val="0"/>
              <w:numPr>
                <w:ilvl w:val="0"/>
                <w:numId w:val="259"/>
              </w:numPr>
              <w:spacing w:line="276" w:lineRule="auto"/>
              <w:ind w:left="0" w:hanging="15"/>
            </w:pPr>
            <w:r w:rsidDel="00000000" w:rsidR="00000000" w:rsidRPr="00000000">
              <w:rPr>
                <w:rtl w:val="0"/>
              </w:rPr>
              <w:t xml:space="preserve"> A diferença essencial entre a desapropriação direta e a indireta está no modus operandi, porque na primeira há todo o respeito ao devido processo legal, mas na segunda o Poder Público atua como esbulhador e tomando o imóvel para si sem pagar nenhuma indenização. </w:t>
            </w:r>
          </w:p>
          <w:p w:rsidR="00000000" w:rsidDel="00000000" w:rsidP="00000000" w:rsidRDefault="00000000" w:rsidRPr="00000000" w14:paraId="00001037">
            <w:pPr>
              <w:widowControl w:val="0"/>
              <w:numPr>
                <w:ilvl w:val="0"/>
                <w:numId w:val="259"/>
              </w:numPr>
              <w:spacing w:line="276" w:lineRule="auto"/>
              <w:ind w:left="0" w:hanging="15"/>
            </w:pPr>
            <w:r w:rsidDel="00000000" w:rsidR="00000000" w:rsidRPr="00000000">
              <w:rPr>
                <w:rtl w:val="0"/>
              </w:rPr>
              <w:t xml:space="preserve">No caso, não se imputa ao Poder Público a responsabilidade integral por alegada desapropriação indireta quando, em gleba cuja ocupação por terceiros apresenta situação</w:t>
            </w:r>
            <w:r w:rsidDel="00000000" w:rsidR="00000000" w:rsidRPr="00000000">
              <w:rPr>
                <w:b w:val="1"/>
                <w:bCs w:val="1"/>
                <w:rtl w:val="0"/>
              </w:rPr>
              <w:t xml:space="preserve"> consolidada e irreversível, </w:t>
            </w:r>
            <w:r w:rsidDel="00000000" w:rsidR="00000000" w:rsidRPr="00000000">
              <w:rPr>
                <w:rtl w:val="0"/>
              </w:rPr>
              <w:t xml:space="preserve">limita-se a realizar serviços públicos de infraestrutura, sem que tenha concorrido para o esbulho ocasionado </w:t>
            </w:r>
            <w:r w:rsidDel="00000000" w:rsidR="00000000" w:rsidRPr="00000000">
              <w:rPr>
                <w:b w:val="1"/>
                <w:bCs w:val="1"/>
                <w:rtl w:val="0"/>
              </w:rPr>
              <w:t xml:space="preserve">exclusivamente </w:t>
            </w:r>
            <w:r w:rsidDel="00000000" w:rsidR="00000000" w:rsidRPr="00000000">
              <w:rPr>
                <w:rtl w:val="0"/>
              </w:rPr>
              <w:t xml:space="preserve">por </w:t>
            </w:r>
            <w:r w:rsidDel="00000000" w:rsidR="00000000" w:rsidRPr="00000000">
              <w:rPr>
                <w:b w:val="1"/>
                <w:bCs w:val="1"/>
                <w:rtl w:val="0"/>
              </w:rPr>
              <w:t xml:space="preserve">particulares</w:t>
            </w:r>
            <w:r w:rsidDel="00000000" w:rsidR="00000000" w:rsidRPr="00000000">
              <w:rPr>
                <w:rtl w:val="0"/>
              </w:rPr>
              <w:t xml:space="preserve">.</w:t>
            </w:r>
          </w:p>
          <w:p w:rsidR="00000000" w:rsidDel="00000000" w:rsidP="00000000" w:rsidRDefault="00000000" w:rsidRPr="00000000" w14:paraId="00001038">
            <w:pPr>
              <w:widowControl w:val="0"/>
              <w:numPr>
                <w:ilvl w:val="0"/>
                <w:numId w:val="259"/>
              </w:numPr>
              <w:spacing w:line="276" w:lineRule="auto"/>
              <w:ind w:left="0" w:hanging="15"/>
            </w:pPr>
            <w:r w:rsidDel="00000000" w:rsidR="00000000" w:rsidRPr="00000000">
              <w:rPr>
                <w:rtl w:val="0"/>
              </w:rPr>
              <w:t xml:space="preserve"> Isso porque não se pode ter a consecução da atividade pública como um ato ilícito, é dizer, a oferta de saúde pública, de ensino público, constitui na verdade um mandamento constitucional, assim como a urbanização local. </w:t>
            </w:r>
          </w:p>
          <w:p w:rsidR="00000000" w:rsidDel="00000000" w:rsidP="00000000" w:rsidRDefault="00000000" w:rsidRPr="00000000" w14:paraId="00001039">
            <w:pPr>
              <w:widowControl w:val="0"/>
              <w:numPr>
                <w:ilvl w:val="0"/>
                <w:numId w:val="259"/>
              </w:numPr>
              <w:spacing w:line="276" w:lineRule="auto"/>
              <w:ind w:left="0" w:hanging="15"/>
            </w:pPr>
            <w:r w:rsidDel="00000000" w:rsidR="00000000" w:rsidRPr="00000000">
              <w:rPr>
                <w:rtl w:val="0"/>
              </w:rPr>
              <w:t xml:space="preserve">Assim, na medida em que o Poder Público não pratica o ato ilícito denominado "apossamento administrativo" quando realiza obras e serviços públicos essenciais para a comunidade instalada no local. </w:t>
            </w:r>
          </w:p>
          <w:p w:rsidR="00000000" w:rsidDel="00000000" w:rsidP="00000000" w:rsidRDefault="00000000" w:rsidRPr="00000000" w14:paraId="0000103A">
            <w:pPr>
              <w:widowControl w:val="0"/>
              <w:numPr>
                <w:ilvl w:val="0"/>
                <w:numId w:val="259"/>
              </w:numPr>
              <w:spacing w:line="276" w:lineRule="auto"/>
              <w:ind w:left="0" w:hanging="15"/>
            </w:pPr>
            <w:r w:rsidDel="00000000" w:rsidR="00000000" w:rsidRPr="00000000">
              <w:rPr>
                <w:rtl w:val="0"/>
              </w:rPr>
              <w:t xml:space="preserve">O caso concreto </w:t>
            </w:r>
            <w:r w:rsidDel="00000000" w:rsidR="00000000" w:rsidRPr="00000000">
              <w:rPr>
                <w:b w:val="1"/>
                <w:bCs w:val="1"/>
                <w:rtl w:val="0"/>
              </w:rPr>
              <w:t xml:space="preserve">mais parece </w:t>
            </w:r>
            <w:r w:rsidDel="00000000" w:rsidR="00000000" w:rsidRPr="00000000">
              <w:rPr>
                <w:rtl w:val="0"/>
              </w:rPr>
              <w:t xml:space="preserve">ser aquele retratado no art. 1.228, §§ 4º e 5º, do Código Civil, que a doutrina alcunha de "</w:t>
            </w:r>
            <w:r w:rsidDel="00000000" w:rsidR="00000000" w:rsidRPr="00000000">
              <w:rPr>
                <w:b w:val="1"/>
                <w:bCs w:val="1"/>
                <w:rtl w:val="0"/>
              </w:rPr>
              <w:t xml:space="preserve">desapropriação judicial",</w:t>
            </w:r>
            <w:r w:rsidDel="00000000" w:rsidR="00000000" w:rsidRPr="00000000">
              <w:rPr>
                <w:rtl w:val="0"/>
              </w:rPr>
              <w:t xml:space="preserve"> que consiste numa espécie de venda obrigatória da propriedade de bem imóvel na hipótese de este consistir em extensa área, na posse ininterrupta e de boa-fé, por mais de cinco anos, de um número considerável de pessoas, caracterizando-se essa "desapropriação judicial" pelo pagamento do preço pelos próprios possuidores e a sua fixação pelo juiz da causa</w:t>
            </w:r>
          </w:p>
        </w:tc>
      </w:tr>
      <w:tr>
        <w:trPr>
          <w:cantSplit w:val="0"/>
          <w:tblHeader w:val="0"/>
        </w:trPr>
        <w:tc>
          <w:tcPr/>
          <w:p w:rsidR="00000000" w:rsidDel="00000000" w:rsidP="00000000" w:rsidRDefault="00000000" w:rsidRPr="00000000" w14:paraId="0000103B">
            <w:pPr>
              <w:widowControl w:val="0"/>
              <w:spacing w:line="276" w:lineRule="auto"/>
              <w:ind w:left="0" w:firstLine="0"/>
              <w:rPr/>
            </w:pPr>
            <w:r w:rsidDel="00000000" w:rsidR="00000000" w:rsidRPr="00000000">
              <w:rPr>
                <w:rtl w:val="0"/>
              </w:rPr>
              <w:t xml:space="preserve">No âmbito de ação de indenização por desapropriação indireta, os honorários periciais devem arcados por quem? </w:t>
            </w:r>
          </w:p>
        </w:tc>
        <w:tc>
          <w:tcPr/>
          <w:p w:rsidR="00000000" w:rsidDel="00000000" w:rsidP="00000000" w:rsidRDefault="00000000" w:rsidRPr="00000000" w14:paraId="0000103C">
            <w:pPr>
              <w:widowControl w:val="0"/>
              <w:numPr>
                <w:ilvl w:val="0"/>
                <w:numId w:val="8"/>
              </w:numPr>
              <w:spacing w:line="276" w:lineRule="auto"/>
              <w:ind w:left="0" w:hanging="15"/>
            </w:pPr>
            <w:r w:rsidDel="00000000" w:rsidR="00000000" w:rsidRPr="00000000">
              <w:rPr>
                <w:rtl w:val="0"/>
              </w:rPr>
              <w:t xml:space="preserve">No âmbito de ação de indenização por desapropriação indireta, os honorários periciais devem ser adiantados pela </w:t>
            </w:r>
            <w:r w:rsidDel="00000000" w:rsidR="00000000" w:rsidRPr="00000000">
              <w:rPr>
                <w:b w:val="1"/>
                <w:bCs w:val="1"/>
                <w:rtl w:val="0"/>
              </w:rPr>
              <w:t xml:space="preserve">parte que requer a realização da perícia</w:t>
            </w:r>
            <w:r w:rsidDel="00000000" w:rsidR="00000000" w:rsidRPr="00000000">
              <w:rPr>
                <w:rtl w:val="0"/>
              </w:rPr>
              <w:t xml:space="preserve">. </w:t>
            </w:r>
          </w:p>
          <w:p w:rsidR="00000000" w:rsidDel="00000000" w:rsidP="00000000" w:rsidRDefault="00000000" w:rsidRPr="00000000" w14:paraId="0000103D">
            <w:pPr>
              <w:widowControl w:val="0"/>
              <w:numPr>
                <w:ilvl w:val="0"/>
                <w:numId w:val="8"/>
              </w:numPr>
              <w:spacing w:line="276" w:lineRule="auto"/>
              <w:ind w:left="0" w:hanging="15"/>
            </w:pPr>
            <w:r w:rsidDel="00000000" w:rsidR="00000000" w:rsidRPr="00000000">
              <w:rPr>
                <w:rtl w:val="0"/>
              </w:rPr>
              <w:t xml:space="preserve">arts. 82 e 95 do CPC/2015 são plenamente aplicáveis à ação de indenização por desapropriação indireta, regida pelo procedimento </w:t>
            </w:r>
            <w:r w:rsidDel="00000000" w:rsidR="00000000" w:rsidRPr="00000000">
              <w:rPr>
                <w:b w:val="1"/>
                <w:bCs w:val="1"/>
                <w:rtl w:val="0"/>
              </w:rPr>
              <w:t xml:space="preserve">comum</w:t>
            </w:r>
            <w:r w:rsidDel="00000000" w:rsidR="00000000" w:rsidRPr="00000000">
              <w:rPr>
                <w:rtl w:val="0"/>
              </w:rPr>
              <w:t xml:space="preserve">. STJ.</w:t>
            </w:r>
          </w:p>
        </w:tc>
      </w:tr>
      <w:tr>
        <w:trPr>
          <w:cantSplit w:val="0"/>
          <w:tblHeader w:val="0"/>
        </w:trPr>
        <w:tc>
          <w:tcPr/>
          <w:p w:rsidR="00000000" w:rsidDel="00000000" w:rsidP="00000000" w:rsidRDefault="00000000" w:rsidRPr="00000000" w14:paraId="0000103E">
            <w:pPr>
              <w:widowControl w:val="0"/>
              <w:spacing w:line="276" w:lineRule="auto"/>
              <w:ind w:left="0" w:firstLine="0"/>
              <w:rPr/>
            </w:pPr>
            <w:r w:rsidDel="00000000" w:rsidR="00000000" w:rsidRPr="00000000">
              <w:rPr>
                <w:rtl w:val="0"/>
              </w:rPr>
              <w:t xml:space="preserve">fixação de honorários advocatícios, nas desapropriações indiretas? </w:t>
            </w:r>
          </w:p>
        </w:tc>
        <w:tc>
          <w:tcPr/>
          <w:p w:rsidR="00000000" w:rsidDel="00000000" w:rsidP="00000000" w:rsidRDefault="00000000" w:rsidRPr="00000000" w14:paraId="0000103F">
            <w:pPr>
              <w:widowControl w:val="0"/>
              <w:spacing w:line="276" w:lineRule="auto"/>
              <w:ind w:left="0" w:hanging="15"/>
              <w:rPr/>
            </w:pPr>
            <w:r w:rsidDel="00000000" w:rsidR="00000000" w:rsidRPr="00000000">
              <w:rPr>
                <w:rtl w:val="0"/>
              </w:rPr>
              <w:t xml:space="preserve">Aplicam-se às desapropriações indiretas, para a fixação de honorários advocatícios, os limites percentuais estabelecidos no art. 27, §§ 1º e 3º, do Decreto-Lei 3.365/1941 (entre 0,5% e 5%). STJ.</w:t>
            </w:r>
          </w:p>
        </w:tc>
      </w:tr>
      <w:tr>
        <w:trPr>
          <w:cantSplit w:val="0"/>
          <w:tblHeader w:val="0"/>
        </w:trPr>
        <w:tc>
          <w:tcPr/>
          <w:p w:rsidR="00000000" w:rsidDel="00000000" w:rsidP="00000000" w:rsidRDefault="00000000" w:rsidRPr="00000000" w14:paraId="00001040">
            <w:pPr>
              <w:widowControl w:val="0"/>
              <w:spacing w:line="276" w:lineRule="auto"/>
              <w:ind w:left="0" w:firstLine="0"/>
              <w:rPr/>
            </w:pPr>
            <w:r w:rsidDel="00000000" w:rsidR="00000000" w:rsidRPr="00000000">
              <w:rPr>
                <w:rtl w:val="0"/>
              </w:rPr>
              <w:t xml:space="preserve">O promissário comprador do imóvel tem direito de receber a indenização no caso deste imóvel ter sofrido desapropriação indireta? </w:t>
            </w:r>
          </w:p>
        </w:tc>
        <w:tc>
          <w:tcPr/>
          <w:p w:rsidR="00000000" w:rsidDel="00000000" w:rsidP="00000000" w:rsidRDefault="00000000" w:rsidRPr="00000000" w14:paraId="00001041">
            <w:pPr>
              <w:widowControl w:val="0"/>
              <w:spacing w:line="276" w:lineRule="auto"/>
              <w:ind w:left="0" w:hanging="15"/>
              <w:rPr/>
            </w:pPr>
            <w:r w:rsidDel="00000000" w:rsidR="00000000" w:rsidRPr="00000000">
              <w:rPr>
                <w:rtl w:val="0"/>
              </w:rPr>
              <w:t xml:space="preserve">O promissário comprador do imóvel </w:t>
            </w:r>
            <w:r w:rsidDel="00000000" w:rsidR="00000000" w:rsidRPr="00000000">
              <w:rPr>
                <w:b w:val="1"/>
                <w:bCs w:val="1"/>
                <w:rtl w:val="0"/>
              </w:rPr>
              <w:t xml:space="preserve">tem direito</w:t>
            </w:r>
            <w:r w:rsidDel="00000000" w:rsidR="00000000" w:rsidRPr="00000000">
              <w:rPr>
                <w:rtl w:val="0"/>
              </w:rPr>
              <w:t xml:space="preserve"> de receber a indenização no caso deste imóvel ter sofrido desapropriação indireta, </w:t>
            </w:r>
            <w:r w:rsidDel="00000000" w:rsidR="00000000" w:rsidRPr="00000000">
              <w:rPr>
                <w:i w:val="1"/>
                <w:iCs w:val="1"/>
                <w:rtl w:val="0"/>
              </w:rPr>
              <w:t xml:space="preserve">ainda que </w:t>
            </w:r>
            <w:r w:rsidDel="00000000" w:rsidR="00000000" w:rsidRPr="00000000">
              <w:rPr>
                <w:rtl w:val="0"/>
              </w:rPr>
              <w:t xml:space="preserve">esta promessa </w:t>
            </w:r>
            <w:r w:rsidDel="00000000" w:rsidR="00000000" w:rsidRPr="00000000">
              <w:rPr>
                <w:b w:val="1"/>
                <w:bCs w:val="1"/>
                <w:rtl w:val="0"/>
              </w:rPr>
              <w:t xml:space="preserve">não esteja registrada </w:t>
            </w:r>
            <w:r w:rsidDel="00000000" w:rsidR="00000000" w:rsidRPr="00000000">
              <w:rPr>
                <w:rtl w:val="0"/>
              </w:rPr>
              <w:t xml:space="preserve">no Cartório de Registro de Imóveis. STJ.</w:t>
            </w:r>
          </w:p>
        </w:tc>
      </w:tr>
      <w:tr>
        <w:trPr>
          <w:cantSplit w:val="0"/>
          <w:tblHeader w:val="0"/>
        </w:trPr>
        <w:tc>
          <w:tcPr/>
          <w:p w:rsidR="00000000" w:rsidDel="00000000" w:rsidP="00000000" w:rsidRDefault="00000000" w:rsidRPr="00000000" w14:paraId="00001042">
            <w:pPr>
              <w:widowControl w:val="0"/>
              <w:spacing w:line="276" w:lineRule="auto"/>
              <w:ind w:left="0" w:firstLine="0"/>
              <w:rPr/>
            </w:pPr>
            <w:r w:rsidDel="00000000" w:rsidR="00000000" w:rsidRPr="00000000">
              <w:rPr>
                <w:rtl w:val="0"/>
              </w:rPr>
              <w:t xml:space="preserve">Em ação de desapropriação indireta é cabível reparação decorrente de limitações administrativas? </w:t>
            </w:r>
          </w:p>
        </w:tc>
        <w:tc>
          <w:tcPr/>
          <w:p w:rsidR="00000000" w:rsidDel="00000000" w:rsidP="00000000" w:rsidRDefault="00000000" w:rsidRPr="00000000" w14:paraId="00001043">
            <w:pPr>
              <w:widowControl w:val="0"/>
              <w:numPr>
                <w:ilvl w:val="0"/>
                <w:numId w:val="480"/>
              </w:numPr>
              <w:spacing w:line="276" w:lineRule="auto"/>
              <w:ind w:left="0" w:hanging="15"/>
            </w:pPr>
            <w:r w:rsidDel="00000000" w:rsidR="00000000" w:rsidRPr="00000000">
              <w:rPr>
                <w:rtl w:val="0"/>
              </w:rPr>
              <w:t xml:space="preserve">STJ Em ação de desapropriação indireta </w:t>
            </w:r>
            <w:r w:rsidDel="00000000" w:rsidR="00000000" w:rsidRPr="00000000">
              <w:rPr>
                <w:b w:val="1"/>
                <w:bCs w:val="1"/>
                <w:rtl w:val="0"/>
              </w:rPr>
              <w:t xml:space="preserve">é cabível</w:t>
            </w:r>
            <w:r w:rsidDel="00000000" w:rsidR="00000000" w:rsidRPr="00000000">
              <w:rPr>
                <w:rtl w:val="0"/>
              </w:rPr>
              <w:t xml:space="preserve"> reparação decorrente de limitações administrativas.</w:t>
            </w:r>
          </w:p>
          <w:p w:rsidR="00000000" w:rsidDel="00000000" w:rsidP="00000000" w:rsidRDefault="00000000" w:rsidRPr="00000000" w14:paraId="00001044">
            <w:pPr>
              <w:widowControl w:val="0"/>
              <w:numPr>
                <w:ilvl w:val="0"/>
                <w:numId w:val="480"/>
              </w:numPr>
              <w:spacing w:line="276" w:lineRule="auto"/>
              <w:ind w:left="0" w:hanging="15"/>
            </w:pPr>
            <w:r w:rsidDel="00000000" w:rsidR="00000000" w:rsidRPr="00000000">
              <w:rPr>
                <w:rtl w:val="0"/>
              </w:rPr>
              <w:t xml:space="preserve">a pretensão à reparação encerrada na ação de desapropriação indireta resulta do esgotamento econômico da propriedade privada, cuja origem é, indubitavelmente, o agravo, pelo Poder Público, aos poderes decorrentes do direito real de propriedade dos particulares</w:t>
            </w:r>
          </w:p>
          <w:p w:rsidR="00000000" w:rsidDel="00000000" w:rsidP="00000000" w:rsidRDefault="00000000" w:rsidRPr="00000000" w14:paraId="00001045">
            <w:pPr>
              <w:widowControl w:val="0"/>
              <w:numPr>
                <w:ilvl w:val="0"/>
                <w:numId w:val="480"/>
              </w:numPr>
              <w:spacing w:line="276" w:lineRule="auto"/>
              <w:ind w:left="0" w:hanging="15"/>
            </w:pPr>
            <w:r w:rsidDel="00000000" w:rsidR="00000000" w:rsidRPr="00000000">
              <w:rPr>
                <w:rtl w:val="0"/>
              </w:rPr>
              <w:t xml:space="preserve">Depreende-se, assim, que, nessa ação, busca-se a satisfação de </w:t>
            </w:r>
            <w:r w:rsidDel="00000000" w:rsidR="00000000" w:rsidRPr="00000000">
              <w:rPr>
                <w:b w:val="1"/>
                <w:bCs w:val="1"/>
                <w:rtl w:val="0"/>
              </w:rPr>
              <w:t xml:space="preserve">direito pessoal</w:t>
            </w:r>
          </w:p>
          <w:p w:rsidR="00000000" w:rsidDel="00000000" w:rsidP="00000000" w:rsidRDefault="00000000" w:rsidRPr="00000000" w14:paraId="00001046">
            <w:pPr>
              <w:widowControl w:val="0"/>
              <w:numPr>
                <w:ilvl w:val="0"/>
                <w:numId w:val="480"/>
              </w:numPr>
              <w:spacing w:line="276" w:lineRule="auto"/>
              <w:ind w:left="0" w:hanging="15"/>
            </w:pPr>
            <w:r w:rsidDel="00000000" w:rsidR="00000000" w:rsidRPr="00000000">
              <w:rPr>
                <w:rtl w:val="0"/>
              </w:rPr>
              <w:t xml:space="preserve">necessário observar o princípio da instrumentalidade das formas</w:t>
            </w:r>
          </w:p>
        </w:tc>
      </w:tr>
    </w:tbl>
    <w:p w:rsidR="00000000" w:rsidDel="00000000" w:rsidP="00000000" w:rsidRDefault="00000000" w:rsidRPr="00000000" w14:paraId="00001047">
      <w:pPr>
        <w:pStyle w:val="Title"/>
        <w:numPr>
          <w:ilvl w:val="0"/>
          <w:numId w:val="413"/>
        </w:numPr>
        <w:ind w:left="-1980" w:right="-867.4015748031485" w:hanging="15"/>
      </w:pPr>
      <w:bookmarkStart w:colFirst="0" w:colLast="0" w:name="_1r8nr1tffg6u" w:id="76"/>
      <w:bookmarkEnd w:id="76"/>
      <w:r w:rsidDel="00000000" w:rsidR="00000000" w:rsidRPr="00000000">
        <w:rPr>
          <w:rtl w:val="0"/>
        </w:rPr>
        <w:t xml:space="preserve">REQUISIÇÃO ADMINISTRATIVA</w:t>
      </w:r>
    </w:p>
    <w:tbl>
      <w:tblPr>
        <w:tblStyle w:val="Table79"/>
        <w:tblW w:w="11640.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7830"/>
        <w:tblGridChange w:id="0">
          <w:tblGrid>
            <w:gridCol w:w="3810"/>
            <w:gridCol w:w="7830"/>
          </w:tblGrid>
        </w:tblGridChange>
      </w:tblGrid>
      <w:tr>
        <w:trPr>
          <w:cantSplit w:val="0"/>
          <w:tblHeader w:val="0"/>
        </w:trPr>
        <w:tc>
          <w:tcPr/>
          <w:p w:rsidR="00000000" w:rsidDel="00000000" w:rsidP="00000000" w:rsidRDefault="00000000" w:rsidRPr="00000000" w14:paraId="00001048">
            <w:pPr>
              <w:widowControl w:val="0"/>
              <w:spacing w:line="240" w:lineRule="auto"/>
              <w:ind w:left="0" w:firstLine="0"/>
              <w:rPr/>
            </w:pPr>
            <w:r w:rsidDel="00000000" w:rsidR="00000000" w:rsidRPr="00000000">
              <w:rPr>
                <w:rtl w:val="0"/>
              </w:rPr>
              <w:t xml:space="preserve">Conceito? </w:t>
            </w:r>
          </w:p>
        </w:tc>
        <w:tc>
          <w:tcPr/>
          <w:p w:rsidR="00000000" w:rsidDel="00000000" w:rsidP="00000000" w:rsidRDefault="00000000" w:rsidRPr="00000000" w14:paraId="00001049">
            <w:pPr>
              <w:widowControl w:val="0"/>
              <w:spacing w:line="240" w:lineRule="auto"/>
              <w:ind w:left="0" w:hanging="15"/>
              <w:rPr/>
            </w:pPr>
            <w:r w:rsidDel="00000000" w:rsidR="00000000" w:rsidRPr="00000000">
              <w:rPr>
                <w:rtl w:val="0"/>
              </w:rPr>
              <w:t xml:space="preserve">no caso de iminente perigo público, a autoridade competente poderá usar de propriedade particular, assegurada ao proprietário indenização ulterior, se houver dano;</w:t>
            </w:r>
          </w:p>
        </w:tc>
      </w:tr>
      <w:tr>
        <w:trPr>
          <w:cantSplit w:val="0"/>
          <w:tblHeader w:val="0"/>
        </w:trPr>
        <w:tc>
          <w:tcPr/>
          <w:p w:rsidR="00000000" w:rsidDel="00000000" w:rsidP="00000000" w:rsidRDefault="00000000" w:rsidRPr="00000000" w14:paraId="0000104A">
            <w:pPr>
              <w:widowControl w:val="0"/>
              <w:spacing w:line="240" w:lineRule="auto"/>
              <w:ind w:left="0" w:firstLine="0"/>
              <w:rPr/>
            </w:pPr>
            <w:r w:rsidDel="00000000" w:rsidR="00000000" w:rsidRPr="00000000">
              <w:rPr>
                <w:rtl w:val="0"/>
              </w:rPr>
              <w:t xml:space="preserve">A requisição administrativa pode recair sobre bens e/ou serviços públicos de outro ente federativo.</w:t>
            </w:r>
          </w:p>
        </w:tc>
        <w:tc>
          <w:tcPr/>
          <w:p w:rsidR="00000000" w:rsidDel="00000000" w:rsidP="00000000" w:rsidRDefault="00000000" w:rsidRPr="00000000" w14:paraId="0000104B">
            <w:pPr>
              <w:widowControl w:val="0"/>
              <w:numPr>
                <w:ilvl w:val="0"/>
                <w:numId w:val="38"/>
              </w:numPr>
              <w:spacing w:line="240" w:lineRule="auto"/>
              <w:ind w:left="0" w:hanging="15"/>
            </w:pPr>
            <w:r w:rsidDel="00000000" w:rsidR="00000000" w:rsidRPr="00000000">
              <w:rPr>
                <w:rtl w:val="0"/>
              </w:rPr>
              <w:t xml:space="preserve">A requisição administrativa “para atendimento de necessidades coletivas, urgentes e transitórias, decorrentes de situações de perigo iminente, de calamidade pública ou de irrupção de epidemias” — prevista no art. 15, XIII, da Lei Orgânica do Sistema Único de Saúde (Lei nº 8.080/90) — não recai sobre bens e/ou serviços públicos de outro ente federativo.</w:t>
            </w:r>
          </w:p>
          <w:p w:rsidR="00000000" w:rsidDel="00000000" w:rsidP="00000000" w:rsidRDefault="00000000" w:rsidRPr="00000000" w14:paraId="0000104C">
            <w:pPr>
              <w:widowControl w:val="0"/>
              <w:numPr>
                <w:ilvl w:val="0"/>
                <w:numId w:val="38"/>
              </w:numPr>
              <w:spacing w:line="240" w:lineRule="auto"/>
              <w:ind w:left="0" w:hanging="15"/>
            </w:pPr>
            <w:r w:rsidDel="00000000" w:rsidR="00000000" w:rsidRPr="00000000">
              <w:rPr>
                <w:rtl w:val="0"/>
              </w:rPr>
              <w:t xml:space="preserve">O permissivo constitucional para a requisição administrativa de bens particulares, em caso de i</w:t>
            </w:r>
            <w:r w:rsidDel="00000000" w:rsidR="00000000" w:rsidRPr="00000000">
              <w:rPr>
                <w:b w:val="1"/>
                <w:bCs w:val="1"/>
                <w:rtl w:val="0"/>
              </w:rPr>
              <w:t xml:space="preserve">minente perigo público,</w:t>
            </w:r>
            <w:r w:rsidDel="00000000" w:rsidR="00000000" w:rsidRPr="00000000">
              <w:rPr>
                <w:rtl w:val="0"/>
              </w:rPr>
              <w:t xml:space="preserve"> tem aplicação nas relações entre Poder Público e </w:t>
            </w:r>
            <w:r w:rsidDel="00000000" w:rsidR="00000000" w:rsidRPr="00000000">
              <w:rPr>
                <w:b w:val="1"/>
                <w:bCs w:val="1"/>
                <w:rtl w:val="0"/>
              </w:rPr>
              <w:t xml:space="preserve">patrimônio privado,</w:t>
            </w:r>
            <w:r w:rsidDel="00000000" w:rsidR="00000000" w:rsidRPr="00000000">
              <w:rPr>
                <w:rtl w:val="0"/>
              </w:rPr>
              <w:t xml:space="preserve"> não sendo possível estender a hipótese às relações entre as unidades da Federação.</w:t>
            </w:r>
          </w:p>
          <w:p w:rsidR="00000000" w:rsidDel="00000000" w:rsidP="00000000" w:rsidRDefault="00000000" w:rsidRPr="00000000" w14:paraId="0000104D">
            <w:pPr>
              <w:widowControl w:val="0"/>
              <w:numPr>
                <w:ilvl w:val="0"/>
                <w:numId w:val="38"/>
              </w:numPr>
              <w:spacing w:line="240" w:lineRule="auto"/>
              <w:ind w:left="0" w:hanging="15"/>
            </w:pPr>
            <w:r w:rsidDel="00000000" w:rsidR="00000000" w:rsidRPr="00000000">
              <w:rPr>
                <w:rtl w:val="0"/>
              </w:rPr>
              <w:t xml:space="preserve">Ofende o princípio </w:t>
            </w:r>
            <w:r w:rsidDel="00000000" w:rsidR="00000000" w:rsidRPr="00000000">
              <w:rPr>
                <w:b w:val="1"/>
                <w:bCs w:val="1"/>
                <w:rtl w:val="0"/>
              </w:rPr>
              <w:t xml:space="preserve">federativo </w:t>
            </w:r>
            <w:r w:rsidDel="00000000" w:rsidR="00000000" w:rsidRPr="00000000">
              <w:rPr>
                <w:rtl w:val="0"/>
              </w:rPr>
              <w:t xml:space="preserve">a requisição de bens e serviços de um ente federado por outro, </w:t>
            </w:r>
          </w:p>
          <w:p w:rsidR="00000000" w:rsidDel="00000000" w:rsidP="00000000" w:rsidRDefault="00000000" w:rsidRPr="00000000" w14:paraId="0000104E">
            <w:pPr>
              <w:widowControl w:val="0"/>
              <w:numPr>
                <w:ilvl w:val="0"/>
                <w:numId w:val="38"/>
              </w:numPr>
              <w:spacing w:line="240" w:lineRule="auto"/>
              <w:ind w:left="0" w:hanging="15"/>
            </w:pPr>
            <w:r w:rsidDel="00000000" w:rsidR="00000000" w:rsidRPr="00000000">
              <w:rPr>
                <w:rtl w:val="0"/>
              </w:rPr>
              <w:t xml:space="preserve">o que somente se admitiria </w:t>
            </w:r>
            <w:r w:rsidDel="00000000" w:rsidR="00000000" w:rsidRPr="00000000">
              <w:rPr>
                <w:b w:val="1"/>
                <w:bCs w:val="1"/>
                <w:rtl w:val="0"/>
              </w:rPr>
              <w:t xml:space="preserve">excepcionalmente </w:t>
            </w:r>
            <w:r w:rsidDel="00000000" w:rsidR="00000000" w:rsidRPr="00000000">
              <w:rPr>
                <w:rtl w:val="0"/>
              </w:rPr>
              <w:t xml:space="preserve">à União durante a vigência de estado de defesa e estado de sítio (art. 139, VII).</w:t>
            </w:r>
          </w:p>
          <w:p w:rsidR="00000000" w:rsidDel="00000000" w:rsidP="00000000" w:rsidRDefault="00000000" w:rsidRPr="00000000" w14:paraId="0000104F">
            <w:pPr>
              <w:widowControl w:val="0"/>
              <w:numPr>
                <w:ilvl w:val="0"/>
                <w:numId w:val="38"/>
              </w:numPr>
              <w:spacing w:line="240" w:lineRule="auto"/>
              <w:ind w:left="0" w:hanging="15"/>
            </w:pPr>
            <w:r w:rsidDel="00000000" w:rsidR="00000000" w:rsidRPr="00000000">
              <w:rPr>
                <w:rtl w:val="0"/>
              </w:rPr>
              <w:t xml:space="preserve">Entre os entes federados </w:t>
            </w:r>
            <w:r w:rsidDel="00000000" w:rsidR="00000000" w:rsidRPr="00000000">
              <w:rPr>
                <w:b w:val="1"/>
                <w:bCs w:val="1"/>
                <w:rtl w:val="0"/>
              </w:rPr>
              <w:t xml:space="preserve">não há hierarquia,</w:t>
            </w:r>
            <w:r w:rsidDel="00000000" w:rsidR="00000000" w:rsidRPr="00000000">
              <w:rPr>
                <w:rtl w:val="0"/>
              </w:rPr>
              <w:t xml:space="preserve"> sendo-lhes assegurado</w:t>
            </w:r>
            <w:r w:rsidDel="00000000" w:rsidR="00000000" w:rsidRPr="00000000">
              <w:rPr>
                <w:b w:val="1"/>
                <w:bCs w:val="1"/>
                <w:rtl w:val="0"/>
              </w:rPr>
              <w:t xml:space="preserve"> tratamento isonômico,</w:t>
            </w:r>
            <w:r w:rsidDel="00000000" w:rsidR="00000000" w:rsidRPr="00000000">
              <w:rPr>
                <w:b w:val="1"/>
                <w:bCs w:val="1"/>
                <w:i w:val="1"/>
                <w:iCs w:val="1"/>
                <w:rtl w:val="0"/>
              </w:rPr>
              <w:t xml:space="preserve"> </w:t>
            </w:r>
            <w:r w:rsidDel="00000000" w:rsidR="00000000" w:rsidRPr="00000000">
              <w:rPr>
                <w:i w:val="1"/>
                <w:iCs w:val="1"/>
                <w:rtl w:val="0"/>
              </w:rPr>
              <w:t xml:space="preserve">ressalvadas apenas as distinções porventura constantes na própria CF/88</w:t>
            </w:r>
            <w:r w:rsidDel="00000000" w:rsidR="00000000" w:rsidRPr="00000000">
              <w:rPr>
                <w:rtl w:val="0"/>
              </w:rPr>
              <w:t xml:space="preserve">. </w:t>
            </w:r>
          </w:p>
          <w:p w:rsidR="00000000" w:rsidDel="00000000" w:rsidP="00000000" w:rsidRDefault="00000000" w:rsidRPr="00000000" w14:paraId="00001050">
            <w:pPr>
              <w:widowControl w:val="0"/>
              <w:numPr>
                <w:ilvl w:val="0"/>
                <w:numId w:val="38"/>
              </w:numPr>
              <w:spacing w:line="240" w:lineRule="auto"/>
              <w:ind w:left="0" w:hanging="15"/>
            </w:pPr>
            <w:r w:rsidDel="00000000" w:rsidR="00000000" w:rsidRPr="00000000">
              <w:rPr>
                <w:rtl w:val="0"/>
              </w:rPr>
              <w:t xml:space="preserve">como as relações entre eles se caracterizam pela </w:t>
            </w:r>
            <w:r w:rsidDel="00000000" w:rsidR="00000000" w:rsidRPr="00000000">
              <w:rPr>
                <w:b w:val="1"/>
                <w:bCs w:val="1"/>
                <w:rtl w:val="0"/>
              </w:rPr>
              <w:t xml:space="preserve">cooperação </w:t>
            </w:r>
            <w:r w:rsidDel="00000000" w:rsidR="00000000" w:rsidRPr="00000000">
              <w:rPr>
                <w:rtl w:val="0"/>
              </w:rPr>
              <w:t xml:space="preserve">e </w:t>
            </w:r>
            <w:r w:rsidDel="00000000" w:rsidR="00000000" w:rsidRPr="00000000">
              <w:rPr>
                <w:b w:val="1"/>
                <w:bCs w:val="1"/>
                <w:rtl w:val="0"/>
              </w:rPr>
              <w:t xml:space="preserve">horizontalidade</w:t>
            </w:r>
            <w:r w:rsidDel="00000000" w:rsidR="00000000" w:rsidRPr="00000000">
              <w:rPr>
                <w:rtl w:val="0"/>
              </w:rPr>
              <w:t xml:space="preserve">, </w:t>
            </w:r>
          </w:p>
        </w:tc>
      </w:tr>
    </w:tbl>
    <w:p w:rsidR="00000000" w:rsidDel="00000000" w:rsidP="00000000" w:rsidRDefault="00000000" w:rsidRPr="00000000" w14:paraId="00001051">
      <w:pPr>
        <w:pStyle w:val="Title"/>
        <w:rPr/>
      </w:pPr>
      <w:bookmarkStart w:colFirst="0" w:colLast="0" w:name="_u9m5zldy1k81" w:id="77"/>
      <w:bookmarkEnd w:id="77"/>
      <w:r w:rsidDel="00000000" w:rsidR="00000000" w:rsidRPr="00000000">
        <w:rPr>
          <w:rtl w:val="0"/>
        </w:rPr>
        <w:t xml:space="preserve">LIMITAÇÃO ADMINISTRATIVA</w:t>
      </w:r>
    </w:p>
    <w:p w:rsidR="00000000" w:rsidDel="00000000" w:rsidP="00000000" w:rsidRDefault="00000000" w:rsidRPr="00000000" w14:paraId="00001052">
      <w:pPr>
        <w:pStyle w:val="Title"/>
        <w:numPr>
          <w:ilvl w:val="0"/>
          <w:numId w:val="413"/>
        </w:numPr>
        <w:ind w:left="-1980" w:right="-867.4015748031485" w:hanging="15"/>
      </w:pPr>
      <w:bookmarkStart w:colFirst="0" w:colLast="0" w:name="_fdyihnn8e3jp" w:id="78"/>
      <w:bookmarkEnd w:id="78"/>
      <w:r w:rsidDel="00000000" w:rsidR="00000000" w:rsidRPr="00000000">
        <w:rPr>
          <w:rtl w:val="0"/>
        </w:rPr>
      </w:r>
    </w:p>
    <w:tbl>
      <w:tblPr>
        <w:tblStyle w:val="Table80"/>
        <w:tblW w:w="11640.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7830"/>
        <w:tblGridChange w:id="0">
          <w:tblGrid>
            <w:gridCol w:w="3810"/>
            <w:gridCol w:w="7830"/>
          </w:tblGrid>
        </w:tblGridChange>
      </w:tblGrid>
      <w:tr>
        <w:trPr>
          <w:cantSplit w:val="0"/>
          <w:tblHeader w:val="0"/>
        </w:trPr>
        <w:tc>
          <w:tcPr/>
          <w:p w:rsidR="00000000" w:rsidDel="00000000" w:rsidP="00000000" w:rsidRDefault="00000000" w:rsidRPr="00000000" w14:paraId="00001053">
            <w:pPr>
              <w:widowControl w:val="0"/>
              <w:spacing w:line="240" w:lineRule="auto"/>
              <w:ind w:left="0" w:firstLine="0"/>
              <w:rPr/>
            </w:pPr>
            <w:r w:rsidDel="00000000" w:rsidR="00000000" w:rsidRPr="00000000">
              <w:rPr>
                <w:rtl w:val="0"/>
              </w:rPr>
              <w:t xml:space="preserve">Conceito de limitação administrativa? </w:t>
            </w:r>
          </w:p>
        </w:tc>
        <w:tc>
          <w:tcPr/>
          <w:p w:rsidR="00000000" w:rsidDel="00000000" w:rsidP="00000000" w:rsidRDefault="00000000" w:rsidRPr="00000000" w14:paraId="00001054">
            <w:pPr>
              <w:widowControl w:val="0"/>
              <w:numPr>
                <w:ilvl w:val="0"/>
                <w:numId w:val="14"/>
              </w:numPr>
              <w:spacing w:line="240" w:lineRule="auto"/>
              <w:ind w:left="0" w:hanging="15"/>
            </w:pPr>
            <w:r w:rsidDel="00000000" w:rsidR="00000000" w:rsidRPr="00000000">
              <w:rPr>
                <w:rtl w:val="0"/>
              </w:rPr>
              <w:t xml:space="preserve">Limitação administrativa é  uma determinação de caráter </w:t>
            </w:r>
            <w:r w:rsidDel="00000000" w:rsidR="00000000" w:rsidRPr="00000000">
              <w:rPr>
                <w:b w:val="1"/>
                <w:bCs w:val="1"/>
                <w:rtl w:val="0"/>
              </w:rPr>
              <w:t xml:space="preserve">geral </w:t>
            </w:r>
            <w:r w:rsidDel="00000000" w:rsidR="00000000" w:rsidRPr="00000000">
              <w:rPr>
                <w:rtl w:val="0"/>
              </w:rPr>
              <w:t xml:space="preserve">(é um ato normativo), - </w:t>
            </w:r>
          </w:p>
          <w:p w:rsidR="00000000" w:rsidDel="00000000" w:rsidP="00000000" w:rsidRDefault="00000000" w:rsidRPr="00000000" w14:paraId="00001055">
            <w:pPr>
              <w:widowControl w:val="0"/>
              <w:numPr>
                <w:ilvl w:val="0"/>
                <w:numId w:val="14"/>
              </w:numPr>
              <w:spacing w:line="240" w:lineRule="auto"/>
              <w:ind w:left="0" w:hanging="15"/>
            </w:pPr>
            <w:r w:rsidDel="00000000" w:rsidR="00000000" w:rsidRPr="00000000">
              <w:rPr>
                <w:rtl w:val="0"/>
              </w:rPr>
              <w:t xml:space="preserve">na qual o Poder Público impõe a proprietários </w:t>
            </w:r>
            <w:r w:rsidDel="00000000" w:rsidR="00000000" w:rsidRPr="00000000">
              <w:rPr>
                <w:b w:val="1"/>
                <w:bCs w:val="1"/>
                <w:rtl w:val="0"/>
              </w:rPr>
              <w:t xml:space="preserve">indeterminados</w:t>
            </w:r>
            <w:r w:rsidDel="00000000" w:rsidR="00000000" w:rsidRPr="00000000">
              <w:rPr>
                <w:rtl w:val="0"/>
              </w:rPr>
            </w:r>
          </w:p>
          <w:p w:rsidR="00000000" w:rsidDel="00000000" w:rsidP="00000000" w:rsidRDefault="00000000" w:rsidRPr="00000000" w14:paraId="00001056">
            <w:pPr>
              <w:widowControl w:val="0"/>
              <w:numPr>
                <w:ilvl w:val="0"/>
                <w:numId w:val="14"/>
              </w:numPr>
              <w:spacing w:line="240" w:lineRule="auto"/>
              <w:ind w:left="0" w:hanging="15"/>
            </w:pPr>
            <w:r w:rsidDel="00000000" w:rsidR="00000000" w:rsidRPr="00000000">
              <w:rPr>
                <w:rtl w:val="0"/>
              </w:rPr>
              <w:t xml:space="preserve">obrigações positivas (de fazer), negativas (não fazer) ou permissivas (tolerar)</w:t>
            </w:r>
          </w:p>
          <w:p w:rsidR="00000000" w:rsidDel="00000000" w:rsidP="00000000" w:rsidRDefault="00000000" w:rsidRPr="00000000" w14:paraId="00001057">
            <w:pPr>
              <w:widowControl w:val="0"/>
              <w:numPr>
                <w:ilvl w:val="0"/>
                <w:numId w:val="14"/>
              </w:numPr>
              <w:spacing w:line="240" w:lineRule="auto"/>
              <w:ind w:left="0" w:hanging="15"/>
            </w:pPr>
            <w:r w:rsidDel="00000000" w:rsidR="00000000" w:rsidRPr="00000000">
              <w:rPr>
                <w:rtl w:val="0"/>
              </w:rPr>
              <w:t xml:space="preserve">- com o objetivo de fazer com que aquela propriedade atenda à sua função social.</w:t>
            </w:r>
          </w:p>
          <w:p w:rsidR="00000000" w:rsidDel="00000000" w:rsidP="00000000" w:rsidRDefault="00000000" w:rsidRPr="00000000" w14:paraId="00001058">
            <w:pPr>
              <w:widowControl w:val="0"/>
              <w:numPr>
                <w:ilvl w:val="0"/>
                <w:numId w:val="14"/>
              </w:numPr>
              <w:spacing w:line="240" w:lineRule="auto"/>
              <w:ind w:left="0" w:hanging="15"/>
            </w:pPr>
            <w:r w:rsidDel="00000000" w:rsidR="00000000" w:rsidRPr="00000000">
              <w:rPr>
                <w:rtl w:val="0"/>
              </w:rPr>
              <w:t xml:space="preserve">As limitações administrativas, em regra, são:</w:t>
            </w:r>
          </w:p>
          <w:p w:rsidR="00000000" w:rsidDel="00000000" w:rsidP="00000000" w:rsidRDefault="00000000" w:rsidRPr="00000000" w14:paraId="00001059">
            <w:pPr>
              <w:widowControl w:val="0"/>
              <w:spacing w:line="240" w:lineRule="auto"/>
              <w:ind w:left="0" w:firstLine="0"/>
              <w:rPr/>
            </w:pPr>
            <w:r w:rsidDel="00000000" w:rsidR="00000000" w:rsidRPr="00000000">
              <w:rPr>
                <w:rtl w:val="0"/>
              </w:rPr>
              <w:t xml:space="preserve">a) Atos </w:t>
            </w:r>
            <w:r w:rsidDel="00000000" w:rsidR="00000000" w:rsidRPr="00000000">
              <w:rPr>
                <w:b w:val="1"/>
                <w:bCs w:val="1"/>
                <w:rtl w:val="0"/>
              </w:rPr>
              <w:t xml:space="preserve">legislativos </w:t>
            </w:r>
            <w:r w:rsidDel="00000000" w:rsidR="00000000" w:rsidRPr="00000000">
              <w:rPr>
                <w:rtl w:val="0"/>
              </w:rPr>
              <w:t xml:space="preserve">ou </w:t>
            </w:r>
            <w:r w:rsidDel="00000000" w:rsidR="00000000" w:rsidRPr="00000000">
              <w:rPr>
                <w:b w:val="1"/>
                <w:bCs w:val="1"/>
                <w:rtl w:val="0"/>
              </w:rPr>
              <w:t xml:space="preserve">administrativos </w:t>
            </w:r>
            <w:r w:rsidDel="00000000" w:rsidR="00000000" w:rsidRPr="00000000">
              <w:rPr>
                <w:rtl w:val="0"/>
              </w:rPr>
              <w:t xml:space="preserve">de caráter </w:t>
            </w:r>
            <w:r w:rsidDel="00000000" w:rsidR="00000000" w:rsidRPr="00000000">
              <w:rPr>
                <w:b w:val="1"/>
                <w:bCs w:val="1"/>
                <w:rtl w:val="0"/>
              </w:rPr>
              <w:t xml:space="preserve">geral </w:t>
            </w:r>
            <w:r w:rsidDel="00000000" w:rsidR="00000000" w:rsidRPr="00000000">
              <w:rPr>
                <w:rtl w:val="0"/>
              </w:rPr>
              <w:t xml:space="preserve">(leis, decretos, resoluções etc.);</w:t>
            </w:r>
          </w:p>
          <w:p w:rsidR="00000000" w:rsidDel="00000000" w:rsidP="00000000" w:rsidRDefault="00000000" w:rsidRPr="00000000" w14:paraId="0000105A">
            <w:pPr>
              <w:widowControl w:val="0"/>
              <w:spacing w:line="240" w:lineRule="auto"/>
              <w:ind w:left="0" w:firstLine="0"/>
              <w:rPr/>
            </w:pPr>
            <w:r w:rsidDel="00000000" w:rsidR="00000000" w:rsidRPr="00000000">
              <w:rPr>
                <w:rtl w:val="0"/>
              </w:rPr>
              <w:t xml:space="preserve">b) </w:t>
            </w:r>
            <w:r w:rsidDel="00000000" w:rsidR="00000000" w:rsidRPr="00000000">
              <w:rPr>
                <w:b w:val="1"/>
                <w:bCs w:val="1"/>
                <w:rtl w:val="0"/>
              </w:rPr>
              <w:t xml:space="preserve">Definitivas </w:t>
            </w:r>
            <w:r w:rsidDel="00000000" w:rsidR="00000000" w:rsidRPr="00000000">
              <w:rPr>
                <w:rtl w:val="0"/>
              </w:rPr>
              <w:t xml:space="preserve">(tendem a ser definitivas, podendo, no entanto, ser revogadas ou alteradas);</w:t>
            </w:r>
          </w:p>
          <w:p w:rsidR="00000000" w:rsidDel="00000000" w:rsidP="00000000" w:rsidRDefault="00000000" w:rsidRPr="00000000" w14:paraId="0000105B">
            <w:pPr>
              <w:widowControl w:val="0"/>
              <w:spacing w:line="240" w:lineRule="auto"/>
              <w:ind w:left="0" w:firstLine="0"/>
              <w:rPr/>
            </w:pPr>
            <w:r w:rsidDel="00000000" w:rsidR="00000000" w:rsidRPr="00000000">
              <w:rPr>
                <w:rtl w:val="0"/>
              </w:rPr>
              <w:t xml:space="preserve">c) </w:t>
            </w:r>
            <w:r w:rsidDel="00000000" w:rsidR="00000000" w:rsidRPr="00000000">
              <w:rPr>
                <w:b w:val="1"/>
                <w:bCs w:val="1"/>
                <w:rtl w:val="0"/>
              </w:rPr>
              <w:t xml:space="preserve">Unilaterais </w:t>
            </w:r>
            <w:r w:rsidDel="00000000" w:rsidR="00000000" w:rsidRPr="00000000">
              <w:rPr>
                <w:rtl w:val="0"/>
              </w:rPr>
              <w:t xml:space="preserve">(impõem obrigações apenas ao proprietário);</w:t>
            </w:r>
          </w:p>
          <w:p w:rsidR="00000000" w:rsidDel="00000000" w:rsidP="00000000" w:rsidRDefault="00000000" w:rsidRPr="00000000" w14:paraId="0000105C">
            <w:pPr>
              <w:widowControl w:val="0"/>
              <w:spacing w:line="240" w:lineRule="auto"/>
              <w:ind w:left="0" w:firstLine="0"/>
              <w:rPr/>
            </w:pPr>
            <w:r w:rsidDel="00000000" w:rsidR="00000000" w:rsidRPr="00000000">
              <w:rPr>
                <w:rtl w:val="0"/>
              </w:rPr>
              <w:t xml:space="preserve">d) </w:t>
            </w:r>
            <w:r w:rsidDel="00000000" w:rsidR="00000000" w:rsidRPr="00000000">
              <w:rPr>
                <w:b w:val="1"/>
                <w:bCs w:val="1"/>
                <w:rtl w:val="0"/>
              </w:rPr>
              <w:t xml:space="preserve">Gratuitas </w:t>
            </w:r>
            <w:r w:rsidDel="00000000" w:rsidR="00000000" w:rsidRPr="00000000">
              <w:rPr>
                <w:rtl w:val="0"/>
              </w:rPr>
              <w:t xml:space="preserve">(porque o Estado não precisa pagar indenização aos proprietários);</w:t>
            </w:r>
          </w:p>
          <w:p w:rsidR="00000000" w:rsidDel="00000000" w:rsidP="00000000" w:rsidRDefault="00000000" w:rsidRPr="00000000" w14:paraId="0000105D">
            <w:pPr>
              <w:widowControl w:val="0"/>
              <w:spacing w:line="240" w:lineRule="auto"/>
              <w:ind w:left="0" w:firstLine="0"/>
              <w:rPr/>
            </w:pPr>
            <w:r w:rsidDel="00000000" w:rsidR="00000000" w:rsidRPr="00000000">
              <w:rPr>
                <w:rtl w:val="0"/>
              </w:rPr>
              <w:t xml:space="preserve">e) Intervenções que restringem o caráter </w:t>
            </w:r>
            <w:r w:rsidDel="00000000" w:rsidR="00000000" w:rsidRPr="00000000">
              <w:rPr>
                <w:b w:val="1"/>
                <w:bCs w:val="1"/>
                <w:rtl w:val="0"/>
              </w:rPr>
              <w:t xml:space="preserve">absoluto </w:t>
            </w:r>
            <w:r w:rsidDel="00000000" w:rsidR="00000000" w:rsidRPr="00000000">
              <w:rPr>
                <w:rtl w:val="0"/>
              </w:rPr>
              <w:t xml:space="preserve">da propriedade.</w:t>
            </w:r>
          </w:p>
        </w:tc>
      </w:tr>
      <w:tr>
        <w:trPr>
          <w:cantSplit w:val="0"/>
          <w:tblHeader w:val="0"/>
        </w:trPr>
        <w:tc>
          <w:tcPr/>
          <w:p w:rsidR="00000000" w:rsidDel="00000000" w:rsidP="00000000" w:rsidRDefault="00000000" w:rsidRPr="00000000" w14:paraId="0000105E">
            <w:pPr>
              <w:widowControl w:val="0"/>
              <w:spacing w:line="240" w:lineRule="auto"/>
              <w:ind w:left="0" w:firstLine="0"/>
              <w:rPr/>
            </w:pPr>
            <w:r w:rsidDel="00000000" w:rsidR="00000000" w:rsidRPr="00000000">
              <w:rPr>
                <w:rtl w:val="0"/>
              </w:rPr>
              <w:t xml:space="preserve">cabe indenização em favor dos proprietários dos imóveis abrangidos por ato administrativo que institua limitação administrativa? </w:t>
            </w:r>
          </w:p>
        </w:tc>
        <w:tc>
          <w:tcPr/>
          <w:p w:rsidR="00000000" w:rsidDel="00000000" w:rsidP="00000000" w:rsidRDefault="00000000" w:rsidRPr="00000000" w14:paraId="0000105F">
            <w:pPr>
              <w:widowControl w:val="0"/>
              <w:numPr>
                <w:ilvl w:val="0"/>
                <w:numId w:val="71"/>
              </w:numPr>
              <w:spacing w:line="240" w:lineRule="auto"/>
              <w:ind w:left="0" w:hanging="15"/>
            </w:pPr>
            <w:r w:rsidDel="00000000" w:rsidR="00000000" w:rsidRPr="00000000">
              <w:rPr>
                <w:rtl w:val="0"/>
              </w:rPr>
              <w:t xml:space="preserve">Regra: não cabe indenização em favor dos proprietários dos imóveis abrangidos por ato administrativo que institua limitação administrativa, </w:t>
            </w:r>
          </w:p>
          <w:p w:rsidR="00000000" w:rsidDel="00000000" w:rsidP="00000000" w:rsidRDefault="00000000" w:rsidRPr="00000000" w14:paraId="00001060">
            <w:pPr>
              <w:widowControl w:val="0"/>
              <w:numPr>
                <w:ilvl w:val="0"/>
                <w:numId w:val="71"/>
              </w:numPr>
              <w:spacing w:line="240" w:lineRule="auto"/>
              <w:ind w:left="0" w:hanging="15"/>
            </w:pPr>
            <w:r w:rsidDel="00000000" w:rsidR="00000000" w:rsidRPr="00000000">
              <w:rPr>
                <w:rtl w:val="0"/>
              </w:rPr>
              <w:t xml:space="preserve">a não ser que comprovem </w:t>
            </w:r>
            <w:r w:rsidDel="00000000" w:rsidR="00000000" w:rsidRPr="00000000">
              <w:rPr>
                <w:b w:val="1"/>
                <w:bCs w:val="1"/>
                <w:rtl w:val="0"/>
              </w:rPr>
              <w:t xml:space="preserve">efetivo </w:t>
            </w:r>
            <w:r w:rsidDel="00000000" w:rsidR="00000000" w:rsidRPr="00000000">
              <w:rPr>
                <w:rtl w:val="0"/>
              </w:rPr>
              <w:t xml:space="preserve">prejuízo, </w:t>
            </w:r>
          </w:p>
          <w:p w:rsidR="00000000" w:rsidDel="00000000" w:rsidP="00000000" w:rsidRDefault="00000000" w:rsidRPr="00000000" w14:paraId="00001061">
            <w:pPr>
              <w:widowControl w:val="0"/>
              <w:numPr>
                <w:ilvl w:val="0"/>
                <w:numId w:val="71"/>
              </w:numPr>
              <w:spacing w:line="240" w:lineRule="auto"/>
              <w:ind w:left="0" w:hanging="15"/>
            </w:pPr>
            <w:r w:rsidDel="00000000" w:rsidR="00000000" w:rsidRPr="00000000">
              <w:rPr>
                <w:rtl w:val="0"/>
              </w:rPr>
              <w:t xml:space="preserve">ou limitação </w:t>
            </w:r>
            <w:r w:rsidDel="00000000" w:rsidR="00000000" w:rsidRPr="00000000">
              <w:rPr>
                <w:b w:val="1"/>
                <w:bCs w:val="1"/>
                <w:rtl w:val="0"/>
              </w:rPr>
              <w:t xml:space="preserve">além </w:t>
            </w:r>
            <w:r w:rsidDel="00000000" w:rsidR="00000000" w:rsidRPr="00000000">
              <w:rPr>
                <w:rtl w:val="0"/>
              </w:rPr>
              <w:t xml:space="preserve">das já existentes</w:t>
            </w:r>
          </w:p>
        </w:tc>
      </w:tr>
      <w:tr>
        <w:trPr>
          <w:cantSplit w:val="0"/>
          <w:tblHeader w:val="0"/>
        </w:trPr>
        <w:tc>
          <w:tcPr/>
          <w:p w:rsidR="00000000" w:rsidDel="00000000" w:rsidP="00000000" w:rsidRDefault="00000000" w:rsidRPr="00000000" w14:paraId="00001062">
            <w:pPr>
              <w:widowControl w:val="0"/>
              <w:spacing w:line="240" w:lineRule="auto"/>
              <w:ind w:left="0" w:firstLine="0"/>
              <w:rPr/>
            </w:pPr>
            <w:r w:rsidDel="00000000" w:rsidR="00000000" w:rsidRPr="00000000">
              <w:rPr>
                <w:rtl w:val="0"/>
              </w:rPr>
              <w:t xml:space="preserve">Imóvel particular situado integralmente em Estação ecológica? </w:t>
            </w:r>
          </w:p>
        </w:tc>
        <w:tc>
          <w:tcPr/>
          <w:p w:rsidR="00000000" w:rsidDel="00000000" w:rsidP="00000000" w:rsidRDefault="00000000" w:rsidRPr="00000000" w14:paraId="00001063">
            <w:pPr>
              <w:widowControl w:val="0"/>
              <w:numPr>
                <w:ilvl w:val="0"/>
                <w:numId w:val="142"/>
              </w:numPr>
              <w:spacing w:line="240" w:lineRule="auto"/>
              <w:ind w:left="0" w:hanging="15"/>
            </w:pPr>
            <w:r w:rsidDel="00000000" w:rsidR="00000000" w:rsidRPr="00000000">
              <w:rPr>
                <w:rtl w:val="0"/>
              </w:rPr>
              <w:t xml:space="preserve">Imóvel particular situado integralmente em unidade de conservação integral. Estação ecológica.</w:t>
            </w:r>
          </w:p>
          <w:p w:rsidR="00000000" w:rsidDel="00000000" w:rsidP="00000000" w:rsidRDefault="00000000" w:rsidRPr="00000000" w14:paraId="00001064">
            <w:pPr>
              <w:widowControl w:val="0"/>
              <w:numPr>
                <w:ilvl w:val="0"/>
                <w:numId w:val="142"/>
              </w:numPr>
              <w:spacing w:line="240" w:lineRule="auto"/>
              <w:ind w:left="0" w:hanging="15"/>
            </w:pPr>
            <w:r w:rsidDel="00000000" w:rsidR="00000000" w:rsidRPr="00000000">
              <w:rPr>
                <w:rtl w:val="0"/>
              </w:rPr>
              <w:t xml:space="preserve">A qualificação de imóvel como estação ecológica limita o direito de propriedade, o que afasta a incidência do IPTU.</w:t>
            </w:r>
          </w:p>
          <w:p w:rsidR="00000000" w:rsidDel="00000000" w:rsidP="00000000" w:rsidRDefault="00000000" w:rsidRPr="00000000" w14:paraId="00001065">
            <w:pPr>
              <w:widowControl w:val="0"/>
              <w:numPr>
                <w:ilvl w:val="0"/>
                <w:numId w:val="142"/>
              </w:numPr>
              <w:spacing w:line="240" w:lineRule="auto"/>
              <w:ind w:left="0" w:hanging="15"/>
            </w:pPr>
            <w:r w:rsidDel="00000000" w:rsidR="00000000" w:rsidRPr="00000000">
              <w:rPr>
                <w:rtl w:val="0"/>
              </w:rPr>
              <w:t xml:space="preserve">A inclusão de imóvel em unidade de conservação ambiental caracteriza</w:t>
            </w:r>
            <w:r w:rsidDel="00000000" w:rsidR="00000000" w:rsidRPr="00000000">
              <w:rPr>
                <w:b w:val="1"/>
                <w:bCs w:val="1"/>
                <w:rtl w:val="0"/>
              </w:rPr>
              <w:t xml:space="preserve"> evidente limitação administrativa</w:t>
            </w:r>
            <w:r w:rsidDel="00000000" w:rsidR="00000000" w:rsidRPr="00000000">
              <w:rPr>
                <w:rtl w:val="0"/>
              </w:rPr>
              <w:t xml:space="preserve"> imposta pelo Estado ao particular. </w:t>
            </w:r>
          </w:p>
          <w:p w:rsidR="00000000" w:rsidDel="00000000" w:rsidP="00000000" w:rsidRDefault="00000000" w:rsidRPr="00000000" w14:paraId="00001066">
            <w:pPr>
              <w:widowControl w:val="0"/>
              <w:numPr>
                <w:ilvl w:val="0"/>
                <w:numId w:val="142"/>
              </w:numPr>
              <w:spacing w:line="240" w:lineRule="auto"/>
              <w:ind w:left="0" w:hanging="15"/>
            </w:pPr>
            <w:r w:rsidDel="00000000" w:rsidR="00000000" w:rsidRPr="00000000">
              <w:rPr>
                <w:rtl w:val="0"/>
              </w:rPr>
              <w:t xml:space="preserve">No caso, foi criada unidade de conservação qualificada como estação ecológica, cujo regime jurídico impõe ao poder público proteção integral da área, sendo considerado suas dimensões de domínio público, independentemente de futura desapropriação.</w:t>
            </w:r>
          </w:p>
        </w:tc>
      </w:tr>
    </w:tbl>
    <w:p w:rsidR="00000000" w:rsidDel="00000000" w:rsidP="00000000" w:rsidRDefault="00000000" w:rsidRPr="00000000" w14:paraId="00001067">
      <w:pPr>
        <w:ind w:left="0" w:firstLine="0"/>
        <w:rPr/>
      </w:pPr>
      <w:r w:rsidDel="00000000" w:rsidR="00000000" w:rsidRPr="00000000">
        <w:rPr>
          <w:rtl w:val="0"/>
        </w:rPr>
      </w:r>
    </w:p>
    <w:p w:rsidR="00000000" w:rsidDel="00000000" w:rsidP="00000000" w:rsidRDefault="00000000" w:rsidRPr="00000000" w14:paraId="00001068">
      <w:pPr>
        <w:pStyle w:val="Title"/>
        <w:numPr>
          <w:ilvl w:val="0"/>
          <w:numId w:val="413"/>
        </w:numPr>
        <w:ind w:left="-1980" w:right="-867.4015748031485" w:hanging="15"/>
      </w:pPr>
      <w:bookmarkStart w:colFirst="0" w:colLast="0" w:name="_z6uuekj239as" w:id="79"/>
      <w:bookmarkEnd w:id="79"/>
      <w:r w:rsidDel="00000000" w:rsidR="00000000" w:rsidRPr="00000000">
        <w:rPr>
          <w:rtl w:val="0"/>
        </w:rPr>
        <w:t xml:space="preserve">RESPONSABILIDADE CIVIL DO ESTADO</w:t>
      </w:r>
    </w:p>
    <w:tbl>
      <w:tblPr>
        <w:tblStyle w:val="Table81"/>
        <w:tblW w:w="11520.0" w:type="dxa"/>
        <w:jc w:val="left"/>
        <w:tblInd w:w="-2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8175"/>
        <w:tblGridChange w:id="0">
          <w:tblGrid>
            <w:gridCol w:w="3345"/>
            <w:gridCol w:w="8175"/>
          </w:tblGrid>
        </w:tblGridChange>
      </w:tblGrid>
      <w:tr>
        <w:trPr>
          <w:cantSplit w:val="0"/>
          <w:trHeight w:val="440" w:hRule="atLeast"/>
          <w:tblHeader w:val="0"/>
        </w:trPr>
        <w:tc>
          <w:tcPr>
            <w:gridSpan w:val="2"/>
          </w:tcPr>
          <w:p w:rsidR="00000000" w:rsidDel="00000000" w:rsidP="00000000" w:rsidRDefault="00000000" w:rsidRPr="00000000" w14:paraId="00001069">
            <w:pPr>
              <w:widowControl w:val="0"/>
              <w:spacing w:line="240" w:lineRule="auto"/>
              <w:ind w:left="0" w:firstLine="0"/>
              <w:jc w:val="center"/>
              <w:rPr/>
            </w:pPr>
            <w:r w:rsidDel="00000000" w:rsidR="00000000" w:rsidRPr="00000000">
              <w:rPr>
                <w:rtl w:val="0"/>
              </w:rPr>
              <w:t xml:space="preserve">Olhar tb responsabilidade civil no caderno de dir civil </w:t>
            </w:r>
          </w:p>
        </w:tc>
      </w:tr>
      <w:tr>
        <w:trPr>
          <w:cantSplit w:val="0"/>
          <w:tblHeader w:val="0"/>
        </w:trPr>
        <w:tc>
          <w:tcPr/>
          <w:p w:rsidR="00000000" w:rsidDel="00000000" w:rsidP="00000000" w:rsidRDefault="00000000" w:rsidRPr="00000000" w14:paraId="0000106B">
            <w:pPr>
              <w:widowControl w:val="0"/>
              <w:spacing w:line="240" w:lineRule="auto"/>
              <w:ind w:left="0" w:firstLine="0"/>
              <w:rPr/>
            </w:pPr>
            <w:r w:rsidDel="00000000" w:rsidR="00000000" w:rsidRPr="00000000">
              <w:rPr>
                <w:rtl w:val="0"/>
              </w:rPr>
              <w:t xml:space="preserve">palavras chave</w:t>
            </w:r>
          </w:p>
        </w:tc>
        <w:tc>
          <w:tcPr/>
          <w:p w:rsidR="00000000" w:rsidDel="00000000" w:rsidP="00000000" w:rsidRDefault="00000000" w:rsidRPr="00000000" w14:paraId="0000106C">
            <w:pPr>
              <w:widowControl w:val="0"/>
              <w:numPr>
                <w:ilvl w:val="0"/>
                <w:numId w:val="431"/>
              </w:numPr>
              <w:spacing w:line="240" w:lineRule="auto"/>
              <w:ind w:left="0" w:hanging="15"/>
            </w:pPr>
            <w:r w:rsidDel="00000000" w:rsidR="00000000" w:rsidRPr="00000000">
              <w:rPr>
                <w:rtl w:val="0"/>
              </w:rPr>
              <w:t xml:space="preserve">seu art. 927, que, aquele que, por ato ilícito (arts. 186 e 187), causar dano a outrem, fica obrigado a repará-lo. </w:t>
            </w:r>
          </w:p>
          <w:p w:rsidR="00000000" w:rsidDel="00000000" w:rsidP="00000000" w:rsidRDefault="00000000" w:rsidRPr="00000000" w14:paraId="0000106D">
            <w:pPr>
              <w:widowControl w:val="0"/>
              <w:numPr>
                <w:ilvl w:val="0"/>
                <w:numId w:val="431"/>
              </w:numPr>
              <w:spacing w:line="240" w:lineRule="auto"/>
              <w:ind w:left="0" w:hanging="15"/>
            </w:pPr>
            <w:r w:rsidDel="00000000" w:rsidR="00000000" w:rsidRPr="00000000">
              <w:rPr>
                <w:rtl w:val="0"/>
              </w:rPr>
              <w:t xml:space="preserve">E mais: que a </w:t>
            </w:r>
            <w:r w:rsidDel="00000000" w:rsidR="00000000" w:rsidRPr="00000000">
              <w:rPr>
                <w:b w:val="1"/>
                <w:bCs w:val="1"/>
                <w:rtl w:val="0"/>
              </w:rPr>
              <w:t xml:space="preserve">indenização mede-se pela extensão do dano</w:t>
            </w:r>
            <w:r w:rsidDel="00000000" w:rsidR="00000000" w:rsidRPr="00000000">
              <w:rPr>
                <w:rtl w:val="0"/>
              </w:rPr>
            </w:r>
          </w:p>
          <w:p w:rsidR="00000000" w:rsidDel="00000000" w:rsidP="00000000" w:rsidRDefault="00000000" w:rsidRPr="00000000" w14:paraId="0000106E">
            <w:pPr>
              <w:widowControl w:val="0"/>
              <w:numPr>
                <w:ilvl w:val="0"/>
                <w:numId w:val="431"/>
              </w:numPr>
              <w:spacing w:line="240" w:lineRule="auto"/>
              <w:ind w:left="0" w:hanging="15"/>
            </w:pPr>
            <w:r w:rsidDel="00000000" w:rsidR="00000000" w:rsidRPr="00000000">
              <w:rPr>
                <w:rtl w:val="0"/>
              </w:rPr>
              <w:t xml:space="preserve">No caso apresentado, a vítima do dano ficou incapacitada fisicamente, fato esse que configura o dano moral, que deve ser objeto de compensação pelo ente público.</w:t>
            </w:r>
          </w:p>
          <w:p w:rsidR="00000000" w:rsidDel="00000000" w:rsidP="00000000" w:rsidRDefault="00000000" w:rsidRPr="00000000" w14:paraId="0000106F">
            <w:pPr>
              <w:widowControl w:val="0"/>
              <w:numPr>
                <w:ilvl w:val="0"/>
                <w:numId w:val="431"/>
              </w:numPr>
              <w:spacing w:line="240" w:lineRule="auto"/>
              <w:ind w:left="0" w:hanging="15"/>
            </w:pPr>
            <w:r w:rsidDel="00000000" w:rsidR="00000000" w:rsidRPr="00000000">
              <w:rPr>
                <w:rtl w:val="0"/>
              </w:rPr>
              <w:t xml:space="preserve">A situação apresentada também mostra a prática de dano material decorrente da perda total do veículo, além dos danos à saúde da vítima, que ensejam a obrigação de reparar o dano. </w:t>
            </w:r>
          </w:p>
          <w:p w:rsidR="00000000" w:rsidDel="00000000" w:rsidP="00000000" w:rsidRDefault="00000000" w:rsidRPr="00000000" w14:paraId="00001070">
            <w:pPr>
              <w:widowControl w:val="0"/>
              <w:numPr>
                <w:ilvl w:val="0"/>
                <w:numId w:val="431"/>
              </w:numPr>
              <w:spacing w:line="240" w:lineRule="auto"/>
              <w:ind w:left="0" w:hanging="15"/>
            </w:pPr>
            <w:r w:rsidDel="00000000" w:rsidR="00000000" w:rsidRPr="00000000">
              <w:rPr>
                <w:rtl w:val="0"/>
              </w:rPr>
              <w:t xml:space="preserve">Em se tratando de dano à saúde, o art. 949 do Código Civil define que, no caso de lesão ou outra ofensa à saúde, o ofensor indenizará o ofendido das</w:t>
            </w:r>
            <w:r w:rsidDel="00000000" w:rsidR="00000000" w:rsidRPr="00000000">
              <w:rPr>
                <w:b w:val="1"/>
                <w:bCs w:val="1"/>
                <w:rtl w:val="0"/>
              </w:rPr>
              <w:t xml:space="preserve"> despesas do tratamento </w:t>
            </w:r>
            <w:r w:rsidDel="00000000" w:rsidR="00000000" w:rsidRPr="00000000">
              <w:rPr>
                <w:rtl w:val="0"/>
              </w:rPr>
              <w:t xml:space="preserve">e dos </w:t>
            </w:r>
            <w:r w:rsidDel="00000000" w:rsidR="00000000" w:rsidRPr="00000000">
              <w:rPr>
                <w:b w:val="1"/>
                <w:bCs w:val="1"/>
                <w:rtl w:val="0"/>
              </w:rPr>
              <w:t xml:space="preserve">lucros cessante</w:t>
            </w:r>
            <w:r w:rsidDel="00000000" w:rsidR="00000000" w:rsidRPr="00000000">
              <w:rPr>
                <w:rtl w:val="0"/>
              </w:rPr>
              <w:t xml:space="preserve">s até ao fim da convalescença, além de algum outro prejuízo que o ofendido prove haver sofrido.</w:t>
            </w:r>
          </w:p>
          <w:p w:rsidR="00000000" w:rsidDel="00000000" w:rsidP="00000000" w:rsidRDefault="00000000" w:rsidRPr="00000000" w14:paraId="00001071">
            <w:pPr>
              <w:widowControl w:val="0"/>
              <w:numPr>
                <w:ilvl w:val="0"/>
                <w:numId w:val="431"/>
              </w:numPr>
              <w:spacing w:line="240" w:lineRule="auto"/>
              <w:ind w:left="0" w:hanging="15"/>
            </w:pPr>
            <w:r w:rsidDel="00000000" w:rsidR="00000000" w:rsidRPr="00000000">
              <w:rPr>
                <w:rtl w:val="0"/>
              </w:rPr>
              <w:t xml:space="preserve">E mais: se da ofensa resultar defeito pelo qual o ofendido não possa exercer o seu ofício ou profissão, ou se lhe</w:t>
            </w:r>
            <w:r w:rsidDel="00000000" w:rsidR="00000000" w:rsidRPr="00000000">
              <w:rPr>
                <w:b w:val="1"/>
                <w:bCs w:val="1"/>
                <w:rtl w:val="0"/>
              </w:rPr>
              <w:t xml:space="preserve"> diminua a capacidade de trabalho</w:t>
            </w:r>
            <w:r w:rsidDel="00000000" w:rsidR="00000000" w:rsidRPr="00000000">
              <w:rPr>
                <w:rtl w:val="0"/>
              </w:rPr>
              <w:t xml:space="preserve">, a indenização, além das despesas do tratamento e dos lucros cessantes até ao fim da convalescença, incluirá </w:t>
            </w:r>
            <w:r w:rsidDel="00000000" w:rsidR="00000000" w:rsidRPr="00000000">
              <w:rPr>
                <w:b w:val="1"/>
                <w:bCs w:val="1"/>
                <w:rtl w:val="0"/>
              </w:rPr>
              <w:t xml:space="preserve">pensão </w:t>
            </w:r>
            <w:r w:rsidDel="00000000" w:rsidR="00000000" w:rsidRPr="00000000">
              <w:rPr>
                <w:rtl w:val="0"/>
              </w:rPr>
              <w:t xml:space="preserve">correspondente à importância do trabalho para que se inabilitou, ou da depreciação que ele sofreu (art. 950).</w:t>
            </w:r>
          </w:p>
        </w:tc>
      </w:tr>
      <w:tr>
        <w:trPr>
          <w:cantSplit w:val="0"/>
          <w:tblHeader w:val="0"/>
        </w:trPr>
        <w:tc>
          <w:tcPr/>
          <w:p w:rsidR="00000000" w:rsidDel="00000000" w:rsidP="00000000" w:rsidRDefault="00000000" w:rsidRPr="00000000" w14:paraId="00001072">
            <w:pPr>
              <w:widowControl w:val="0"/>
              <w:numPr>
                <w:ilvl w:val="0"/>
                <w:numId w:val="503"/>
              </w:numPr>
              <w:spacing w:line="240" w:lineRule="auto"/>
              <w:ind w:left="0" w:hanging="15"/>
            </w:pPr>
            <w:r w:rsidDel="00000000" w:rsidR="00000000" w:rsidRPr="00000000">
              <w:rPr>
                <w:rtl w:val="0"/>
              </w:rPr>
              <w:t xml:space="preserve">Responsabilidade do Estado por danos morais decorrentes de superlotação carcerária? </w:t>
            </w:r>
          </w:p>
          <w:p w:rsidR="00000000" w:rsidDel="00000000" w:rsidP="00000000" w:rsidRDefault="00000000" w:rsidRPr="00000000" w14:paraId="00001073">
            <w:pPr>
              <w:widowControl w:val="0"/>
              <w:numPr>
                <w:ilvl w:val="0"/>
                <w:numId w:val="503"/>
              </w:numPr>
              <w:spacing w:line="240" w:lineRule="auto"/>
              <w:ind w:left="0" w:hanging="15"/>
            </w:pPr>
            <w:r w:rsidDel="00000000" w:rsidR="00000000" w:rsidRPr="00000000">
              <w:rPr>
                <w:rtl w:val="0"/>
              </w:rPr>
              <w:t xml:space="preserve">Pode haver remição da pena como indenização?</w:t>
            </w:r>
          </w:p>
        </w:tc>
        <w:tc>
          <w:tcPr/>
          <w:p w:rsidR="00000000" w:rsidDel="00000000" w:rsidP="00000000" w:rsidRDefault="00000000" w:rsidRPr="00000000" w14:paraId="00001074">
            <w:pPr>
              <w:widowControl w:val="0"/>
              <w:numPr>
                <w:ilvl w:val="0"/>
                <w:numId w:val="241"/>
              </w:numPr>
              <w:spacing w:line="240" w:lineRule="auto"/>
              <w:ind w:left="0" w:hanging="15"/>
            </w:pPr>
            <w:r w:rsidDel="00000000" w:rsidR="00000000" w:rsidRPr="00000000">
              <w:rPr>
                <w:rtl w:val="0"/>
              </w:rPr>
              <w:t xml:space="preserve">STF Tema 365 Considerando que é dever do Estado, imposto pelo sistema normativo, manter em seus presídios os padrões mínimos de humanidade previstos no ordenamento jurídico, é de sua responsabilidade, nos termos do art</w:t>
            </w:r>
            <w:r w:rsidDel="00000000" w:rsidR="00000000" w:rsidRPr="00000000">
              <w:rPr>
                <w:b w:val="1"/>
                <w:bCs w:val="1"/>
                <w:rtl w:val="0"/>
              </w:rPr>
              <w:t xml:space="preserve">. 37, § 6º, d</w:t>
            </w:r>
            <w:r w:rsidDel="00000000" w:rsidR="00000000" w:rsidRPr="00000000">
              <w:rPr>
                <w:rtl w:val="0"/>
              </w:rPr>
              <w:t xml:space="preserve">a Constituição, a obrigação de ressarcir os danos, </w:t>
            </w:r>
            <w:r w:rsidDel="00000000" w:rsidR="00000000" w:rsidRPr="00000000">
              <w:rPr>
                <w:b w:val="1"/>
                <w:bCs w:val="1"/>
                <w:rtl w:val="0"/>
              </w:rPr>
              <w:t xml:space="preserve">inclusive morais, comprovadamente </w:t>
            </w:r>
            <w:r w:rsidDel="00000000" w:rsidR="00000000" w:rsidRPr="00000000">
              <w:rPr>
                <w:rtl w:val="0"/>
              </w:rPr>
              <w:t xml:space="preserve">causados aos detentos em decorrência da falta ou insuficiência das condições legais de encarceramento.</w:t>
            </w:r>
          </w:p>
          <w:p w:rsidR="00000000" w:rsidDel="00000000" w:rsidP="00000000" w:rsidRDefault="00000000" w:rsidRPr="00000000" w14:paraId="00001075">
            <w:pPr>
              <w:widowControl w:val="0"/>
              <w:numPr>
                <w:ilvl w:val="0"/>
                <w:numId w:val="241"/>
              </w:numPr>
              <w:spacing w:line="240" w:lineRule="auto"/>
              <w:ind w:left="0" w:hanging="15"/>
            </w:pPr>
            <w:r w:rsidDel="00000000" w:rsidR="00000000" w:rsidRPr="00000000">
              <w:rPr>
                <w:rtl w:val="0"/>
              </w:rPr>
              <w:t xml:space="preserve">Discursiva “que é responsabilidade do Estado ressarcir os danos, inclusive morais, causados aos detentos pela falta ou insuficiência das condições legais de encarceramento e, de outro, q</w:t>
            </w:r>
            <w:r w:rsidDel="00000000" w:rsidR="00000000" w:rsidRPr="00000000">
              <w:rPr>
                <w:b w:val="1"/>
                <w:bCs w:val="1"/>
                <w:rtl w:val="0"/>
              </w:rPr>
              <w:t xml:space="preserve">ue tais danos devem ser devidamente comprovados</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se está, aqui, diante de</w:t>
            </w:r>
            <w:r w:rsidDel="00000000" w:rsidR="00000000" w:rsidRPr="00000000">
              <w:rPr>
                <w:b w:val="1"/>
                <w:bCs w:val="1"/>
                <w:rtl w:val="0"/>
              </w:rPr>
              <w:t xml:space="preserve"> dano in re ipsa. </w:t>
            </w:r>
            <w:r w:rsidDel="00000000" w:rsidR="00000000" w:rsidRPr="00000000">
              <w:rPr>
                <w:rtl w:val="0"/>
              </w:rPr>
              <w:t xml:space="preserve">[...] Nada há nos autos que prove o dano moral alegado. Era </w:t>
            </w:r>
            <w:r w:rsidDel="00000000" w:rsidR="00000000" w:rsidRPr="00000000">
              <w:rPr>
                <w:b w:val="1"/>
                <w:bCs w:val="1"/>
                <w:rtl w:val="0"/>
              </w:rPr>
              <w:t xml:space="preserve">ônus </w:t>
            </w:r>
            <w:r w:rsidDel="00000000" w:rsidR="00000000" w:rsidRPr="00000000">
              <w:rPr>
                <w:rtl w:val="0"/>
              </w:rPr>
              <w:t xml:space="preserve">do </w:t>
            </w:r>
            <w:r w:rsidDel="00000000" w:rsidR="00000000" w:rsidRPr="00000000">
              <w:rPr>
                <w:b w:val="1"/>
                <w:bCs w:val="1"/>
                <w:rtl w:val="0"/>
              </w:rPr>
              <w:t xml:space="preserve">autor </w:t>
            </w:r>
            <w:r w:rsidDel="00000000" w:rsidR="00000000" w:rsidRPr="00000000">
              <w:rPr>
                <w:rtl w:val="0"/>
              </w:rPr>
              <w:t xml:space="preserve">produzir provas quanto ao fato </w:t>
            </w:r>
            <w:r w:rsidDel="00000000" w:rsidR="00000000" w:rsidRPr="00000000">
              <w:rPr>
                <w:b w:val="1"/>
                <w:bCs w:val="1"/>
                <w:rtl w:val="0"/>
              </w:rPr>
              <w:t xml:space="preserve">constitutivo </w:t>
            </w:r>
            <w:r w:rsidDel="00000000" w:rsidR="00000000" w:rsidRPr="00000000">
              <w:rPr>
                <w:rtl w:val="0"/>
              </w:rPr>
              <w:t xml:space="preserve">de seu direito [...] Não o fez.</w:t>
            </w:r>
            <w:r w:rsidDel="00000000" w:rsidR="00000000" w:rsidRPr="00000000">
              <w:rPr>
                <w:b w:val="1"/>
                <w:bCs w:val="1"/>
                <w:rtl w:val="0"/>
              </w:rPr>
              <w:t xml:space="preserve"> Não trouxe aos autos qualquer indício de abalo, dor, sofrimento</w:t>
            </w:r>
            <w:r w:rsidDel="00000000" w:rsidR="00000000" w:rsidRPr="00000000">
              <w:rPr>
                <w:rtl w:val="0"/>
              </w:rPr>
              <w:t xml:space="preserve"> que pudesse ensejar a indenização por ele pretendida</w:t>
            </w:r>
          </w:p>
          <w:p w:rsidR="00000000" w:rsidDel="00000000" w:rsidP="00000000" w:rsidRDefault="00000000" w:rsidRPr="00000000" w14:paraId="00001076">
            <w:pPr>
              <w:widowControl w:val="0"/>
              <w:numPr>
                <w:ilvl w:val="0"/>
                <w:numId w:val="241"/>
              </w:numPr>
              <w:spacing w:line="240" w:lineRule="auto"/>
              <w:ind w:left="0" w:hanging="15"/>
            </w:pPr>
            <w:r w:rsidDel="00000000" w:rsidR="00000000" w:rsidRPr="00000000">
              <w:rPr>
                <w:rtl w:val="0"/>
              </w:rPr>
              <w:t xml:space="preserve">b) </w:t>
            </w:r>
            <w:r w:rsidDel="00000000" w:rsidR="00000000" w:rsidRPr="00000000">
              <w:rPr>
                <w:b w:val="1"/>
                <w:bCs w:val="1"/>
                <w:rtl w:val="0"/>
              </w:rPr>
              <w:t xml:space="preserve">havendo prova</w:t>
            </w:r>
            <w:r w:rsidDel="00000000" w:rsidR="00000000" w:rsidRPr="00000000">
              <w:rPr>
                <w:rtl w:val="0"/>
              </w:rPr>
              <w:t xml:space="preserve"> efetiva do dano extrapatrimonial e do nexo de causalidade), a indenização deve ser </w:t>
            </w:r>
            <w:r w:rsidDel="00000000" w:rsidR="00000000" w:rsidRPr="00000000">
              <w:rPr>
                <w:b w:val="1"/>
                <w:bCs w:val="1"/>
                <w:rtl w:val="0"/>
              </w:rPr>
              <w:t xml:space="preserve">pecuniária</w:t>
            </w:r>
            <w:r w:rsidDel="00000000" w:rsidR="00000000" w:rsidRPr="00000000">
              <w:rPr>
                <w:rtl w:val="0"/>
              </w:rPr>
              <w:t xml:space="preserve">. A </w:t>
            </w:r>
            <w:r w:rsidDel="00000000" w:rsidR="00000000" w:rsidRPr="00000000">
              <w:rPr>
                <w:b w:val="1"/>
                <w:bCs w:val="1"/>
                <w:rtl w:val="0"/>
              </w:rPr>
              <w:t xml:space="preserve">reparação </w:t>
            </w:r>
            <w:r w:rsidDel="00000000" w:rsidR="00000000" w:rsidRPr="00000000">
              <w:rPr>
                <w:rtl w:val="0"/>
              </w:rPr>
              <w:t xml:space="preserve">dos danos deve ocorrer em </w:t>
            </w:r>
            <w:r w:rsidDel="00000000" w:rsidR="00000000" w:rsidRPr="00000000">
              <w:rPr>
                <w:b w:val="1"/>
                <w:bCs w:val="1"/>
                <w:rtl w:val="0"/>
              </w:rPr>
              <w:t xml:space="preserve">pecúnia</w:t>
            </w:r>
            <w:r w:rsidDel="00000000" w:rsidR="00000000" w:rsidRPr="00000000">
              <w:rPr>
                <w:rtl w:val="0"/>
              </w:rPr>
              <w:t xml:space="preserve">, não em </w:t>
            </w:r>
            <w:r w:rsidDel="00000000" w:rsidR="00000000" w:rsidRPr="00000000">
              <w:rPr>
                <w:color w:val="ff0000"/>
                <w:rtl w:val="0"/>
              </w:rPr>
              <w:t xml:space="preserve">redução </w:t>
            </w:r>
            <w:r w:rsidDel="00000000" w:rsidR="00000000" w:rsidRPr="00000000">
              <w:rPr>
                <w:rtl w:val="0"/>
              </w:rPr>
              <w:t xml:space="preserve">da pena</w:t>
            </w:r>
          </w:p>
        </w:tc>
      </w:tr>
      <w:tr>
        <w:trPr>
          <w:cantSplit w:val="0"/>
          <w:tblHeader w:val="0"/>
        </w:trPr>
        <w:tc>
          <w:tcPr/>
          <w:p w:rsidR="00000000" w:rsidDel="00000000" w:rsidP="00000000" w:rsidRDefault="00000000" w:rsidRPr="00000000" w14:paraId="00001077">
            <w:pPr>
              <w:widowControl w:val="0"/>
              <w:spacing w:line="240" w:lineRule="auto"/>
              <w:ind w:left="0" w:firstLine="0"/>
              <w:rPr/>
            </w:pPr>
            <w:r w:rsidDel="00000000" w:rsidR="00000000" w:rsidRPr="00000000">
              <w:rPr>
                <w:rtl w:val="0"/>
              </w:rPr>
              <w:t xml:space="preserve">Prazo prescricional para violações de direitos humanos que ocorreram depois do regime militar? </w:t>
            </w:r>
          </w:p>
        </w:tc>
        <w:tc>
          <w:tcPr/>
          <w:p w:rsidR="00000000" w:rsidDel="00000000" w:rsidP="00000000" w:rsidRDefault="00000000" w:rsidRPr="00000000" w14:paraId="00001078">
            <w:pPr>
              <w:widowControl w:val="0"/>
              <w:numPr>
                <w:ilvl w:val="0"/>
                <w:numId w:val="221"/>
              </w:numPr>
              <w:spacing w:line="240" w:lineRule="auto"/>
              <w:ind w:left="0" w:hanging="15"/>
            </w:pPr>
            <w:r w:rsidDel="00000000" w:rsidR="00000000" w:rsidRPr="00000000">
              <w:rPr>
                <w:rtl w:val="0"/>
              </w:rPr>
              <w:t xml:space="preserve">STJ - É </w:t>
            </w:r>
            <w:r w:rsidDel="00000000" w:rsidR="00000000" w:rsidRPr="00000000">
              <w:rPr>
                <w:b w:val="1"/>
                <w:bCs w:val="1"/>
                <w:rtl w:val="0"/>
              </w:rPr>
              <w:t xml:space="preserve">imprescritível </w:t>
            </w:r>
            <w:r w:rsidDel="00000000" w:rsidR="00000000" w:rsidRPr="00000000">
              <w:rPr>
                <w:rtl w:val="0"/>
              </w:rPr>
              <w:t xml:space="preserve">a pretensão de reparação civil contra o Estado por graves violações de direitos humanos, mesmo que os fatos não tenham ocorrido durante o regime militar, </w:t>
            </w:r>
          </w:p>
          <w:p w:rsidR="00000000" w:rsidDel="00000000" w:rsidP="00000000" w:rsidRDefault="00000000" w:rsidRPr="00000000" w14:paraId="00001079">
            <w:pPr>
              <w:widowControl w:val="0"/>
              <w:numPr>
                <w:ilvl w:val="0"/>
                <w:numId w:val="221"/>
              </w:numPr>
              <w:spacing w:line="240" w:lineRule="auto"/>
              <w:ind w:left="0" w:hanging="15"/>
            </w:pPr>
            <w:r w:rsidDel="00000000" w:rsidR="00000000" w:rsidRPr="00000000">
              <w:rPr>
                <w:rtl w:val="0"/>
              </w:rPr>
              <w:t xml:space="preserve">como no caso dos Crimes de Maio (</w:t>
            </w:r>
            <w:r w:rsidDel="00000000" w:rsidR="00000000" w:rsidRPr="00000000">
              <w:rPr>
                <w:b w:val="1"/>
                <w:bCs w:val="1"/>
                <w:rtl w:val="0"/>
              </w:rPr>
              <w:t xml:space="preserve">Maio Sangrento)</w:t>
            </w:r>
          </w:p>
          <w:p w:rsidR="00000000" w:rsidDel="00000000" w:rsidP="00000000" w:rsidRDefault="00000000" w:rsidRPr="00000000" w14:paraId="0000107A">
            <w:pPr>
              <w:widowControl w:val="0"/>
              <w:numPr>
                <w:ilvl w:val="0"/>
                <w:numId w:val="221"/>
              </w:numPr>
              <w:spacing w:line="240" w:lineRule="auto"/>
              <w:ind w:left="0" w:hanging="15"/>
            </w:pPr>
            <w:r w:rsidDel="00000000" w:rsidR="00000000" w:rsidRPr="00000000">
              <w:rPr>
                <w:rtl w:val="0"/>
              </w:rPr>
              <w:t xml:space="preserve">A tese da imprescritibilidade pode ser aplicada para violações de direitos humanos que ocorreram </w:t>
            </w:r>
            <w:r w:rsidDel="00000000" w:rsidR="00000000" w:rsidRPr="00000000">
              <w:rPr>
                <w:b w:val="1"/>
                <w:bCs w:val="1"/>
                <w:rtl w:val="0"/>
              </w:rPr>
              <w:t xml:space="preserve">depois </w:t>
            </w:r>
            <w:r w:rsidDel="00000000" w:rsidR="00000000" w:rsidRPr="00000000">
              <w:rPr>
                <w:rtl w:val="0"/>
              </w:rPr>
              <w:t xml:space="preserve">do regime militar.</w:t>
            </w:r>
          </w:p>
          <w:p w:rsidR="00000000" w:rsidDel="00000000" w:rsidP="00000000" w:rsidRDefault="00000000" w:rsidRPr="00000000" w14:paraId="0000107B">
            <w:pPr>
              <w:widowControl w:val="0"/>
              <w:numPr>
                <w:ilvl w:val="0"/>
                <w:numId w:val="221"/>
              </w:numPr>
              <w:spacing w:line="240" w:lineRule="auto"/>
              <w:ind w:left="0" w:hanging="15"/>
            </w:pPr>
            <w:r w:rsidDel="00000000" w:rsidR="00000000" w:rsidRPr="00000000">
              <w:rPr>
                <w:rtl w:val="0"/>
              </w:rPr>
              <w:t xml:space="preserve">No caso dos Crimes de Maio, é possível argumentar que a gravidade das violações, marcadas por execuções sumárias, perseguições indiscriminadas e ausência de mecanismos eficazes de responsabilização, reforça a necessidade de tratamento similar.</w:t>
            </w:r>
          </w:p>
          <w:p w:rsidR="00000000" w:rsidDel="00000000" w:rsidP="00000000" w:rsidRDefault="00000000" w:rsidRPr="00000000" w14:paraId="0000107C">
            <w:pPr>
              <w:widowControl w:val="0"/>
              <w:numPr>
                <w:ilvl w:val="0"/>
                <w:numId w:val="221"/>
              </w:numPr>
              <w:spacing w:line="240" w:lineRule="auto"/>
              <w:ind w:left="0" w:hanging="15"/>
            </w:pPr>
            <w:r w:rsidDel="00000000" w:rsidR="00000000" w:rsidRPr="00000000">
              <w:rPr>
                <w:rtl w:val="0"/>
              </w:rPr>
              <w:t xml:space="preserve">A aplicação do art. 1º do Decreto n. 20.910/1932, que estabelece a prescrição quinquenal, é incompatível com os compromissos internacionais assumidos pelo Brasil e com a jurisprudência do STJ,</w:t>
            </w:r>
          </w:p>
        </w:tc>
      </w:tr>
      <w:tr>
        <w:trPr>
          <w:cantSplit w:val="0"/>
          <w:tblHeader w:val="0"/>
        </w:trPr>
        <w:tc>
          <w:tcPr/>
          <w:p w:rsidR="00000000" w:rsidDel="00000000" w:rsidP="00000000" w:rsidRDefault="00000000" w:rsidRPr="00000000" w14:paraId="0000107D">
            <w:pPr>
              <w:widowControl w:val="0"/>
              <w:spacing w:line="240" w:lineRule="auto"/>
              <w:ind w:left="0" w:firstLine="0"/>
              <w:rPr/>
            </w:pPr>
            <w:r w:rsidDel="00000000" w:rsidR="00000000" w:rsidRPr="00000000">
              <w:rPr>
                <w:rtl w:val="0"/>
              </w:rPr>
              <w:t xml:space="preserve">A omissão estatal no fornecimento de água potável gera dano moral coletivo? </w:t>
            </w:r>
          </w:p>
        </w:tc>
        <w:tc>
          <w:tcPr/>
          <w:p w:rsidR="00000000" w:rsidDel="00000000" w:rsidP="00000000" w:rsidRDefault="00000000" w:rsidRPr="00000000" w14:paraId="0000107E">
            <w:pPr>
              <w:widowControl w:val="0"/>
              <w:numPr>
                <w:ilvl w:val="0"/>
                <w:numId w:val="403"/>
              </w:numPr>
              <w:spacing w:line="240" w:lineRule="auto"/>
              <w:ind w:left="0" w:hanging="15"/>
            </w:pPr>
            <w:r w:rsidDel="00000000" w:rsidR="00000000" w:rsidRPr="00000000">
              <w:rPr>
                <w:color w:val="783f04"/>
                <w:rtl w:val="0"/>
              </w:rPr>
              <w:t xml:space="preserve">STJ </w:t>
            </w:r>
            <w:r w:rsidDel="00000000" w:rsidR="00000000" w:rsidRPr="00000000">
              <w:rPr>
                <w:rtl w:val="0"/>
              </w:rPr>
              <w:t xml:space="preserve">reconhecimento do dano moral coletivo </w:t>
            </w:r>
            <w:r w:rsidDel="00000000" w:rsidR="00000000" w:rsidRPr="00000000">
              <w:rPr>
                <w:b w:val="1"/>
                <w:bCs w:val="1"/>
                <w:rtl w:val="0"/>
              </w:rPr>
              <w:t xml:space="preserve">sempre </w:t>
            </w:r>
            <w:r w:rsidDel="00000000" w:rsidR="00000000" w:rsidRPr="00000000">
              <w:rPr>
                <w:rtl w:val="0"/>
              </w:rPr>
              <w:t xml:space="preserve">que constatada conduta ilícita violadora dos valores fundamentais da coletividade:</w:t>
            </w:r>
          </w:p>
          <w:p w:rsidR="00000000" w:rsidDel="00000000" w:rsidP="00000000" w:rsidRDefault="00000000" w:rsidRPr="00000000" w14:paraId="0000107F">
            <w:pPr>
              <w:widowControl w:val="0"/>
              <w:numPr>
                <w:ilvl w:val="0"/>
                <w:numId w:val="403"/>
              </w:numPr>
              <w:spacing w:line="240" w:lineRule="auto"/>
              <w:ind w:left="0" w:hanging="15"/>
            </w:pPr>
            <w:r w:rsidDel="00000000" w:rsidR="00000000" w:rsidRPr="00000000">
              <w:rPr>
                <w:rtl w:val="0"/>
              </w:rPr>
              <w:t xml:space="preserve">a) como a </w:t>
            </w:r>
            <w:r w:rsidDel="00000000" w:rsidR="00000000" w:rsidRPr="00000000">
              <w:rPr>
                <w:b w:val="1"/>
                <w:bCs w:val="1"/>
                <w:rtl w:val="0"/>
              </w:rPr>
              <w:t xml:space="preserve">dignidade </w:t>
            </w:r>
            <w:r w:rsidDel="00000000" w:rsidR="00000000" w:rsidRPr="00000000">
              <w:rPr>
                <w:rtl w:val="0"/>
              </w:rPr>
              <w:t xml:space="preserve">da pessoa humana, b) a </w:t>
            </w:r>
            <w:r w:rsidDel="00000000" w:rsidR="00000000" w:rsidRPr="00000000">
              <w:rPr>
                <w:b w:val="1"/>
                <w:bCs w:val="1"/>
                <w:rtl w:val="0"/>
              </w:rPr>
              <w:t xml:space="preserve">saúde </w:t>
            </w:r>
            <w:r w:rsidDel="00000000" w:rsidR="00000000" w:rsidRPr="00000000">
              <w:rPr>
                <w:rtl w:val="0"/>
              </w:rPr>
              <w:t xml:space="preserve">pública e o c) </w:t>
            </w:r>
            <w:r w:rsidDel="00000000" w:rsidR="00000000" w:rsidRPr="00000000">
              <w:rPr>
                <w:b w:val="1"/>
                <w:bCs w:val="1"/>
                <w:rtl w:val="0"/>
              </w:rPr>
              <w:t xml:space="preserve">meio </w:t>
            </w:r>
            <w:r w:rsidDel="00000000" w:rsidR="00000000" w:rsidRPr="00000000">
              <w:rPr>
                <w:rtl w:val="0"/>
              </w:rPr>
              <w:t xml:space="preserve">ambiente equilibrado</w:t>
            </w:r>
          </w:p>
          <w:p w:rsidR="00000000" w:rsidDel="00000000" w:rsidP="00000000" w:rsidRDefault="00000000" w:rsidRPr="00000000" w14:paraId="00001080">
            <w:pPr>
              <w:widowControl w:val="0"/>
              <w:numPr>
                <w:ilvl w:val="0"/>
                <w:numId w:val="403"/>
              </w:numPr>
              <w:spacing w:line="240" w:lineRule="auto"/>
              <w:ind w:left="0" w:hanging="15"/>
            </w:pPr>
            <w:r w:rsidDel="00000000" w:rsidR="00000000" w:rsidRPr="00000000">
              <w:rPr>
                <w:rtl w:val="0"/>
              </w:rPr>
              <w:t xml:space="preserve">A </w:t>
            </w:r>
            <w:r w:rsidDel="00000000" w:rsidR="00000000" w:rsidRPr="00000000">
              <w:rPr>
                <w:b w:val="1"/>
                <w:bCs w:val="1"/>
                <w:rtl w:val="0"/>
              </w:rPr>
              <w:t xml:space="preserve">interrupção ou deficiência</w:t>
            </w:r>
            <w:r w:rsidDel="00000000" w:rsidR="00000000" w:rsidRPr="00000000">
              <w:rPr>
                <w:rtl w:val="0"/>
              </w:rPr>
              <w:t xml:space="preserve"> na prestação do serviço de fornecimento de </w:t>
            </w:r>
            <w:r w:rsidDel="00000000" w:rsidR="00000000" w:rsidRPr="00000000">
              <w:rPr>
                <w:b w:val="1"/>
                <w:bCs w:val="1"/>
                <w:rtl w:val="0"/>
              </w:rPr>
              <w:t xml:space="preserve">água tratada</w:t>
            </w:r>
            <w:r w:rsidDel="00000000" w:rsidR="00000000" w:rsidRPr="00000000">
              <w:rPr>
                <w:rtl w:val="0"/>
              </w:rPr>
              <w:t xml:space="preserve"> configura lesão que </w:t>
            </w:r>
            <w:r w:rsidDel="00000000" w:rsidR="00000000" w:rsidRPr="00000000">
              <w:rPr>
                <w:b w:val="1"/>
                <w:bCs w:val="1"/>
                <w:color w:val="274e13"/>
                <w:rtl w:val="0"/>
              </w:rPr>
              <w:t xml:space="preserve">transcende o plano individual </w:t>
            </w:r>
            <w:r w:rsidDel="00000000" w:rsidR="00000000" w:rsidRPr="00000000">
              <w:rPr>
                <w:rtl w:val="0"/>
              </w:rPr>
              <w:t xml:space="preserve">e atinge o </w:t>
            </w:r>
            <w:r w:rsidDel="00000000" w:rsidR="00000000" w:rsidRPr="00000000">
              <w:rPr>
                <w:b w:val="1"/>
                <w:bCs w:val="1"/>
                <w:rtl w:val="0"/>
              </w:rPr>
              <w:t xml:space="preserve">interesse social qualificado,</w:t>
            </w:r>
            <w:r w:rsidDel="00000000" w:rsidR="00000000" w:rsidRPr="00000000">
              <w:rPr>
                <w:rtl w:val="0"/>
              </w:rPr>
              <w:t xml:space="preserve"> autorizando a condenação à reparação por dano moral coletivo</w:t>
            </w:r>
          </w:p>
          <w:p w:rsidR="00000000" w:rsidDel="00000000" w:rsidP="00000000" w:rsidRDefault="00000000" w:rsidRPr="00000000" w14:paraId="00001081">
            <w:pPr>
              <w:widowControl w:val="0"/>
              <w:numPr>
                <w:ilvl w:val="0"/>
                <w:numId w:val="403"/>
              </w:numPr>
              <w:spacing w:line="240" w:lineRule="auto"/>
              <w:ind w:left="0" w:hanging="15"/>
            </w:pPr>
            <w:r w:rsidDel="00000000" w:rsidR="00000000" w:rsidRPr="00000000">
              <w:rPr>
                <w:i w:val="1"/>
                <w:iCs w:val="1"/>
                <w:rtl w:val="0"/>
              </w:rPr>
              <w:t xml:space="preserve">Embora seja inegável a configuração de dano moral coletivo,</w:t>
            </w:r>
            <w:r w:rsidDel="00000000" w:rsidR="00000000" w:rsidRPr="00000000">
              <w:rPr>
                <w:rtl w:val="0"/>
              </w:rPr>
              <w:t xml:space="preserve"> a fixação de indenização em </w:t>
            </w:r>
            <w:r w:rsidDel="00000000" w:rsidR="00000000" w:rsidRPr="00000000">
              <w:rPr>
                <w:color w:val="ff0000"/>
                <w:rtl w:val="0"/>
              </w:rPr>
              <w:t xml:space="preserve">valor elevado</w:t>
            </w:r>
            <w:r w:rsidDel="00000000" w:rsidR="00000000" w:rsidRPr="00000000">
              <w:rPr>
                <w:rtl w:val="0"/>
              </w:rPr>
              <w:t xml:space="preserve"> pode gera</w:t>
            </w:r>
            <w:r w:rsidDel="00000000" w:rsidR="00000000" w:rsidRPr="00000000">
              <w:rPr>
                <w:u w:val="single"/>
                <w:rtl w:val="0"/>
              </w:rPr>
              <w:t xml:space="preserve">r prejuízo ainda maior</w:t>
            </w:r>
            <w:r w:rsidDel="00000000" w:rsidR="00000000" w:rsidRPr="00000000">
              <w:rPr>
                <w:rtl w:val="0"/>
              </w:rPr>
              <w:t xml:space="preserve"> à própria coletividade.</w:t>
            </w:r>
          </w:p>
          <w:p w:rsidR="00000000" w:rsidDel="00000000" w:rsidP="00000000" w:rsidRDefault="00000000" w:rsidRPr="00000000" w14:paraId="00001082">
            <w:pPr>
              <w:widowControl w:val="0"/>
              <w:numPr>
                <w:ilvl w:val="0"/>
                <w:numId w:val="403"/>
              </w:numPr>
              <w:spacing w:line="240" w:lineRule="auto"/>
              <w:ind w:left="0" w:hanging="15"/>
              <w:rPr>
                <w:color w:val="274e13"/>
              </w:rPr>
            </w:pPr>
            <w:r w:rsidDel="00000000" w:rsidR="00000000" w:rsidRPr="00000000">
              <w:rPr>
                <w:rtl w:val="0"/>
              </w:rPr>
              <w:t xml:space="preserve">Nesses casos, </w:t>
            </w:r>
            <w:r w:rsidDel="00000000" w:rsidR="00000000" w:rsidRPr="00000000">
              <w:rPr>
                <w:color w:val="274e13"/>
                <w:rtl w:val="0"/>
              </w:rPr>
              <w:t xml:space="preserve">a indenização por dano moral coletivo deve assumir caráter </w:t>
            </w:r>
            <w:r w:rsidDel="00000000" w:rsidR="00000000" w:rsidRPr="00000000">
              <w:rPr>
                <w:b w:val="1"/>
                <w:bCs w:val="1"/>
                <w:color w:val="274e13"/>
                <w:rtl w:val="0"/>
              </w:rPr>
              <w:t xml:space="preserve">MERAMENTE SIMBÓLICO</w:t>
            </w:r>
            <w:r w:rsidDel="00000000" w:rsidR="00000000" w:rsidRPr="00000000">
              <w:rPr>
                <w:b w:val="1"/>
                <w:bCs w:val="1"/>
                <w:rtl w:val="0"/>
              </w:rPr>
              <w:t xml:space="preserve">,</w:t>
            </w:r>
            <w:r w:rsidDel="00000000" w:rsidR="00000000" w:rsidRPr="00000000">
              <w:rPr>
                <w:rtl w:val="0"/>
              </w:rPr>
              <w:t xml:space="preserve"> uma vez que sua satisfação não recairá sobre o gestor responsáve. reputo adequado e proporcional fixar o montante de R$ 10.000,00 (dez mil reais), a título de danos morais coletivos.</w:t>
            </w:r>
          </w:p>
        </w:tc>
      </w:tr>
      <w:tr>
        <w:trPr>
          <w:cantSplit w:val="0"/>
          <w:tblHeader w:val="0"/>
        </w:trPr>
        <w:tc>
          <w:tcPr/>
          <w:p w:rsidR="00000000" w:rsidDel="00000000" w:rsidP="00000000" w:rsidRDefault="00000000" w:rsidRPr="00000000" w14:paraId="00001083">
            <w:pPr>
              <w:widowControl w:val="0"/>
              <w:spacing w:line="240" w:lineRule="auto"/>
              <w:ind w:left="0" w:firstLine="0"/>
              <w:rPr/>
            </w:pPr>
            <w:r w:rsidDel="00000000" w:rsidR="00000000" w:rsidRPr="00000000">
              <w:rPr>
                <w:rtl w:val="0"/>
              </w:rPr>
              <w:t xml:space="preserve">O juízo criminal absolutório transitado em julgado reconheceu que os policiais agiram em estrita legítima defesa, repercute</w:t>
            </w:r>
          </w:p>
          <w:p w:rsidR="00000000" w:rsidDel="00000000" w:rsidP="00000000" w:rsidRDefault="00000000" w:rsidRPr="00000000" w14:paraId="00001084">
            <w:pPr>
              <w:widowControl w:val="0"/>
              <w:spacing w:line="240" w:lineRule="auto"/>
              <w:ind w:left="0" w:firstLine="0"/>
              <w:rPr/>
            </w:pPr>
            <w:r w:rsidDel="00000000" w:rsidR="00000000" w:rsidRPr="00000000">
              <w:rPr>
                <w:rtl w:val="0"/>
              </w:rPr>
              <w:t xml:space="preserve">automaticamente a responsabilidade civil do Estado?</w:t>
            </w:r>
          </w:p>
        </w:tc>
        <w:tc>
          <w:tcPr/>
          <w:p w:rsidR="00000000" w:rsidDel="00000000" w:rsidP="00000000" w:rsidRDefault="00000000" w:rsidRPr="00000000" w14:paraId="00001085">
            <w:pPr>
              <w:widowControl w:val="0"/>
              <w:numPr>
                <w:ilvl w:val="0"/>
                <w:numId w:val="386"/>
              </w:numPr>
              <w:spacing w:line="240" w:lineRule="auto"/>
              <w:ind w:left="0" w:hanging="15"/>
            </w:pPr>
            <w:r w:rsidDel="00000000" w:rsidR="00000000" w:rsidRPr="00000000">
              <w:rPr>
                <w:rtl w:val="0"/>
              </w:rPr>
              <w:t xml:space="preserve">STJ A legítima defesa penal não afasta automaticamente a responsabilidade:</w:t>
            </w:r>
          </w:p>
          <w:p w:rsidR="00000000" w:rsidDel="00000000" w:rsidP="00000000" w:rsidRDefault="00000000" w:rsidRPr="00000000" w14:paraId="00001086">
            <w:pPr>
              <w:widowControl w:val="0"/>
              <w:numPr>
                <w:ilvl w:val="0"/>
                <w:numId w:val="386"/>
              </w:numPr>
              <w:spacing w:line="240" w:lineRule="auto"/>
              <w:ind w:left="0" w:hanging="15"/>
            </w:pPr>
            <w:r w:rsidDel="00000000" w:rsidR="00000000" w:rsidRPr="00000000">
              <w:rPr>
                <w:rtl w:val="0"/>
              </w:rPr>
              <w:t xml:space="preserve">a) se atingiu </w:t>
            </w:r>
            <w:r w:rsidDel="00000000" w:rsidR="00000000" w:rsidRPr="00000000">
              <w:rPr>
                <w:color w:val="274e13"/>
                <w:rtl w:val="0"/>
              </w:rPr>
              <w:t xml:space="preserve">inocentes</w:t>
            </w:r>
            <w:r w:rsidDel="00000000" w:rsidR="00000000" w:rsidRPr="00000000">
              <w:rPr>
                <w:rtl w:val="0"/>
              </w:rPr>
              <w:t xml:space="preserve">: a legítima defesa penal </w:t>
            </w:r>
            <w:r w:rsidDel="00000000" w:rsidR="00000000" w:rsidRPr="00000000">
              <w:rPr>
                <w:color w:val="274e13"/>
                <w:rtl w:val="0"/>
              </w:rPr>
              <w:t xml:space="preserve">não afasta, por si </w:t>
            </w:r>
            <w:r w:rsidDel="00000000" w:rsidR="00000000" w:rsidRPr="00000000">
              <w:rPr>
                <w:rtl w:val="0"/>
              </w:rPr>
              <w:t xml:space="preserve">só, a responsabilidade civil objetiva do Estado (especialmente se atinge terceiros inocentes) , a Administração Pública </w:t>
            </w:r>
            <w:r w:rsidDel="00000000" w:rsidR="00000000" w:rsidRPr="00000000">
              <w:rPr>
                <w:color w:val="274e13"/>
                <w:rtl w:val="0"/>
              </w:rPr>
              <w:t xml:space="preserve">pode </w:t>
            </w:r>
            <w:r w:rsidDel="00000000" w:rsidR="00000000" w:rsidRPr="00000000">
              <w:rPr>
                <w:rtl w:val="0"/>
              </w:rPr>
              <w:t xml:space="preserve">ser condenada ao pagamento de indenização pelos danos cíveis causados por uma ação de seus agentes, mesmo que consequentes de causa excludente de ilicitude penal:</w:t>
            </w:r>
          </w:p>
          <w:p w:rsidR="00000000" w:rsidDel="00000000" w:rsidP="00000000" w:rsidRDefault="00000000" w:rsidRPr="00000000" w14:paraId="00001087">
            <w:pPr>
              <w:widowControl w:val="0"/>
              <w:numPr>
                <w:ilvl w:val="0"/>
                <w:numId w:val="386"/>
              </w:numPr>
              <w:spacing w:line="240" w:lineRule="auto"/>
              <w:ind w:left="0" w:hanging="15"/>
            </w:pPr>
            <w:r w:rsidDel="00000000" w:rsidR="00000000" w:rsidRPr="00000000">
              <w:rPr>
                <w:rtl w:val="0"/>
              </w:rPr>
              <w:t xml:space="preserve">b) se atingiu os </w:t>
            </w:r>
            <w:r w:rsidDel="00000000" w:rsidR="00000000" w:rsidRPr="00000000">
              <w:rPr>
                <w:color w:val="ff0000"/>
                <w:rtl w:val="0"/>
              </w:rPr>
              <w:t xml:space="preserve">criminosos</w:t>
            </w:r>
            <w:r w:rsidDel="00000000" w:rsidR="00000000" w:rsidRPr="00000000">
              <w:rPr>
                <w:rtl w:val="0"/>
              </w:rPr>
              <w:t xml:space="preserve">: o nexo causal foi rompido pela </w:t>
            </w:r>
            <w:r w:rsidDel="00000000" w:rsidR="00000000" w:rsidRPr="00000000">
              <w:rPr>
                <w:color w:val="ff0000"/>
                <w:rtl w:val="0"/>
              </w:rPr>
              <w:t xml:space="preserve">culpa exclusiva da vítima (agressores),</w:t>
            </w:r>
            <w:r w:rsidDel="00000000" w:rsidR="00000000" w:rsidRPr="00000000">
              <w:rPr>
                <w:rtl w:val="0"/>
              </w:rPr>
              <w:t xml:space="preserve"> afastando o dever de indenizar e o dano moral coletivo. O Estado não pode ser responsabilizado por danos gerados a quem deu causa exclusiva ao evento lesivo ao confrontar o aparato de segurança pública a tiros. Inexiste o</w:t>
            </w:r>
          </w:p>
          <w:p w:rsidR="00000000" w:rsidDel="00000000" w:rsidP="00000000" w:rsidRDefault="00000000" w:rsidRPr="00000000" w14:paraId="00001088">
            <w:pPr>
              <w:widowControl w:val="0"/>
              <w:numPr>
                <w:ilvl w:val="0"/>
                <w:numId w:val="386"/>
              </w:numPr>
              <w:spacing w:line="240" w:lineRule="auto"/>
              <w:ind w:left="0" w:hanging="15"/>
            </w:pPr>
            <w:r w:rsidDel="00000000" w:rsidR="00000000" w:rsidRPr="00000000">
              <w:rPr>
                <w:rtl w:val="0"/>
              </w:rPr>
              <w:t xml:space="preserve">dever de indenizar</w:t>
            </w:r>
          </w:p>
        </w:tc>
      </w:tr>
      <w:tr>
        <w:trPr>
          <w:cantSplit w:val="0"/>
          <w:tblHeader w:val="0"/>
        </w:trPr>
        <w:tc>
          <w:tcPr/>
          <w:p w:rsidR="00000000" w:rsidDel="00000000" w:rsidP="00000000" w:rsidRDefault="00000000" w:rsidRPr="00000000" w14:paraId="00001089">
            <w:pPr>
              <w:widowControl w:val="0"/>
              <w:spacing w:line="240" w:lineRule="auto"/>
              <w:ind w:left="0" w:firstLine="0"/>
              <w:rPr/>
            </w:pPr>
            <w:r w:rsidDel="00000000" w:rsidR="00000000" w:rsidRPr="00000000">
              <w:rPr>
                <w:rtl w:val="0"/>
              </w:rPr>
              <w:t xml:space="preserve">O ente público  responde por danos decorrentes de opiniões, palavras ou votos de parlamentares que estejam cobertos pela garantia constitucional.</w:t>
            </w:r>
          </w:p>
        </w:tc>
        <w:tc>
          <w:tcPr/>
          <w:p w:rsidR="00000000" w:rsidDel="00000000" w:rsidP="00000000" w:rsidRDefault="00000000" w:rsidRPr="00000000" w14:paraId="0000108A">
            <w:pPr>
              <w:widowControl w:val="0"/>
              <w:numPr>
                <w:ilvl w:val="0"/>
                <w:numId w:val="406"/>
              </w:numPr>
              <w:spacing w:line="240" w:lineRule="auto"/>
              <w:ind w:left="0" w:hanging="15"/>
            </w:pPr>
            <w:r w:rsidDel="00000000" w:rsidR="00000000" w:rsidRPr="00000000">
              <w:rPr>
                <w:rtl w:val="0"/>
              </w:rPr>
              <w:t xml:space="preserve">Responsabilizar o Estado por tais atos comprometeria a </w:t>
            </w:r>
            <w:r w:rsidDel="00000000" w:rsidR="00000000" w:rsidRPr="00000000">
              <w:rPr>
                <w:b w:val="1"/>
                <w:bCs w:val="1"/>
                <w:rtl w:val="0"/>
              </w:rPr>
              <w:t xml:space="preserve">separação de Poderes e a independência</w:t>
            </w:r>
            <w:r w:rsidDel="00000000" w:rsidR="00000000" w:rsidRPr="00000000">
              <w:rPr>
                <w:rtl w:val="0"/>
              </w:rPr>
              <w:t xml:space="preserve"> do Poder Legislativo,</w:t>
            </w:r>
          </w:p>
          <w:p w:rsidR="00000000" w:rsidDel="00000000" w:rsidP="00000000" w:rsidRDefault="00000000" w:rsidRPr="00000000" w14:paraId="0000108B">
            <w:pPr>
              <w:widowControl w:val="0"/>
              <w:numPr>
                <w:ilvl w:val="0"/>
                <w:numId w:val="406"/>
              </w:numPr>
              <w:spacing w:line="240" w:lineRule="auto"/>
              <w:ind w:left="0" w:hanging="15"/>
            </w:pPr>
            <w:r w:rsidDel="00000000" w:rsidR="00000000" w:rsidRPr="00000000">
              <w:rPr>
                <w:rtl w:val="0"/>
              </w:rPr>
              <w:t xml:space="preserve"> interferindo na liberdade de expressão necessária ao exercício do mandato.</w:t>
            </w:r>
          </w:p>
          <w:p w:rsidR="00000000" w:rsidDel="00000000" w:rsidP="00000000" w:rsidRDefault="00000000" w:rsidRPr="00000000" w14:paraId="0000108C">
            <w:pPr>
              <w:widowControl w:val="0"/>
              <w:numPr>
                <w:ilvl w:val="0"/>
                <w:numId w:val="406"/>
              </w:numPr>
              <w:spacing w:line="240" w:lineRule="auto"/>
              <w:ind w:left="0" w:hanging="15"/>
            </w:pPr>
            <w:r w:rsidDel="00000000" w:rsidR="00000000" w:rsidRPr="00000000">
              <w:rPr>
                <w:rtl w:val="0"/>
              </w:rPr>
              <w:t xml:space="preserve">A proteção não é absoluta para o indivíduo; caso o parlamentar extrapole os limites da imunidade material — praticando ofensas </w:t>
            </w:r>
            <w:r w:rsidDel="00000000" w:rsidR="00000000" w:rsidRPr="00000000">
              <w:rPr>
                <w:b w:val="1"/>
                <w:bCs w:val="1"/>
                <w:rtl w:val="0"/>
              </w:rPr>
              <w:t xml:space="preserve">sem relação com o mandato</w:t>
            </w:r>
            <w:r w:rsidDel="00000000" w:rsidR="00000000" w:rsidRPr="00000000">
              <w:rPr>
                <w:rtl w:val="0"/>
              </w:rPr>
              <w:t xml:space="preserve"> ou fazendo uso </w:t>
            </w:r>
            <w:r w:rsidDel="00000000" w:rsidR="00000000" w:rsidRPr="00000000">
              <w:rPr>
                <w:b w:val="1"/>
                <w:bCs w:val="1"/>
                <w:rtl w:val="0"/>
              </w:rPr>
              <w:t xml:space="preserve">abusivo </w:t>
            </w:r>
            <w:r w:rsidDel="00000000" w:rsidR="00000000" w:rsidRPr="00000000">
              <w:rPr>
                <w:rtl w:val="0"/>
              </w:rPr>
              <w:t xml:space="preserve">da prerrogativa —, a responsabilização será</w:t>
            </w:r>
            <w:r w:rsidDel="00000000" w:rsidR="00000000" w:rsidRPr="00000000">
              <w:rPr>
                <w:b w:val="1"/>
                <w:bCs w:val="1"/>
                <w:rtl w:val="0"/>
              </w:rPr>
              <w:t xml:space="preserve"> pessoal, direta e exclusiva do parlamentar.</w:t>
            </w:r>
            <w:r w:rsidDel="00000000" w:rsidR="00000000" w:rsidRPr="00000000">
              <w:rPr>
                <w:rtl w:val="0"/>
              </w:rPr>
              <w:t xml:space="preserve"> Nesses cenários de excesso, aplica-se o regime de responsabilidade </w:t>
            </w:r>
            <w:r w:rsidDel="00000000" w:rsidR="00000000" w:rsidRPr="00000000">
              <w:rPr>
                <w:b w:val="1"/>
                <w:bCs w:val="1"/>
                <w:rtl w:val="0"/>
              </w:rPr>
              <w:t xml:space="preserve">civil subjetiva</w:t>
            </w:r>
            <w:r w:rsidDel="00000000" w:rsidR="00000000" w:rsidRPr="00000000">
              <w:rPr>
                <w:rtl w:val="0"/>
              </w:rPr>
              <w:t xml:space="preserve">, exigindo-se a comprovação de</w:t>
            </w:r>
            <w:r w:rsidDel="00000000" w:rsidR="00000000" w:rsidRPr="00000000">
              <w:rPr>
                <w:b w:val="1"/>
                <w:bCs w:val="1"/>
                <w:rtl w:val="0"/>
              </w:rPr>
              <w:t xml:space="preserve"> dolo ou culpa do agente.</w:t>
            </w:r>
            <w:r w:rsidDel="00000000" w:rsidR="00000000" w:rsidRPr="00000000">
              <w:rPr>
                <w:rtl w:val="0"/>
              </w:rPr>
              <w:t xml:space="preserve"> </w:t>
            </w:r>
          </w:p>
          <w:p w:rsidR="00000000" w:rsidDel="00000000" w:rsidP="00000000" w:rsidRDefault="00000000" w:rsidRPr="00000000" w14:paraId="0000108D">
            <w:pPr>
              <w:widowControl w:val="0"/>
              <w:numPr>
                <w:ilvl w:val="0"/>
                <w:numId w:val="406"/>
              </w:numPr>
              <w:spacing w:line="240" w:lineRule="auto"/>
              <w:ind w:left="0" w:hanging="15"/>
            </w:pPr>
            <w:r w:rsidDel="00000000" w:rsidR="00000000" w:rsidRPr="00000000">
              <w:rPr>
                <w:rtl w:val="0"/>
              </w:rPr>
              <w:t xml:space="preserve">O magistrado pode, inclusive, extinguir sumariamente ações contra o Estado quando for evidente que o ato do deputado estadual estava protegido pela imunidade funcional.</w:t>
            </w:r>
          </w:p>
          <w:p w:rsidR="00000000" w:rsidDel="00000000" w:rsidP="00000000" w:rsidRDefault="00000000" w:rsidRPr="00000000" w14:paraId="0000108E">
            <w:pPr>
              <w:widowControl w:val="0"/>
              <w:numPr>
                <w:ilvl w:val="0"/>
                <w:numId w:val="406"/>
              </w:numPr>
              <w:spacing w:line="240" w:lineRule="auto"/>
              <w:ind w:left="0" w:hanging="15"/>
            </w:pPr>
            <w:r w:rsidDel="00000000" w:rsidR="00000000" w:rsidRPr="00000000">
              <w:rPr>
                <w:rtl w:val="0"/>
              </w:rPr>
            </w:r>
          </w:p>
          <w:p w:rsidR="00000000" w:rsidDel="00000000" w:rsidP="00000000" w:rsidRDefault="00000000" w:rsidRPr="00000000" w14:paraId="0000108F">
            <w:pPr>
              <w:widowControl w:val="0"/>
              <w:spacing w:line="240" w:lineRule="auto"/>
              <w:ind w:left="0" w:firstLine="0"/>
              <w:rPr/>
            </w:pPr>
            <w:r w:rsidDel="00000000" w:rsidR="00000000" w:rsidRPr="00000000">
              <w:rPr/>
              <w:drawing>
                <wp:inline distB="114300" distT="114300" distL="114300" distR="114300">
                  <wp:extent cx="5057775" cy="1778000"/>
                  <wp:effectExtent b="0" l="0" r="0" t="0"/>
                  <wp:docPr id="40" name="image33.png"/>
                  <a:graphic>
                    <a:graphicData uri="http://schemas.openxmlformats.org/drawingml/2006/picture">
                      <pic:pic>
                        <pic:nvPicPr>
                          <pic:cNvPr id="0" name="image33.png"/>
                          <pic:cNvPicPr preferRelativeResize="0"/>
                        </pic:nvPicPr>
                        <pic:blipFill>
                          <a:blip r:embed="rId90"/>
                          <a:srcRect b="0" l="0" r="0" t="0"/>
                          <a:stretch>
                            <a:fillRect/>
                          </a:stretch>
                        </pic:blipFill>
                        <pic:spPr>
                          <a:xfrm>
                            <a:off x="0" y="0"/>
                            <a:ext cx="5057775" cy="177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90">
      <w:pPr>
        <w:pStyle w:val="Title"/>
        <w:numPr>
          <w:ilvl w:val="0"/>
          <w:numId w:val="413"/>
        </w:numPr>
        <w:ind w:left="-1980" w:right="-867.4015748031485" w:hanging="15"/>
      </w:pPr>
      <w:bookmarkStart w:colFirst="0" w:colLast="0" w:name="_k6v5nue3ye3c" w:id="80"/>
      <w:bookmarkEnd w:id="80"/>
      <w:r w:rsidDel="00000000" w:rsidR="00000000" w:rsidRPr="00000000">
        <w:rPr>
          <w:rtl w:val="0"/>
        </w:rPr>
        <w:t xml:space="preserve">RESPONSABILIDADE ADM</w:t>
      </w:r>
    </w:p>
    <w:tbl>
      <w:tblPr>
        <w:tblStyle w:val="Table82"/>
        <w:tblW w:w="11670.0"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8775"/>
        <w:tblGridChange w:id="0">
          <w:tblGrid>
            <w:gridCol w:w="2895"/>
            <w:gridCol w:w="8775"/>
          </w:tblGrid>
        </w:tblGridChange>
      </w:tblGrid>
      <w:tr>
        <w:trPr>
          <w:cantSplit w:val="0"/>
          <w:tblHeader w:val="0"/>
        </w:trPr>
        <w:tc>
          <w:tcPr/>
          <w:p w:rsidR="00000000" w:rsidDel="00000000" w:rsidP="00000000" w:rsidRDefault="00000000" w:rsidRPr="00000000" w14:paraId="00001091">
            <w:pPr>
              <w:widowControl w:val="0"/>
              <w:spacing w:line="240" w:lineRule="auto"/>
              <w:ind w:left="0" w:firstLine="0"/>
              <w:rPr/>
            </w:pPr>
            <w:r w:rsidDel="00000000" w:rsidR="00000000" w:rsidRPr="00000000">
              <w:rPr>
                <w:rtl w:val="0"/>
              </w:rPr>
              <w:t xml:space="preserve">Direito administrativo sancionador, conceito, princípios. </w:t>
            </w:r>
          </w:p>
        </w:tc>
        <w:tc>
          <w:tcPr/>
          <w:p w:rsidR="00000000" w:rsidDel="00000000" w:rsidP="00000000" w:rsidRDefault="00000000" w:rsidRPr="00000000" w14:paraId="00001092">
            <w:pPr>
              <w:widowControl w:val="0"/>
              <w:numPr>
                <w:ilvl w:val="0"/>
                <w:numId w:val="365"/>
              </w:numPr>
              <w:spacing w:line="276" w:lineRule="auto"/>
              <w:ind w:left="0" w:hanging="15"/>
            </w:pPr>
            <w:r w:rsidDel="00000000" w:rsidR="00000000" w:rsidRPr="00000000">
              <w:rPr>
                <w:rtl w:val="0"/>
              </w:rPr>
              <w:t xml:space="preserve">É o ramo do Direito Administrativo que trata da responsabilização de indivíduos ou empresas que violam normas administrativas impostas pelo Estado, sem necessariamente utilizar a estrutura do poder judiciário, como no caso do direito penal, por exemplo.</w:t>
            </w:r>
          </w:p>
          <w:p w:rsidR="00000000" w:rsidDel="00000000" w:rsidP="00000000" w:rsidRDefault="00000000" w:rsidRPr="00000000" w14:paraId="00001093">
            <w:pPr>
              <w:widowControl w:val="0"/>
              <w:numPr>
                <w:ilvl w:val="0"/>
                <w:numId w:val="365"/>
              </w:numPr>
              <w:spacing w:line="276" w:lineRule="auto"/>
              <w:ind w:left="0" w:hanging="15"/>
            </w:pPr>
            <w:r w:rsidDel="00000000" w:rsidR="00000000" w:rsidRPr="00000000">
              <w:rPr>
                <w:rtl w:val="0"/>
              </w:rPr>
              <w:t xml:space="preserve">Diferente do Direito Penal, que regula a aplicação de sanções pelo cometimento de crimes, há restrição da liberdade, em alguns casos</w:t>
            </w:r>
          </w:p>
          <w:p w:rsidR="00000000" w:rsidDel="00000000" w:rsidP="00000000" w:rsidRDefault="00000000" w:rsidRPr="00000000" w14:paraId="00001094">
            <w:pPr>
              <w:widowControl w:val="0"/>
              <w:numPr>
                <w:ilvl w:val="0"/>
                <w:numId w:val="365"/>
              </w:numPr>
              <w:spacing w:line="276" w:lineRule="auto"/>
              <w:ind w:left="0" w:hanging="15"/>
            </w:pPr>
            <w:r w:rsidDel="00000000" w:rsidR="00000000" w:rsidRPr="00000000">
              <w:rPr>
                <w:rtl w:val="0"/>
              </w:rPr>
              <w:t xml:space="preserve">o Direito Administrativo Sancionador atua no campo das </w:t>
            </w:r>
            <w:r w:rsidDel="00000000" w:rsidR="00000000" w:rsidRPr="00000000">
              <w:rPr>
                <w:b w:val="1"/>
                <w:bCs w:val="1"/>
                <w:rtl w:val="0"/>
              </w:rPr>
              <w:t xml:space="preserve">infrações administrativas</w:t>
            </w:r>
            <w:r w:rsidDel="00000000" w:rsidR="00000000" w:rsidRPr="00000000">
              <w:rPr>
                <w:rtl w:val="0"/>
              </w:rPr>
              <w:t xml:space="preserve">, sendo regido por </w:t>
            </w:r>
            <w:r w:rsidDel="00000000" w:rsidR="00000000" w:rsidRPr="00000000">
              <w:rPr>
                <w:b w:val="1"/>
                <w:bCs w:val="1"/>
                <w:rtl w:val="0"/>
              </w:rPr>
              <w:t xml:space="preserve">princípios próprio</w:t>
            </w:r>
            <w:r w:rsidDel="00000000" w:rsidR="00000000" w:rsidRPr="00000000">
              <w:rPr>
                <w:rtl w:val="0"/>
              </w:rPr>
              <w:t xml:space="preserve">s </w:t>
            </w:r>
          </w:p>
          <w:p w:rsidR="00000000" w:rsidDel="00000000" w:rsidP="00000000" w:rsidRDefault="00000000" w:rsidRPr="00000000" w14:paraId="00001095">
            <w:pPr>
              <w:widowControl w:val="0"/>
              <w:numPr>
                <w:ilvl w:val="0"/>
                <w:numId w:val="365"/>
              </w:numPr>
              <w:spacing w:line="276" w:lineRule="auto"/>
              <w:ind w:left="0" w:hanging="15"/>
            </w:pPr>
            <w:r w:rsidDel="00000000" w:rsidR="00000000" w:rsidRPr="00000000">
              <w:rPr>
                <w:rtl w:val="0"/>
              </w:rPr>
              <w:t xml:space="preserve">e aplicando penalidades que não configuram restrição à liberdade (prisão), mas sim medidas como </w:t>
            </w:r>
            <w:r w:rsidDel="00000000" w:rsidR="00000000" w:rsidRPr="00000000">
              <w:rPr>
                <w:b w:val="1"/>
                <w:bCs w:val="1"/>
                <w:rtl w:val="0"/>
              </w:rPr>
              <w:t xml:space="preserve">multas, suspensões, interdições e proibições </w:t>
            </w:r>
            <w:r w:rsidDel="00000000" w:rsidR="00000000" w:rsidRPr="00000000">
              <w:rPr>
                <w:rtl w:val="0"/>
              </w:rPr>
              <w:t xml:space="preserve">de contratar com o poder público.</w:t>
            </w:r>
          </w:p>
          <w:p w:rsidR="00000000" w:rsidDel="00000000" w:rsidP="00000000" w:rsidRDefault="00000000" w:rsidRPr="00000000" w14:paraId="00001096">
            <w:pPr>
              <w:widowControl w:val="0"/>
              <w:numPr>
                <w:ilvl w:val="0"/>
                <w:numId w:val="365"/>
              </w:numPr>
              <w:spacing w:line="276" w:lineRule="auto"/>
              <w:ind w:left="0" w:hanging="15"/>
            </w:pPr>
            <w:r w:rsidDel="00000000" w:rsidR="00000000" w:rsidRPr="00000000">
              <w:rPr>
                <w:rtl w:val="0"/>
              </w:rPr>
              <w:t xml:space="preserve">As sanções administrativas devem observar os princípios da </w:t>
            </w:r>
            <w:r w:rsidDel="00000000" w:rsidR="00000000" w:rsidRPr="00000000">
              <w:rPr>
                <w:b w:val="1"/>
                <w:bCs w:val="1"/>
                <w:rtl w:val="0"/>
              </w:rPr>
              <w:t xml:space="preserve">legalidade</w:t>
            </w:r>
            <w:r w:rsidDel="00000000" w:rsidR="00000000" w:rsidRPr="00000000">
              <w:rPr>
                <w:rtl w:val="0"/>
              </w:rPr>
              <w:t xml:space="preserve">, da </w:t>
            </w:r>
            <w:r w:rsidDel="00000000" w:rsidR="00000000" w:rsidRPr="00000000">
              <w:rPr>
                <w:b w:val="1"/>
                <w:bCs w:val="1"/>
                <w:rtl w:val="0"/>
              </w:rPr>
              <w:t xml:space="preserve">tipicidade</w:t>
            </w:r>
            <w:r w:rsidDel="00000000" w:rsidR="00000000" w:rsidRPr="00000000">
              <w:rPr>
                <w:rtl w:val="0"/>
              </w:rPr>
              <w:t xml:space="preserve">, do d</w:t>
            </w:r>
            <w:r w:rsidDel="00000000" w:rsidR="00000000" w:rsidRPr="00000000">
              <w:rPr>
                <w:b w:val="1"/>
                <w:bCs w:val="1"/>
                <w:rtl w:val="0"/>
              </w:rPr>
              <w:t xml:space="preserve">evido processo leg</w:t>
            </w:r>
            <w:r w:rsidDel="00000000" w:rsidR="00000000" w:rsidRPr="00000000">
              <w:rPr>
                <w:rtl w:val="0"/>
              </w:rPr>
              <w:t xml:space="preserve">al, </w:t>
            </w:r>
            <w:r w:rsidDel="00000000" w:rsidR="00000000" w:rsidRPr="00000000">
              <w:rPr>
                <w:b w:val="1"/>
                <w:bCs w:val="1"/>
                <w:rtl w:val="0"/>
              </w:rPr>
              <w:t xml:space="preserve">contraditório</w:t>
            </w:r>
            <w:r w:rsidDel="00000000" w:rsidR="00000000" w:rsidRPr="00000000">
              <w:rPr>
                <w:rtl w:val="0"/>
              </w:rPr>
              <w:t xml:space="preserve">, da </w:t>
            </w:r>
            <w:r w:rsidDel="00000000" w:rsidR="00000000" w:rsidRPr="00000000">
              <w:rPr>
                <w:b w:val="1"/>
                <w:bCs w:val="1"/>
                <w:rtl w:val="0"/>
              </w:rPr>
              <w:t xml:space="preserve">ampla </w:t>
            </w:r>
            <w:r w:rsidDel="00000000" w:rsidR="00000000" w:rsidRPr="00000000">
              <w:rPr>
                <w:rtl w:val="0"/>
              </w:rPr>
              <w:t xml:space="preserve">defesa, da </w:t>
            </w:r>
            <w:r w:rsidDel="00000000" w:rsidR="00000000" w:rsidRPr="00000000">
              <w:rPr>
                <w:b w:val="1"/>
                <w:bCs w:val="1"/>
                <w:rtl w:val="0"/>
              </w:rPr>
              <w:t xml:space="preserve">motivação</w:t>
            </w:r>
            <w:r w:rsidDel="00000000" w:rsidR="00000000" w:rsidRPr="00000000">
              <w:rPr>
                <w:rtl w:val="0"/>
              </w:rPr>
              <w:t xml:space="preserve">, </w:t>
            </w:r>
            <w:r w:rsidDel="00000000" w:rsidR="00000000" w:rsidRPr="00000000">
              <w:rPr>
                <w:b w:val="1"/>
                <w:bCs w:val="1"/>
                <w:rtl w:val="0"/>
              </w:rPr>
              <w:t xml:space="preserve">proporcionalidade</w:t>
            </w:r>
            <w:r w:rsidDel="00000000" w:rsidR="00000000" w:rsidRPr="00000000">
              <w:rPr>
                <w:rtl w:val="0"/>
              </w:rPr>
              <w:t xml:space="preserve">, da </w:t>
            </w:r>
            <w:r w:rsidDel="00000000" w:rsidR="00000000" w:rsidRPr="00000000">
              <w:rPr>
                <w:b w:val="1"/>
                <w:bCs w:val="1"/>
                <w:rtl w:val="0"/>
              </w:rPr>
              <w:t xml:space="preserve">razoabilidade</w:t>
            </w:r>
            <w:r w:rsidDel="00000000" w:rsidR="00000000" w:rsidRPr="00000000">
              <w:rPr>
                <w:rtl w:val="0"/>
              </w:rPr>
              <w:t xml:space="preserve">, da </w:t>
            </w:r>
            <w:r w:rsidDel="00000000" w:rsidR="00000000" w:rsidRPr="00000000">
              <w:rPr>
                <w:b w:val="1"/>
                <w:bCs w:val="1"/>
                <w:rtl w:val="0"/>
              </w:rPr>
              <w:t xml:space="preserve">individualização </w:t>
            </w:r>
            <w:r w:rsidDel="00000000" w:rsidR="00000000" w:rsidRPr="00000000">
              <w:rPr>
                <w:rtl w:val="0"/>
              </w:rPr>
              <w:t xml:space="preserve">da sanção e da </w:t>
            </w:r>
            <w:r w:rsidDel="00000000" w:rsidR="00000000" w:rsidRPr="00000000">
              <w:rPr>
                <w:b w:val="1"/>
                <w:bCs w:val="1"/>
                <w:rtl w:val="0"/>
              </w:rPr>
              <w:t xml:space="preserve">culpabilidade</w:t>
            </w:r>
            <w:r w:rsidDel="00000000" w:rsidR="00000000" w:rsidRPr="00000000">
              <w:rPr>
                <w:rtl w:val="0"/>
              </w:rPr>
              <w:t xml:space="preserve">,</w:t>
            </w:r>
          </w:p>
          <w:p w:rsidR="00000000" w:rsidDel="00000000" w:rsidP="00000000" w:rsidRDefault="00000000" w:rsidRPr="00000000" w14:paraId="00001097">
            <w:pPr>
              <w:widowControl w:val="0"/>
              <w:numPr>
                <w:ilvl w:val="0"/>
                <w:numId w:val="365"/>
              </w:numPr>
              <w:spacing w:line="276" w:lineRule="auto"/>
              <w:ind w:left="0" w:hanging="15"/>
            </w:pPr>
            <w:r w:rsidDel="00000000" w:rsidR="00000000" w:rsidRPr="00000000">
              <w:rPr>
                <w:rtl w:val="0"/>
              </w:rPr>
              <w:t xml:space="preserve">Não é  simples transposição automática de todas as regras do direito penal, mas de aplicação de garantias compatíveis com a natureza administrativa da sanção</w:t>
            </w:r>
          </w:p>
        </w:tc>
      </w:tr>
      <w:tr>
        <w:trPr>
          <w:cantSplit w:val="0"/>
          <w:tblHeader w:val="0"/>
        </w:trPr>
        <w:tc>
          <w:tcPr/>
          <w:p w:rsidR="00000000" w:rsidDel="00000000" w:rsidP="00000000" w:rsidRDefault="00000000" w:rsidRPr="00000000" w14:paraId="00001098">
            <w:pPr>
              <w:widowControl w:val="0"/>
              <w:spacing w:line="240" w:lineRule="auto"/>
              <w:ind w:left="0" w:firstLine="0"/>
              <w:rPr/>
            </w:pPr>
            <w:r w:rsidDel="00000000" w:rsidR="00000000" w:rsidRPr="00000000">
              <w:rPr>
                <w:rtl w:val="0"/>
              </w:rPr>
              <w:t xml:space="preserve">Retroatividade da norma mais benéfica? </w:t>
            </w:r>
          </w:p>
        </w:tc>
        <w:tc>
          <w:tcPr/>
          <w:p w:rsidR="00000000" w:rsidDel="00000000" w:rsidP="00000000" w:rsidRDefault="00000000" w:rsidRPr="00000000" w14:paraId="00001099">
            <w:pPr>
              <w:widowControl w:val="0"/>
              <w:numPr>
                <w:ilvl w:val="0"/>
                <w:numId w:val="269"/>
              </w:numPr>
              <w:spacing w:line="276" w:lineRule="auto"/>
              <w:ind w:left="0" w:hanging="15"/>
            </w:pPr>
            <w:r w:rsidDel="00000000" w:rsidR="00000000" w:rsidRPr="00000000">
              <w:rPr>
                <w:rtl w:val="0"/>
              </w:rPr>
              <w:t xml:space="preserve">STF a retroatividade da lei mais benéfica, prevista na Constituição Federal, para a lei penal, não se projeta </w:t>
            </w:r>
            <w:r w:rsidDel="00000000" w:rsidR="00000000" w:rsidRPr="00000000">
              <w:rPr>
                <w:color w:val="ff0000"/>
                <w:rtl w:val="0"/>
              </w:rPr>
              <w:t xml:space="preserve">automaticamente </w:t>
            </w:r>
            <w:r w:rsidDel="00000000" w:rsidR="00000000" w:rsidRPr="00000000">
              <w:rPr>
                <w:rtl w:val="0"/>
              </w:rPr>
              <w:t xml:space="preserve">sobre o direito administrativo sancionador, </w:t>
            </w:r>
            <w:r w:rsidDel="00000000" w:rsidR="00000000" w:rsidRPr="00000000">
              <w:rPr>
                <w:b w:val="1"/>
                <w:bCs w:val="1"/>
                <w:color w:val="274e13"/>
                <w:rtl w:val="0"/>
              </w:rPr>
              <w:t xml:space="preserve">salvo previsão legal expressa</w:t>
            </w:r>
            <w:r w:rsidDel="00000000" w:rsidR="00000000" w:rsidRPr="00000000">
              <w:rPr>
                <w:rtl w:val="0"/>
              </w:rPr>
              <w:t xml:space="preserve">.</w:t>
            </w:r>
          </w:p>
          <w:p w:rsidR="00000000" w:rsidDel="00000000" w:rsidP="00000000" w:rsidRDefault="00000000" w:rsidRPr="00000000" w14:paraId="0000109A">
            <w:pPr>
              <w:widowControl w:val="0"/>
              <w:numPr>
                <w:ilvl w:val="0"/>
                <w:numId w:val="269"/>
              </w:numPr>
              <w:spacing w:line="276" w:lineRule="auto"/>
              <w:ind w:left="0" w:hanging="15"/>
            </w:pPr>
            <w:r w:rsidDel="00000000" w:rsidR="00000000" w:rsidRPr="00000000">
              <w:rPr>
                <w:rtl w:val="0"/>
              </w:rPr>
              <w:t xml:space="preserve">STJ aplicação da lei mais benéfica </w:t>
            </w:r>
            <w:r w:rsidDel="00000000" w:rsidR="00000000" w:rsidRPr="00000000">
              <w:rPr>
                <w:color w:val="274e13"/>
                <w:rtl w:val="0"/>
              </w:rPr>
              <w:t xml:space="preserve">somente em caso de previsão expressa. </w:t>
            </w:r>
          </w:p>
          <w:p w:rsidR="00000000" w:rsidDel="00000000" w:rsidP="00000000" w:rsidRDefault="00000000" w:rsidRPr="00000000" w14:paraId="0000109B">
            <w:pPr>
              <w:widowControl w:val="0"/>
              <w:numPr>
                <w:ilvl w:val="0"/>
                <w:numId w:val="269"/>
              </w:numPr>
              <w:spacing w:line="276" w:lineRule="auto"/>
              <w:ind w:left="0" w:hanging="15"/>
            </w:pPr>
            <w:r w:rsidDel="00000000" w:rsidR="00000000" w:rsidRPr="00000000">
              <w:rPr>
                <w:rtl w:val="0"/>
              </w:rPr>
              <w:t xml:space="preserve">Como regra,  aplica-se à infração administração e suas sanções o </w:t>
            </w:r>
            <w:r w:rsidDel="00000000" w:rsidR="00000000" w:rsidRPr="00000000">
              <w:rPr>
                <w:u w:val="single"/>
                <w:rtl w:val="0"/>
              </w:rPr>
              <w:t xml:space="preserve">princípio do tempus regit actum</w:t>
            </w:r>
            <w:r w:rsidDel="00000000" w:rsidR="00000000" w:rsidRPr="00000000">
              <w:rPr>
                <w:rtl w:val="0"/>
              </w:rPr>
            </w:r>
          </w:p>
          <w:p w:rsidR="00000000" w:rsidDel="00000000" w:rsidP="00000000" w:rsidRDefault="00000000" w:rsidRPr="00000000" w14:paraId="0000109C">
            <w:pPr>
              <w:widowControl w:val="0"/>
              <w:numPr>
                <w:ilvl w:val="0"/>
                <w:numId w:val="269"/>
              </w:numPr>
              <w:spacing w:line="276" w:lineRule="auto"/>
              <w:ind w:left="0" w:hanging="15"/>
            </w:pPr>
            <w:r w:rsidDel="00000000" w:rsidR="00000000" w:rsidRPr="00000000">
              <w:rPr>
                <w:rtl w:val="0"/>
              </w:rPr>
              <w:t xml:space="preserve">A retroatividade, por conseguinte, é exceção. E, como toda exceção, depende de previsão expressa e comporta interpretação restritiva. O ordenamento conhece exceções à irretroatividade, mas todas elas repousam em autorização normativa específica, o que confirma a regra.</w:t>
            </w:r>
          </w:p>
        </w:tc>
      </w:tr>
      <w:tr>
        <w:trPr>
          <w:cantSplit w:val="0"/>
          <w:tblHeader w:val="0"/>
        </w:trPr>
        <w:tc>
          <w:tcPr/>
          <w:p w:rsidR="00000000" w:rsidDel="00000000" w:rsidP="00000000" w:rsidRDefault="00000000" w:rsidRPr="00000000" w14:paraId="0000109D">
            <w:pPr>
              <w:widowControl w:val="0"/>
              <w:spacing w:line="240" w:lineRule="auto"/>
              <w:ind w:left="0" w:firstLine="0"/>
              <w:rPr/>
            </w:pPr>
            <w:r w:rsidDel="00000000" w:rsidR="00000000" w:rsidRPr="00000000">
              <w:rPr>
                <w:rtl w:val="0"/>
              </w:rPr>
              <w:t xml:space="preserve">Pode aplicação da continuidade delitiva ou de outros institutos do Direito Penal às infrações administrativas? </w:t>
            </w:r>
          </w:p>
        </w:tc>
        <w:tc>
          <w:tcPr/>
          <w:p w:rsidR="00000000" w:rsidDel="00000000" w:rsidP="00000000" w:rsidRDefault="00000000" w:rsidRPr="00000000" w14:paraId="0000109E">
            <w:pPr>
              <w:widowControl w:val="0"/>
              <w:numPr>
                <w:ilvl w:val="0"/>
                <w:numId w:val="61"/>
              </w:numPr>
              <w:spacing w:line="276" w:lineRule="auto"/>
              <w:ind w:left="0" w:hanging="15"/>
            </w:pPr>
            <w:r w:rsidDel="00000000" w:rsidR="00000000" w:rsidRPr="00000000">
              <w:rPr>
                <w:rtl w:val="0"/>
              </w:rPr>
              <w:t xml:space="preserve">O instituto da continuidade delitiva (art. 71 do Código Penal) não se aplica às infrações administrativas quando a legislação administrativa específica não prevê expressamente esse benefício. </w:t>
            </w:r>
          </w:p>
          <w:p w:rsidR="00000000" w:rsidDel="00000000" w:rsidP="00000000" w:rsidRDefault="00000000" w:rsidRPr="00000000" w14:paraId="0000109F">
            <w:pPr>
              <w:widowControl w:val="0"/>
              <w:numPr>
                <w:ilvl w:val="0"/>
                <w:numId w:val="61"/>
              </w:numPr>
              <w:spacing w:line="276" w:lineRule="auto"/>
              <w:ind w:left="0" w:hanging="15"/>
            </w:pPr>
            <w:r w:rsidDel="00000000" w:rsidR="00000000" w:rsidRPr="00000000">
              <w:rPr>
                <w:rtl w:val="0"/>
              </w:rPr>
              <w:t xml:space="preserve">Em respeito ao </w:t>
            </w:r>
            <w:r w:rsidDel="00000000" w:rsidR="00000000" w:rsidRPr="00000000">
              <w:rPr>
                <w:b w:val="1"/>
                <w:bCs w:val="1"/>
                <w:rtl w:val="0"/>
              </w:rPr>
              <w:t xml:space="preserve">princípio da legalidade estrita q</w:t>
            </w:r>
            <w:r w:rsidDel="00000000" w:rsidR="00000000" w:rsidRPr="00000000">
              <w:rPr>
                <w:rtl w:val="0"/>
              </w:rPr>
              <w:t xml:space="preserve">ue rege o Direito Administrativo Sancionador, não cabe ao julgador criar mecanismos atenuadores da responsabilidade administrativa sem amparo legal, sob pena de indevida ampliação dos limites impostos pelo legislador.</w:t>
            </w:r>
          </w:p>
          <w:p w:rsidR="00000000" w:rsidDel="00000000" w:rsidP="00000000" w:rsidRDefault="00000000" w:rsidRPr="00000000" w14:paraId="000010A0">
            <w:pPr>
              <w:widowControl w:val="0"/>
              <w:numPr>
                <w:ilvl w:val="0"/>
                <w:numId w:val="61"/>
              </w:numPr>
              <w:spacing w:line="276" w:lineRule="auto"/>
              <w:ind w:left="0" w:hanging="15"/>
            </w:pPr>
            <w:r w:rsidDel="00000000" w:rsidR="00000000" w:rsidRPr="00000000">
              <w:rPr>
                <w:rtl w:val="0"/>
              </w:rPr>
              <w:t xml:space="preserve">Resumindo: a aplicação da continuidade delitiva ou de outros institutos do Direito Penal às infrações administrativas </w:t>
            </w:r>
            <w:r w:rsidDel="00000000" w:rsidR="00000000" w:rsidRPr="00000000">
              <w:rPr>
                <w:b w:val="1"/>
                <w:bCs w:val="1"/>
                <w:rtl w:val="0"/>
              </w:rPr>
              <w:t xml:space="preserve">somente é admitida quando houver previsão expressa em lei.</w:t>
            </w:r>
            <w:r w:rsidDel="00000000" w:rsidR="00000000" w:rsidRPr="00000000">
              <w:rPr>
                <w:rtl w:val="0"/>
              </w:rPr>
            </w:r>
          </w:p>
          <w:p w:rsidR="00000000" w:rsidDel="00000000" w:rsidP="00000000" w:rsidRDefault="00000000" w:rsidRPr="00000000" w14:paraId="000010A1">
            <w:pPr>
              <w:widowControl w:val="0"/>
              <w:numPr>
                <w:ilvl w:val="0"/>
                <w:numId w:val="61"/>
              </w:numPr>
              <w:spacing w:line="276" w:lineRule="auto"/>
              <w:ind w:left="0" w:hanging="15"/>
            </w:pPr>
            <w:r w:rsidDel="00000000" w:rsidR="00000000" w:rsidRPr="00000000">
              <w:rPr>
                <w:rtl w:val="0"/>
              </w:rPr>
              <w:t xml:space="preserve">o Direito Administrativo Sancionador está inserido no regime jurídico-administrativo e, portanto, </w:t>
            </w:r>
            <w:r w:rsidDel="00000000" w:rsidR="00000000" w:rsidRPr="00000000">
              <w:rPr>
                <w:color w:val="ff0000"/>
                <w:rtl w:val="0"/>
              </w:rPr>
              <w:t xml:space="preserve">não guarda relação de subordinação com o Direito Penal</w:t>
            </w:r>
          </w:p>
        </w:tc>
      </w:tr>
      <w:tr>
        <w:trPr>
          <w:cantSplit w:val="0"/>
          <w:tblHeader w:val="0"/>
        </w:trPr>
        <w:tc>
          <w:tcPr/>
          <w:p w:rsidR="00000000" w:rsidDel="00000000" w:rsidP="00000000" w:rsidRDefault="00000000" w:rsidRPr="00000000" w14:paraId="000010A2">
            <w:pPr>
              <w:widowControl w:val="0"/>
              <w:spacing w:line="240" w:lineRule="auto"/>
              <w:ind w:left="0" w:firstLine="0"/>
              <w:rPr/>
            </w:pPr>
            <w:r w:rsidDel="00000000" w:rsidR="00000000" w:rsidRPr="00000000">
              <w:rPr>
                <w:rtl w:val="0"/>
              </w:rPr>
              <w:t xml:space="preserve">Servidora pública municipal utilizou veículo oficial para fins particulares durante o fim de semana, acarretando danos causados a terceiro em acidente ocorrido durante o uso indevido. Disserte sobre a responsabilidade civil?</w:t>
            </w:r>
          </w:p>
        </w:tc>
        <w:tc>
          <w:tcPr/>
          <w:p w:rsidR="00000000" w:rsidDel="00000000" w:rsidP="00000000" w:rsidRDefault="00000000" w:rsidRPr="00000000" w14:paraId="000010A3">
            <w:pPr>
              <w:widowControl w:val="0"/>
              <w:numPr>
                <w:ilvl w:val="0"/>
                <w:numId w:val="116"/>
              </w:numPr>
              <w:spacing w:line="276" w:lineRule="auto"/>
              <w:ind w:left="0" w:hanging="15"/>
            </w:pPr>
            <w:r w:rsidDel="00000000" w:rsidR="00000000" w:rsidRPr="00000000">
              <w:rPr>
                <w:rtl w:val="0"/>
              </w:rPr>
              <w:t xml:space="preserve">O </w:t>
            </w:r>
            <w:r w:rsidDel="00000000" w:rsidR="00000000" w:rsidRPr="00000000">
              <w:rPr>
                <w:color w:val="0000ff"/>
                <w:rtl w:val="0"/>
              </w:rPr>
              <w:t xml:space="preserve">STF </w:t>
            </w:r>
            <w:r w:rsidDel="00000000" w:rsidR="00000000" w:rsidRPr="00000000">
              <w:rPr>
                <w:rtl w:val="0"/>
              </w:rPr>
              <w:t xml:space="preserve">Tema 940 RG - a responsabilidade objetiva do Estado </w:t>
            </w:r>
            <w:r w:rsidDel="00000000" w:rsidR="00000000" w:rsidRPr="00000000">
              <w:rPr>
                <w:b w:val="1"/>
                <w:bCs w:val="1"/>
                <w:color w:val="274e13"/>
                <w:rtl w:val="0"/>
              </w:rPr>
              <w:t xml:space="preserve">exige que o agente esteja agindo nessa qualidade no momento do dano. </w:t>
            </w:r>
          </w:p>
          <w:p w:rsidR="00000000" w:rsidDel="00000000" w:rsidP="00000000" w:rsidRDefault="00000000" w:rsidRPr="00000000" w14:paraId="000010A4">
            <w:pPr>
              <w:widowControl w:val="0"/>
              <w:numPr>
                <w:ilvl w:val="0"/>
                <w:numId w:val="116"/>
              </w:numPr>
              <w:spacing w:line="276" w:lineRule="auto"/>
              <w:ind w:left="0" w:hanging="15"/>
            </w:pPr>
            <w:r w:rsidDel="00000000" w:rsidR="00000000" w:rsidRPr="00000000">
              <w:rPr>
                <w:rtl w:val="0"/>
              </w:rPr>
              <w:t xml:space="preserve">O STJ, por sua vez, reconhece que o uso de bem público para fins particulares</w:t>
            </w:r>
            <w:r w:rsidDel="00000000" w:rsidR="00000000" w:rsidRPr="00000000">
              <w:rPr>
                <w:color w:val="ff0000"/>
                <w:rtl w:val="0"/>
              </w:rPr>
              <w:t xml:space="preserve"> rompe o nexo de imputação</w:t>
            </w:r>
            <w:r w:rsidDel="00000000" w:rsidR="00000000" w:rsidRPr="00000000">
              <w:rPr>
                <w:rtl w:val="0"/>
              </w:rPr>
              <w:t xml:space="preserve"> ao Estado, podendo a vítima acionar diretamente o servidor. </w:t>
            </w:r>
          </w:p>
          <w:p w:rsidR="00000000" w:rsidDel="00000000" w:rsidP="00000000" w:rsidRDefault="00000000" w:rsidRPr="00000000" w14:paraId="000010A5">
            <w:pPr>
              <w:widowControl w:val="0"/>
              <w:numPr>
                <w:ilvl w:val="0"/>
                <w:numId w:val="116"/>
              </w:numPr>
              <w:spacing w:line="276" w:lineRule="auto"/>
              <w:ind w:left="0" w:hanging="15"/>
            </w:pPr>
            <w:r w:rsidDel="00000000" w:rsidR="00000000" w:rsidRPr="00000000">
              <w:rPr>
                <w:rtl w:val="0"/>
              </w:rPr>
              <w:t xml:space="preserve">Há entendimento consolidado de que a </w:t>
            </w:r>
            <w:r w:rsidDel="00000000" w:rsidR="00000000" w:rsidRPr="00000000">
              <w:rPr>
                <w:color w:val="274e13"/>
                <w:rtl w:val="0"/>
              </w:rPr>
              <w:t xml:space="preserve">ação regressiva é imprescritível</w:t>
            </w:r>
            <w:r w:rsidDel="00000000" w:rsidR="00000000" w:rsidRPr="00000000">
              <w:rPr>
                <w:rtl w:val="0"/>
              </w:rPr>
              <w:t xml:space="preserve"> (art. 37, § 5o, CF/88).</w:t>
            </w:r>
          </w:p>
          <w:p w:rsidR="00000000" w:rsidDel="00000000" w:rsidP="00000000" w:rsidRDefault="00000000" w:rsidRPr="00000000" w14:paraId="000010A6">
            <w:pPr>
              <w:widowControl w:val="0"/>
              <w:numPr>
                <w:ilvl w:val="0"/>
                <w:numId w:val="116"/>
              </w:numPr>
              <w:spacing w:line="276" w:lineRule="auto"/>
              <w:ind w:left="0" w:hanging="15"/>
            </w:pPr>
            <w:r w:rsidDel="00000000" w:rsidR="00000000" w:rsidRPr="00000000">
              <w:rPr>
                <w:rtl w:val="0"/>
              </w:rPr>
              <w:t xml:space="preserve">Doutrina A doutrina majoritária (Celso Antônio Bandeira de Mello, Di Pietro) distingue o ato praticado pelo agente "nessa qualidade" — que enseja responsabilidade estatal objetiva — do ato praticado fora do exercício funcional, que afasta essa imputação. </w:t>
            </w:r>
          </w:p>
          <w:p w:rsidR="00000000" w:rsidDel="00000000" w:rsidP="00000000" w:rsidRDefault="00000000" w:rsidRPr="00000000" w14:paraId="000010A7">
            <w:pPr>
              <w:widowControl w:val="0"/>
              <w:numPr>
                <w:ilvl w:val="0"/>
                <w:numId w:val="116"/>
              </w:numPr>
              <w:spacing w:line="276" w:lineRule="auto"/>
              <w:ind w:left="0" w:hanging="15"/>
            </w:pPr>
            <w:r w:rsidDel="00000000" w:rsidR="00000000" w:rsidRPr="00000000">
              <w:rPr>
                <w:rtl w:val="0"/>
              </w:rPr>
              <w:t xml:space="preserve">No caso do desvio de finalidade do veículo oficial, prevalece o entendimento de que o</w:t>
            </w:r>
            <w:r w:rsidDel="00000000" w:rsidR="00000000" w:rsidRPr="00000000">
              <w:rPr>
                <w:color w:val="cc0000"/>
                <w:rtl w:val="0"/>
              </w:rPr>
              <w:t xml:space="preserve"> Estado não responde objetivamente</w:t>
            </w:r>
          </w:p>
          <w:p w:rsidR="00000000" w:rsidDel="00000000" w:rsidP="00000000" w:rsidRDefault="00000000" w:rsidRPr="00000000" w14:paraId="000010A8">
            <w:pPr>
              <w:widowControl w:val="0"/>
              <w:numPr>
                <w:ilvl w:val="0"/>
                <w:numId w:val="116"/>
              </w:numPr>
              <w:spacing w:line="276" w:lineRule="auto"/>
              <w:ind w:left="0" w:hanging="15"/>
            </w:pPr>
            <w:r w:rsidDel="00000000" w:rsidR="00000000" w:rsidRPr="00000000">
              <w:rPr>
                <w:rtl w:val="0"/>
              </w:rPr>
              <w:t xml:space="preserve">Pode,</w:t>
            </w:r>
            <w:r w:rsidDel="00000000" w:rsidR="00000000" w:rsidRPr="00000000">
              <w:rPr>
                <w:color w:val="274e13"/>
                <w:rtl w:val="0"/>
              </w:rPr>
              <w:t xml:space="preserve"> no máximo, ser responsabilizado subsidiariamente </w:t>
            </w:r>
            <w:r w:rsidDel="00000000" w:rsidR="00000000" w:rsidRPr="00000000">
              <w:rPr>
                <w:rtl w:val="0"/>
              </w:rPr>
              <w:t xml:space="preserve">se o servidor não tiver </w:t>
            </w:r>
            <w:r w:rsidDel="00000000" w:rsidR="00000000" w:rsidRPr="00000000">
              <w:rPr>
                <w:u w:val="single"/>
                <w:rtl w:val="0"/>
              </w:rPr>
              <w:t xml:space="preserve">patrimônio suficiente p</w:t>
            </w:r>
            <w:r w:rsidDel="00000000" w:rsidR="00000000" w:rsidRPr="00000000">
              <w:rPr>
                <w:rtl w:val="0"/>
              </w:rPr>
              <w:t xml:space="preserve">ara reparar o dano.</w:t>
            </w:r>
          </w:p>
          <w:p w:rsidR="00000000" w:rsidDel="00000000" w:rsidP="00000000" w:rsidRDefault="00000000" w:rsidRPr="00000000" w14:paraId="000010A9">
            <w:pPr>
              <w:widowControl w:val="0"/>
              <w:numPr>
                <w:ilvl w:val="0"/>
                <w:numId w:val="116"/>
              </w:numPr>
              <w:spacing w:line="276" w:lineRule="auto"/>
              <w:ind w:left="0" w:hanging="15"/>
            </w:pPr>
            <w:r w:rsidDel="00000000" w:rsidR="00000000" w:rsidRPr="00000000">
              <w:rPr>
                <w:rtl w:val="0"/>
              </w:rPr>
              <w:t xml:space="preserve">Exemplo Situação análoga ocorre quando servidor utiliza arma funcional fora do horário de serviço: O STF já decidiu que, nesses casos, </w:t>
            </w:r>
            <w:r w:rsidDel="00000000" w:rsidR="00000000" w:rsidRPr="00000000">
              <w:rPr>
                <w:color w:val="274e13"/>
                <w:rtl w:val="0"/>
              </w:rPr>
              <w:t xml:space="preserve">analisa-se se havia </w:t>
            </w:r>
            <w:r w:rsidDel="00000000" w:rsidR="00000000" w:rsidRPr="00000000">
              <w:rPr>
                <w:b w:val="1"/>
                <w:bCs w:val="1"/>
                <w:color w:val="274e13"/>
                <w:rtl w:val="0"/>
              </w:rPr>
              <w:t xml:space="preserve">nexo de imputação com a função</w:t>
            </w:r>
            <w:r w:rsidDel="00000000" w:rsidR="00000000" w:rsidRPr="00000000">
              <w:rPr>
                <w:b w:val="1"/>
                <w:bCs w:val="1"/>
                <w:rtl w:val="0"/>
              </w:rPr>
              <w:t xml:space="preserve">:</w:t>
            </w:r>
          </w:p>
          <w:p w:rsidR="00000000" w:rsidDel="00000000" w:rsidP="00000000" w:rsidRDefault="00000000" w:rsidRPr="00000000" w14:paraId="000010AA">
            <w:pPr>
              <w:widowControl w:val="0"/>
              <w:numPr>
                <w:ilvl w:val="0"/>
                <w:numId w:val="4"/>
              </w:numPr>
              <w:spacing w:line="276" w:lineRule="auto"/>
              <w:ind w:left="0" w:hanging="15"/>
            </w:pPr>
            <w:r w:rsidDel="00000000" w:rsidR="00000000" w:rsidRPr="00000000">
              <w:rPr>
                <w:rtl w:val="0"/>
              </w:rPr>
              <w:t xml:space="preserve">se o servidor se identificou como policial ou agiu em razão do cargo, o Estado responde objetivamente; </w:t>
            </w:r>
          </w:p>
          <w:p w:rsidR="00000000" w:rsidDel="00000000" w:rsidP="00000000" w:rsidRDefault="00000000" w:rsidRPr="00000000" w14:paraId="000010AB">
            <w:pPr>
              <w:widowControl w:val="0"/>
              <w:numPr>
                <w:ilvl w:val="0"/>
                <w:numId w:val="4"/>
              </w:numPr>
              <w:spacing w:line="276" w:lineRule="auto"/>
              <w:ind w:left="0" w:hanging="15"/>
            </w:pPr>
            <w:r w:rsidDel="00000000" w:rsidR="00000000" w:rsidRPr="00000000">
              <w:rPr>
                <w:rtl w:val="0"/>
              </w:rPr>
              <w:t xml:space="preserve">se o uso foi </w:t>
            </w:r>
            <w:r w:rsidDel="00000000" w:rsidR="00000000" w:rsidRPr="00000000">
              <w:rPr>
                <w:b w:val="1"/>
                <w:bCs w:val="1"/>
                <w:rtl w:val="0"/>
              </w:rPr>
              <w:t xml:space="preserve">puramente particular, </w:t>
            </w:r>
            <w:r w:rsidDel="00000000" w:rsidR="00000000" w:rsidRPr="00000000">
              <w:rPr>
                <w:rtl w:val="0"/>
              </w:rPr>
              <w:t xml:space="preserve">a responsabilidade é </w:t>
            </w:r>
            <w:r w:rsidDel="00000000" w:rsidR="00000000" w:rsidRPr="00000000">
              <w:rPr>
                <w:b w:val="1"/>
                <w:bCs w:val="1"/>
                <w:rtl w:val="0"/>
              </w:rPr>
              <w:t xml:space="preserve">pessoal </w:t>
            </w:r>
            <w:r w:rsidDel="00000000" w:rsidR="00000000" w:rsidRPr="00000000">
              <w:rPr>
                <w:rtl w:val="0"/>
              </w:rPr>
              <w:t xml:space="preserve">do agente.</w:t>
            </w:r>
          </w:p>
        </w:tc>
      </w:tr>
      <w:tr>
        <w:trPr>
          <w:cantSplit w:val="0"/>
          <w:tblHeader w:val="0"/>
        </w:trPr>
        <w:tc>
          <w:tcPr/>
          <w:p w:rsidR="00000000" w:rsidDel="00000000" w:rsidP="00000000" w:rsidRDefault="00000000" w:rsidRPr="00000000" w14:paraId="000010AC">
            <w:pPr>
              <w:widowControl w:val="0"/>
              <w:spacing w:line="240" w:lineRule="auto"/>
              <w:ind w:left="0" w:firstLine="0"/>
              <w:rPr/>
            </w:pPr>
            <w:r w:rsidDel="00000000" w:rsidR="00000000" w:rsidRPr="00000000">
              <w:rPr>
                <w:rtl w:val="0"/>
              </w:rPr>
              <w:t xml:space="preserve">houve responsabilização do ente estatal pela morte decorrente</w:t>
            </w:r>
          </w:p>
          <w:p w:rsidR="00000000" w:rsidDel="00000000" w:rsidP="00000000" w:rsidRDefault="00000000" w:rsidRPr="00000000" w14:paraId="000010AD">
            <w:pPr>
              <w:widowControl w:val="0"/>
              <w:spacing w:line="240" w:lineRule="auto"/>
              <w:ind w:left="0" w:firstLine="0"/>
              <w:rPr/>
            </w:pPr>
            <w:r w:rsidDel="00000000" w:rsidR="00000000" w:rsidRPr="00000000">
              <w:rPr>
                <w:rtl w:val="0"/>
              </w:rPr>
              <w:t xml:space="preserve">de omissão na prestação do serviço público de saúde: valor do pensionamento? </w:t>
            </w:r>
          </w:p>
        </w:tc>
        <w:tc>
          <w:tcPr/>
          <w:p w:rsidR="00000000" w:rsidDel="00000000" w:rsidP="00000000" w:rsidRDefault="00000000" w:rsidRPr="00000000" w14:paraId="000010AE">
            <w:pPr>
              <w:widowControl w:val="0"/>
              <w:spacing w:line="276" w:lineRule="auto"/>
              <w:ind w:left="0" w:hanging="15"/>
              <w:rPr/>
            </w:pPr>
            <w:r w:rsidDel="00000000" w:rsidR="00000000" w:rsidRPr="00000000">
              <w:rPr>
                <w:b w:val="1"/>
                <w:bCs w:val="1"/>
                <w:rtl w:val="0"/>
              </w:rPr>
              <w:t xml:space="preserve">STJ: </w:t>
            </w:r>
            <w:r w:rsidDel="00000000" w:rsidR="00000000" w:rsidRPr="00000000">
              <w:rPr>
                <w:rtl w:val="0"/>
              </w:rPr>
              <w:t xml:space="preserve">O pensionamento mensal decorrente de </w:t>
            </w:r>
            <w:r w:rsidDel="00000000" w:rsidR="00000000" w:rsidRPr="00000000">
              <w:rPr>
                <w:b w:val="1"/>
                <w:bCs w:val="1"/>
                <w:rtl w:val="0"/>
              </w:rPr>
              <w:t xml:space="preserve">ato ilícito</w:t>
            </w:r>
            <w:r w:rsidDel="00000000" w:rsidR="00000000" w:rsidRPr="00000000">
              <w:rPr>
                <w:rtl w:val="0"/>
              </w:rPr>
              <w:t xml:space="preserve"> deve</w:t>
            </w:r>
          </w:p>
          <w:p w:rsidR="00000000" w:rsidDel="00000000" w:rsidP="00000000" w:rsidRDefault="00000000" w:rsidRPr="00000000" w14:paraId="000010AF">
            <w:pPr>
              <w:widowControl w:val="0"/>
              <w:spacing w:line="276" w:lineRule="auto"/>
              <w:ind w:left="0" w:hanging="15"/>
              <w:rPr/>
            </w:pPr>
            <w:r w:rsidDel="00000000" w:rsidR="00000000" w:rsidRPr="00000000">
              <w:rPr>
                <w:rtl w:val="0"/>
              </w:rPr>
              <w:t xml:space="preserve">a) limitar-se a </w:t>
            </w:r>
            <w:r w:rsidDel="00000000" w:rsidR="00000000" w:rsidRPr="00000000">
              <w:rPr>
                <w:b w:val="1"/>
                <w:bCs w:val="1"/>
                <w:color w:val="274e13"/>
                <w:rtl w:val="0"/>
              </w:rPr>
              <w:t xml:space="preserve">2/3 (dois terços)</w:t>
            </w:r>
            <w:r w:rsidDel="00000000" w:rsidR="00000000" w:rsidRPr="00000000">
              <w:rPr>
                <w:rtl w:val="0"/>
              </w:rPr>
              <w:t xml:space="preserve"> dos rendimentos auferidos pela vítima falecida, presumindo-se que 1/3 (um terço) desses rendimentos era destinado ao seu próprio sustento. ou</w:t>
            </w:r>
          </w:p>
          <w:p w:rsidR="00000000" w:rsidDel="00000000" w:rsidP="00000000" w:rsidRDefault="00000000" w:rsidRPr="00000000" w14:paraId="000010B0">
            <w:pPr>
              <w:widowControl w:val="0"/>
              <w:numPr>
                <w:ilvl w:val="0"/>
                <w:numId w:val="252"/>
              </w:numPr>
              <w:spacing w:line="276" w:lineRule="auto"/>
              <w:ind w:left="0" w:hanging="15"/>
            </w:pPr>
            <w:r w:rsidDel="00000000" w:rsidR="00000000" w:rsidRPr="00000000">
              <w:rPr>
                <w:rtl w:val="0"/>
              </w:rPr>
              <w:t xml:space="preserve">ser equivalente a</w:t>
            </w:r>
            <w:r w:rsidDel="00000000" w:rsidR="00000000" w:rsidRPr="00000000">
              <w:rPr>
                <w:b w:val="1"/>
                <w:bCs w:val="1"/>
                <w:rtl w:val="0"/>
              </w:rPr>
              <w:t xml:space="preserve"> </w:t>
            </w:r>
            <w:r w:rsidDel="00000000" w:rsidR="00000000" w:rsidRPr="00000000">
              <w:rPr>
                <w:b w:val="1"/>
                <w:bCs w:val="1"/>
                <w:color w:val="274e13"/>
                <w:rtl w:val="0"/>
              </w:rPr>
              <w:t xml:space="preserve">um salário-mínimo</w:t>
            </w:r>
            <w:r w:rsidDel="00000000" w:rsidR="00000000" w:rsidRPr="00000000">
              <w:rPr>
                <w:rtl w:val="0"/>
              </w:rPr>
              <w:t xml:space="preserve"> </w:t>
            </w:r>
            <w:r w:rsidDel="00000000" w:rsidR="00000000" w:rsidRPr="00000000">
              <w:rPr>
                <w:i w:val="1"/>
                <w:iCs w:val="1"/>
                <w:rtl w:val="0"/>
              </w:rPr>
              <w:t xml:space="preserve">se </w:t>
            </w:r>
            <w:r w:rsidDel="00000000" w:rsidR="00000000" w:rsidRPr="00000000">
              <w:rPr>
                <w:i w:val="1"/>
                <w:iCs w:val="1"/>
                <w:color w:val="ff0000"/>
                <w:rtl w:val="0"/>
              </w:rPr>
              <w:t xml:space="preserve">não houver comprovação dos seus rendimentos.</w:t>
            </w:r>
          </w:p>
          <w:p w:rsidR="00000000" w:rsidDel="00000000" w:rsidP="00000000" w:rsidRDefault="00000000" w:rsidRPr="00000000" w14:paraId="000010B1">
            <w:pPr>
              <w:widowControl w:val="0"/>
              <w:numPr>
                <w:ilvl w:val="0"/>
                <w:numId w:val="252"/>
              </w:numPr>
              <w:spacing w:line="276" w:lineRule="auto"/>
              <w:ind w:left="0" w:hanging="15"/>
            </w:pPr>
            <w:r w:rsidDel="00000000" w:rsidR="00000000" w:rsidRPr="00000000">
              <w:rPr>
                <w:rtl w:val="0"/>
              </w:rPr>
              <w:t xml:space="preserve">reparação integral dos danos </w:t>
            </w:r>
            <w:r w:rsidDel="00000000" w:rsidR="00000000" w:rsidRPr="00000000">
              <w:rPr>
                <w:b w:val="1"/>
                <w:bCs w:val="1"/>
                <w:rtl w:val="0"/>
              </w:rPr>
              <w:t xml:space="preserve">materiais </w:t>
            </w:r>
            <w:r w:rsidDel="00000000" w:rsidR="00000000" w:rsidRPr="00000000">
              <w:rPr>
                <w:rtl w:val="0"/>
              </w:rPr>
              <w:t xml:space="preserve">sofridos pelos dependentes da vítima, </w:t>
            </w:r>
            <w:r w:rsidDel="00000000" w:rsidR="00000000" w:rsidRPr="00000000">
              <w:rPr>
                <w:b w:val="1"/>
                <w:bCs w:val="1"/>
                <w:i w:val="1"/>
                <w:iCs w:val="1"/>
                <w:color w:val="274e13"/>
                <w:rtl w:val="0"/>
              </w:rPr>
              <w:t xml:space="preserve">mesmo </w:t>
            </w:r>
            <w:r w:rsidDel="00000000" w:rsidR="00000000" w:rsidRPr="00000000">
              <w:rPr>
                <w:b w:val="1"/>
                <w:bCs w:val="1"/>
                <w:color w:val="274e13"/>
                <w:rtl w:val="0"/>
              </w:rPr>
              <w:t xml:space="preserve">quando não há provas documentais dos ganhos auferidos em vida</w:t>
            </w:r>
            <w:r w:rsidDel="00000000" w:rsidR="00000000" w:rsidRPr="00000000">
              <w:rPr>
                <w:rtl w:val="0"/>
              </w:rPr>
              <w:t xml:space="preserve">.</w:t>
            </w:r>
          </w:p>
          <w:p w:rsidR="00000000" w:rsidDel="00000000" w:rsidP="00000000" w:rsidRDefault="00000000" w:rsidRPr="00000000" w14:paraId="000010B2">
            <w:pPr>
              <w:widowControl w:val="0"/>
              <w:spacing w:line="276" w:lineRule="auto"/>
              <w:ind w:left="0" w:firstLine="0"/>
              <w:rPr/>
            </w:pPr>
            <w:r w:rsidDel="00000000" w:rsidR="00000000" w:rsidRPr="00000000">
              <w:rPr>
                <w:rtl w:val="0"/>
              </w:rPr>
              <w:t xml:space="preserve">Parâmetros de indenização, autores: </w:t>
            </w:r>
          </w:p>
          <w:p w:rsidR="00000000" w:rsidDel="00000000" w:rsidP="00000000" w:rsidRDefault="00000000" w:rsidRPr="00000000" w14:paraId="000010B3">
            <w:pPr>
              <w:widowControl w:val="0"/>
              <w:numPr>
                <w:ilvl w:val="0"/>
                <w:numId w:val="252"/>
              </w:numPr>
              <w:spacing w:line="276" w:lineRule="auto"/>
              <w:ind w:left="0" w:hanging="15"/>
            </w:pPr>
            <w:r w:rsidDel="00000000" w:rsidR="00000000" w:rsidRPr="00000000">
              <w:rPr>
                <w:rtl w:val="0"/>
              </w:rPr>
              <w:t xml:space="preserve">se filhos menores da vítima: ⅔ até 24 anos</w:t>
            </w:r>
          </w:p>
          <w:p w:rsidR="00000000" w:rsidDel="00000000" w:rsidP="00000000" w:rsidRDefault="00000000" w:rsidRPr="00000000" w14:paraId="000010B4">
            <w:pPr>
              <w:widowControl w:val="0"/>
              <w:numPr>
                <w:ilvl w:val="0"/>
                <w:numId w:val="252"/>
              </w:numPr>
              <w:spacing w:line="276" w:lineRule="auto"/>
              <w:ind w:left="0" w:hanging="15"/>
            </w:pPr>
            <w:r w:rsidDel="00000000" w:rsidR="00000000" w:rsidRPr="00000000">
              <w:rPr>
                <w:rtl w:val="0"/>
              </w:rPr>
              <w:t xml:space="preserve">se genitores: </w:t>
            </w:r>
            <w:r w:rsidDel="00000000" w:rsidR="00000000" w:rsidRPr="00000000">
              <w:rPr>
                <w:b w:val="1"/>
                <w:bCs w:val="1"/>
                <w:sz w:val="38"/>
                <w:szCs w:val="38"/>
                <w:rtl w:val="0"/>
              </w:rPr>
              <w:t xml:space="preserve">⅔</w:t>
            </w:r>
            <w:r w:rsidDel="00000000" w:rsidR="00000000" w:rsidRPr="00000000">
              <w:rPr>
                <w:rtl w:val="0"/>
              </w:rPr>
              <w:t xml:space="preserve"> até 25 anos e </w:t>
            </w:r>
            <w:r w:rsidDel="00000000" w:rsidR="00000000" w:rsidRPr="00000000">
              <w:rPr>
                <w:b w:val="1"/>
                <w:bCs w:val="1"/>
                <w:sz w:val="28"/>
                <w:szCs w:val="28"/>
                <w:rtl w:val="0"/>
              </w:rPr>
              <w:t xml:space="preserve">⅓</w:t>
            </w:r>
            <w:r w:rsidDel="00000000" w:rsidR="00000000" w:rsidRPr="00000000">
              <w:rPr>
                <w:rtl w:val="0"/>
              </w:rPr>
              <w:t xml:space="preserve">, após</w:t>
            </w:r>
          </w:p>
        </w:tc>
      </w:tr>
      <w:tr>
        <w:trPr>
          <w:cantSplit w:val="0"/>
          <w:tblHeader w:val="0"/>
        </w:trPr>
        <w:tc>
          <w:tcPr/>
          <w:p w:rsidR="00000000" w:rsidDel="00000000" w:rsidP="00000000" w:rsidRDefault="00000000" w:rsidRPr="00000000" w14:paraId="000010B5">
            <w:pPr>
              <w:widowControl w:val="0"/>
              <w:spacing w:line="240" w:lineRule="auto"/>
              <w:ind w:left="0" w:firstLine="0"/>
              <w:rPr/>
            </w:pPr>
            <w:r w:rsidDel="00000000" w:rsidR="00000000" w:rsidRPr="00000000">
              <w:rPr>
                <w:rtl w:val="0"/>
              </w:rPr>
              <w:t xml:space="preserve">Obras públicas, responsabilidade do Poder Público? </w:t>
            </w:r>
          </w:p>
        </w:tc>
        <w:tc>
          <w:tcPr/>
          <w:p w:rsidR="00000000" w:rsidDel="00000000" w:rsidP="00000000" w:rsidRDefault="00000000" w:rsidRPr="00000000" w14:paraId="000010B6">
            <w:pPr>
              <w:widowControl w:val="0"/>
              <w:numPr>
                <w:ilvl w:val="0"/>
                <w:numId w:val="107"/>
              </w:numPr>
              <w:spacing w:line="276" w:lineRule="auto"/>
              <w:ind w:left="0" w:hanging="15"/>
            </w:pPr>
            <w:r w:rsidDel="00000000" w:rsidR="00000000" w:rsidRPr="00000000">
              <w:rPr>
                <w:b w:val="1"/>
                <w:bCs w:val="1"/>
                <w:rtl w:val="0"/>
              </w:rPr>
              <w:t xml:space="preserve">Dano pela obra em si (fato da obra)</w:t>
            </w:r>
            <w:r w:rsidDel="00000000" w:rsidR="00000000" w:rsidRPr="00000000">
              <w:rPr>
                <w:rtl w:val="0"/>
              </w:rPr>
              <w:t xml:space="preserve">: Nesses casos temos uma conduta o </w:t>
            </w:r>
            <w:r w:rsidDel="00000000" w:rsidR="00000000" w:rsidRPr="00000000">
              <w:rPr>
                <w:b w:val="1"/>
                <w:bCs w:val="1"/>
                <w:rtl w:val="0"/>
              </w:rPr>
              <w:t xml:space="preserve">fato administrativo </w:t>
            </w:r>
            <w:r w:rsidDel="00000000" w:rsidR="00000000" w:rsidRPr="00000000">
              <w:rPr>
                <w:rtl w:val="0"/>
              </w:rPr>
              <w:t xml:space="preserve">(decorrente de um comportamento atribuído ao Estado), um </w:t>
            </w:r>
            <w:r w:rsidDel="00000000" w:rsidR="00000000" w:rsidRPr="00000000">
              <w:rPr>
                <w:b w:val="1"/>
                <w:bCs w:val="1"/>
                <w:rtl w:val="0"/>
              </w:rPr>
              <w:t xml:space="preserve">dano especial </w:t>
            </w:r>
            <w:r w:rsidDel="00000000" w:rsidR="00000000" w:rsidRPr="00000000">
              <w:rPr>
                <w:rtl w:val="0"/>
              </w:rPr>
              <w:t xml:space="preserve">(atinge determinados indivíduos) e </w:t>
            </w:r>
            <w:r w:rsidDel="00000000" w:rsidR="00000000" w:rsidRPr="00000000">
              <w:rPr>
                <w:b w:val="1"/>
                <w:bCs w:val="1"/>
                <w:rtl w:val="0"/>
              </w:rPr>
              <w:t xml:space="preserve">anormal </w:t>
            </w:r>
            <w:r w:rsidDel="00000000" w:rsidR="00000000" w:rsidRPr="00000000">
              <w:rPr>
                <w:rtl w:val="0"/>
              </w:rPr>
              <w:t xml:space="preserve">(acima do nível médio de suportabilidade) e o nexo de causalidade.</w:t>
            </w:r>
          </w:p>
          <w:p w:rsidR="00000000" w:rsidDel="00000000" w:rsidP="00000000" w:rsidRDefault="00000000" w:rsidRPr="00000000" w14:paraId="000010B7">
            <w:pPr>
              <w:widowControl w:val="0"/>
              <w:spacing w:line="276" w:lineRule="auto"/>
              <w:ind w:left="0" w:firstLine="0"/>
              <w:rPr/>
            </w:pPr>
            <w:r w:rsidDel="00000000" w:rsidR="00000000" w:rsidRPr="00000000">
              <w:rPr>
                <w:rtl w:val="0"/>
              </w:rPr>
              <w:t xml:space="preserve">Fato da obra constitui o problema causado pela simples execução da obra, sendo em geral uma ação </w:t>
            </w:r>
            <w:r w:rsidDel="00000000" w:rsidR="00000000" w:rsidRPr="00000000">
              <w:rPr>
                <w:b w:val="1"/>
                <w:bCs w:val="1"/>
                <w:color w:val="274e13"/>
                <w:rtl w:val="0"/>
              </w:rPr>
              <w:t xml:space="preserve">lícita </w:t>
            </w:r>
            <w:r w:rsidDel="00000000" w:rsidR="00000000" w:rsidRPr="00000000">
              <w:rPr>
                <w:rtl w:val="0"/>
              </w:rPr>
              <w:t xml:space="preserve">- Responsabilidade </w:t>
            </w:r>
            <w:r w:rsidDel="00000000" w:rsidR="00000000" w:rsidRPr="00000000">
              <w:rPr>
                <w:color w:val="274e13"/>
                <w:rtl w:val="0"/>
              </w:rPr>
              <w:t xml:space="preserve">OBJETIVA </w:t>
            </w:r>
            <w:r w:rsidDel="00000000" w:rsidR="00000000" w:rsidRPr="00000000">
              <w:rPr>
                <w:rtl w:val="0"/>
              </w:rPr>
              <w:t xml:space="preserve"> do Poder Público</w:t>
            </w:r>
          </w:p>
          <w:p w:rsidR="00000000" w:rsidDel="00000000" w:rsidP="00000000" w:rsidRDefault="00000000" w:rsidRPr="00000000" w14:paraId="000010B8">
            <w:pPr>
              <w:widowControl w:val="0"/>
              <w:numPr>
                <w:ilvl w:val="0"/>
                <w:numId w:val="107"/>
              </w:numPr>
              <w:spacing w:line="276" w:lineRule="auto"/>
              <w:ind w:left="0" w:firstLine="0"/>
            </w:pPr>
            <w:r w:rsidDel="00000000" w:rsidR="00000000" w:rsidRPr="00000000">
              <w:rPr>
                <w:b w:val="1"/>
                <w:bCs w:val="1"/>
                <w:rtl w:val="0"/>
              </w:rPr>
              <w:t xml:space="preserve">Culpa do executor</w:t>
            </w:r>
            <w:r w:rsidDel="00000000" w:rsidR="00000000" w:rsidRPr="00000000">
              <w:rPr>
                <w:rtl w:val="0"/>
              </w:rPr>
              <w:t xml:space="preserve">: O construtor particular responde por atos danosos com base na responsabilidade </w:t>
            </w:r>
            <w:r w:rsidDel="00000000" w:rsidR="00000000" w:rsidRPr="00000000">
              <w:rPr>
                <w:b w:val="1"/>
                <w:bCs w:val="1"/>
                <w:rtl w:val="0"/>
              </w:rPr>
              <w:t xml:space="preserve">subjetiva </w:t>
            </w:r>
            <w:r w:rsidDel="00000000" w:rsidR="00000000" w:rsidRPr="00000000">
              <w:rPr>
                <w:rtl w:val="0"/>
              </w:rPr>
              <w:t xml:space="preserve">e a Administração Pública sujeita apenas a</w:t>
            </w:r>
            <w:r w:rsidDel="00000000" w:rsidR="00000000" w:rsidRPr="00000000">
              <w:rPr>
                <w:b w:val="1"/>
                <w:bCs w:val="1"/>
                <w:rtl w:val="0"/>
              </w:rPr>
              <w:t xml:space="preserve"> responsabilidade civil subsidiária</w:t>
            </w:r>
          </w:p>
        </w:tc>
      </w:tr>
      <w:tr>
        <w:trPr>
          <w:cantSplit w:val="0"/>
          <w:tblHeader w:val="0"/>
        </w:trPr>
        <w:tc>
          <w:tcPr/>
          <w:p w:rsidR="00000000" w:rsidDel="00000000" w:rsidP="00000000" w:rsidRDefault="00000000" w:rsidRPr="00000000" w14:paraId="000010B9">
            <w:pPr>
              <w:widowControl w:val="0"/>
              <w:spacing w:line="240" w:lineRule="auto"/>
              <w:ind w:left="0" w:firstLine="0"/>
              <w:rPr/>
            </w:pPr>
            <w:r w:rsidDel="00000000" w:rsidR="00000000" w:rsidRPr="00000000">
              <w:rPr>
                <w:rtl w:val="0"/>
              </w:rPr>
              <w:t xml:space="preserve">Responsabilidade civil preventiva aplica-se no Dir Administrativo? </w:t>
            </w:r>
          </w:p>
        </w:tc>
        <w:tc>
          <w:tcPr/>
          <w:p w:rsidR="00000000" w:rsidDel="00000000" w:rsidP="00000000" w:rsidRDefault="00000000" w:rsidRPr="00000000" w14:paraId="000010BA">
            <w:pPr>
              <w:widowControl w:val="0"/>
              <w:numPr>
                <w:ilvl w:val="0"/>
                <w:numId w:val="199"/>
              </w:numPr>
              <w:spacing w:line="276" w:lineRule="auto"/>
              <w:ind w:left="0" w:hanging="15"/>
            </w:pPr>
            <w:r w:rsidDel="00000000" w:rsidR="00000000" w:rsidRPr="00000000">
              <w:rPr>
                <w:rtl w:val="0"/>
              </w:rPr>
              <w:t xml:space="preserve">A prevenção é categoria que há de ser considerada na noção </w:t>
            </w:r>
            <w:r w:rsidDel="00000000" w:rsidR="00000000" w:rsidRPr="00000000">
              <w:rPr>
                <w:b w:val="1"/>
                <w:bCs w:val="1"/>
                <w:rtl w:val="0"/>
              </w:rPr>
              <w:t xml:space="preserve">contemporânea </w:t>
            </w:r>
            <w:r w:rsidDel="00000000" w:rsidR="00000000" w:rsidRPr="00000000">
              <w:rPr>
                <w:rtl w:val="0"/>
              </w:rPr>
              <w:t xml:space="preserve">de responsabilidade civil.</w:t>
            </w:r>
          </w:p>
          <w:p w:rsidR="00000000" w:rsidDel="00000000" w:rsidP="00000000" w:rsidRDefault="00000000" w:rsidRPr="00000000" w14:paraId="000010BB">
            <w:pPr>
              <w:widowControl w:val="0"/>
              <w:numPr>
                <w:ilvl w:val="0"/>
                <w:numId w:val="199"/>
              </w:numPr>
              <w:spacing w:line="276" w:lineRule="auto"/>
              <w:ind w:left="0" w:hanging="15"/>
            </w:pPr>
            <w:r w:rsidDel="00000000" w:rsidR="00000000" w:rsidRPr="00000000">
              <w:rPr>
                <w:rtl w:val="0"/>
              </w:rPr>
              <w:t xml:space="preserve">Na sociedade de risco em que vivemos na atualidade, decorrente do desenvolvimento técnico, científico e econômico, avulta a consciência jurídica da prevenção. </w:t>
            </w:r>
          </w:p>
          <w:p w:rsidR="00000000" w:rsidDel="00000000" w:rsidP="00000000" w:rsidRDefault="00000000" w:rsidRPr="00000000" w14:paraId="000010BC">
            <w:pPr>
              <w:widowControl w:val="0"/>
              <w:numPr>
                <w:ilvl w:val="0"/>
                <w:numId w:val="199"/>
              </w:numPr>
              <w:spacing w:line="276" w:lineRule="auto"/>
              <w:ind w:left="0" w:hanging="15"/>
            </w:pPr>
            <w:r w:rsidDel="00000000" w:rsidR="00000000" w:rsidRPr="00000000">
              <w:rPr>
                <w:rtl w:val="0"/>
              </w:rPr>
              <w:t xml:space="preserve">A Constituição, art. 5°, XXXV, assegura a apreciação pelo Poder Judiciário de </w:t>
            </w:r>
            <w:r w:rsidDel="00000000" w:rsidR="00000000" w:rsidRPr="00000000">
              <w:rPr>
                <w:i w:val="1"/>
                <w:iCs w:val="1"/>
                <w:rtl w:val="0"/>
              </w:rPr>
              <w:t xml:space="preserve">qualquer 'lesão ou ameaça a direito', o</w:t>
            </w:r>
            <w:r w:rsidDel="00000000" w:rsidR="00000000" w:rsidRPr="00000000">
              <w:rPr>
                <w:rtl w:val="0"/>
              </w:rPr>
              <w:t xml:space="preserve">u seja, em ato ou potência, incluindo o dano consumado ou em risco de se consumar.</w:t>
            </w:r>
          </w:p>
          <w:p w:rsidR="00000000" w:rsidDel="00000000" w:rsidP="00000000" w:rsidRDefault="00000000" w:rsidRPr="00000000" w14:paraId="000010BD">
            <w:pPr>
              <w:widowControl w:val="0"/>
              <w:numPr>
                <w:ilvl w:val="0"/>
                <w:numId w:val="199"/>
              </w:numPr>
              <w:spacing w:line="276" w:lineRule="auto"/>
              <w:ind w:left="0" w:hanging="15"/>
            </w:pPr>
            <w:r w:rsidDel="00000000" w:rsidR="00000000" w:rsidRPr="00000000">
              <w:rPr>
                <w:rtl w:val="0"/>
              </w:rPr>
              <w:t xml:space="preserve">"O princípio da prevenção, no Direito Administrativo, estatui, com aplicabilidade direta, que o Poder Público, na certeza de que determinada atividade futura acarretará um dano juridicamente injusto, encontra-se forçado a coibi-la, desde que no rol das suas atribuições e possibilidades orçamentárias. Dito às claras, presentes os requisitos, tem o dever incontornável de agir preventivamente,</w:t>
            </w:r>
          </w:p>
          <w:p w:rsidR="00000000" w:rsidDel="00000000" w:rsidP="00000000" w:rsidRDefault="00000000" w:rsidRPr="00000000" w14:paraId="000010BE">
            <w:pPr>
              <w:widowControl w:val="0"/>
              <w:spacing w:line="276" w:lineRule="auto"/>
              <w:ind w:left="0" w:hanging="15"/>
              <w:rPr>
                <w:i w:val="1"/>
                <w:iCs w:val="1"/>
                <w:color w:val="ff0000"/>
              </w:rPr>
            </w:pPr>
            <w:r w:rsidDel="00000000" w:rsidR="00000000" w:rsidRPr="00000000">
              <w:rPr>
                <w:i w:val="1"/>
                <w:iCs w:val="1"/>
                <w:rtl w:val="0"/>
              </w:rPr>
              <w:t xml:space="preserve"> sob pena de responsabilidade por </w:t>
            </w:r>
            <w:r w:rsidDel="00000000" w:rsidR="00000000" w:rsidRPr="00000000">
              <w:rPr>
                <w:i w:val="1"/>
                <w:iCs w:val="1"/>
                <w:color w:val="ff0000"/>
                <w:rtl w:val="0"/>
              </w:rPr>
              <w:t xml:space="preserve">omissão específica.</w:t>
            </w:r>
          </w:p>
        </w:tc>
      </w:tr>
      <w:tr>
        <w:trPr>
          <w:cantSplit w:val="0"/>
          <w:tblHeader w:val="0"/>
        </w:trPr>
        <w:tc>
          <w:tcPr/>
          <w:p w:rsidR="00000000" w:rsidDel="00000000" w:rsidP="00000000" w:rsidRDefault="00000000" w:rsidRPr="00000000" w14:paraId="000010BF">
            <w:pPr>
              <w:widowControl w:val="0"/>
              <w:spacing w:line="240" w:lineRule="auto"/>
              <w:ind w:left="0" w:firstLine="0"/>
              <w:rPr/>
            </w:pPr>
            <w:r w:rsidDel="00000000" w:rsidR="00000000" w:rsidRPr="00000000">
              <w:rPr>
                <w:rtl w:val="0"/>
              </w:rPr>
              <w:t xml:space="preserve">Danos cometidos por animais em rodovia? </w:t>
            </w:r>
          </w:p>
        </w:tc>
        <w:tc>
          <w:tcPr/>
          <w:p w:rsidR="00000000" w:rsidDel="00000000" w:rsidP="00000000" w:rsidRDefault="00000000" w:rsidRPr="00000000" w14:paraId="000010C0">
            <w:pPr>
              <w:widowControl w:val="0"/>
              <w:numPr>
                <w:ilvl w:val="0"/>
                <w:numId w:val="205"/>
              </w:numPr>
              <w:spacing w:line="276" w:lineRule="auto"/>
              <w:ind w:left="0" w:hanging="15"/>
            </w:pPr>
            <w:r w:rsidDel="00000000" w:rsidR="00000000" w:rsidRPr="00000000">
              <w:rPr>
                <w:rtl w:val="0"/>
              </w:rPr>
              <w:t xml:space="preserve">A jurisprudência do </w:t>
            </w:r>
            <w:r w:rsidDel="00000000" w:rsidR="00000000" w:rsidRPr="00000000">
              <w:rPr>
                <w:color w:val="7f6000"/>
                <w:rtl w:val="0"/>
              </w:rPr>
              <w:t xml:space="preserve">STJ </w:t>
            </w:r>
            <w:r w:rsidDel="00000000" w:rsidR="00000000" w:rsidRPr="00000000">
              <w:rPr>
                <w:rtl w:val="0"/>
              </w:rPr>
              <w:t xml:space="preserve">preceitua que as concessionárias de serviços rodoviários, nas suas relações com os usuários, estão subordinadas à legislação consumerista</w:t>
            </w:r>
          </w:p>
          <w:p w:rsidR="00000000" w:rsidDel="00000000" w:rsidP="00000000" w:rsidRDefault="00000000" w:rsidRPr="00000000" w14:paraId="000010C1">
            <w:pPr>
              <w:widowControl w:val="0"/>
              <w:numPr>
                <w:ilvl w:val="0"/>
                <w:numId w:val="205"/>
              </w:numPr>
              <w:spacing w:line="276" w:lineRule="auto"/>
              <w:ind w:left="0" w:hanging="15"/>
            </w:pPr>
            <w:r w:rsidDel="00000000" w:rsidR="00000000" w:rsidRPr="00000000">
              <w:rPr>
                <w:b w:val="1"/>
                <w:bCs w:val="1"/>
                <w:rtl w:val="0"/>
              </w:rPr>
              <w:t xml:space="preserve">LS</w:t>
            </w:r>
            <w:r w:rsidDel="00000000" w:rsidR="00000000" w:rsidRPr="00000000">
              <w:rPr>
                <w:rtl w:val="0"/>
              </w:rPr>
              <w:t xml:space="preserve">: Art. 22, CDC. Os órgãos públicos, por si ou suas empresas, concessionárias, permissionárias ou sob qualquer outra forma de empreendimento, são obrigados a fornecer serviços adequados, eficientes, seguros e, quanto aos essenciais, contínuos.(...) Parágrafo único. Nos casos de descumprimento, total ou parcial, das obrigações referidas neste artigo, serão as pessoas jurídicas compelidas a cumpri-las e a reparar os danos causados, na forma prevista neste código." (grifou-se).</w:t>
            </w:r>
          </w:p>
          <w:p w:rsidR="00000000" w:rsidDel="00000000" w:rsidP="00000000" w:rsidRDefault="00000000" w:rsidRPr="00000000" w14:paraId="000010C2">
            <w:pPr>
              <w:widowControl w:val="0"/>
              <w:numPr>
                <w:ilvl w:val="0"/>
                <w:numId w:val="205"/>
              </w:numPr>
              <w:spacing w:line="276" w:lineRule="auto"/>
              <w:ind w:left="0" w:hanging="15"/>
            </w:pPr>
            <w:r w:rsidDel="00000000" w:rsidR="00000000" w:rsidRPr="00000000">
              <w:rPr>
                <w:b w:val="1"/>
                <w:bCs w:val="1"/>
                <w:rtl w:val="0"/>
              </w:rPr>
              <w:t xml:space="preserve">LS</w:t>
            </w:r>
            <w:r w:rsidDel="00000000" w:rsidR="00000000" w:rsidRPr="00000000">
              <w:rPr>
                <w:rtl w:val="0"/>
              </w:rPr>
              <w:t xml:space="preserve">: art. 7° da Lei n° 8.987/1995, "Art. 7º. </w:t>
            </w:r>
            <w:r w:rsidDel="00000000" w:rsidR="00000000" w:rsidRPr="00000000">
              <w:rPr>
                <w:i w:val="1"/>
                <w:iCs w:val="1"/>
                <w:rtl w:val="0"/>
              </w:rPr>
              <w:t xml:space="preserve">Sem prejuízo do disposto na Lei n° 8.078</w:t>
            </w:r>
            <w:r w:rsidDel="00000000" w:rsidR="00000000" w:rsidRPr="00000000">
              <w:rPr>
                <w:rtl w:val="0"/>
              </w:rPr>
              <w:t xml:space="preserve">, de 11 de setembro de 1990, são direitos e obrigações dos usuários.</w:t>
            </w:r>
          </w:p>
          <w:p w:rsidR="00000000" w:rsidDel="00000000" w:rsidP="00000000" w:rsidRDefault="00000000" w:rsidRPr="00000000" w14:paraId="000010C3">
            <w:pPr>
              <w:widowControl w:val="0"/>
              <w:numPr>
                <w:ilvl w:val="0"/>
                <w:numId w:val="205"/>
              </w:numPr>
              <w:spacing w:line="276" w:lineRule="auto"/>
              <w:ind w:left="0" w:hanging="15"/>
            </w:pPr>
            <w:r w:rsidDel="00000000" w:rsidR="00000000" w:rsidRPr="00000000">
              <w:rPr>
                <w:rtl w:val="0"/>
              </w:rPr>
              <w:t xml:space="preserve">responsabilidade objetiva da concessionária de serviço público, </w:t>
            </w:r>
            <w:r w:rsidDel="00000000" w:rsidR="00000000" w:rsidRPr="00000000">
              <w:rPr>
                <w:i w:val="1"/>
                <w:iCs w:val="1"/>
                <w:rtl w:val="0"/>
              </w:rPr>
              <w:t xml:space="preserve">inclusive </w:t>
            </w:r>
            <w:r w:rsidDel="00000000" w:rsidR="00000000" w:rsidRPr="00000000">
              <w:rPr>
                <w:rtl w:val="0"/>
              </w:rPr>
              <w:t xml:space="preserve">em casos de omissão, dever de zelar pela segurança de seus usuários</w:t>
            </w:r>
          </w:p>
          <w:p w:rsidR="00000000" w:rsidDel="00000000" w:rsidP="00000000" w:rsidRDefault="00000000" w:rsidRPr="00000000" w14:paraId="000010C4">
            <w:pPr>
              <w:widowControl w:val="0"/>
              <w:numPr>
                <w:ilvl w:val="0"/>
                <w:numId w:val="205"/>
              </w:numPr>
              <w:spacing w:line="276" w:lineRule="auto"/>
              <w:ind w:left="0" w:hanging="15"/>
            </w:pPr>
            <w:r w:rsidDel="00000000" w:rsidR="00000000" w:rsidRPr="00000000">
              <w:rPr>
                <w:b w:val="1"/>
                <w:bCs w:val="1"/>
                <w:rtl w:val="0"/>
              </w:rPr>
              <w:t xml:space="preserve">teoria do risco administrativo</w:t>
            </w:r>
            <w:r w:rsidDel="00000000" w:rsidR="00000000" w:rsidRPr="00000000">
              <w:rPr>
                <w:rtl w:val="0"/>
              </w:rPr>
              <w:t xml:space="preserve">, segundo a qual basta a prova da ação, do dano e de um nexo de causa e efeito entre ambos, sendo, porém, possível excluir a responsabilidade em caso de culpa exclusiva da vítima, de terceiro, ou, ainda, em caso fortuito ou força maior.</w:t>
            </w:r>
          </w:p>
          <w:p w:rsidR="00000000" w:rsidDel="00000000" w:rsidP="00000000" w:rsidRDefault="00000000" w:rsidRPr="00000000" w14:paraId="000010C5">
            <w:pPr>
              <w:widowControl w:val="0"/>
              <w:numPr>
                <w:ilvl w:val="0"/>
                <w:numId w:val="205"/>
              </w:numPr>
              <w:spacing w:line="276" w:lineRule="auto"/>
              <w:ind w:left="0" w:hanging="15"/>
            </w:pPr>
            <w:r w:rsidDel="00000000" w:rsidR="00000000" w:rsidRPr="00000000">
              <w:rPr>
                <w:rtl w:val="0"/>
              </w:rPr>
              <w:t xml:space="preserve">ingresso de animais na pista é previsível, deve ser observado o </w:t>
            </w:r>
            <w:r w:rsidDel="00000000" w:rsidR="00000000" w:rsidRPr="00000000">
              <w:rPr>
                <w:b w:val="1"/>
                <w:bCs w:val="1"/>
                <w:rtl w:val="0"/>
              </w:rPr>
              <w:t xml:space="preserve">princípio da prevenção </w:t>
            </w:r>
            <w:r w:rsidDel="00000000" w:rsidR="00000000" w:rsidRPr="00000000">
              <w:rPr>
                <w:rtl w:val="0"/>
              </w:rPr>
            </w:r>
          </w:p>
        </w:tc>
      </w:tr>
      <w:tr>
        <w:trPr>
          <w:cantSplit w:val="0"/>
          <w:tblHeader w:val="0"/>
        </w:trPr>
        <w:tc>
          <w:tcPr/>
          <w:p w:rsidR="00000000" w:rsidDel="00000000" w:rsidP="00000000" w:rsidRDefault="00000000" w:rsidRPr="00000000" w14:paraId="000010C6">
            <w:pPr>
              <w:widowControl w:val="0"/>
              <w:spacing w:line="240" w:lineRule="auto"/>
              <w:ind w:left="0" w:firstLine="0"/>
              <w:rPr/>
            </w:pPr>
            <w:r w:rsidDel="00000000" w:rsidR="00000000" w:rsidRPr="00000000">
              <w:rPr>
                <w:rtl w:val="0"/>
              </w:rPr>
              <w:t xml:space="preserve">A alocação de recursos públicos para satisfazer outras prioridades locais, em cenários de restrição fiscal e à vista da escassez de receitas gera a responsabilização pessoal do gestor pelo pagamento dos juros moratórios devidos em razão do atraso no pagamento dos precatórios? </w:t>
            </w:r>
          </w:p>
        </w:tc>
        <w:tc>
          <w:tcPr/>
          <w:p w:rsidR="00000000" w:rsidDel="00000000" w:rsidP="00000000" w:rsidRDefault="00000000" w:rsidRPr="00000000" w14:paraId="000010C7">
            <w:pPr>
              <w:widowControl w:val="0"/>
              <w:numPr>
                <w:ilvl w:val="0"/>
                <w:numId w:val="217"/>
              </w:numPr>
              <w:spacing w:line="276" w:lineRule="auto"/>
              <w:ind w:left="0" w:hanging="15"/>
            </w:pPr>
            <w:r w:rsidDel="00000000" w:rsidR="00000000" w:rsidRPr="00000000">
              <w:rPr>
                <w:rtl w:val="0"/>
              </w:rPr>
              <w:t xml:space="preserve">STJ - A alocação de recursos públicos para satisfazer </w:t>
            </w:r>
            <w:r w:rsidDel="00000000" w:rsidR="00000000" w:rsidRPr="00000000">
              <w:rPr>
                <w:i w:val="1"/>
                <w:iCs w:val="1"/>
                <w:rtl w:val="0"/>
              </w:rPr>
              <w:t xml:space="preserve">outras prioridades locais, </w:t>
            </w:r>
          </w:p>
          <w:p w:rsidR="00000000" w:rsidDel="00000000" w:rsidP="00000000" w:rsidRDefault="00000000" w:rsidRPr="00000000" w14:paraId="000010C8">
            <w:pPr>
              <w:widowControl w:val="0"/>
              <w:numPr>
                <w:ilvl w:val="0"/>
                <w:numId w:val="217"/>
              </w:numPr>
              <w:spacing w:line="276" w:lineRule="auto"/>
              <w:ind w:left="0" w:hanging="15"/>
            </w:pPr>
            <w:r w:rsidDel="00000000" w:rsidR="00000000" w:rsidRPr="00000000">
              <w:rPr>
                <w:rtl w:val="0"/>
              </w:rPr>
              <w:t xml:space="preserve">especialmente em </w:t>
            </w:r>
            <w:r w:rsidDel="00000000" w:rsidR="00000000" w:rsidRPr="00000000">
              <w:rPr>
                <w:i w:val="1"/>
                <w:iCs w:val="1"/>
                <w:rtl w:val="0"/>
              </w:rPr>
              <w:t xml:space="preserve">cenários de restrição fiscal e à vista da escassez de receitas, </w:t>
            </w:r>
            <w:r w:rsidDel="00000000" w:rsidR="00000000" w:rsidRPr="00000000">
              <w:rPr>
                <w:rtl w:val="0"/>
              </w:rPr>
              <w:t xml:space="preserve">mas </w:t>
            </w:r>
            <w:r w:rsidDel="00000000" w:rsidR="00000000" w:rsidRPr="00000000">
              <w:rPr>
                <w:i w:val="1"/>
                <w:iCs w:val="1"/>
                <w:rtl w:val="0"/>
              </w:rPr>
              <w:t xml:space="preserve">dentro de projeto estratégico </w:t>
            </w:r>
            <w:r w:rsidDel="00000000" w:rsidR="00000000" w:rsidRPr="00000000">
              <w:rPr>
                <w:rtl w:val="0"/>
              </w:rPr>
              <w:t xml:space="preserve">formulado pelo ordenador para a equalização das contas municipais - contingenciadas pela crise financeira herdada de administrações anteriores -, </w:t>
            </w:r>
            <w:r w:rsidDel="00000000" w:rsidR="00000000" w:rsidRPr="00000000">
              <w:rPr>
                <w:color w:val="ff0000"/>
                <w:rtl w:val="0"/>
              </w:rPr>
              <w:t xml:space="preserve">impede a responsabilização pessoal do gestor</w:t>
            </w:r>
            <w:r w:rsidDel="00000000" w:rsidR="00000000" w:rsidRPr="00000000">
              <w:rPr>
                <w:rtl w:val="0"/>
              </w:rPr>
              <w:t xml:space="preserve"> pelo pagamento dos juros moratórios devidos pelo Município em razão do atraso no pagamento dos precatórios.</w:t>
            </w:r>
          </w:p>
          <w:p w:rsidR="00000000" w:rsidDel="00000000" w:rsidP="00000000" w:rsidRDefault="00000000" w:rsidRPr="00000000" w14:paraId="000010C9">
            <w:pPr>
              <w:widowControl w:val="0"/>
              <w:numPr>
                <w:ilvl w:val="0"/>
                <w:numId w:val="217"/>
              </w:numPr>
              <w:spacing w:line="276" w:lineRule="auto"/>
              <w:ind w:left="0" w:hanging="15"/>
            </w:pPr>
            <w:r w:rsidDel="00000000" w:rsidR="00000000" w:rsidRPr="00000000">
              <w:rPr>
                <w:rtl w:val="0"/>
              </w:rPr>
              <w:t xml:space="preserve">Para a responsabilização </w:t>
            </w:r>
            <w:r w:rsidDel="00000000" w:rsidR="00000000" w:rsidRPr="00000000">
              <w:rPr>
                <w:b w:val="1"/>
                <w:bCs w:val="1"/>
                <w:rtl w:val="0"/>
              </w:rPr>
              <w:t xml:space="preserve">do gestor</w:t>
            </w:r>
            <w:r w:rsidDel="00000000" w:rsidR="00000000" w:rsidRPr="00000000">
              <w:rPr>
                <w:rtl w:val="0"/>
              </w:rPr>
              <w:t xml:space="preserve"> e, especialmente, para imputar a ele o ressarcimento do patrimônio público, </w:t>
            </w:r>
          </w:p>
          <w:p w:rsidR="00000000" w:rsidDel="00000000" w:rsidP="00000000" w:rsidRDefault="00000000" w:rsidRPr="00000000" w14:paraId="000010CA">
            <w:pPr>
              <w:widowControl w:val="0"/>
              <w:numPr>
                <w:ilvl w:val="0"/>
                <w:numId w:val="217"/>
              </w:numPr>
              <w:spacing w:line="276" w:lineRule="auto"/>
              <w:ind w:left="0" w:hanging="15"/>
            </w:pPr>
            <w:r w:rsidDel="00000000" w:rsidR="00000000" w:rsidRPr="00000000">
              <w:rPr>
                <w:rtl w:val="0"/>
              </w:rPr>
              <w:t xml:space="preserve">é necessária a presença de</w:t>
            </w:r>
            <w:r w:rsidDel="00000000" w:rsidR="00000000" w:rsidRPr="00000000">
              <w:rPr>
                <w:b w:val="1"/>
                <w:bCs w:val="1"/>
                <w:rtl w:val="0"/>
              </w:rPr>
              <w:t xml:space="preserve"> </w:t>
            </w:r>
            <w:r w:rsidDel="00000000" w:rsidR="00000000" w:rsidRPr="00000000">
              <w:rPr>
                <w:b w:val="1"/>
                <w:bCs w:val="1"/>
                <w:color w:val="274e13"/>
                <w:rtl w:val="0"/>
              </w:rPr>
              <w:t xml:space="preserve">má-fé, dolo ou uma bem evidenciada culpa grave</w:t>
            </w:r>
            <w:r w:rsidDel="00000000" w:rsidR="00000000" w:rsidRPr="00000000">
              <w:rPr>
                <w:b w:val="1"/>
                <w:bCs w:val="1"/>
                <w:rtl w:val="0"/>
              </w:rPr>
              <w:t xml:space="preserve">, </w:t>
            </w:r>
            <w:r w:rsidDel="00000000" w:rsidR="00000000" w:rsidRPr="00000000">
              <w:rPr>
                <w:rtl w:val="0"/>
              </w:rPr>
              <w:t xml:space="preserve">o que não se compraz com </w:t>
            </w:r>
            <w:r w:rsidDel="00000000" w:rsidR="00000000" w:rsidRPr="00000000">
              <w:rPr>
                <w:color w:val="ff0000"/>
                <w:rtl w:val="0"/>
              </w:rPr>
              <w:t xml:space="preserve">erros de gestão </w:t>
            </w:r>
            <w:r w:rsidDel="00000000" w:rsidR="00000000" w:rsidRPr="00000000">
              <w:rPr>
                <w:rtl w:val="0"/>
              </w:rPr>
              <w:t xml:space="preserve">ou escolhas administrativas equivocadas.</w:t>
            </w:r>
          </w:p>
          <w:p w:rsidR="00000000" w:rsidDel="00000000" w:rsidP="00000000" w:rsidRDefault="00000000" w:rsidRPr="00000000" w14:paraId="000010CB">
            <w:pPr>
              <w:widowControl w:val="0"/>
              <w:numPr>
                <w:ilvl w:val="0"/>
                <w:numId w:val="217"/>
              </w:numPr>
              <w:spacing w:line="276" w:lineRule="auto"/>
              <w:ind w:left="0" w:hanging="15"/>
            </w:pPr>
            <w:r w:rsidDel="00000000" w:rsidR="00000000" w:rsidRPr="00000000">
              <w:rPr>
                <w:rtl w:val="0"/>
              </w:rPr>
              <w:t xml:space="preserve">Não há dúvidas de que o gestor deverá sofrer os relevantes reveses fiscais decorrentes de suas escolhas, mas </w:t>
            </w:r>
            <w:r w:rsidDel="00000000" w:rsidR="00000000" w:rsidRPr="00000000">
              <w:rPr>
                <w:color w:val="ff0000"/>
                <w:rtl w:val="0"/>
              </w:rPr>
              <w:t xml:space="preserve">sem que haja má-fé, afigura-se inviável penalizá-lo patrimonialmente </w:t>
            </w:r>
            <w:r w:rsidDel="00000000" w:rsidR="00000000" w:rsidRPr="00000000">
              <w:rPr>
                <w:rtl w:val="0"/>
              </w:rPr>
              <w:t xml:space="preserve">por privilegiar direitos outros, também caros à sociedade, sinalizando a tentativa de equalizar a situação financeira do Município e realizando o pagamento de precatórios, ainda que parciais.</w:t>
            </w:r>
          </w:p>
          <w:p w:rsidR="00000000" w:rsidDel="00000000" w:rsidP="00000000" w:rsidRDefault="00000000" w:rsidRPr="00000000" w14:paraId="000010CC">
            <w:pPr>
              <w:widowControl w:val="0"/>
              <w:numPr>
                <w:ilvl w:val="0"/>
                <w:numId w:val="217"/>
              </w:numPr>
              <w:spacing w:line="276" w:lineRule="auto"/>
              <w:ind w:left="0" w:hanging="15"/>
            </w:pPr>
            <w:r w:rsidDel="00000000" w:rsidR="00000000" w:rsidRPr="00000000">
              <w:rPr>
                <w:rtl w:val="0"/>
              </w:rPr>
              <w:t xml:space="preserve">O planejamento da administração de um município não é um processo simples, exigindo dos gestores habilidade política e organizacional e a realidade é que, em grande parte dos municípios brasileiros, os gestores não possuem tal expertise.</w:t>
            </w:r>
          </w:p>
        </w:tc>
      </w:tr>
    </w:tbl>
    <w:p w:rsidR="00000000" w:rsidDel="00000000" w:rsidP="00000000" w:rsidRDefault="00000000" w:rsidRPr="00000000" w14:paraId="000010CD">
      <w:pPr>
        <w:ind w:left="0" w:right="-867.4015748031485" w:firstLine="0"/>
        <w:rPr/>
      </w:pPr>
      <w:r w:rsidDel="00000000" w:rsidR="00000000" w:rsidRPr="00000000">
        <w:rPr>
          <w:rtl w:val="0"/>
        </w:rPr>
      </w:r>
    </w:p>
    <w:p w:rsidR="00000000" w:rsidDel="00000000" w:rsidP="00000000" w:rsidRDefault="00000000" w:rsidRPr="00000000" w14:paraId="000010CE">
      <w:pPr>
        <w:numPr>
          <w:ilvl w:val="0"/>
          <w:numId w:val="208"/>
        </w:numPr>
        <w:ind w:left="-1980" w:right="-867.4015748031485" w:hanging="15"/>
      </w:pPr>
      <w:r w:rsidDel="00000000" w:rsidR="00000000" w:rsidRPr="00000000">
        <w:rPr>
          <w:rtl w:val="0"/>
        </w:rPr>
        <w:t xml:space="preserve">Prisão em flagrante/preventiva com arquivamento posterior do inquérito ou por a ação penal ter sido julgada improcedente conduz ao dever de indenizar da ré pelos danos morais causados ?</w:t>
      </w:r>
    </w:p>
    <w:p w:rsidR="00000000" w:rsidDel="00000000" w:rsidP="00000000" w:rsidRDefault="00000000" w:rsidRPr="00000000" w14:paraId="000010CF">
      <w:pPr>
        <w:ind w:left="0" w:right="-867.4015748031485" w:firstLine="0"/>
        <w:rPr/>
      </w:pPr>
      <w:r w:rsidDel="00000000" w:rsidR="00000000" w:rsidRPr="00000000">
        <w:rPr>
          <w:rtl w:val="0"/>
        </w:rPr>
      </w:r>
    </w:p>
    <w:p w:rsidR="00000000" w:rsidDel="00000000" w:rsidP="00000000" w:rsidRDefault="00000000" w:rsidRPr="00000000" w14:paraId="000010D0">
      <w:pPr>
        <w:ind w:left="0" w:right="-867.4015748031485" w:firstLine="0"/>
        <w:rPr/>
      </w:pPr>
      <w:r w:rsidDel="00000000" w:rsidR="00000000" w:rsidRPr="00000000">
        <w:rPr>
          <w:rtl w:val="0"/>
        </w:rPr>
      </w:r>
    </w:p>
    <w:p w:rsidR="00000000" w:rsidDel="00000000" w:rsidP="00000000" w:rsidRDefault="00000000" w:rsidRPr="00000000" w14:paraId="000010D1">
      <w:pPr>
        <w:numPr>
          <w:ilvl w:val="0"/>
          <w:numId w:val="208"/>
        </w:numPr>
        <w:ind w:left="-1980" w:right="-867.4015748031485" w:hanging="15"/>
      </w:pPr>
      <w:r w:rsidDel="00000000" w:rsidR="00000000" w:rsidRPr="00000000">
        <w:rPr>
          <w:rtl w:val="0"/>
        </w:rPr>
      </w:r>
    </w:p>
    <w:p w:rsidR="00000000" w:rsidDel="00000000" w:rsidP="00000000" w:rsidRDefault="00000000" w:rsidRPr="00000000" w14:paraId="000010D2">
      <w:pPr>
        <w:numPr>
          <w:ilvl w:val="0"/>
          <w:numId w:val="208"/>
        </w:numPr>
        <w:ind w:left="-1980" w:right="-867.4015748031485" w:hanging="15"/>
      </w:pPr>
      <w:r w:rsidDel="00000000" w:rsidR="00000000" w:rsidRPr="00000000">
        <w:rPr>
          <w:rtl w:val="0"/>
        </w:rPr>
        <w:t xml:space="preserve">Qual prazo prescricional das pretensões de indenização propostas contra a União por filhos de pessoas atingidas pela hanseníase cujo fundamento seja o afastamento forçado promovido pelo Estado entre eles e seus pais?</w:t>
      </w:r>
    </w:p>
    <w:p w:rsidR="00000000" w:rsidDel="00000000" w:rsidP="00000000" w:rsidRDefault="00000000" w:rsidRPr="00000000" w14:paraId="000010D3">
      <w:pPr>
        <w:ind w:left="-1980" w:right="-867.4015748031485" w:hanging="15"/>
        <w:rPr/>
      </w:pPr>
      <w:r w:rsidDel="00000000" w:rsidR="00000000" w:rsidRPr="00000000">
        <w:rPr>
          <w:rtl w:val="0"/>
        </w:rPr>
      </w:r>
    </w:p>
    <w:p w:rsidR="00000000" w:rsidDel="00000000" w:rsidP="00000000" w:rsidRDefault="00000000" w:rsidRPr="00000000" w14:paraId="000010D4">
      <w:pPr>
        <w:numPr>
          <w:ilvl w:val="0"/>
          <w:numId w:val="425"/>
        </w:numPr>
        <w:ind w:left="-1980" w:right="-867.4015748031485" w:hanging="15"/>
      </w:pPr>
      <w:r w:rsidDel="00000000" w:rsidR="00000000" w:rsidRPr="00000000">
        <w:rPr>
          <w:rtl w:val="0"/>
        </w:rPr>
        <w:t xml:space="preserve">Prescrevem em 5 anos,</w:t>
      </w:r>
      <w:r w:rsidDel="00000000" w:rsidR="00000000" w:rsidRPr="00000000">
        <w:rPr>
          <w:u w:val="single"/>
          <w:rtl w:val="0"/>
        </w:rPr>
        <w:t xml:space="preserve"> a contar da publicação da ata de julgamento da presente ação,</w:t>
      </w:r>
      <w:r w:rsidDel="00000000" w:rsidR="00000000" w:rsidRPr="00000000">
        <w:rPr>
          <w:rtl w:val="0"/>
        </w:rPr>
        <w:t xml:space="preserve"> as pretensões de indenização propostas contra a União por filhos de pessoas atingidas pela hanseníase cujo fundamento seja o afastamento forçado promovido pelo Estado entre eles</w:t>
      </w:r>
    </w:p>
    <w:p w:rsidR="00000000" w:rsidDel="00000000" w:rsidP="00000000" w:rsidRDefault="00000000" w:rsidRPr="00000000" w14:paraId="000010D5">
      <w:pPr>
        <w:numPr>
          <w:ilvl w:val="0"/>
          <w:numId w:val="425"/>
        </w:numPr>
        <w:ind w:left="-1980" w:right="-867.4015748031485" w:hanging="15"/>
      </w:pPr>
      <w:r w:rsidDel="00000000" w:rsidR="00000000" w:rsidRPr="00000000">
        <w:rPr>
          <w:i w:val="1"/>
          <w:iCs w:val="1"/>
          <w:rtl w:val="0"/>
        </w:rPr>
        <w:t xml:space="preserve">sem prejuízo</w:t>
      </w:r>
      <w:r w:rsidDel="00000000" w:rsidR="00000000" w:rsidRPr="00000000">
        <w:rPr>
          <w:rtl w:val="0"/>
        </w:rPr>
        <w:t xml:space="preserve"> da necessária demonstração, em cada caso, dos pressupostos da responsabilização civil do Estado. STF.</w:t>
      </w:r>
    </w:p>
    <w:p w:rsidR="00000000" w:rsidDel="00000000" w:rsidP="00000000" w:rsidRDefault="00000000" w:rsidRPr="00000000" w14:paraId="000010D6">
      <w:pPr>
        <w:ind w:left="-1980" w:right="-867.4015748031485" w:hanging="15"/>
        <w:rPr/>
      </w:pPr>
      <w:r w:rsidDel="00000000" w:rsidR="00000000" w:rsidRPr="00000000">
        <w:rPr>
          <w:rtl w:val="0"/>
        </w:rPr>
      </w:r>
    </w:p>
    <w:p w:rsidR="00000000" w:rsidDel="00000000" w:rsidP="00000000" w:rsidRDefault="00000000" w:rsidRPr="00000000" w14:paraId="000010D7">
      <w:pPr>
        <w:numPr>
          <w:ilvl w:val="0"/>
          <w:numId w:val="208"/>
        </w:numPr>
        <w:ind w:left="-1980" w:right="-867.4015748031485" w:hanging="15"/>
      </w:pPr>
      <w:r w:rsidDel="00000000" w:rsidR="00000000" w:rsidRPr="00000000">
        <w:rPr>
          <w:rtl w:val="0"/>
        </w:rPr>
        <w:t xml:space="preserve">a) No caso de demanda em que se pleiteia reparação moral decorrente de mau cheiro oriundo da prestação de serviço público de tratamento de esgoto?</w:t>
      </w:r>
    </w:p>
    <w:p w:rsidR="00000000" w:rsidDel="00000000" w:rsidP="00000000" w:rsidRDefault="00000000" w:rsidRPr="00000000" w14:paraId="000010D8">
      <w:pPr>
        <w:numPr>
          <w:ilvl w:val="0"/>
          <w:numId w:val="208"/>
        </w:numPr>
        <w:ind w:left="-1984.251968503937" w:right="-867.4015748031485" w:hanging="15"/>
      </w:pPr>
      <w:r w:rsidDel="00000000" w:rsidR="00000000" w:rsidRPr="00000000">
        <w:rPr>
          <w:rtl w:val="0"/>
        </w:rPr>
        <w:t xml:space="preserve"> b) Quando inicia o prazo prescricional da ação de regresso?  STF ou STJ?</w:t>
      </w:r>
    </w:p>
    <w:p w:rsidR="00000000" w:rsidDel="00000000" w:rsidP="00000000" w:rsidRDefault="00000000" w:rsidRPr="00000000" w14:paraId="000010D9">
      <w:pPr>
        <w:ind w:left="-1984.251968503937" w:right="-867.4015748031485" w:hanging="15"/>
        <w:rPr/>
      </w:pPr>
      <w:r w:rsidDel="00000000" w:rsidR="00000000" w:rsidRPr="00000000">
        <w:rPr>
          <w:rtl w:val="0"/>
        </w:rPr>
      </w:r>
    </w:p>
    <w:p w:rsidR="00000000" w:rsidDel="00000000" w:rsidP="00000000" w:rsidRDefault="00000000" w:rsidRPr="00000000" w14:paraId="000010DA">
      <w:pPr>
        <w:numPr>
          <w:ilvl w:val="0"/>
          <w:numId w:val="54"/>
        </w:numPr>
        <w:ind w:left="-1984.251968503937" w:right="-867.4015748031485" w:hanging="15"/>
      </w:pPr>
      <w:r w:rsidDel="00000000" w:rsidR="00000000" w:rsidRPr="00000000">
        <w:rPr>
          <w:rtl w:val="0"/>
        </w:rPr>
        <w:t xml:space="preserve">na responsabilidade extracontratual, a regra é a constituição da mora a partir do evento danoso, mas também se mostra possível a sua configuração a partir da citação válida, quando ela não restar efetivamente comprovada em momento anterior; e (iii) na dúvida, deve ser considerada a citação válida como termo inicial da mora, logo, os juros moratórios devem ser contados </w:t>
      </w:r>
      <w:r w:rsidDel="00000000" w:rsidR="00000000" w:rsidRPr="00000000">
        <w:rPr>
          <w:u w:val="single"/>
          <w:rtl w:val="0"/>
        </w:rPr>
        <w:t xml:space="preserve">desde a data da citação válida</w:t>
      </w:r>
      <w:r w:rsidDel="00000000" w:rsidR="00000000" w:rsidRPr="00000000">
        <w:rPr>
          <w:rtl w:val="0"/>
        </w:rPr>
        <w:t xml:space="preserve">, </w:t>
      </w:r>
      <w:r w:rsidDel="00000000" w:rsidR="00000000" w:rsidRPr="00000000">
        <w:rPr>
          <w:i w:val="1"/>
          <w:iCs w:val="1"/>
          <w:rtl w:val="0"/>
        </w:rPr>
        <w:t xml:space="preserve">salvo se a mora da prestadora do serviço tiver sido comprovada em momento anterio</w:t>
      </w:r>
      <w:r w:rsidDel="00000000" w:rsidR="00000000" w:rsidRPr="00000000">
        <w:rPr>
          <w:rtl w:val="0"/>
        </w:rPr>
        <w:t xml:space="preserve">r. </w:t>
      </w:r>
      <w:r w:rsidDel="00000000" w:rsidR="00000000" w:rsidRPr="00000000">
        <w:rPr>
          <w:b w:val="1"/>
          <w:bCs w:val="1"/>
          <w:color w:val="b45f06"/>
          <w:rtl w:val="0"/>
        </w:rPr>
        <w:t xml:space="preserve">STJ </w:t>
      </w:r>
    </w:p>
    <w:p w:rsidR="00000000" w:rsidDel="00000000" w:rsidP="00000000" w:rsidRDefault="00000000" w:rsidRPr="00000000" w14:paraId="000010DB">
      <w:pPr>
        <w:numPr>
          <w:ilvl w:val="0"/>
          <w:numId w:val="54"/>
        </w:numPr>
        <w:ind w:left="-1980" w:right="-867.4015748031485" w:hanging="15"/>
      </w:pPr>
      <w:r w:rsidDel="00000000" w:rsidR="00000000" w:rsidRPr="00000000">
        <w:rPr>
          <w:rtl w:val="0"/>
        </w:rPr>
        <w:t xml:space="preserve">Tradicionalmente, o Superior Tribunal de Justiça define os efeitos da mora, dentre eles, especialmente, o termo inicial dos juros moratórios, a partir da categorização doutrinária clássica da responsabilidade civil quanto à origem da relação jurídica travada entre os litigantes, distinguindo a responsabilidade contratual da extracontratual. Esse entendimento está cristalizado no verbete n. 54 da Súmula do STJ, segundo o qual "Os juros moratórios fluem a partir do evento danoso, em caso de responsabilidade extracontratual". Entretanto, a evolução dos estudos em Direito Civil aponta para a superação da teoria dualista, a partir do foco na reparação integral dos danos, aplicável tanto para os casos de responsabilidade contratual como extracontratual. Assim, havendo dúvida relevante quanto ao momento em que caracterizada a  mora, deve ser aplicada a regra geral de que, não comprovada em momento anterior, deve ser considerada a data da citação, nos termos dos artigos 240 do Código de Processo Civil - CPC</w:t>
      </w:r>
    </w:p>
    <w:p w:rsidR="00000000" w:rsidDel="00000000" w:rsidP="00000000" w:rsidRDefault="00000000" w:rsidRPr="00000000" w14:paraId="000010DC">
      <w:pPr>
        <w:ind w:left="-1980" w:right="-867.4015748031485" w:hanging="15"/>
        <w:rPr/>
      </w:pPr>
      <w:r w:rsidDel="00000000" w:rsidR="00000000" w:rsidRPr="00000000">
        <w:rPr>
          <w:b w:val="1"/>
          <w:bCs w:val="1"/>
          <w:color w:val="b45f06"/>
          <w:rtl w:val="0"/>
        </w:rPr>
        <w:t xml:space="preserve">b) STJ </w:t>
      </w:r>
      <w:r w:rsidDel="00000000" w:rsidR="00000000" w:rsidRPr="00000000">
        <w:rPr>
          <w:rtl w:val="0"/>
        </w:rPr>
        <w:t xml:space="preserve">após o trânsito em julgado e não do pagamento, inicia para ação de regresso em face do agente público</w:t>
      </w:r>
    </w:p>
    <w:p w:rsidR="00000000" w:rsidDel="00000000" w:rsidP="00000000" w:rsidRDefault="00000000" w:rsidRPr="00000000" w14:paraId="000010DD">
      <w:pPr>
        <w:ind w:left="-1980" w:right="-867.4015748031485" w:hanging="15"/>
        <w:rPr/>
      </w:pPr>
      <w:r w:rsidDel="00000000" w:rsidR="00000000" w:rsidRPr="00000000">
        <w:rPr>
          <w:rtl w:val="0"/>
        </w:rPr>
      </w:r>
    </w:p>
    <w:p w:rsidR="00000000" w:rsidDel="00000000" w:rsidP="00000000" w:rsidRDefault="00000000" w:rsidRPr="00000000" w14:paraId="000010DE">
      <w:pPr>
        <w:numPr>
          <w:ilvl w:val="0"/>
          <w:numId w:val="180"/>
        </w:numPr>
        <w:ind w:left="-1980" w:right="-867.4015748031485" w:hanging="15"/>
      </w:pPr>
      <w:r w:rsidDel="00000000" w:rsidR="00000000" w:rsidRPr="00000000">
        <w:rPr>
          <w:rtl w:val="0"/>
        </w:rPr>
        <w:t xml:space="preserve">a) Responsabilidade civil do Estado no caso de ATROPELAMENTO DE PEDESTRE em via férrea? b) Responsabilidade: usuário e não usuário? E durante o regime militar? STF ou STJ?</w:t>
      </w:r>
    </w:p>
    <w:p w:rsidR="00000000" w:rsidDel="00000000" w:rsidP="00000000" w:rsidRDefault="00000000" w:rsidRPr="00000000" w14:paraId="000010DF">
      <w:pPr>
        <w:ind w:left="-1984.251968503937" w:right="-867.4015748031485" w:hanging="15"/>
        <w:rPr/>
      </w:pPr>
      <w:r w:rsidDel="00000000" w:rsidR="00000000" w:rsidRPr="00000000">
        <w:rPr>
          <w:rtl w:val="0"/>
        </w:rPr>
      </w:r>
    </w:p>
    <w:p w:rsidR="00000000" w:rsidDel="00000000" w:rsidP="00000000" w:rsidRDefault="00000000" w:rsidRPr="00000000" w14:paraId="000010E0">
      <w:pPr>
        <w:ind w:left="-1984.251968503937" w:right="-867.4015748031485" w:hanging="15"/>
        <w:rPr/>
      </w:pPr>
      <w:r w:rsidDel="00000000" w:rsidR="00000000" w:rsidRPr="00000000">
        <w:rPr>
          <w:rtl w:val="0"/>
        </w:rPr>
      </w:r>
    </w:p>
    <w:p w:rsidR="00000000" w:rsidDel="00000000" w:rsidP="00000000" w:rsidRDefault="00000000" w:rsidRPr="00000000" w14:paraId="000010E1">
      <w:pPr>
        <w:numPr>
          <w:ilvl w:val="0"/>
          <w:numId w:val="442"/>
        </w:numPr>
        <w:ind w:left="-1984.251968503937" w:right="-867.4015748031485" w:hanging="15"/>
      </w:pPr>
      <w:r w:rsidDel="00000000" w:rsidR="00000000" w:rsidRPr="00000000">
        <w:rPr>
          <w:rtl w:val="0"/>
        </w:rPr>
        <w:t xml:space="preserve">Descumprimento do dever de segurança e vigilância contínua das vias férreas, a responsabilização da concessionária é uma constante, passível de ser elidida tão somente quando cabalmente comprovada a culpa exclusiva da vítima.configura-se a </w:t>
      </w:r>
      <w:r w:rsidDel="00000000" w:rsidR="00000000" w:rsidRPr="00000000">
        <w:rPr>
          <w:u w:val="single"/>
          <w:rtl w:val="0"/>
        </w:rPr>
        <w:t xml:space="preserve">concorrência de causas,</w:t>
      </w:r>
      <w:r w:rsidDel="00000000" w:rsidR="00000000" w:rsidRPr="00000000">
        <w:rPr>
          <w:rtl w:val="0"/>
        </w:rPr>
        <w:t xml:space="preserve"> impondo a redução da indenização por dano moral pela metade, quando: </w:t>
      </w:r>
    </w:p>
    <w:p w:rsidR="00000000" w:rsidDel="00000000" w:rsidP="00000000" w:rsidRDefault="00000000" w:rsidRPr="00000000" w14:paraId="000010E2">
      <w:pPr>
        <w:ind w:left="-1984.251968503937" w:right="-867.4015748031485" w:hanging="15"/>
        <w:rPr/>
      </w:pPr>
      <w:r w:rsidDel="00000000" w:rsidR="00000000" w:rsidRPr="00000000">
        <w:rPr>
          <w:rtl w:val="0"/>
        </w:rPr>
      </w:r>
    </w:p>
    <w:p w:rsidR="00000000" w:rsidDel="00000000" w:rsidP="00000000" w:rsidRDefault="00000000" w:rsidRPr="00000000" w14:paraId="000010E3">
      <w:pPr>
        <w:ind w:left="-1984.251968503937" w:right="-867.4015748031485" w:hanging="15"/>
        <w:rPr/>
      </w:pPr>
      <w:r w:rsidDel="00000000" w:rsidR="00000000" w:rsidRPr="00000000">
        <w:rPr>
          <w:rtl w:val="0"/>
        </w:rPr>
        <w:t xml:space="preserve">(i) a concessionária do transporte ferroviário </w:t>
      </w:r>
      <w:r w:rsidDel="00000000" w:rsidR="00000000" w:rsidRPr="00000000">
        <w:rPr>
          <w:u w:val="single"/>
          <w:rtl w:val="0"/>
        </w:rPr>
        <w:t xml:space="preserve">descumpre o dever de cercar </w:t>
      </w:r>
      <w:r w:rsidDel="00000000" w:rsidR="00000000" w:rsidRPr="00000000">
        <w:rPr>
          <w:rtl w:val="0"/>
        </w:rPr>
        <w:t xml:space="preserve">e fiscalizar os limites da linha férrea, mormente em locais urbanos e populosos, adotando conduta negligente no tocante às necessárias práticas de cuidado e vigilância tendentes a evitar a ocorrência de sinistros; e</w:t>
      </w:r>
    </w:p>
    <w:p w:rsidR="00000000" w:rsidDel="00000000" w:rsidP="00000000" w:rsidRDefault="00000000" w:rsidRPr="00000000" w14:paraId="000010E4">
      <w:pPr>
        <w:ind w:left="-1984.251968503937" w:right="-867.4015748031485" w:hanging="15"/>
        <w:rPr/>
      </w:pPr>
      <w:r w:rsidDel="00000000" w:rsidR="00000000" w:rsidRPr="00000000">
        <w:rPr>
          <w:rtl w:val="0"/>
        </w:rPr>
        <w:t xml:space="preserve"> (ii) a </w:t>
      </w:r>
      <w:r w:rsidDel="00000000" w:rsidR="00000000" w:rsidRPr="00000000">
        <w:rPr>
          <w:u w:val="single"/>
          <w:rtl w:val="0"/>
        </w:rPr>
        <w:t xml:space="preserve">vítima adota conduta imprudente</w:t>
      </w:r>
      <w:r w:rsidDel="00000000" w:rsidR="00000000" w:rsidRPr="00000000">
        <w:rPr>
          <w:rtl w:val="0"/>
        </w:rPr>
        <w:t xml:space="preserve">, atravessando a via férrea em local inapropriado. </w:t>
      </w:r>
      <w:r w:rsidDel="00000000" w:rsidR="00000000" w:rsidRPr="00000000">
        <w:rPr>
          <w:b w:val="1"/>
          <w:bCs w:val="1"/>
          <w:color w:val="b45f06"/>
          <w:rtl w:val="0"/>
        </w:rPr>
        <w:t xml:space="preserve">STJ</w:t>
      </w:r>
      <w:r w:rsidDel="00000000" w:rsidR="00000000" w:rsidRPr="00000000">
        <w:rPr>
          <w:rtl w:val="0"/>
        </w:rPr>
        <w:t xml:space="preserve">. </w:t>
      </w:r>
    </w:p>
    <w:p w:rsidR="00000000" w:rsidDel="00000000" w:rsidP="00000000" w:rsidRDefault="00000000" w:rsidRPr="00000000" w14:paraId="000010E5">
      <w:pPr>
        <w:ind w:left="-1984.251968503937" w:right="-867.4015748031485" w:hanging="15"/>
        <w:rPr/>
      </w:pPr>
      <w:r w:rsidDel="00000000" w:rsidR="00000000" w:rsidRPr="00000000">
        <w:rPr>
          <w:rtl w:val="0"/>
        </w:rPr>
        <w:t xml:space="preserve">DIFERENTE QD: "SURFISTA FERROVIÁRIO". CULPA EXCLUSIVA DA VÍTIMA. - Risco assumido inteiramente pelo "surfista ferroviário", sendo inexigível e até mesmo impraticável nessa hipótese a fiscalização por parte da empresa. Recurso especial não conhecido. RESPONSABILIDADE CIVIL.</w:t>
      </w:r>
    </w:p>
    <w:p w:rsidR="00000000" w:rsidDel="00000000" w:rsidP="00000000" w:rsidRDefault="00000000" w:rsidRPr="00000000" w14:paraId="000010E6">
      <w:pPr>
        <w:ind w:left="-1984.251968503937" w:right="-867.4015748031485" w:hanging="15"/>
        <w:rPr>
          <w:b w:val="1"/>
          <w:bCs w:val="1"/>
          <w:color w:val="1c4587"/>
        </w:rPr>
      </w:pPr>
      <w:r w:rsidDel="00000000" w:rsidR="00000000" w:rsidRPr="00000000">
        <w:rPr>
          <w:rtl w:val="0"/>
        </w:rPr>
      </w:r>
    </w:p>
    <w:p w:rsidR="00000000" w:rsidDel="00000000" w:rsidP="00000000" w:rsidRDefault="00000000" w:rsidRPr="00000000" w14:paraId="000010E7">
      <w:pPr>
        <w:numPr>
          <w:ilvl w:val="0"/>
          <w:numId w:val="442"/>
        </w:numPr>
        <w:ind w:left="-1984.251968503937" w:right="-867.4015748031485" w:hanging="15"/>
      </w:pPr>
      <w:r w:rsidDel="00000000" w:rsidR="00000000" w:rsidRPr="00000000">
        <w:rPr>
          <w:b w:val="1"/>
          <w:bCs w:val="1"/>
          <w:color w:val="1c4587"/>
          <w:rtl w:val="0"/>
        </w:rPr>
        <w:t xml:space="preserve">STF </w:t>
      </w:r>
      <w:r w:rsidDel="00000000" w:rsidR="00000000" w:rsidRPr="00000000">
        <w:rPr>
          <w:rtl w:val="0"/>
        </w:rPr>
        <w:t xml:space="preserve">- OBJETIVA - USUÁRIO E NÃO USUÁRIO. (PALAVRA CHAVE: 37, § 6 CF - STF)</w:t>
      </w:r>
    </w:p>
    <w:p w:rsidR="00000000" w:rsidDel="00000000" w:rsidP="00000000" w:rsidRDefault="00000000" w:rsidRPr="00000000" w14:paraId="000010E8">
      <w:pPr>
        <w:ind w:left="-1984.251968503937" w:right="-867.4015748031485" w:hanging="15"/>
        <w:rPr/>
      </w:pPr>
      <w:r w:rsidDel="00000000" w:rsidR="00000000" w:rsidRPr="00000000">
        <w:rPr>
          <w:rtl w:val="0"/>
        </w:rPr>
      </w:r>
    </w:p>
    <w:p w:rsidR="00000000" w:rsidDel="00000000" w:rsidP="00000000" w:rsidRDefault="00000000" w:rsidRPr="00000000" w14:paraId="000010E9">
      <w:pPr>
        <w:numPr>
          <w:ilvl w:val="0"/>
          <w:numId w:val="442"/>
        </w:numPr>
        <w:ind w:left="-1980" w:right="-867.4015748031485" w:hanging="15"/>
      </w:pPr>
      <w:r w:rsidDel="00000000" w:rsidR="00000000" w:rsidRPr="00000000">
        <w:rPr>
          <w:b w:val="1"/>
          <w:bCs w:val="1"/>
          <w:color w:val="b45f06"/>
          <w:rtl w:val="0"/>
        </w:rPr>
        <w:t xml:space="preserve">Súmula 647-STJ:</w:t>
      </w:r>
      <w:r w:rsidDel="00000000" w:rsidR="00000000" w:rsidRPr="00000000">
        <w:rPr>
          <w:rtl w:val="0"/>
        </w:rPr>
        <w:t xml:space="preserve"> São </w:t>
      </w:r>
      <w:r w:rsidDel="00000000" w:rsidR="00000000" w:rsidRPr="00000000">
        <w:rPr>
          <w:b w:val="1"/>
          <w:bCs w:val="1"/>
          <w:color w:val="ff9900"/>
          <w:rtl w:val="0"/>
        </w:rPr>
        <w:t xml:space="preserve">imprescritíveis </w:t>
      </w:r>
      <w:r w:rsidDel="00000000" w:rsidR="00000000" w:rsidRPr="00000000">
        <w:rPr>
          <w:rtl w:val="0"/>
        </w:rPr>
        <w:t xml:space="preserve">as ações indenizatórias por danos </w:t>
      </w:r>
      <w:r w:rsidDel="00000000" w:rsidR="00000000" w:rsidRPr="00000000">
        <w:rPr>
          <w:u w:val="single"/>
          <w:rtl w:val="0"/>
        </w:rPr>
        <w:t xml:space="preserve">morais e materiais </w:t>
      </w:r>
      <w:r w:rsidDel="00000000" w:rsidR="00000000" w:rsidRPr="00000000">
        <w:rPr>
          <w:rtl w:val="0"/>
        </w:rPr>
        <w:t xml:space="preserve">decorrentes de atos de perseguição política com violação de direitos fundamentais ocorridos durante o regime militar.</w:t>
      </w:r>
      <w:r w:rsidDel="00000000" w:rsidR="00000000" w:rsidRPr="00000000">
        <w:rPr>
          <w:rtl w:val="0"/>
        </w:rPr>
      </w:r>
    </w:p>
    <w:p w:rsidR="00000000" w:rsidDel="00000000" w:rsidP="00000000" w:rsidRDefault="00000000" w:rsidRPr="00000000" w14:paraId="000010EA">
      <w:pPr>
        <w:ind w:left="-1980" w:right="-867.4015748031485" w:hanging="15"/>
        <w:rPr/>
      </w:pPr>
      <w:r w:rsidDel="00000000" w:rsidR="00000000" w:rsidRPr="00000000">
        <w:rPr>
          <w:rtl w:val="0"/>
        </w:rPr>
      </w:r>
    </w:p>
    <w:p w:rsidR="00000000" w:rsidDel="00000000" w:rsidP="00000000" w:rsidRDefault="00000000" w:rsidRPr="00000000" w14:paraId="000010EB">
      <w:pPr>
        <w:numPr>
          <w:ilvl w:val="0"/>
          <w:numId w:val="419"/>
        </w:numPr>
        <w:ind w:left="-1980" w:right="-867.4015748031485" w:hanging="15"/>
      </w:pPr>
      <w:r w:rsidDel="00000000" w:rsidR="00000000" w:rsidRPr="00000000">
        <w:rPr>
          <w:rtl w:val="0"/>
        </w:rPr>
        <w:t xml:space="preserve">a) responsabilidade civil do Estado por danos decorrentes do comércio de fogos de artifício, STF ou STJ? </w:t>
      </w:r>
    </w:p>
    <w:p w:rsidR="00000000" w:rsidDel="00000000" w:rsidP="00000000" w:rsidRDefault="00000000" w:rsidRPr="00000000" w14:paraId="000010EC">
      <w:pPr>
        <w:numPr>
          <w:ilvl w:val="0"/>
          <w:numId w:val="419"/>
        </w:numPr>
        <w:ind w:left="-1980" w:right="-867.4015748031485" w:hanging="15"/>
      </w:pPr>
      <w:r w:rsidDel="00000000" w:rsidR="00000000" w:rsidRPr="00000000">
        <w:rPr>
          <w:rtl w:val="0"/>
        </w:rPr>
        <w:t xml:space="preserve">Qual a teoria adotada no Brasil para o nexo de causalidade na responsabilidade civil? </w:t>
      </w:r>
    </w:p>
    <w:p w:rsidR="00000000" w:rsidDel="00000000" w:rsidP="00000000" w:rsidRDefault="00000000" w:rsidRPr="00000000" w14:paraId="000010ED">
      <w:pPr>
        <w:ind w:left="-1980" w:right="-867.4015748031485" w:hanging="15"/>
        <w:rPr/>
      </w:pPr>
      <w:r w:rsidDel="00000000" w:rsidR="00000000" w:rsidRPr="00000000">
        <w:rPr>
          <w:rtl w:val="0"/>
        </w:rPr>
      </w:r>
    </w:p>
    <w:p w:rsidR="00000000" w:rsidDel="00000000" w:rsidP="00000000" w:rsidRDefault="00000000" w:rsidRPr="00000000" w14:paraId="000010EE">
      <w:pPr>
        <w:ind w:left="-1980" w:right="-867.4015748031485" w:hanging="15"/>
        <w:rPr/>
      </w:pPr>
      <w:r w:rsidDel="00000000" w:rsidR="00000000" w:rsidRPr="00000000">
        <w:rPr>
          <w:rtl w:val="0"/>
        </w:rPr>
        <w:t xml:space="preserve">No Tema 366, o STF fixou a seguinte tese: Para que fique caracterizada a responsabilidade civil do Estado por danos decorrentes do comércio de fogos de artifício, é necessário que exista a violação </w:t>
      </w:r>
      <w:r w:rsidDel="00000000" w:rsidR="00000000" w:rsidRPr="00000000">
        <w:rPr>
          <w:u w:val="single"/>
          <w:rtl w:val="0"/>
        </w:rPr>
        <w:t xml:space="preserve">de um dever jurídico específico de agir</w:t>
      </w:r>
      <w:r w:rsidDel="00000000" w:rsidR="00000000" w:rsidRPr="00000000">
        <w:rPr>
          <w:rtl w:val="0"/>
        </w:rPr>
        <w:t xml:space="preserve">, que ocorrerá quando for concedida a licença para funcionamento sem as cautelas legais ou quando for de conhecimento do poder público eventuais irregularidades praticadas pelo particular. </w:t>
      </w:r>
      <w:r w:rsidDel="00000000" w:rsidR="00000000" w:rsidRPr="00000000">
        <w:rPr>
          <w:b w:val="1"/>
          <w:bCs w:val="1"/>
          <w:color w:val="0000ff"/>
          <w:rtl w:val="0"/>
        </w:rPr>
        <w:t xml:space="preserve">STF</w:t>
      </w:r>
      <w:r w:rsidDel="00000000" w:rsidR="00000000" w:rsidRPr="00000000">
        <w:rPr>
          <w:rtl w:val="0"/>
        </w:rPr>
        <w:t xml:space="preserve">. Plenário </w:t>
      </w:r>
    </w:p>
    <w:p w:rsidR="00000000" w:rsidDel="00000000" w:rsidP="00000000" w:rsidRDefault="00000000" w:rsidRPr="00000000" w14:paraId="000010EF">
      <w:pPr>
        <w:ind w:left="-1980" w:right="-867.4015748031485" w:hanging="15"/>
        <w:rPr/>
      </w:pPr>
      <w:r w:rsidDel="00000000" w:rsidR="00000000" w:rsidRPr="00000000">
        <w:rPr>
          <w:color w:val="0000ff"/>
          <w:rtl w:val="0"/>
        </w:rPr>
        <w:t xml:space="preserve">STF </w:t>
      </w:r>
      <w:r w:rsidDel="00000000" w:rsidR="00000000" w:rsidRPr="00000000">
        <w:rPr>
          <w:rtl w:val="0"/>
        </w:rPr>
        <w:t xml:space="preserve">- o Estado responde de forma </w:t>
      </w:r>
      <w:r w:rsidDel="00000000" w:rsidR="00000000" w:rsidRPr="00000000">
        <w:rPr>
          <w:b w:val="1"/>
          <w:bCs w:val="1"/>
          <w:rtl w:val="0"/>
        </w:rPr>
        <w:t xml:space="preserve">objetiva </w:t>
      </w:r>
      <w:r w:rsidDel="00000000" w:rsidR="00000000" w:rsidRPr="00000000">
        <w:rPr>
          <w:rtl w:val="0"/>
        </w:rPr>
        <w:t xml:space="preserve">pelas suas </w:t>
      </w:r>
      <w:r w:rsidDel="00000000" w:rsidR="00000000" w:rsidRPr="00000000">
        <w:rPr>
          <w:b w:val="1"/>
          <w:bCs w:val="1"/>
          <w:rtl w:val="0"/>
        </w:rPr>
        <w:t xml:space="preserve">omissões</w:t>
      </w:r>
      <w:r w:rsidDel="00000000" w:rsidR="00000000" w:rsidRPr="00000000">
        <w:rPr>
          <w:rtl w:val="0"/>
        </w:rPr>
        <w:t xml:space="preserve">,</w:t>
      </w:r>
      <w:r w:rsidDel="00000000" w:rsidR="00000000" w:rsidRPr="00000000">
        <w:rPr>
          <w:i w:val="1"/>
          <w:iCs w:val="1"/>
          <w:rtl w:val="0"/>
        </w:rPr>
        <w:t xml:space="preserve"> desde que</w:t>
      </w:r>
      <w:r w:rsidDel="00000000" w:rsidR="00000000" w:rsidRPr="00000000">
        <w:rPr>
          <w:rtl w:val="0"/>
        </w:rPr>
        <w:t xml:space="preserve"> </w:t>
      </w:r>
      <w:r w:rsidDel="00000000" w:rsidR="00000000" w:rsidRPr="00000000">
        <w:rPr>
          <w:u w:val="single"/>
          <w:rtl w:val="0"/>
        </w:rPr>
        <w:t xml:space="preserve">presente a obrigação legal específica de agir </w:t>
      </w:r>
      <w:r w:rsidDel="00000000" w:rsidR="00000000" w:rsidRPr="00000000">
        <w:rPr>
          <w:rtl w:val="0"/>
        </w:rPr>
        <w:t xml:space="preserve">para impedir a ocorrência do resultado danoso, em sendo possível essa atuação.</w:t>
      </w:r>
    </w:p>
    <w:p w:rsidR="00000000" w:rsidDel="00000000" w:rsidP="00000000" w:rsidRDefault="00000000" w:rsidRPr="00000000" w14:paraId="000010F0">
      <w:pPr>
        <w:ind w:left="-1980" w:right="-867.4015748031485" w:hanging="15"/>
        <w:rPr/>
      </w:pPr>
      <w:r w:rsidDel="00000000" w:rsidR="00000000" w:rsidRPr="00000000">
        <w:rPr>
          <w:rtl w:val="0"/>
        </w:rPr>
      </w:r>
    </w:p>
    <w:p w:rsidR="00000000" w:rsidDel="00000000" w:rsidP="00000000" w:rsidRDefault="00000000" w:rsidRPr="00000000" w14:paraId="000010F1">
      <w:pPr>
        <w:ind w:left="-1980" w:right="-867.4015748031485" w:hanging="15"/>
        <w:rPr/>
      </w:pPr>
      <w:r w:rsidDel="00000000" w:rsidR="00000000" w:rsidRPr="00000000">
        <w:rPr>
          <w:rtl w:val="0"/>
        </w:rPr>
        <w:t xml:space="preserve">b) O Brasil adota a teoria do </w:t>
      </w:r>
      <w:r w:rsidDel="00000000" w:rsidR="00000000" w:rsidRPr="00000000">
        <w:rPr>
          <w:color w:val="274e13"/>
          <w:rtl w:val="0"/>
        </w:rPr>
        <w:t xml:space="preserve">dano direto ou imediato </w:t>
      </w:r>
      <w:r w:rsidDel="00000000" w:rsidR="00000000" w:rsidRPr="00000000">
        <w:rPr>
          <w:rtl w:val="0"/>
        </w:rPr>
        <w:t xml:space="preserve">para a configuração do nexo de causalidade na demonstração da responsabilidade civil do Estado (ou teoria da </w:t>
      </w:r>
      <w:r w:rsidDel="00000000" w:rsidR="00000000" w:rsidRPr="00000000">
        <w:rPr>
          <w:color w:val="274e13"/>
          <w:rtl w:val="0"/>
        </w:rPr>
        <w:t xml:space="preserve">causalidade direta e imediata</w:t>
      </w:r>
      <w:r w:rsidDel="00000000" w:rsidR="00000000" w:rsidRPr="00000000">
        <w:rPr>
          <w:rtl w:val="0"/>
        </w:rPr>
        <w:t xml:space="preserve">: surge apenas para os prejuízos que decorrem de forma lógica, necessária e direta de uma conduta, afastando causas remotas ou fatos que apenas indiretamente influenciaram o resultado.</w:t>
      </w:r>
    </w:p>
    <w:p w:rsidR="00000000" w:rsidDel="00000000" w:rsidP="00000000" w:rsidRDefault="00000000" w:rsidRPr="00000000" w14:paraId="000010F2">
      <w:pPr>
        <w:ind w:left="-1980" w:right="-867.4015748031485" w:hanging="15"/>
        <w:rPr/>
      </w:pPr>
      <w:r w:rsidDel="00000000" w:rsidR="00000000" w:rsidRPr="00000000">
        <w:rPr>
          <w:rtl w:val="0"/>
        </w:rPr>
      </w:r>
    </w:p>
    <w:p w:rsidR="00000000" w:rsidDel="00000000" w:rsidP="00000000" w:rsidRDefault="00000000" w:rsidRPr="00000000" w14:paraId="000010F3">
      <w:pPr>
        <w:numPr>
          <w:ilvl w:val="0"/>
          <w:numId w:val="208"/>
        </w:numPr>
        <w:ind w:left="-1980" w:right="-867.4015748031485" w:hanging="15"/>
      </w:pPr>
      <w:r w:rsidDel="00000000" w:rsidR="00000000" w:rsidRPr="00000000">
        <w:rPr>
          <w:rtl w:val="0"/>
        </w:rPr>
        <w:t xml:space="preserve">a) Danos decorrentes de desapropriação indireta, qual prazo? </w:t>
      </w:r>
    </w:p>
    <w:p w:rsidR="00000000" w:rsidDel="00000000" w:rsidP="00000000" w:rsidRDefault="00000000" w:rsidRPr="00000000" w14:paraId="000010F4">
      <w:pPr>
        <w:numPr>
          <w:ilvl w:val="0"/>
          <w:numId w:val="208"/>
        </w:numPr>
        <w:ind w:left="-1980" w:right="-867.4015748031485" w:hanging="15"/>
      </w:pPr>
      <w:r w:rsidDel="00000000" w:rsidR="00000000" w:rsidRPr="00000000">
        <w:rPr>
          <w:rtl w:val="0"/>
        </w:rPr>
        <w:t xml:space="preserve">b) Em operações de segurança pública?</w:t>
      </w:r>
    </w:p>
    <w:p w:rsidR="00000000" w:rsidDel="00000000" w:rsidP="00000000" w:rsidRDefault="00000000" w:rsidRPr="00000000" w14:paraId="000010F5">
      <w:pPr>
        <w:numPr>
          <w:ilvl w:val="0"/>
          <w:numId w:val="208"/>
        </w:numPr>
        <w:ind w:left="-1984.251968503937" w:right="-867.4015748031485" w:hanging="15"/>
      </w:pPr>
      <w:r w:rsidDel="00000000" w:rsidR="00000000" w:rsidRPr="00000000">
        <w:rPr>
          <w:rtl w:val="0"/>
        </w:rPr>
        <w:t xml:space="preserve"> c) Responsabilidade civil do Estado por danos materiais causados a candidatos inscritos em concurso público em face do cancelamento da prova do certame por suspeita de fraude? STF ou STJ?</w:t>
      </w:r>
    </w:p>
    <w:p w:rsidR="00000000" w:rsidDel="00000000" w:rsidP="00000000" w:rsidRDefault="00000000" w:rsidRPr="00000000" w14:paraId="000010F6">
      <w:pPr>
        <w:ind w:left="-1984.251968503937" w:right="-867.4015748031485" w:hanging="15"/>
        <w:rPr/>
      </w:pPr>
      <w:r w:rsidDel="00000000" w:rsidR="00000000" w:rsidRPr="00000000">
        <w:rPr>
          <w:rtl w:val="0"/>
        </w:rPr>
      </w:r>
    </w:p>
    <w:p w:rsidR="00000000" w:rsidDel="00000000" w:rsidP="00000000" w:rsidRDefault="00000000" w:rsidRPr="00000000" w14:paraId="000010F7">
      <w:pPr>
        <w:ind w:left="-1984.251968503937" w:right="-867.4015748031485" w:hanging="15"/>
        <w:rPr/>
      </w:pPr>
      <w:r w:rsidDel="00000000" w:rsidR="00000000" w:rsidRPr="00000000">
        <w:rPr>
          <w:rtl w:val="0"/>
        </w:rPr>
        <w:t xml:space="preserve"> </w:t>
      </w:r>
    </w:p>
    <w:p w:rsidR="00000000" w:rsidDel="00000000" w:rsidP="00000000" w:rsidRDefault="00000000" w:rsidRPr="00000000" w14:paraId="000010F8">
      <w:pPr>
        <w:numPr>
          <w:ilvl w:val="0"/>
          <w:numId w:val="118"/>
        </w:numPr>
        <w:ind w:left="-1984.251968503937" w:right="-867.4015748031485" w:hanging="15"/>
      </w:pPr>
      <w:r w:rsidDel="00000000" w:rsidR="00000000" w:rsidRPr="00000000">
        <w:rPr>
          <w:rtl w:val="0"/>
        </w:rPr>
        <w:t xml:space="preserve">• Regra: 10 anos (art. 1.238, parágrafo único, do CC/2002).</w:t>
      </w:r>
    </w:p>
    <w:p w:rsidR="00000000" w:rsidDel="00000000" w:rsidP="00000000" w:rsidRDefault="00000000" w:rsidRPr="00000000" w14:paraId="000010F9">
      <w:pPr>
        <w:shd w:fill="ffffff" w:val="clear"/>
        <w:spacing w:after="140" w:lineRule="auto"/>
        <w:ind w:left="-1984.251968503937" w:right="-867.4015748031485" w:hanging="15"/>
        <w:rPr/>
      </w:pPr>
      <w:r w:rsidDel="00000000" w:rsidR="00000000" w:rsidRPr="00000000">
        <w:rPr>
          <w:rtl w:val="0"/>
        </w:rPr>
        <w:t xml:space="preserve">• Exceção: o prazo será de 15 anos se ficar comprovada a inexistência de obras ou serviços públicos no local. STJ </w:t>
      </w:r>
    </w:p>
    <w:p w:rsidR="00000000" w:rsidDel="00000000" w:rsidP="00000000" w:rsidRDefault="00000000" w:rsidRPr="00000000" w14:paraId="000010FA">
      <w:pPr>
        <w:numPr>
          <w:ilvl w:val="0"/>
          <w:numId w:val="118"/>
        </w:numPr>
        <w:ind w:left="-1984.251968503937" w:right="-867.4015748031485" w:hanging="15"/>
      </w:pPr>
      <w:r w:rsidDel="00000000" w:rsidR="00000000" w:rsidRPr="00000000">
        <w:rPr>
          <w:rtl w:val="0"/>
        </w:rPr>
        <w:t xml:space="preserve">, à luz da teoria do risco administrativo (</w:t>
      </w:r>
      <w:r w:rsidDel="00000000" w:rsidR="00000000" w:rsidRPr="00000000">
        <w:rPr>
          <w:u w:val="single"/>
          <w:rtl w:val="0"/>
        </w:rPr>
        <w:t xml:space="preserve">também chamada </w:t>
      </w:r>
      <w:r w:rsidDel="00000000" w:rsidR="00000000" w:rsidRPr="00000000">
        <w:rPr>
          <w:color w:val="001d35"/>
          <w:highlight w:val="white"/>
          <w:u w:val="single"/>
          <w:rtl w:val="0"/>
        </w:rPr>
        <w:t xml:space="preserve">de teoria publicista do risco administrativo)</w:t>
      </w:r>
      <w:r w:rsidDel="00000000" w:rsidR="00000000" w:rsidRPr="00000000">
        <w:rPr>
          <w:u w:val="single"/>
          <w:rtl w:val="0"/>
        </w:rPr>
        <w:t xml:space="preserve">, </w:t>
      </w:r>
      <w:r w:rsidDel="00000000" w:rsidR="00000000" w:rsidRPr="00000000">
        <w:rPr>
          <w:rtl w:val="0"/>
        </w:rPr>
        <w:t xml:space="preserve">será objetiva a responsabilidade civil do Estado quando não for possível afastá-la pelo conjunto probatório, recaindo sobre ele o ônus de comprovar possíveis causas de exclusão. </w:t>
      </w:r>
      <w:r w:rsidDel="00000000" w:rsidR="00000000" w:rsidRPr="00000000">
        <w:rPr>
          <w:color w:val="0000ff"/>
          <w:rtl w:val="0"/>
        </w:rPr>
        <w:t xml:space="preserve">Tese fixada pelo STF (palavra chave: ADPF FAVELA</w:t>
      </w:r>
      <w:r w:rsidDel="00000000" w:rsidR="00000000" w:rsidRPr="00000000">
        <w:rPr>
          <w:rtl w:val="0"/>
        </w:rPr>
        <w:t xml:space="preserve">)</w:t>
      </w:r>
    </w:p>
    <w:p w:rsidR="00000000" w:rsidDel="00000000" w:rsidP="00000000" w:rsidRDefault="00000000" w:rsidRPr="00000000" w14:paraId="000010FB">
      <w:pPr>
        <w:ind w:left="-1984.251968503937" w:right="-867.4015748031485" w:hanging="15"/>
        <w:rPr/>
      </w:pPr>
      <w:r w:rsidDel="00000000" w:rsidR="00000000" w:rsidRPr="00000000">
        <w:rPr>
          <w:u w:val="single"/>
          <w:rtl w:val="0"/>
        </w:rPr>
        <w:t xml:space="preserve">É ônus probatório do ente federativ</w:t>
      </w:r>
      <w:r w:rsidDel="00000000" w:rsidR="00000000" w:rsidRPr="00000000">
        <w:rPr>
          <w:rtl w:val="0"/>
        </w:rPr>
        <w:t xml:space="preserve">o demonstrar eventuais excludentes de responsabilidade civil;</w:t>
      </w:r>
    </w:p>
    <w:p w:rsidR="00000000" w:rsidDel="00000000" w:rsidP="00000000" w:rsidRDefault="00000000" w:rsidRPr="00000000" w14:paraId="000010FC">
      <w:pPr>
        <w:ind w:left="-1984.251968503937" w:right="-867.4015748031485" w:hanging="15"/>
        <w:rPr/>
      </w:pPr>
      <w:r w:rsidDel="00000000" w:rsidR="00000000" w:rsidRPr="00000000">
        <w:rPr>
          <w:u w:val="single"/>
          <w:rtl w:val="0"/>
        </w:rPr>
        <w:t xml:space="preserve">A perícia inconclusiva</w:t>
      </w:r>
      <w:r w:rsidDel="00000000" w:rsidR="00000000" w:rsidRPr="00000000">
        <w:rPr>
          <w:rtl w:val="0"/>
        </w:rPr>
        <w:t xml:space="preserve"> sobre a origem de disparo fatal durante operações policiais e militares </w:t>
      </w:r>
      <w:r w:rsidDel="00000000" w:rsidR="00000000" w:rsidRPr="00000000">
        <w:rPr>
          <w:u w:val="single"/>
          <w:rtl w:val="0"/>
        </w:rPr>
        <w:t xml:space="preserve">não é suficiente, por si só, para afastar a responsabilidade civil </w:t>
      </w:r>
      <w:r w:rsidDel="00000000" w:rsidR="00000000" w:rsidRPr="00000000">
        <w:rPr>
          <w:rtl w:val="0"/>
        </w:rPr>
        <w:t xml:space="preserve">do Estado, por constituir elemento indiciário. STF. Plenário.</w:t>
      </w:r>
    </w:p>
    <w:p w:rsidR="00000000" w:rsidDel="00000000" w:rsidP="00000000" w:rsidRDefault="00000000" w:rsidRPr="00000000" w14:paraId="000010FD">
      <w:pPr>
        <w:ind w:left="-1984.251968503937" w:right="-867.4015748031485" w:hanging="15"/>
        <w:rPr/>
      </w:pPr>
      <w:r w:rsidDel="00000000" w:rsidR="00000000" w:rsidRPr="00000000">
        <w:rPr>
          <w:rtl w:val="0"/>
        </w:rPr>
      </w:r>
    </w:p>
    <w:p w:rsidR="00000000" w:rsidDel="00000000" w:rsidP="00000000" w:rsidRDefault="00000000" w:rsidRPr="00000000" w14:paraId="000010FE">
      <w:pPr>
        <w:ind w:left="-1984.251968503937" w:right="-867.4015748031485" w:hanging="15"/>
        <w:rPr>
          <w:u w:val="single"/>
        </w:rPr>
      </w:pPr>
      <w:r w:rsidDel="00000000" w:rsidR="00000000" w:rsidRPr="00000000">
        <w:rPr>
          <w:rtl w:val="0"/>
        </w:rPr>
        <w:t xml:space="preserve">3. Tema 512 </w:t>
      </w:r>
      <w:r w:rsidDel="00000000" w:rsidR="00000000" w:rsidRPr="00000000">
        <w:rPr>
          <w:b w:val="1"/>
          <w:bCs w:val="1"/>
          <w:color w:val="0000ff"/>
          <w:rtl w:val="0"/>
        </w:rPr>
        <w:t xml:space="preserve">STF </w:t>
      </w:r>
      <w:r w:rsidDel="00000000" w:rsidR="00000000" w:rsidRPr="00000000">
        <w:rPr>
          <w:rtl w:val="0"/>
        </w:rPr>
        <w:t xml:space="preserve">(PALAVRA CHAVE: CONCURSO / ART. 37, §6 CF) - O Estado responde </w:t>
      </w:r>
      <w:r w:rsidDel="00000000" w:rsidR="00000000" w:rsidRPr="00000000">
        <w:rPr>
          <w:u w:val="single"/>
          <w:rtl w:val="0"/>
        </w:rPr>
        <w:t xml:space="preserve">subsidiariamente </w:t>
      </w:r>
      <w:r w:rsidDel="00000000" w:rsidR="00000000" w:rsidRPr="00000000">
        <w:rPr>
          <w:rtl w:val="0"/>
        </w:rPr>
        <w:t xml:space="preserve">por danos materiais causados a candidatos em concurso público organizado por pessoa jurídica de direito privado (art. 37, § 6º, da CRFB/88), quando os exames são cancelados por </w:t>
      </w:r>
      <w:r w:rsidDel="00000000" w:rsidR="00000000" w:rsidRPr="00000000">
        <w:rPr>
          <w:u w:val="single"/>
          <w:rtl w:val="0"/>
        </w:rPr>
        <w:t xml:space="preserve">indícios de fraude.</w:t>
      </w:r>
    </w:p>
    <w:p w:rsidR="00000000" w:rsidDel="00000000" w:rsidP="00000000" w:rsidRDefault="00000000" w:rsidRPr="00000000" w14:paraId="000010FF">
      <w:pPr>
        <w:ind w:left="-1984.251968503937" w:right="-867.4015748031485" w:hanging="15"/>
        <w:rPr/>
      </w:pPr>
      <w:r w:rsidDel="00000000" w:rsidR="00000000" w:rsidRPr="00000000">
        <w:rPr>
          <w:rtl w:val="0"/>
        </w:rPr>
      </w:r>
    </w:p>
    <w:p w:rsidR="00000000" w:rsidDel="00000000" w:rsidP="00000000" w:rsidRDefault="00000000" w:rsidRPr="00000000" w14:paraId="00001100">
      <w:pPr>
        <w:numPr>
          <w:ilvl w:val="0"/>
          <w:numId w:val="364"/>
        </w:numPr>
        <w:ind w:left="-1984.251968503937" w:right="-867.4015748031485" w:hanging="15"/>
      </w:pPr>
      <w:r w:rsidDel="00000000" w:rsidR="00000000" w:rsidRPr="00000000">
        <w:rPr>
          <w:rtl w:val="0"/>
        </w:rPr>
        <w:t xml:space="preserve">a) profissional da imprensa ferido por agentes policiais durante cobertura jornalística? b) pessoa foragida do sistema prisional? c) atos dos tabeliães e registradores oficiais? STF ou STJ?</w:t>
      </w:r>
    </w:p>
    <w:p w:rsidR="00000000" w:rsidDel="00000000" w:rsidP="00000000" w:rsidRDefault="00000000" w:rsidRPr="00000000" w14:paraId="00001101">
      <w:pPr>
        <w:ind w:left="-1984.251968503937" w:right="-867.4015748031485" w:hanging="15"/>
        <w:rPr/>
      </w:pPr>
      <w:r w:rsidDel="00000000" w:rsidR="00000000" w:rsidRPr="00000000">
        <w:rPr>
          <w:rtl w:val="0"/>
        </w:rPr>
      </w:r>
    </w:p>
    <w:p w:rsidR="00000000" w:rsidDel="00000000" w:rsidP="00000000" w:rsidRDefault="00000000" w:rsidRPr="00000000" w14:paraId="00001102">
      <w:pPr>
        <w:ind w:left="-1984.251968503937" w:right="-867.4015748031485" w:hanging="15"/>
        <w:rPr/>
      </w:pPr>
      <w:r w:rsidDel="00000000" w:rsidR="00000000" w:rsidRPr="00000000">
        <w:rPr>
          <w:rtl w:val="0"/>
        </w:rPr>
      </w:r>
    </w:p>
    <w:p w:rsidR="00000000" w:rsidDel="00000000" w:rsidP="00000000" w:rsidRDefault="00000000" w:rsidRPr="00000000" w14:paraId="00001103">
      <w:pPr>
        <w:ind w:left="-1984.251968503937" w:right="-867.4015748031485" w:hanging="15"/>
        <w:rPr/>
      </w:pPr>
      <w:r w:rsidDel="00000000" w:rsidR="00000000" w:rsidRPr="00000000">
        <w:rPr>
          <w:rtl w:val="0"/>
        </w:rPr>
        <w:t xml:space="preserve">1 TEMA 1055 </w:t>
      </w:r>
      <w:r w:rsidDel="00000000" w:rsidR="00000000" w:rsidRPr="00000000">
        <w:rPr>
          <w:color w:val="0000ff"/>
          <w:rtl w:val="0"/>
        </w:rPr>
        <w:t xml:space="preserve">STF</w:t>
      </w:r>
      <w:r w:rsidDel="00000000" w:rsidR="00000000" w:rsidRPr="00000000">
        <w:rPr>
          <w:rtl w:val="0"/>
        </w:rPr>
        <w:t xml:space="preserve"> É </w:t>
      </w:r>
      <w:r w:rsidDel="00000000" w:rsidR="00000000" w:rsidRPr="00000000">
        <w:rPr>
          <w:u w:val="single"/>
          <w:rtl w:val="0"/>
        </w:rPr>
        <w:t xml:space="preserve">objetiva </w:t>
      </w:r>
      <w:r w:rsidDel="00000000" w:rsidR="00000000" w:rsidRPr="00000000">
        <w:rPr>
          <w:rtl w:val="0"/>
        </w:rPr>
        <w:t xml:space="preserve">a Responsabilidade Civil do Estado em relação a </w:t>
      </w:r>
      <w:r w:rsidDel="00000000" w:rsidR="00000000" w:rsidRPr="00000000">
        <w:rPr>
          <w:u w:val="single"/>
          <w:rtl w:val="0"/>
        </w:rPr>
        <w:t xml:space="preserve">profissional da imprensa</w:t>
      </w:r>
      <w:r w:rsidDel="00000000" w:rsidR="00000000" w:rsidRPr="00000000">
        <w:rPr>
          <w:rtl w:val="0"/>
        </w:rPr>
        <w:t xml:space="preserve"> ferido por agentes policiais durante cobertura jornalística, em manifestações em que haja tumulto ou conflitos entre policiais e manifestantes. </w:t>
      </w:r>
    </w:p>
    <w:p w:rsidR="00000000" w:rsidDel="00000000" w:rsidP="00000000" w:rsidRDefault="00000000" w:rsidRPr="00000000" w14:paraId="00001104">
      <w:pPr>
        <w:ind w:left="-1984.251968503937" w:right="-867.4015748031485" w:hanging="15"/>
        <w:rPr>
          <w:u w:val="single"/>
        </w:rPr>
      </w:pPr>
      <w:r w:rsidDel="00000000" w:rsidR="00000000" w:rsidRPr="00000000">
        <w:rPr>
          <w:u w:val="single"/>
          <w:rtl w:val="0"/>
        </w:rPr>
        <w:t xml:space="preserve">Cabe a excludent</w:t>
      </w:r>
      <w:r w:rsidDel="00000000" w:rsidR="00000000" w:rsidRPr="00000000">
        <w:rPr>
          <w:rtl w:val="0"/>
        </w:rPr>
        <w:t xml:space="preserve">e da responsabilidade da</w:t>
      </w:r>
      <w:r w:rsidDel="00000000" w:rsidR="00000000" w:rsidRPr="00000000">
        <w:rPr>
          <w:u w:val="single"/>
          <w:rtl w:val="0"/>
        </w:rPr>
        <w:t xml:space="preserve"> culpa exclusiva da vítima,</w:t>
      </w:r>
      <w:r w:rsidDel="00000000" w:rsidR="00000000" w:rsidRPr="00000000">
        <w:rPr>
          <w:rtl w:val="0"/>
        </w:rPr>
        <w:t xml:space="preserve"> nas hipóteses em que o profissional de imprensa</w:t>
      </w:r>
      <w:r w:rsidDel="00000000" w:rsidR="00000000" w:rsidRPr="00000000">
        <w:rPr>
          <w:u w:val="single"/>
          <w:rtl w:val="0"/>
        </w:rPr>
        <w:t xml:space="preserve"> descumprir ostensiva e clara advertência sobre acesso a áreas delimitadas, em que haja grave risco à sua integridade física.</w:t>
      </w:r>
    </w:p>
    <w:p w:rsidR="00000000" w:rsidDel="00000000" w:rsidP="00000000" w:rsidRDefault="00000000" w:rsidRPr="00000000" w14:paraId="00001105">
      <w:pPr>
        <w:ind w:left="-1984.251968503937" w:right="-867.4015748031485" w:hanging="15"/>
        <w:rPr/>
      </w:pPr>
      <w:r w:rsidDel="00000000" w:rsidR="00000000" w:rsidRPr="00000000">
        <w:rPr>
          <w:rtl w:val="0"/>
        </w:rPr>
      </w:r>
    </w:p>
    <w:p w:rsidR="00000000" w:rsidDel="00000000" w:rsidP="00000000" w:rsidRDefault="00000000" w:rsidRPr="00000000" w14:paraId="00001106">
      <w:pPr>
        <w:ind w:left="-1984.251968503937" w:right="-867.4015748031485" w:hanging="15"/>
        <w:rPr>
          <w:u w:val="single"/>
        </w:rPr>
      </w:pPr>
      <w:r w:rsidDel="00000000" w:rsidR="00000000" w:rsidRPr="00000000">
        <w:rPr>
          <w:rtl w:val="0"/>
        </w:rPr>
        <w:t xml:space="preserve">2. TEMA 362 </w:t>
      </w:r>
      <w:r w:rsidDel="00000000" w:rsidR="00000000" w:rsidRPr="00000000">
        <w:rPr>
          <w:color w:val="0000ff"/>
          <w:rtl w:val="0"/>
        </w:rPr>
        <w:t xml:space="preserve">STF </w:t>
      </w:r>
      <w:r w:rsidDel="00000000" w:rsidR="00000000" w:rsidRPr="00000000">
        <w:rPr>
          <w:rtl w:val="0"/>
        </w:rPr>
        <w:t xml:space="preserve">Nos termos do artigo 37, § 6º, da Constituição Federal, não se caracteriza a responsabilidade civil objetiva do Estado por danos decorrentes de crime praticado por</w:t>
      </w:r>
      <w:r w:rsidDel="00000000" w:rsidR="00000000" w:rsidRPr="00000000">
        <w:rPr>
          <w:u w:val="single"/>
          <w:rtl w:val="0"/>
        </w:rPr>
        <w:t xml:space="preserve"> pessoa foragida</w:t>
      </w:r>
      <w:r w:rsidDel="00000000" w:rsidR="00000000" w:rsidRPr="00000000">
        <w:rPr>
          <w:rtl w:val="0"/>
        </w:rPr>
        <w:t xml:space="preserve"> do sistema prisional, quando</w:t>
      </w:r>
      <w:r w:rsidDel="00000000" w:rsidR="00000000" w:rsidRPr="00000000">
        <w:rPr>
          <w:u w:val="single"/>
          <w:rtl w:val="0"/>
        </w:rPr>
        <w:t xml:space="preserve"> não demonstrado o nexo causal direto entre o momento da fuga e a conduta praticada.</w:t>
      </w:r>
    </w:p>
    <w:p w:rsidR="00000000" w:rsidDel="00000000" w:rsidP="00000000" w:rsidRDefault="00000000" w:rsidRPr="00000000" w14:paraId="00001107">
      <w:pPr>
        <w:ind w:left="-1984.251968503937" w:right="-867.4015748031485" w:hanging="15"/>
        <w:rPr>
          <w:u w:val="single"/>
        </w:rPr>
      </w:pPr>
      <w:r w:rsidDel="00000000" w:rsidR="00000000" w:rsidRPr="00000000">
        <w:rPr>
          <w:rtl w:val="0"/>
        </w:rPr>
      </w:r>
    </w:p>
    <w:p w:rsidR="00000000" w:rsidDel="00000000" w:rsidP="00000000" w:rsidRDefault="00000000" w:rsidRPr="00000000" w14:paraId="00001108">
      <w:pPr>
        <w:numPr>
          <w:ilvl w:val="0"/>
          <w:numId w:val="118"/>
        </w:numPr>
        <w:ind w:left="-1980" w:right="-867.4015748031485" w:hanging="15"/>
      </w:pPr>
      <w:r w:rsidDel="00000000" w:rsidR="00000000" w:rsidRPr="00000000">
        <w:rPr>
          <w:rtl w:val="0"/>
        </w:rPr>
        <w:t xml:space="preserve">Tema 777 </w:t>
      </w:r>
      <w:r w:rsidDel="00000000" w:rsidR="00000000" w:rsidRPr="00000000">
        <w:rPr>
          <w:color w:val="0000ff"/>
          <w:rtl w:val="0"/>
        </w:rPr>
        <w:t xml:space="preserve">STF</w:t>
      </w:r>
      <w:r w:rsidDel="00000000" w:rsidR="00000000" w:rsidRPr="00000000">
        <w:rPr>
          <w:rtl w:val="0"/>
        </w:rPr>
        <w:t xml:space="preserve"> O Estado</w:t>
      </w:r>
      <w:r w:rsidDel="00000000" w:rsidR="00000000" w:rsidRPr="00000000">
        <w:rPr>
          <w:u w:val="single"/>
          <w:rtl w:val="0"/>
        </w:rPr>
        <w:t xml:space="preserve"> responde, objetivamente,</w:t>
      </w:r>
      <w:r w:rsidDel="00000000" w:rsidR="00000000" w:rsidRPr="00000000">
        <w:rPr>
          <w:rtl w:val="0"/>
        </w:rPr>
        <w:t xml:space="preserve"> pelos atos dos tabeliães e registradores oficiais que, no exercício de suas funções, causem dano a terceiros,</w:t>
      </w:r>
      <w:r w:rsidDel="00000000" w:rsidR="00000000" w:rsidRPr="00000000">
        <w:rPr>
          <w:u w:val="single"/>
          <w:rtl w:val="0"/>
        </w:rPr>
        <w:t xml:space="preserve"> assentado o dever de regresso</w:t>
      </w:r>
      <w:r w:rsidDel="00000000" w:rsidR="00000000" w:rsidRPr="00000000">
        <w:rPr>
          <w:rtl w:val="0"/>
        </w:rPr>
        <w:t xml:space="preserve"> contra o responsável, nos casos de dolo ou culpa, sob pena de improbidade administrativa.</w:t>
      </w:r>
    </w:p>
    <w:p w:rsidR="00000000" w:rsidDel="00000000" w:rsidP="00000000" w:rsidRDefault="00000000" w:rsidRPr="00000000" w14:paraId="00001109">
      <w:pPr>
        <w:numPr>
          <w:ilvl w:val="0"/>
          <w:numId w:val="277"/>
        </w:numPr>
        <w:ind w:left="-1980" w:right="-867.4015748031485" w:hanging="15"/>
      </w:pPr>
      <w:r w:rsidDel="00000000" w:rsidR="00000000" w:rsidRPr="00000000">
        <w:rPr>
          <w:rtl w:val="0"/>
        </w:rPr>
        <w:t xml:space="preserve">Omissão do Estado: responsabilidade? </w:t>
      </w:r>
    </w:p>
    <w:p w:rsidR="00000000" w:rsidDel="00000000" w:rsidP="00000000" w:rsidRDefault="00000000" w:rsidRPr="00000000" w14:paraId="0000110A">
      <w:pPr>
        <w:numPr>
          <w:ilvl w:val="0"/>
          <w:numId w:val="277"/>
        </w:numPr>
        <w:ind w:left="-1980" w:right="-867.4015748031485" w:hanging="15"/>
      </w:pPr>
      <w:r w:rsidDel="00000000" w:rsidR="00000000" w:rsidRPr="00000000">
        <w:rPr>
          <w:rtl w:val="0"/>
        </w:rPr>
        <w:t xml:space="preserve">b) E no caso de suicídio de detento?</w:t>
      </w:r>
    </w:p>
    <w:p w:rsidR="00000000" w:rsidDel="00000000" w:rsidP="00000000" w:rsidRDefault="00000000" w:rsidRPr="00000000" w14:paraId="0000110B">
      <w:pPr>
        <w:numPr>
          <w:ilvl w:val="0"/>
          <w:numId w:val="277"/>
        </w:numPr>
        <w:ind w:left="-1980" w:right="-867.4015748031485" w:hanging="15"/>
      </w:pPr>
      <w:r w:rsidDel="00000000" w:rsidR="00000000" w:rsidRPr="00000000">
        <w:rPr>
          <w:rtl w:val="0"/>
        </w:rPr>
        <w:t xml:space="preserve">c) morte de detento?</w:t>
      </w:r>
    </w:p>
    <w:p w:rsidR="00000000" w:rsidDel="00000000" w:rsidP="00000000" w:rsidRDefault="00000000" w:rsidRPr="00000000" w14:paraId="0000110C">
      <w:pPr>
        <w:ind w:left="-1980" w:right="-867.4015748031485" w:hanging="15"/>
        <w:rPr/>
      </w:pPr>
      <w:r w:rsidDel="00000000" w:rsidR="00000000" w:rsidRPr="00000000">
        <w:rPr>
          <w:rtl w:val="0"/>
        </w:rPr>
      </w:r>
    </w:p>
    <w:p w:rsidR="00000000" w:rsidDel="00000000" w:rsidP="00000000" w:rsidRDefault="00000000" w:rsidRPr="00000000" w14:paraId="0000110D">
      <w:pPr>
        <w:numPr>
          <w:ilvl w:val="0"/>
          <w:numId w:val="306"/>
        </w:numPr>
        <w:ind w:left="-1980" w:right="-867.4015748031485" w:hanging="15"/>
      </w:pPr>
      <w:r w:rsidDel="00000000" w:rsidR="00000000" w:rsidRPr="00000000">
        <w:rPr>
          <w:rtl w:val="0"/>
        </w:rPr>
        <w:t xml:space="preserve">A responsabilidade civil estatal, segundo o artigo 37, § 6º, CF, subsume-se à </w:t>
      </w:r>
      <w:r w:rsidDel="00000000" w:rsidR="00000000" w:rsidRPr="00000000">
        <w:rPr>
          <w:b w:val="1"/>
          <w:bCs w:val="1"/>
          <w:rtl w:val="0"/>
        </w:rPr>
        <w:t xml:space="preserve">teoria do risco administrativo,</w:t>
      </w:r>
      <w:r w:rsidDel="00000000" w:rsidR="00000000" w:rsidRPr="00000000">
        <w:rPr>
          <w:rtl w:val="0"/>
        </w:rPr>
        <w:t xml:space="preserve"> tanto para as condutas estatais </w:t>
      </w:r>
      <w:r w:rsidDel="00000000" w:rsidR="00000000" w:rsidRPr="00000000">
        <w:rPr>
          <w:u w:val="single"/>
          <w:rtl w:val="0"/>
        </w:rPr>
        <w:t xml:space="preserve">comissivas quanto paras as omissivas.</w:t>
      </w:r>
      <w:r w:rsidDel="00000000" w:rsidR="00000000" w:rsidRPr="00000000">
        <w:rPr>
          <w:rtl w:val="0"/>
        </w:rPr>
        <w:t xml:space="preserve">  </w:t>
      </w:r>
    </w:p>
    <w:p w:rsidR="00000000" w:rsidDel="00000000" w:rsidP="00000000" w:rsidRDefault="00000000" w:rsidRPr="00000000" w14:paraId="0000110E">
      <w:pPr>
        <w:numPr>
          <w:ilvl w:val="0"/>
          <w:numId w:val="306"/>
        </w:numPr>
        <w:ind w:left="-1980" w:right="-867.4015748031485" w:hanging="15"/>
      </w:pPr>
      <w:r w:rsidDel="00000000" w:rsidR="00000000" w:rsidRPr="00000000">
        <w:rPr>
          <w:b w:val="1"/>
          <w:bCs w:val="1"/>
          <w:rtl w:val="0"/>
        </w:rPr>
        <w:t xml:space="preserve">não </w:t>
      </w:r>
      <w:r w:rsidDel="00000000" w:rsidR="00000000" w:rsidRPr="00000000">
        <w:rPr>
          <w:rtl w:val="0"/>
        </w:rPr>
        <w:t xml:space="preserve">cabe ao intérprete estabelecer distinções onde o texto constitucional não o fez. Ora, o artigo 37, § 6º, da Constituição Federal determina que o Estado responderá objetivamente pelos danos que seus agentes causarem a terceiros, não exigindo a norma constitucional em questão que a conduta estatal seja</w:t>
      </w:r>
      <w:r w:rsidDel="00000000" w:rsidR="00000000" w:rsidRPr="00000000">
        <w:rPr>
          <w:b w:val="1"/>
          <w:bCs w:val="1"/>
          <w:rtl w:val="0"/>
        </w:rPr>
        <w:t xml:space="preserve"> comissiva ou omissiva.</w:t>
      </w:r>
    </w:p>
    <w:p w:rsidR="00000000" w:rsidDel="00000000" w:rsidP="00000000" w:rsidRDefault="00000000" w:rsidRPr="00000000" w14:paraId="0000110F">
      <w:pPr>
        <w:numPr>
          <w:ilvl w:val="0"/>
          <w:numId w:val="306"/>
        </w:numPr>
        <w:ind w:left="-1980" w:right="-867.4015748031485" w:hanging="15"/>
      </w:pPr>
      <w:r w:rsidDel="00000000" w:rsidR="00000000" w:rsidRPr="00000000">
        <w:rPr>
          <w:rtl w:val="0"/>
        </w:rPr>
        <w:t xml:space="preserve">Registre-se que se, por um lado, a teoria do risco administrativo </w:t>
      </w:r>
      <w:r w:rsidDel="00000000" w:rsidR="00000000" w:rsidRPr="00000000">
        <w:rPr>
          <w:u w:val="single"/>
          <w:rtl w:val="0"/>
        </w:rPr>
        <w:t xml:space="preserve">dispensa a análise da culpa</w:t>
      </w:r>
      <w:r w:rsidDel="00000000" w:rsidR="00000000" w:rsidRPr="00000000">
        <w:rPr>
          <w:rtl w:val="0"/>
        </w:rPr>
        <w:t xml:space="preserve"> da Administração, por outro</w:t>
      </w:r>
      <w:r w:rsidDel="00000000" w:rsidR="00000000" w:rsidRPr="00000000">
        <w:rPr>
          <w:u w:val="single"/>
          <w:rtl w:val="0"/>
        </w:rPr>
        <w:t xml:space="preserve"> exige que haja nexo de causalidade</w:t>
      </w:r>
      <w:r w:rsidDel="00000000" w:rsidR="00000000" w:rsidRPr="00000000">
        <w:rPr>
          <w:rtl w:val="0"/>
        </w:rPr>
        <w:t xml:space="preserve"> entre a conduta estatal e o dano causado ao particular. É dizer: não se pode imputar ao Poder Público, segundo essa teoria, a reparação de danos que não decorram das suas atividades</w:t>
      </w:r>
    </w:p>
    <w:p w:rsidR="00000000" w:rsidDel="00000000" w:rsidP="00000000" w:rsidRDefault="00000000" w:rsidRPr="00000000" w14:paraId="00001110">
      <w:pPr>
        <w:ind w:left="-1980" w:right="-867.4015748031485" w:hanging="15"/>
        <w:rPr/>
      </w:pPr>
      <w:r w:rsidDel="00000000" w:rsidR="00000000" w:rsidRPr="00000000">
        <w:rPr>
          <w:rtl w:val="0"/>
        </w:rPr>
        <w:t xml:space="preserve">b) STF - Haverá hipóteses em que o suicídio de um detento será um evento previsível à luz do seu histórico carcerário, o qual poderá revelar sintomas e indícios perceptíveis pela ciência psiquiátrica de um estado mental instável e tendente à prática de um ato autodestrutivo. </w:t>
      </w:r>
    </w:p>
    <w:p w:rsidR="00000000" w:rsidDel="00000000" w:rsidP="00000000" w:rsidRDefault="00000000" w:rsidRPr="00000000" w14:paraId="00001111">
      <w:pPr>
        <w:ind w:left="-1980" w:right="-867.4015748031485" w:hanging="15"/>
        <w:rPr/>
      </w:pPr>
      <w:r w:rsidDel="00000000" w:rsidR="00000000" w:rsidRPr="00000000">
        <w:rPr>
          <w:rtl w:val="0"/>
        </w:rPr>
        <w:t xml:space="preserve">Por outro lado, haverá igualmente casos em que o suicídio será um ato repentino e isolado, praticado num momento fugaz de angústia exacerbada e absolutamente imprevisível ao mais atento carcereiro, médico ou até mesmo aos mais próximos entes queridos do falecido.</w:t>
      </w:r>
    </w:p>
    <w:p w:rsidR="00000000" w:rsidDel="00000000" w:rsidP="00000000" w:rsidRDefault="00000000" w:rsidRPr="00000000" w14:paraId="00001112">
      <w:pPr>
        <w:ind w:left="-1980" w:right="-867.4015748031485" w:hanging="15"/>
        <w:rPr/>
      </w:pPr>
      <w:r w:rsidDel="00000000" w:rsidR="00000000" w:rsidRPr="00000000">
        <w:rPr>
          <w:rtl w:val="0"/>
        </w:rPr>
      </w:r>
    </w:p>
    <w:p w:rsidR="00000000" w:rsidDel="00000000" w:rsidP="00000000" w:rsidRDefault="00000000" w:rsidRPr="00000000" w14:paraId="00001113">
      <w:pPr>
        <w:ind w:left="-1980" w:right="-867.4015748031485" w:hanging="15"/>
        <w:rPr/>
      </w:pPr>
      <w:r w:rsidDel="00000000" w:rsidR="00000000" w:rsidRPr="00000000">
        <w:rPr>
          <w:rtl w:val="0"/>
        </w:rPr>
        <w:t xml:space="preserve">c) No que se refere às mortes naturais, novamente há que se reconhecer casos em que o prontuário médico do detento indica a necessidade de um determinado tratamento que não lhe é dispensado no cárcere, advindo de tal omissão óbito que era previsível. </w:t>
      </w:r>
    </w:p>
    <w:p w:rsidR="00000000" w:rsidDel="00000000" w:rsidP="00000000" w:rsidRDefault="00000000" w:rsidRPr="00000000" w14:paraId="00001114">
      <w:pPr>
        <w:ind w:left="-1980" w:right="-867.4015748031485" w:hanging="15"/>
        <w:rPr/>
      </w:pPr>
      <w:r w:rsidDel="00000000" w:rsidR="00000000" w:rsidRPr="00000000">
        <w:rPr>
          <w:rtl w:val="0"/>
        </w:rPr>
        <w:t xml:space="preserve">Há casos, porém, em que o preso sofre mal súbito ou possui moléstia desconhecida, que se manifesta de forma abrupta e fatal, não sendo exigível que o Estado seja responsabilizado por essa morte que inexoravelmente ocorreria, mesmo se o preso estivesse em liberdade.</w:t>
      </w:r>
    </w:p>
    <w:p w:rsidR="00000000" w:rsidDel="00000000" w:rsidP="00000000" w:rsidRDefault="00000000" w:rsidRPr="00000000" w14:paraId="00001115">
      <w:pPr>
        <w:ind w:left="-1980" w:right="-867.4015748031485" w:hanging="15"/>
        <w:rPr/>
      </w:pPr>
      <w:r w:rsidDel="00000000" w:rsidR="00000000" w:rsidRPr="00000000">
        <w:rPr>
          <w:rtl w:val="0"/>
        </w:rPr>
      </w:r>
    </w:p>
    <w:p w:rsidR="00000000" w:rsidDel="00000000" w:rsidP="00000000" w:rsidRDefault="00000000" w:rsidRPr="00000000" w14:paraId="00001116">
      <w:pPr>
        <w:ind w:left="-1980" w:right="-867.4015748031485" w:hanging="15"/>
        <w:rPr/>
      </w:pPr>
      <w:r w:rsidDel="00000000" w:rsidR="00000000" w:rsidRPr="00000000">
        <w:rPr>
          <w:rtl w:val="0"/>
        </w:rPr>
        <w:t xml:space="preserve">Diante de tais considerações, é possível extrair um denominador comum a todas as situações específicas retratadas acima: há casos em que a morte do detento simplesmente não pode ser evitada pelo Estado.</w:t>
      </w:r>
    </w:p>
    <w:p w:rsidR="00000000" w:rsidDel="00000000" w:rsidP="00000000" w:rsidRDefault="00000000" w:rsidRPr="00000000" w14:paraId="00001117">
      <w:pPr>
        <w:ind w:left="-1980" w:right="-867.4015748031485" w:hanging="15"/>
        <w:rPr/>
      </w:pPr>
      <w:r w:rsidDel="00000000" w:rsidR="00000000" w:rsidRPr="00000000">
        <w:rPr>
          <w:rtl w:val="0"/>
        </w:rPr>
        <w:t xml:space="preserve">Nesses casos, como já se ressaltou acima, rompe-se o nexo de causalidade entre o resultado morte e a omissão estatal no seu dever de manter a incolumidade física dos presos, o que afasta a responsabilização civil do ente público.</w:t>
      </w:r>
    </w:p>
    <w:p w:rsidR="00000000" w:rsidDel="00000000" w:rsidP="00000000" w:rsidRDefault="00000000" w:rsidRPr="00000000" w14:paraId="00001118">
      <w:pPr>
        <w:ind w:left="-1980" w:right="-867.4015748031485" w:hanging="15"/>
        <w:rPr/>
      </w:pPr>
      <w:r w:rsidDel="00000000" w:rsidR="00000000" w:rsidRPr="00000000">
        <w:rPr>
          <w:rtl w:val="0"/>
        </w:rPr>
        <w:t xml:space="preserve"> Adota-se aqui, portanto, a teoria do risco administrativo, que permite a oposição de causas excludentes do nexo causal - as quais devem ser comprovadas pela Administração -, rejeitando-se, por consequência, a incidência da teoria do risco integral</w:t>
      </w:r>
    </w:p>
    <w:p w:rsidR="00000000" w:rsidDel="00000000" w:rsidP="00000000" w:rsidRDefault="00000000" w:rsidRPr="00000000" w14:paraId="00001119">
      <w:pPr>
        <w:ind w:left="-1980" w:right="-867.4015748031485" w:hanging="15"/>
        <w:rPr/>
      </w:pPr>
      <w:r w:rsidDel="00000000" w:rsidR="00000000" w:rsidRPr="00000000">
        <w:rPr>
          <w:rtl w:val="0"/>
        </w:rPr>
      </w:r>
    </w:p>
    <w:p w:rsidR="00000000" w:rsidDel="00000000" w:rsidP="00000000" w:rsidRDefault="00000000" w:rsidRPr="00000000" w14:paraId="0000111A">
      <w:pPr>
        <w:numPr>
          <w:ilvl w:val="0"/>
          <w:numId w:val="294"/>
        </w:numPr>
        <w:ind w:left="-1984.251968503937" w:right="-867.4015748031485" w:hanging="15"/>
      </w:pPr>
      <w:r w:rsidDel="00000000" w:rsidR="00000000" w:rsidRPr="00000000">
        <w:rPr>
          <w:rtl w:val="0"/>
        </w:rPr>
        <w:t xml:space="preserve">Atos legislativos: responsabilidade do Estado?</w:t>
      </w:r>
    </w:p>
    <w:p w:rsidR="00000000" w:rsidDel="00000000" w:rsidP="00000000" w:rsidRDefault="00000000" w:rsidRPr="00000000" w14:paraId="0000111B">
      <w:pPr>
        <w:ind w:left="-1984.251968503937" w:right="-867.4015748031485" w:hanging="15"/>
        <w:rPr/>
      </w:pPr>
      <w:r w:rsidDel="00000000" w:rsidR="00000000" w:rsidRPr="00000000">
        <w:rPr>
          <w:rtl w:val="0"/>
        </w:rPr>
      </w:r>
    </w:p>
    <w:p w:rsidR="00000000" w:rsidDel="00000000" w:rsidP="00000000" w:rsidRDefault="00000000" w:rsidRPr="00000000" w14:paraId="0000111C">
      <w:pPr>
        <w:numPr>
          <w:ilvl w:val="0"/>
          <w:numId w:val="501"/>
        </w:numPr>
        <w:ind w:left="-1984.251968503937" w:right="-867.4015748031485" w:hanging="15"/>
      </w:pPr>
      <w:r w:rsidDel="00000000" w:rsidR="00000000" w:rsidRPr="00000000">
        <w:rPr>
          <w:rtl w:val="0"/>
        </w:rPr>
        <w:t xml:space="preserve">A regra geral é que o Estado não é responsabilizado por atos legislativos, mesmo que eles causem danos, em razão do</w:t>
      </w:r>
      <w:r w:rsidDel="00000000" w:rsidR="00000000" w:rsidRPr="00000000">
        <w:rPr>
          <w:color w:val="274e13"/>
          <w:rtl w:val="0"/>
        </w:rPr>
        <w:t xml:space="preserve"> princípio da separação dos poderes. </w:t>
      </w:r>
    </w:p>
    <w:p w:rsidR="00000000" w:rsidDel="00000000" w:rsidP="00000000" w:rsidRDefault="00000000" w:rsidRPr="00000000" w14:paraId="0000111D">
      <w:pPr>
        <w:ind w:left="-1984.251968503937" w:right="-867.4015748031485" w:hanging="15"/>
        <w:rPr/>
      </w:pPr>
      <w:r w:rsidDel="00000000" w:rsidR="00000000" w:rsidRPr="00000000">
        <w:rPr>
          <w:rtl w:val="0"/>
        </w:rPr>
        <w:t xml:space="preserve">Exceções:</w:t>
      </w:r>
    </w:p>
    <w:p w:rsidR="00000000" w:rsidDel="00000000" w:rsidP="00000000" w:rsidRDefault="00000000" w:rsidRPr="00000000" w14:paraId="0000111E">
      <w:pPr>
        <w:numPr>
          <w:ilvl w:val="0"/>
          <w:numId w:val="439"/>
        </w:numPr>
        <w:ind w:left="-1984.251968503937" w:right="-867.4015748031485" w:hanging="15"/>
      </w:pPr>
      <w:r w:rsidDel="00000000" w:rsidR="00000000" w:rsidRPr="00000000">
        <w:rPr>
          <w:u w:val="single"/>
          <w:rtl w:val="0"/>
        </w:rPr>
        <w:t xml:space="preserve">Leis Inconstitucionais: </w:t>
      </w:r>
      <w:r w:rsidDel="00000000" w:rsidR="00000000" w:rsidRPr="00000000">
        <w:rPr>
          <w:rtl w:val="0"/>
        </w:rPr>
        <w:t xml:space="preserve">Se uma lei for considerada inconstitucional, o Estado pode ser responsabilizado pelos danos causados pela sua aplicação, e a vítima pode ter direito à indenização. </w:t>
      </w:r>
    </w:p>
    <w:p w:rsidR="00000000" w:rsidDel="00000000" w:rsidP="00000000" w:rsidRDefault="00000000" w:rsidRPr="00000000" w14:paraId="0000111F">
      <w:pPr>
        <w:numPr>
          <w:ilvl w:val="0"/>
          <w:numId w:val="439"/>
        </w:numPr>
        <w:ind w:left="-1984.251968503937" w:right="-867.4015748031485" w:hanging="15"/>
      </w:pPr>
      <w:r w:rsidDel="00000000" w:rsidR="00000000" w:rsidRPr="00000000">
        <w:rPr>
          <w:u w:val="single"/>
          <w:rtl w:val="0"/>
        </w:rPr>
        <w:t xml:space="preserve">Atos com Efeitos Concretos</w:t>
      </w:r>
      <w:r w:rsidDel="00000000" w:rsidR="00000000" w:rsidRPr="00000000">
        <w:rPr>
          <w:rtl w:val="0"/>
        </w:rPr>
        <w:t xml:space="preserve">: Lei de caráter geral, mas que, em sua aplicação, causa danos a um indivíduo específico, pode gerar responsabilidade. </w:t>
      </w:r>
    </w:p>
    <w:p w:rsidR="00000000" w:rsidDel="00000000" w:rsidP="00000000" w:rsidRDefault="00000000" w:rsidRPr="00000000" w14:paraId="00001120">
      <w:pPr>
        <w:numPr>
          <w:ilvl w:val="0"/>
          <w:numId w:val="439"/>
        </w:numPr>
        <w:ind w:left="-1984.251968503937" w:right="-867.4015748031485" w:hanging="15"/>
      </w:pPr>
      <w:r w:rsidDel="00000000" w:rsidR="00000000" w:rsidRPr="00000000">
        <w:rPr>
          <w:u w:val="single"/>
          <w:rtl w:val="0"/>
        </w:rPr>
        <w:t xml:space="preserve">Omissão Legislativa</w:t>
      </w:r>
      <w:r w:rsidDel="00000000" w:rsidR="00000000" w:rsidRPr="00000000">
        <w:rPr>
          <w:rtl w:val="0"/>
        </w:rPr>
        <w:t xml:space="preserve">: Se o Estado não legislar em uma matéria que seja sua competência, </w:t>
      </w:r>
      <w:r w:rsidDel="00000000" w:rsidR="00000000" w:rsidRPr="00000000">
        <w:rPr>
          <w:u w:val="single"/>
          <w:rtl w:val="0"/>
        </w:rPr>
        <w:t xml:space="preserve">causando prejuízos a terceiros,</w:t>
      </w:r>
      <w:r w:rsidDel="00000000" w:rsidR="00000000" w:rsidRPr="00000000">
        <w:rPr>
          <w:rtl w:val="0"/>
        </w:rPr>
        <w:t xml:space="preserve"> também pode ser responsabilizado. </w:t>
      </w:r>
    </w:p>
    <w:p w:rsidR="00000000" w:rsidDel="00000000" w:rsidP="00000000" w:rsidRDefault="00000000" w:rsidRPr="00000000" w14:paraId="00001121">
      <w:pPr>
        <w:numPr>
          <w:ilvl w:val="0"/>
          <w:numId w:val="439"/>
        </w:numPr>
        <w:ind w:left="-1984.251968503937" w:right="-867.4015748031485" w:hanging="15"/>
      </w:pPr>
      <w:r w:rsidDel="00000000" w:rsidR="00000000" w:rsidRPr="00000000">
        <w:rPr>
          <w:rtl w:val="0"/>
        </w:rPr>
      </w:r>
    </w:p>
    <w:p w:rsidR="00000000" w:rsidDel="00000000" w:rsidP="00000000" w:rsidRDefault="00000000" w:rsidRPr="00000000" w14:paraId="00001122">
      <w:pPr>
        <w:numPr>
          <w:ilvl w:val="0"/>
          <w:numId w:val="303"/>
        </w:numPr>
        <w:ind w:left="-1984.251968503937" w:right="-867.4015748031485" w:hanging="15"/>
      </w:pPr>
      <w:r w:rsidDel="00000000" w:rsidR="00000000" w:rsidRPr="00000000">
        <w:rPr>
          <w:rtl w:val="0"/>
        </w:rPr>
        <w:t xml:space="preserve">Erro Médico no SUS:Aplicabilidade do Código de Defesa do Consumidor para inversão do ônus da prova?</w:t>
      </w:r>
    </w:p>
    <w:p w:rsidR="00000000" w:rsidDel="00000000" w:rsidP="00000000" w:rsidRDefault="00000000" w:rsidRPr="00000000" w14:paraId="00001123">
      <w:pPr>
        <w:ind w:left="-1984.251968503937" w:right="-867.4015748031485" w:hanging="15"/>
        <w:rPr/>
      </w:pPr>
      <w:r w:rsidDel="00000000" w:rsidR="00000000" w:rsidRPr="00000000">
        <w:rPr>
          <w:rtl w:val="0"/>
        </w:rPr>
      </w:r>
    </w:p>
    <w:p w:rsidR="00000000" w:rsidDel="00000000" w:rsidP="00000000" w:rsidRDefault="00000000" w:rsidRPr="00000000" w14:paraId="00001124">
      <w:pPr>
        <w:ind w:left="-1984.251968503937" w:right="-867.4015748031485" w:hanging="15"/>
        <w:rPr/>
      </w:pPr>
      <w:r w:rsidDel="00000000" w:rsidR="00000000" w:rsidRPr="00000000">
        <w:rPr>
          <w:rtl w:val="0"/>
        </w:rPr>
        <w:t xml:space="preserve">Nos casos de erro médico ocorrido no âmbito do Sistema Único de Saúde (SUS), não se aplica o CDC para fins de inversão ope legis do ônus da prova.</w:t>
      </w:r>
    </w:p>
    <w:p w:rsidR="00000000" w:rsidDel="00000000" w:rsidP="00000000" w:rsidRDefault="00000000" w:rsidRPr="00000000" w14:paraId="00001125">
      <w:pPr>
        <w:ind w:left="-1984.251968503937" w:right="-867.4015748031485" w:hanging="15"/>
        <w:rPr/>
      </w:pPr>
      <w:r w:rsidDel="00000000" w:rsidR="00000000" w:rsidRPr="00000000">
        <w:rPr>
          <w:rtl w:val="0"/>
        </w:rPr>
        <w:t xml:space="preserve">Contudo, é possível a r</w:t>
      </w:r>
      <w:r w:rsidDel="00000000" w:rsidR="00000000" w:rsidRPr="00000000">
        <w:rPr>
          <w:u w:val="single"/>
          <w:rtl w:val="0"/>
        </w:rPr>
        <w:t xml:space="preserve">edistribuição do ônus probatório com base na hipossuficiência técnica </w:t>
      </w:r>
      <w:r w:rsidDel="00000000" w:rsidR="00000000" w:rsidRPr="00000000">
        <w:rPr>
          <w:rtl w:val="0"/>
        </w:rPr>
        <w:t xml:space="preserve">do paciente e na melhor capacidade probatória do ente público.</w:t>
      </w:r>
    </w:p>
    <w:p w:rsidR="00000000" w:rsidDel="00000000" w:rsidP="00000000" w:rsidRDefault="00000000" w:rsidRPr="00000000" w14:paraId="00001126">
      <w:pPr>
        <w:ind w:left="-1984.251968503937" w:right="-867.4015748031485" w:hanging="15"/>
        <w:rPr/>
      </w:pPr>
      <w:r w:rsidDel="00000000" w:rsidR="00000000" w:rsidRPr="00000000">
        <w:rPr>
          <w:rtl w:val="0"/>
        </w:rPr>
        <w:t xml:space="preserve">São relações</w:t>
      </w:r>
      <w:r w:rsidDel="00000000" w:rsidR="00000000" w:rsidRPr="00000000">
        <w:rPr>
          <w:color w:val="274e13"/>
          <w:rtl w:val="0"/>
        </w:rPr>
        <w:t xml:space="preserve"> jurídico-administrativas </w:t>
      </w:r>
      <w:r w:rsidDel="00000000" w:rsidR="00000000" w:rsidRPr="00000000">
        <w:rPr>
          <w:rtl w:val="0"/>
        </w:rPr>
        <w:t xml:space="preserve">estabelecidas no âmbito do SUS, pois</w:t>
      </w:r>
      <w:r w:rsidDel="00000000" w:rsidR="00000000" w:rsidRPr="00000000">
        <w:rPr>
          <w:u w:val="single"/>
          <w:rtl w:val="0"/>
        </w:rPr>
        <w:t xml:space="preserve"> não há relação de consumo </w:t>
      </w:r>
      <w:r w:rsidDel="00000000" w:rsidR="00000000" w:rsidRPr="00000000">
        <w:rPr>
          <w:rtl w:val="0"/>
        </w:rPr>
        <w:t xml:space="preserve">entre o paciente e o ente público prestador de serviços de saúde.</w:t>
      </w:r>
    </w:p>
    <w:p w:rsidR="00000000" w:rsidDel="00000000" w:rsidP="00000000" w:rsidRDefault="00000000" w:rsidRPr="00000000" w14:paraId="00001127">
      <w:pPr>
        <w:ind w:left="-1984.251968503937" w:right="-867.4015748031485" w:hanging="15"/>
        <w:rPr/>
      </w:pPr>
      <w:r w:rsidDel="00000000" w:rsidR="00000000" w:rsidRPr="00000000">
        <w:rPr>
          <w:rtl w:val="0"/>
        </w:rPr>
      </w:r>
    </w:p>
    <w:p w:rsidR="00000000" w:rsidDel="00000000" w:rsidP="00000000" w:rsidRDefault="00000000" w:rsidRPr="00000000" w14:paraId="00001128">
      <w:pPr>
        <w:numPr>
          <w:ilvl w:val="0"/>
          <w:numId w:val="300"/>
        </w:numPr>
        <w:ind w:left="-1984.251968503937" w:right="-867.4015748031485" w:hanging="15"/>
      </w:pPr>
      <w:r w:rsidDel="00000000" w:rsidR="00000000" w:rsidRPr="00000000">
        <w:rPr>
          <w:rtl w:val="0"/>
        </w:rPr>
        <w:t xml:space="preserve">A aplicação indevida de valores destinados à aquisição de medicamento pelo autor justifica a suspensão do fornecimento do fármaco pelo Estado?</w:t>
      </w:r>
    </w:p>
    <w:p w:rsidR="00000000" w:rsidDel="00000000" w:rsidP="00000000" w:rsidRDefault="00000000" w:rsidRPr="00000000" w14:paraId="00001129">
      <w:pPr>
        <w:ind w:left="-1984.251968503937" w:right="-867.4015748031485" w:hanging="15"/>
        <w:rPr/>
      </w:pPr>
      <w:r w:rsidDel="00000000" w:rsidR="00000000" w:rsidRPr="00000000">
        <w:rPr>
          <w:rtl w:val="0"/>
        </w:rPr>
      </w:r>
    </w:p>
    <w:p w:rsidR="00000000" w:rsidDel="00000000" w:rsidP="00000000" w:rsidRDefault="00000000" w:rsidRPr="00000000" w14:paraId="0000112A">
      <w:pPr>
        <w:ind w:left="-1984.251968503937" w:right="-867.4015748031485" w:hanging="15"/>
        <w:rPr>
          <w:u w:val="single"/>
        </w:rPr>
      </w:pPr>
      <w:r w:rsidDel="00000000" w:rsidR="00000000" w:rsidRPr="00000000">
        <w:rPr>
          <w:rtl w:val="0"/>
        </w:rPr>
        <w:t xml:space="preserve">O </w:t>
      </w:r>
      <w:r w:rsidDel="00000000" w:rsidR="00000000" w:rsidRPr="00000000">
        <w:rPr>
          <w:b w:val="1"/>
          <w:bCs w:val="1"/>
          <w:color w:val="b45f06"/>
          <w:rtl w:val="0"/>
        </w:rPr>
        <w:t xml:space="preserve">STJ </w:t>
      </w:r>
      <w:r w:rsidDel="00000000" w:rsidR="00000000" w:rsidRPr="00000000">
        <w:rPr>
          <w:rtl w:val="0"/>
        </w:rPr>
        <w:t xml:space="preserve">decidiu que a má aplicação de recursos destinados à aquisição de medicamentos por parte do representante legal de um menor não autoriza a suspensão do fornecimento do fármaco pelo Estado. A Corte enfatizou que o</w:t>
      </w:r>
      <w:r w:rsidDel="00000000" w:rsidR="00000000" w:rsidRPr="00000000">
        <w:rPr>
          <w:u w:val="single"/>
          <w:rtl w:val="0"/>
        </w:rPr>
        <w:t xml:space="preserve"> direito à saúde</w:t>
      </w:r>
      <w:r w:rsidDel="00000000" w:rsidR="00000000" w:rsidRPr="00000000">
        <w:rPr>
          <w:rtl w:val="0"/>
        </w:rPr>
        <w:t xml:space="preserve"> da criança deve ser preservado, recomendando que eventuais medidas de reparação ao erário sejam direcionadas à responsável pela conduta indevida, sem comprometer o tratamento necessário ao menor. </w:t>
      </w:r>
      <w:r w:rsidDel="00000000" w:rsidR="00000000" w:rsidRPr="00000000">
        <w:rPr>
          <w:u w:val="single"/>
          <w:rtl w:val="0"/>
        </w:rPr>
        <w:t xml:space="preserve">Princípio da proporcionalidade, Responsabilização adequada:</w:t>
      </w:r>
    </w:p>
    <w:p w:rsidR="00000000" w:rsidDel="00000000" w:rsidP="00000000" w:rsidRDefault="00000000" w:rsidRPr="00000000" w14:paraId="0000112B">
      <w:pPr>
        <w:ind w:left="-1984.251968503937" w:right="-867.4015748031485" w:hanging="15"/>
        <w:rPr>
          <w:u w:val="single"/>
        </w:rPr>
      </w:pPr>
      <w:r w:rsidDel="00000000" w:rsidR="00000000" w:rsidRPr="00000000">
        <w:rPr>
          <w:rtl w:val="0"/>
        </w:rPr>
      </w:r>
    </w:p>
    <w:p w:rsidR="00000000" w:rsidDel="00000000" w:rsidP="00000000" w:rsidRDefault="00000000" w:rsidRPr="00000000" w14:paraId="0000112C">
      <w:pPr>
        <w:pStyle w:val="Title"/>
        <w:ind w:left="-1984.251968503937" w:right="-867.4015748031485" w:hanging="15"/>
        <w:rPr/>
      </w:pPr>
      <w:bookmarkStart w:colFirst="0" w:colLast="0" w:name="_yhia2gcz6xda" w:id="81"/>
      <w:bookmarkEnd w:id="81"/>
      <w:r w:rsidDel="00000000" w:rsidR="00000000" w:rsidRPr="00000000">
        <w:rPr>
          <w:rtl w:val="0"/>
        </w:rPr>
        <w:t xml:space="preserve">LAUDÊMIO </w:t>
      </w:r>
    </w:p>
    <w:p w:rsidR="00000000" w:rsidDel="00000000" w:rsidP="00000000" w:rsidRDefault="00000000" w:rsidRPr="00000000" w14:paraId="0000112D">
      <w:pPr>
        <w:ind w:left="-1984.251968503937" w:right="-867.4015748031485" w:hanging="15"/>
        <w:rPr/>
      </w:pPr>
      <w:r w:rsidDel="00000000" w:rsidR="00000000" w:rsidRPr="00000000">
        <w:rPr>
          <w:rtl w:val="0"/>
        </w:rPr>
      </w:r>
    </w:p>
    <w:tbl>
      <w:tblPr>
        <w:tblStyle w:val="Table83"/>
        <w:tblW w:w="11625.0" w:type="dxa"/>
        <w:jc w:val="left"/>
        <w:tblInd w:w="-241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7740"/>
        <w:tblGridChange w:id="0">
          <w:tblGrid>
            <w:gridCol w:w="3885"/>
            <w:gridCol w:w="7740"/>
          </w:tblGrid>
        </w:tblGridChange>
      </w:tblGrid>
      <w:tr>
        <w:trPr>
          <w:cantSplit w:val="0"/>
          <w:tblHeader w:val="0"/>
        </w:trPr>
        <w:tc>
          <w:tcPr/>
          <w:p w:rsidR="00000000" w:rsidDel="00000000" w:rsidP="00000000" w:rsidRDefault="00000000" w:rsidRPr="00000000" w14:paraId="0000112E">
            <w:pPr>
              <w:widowControl w:val="0"/>
              <w:spacing w:line="240" w:lineRule="auto"/>
              <w:ind w:left="0" w:firstLine="0"/>
              <w:rPr/>
            </w:pPr>
            <w:r w:rsidDel="00000000" w:rsidR="00000000" w:rsidRPr="00000000">
              <w:rPr>
                <w:rtl w:val="0"/>
              </w:rPr>
              <w:t xml:space="preserve">Contratos de gaveta, prazo? STF ou STJ?</w:t>
            </w:r>
          </w:p>
          <w:p w:rsidR="00000000" w:rsidDel="00000000" w:rsidP="00000000" w:rsidRDefault="00000000" w:rsidRPr="00000000" w14:paraId="0000112F">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1130">
            <w:pPr>
              <w:widowControl w:val="0"/>
              <w:spacing w:line="276" w:lineRule="auto"/>
              <w:ind w:left="0" w:firstLine="0"/>
              <w:rPr/>
            </w:pPr>
            <w:r w:rsidDel="00000000" w:rsidR="00000000" w:rsidRPr="00000000">
              <w:rPr>
                <w:rtl w:val="0"/>
              </w:rPr>
              <w:t xml:space="preserve">STJ A inexistência de registro imobiliário da transação (contratos de gaveta) não impede a caracterização do fato gerador do laudêmio, sob pena de incentivar a realização de negócios jurídicos à margem da lei somente para evitar o pagamento dessa obrigação pecuniária; </w:t>
            </w:r>
          </w:p>
          <w:p w:rsidR="00000000" w:rsidDel="00000000" w:rsidP="00000000" w:rsidRDefault="00000000" w:rsidRPr="00000000" w14:paraId="00001131">
            <w:pPr>
              <w:widowControl w:val="0"/>
              <w:spacing w:line="276" w:lineRule="auto"/>
              <w:ind w:left="0" w:firstLine="0"/>
              <w:rPr/>
            </w:pPr>
            <w:r w:rsidDel="00000000" w:rsidR="00000000" w:rsidRPr="00000000">
              <w:rPr>
                <w:rtl w:val="0"/>
              </w:rPr>
              <w:t xml:space="preserve">O termo inicial do prazo para a constituição dos créditos relativos ao laudêmio tem como data-base o momento em que a União</w:t>
            </w:r>
            <w:r w:rsidDel="00000000" w:rsidR="00000000" w:rsidRPr="00000000">
              <w:rPr>
                <w:color w:val="274e13"/>
                <w:rtl w:val="0"/>
              </w:rPr>
              <w:t xml:space="preserve"> toma conhecimento, por iniciativa própria ou por solicitação do interessado, </w:t>
            </w:r>
            <w:r w:rsidDel="00000000" w:rsidR="00000000" w:rsidRPr="00000000">
              <w:rPr>
                <w:rtl w:val="0"/>
              </w:rPr>
              <w:t xml:space="preserve">do fato gerador, consoante exegese do § 1º do art. 47 da Lei n. 9.636/1998, com a redação dada pela Lei n. 9.821/1999, não sendo, portanto, a data em que foi </w:t>
            </w:r>
            <w:r w:rsidDel="00000000" w:rsidR="00000000" w:rsidRPr="00000000">
              <w:rPr>
                <w:color w:val="ff0000"/>
                <w:rtl w:val="0"/>
              </w:rPr>
              <w:t xml:space="preserve">consolidado o negócio jurídico</w:t>
            </w:r>
            <w:r w:rsidDel="00000000" w:rsidR="00000000" w:rsidRPr="00000000">
              <w:rPr>
                <w:rtl w:val="0"/>
              </w:rPr>
              <w:t xml:space="preserve"> entre os particulares o marco para a contagem do prazo decadencial, tampouco a</w:t>
            </w:r>
            <w:r w:rsidDel="00000000" w:rsidR="00000000" w:rsidRPr="00000000">
              <w:rPr>
                <w:color w:val="ff0000"/>
                <w:rtl w:val="0"/>
              </w:rPr>
              <w:t xml:space="preserve"> data do registro da transação</w:t>
            </w:r>
            <w:r w:rsidDel="00000000" w:rsidR="00000000" w:rsidRPr="00000000">
              <w:rPr>
                <w:rtl w:val="0"/>
              </w:rPr>
              <w:t xml:space="preserve"> no cartório de imóvel; </w:t>
            </w:r>
          </w:p>
          <w:p w:rsidR="00000000" w:rsidDel="00000000" w:rsidP="00000000" w:rsidRDefault="00000000" w:rsidRPr="00000000" w14:paraId="00001132">
            <w:pPr>
              <w:widowControl w:val="0"/>
              <w:spacing w:line="276"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1133">
            <w:pPr>
              <w:widowControl w:val="0"/>
              <w:spacing w:line="240" w:lineRule="auto"/>
              <w:ind w:left="0" w:firstLine="0"/>
              <w:rPr/>
            </w:pPr>
            <w:r w:rsidDel="00000000" w:rsidR="00000000" w:rsidRPr="00000000">
              <w:rPr>
                <w:rtl w:val="0"/>
              </w:rPr>
              <w:t xml:space="preserve">Prazo para constituir o crédito no caso de laudêmio</w:t>
            </w:r>
          </w:p>
        </w:tc>
        <w:tc>
          <w:tcPr/>
          <w:p w:rsidR="00000000" w:rsidDel="00000000" w:rsidP="00000000" w:rsidRDefault="00000000" w:rsidRPr="00000000" w14:paraId="00001134">
            <w:pPr>
              <w:widowControl w:val="0"/>
              <w:numPr>
                <w:ilvl w:val="0"/>
                <w:numId w:val="337"/>
              </w:numPr>
              <w:spacing w:line="276" w:lineRule="auto"/>
              <w:ind w:left="0" w:hanging="15"/>
            </w:pPr>
            <w:r w:rsidDel="00000000" w:rsidR="00000000" w:rsidRPr="00000000">
              <w:rPr>
                <w:rtl w:val="0"/>
              </w:rPr>
              <w:t xml:space="preserve">O fato gerador do laudêmio é no momento do contrato particular</w:t>
            </w:r>
          </w:p>
          <w:p w:rsidR="00000000" w:rsidDel="00000000" w:rsidP="00000000" w:rsidRDefault="00000000" w:rsidRPr="00000000" w14:paraId="00001135">
            <w:pPr>
              <w:widowControl w:val="0"/>
              <w:numPr>
                <w:ilvl w:val="0"/>
                <w:numId w:val="337"/>
              </w:numPr>
              <w:spacing w:line="276" w:lineRule="auto"/>
              <w:ind w:left="0" w:hanging="15"/>
            </w:pPr>
            <w:r w:rsidDel="00000000" w:rsidR="00000000" w:rsidRPr="00000000">
              <w:rPr>
                <w:rtl w:val="0"/>
              </w:rPr>
              <w:t xml:space="preserve">No entanto,  a parte credora (União) não tem como, na ocasião, ter conhecimento do negócio jurídico, pelo que não pode constituir e exigir o valor devido.</w:t>
            </w:r>
          </w:p>
          <w:p w:rsidR="00000000" w:rsidDel="00000000" w:rsidP="00000000" w:rsidRDefault="00000000" w:rsidRPr="00000000" w14:paraId="00001136">
            <w:pPr>
              <w:widowControl w:val="0"/>
              <w:numPr>
                <w:ilvl w:val="0"/>
                <w:numId w:val="337"/>
              </w:numPr>
              <w:spacing w:line="276" w:lineRule="auto"/>
              <w:ind w:left="0" w:hanging="15"/>
            </w:pPr>
            <w:r w:rsidDel="00000000" w:rsidR="00000000" w:rsidRPr="00000000">
              <w:rPr>
                <w:rtl w:val="0"/>
              </w:rPr>
              <w:t xml:space="preserve">O art. 47 da Lei n. 9.636/1998 rege toda a matéria relativa à decadência e prescrição das </w:t>
            </w:r>
            <w:r w:rsidDel="00000000" w:rsidR="00000000" w:rsidRPr="00000000">
              <w:rPr>
                <w:color w:val="274e13"/>
                <w:rtl w:val="0"/>
              </w:rPr>
              <w:t xml:space="preserve">receitas patrimoniais não tributárias </w:t>
            </w:r>
            <w:r w:rsidDel="00000000" w:rsidR="00000000" w:rsidRPr="00000000">
              <w:rPr>
                <w:rtl w:val="0"/>
              </w:rPr>
              <w:t xml:space="preserve">da União Federal</w:t>
            </w:r>
          </w:p>
          <w:p w:rsidR="00000000" w:rsidDel="00000000" w:rsidP="00000000" w:rsidRDefault="00000000" w:rsidRPr="00000000" w14:paraId="00001137">
            <w:pPr>
              <w:widowControl w:val="0"/>
              <w:numPr>
                <w:ilvl w:val="0"/>
                <w:numId w:val="337"/>
              </w:numPr>
              <w:spacing w:line="276" w:lineRule="auto"/>
              <w:ind w:left="0" w:hanging="15"/>
            </w:pPr>
            <w:r w:rsidDel="00000000" w:rsidR="00000000" w:rsidRPr="00000000">
              <w:rPr>
                <w:rtl w:val="0"/>
              </w:rPr>
              <w:t xml:space="preserve">o prazo decadencial para o lançamento do laudêmio começa a fluir somente a partir do momento em que a União toma</w:t>
            </w:r>
          </w:p>
          <w:p w:rsidR="00000000" w:rsidDel="00000000" w:rsidP="00000000" w:rsidRDefault="00000000" w:rsidRPr="00000000" w14:paraId="00001138">
            <w:pPr>
              <w:widowControl w:val="0"/>
              <w:numPr>
                <w:ilvl w:val="0"/>
                <w:numId w:val="337"/>
              </w:numPr>
              <w:spacing w:line="276" w:lineRule="auto"/>
              <w:ind w:left="0" w:hanging="15"/>
            </w:pPr>
            <w:r w:rsidDel="00000000" w:rsidR="00000000" w:rsidRPr="00000000">
              <w:rPr>
                <w:rtl w:val="0"/>
              </w:rPr>
              <w:t xml:space="preserve">conhecimento, por qualquer meio, das circunstâncias e fatos que caracterizam o fato gerador daquele (laudêmio).</w:t>
            </w:r>
          </w:p>
          <w:p w:rsidR="00000000" w:rsidDel="00000000" w:rsidP="00000000" w:rsidRDefault="00000000" w:rsidRPr="00000000" w14:paraId="00001139">
            <w:pPr>
              <w:widowControl w:val="0"/>
              <w:numPr>
                <w:ilvl w:val="0"/>
                <w:numId w:val="337"/>
              </w:numPr>
              <w:spacing w:line="276" w:lineRule="auto"/>
              <w:ind w:left="-708.6614173228347" w:hanging="15"/>
            </w:pPr>
            <w:r w:rsidDel="00000000" w:rsidR="00000000" w:rsidRPr="00000000">
              <w:rPr>
                <w:rtl w:val="0"/>
              </w:rPr>
            </w:r>
          </w:p>
          <w:p w:rsidR="00000000" w:rsidDel="00000000" w:rsidP="00000000" w:rsidRDefault="00000000" w:rsidRPr="00000000" w14:paraId="0000113A">
            <w:pPr>
              <w:widowControl w:val="0"/>
              <w:numPr>
                <w:ilvl w:val="0"/>
                <w:numId w:val="337"/>
              </w:numPr>
              <w:spacing w:line="276" w:lineRule="auto"/>
              <w:ind w:left="-708.6614173228347" w:hanging="15"/>
            </w:pPr>
            <w:r w:rsidDel="00000000" w:rsidR="00000000" w:rsidRPr="00000000">
              <w:rPr/>
              <w:drawing>
                <wp:inline distB="114300" distT="114300" distL="114300" distR="114300">
                  <wp:extent cx="4648200" cy="1663700"/>
                  <wp:effectExtent b="0" l="0" r="0" t="0"/>
                  <wp:docPr id="57" name="image51.png"/>
                  <a:graphic>
                    <a:graphicData uri="http://schemas.openxmlformats.org/drawingml/2006/picture">
                      <pic:pic>
                        <pic:nvPicPr>
                          <pic:cNvPr id="0" name="image51.png"/>
                          <pic:cNvPicPr preferRelativeResize="0"/>
                        </pic:nvPicPr>
                        <pic:blipFill>
                          <a:blip r:embed="rId91"/>
                          <a:srcRect b="0" l="0" r="0" t="0"/>
                          <a:stretch>
                            <a:fillRect/>
                          </a:stretch>
                        </pic:blipFill>
                        <pic:spPr>
                          <a:xfrm>
                            <a:off x="0" y="0"/>
                            <a:ext cx="4648200" cy="1663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13B">
            <w:pPr>
              <w:widowControl w:val="0"/>
              <w:spacing w:line="240" w:lineRule="auto"/>
              <w:ind w:left="0" w:firstLine="0"/>
              <w:rPr/>
            </w:pPr>
            <w:r w:rsidDel="00000000" w:rsidR="00000000" w:rsidRPr="00000000">
              <w:rPr>
                <w:rtl w:val="0"/>
              </w:rPr>
              <w:t xml:space="preserve">É legítima a cobrança do laudêmio pela transferência onerosa de imóveis edificados sobre terreno de marinha, em caso de "permuta no local"? </w:t>
            </w:r>
          </w:p>
          <w:p w:rsidR="00000000" w:rsidDel="00000000" w:rsidP="00000000" w:rsidRDefault="00000000" w:rsidRPr="00000000" w14:paraId="0000113C">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113D">
            <w:pPr>
              <w:widowControl w:val="0"/>
              <w:spacing w:line="276" w:lineRule="auto"/>
              <w:ind w:left="0" w:firstLine="0"/>
              <w:rPr/>
            </w:pPr>
            <w:r w:rsidDel="00000000" w:rsidR="00000000" w:rsidRPr="00000000">
              <w:rPr>
                <w:b w:val="1"/>
                <w:bCs w:val="1"/>
                <w:color w:val="b45f06"/>
                <w:rtl w:val="0"/>
              </w:rPr>
              <w:t xml:space="preserve">STJ </w:t>
            </w:r>
            <w:r w:rsidDel="00000000" w:rsidR="00000000" w:rsidRPr="00000000">
              <w:rPr>
                <w:rtl w:val="0"/>
              </w:rPr>
              <w:t xml:space="preserve">- É legítima a cobrança do laudêmio pela transferência onerosa de imóveis edificados sobre terreno de marinha, em caso de "permuta no local", espécie de negócio pelo qual a incorporadora recebe o terreno em troca dos imóveis futuramente construídos. é:</w:t>
            </w:r>
          </w:p>
          <w:p w:rsidR="00000000" w:rsidDel="00000000" w:rsidP="00000000" w:rsidRDefault="00000000" w:rsidRPr="00000000" w14:paraId="0000113E">
            <w:pPr>
              <w:widowControl w:val="0"/>
              <w:spacing w:line="276" w:lineRule="auto"/>
              <w:ind w:left="0" w:firstLine="0"/>
              <w:rPr/>
            </w:pPr>
            <w:r w:rsidDel="00000000" w:rsidR="00000000" w:rsidRPr="00000000">
              <w:rPr>
                <w:rtl w:val="0"/>
              </w:rPr>
              <w:t xml:space="preserve">a permuta </w:t>
            </w:r>
            <w:r w:rsidDel="00000000" w:rsidR="00000000" w:rsidRPr="00000000">
              <w:rPr>
                <w:b w:val="1"/>
                <w:bCs w:val="1"/>
                <w:rtl w:val="0"/>
              </w:rPr>
              <w:t xml:space="preserve">não </w:t>
            </w:r>
            <w:r w:rsidDel="00000000" w:rsidR="00000000" w:rsidRPr="00000000">
              <w:rPr>
                <w:rtl w:val="0"/>
              </w:rPr>
              <w:t xml:space="preserve">desnatura o negócio consumerista de compra do imóvel construído </w:t>
            </w:r>
          </w:p>
          <w:p w:rsidR="00000000" w:rsidDel="00000000" w:rsidP="00000000" w:rsidRDefault="00000000" w:rsidRPr="00000000" w14:paraId="0000113F">
            <w:pPr>
              <w:widowControl w:val="0"/>
              <w:spacing w:line="276" w:lineRule="auto"/>
              <w:ind w:left="0" w:firstLine="0"/>
              <w:rPr/>
            </w:pPr>
            <w:r w:rsidDel="00000000" w:rsidR="00000000" w:rsidRPr="00000000">
              <w:rPr>
                <w:rtl w:val="0"/>
              </w:rPr>
            </w:r>
          </w:p>
          <w:p w:rsidR="00000000" w:rsidDel="00000000" w:rsidP="00000000" w:rsidRDefault="00000000" w:rsidRPr="00000000" w14:paraId="00001140">
            <w:pPr>
              <w:widowControl w:val="0"/>
              <w:spacing w:line="276" w:lineRule="auto"/>
              <w:ind w:left="0" w:firstLine="0"/>
              <w:rPr>
                <w:i w:val="1"/>
                <w:iCs w:val="1"/>
              </w:rPr>
            </w:pPr>
            <w:r w:rsidDel="00000000" w:rsidR="00000000" w:rsidRPr="00000000">
              <w:rPr>
                <w:i w:val="1"/>
                <w:iCs w:val="1"/>
                <w:rtl w:val="0"/>
              </w:rPr>
              <w:t xml:space="preserve">Caso fossem relações privadas,</w:t>
            </w:r>
            <w:r w:rsidDel="00000000" w:rsidR="00000000" w:rsidRPr="00000000">
              <w:rPr>
                <w:rtl w:val="0"/>
              </w:rPr>
              <w:t xml:space="preserve"> haveria regular cobrança de </w:t>
            </w:r>
            <w:r w:rsidDel="00000000" w:rsidR="00000000" w:rsidRPr="00000000">
              <w:rPr>
                <w:i w:val="1"/>
                <w:iCs w:val="1"/>
                <w:rtl w:val="0"/>
              </w:rPr>
              <w:t xml:space="preserve">ITBI </w:t>
            </w:r>
            <w:r w:rsidDel="00000000" w:rsidR="00000000" w:rsidRPr="00000000">
              <w:rPr>
                <w:rtl w:val="0"/>
              </w:rPr>
              <w:t xml:space="preserve">(ou tributos sobre a renda, conforme o caso) sobre ambas as etapas da troca, </w:t>
            </w:r>
            <w:r w:rsidDel="00000000" w:rsidR="00000000" w:rsidRPr="00000000">
              <w:rPr>
                <w:i w:val="1"/>
                <w:iCs w:val="1"/>
                <w:rtl w:val="0"/>
              </w:rPr>
              <w:t xml:space="preserve">tanto na transferência do terreno à construtora quanto na entrega dos imóveis construídos ao ex-proprietário do terreno.</w:t>
            </w:r>
          </w:p>
          <w:p w:rsidR="00000000" w:rsidDel="00000000" w:rsidP="00000000" w:rsidRDefault="00000000" w:rsidRPr="00000000" w14:paraId="00001141">
            <w:pPr>
              <w:widowControl w:val="0"/>
              <w:spacing w:line="276" w:lineRule="auto"/>
              <w:ind w:left="0" w:firstLine="0"/>
              <w:rPr>
                <w:i w:val="1"/>
                <w:iCs w:val="1"/>
              </w:rPr>
            </w:pPr>
            <w:r w:rsidDel="00000000" w:rsidR="00000000" w:rsidRPr="00000000">
              <w:rPr>
                <w:rtl w:val="0"/>
              </w:rPr>
            </w:r>
          </w:p>
          <w:p w:rsidR="00000000" w:rsidDel="00000000" w:rsidP="00000000" w:rsidRDefault="00000000" w:rsidRPr="00000000" w14:paraId="00001142">
            <w:pPr>
              <w:widowControl w:val="0"/>
              <w:spacing w:line="276" w:lineRule="auto"/>
              <w:ind w:left="0" w:firstLine="0"/>
              <w:rPr/>
            </w:pPr>
            <w:r w:rsidDel="00000000" w:rsidR="00000000" w:rsidRPr="00000000">
              <w:rPr>
                <w:rtl w:val="0"/>
              </w:rPr>
              <w:t xml:space="preserve">Em analogia, sendo aqui abordada relação de direito administrativo, há incidência do laudêmio pela transferência dos imóveis edificados, que não se confundem, de qualquer maneira, com o terreno anteriormente existente.</w:t>
            </w:r>
          </w:p>
        </w:tc>
      </w:tr>
    </w:tbl>
    <w:p w:rsidR="00000000" w:rsidDel="00000000" w:rsidP="00000000" w:rsidRDefault="00000000" w:rsidRPr="00000000" w14:paraId="00001143">
      <w:pPr>
        <w:ind w:left="-1984.251968503937" w:right="-867.4015748031485" w:hanging="15"/>
        <w:rPr/>
      </w:pPr>
      <w:r w:rsidDel="00000000" w:rsidR="00000000" w:rsidRPr="00000000">
        <w:rPr>
          <w:rtl w:val="0"/>
        </w:rPr>
      </w:r>
    </w:p>
    <w:p w:rsidR="00000000" w:rsidDel="00000000" w:rsidP="00000000" w:rsidRDefault="00000000" w:rsidRPr="00000000" w14:paraId="00001144">
      <w:pPr>
        <w:pStyle w:val="Title"/>
        <w:numPr>
          <w:ilvl w:val="0"/>
          <w:numId w:val="74"/>
        </w:numPr>
        <w:ind w:left="-1984.251968503937" w:right="-867.4015748031485" w:hanging="15"/>
      </w:pPr>
      <w:bookmarkStart w:colFirst="0" w:colLast="0" w:name="_ckbuswad0swm" w:id="82"/>
      <w:bookmarkEnd w:id="82"/>
      <w:r w:rsidDel="00000000" w:rsidR="00000000" w:rsidRPr="00000000">
        <w:rPr>
          <w:rtl w:val="0"/>
        </w:rPr>
        <w:t xml:space="preserve">SISTEMA S</w:t>
      </w:r>
    </w:p>
    <w:tbl>
      <w:tblPr>
        <w:tblStyle w:val="Table84"/>
        <w:tblW w:w="11730.0" w:type="dxa"/>
        <w:jc w:val="left"/>
        <w:tblInd w:w="-249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7695"/>
        <w:tblGridChange w:id="0">
          <w:tblGrid>
            <w:gridCol w:w="4035"/>
            <w:gridCol w:w="7695"/>
          </w:tblGrid>
        </w:tblGridChange>
      </w:tblGrid>
      <w:tr>
        <w:trPr>
          <w:cantSplit w:val="0"/>
          <w:tblHeader w:val="0"/>
        </w:trPr>
        <w:tc>
          <w:tcPr/>
          <w:p w:rsidR="00000000" w:rsidDel="00000000" w:rsidP="00000000" w:rsidRDefault="00000000" w:rsidRPr="00000000" w14:paraId="00001145">
            <w:pPr>
              <w:widowControl w:val="0"/>
              <w:spacing w:line="240" w:lineRule="auto"/>
              <w:ind w:left="0" w:firstLine="0"/>
              <w:rPr/>
            </w:pPr>
            <w:r w:rsidDel="00000000" w:rsidR="00000000" w:rsidRPr="00000000">
              <w:rPr>
                <w:rtl w:val="0"/>
              </w:rPr>
              <w:t xml:space="preserve">Conceito? </w:t>
            </w:r>
          </w:p>
        </w:tc>
        <w:tc>
          <w:tcPr/>
          <w:p w:rsidR="00000000" w:rsidDel="00000000" w:rsidP="00000000" w:rsidRDefault="00000000" w:rsidRPr="00000000" w14:paraId="00001146">
            <w:pPr>
              <w:widowControl w:val="0"/>
              <w:numPr>
                <w:ilvl w:val="0"/>
                <w:numId w:val="75"/>
              </w:numPr>
              <w:spacing w:line="240" w:lineRule="auto"/>
              <w:ind w:left="0" w:hanging="15"/>
            </w:pPr>
            <w:r w:rsidDel="00000000" w:rsidR="00000000" w:rsidRPr="00000000">
              <w:rPr>
                <w:rtl w:val="0"/>
              </w:rPr>
              <w:t xml:space="preserve">Serviços sociais autônomos são pessoas jurídicas de direito </w:t>
            </w:r>
            <w:r w:rsidDel="00000000" w:rsidR="00000000" w:rsidRPr="00000000">
              <w:rPr>
                <w:b w:val="1"/>
                <w:bCs w:val="1"/>
                <w:rtl w:val="0"/>
              </w:rPr>
              <w:t xml:space="preserve">privado</w:t>
            </w:r>
            <w:r w:rsidDel="00000000" w:rsidR="00000000" w:rsidRPr="00000000">
              <w:rPr>
                <w:rtl w:val="0"/>
              </w:rPr>
              <w:t xml:space="preserve">,</w:t>
            </w:r>
          </w:p>
          <w:p w:rsidR="00000000" w:rsidDel="00000000" w:rsidP="00000000" w:rsidRDefault="00000000" w:rsidRPr="00000000" w14:paraId="00001147">
            <w:pPr>
              <w:widowControl w:val="0"/>
              <w:numPr>
                <w:ilvl w:val="0"/>
                <w:numId w:val="75"/>
              </w:numPr>
              <w:spacing w:line="240" w:lineRule="auto"/>
              <w:ind w:left="0" w:hanging="15"/>
            </w:pPr>
            <w:r w:rsidDel="00000000" w:rsidR="00000000" w:rsidRPr="00000000">
              <w:rPr>
                <w:b w:val="1"/>
                <w:bCs w:val="1"/>
                <w:rtl w:val="0"/>
              </w:rPr>
              <w:t xml:space="preserve">sem </w:t>
            </w:r>
            <w:r w:rsidDel="00000000" w:rsidR="00000000" w:rsidRPr="00000000">
              <w:rPr>
                <w:rtl w:val="0"/>
              </w:rPr>
              <w:t xml:space="preserve">fins lucrativos, </w:t>
            </w:r>
            <w:r w:rsidDel="00000000" w:rsidR="00000000" w:rsidRPr="00000000">
              <w:rPr>
                <w:b w:val="1"/>
                <w:bCs w:val="1"/>
                <w:rtl w:val="0"/>
              </w:rPr>
              <w:t xml:space="preserve">criadas </w:t>
            </w:r>
            <w:r w:rsidDel="00000000" w:rsidR="00000000" w:rsidRPr="00000000">
              <w:rPr>
                <w:rtl w:val="0"/>
              </w:rPr>
              <w:t xml:space="preserve">por lei, </w:t>
            </w:r>
          </w:p>
          <w:p w:rsidR="00000000" w:rsidDel="00000000" w:rsidP="00000000" w:rsidRDefault="00000000" w:rsidRPr="00000000" w14:paraId="00001148">
            <w:pPr>
              <w:widowControl w:val="0"/>
              <w:numPr>
                <w:ilvl w:val="0"/>
                <w:numId w:val="75"/>
              </w:numPr>
              <w:spacing w:line="240" w:lineRule="auto"/>
              <w:ind w:left="0" w:hanging="15"/>
            </w:pPr>
            <w:r w:rsidDel="00000000" w:rsidR="00000000" w:rsidRPr="00000000">
              <w:rPr>
                <w:rtl w:val="0"/>
              </w:rPr>
              <w:t xml:space="preserve">e que se destinam a prestar assistência ou ensino a certas categorias sociais ou grupos profissionais. </w:t>
            </w:r>
          </w:p>
          <w:p w:rsidR="00000000" w:rsidDel="00000000" w:rsidP="00000000" w:rsidRDefault="00000000" w:rsidRPr="00000000" w14:paraId="00001149">
            <w:pPr>
              <w:widowControl w:val="0"/>
              <w:numPr>
                <w:ilvl w:val="0"/>
                <w:numId w:val="75"/>
              </w:numPr>
              <w:spacing w:line="240" w:lineRule="auto"/>
              <w:ind w:left="0" w:hanging="15"/>
            </w:pPr>
            <w:r w:rsidDel="00000000" w:rsidR="00000000" w:rsidRPr="00000000">
              <w:rPr>
                <w:rtl w:val="0"/>
              </w:rPr>
              <w:t xml:space="preserve">Não integram a Administração Pública direta ou indireta, sendo considerados entes paraestatais.</w:t>
            </w:r>
          </w:p>
          <w:p w:rsidR="00000000" w:rsidDel="00000000" w:rsidP="00000000" w:rsidRDefault="00000000" w:rsidRPr="00000000" w14:paraId="0000114A">
            <w:pPr>
              <w:widowControl w:val="0"/>
              <w:numPr>
                <w:ilvl w:val="0"/>
                <w:numId w:val="75"/>
              </w:numPr>
              <w:spacing w:line="240" w:lineRule="auto"/>
              <w:ind w:left="0" w:hanging="15"/>
            </w:pPr>
            <w:r w:rsidDel="00000000" w:rsidR="00000000" w:rsidRPr="00000000">
              <w:rPr>
                <w:rtl w:val="0"/>
              </w:rPr>
              <w:t xml:space="preserve">Os serviços sociais autônomos são </w:t>
            </w:r>
            <w:r w:rsidDel="00000000" w:rsidR="00000000" w:rsidRPr="00000000">
              <w:rPr>
                <w:b w:val="1"/>
                <w:bCs w:val="1"/>
                <w:rtl w:val="0"/>
              </w:rPr>
              <w:t xml:space="preserve">mantidos </w:t>
            </w:r>
            <w:r w:rsidDel="00000000" w:rsidR="00000000" w:rsidRPr="00000000">
              <w:rPr>
                <w:rtl w:val="0"/>
              </w:rPr>
              <w:t xml:space="preserve">por meio de </w:t>
            </w:r>
            <w:r w:rsidDel="00000000" w:rsidR="00000000" w:rsidRPr="00000000">
              <w:rPr>
                <w:b w:val="1"/>
                <w:bCs w:val="1"/>
                <w:rtl w:val="0"/>
              </w:rPr>
              <w:t xml:space="preserve">contribuição compulsória</w:t>
            </w:r>
            <w:r w:rsidDel="00000000" w:rsidR="00000000" w:rsidRPr="00000000">
              <w:rPr>
                <w:rtl w:val="0"/>
              </w:rPr>
              <w:t xml:space="preserve"> paga pelos empregadores com base na folha de salários, com natureza jurídica de tributo, sendo chamada de “Contribuição para os serviços sociais autônomos” </w:t>
            </w:r>
          </w:p>
          <w:p w:rsidR="00000000" w:rsidDel="00000000" w:rsidP="00000000" w:rsidRDefault="00000000" w:rsidRPr="00000000" w14:paraId="0000114B">
            <w:pPr>
              <w:widowControl w:val="0"/>
              <w:numPr>
                <w:ilvl w:val="0"/>
                <w:numId w:val="75"/>
              </w:numPr>
              <w:spacing w:line="240" w:lineRule="auto"/>
              <w:ind w:left="0" w:hanging="15"/>
            </w:pPr>
            <w:r w:rsidDel="00000000" w:rsidR="00000000" w:rsidRPr="00000000">
              <w:rPr>
                <w:rtl w:val="0"/>
              </w:rPr>
              <w:t xml:space="preserve">e está prevista no art.</w:t>
            </w:r>
            <w:r w:rsidDel="00000000" w:rsidR="00000000" w:rsidRPr="00000000">
              <w:rPr>
                <w:b w:val="1"/>
                <w:bCs w:val="1"/>
                <w:rtl w:val="0"/>
              </w:rPr>
              <w:t xml:space="preserve"> 240</w:t>
            </w:r>
            <w:r w:rsidDel="00000000" w:rsidR="00000000" w:rsidRPr="00000000">
              <w:rPr>
                <w:rtl w:val="0"/>
              </w:rPr>
              <w:t xml:space="preserve"> da CF/88:</w:t>
            </w:r>
          </w:p>
        </w:tc>
      </w:tr>
      <w:tr>
        <w:trPr>
          <w:cantSplit w:val="0"/>
          <w:tblHeader w:val="0"/>
        </w:trPr>
        <w:tc>
          <w:tcPr/>
          <w:p w:rsidR="00000000" w:rsidDel="00000000" w:rsidP="00000000" w:rsidRDefault="00000000" w:rsidRPr="00000000" w14:paraId="0000114C">
            <w:pPr>
              <w:widowControl w:val="0"/>
              <w:spacing w:line="240" w:lineRule="auto"/>
              <w:ind w:left="0" w:firstLine="0"/>
              <w:rPr/>
            </w:pPr>
            <w:r w:rsidDel="00000000" w:rsidR="00000000" w:rsidRPr="00000000">
              <w:rPr>
                <w:rtl w:val="0"/>
              </w:rPr>
              <w:t xml:space="preserve">As empresas prestadoras de serviços estão sujeitas às contribuições ao Sesc e Senac?</w:t>
            </w:r>
          </w:p>
        </w:tc>
        <w:tc>
          <w:tcPr/>
          <w:p w:rsidR="00000000" w:rsidDel="00000000" w:rsidP="00000000" w:rsidRDefault="00000000" w:rsidRPr="00000000" w14:paraId="0000114D">
            <w:pPr>
              <w:widowControl w:val="0"/>
              <w:numPr>
                <w:ilvl w:val="0"/>
                <w:numId w:val="404"/>
              </w:numPr>
              <w:spacing w:line="240" w:lineRule="auto"/>
              <w:ind w:left="0" w:hanging="15"/>
            </w:pPr>
            <w:r w:rsidDel="00000000" w:rsidR="00000000" w:rsidRPr="00000000">
              <w:rPr>
                <w:rtl w:val="0"/>
              </w:rPr>
              <w:t xml:space="preserve">Tese Fixada </w:t>
            </w:r>
            <w:r w:rsidDel="00000000" w:rsidR="00000000" w:rsidRPr="00000000">
              <w:rPr>
                <w:color w:val="7f6000"/>
                <w:rtl w:val="0"/>
              </w:rPr>
              <w:t xml:space="preserve">STJ</w:t>
            </w:r>
            <w:r w:rsidDel="00000000" w:rsidR="00000000" w:rsidRPr="00000000">
              <w:rPr>
                <w:rtl w:val="0"/>
              </w:rPr>
              <w:t xml:space="preserve">: as empresas prestadoras de serviços estão sujeitas às contribuições ao Sesc e Senac, </w:t>
            </w:r>
          </w:p>
          <w:p w:rsidR="00000000" w:rsidDel="00000000" w:rsidP="00000000" w:rsidRDefault="00000000" w:rsidRPr="00000000" w14:paraId="0000114E">
            <w:pPr>
              <w:widowControl w:val="0"/>
              <w:numPr>
                <w:ilvl w:val="0"/>
                <w:numId w:val="404"/>
              </w:numPr>
              <w:spacing w:line="240" w:lineRule="auto"/>
              <w:ind w:left="0" w:hanging="15"/>
            </w:pPr>
            <w:r w:rsidDel="00000000" w:rsidR="00000000" w:rsidRPr="00000000">
              <w:rPr>
                <w:i w:val="1"/>
                <w:iCs w:val="1"/>
                <w:rtl w:val="0"/>
              </w:rPr>
              <w:t xml:space="preserve">salvo</w:t>
            </w:r>
            <w:r w:rsidDel="00000000" w:rsidR="00000000" w:rsidRPr="00000000">
              <w:rPr>
                <w:rtl w:val="0"/>
              </w:rPr>
              <w:t xml:space="preserve"> se integradas noutro serviço social. </w:t>
            </w:r>
          </w:p>
        </w:tc>
      </w:tr>
    </w:tbl>
    <w:p w:rsidR="00000000" w:rsidDel="00000000" w:rsidP="00000000" w:rsidRDefault="00000000" w:rsidRPr="00000000" w14:paraId="0000114F">
      <w:pPr>
        <w:ind w:left="-1984.251968503937" w:right="-867.4015748031485" w:hanging="15"/>
        <w:rPr/>
      </w:pPr>
      <w:r w:rsidDel="00000000" w:rsidR="00000000" w:rsidRPr="00000000">
        <w:rPr>
          <w:rtl w:val="0"/>
        </w:rPr>
      </w:r>
    </w:p>
    <w:p w:rsidR="00000000" w:rsidDel="00000000" w:rsidP="00000000" w:rsidRDefault="00000000" w:rsidRPr="00000000" w14:paraId="00001150">
      <w:pPr>
        <w:ind w:left="-1984.251968503937" w:right="-867.4015748031485" w:hanging="15"/>
        <w:rPr>
          <w:u w:val="single"/>
        </w:rPr>
      </w:pPr>
      <w:r w:rsidDel="00000000" w:rsidR="00000000" w:rsidRPr="00000000">
        <w:rPr>
          <w:rtl w:val="0"/>
        </w:rPr>
      </w:r>
    </w:p>
    <w:p w:rsidR="00000000" w:rsidDel="00000000" w:rsidP="00000000" w:rsidRDefault="00000000" w:rsidRPr="00000000" w14:paraId="00001151">
      <w:pPr>
        <w:numPr>
          <w:ilvl w:val="0"/>
          <w:numId w:val="462"/>
        </w:numPr>
        <w:ind w:left="-1984.251968503937" w:right="-867.4015748031485" w:hanging="15"/>
      </w:pPr>
      <w:r w:rsidDel="00000000" w:rsidR="00000000" w:rsidRPr="00000000">
        <w:rPr>
          <w:rtl w:val="0"/>
        </w:rPr>
        <w:t xml:space="preserve">OS ORGANIZAÇÃO SOCIAL</w:t>
      </w:r>
    </w:p>
    <w:tbl>
      <w:tblPr>
        <w:tblStyle w:val="Table85"/>
        <w:tblW w:w="11745.0" w:type="dxa"/>
        <w:jc w:val="left"/>
        <w:tblInd w:w="-2479.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7725"/>
        <w:tblGridChange w:id="0">
          <w:tblGrid>
            <w:gridCol w:w="4020"/>
            <w:gridCol w:w="7725"/>
          </w:tblGrid>
        </w:tblGridChange>
      </w:tblGrid>
      <w:tr>
        <w:trPr>
          <w:cantSplit w:val="0"/>
          <w:tblHeader w:val="0"/>
        </w:trPr>
        <w:tc>
          <w:tcPr/>
          <w:p w:rsidR="00000000" w:rsidDel="00000000" w:rsidP="00000000" w:rsidRDefault="00000000" w:rsidRPr="00000000" w14:paraId="00001152">
            <w:pPr>
              <w:widowControl w:val="0"/>
              <w:spacing w:line="240" w:lineRule="auto"/>
              <w:ind w:left="0" w:firstLine="0"/>
              <w:rPr/>
            </w:pPr>
            <w:r w:rsidDel="00000000" w:rsidR="00000000" w:rsidRPr="00000000">
              <w:rPr>
                <w:rtl w:val="0"/>
              </w:rPr>
              <w:t xml:space="preserve">Pode decisão judicial determinar o bloqueio dos recursos da OS?</w:t>
            </w:r>
          </w:p>
        </w:tc>
        <w:tc>
          <w:tcPr/>
          <w:p w:rsidR="00000000" w:rsidDel="00000000" w:rsidP="00000000" w:rsidRDefault="00000000" w:rsidRPr="00000000" w14:paraId="00001153">
            <w:pPr>
              <w:widowControl w:val="0"/>
              <w:numPr>
                <w:ilvl w:val="0"/>
                <w:numId w:val="156"/>
              </w:numPr>
              <w:spacing w:line="240" w:lineRule="auto"/>
              <w:ind w:left="0" w:hanging="15"/>
            </w:pPr>
            <w:r w:rsidDel="00000000" w:rsidR="00000000" w:rsidRPr="00000000">
              <w:rPr>
                <w:rtl w:val="0"/>
              </w:rPr>
              <w:t xml:space="preserve">STF São inconstitucionais — </w:t>
            </w:r>
          </w:p>
          <w:p w:rsidR="00000000" w:rsidDel="00000000" w:rsidP="00000000" w:rsidRDefault="00000000" w:rsidRPr="00000000" w14:paraId="00001154">
            <w:pPr>
              <w:widowControl w:val="0"/>
              <w:numPr>
                <w:ilvl w:val="0"/>
                <w:numId w:val="156"/>
              </w:numPr>
              <w:spacing w:line="240" w:lineRule="auto"/>
              <w:ind w:left="0" w:hanging="15"/>
            </w:pPr>
            <w:r w:rsidDel="00000000" w:rsidR="00000000" w:rsidRPr="00000000">
              <w:rPr>
                <w:rtl w:val="0"/>
              </w:rPr>
              <w:t xml:space="preserve">por violarem os princípios da </w:t>
            </w:r>
            <w:r w:rsidDel="00000000" w:rsidR="00000000" w:rsidRPr="00000000">
              <w:rPr>
                <w:b w:val="1"/>
                <w:bCs w:val="1"/>
                <w:rtl w:val="0"/>
              </w:rPr>
              <w:t xml:space="preserve">separação </w:t>
            </w:r>
            <w:r w:rsidDel="00000000" w:rsidR="00000000" w:rsidRPr="00000000">
              <w:rPr>
                <w:rtl w:val="0"/>
              </w:rPr>
              <w:t xml:space="preserve">de Poderes, </w:t>
            </w:r>
          </w:p>
          <w:p w:rsidR="00000000" w:rsidDel="00000000" w:rsidP="00000000" w:rsidRDefault="00000000" w:rsidRPr="00000000" w14:paraId="00001155">
            <w:pPr>
              <w:widowControl w:val="0"/>
              <w:numPr>
                <w:ilvl w:val="0"/>
                <w:numId w:val="156"/>
              </w:numPr>
              <w:spacing w:line="240" w:lineRule="auto"/>
              <w:ind w:left="0" w:hanging="15"/>
            </w:pPr>
            <w:r w:rsidDel="00000000" w:rsidR="00000000" w:rsidRPr="00000000">
              <w:rPr>
                <w:rtl w:val="0"/>
              </w:rPr>
              <w:t xml:space="preserve">da </w:t>
            </w:r>
            <w:r w:rsidDel="00000000" w:rsidR="00000000" w:rsidRPr="00000000">
              <w:rPr>
                <w:b w:val="1"/>
                <w:bCs w:val="1"/>
                <w:rtl w:val="0"/>
              </w:rPr>
              <w:t xml:space="preserve">legalidade </w:t>
            </w:r>
            <w:r w:rsidDel="00000000" w:rsidR="00000000" w:rsidRPr="00000000">
              <w:rPr>
                <w:rtl w:val="0"/>
              </w:rPr>
              <w:t xml:space="preserve">orçamentária, </w:t>
            </w:r>
          </w:p>
          <w:p w:rsidR="00000000" w:rsidDel="00000000" w:rsidP="00000000" w:rsidRDefault="00000000" w:rsidRPr="00000000" w14:paraId="00001156">
            <w:pPr>
              <w:widowControl w:val="0"/>
              <w:numPr>
                <w:ilvl w:val="0"/>
                <w:numId w:val="156"/>
              </w:numPr>
              <w:spacing w:line="240" w:lineRule="auto"/>
              <w:ind w:left="0" w:hanging="15"/>
            </w:pPr>
            <w:r w:rsidDel="00000000" w:rsidR="00000000" w:rsidRPr="00000000">
              <w:rPr>
                <w:rtl w:val="0"/>
              </w:rPr>
              <w:t xml:space="preserve">da </w:t>
            </w:r>
            <w:r w:rsidDel="00000000" w:rsidR="00000000" w:rsidRPr="00000000">
              <w:rPr>
                <w:b w:val="1"/>
                <w:bCs w:val="1"/>
                <w:rtl w:val="0"/>
              </w:rPr>
              <w:t xml:space="preserve">eficiência </w:t>
            </w:r>
            <w:r w:rsidDel="00000000" w:rsidR="00000000" w:rsidRPr="00000000">
              <w:rPr>
                <w:rtl w:val="0"/>
              </w:rPr>
              <w:t xml:space="preserve">administrativa e da </w:t>
            </w:r>
            <w:r w:rsidDel="00000000" w:rsidR="00000000" w:rsidRPr="00000000">
              <w:rPr>
                <w:b w:val="1"/>
                <w:bCs w:val="1"/>
                <w:rtl w:val="0"/>
              </w:rPr>
              <w:t xml:space="preserve">continuidade </w:t>
            </w:r>
            <w:r w:rsidDel="00000000" w:rsidR="00000000" w:rsidRPr="00000000">
              <w:rPr>
                <w:rtl w:val="0"/>
              </w:rPr>
              <w:t xml:space="preserve">dos serviços públicos — decisões judiciais que determinam a penhora ou o bloqueio de receitas públicas destinadas à execução de contratos de gestão para o pagamento de despesas </w:t>
            </w:r>
            <w:r w:rsidDel="00000000" w:rsidR="00000000" w:rsidRPr="00000000">
              <w:rPr>
                <w:b w:val="1"/>
                <w:bCs w:val="1"/>
                <w:rtl w:val="0"/>
              </w:rPr>
              <w:t xml:space="preserve">estranhas </w:t>
            </w:r>
            <w:r w:rsidDel="00000000" w:rsidR="00000000" w:rsidRPr="00000000">
              <w:rPr>
                <w:rtl w:val="0"/>
              </w:rPr>
              <w:t xml:space="preserve">aos seus objetos.</w:t>
            </w:r>
          </w:p>
        </w:tc>
      </w:tr>
      <w:tr>
        <w:trPr>
          <w:cantSplit w:val="0"/>
          <w:tblHeader w:val="0"/>
        </w:trPr>
        <w:tc>
          <w:tcPr/>
          <w:p w:rsidR="00000000" w:rsidDel="00000000" w:rsidP="00000000" w:rsidRDefault="00000000" w:rsidRPr="00000000" w14:paraId="00001157">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1158">
            <w:pPr>
              <w:widowControl w:val="0"/>
              <w:spacing w:line="240" w:lineRule="auto"/>
              <w:ind w:left="0" w:hanging="15"/>
              <w:rPr/>
            </w:pPr>
            <w:r w:rsidDel="00000000" w:rsidR="00000000" w:rsidRPr="00000000">
              <w:rPr>
                <w:rtl w:val="0"/>
              </w:rPr>
            </w:r>
          </w:p>
        </w:tc>
      </w:tr>
    </w:tbl>
    <w:p w:rsidR="00000000" w:rsidDel="00000000" w:rsidP="00000000" w:rsidRDefault="00000000" w:rsidRPr="00000000" w14:paraId="00001159">
      <w:pPr>
        <w:ind w:left="-1984.251968503937" w:right="-867.4015748031485" w:hanging="15"/>
        <w:rPr/>
      </w:pPr>
      <w:r w:rsidDel="00000000" w:rsidR="00000000" w:rsidRPr="00000000">
        <w:rPr>
          <w:rtl w:val="0"/>
        </w:rPr>
      </w:r>
    </w:p>
    <w:p w:rsidR="00000000" w:rsidDel="00000000" w:rsidP="00000000" w:rsidRDefault="00000000" w:rsidRPr="00000000" w14:paraId="0000115A">
      <w:pPr>
        <w:pStyle w:val="Title"/>
        <w:numPr>
          <w:ilvl w:val="0"/>
          <w:numId w:val="462"/>
        </w:numPr>
        <w:ind w:left="-1984.251968503937" w:right="-867.4015748031485" w:hanging="15"/>
      </w:pPr>
      <w:bookmarkStart w:colFirst="0" w:colLast="0" w:name="_h0kpli23x33h" w:id="83"/>
      <w:bookmarkEnd w:id="83"/>
      <w:r w:rsidDel="00000000" w:rsidR="00000000" w:rsidRPr="00000000">
        <w:rPr>
          <w:rtl w:val="0"/>
        </w:rPr>
        <w:t xml:space="preserve">OSC / OSCIP</w:t>
      </w:r>
    </w:p>
    <w:tbl>
      <w:tblPr>
        <w:tblStyle w:val="Table86"/>
        <w:tblW w:w="11715.0" w:type="dxa"/>
        <w:jc w:val="left"/>
        <w:tblInd w:w="-24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4020"/>
        <w:gridCol w:w="2940"/>
        <w:gridCol w:w="3345"/>
        <w:tblGridChange w:id="0">
          <w:tblGrid>
            <w:gridCol w:w="1410"/>
            <w:gridCol w:w="4020"/>
            <w:gridCol w:w="2940"/>
            <w:gridCol w:w="3345"/>
          </w:tblGrid>
        </w:tblGridChange>
      </w:tblGrid>
      <w:tr>
        <w:trPr>
          <w:cantSplit w:val="0"/>
          <w:tblHeader w:val="0"/>
        </w:trPr>
        <w:tc>
          <w:tcPr/>
          <w:p w:rsidR="00000000" w:rsidDel="00000000" w:rsidP="00000000" w:rsidRDefault="00000000" w:rsidRPr="00000000" w14:paraId="0000115B">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115C">
            <w:pPr>
              <w:widowControl w:val="0"/>
              <w:spacing w:line="240" w:lineRule="auto"/>
              <w:ind w:left="0" w:firstLine="0"/>
              <w:rPr/>
            </w:pPr>
            <w:r w:rsidDel="00000000" w:rsidR="00000000" w:rsidRPr="00000000">
              <w:rPr>
                <w:rtl w:val="0"/>
              </w:rPr>
              <w:t xml:space="preserve">OS</w:t>
            </w:r>
          </w:p>
        </w:tc>
        <w:tc>
          <w:tcPr/>
          <w:p w:rsidR="00000000" w:rsidDel="00000000" w:rsidP="00000000" w:rsidRDefault="00000000" w:rsidRPr="00000000" w14:paraId="0000115D">
            <w:pPr>
              <w:widowControl w:val="0"/>
              <w:spacing w:line="240" w:lineRule="auto"/>
              <w:ind w:left="0" w:firstLine="0"/>
              <w:rPr/>
            </w:pPr>
            <w:r w:rsidDel="00000000" w:rsidR="00000000" w:rsidRPr="00000000">
              <w:rPr>
                <w:rtl w:val="0"/>
              </w:rPr>
              <w:t xml:space="preserve">OSCIP</w:t>
            </w:r>
          </w:p>
        </w:tc>
        <w:tc>
          <w:tcPr/>
          <w:p w:rsidR="00000000" w:rsidDel="00000000" w:rsidP="00000000" w:rsidRDefault="00000000" w:rsidRPr="00000000" w14:paraId="0000115E">
            <w:pPr>
              <w:widowControl w:val="0"/>
              <w:spacing w:line="240" w:lineRule="auto"/>
              <w:ind w:left="0" w:firstLine="0"/>
              <w:rPr/>
            </w:pPr>
            <w:r w:rsidDel="00000000" w:rsidR="00000000" w:rsidRPr="00000000">
              <w:rPr>
                <w:rtl w:val="0"/>
              </w:rPr>
              <w:t xml:space="preserve">OSC</w:t>
            </w:r>
          </w:p>
        </w:tc>
      </w:tr>
      <w:tr>
        <w:trPr>
          <w:cantSplit w:val="0"/>
          <w:tblHeader w:val="0"/>
        </w:trPr>
        <w:tc>
          <w:tcPr/>
          <w:p w:rsidR="00000000" w:rsidDel="00000000" w:rsidP="00000000" w:rsidRDefault="00000000" w:rsidRPr="00000000" w14:paraId="0000115F">
            <w:pPr>
              <w:widowControl w:val="0"/>
              <w:spacing w:line="240" w:lineRule="auto"/>
              <w:ind w:left="0" w:firstLine="0"/>
              <w:rPr/>
            </w:pPr>
            <w:r w:rsidDel="00000000" w:rsidR="00000000" w:rsidRPr="00000000">
              <w:rPr>
                <w:rtl w:val="0"/>
              </w:rPr>
              <w:t xml:space="preserve">Contratos </w:t>
            </w:r>
          </w:p>
        </w:tc>
        <w:tc>
          <w:tcPr/>
          <w:p w:rsidR="00000000" w:rsidDel="00000000" w:rsidP="00000000" w:rsidRDefault="00000000" w:rsidRPr="00000000" w14:paraId="00001160">
            <w:pPr>
              <w:widowControl w:val="0"/>
              <w:spacing w:line="240" w:lineRule="auto"/>
              <w:ind w:left="0" w:firstLine="0"/>
              <w:rPr/>
            </w:pPr>
            <w:r w:rsidDel="00000000" w:rsidR="00000000" w:rsidRPr="00000000">
              <w:rPr>
                <w:rtl w:val="0"/>
              </w:rPr>
              <w:t xml:space="preserve">Contrato de Gestão</w:t>
            </w:r>
          </w:p>
        </w:tc>
        <w:tc>
          <w:tcPr/>
          <w:p w:rsidR="00000000" w:rsidDel="00000000" w:rsidP="00000000" w:rsidRDefault="00000000" w:rsidRPr="00000000" w14:paraId="00001161">
            <w:pPr>
              <w:widowControl w:val="0"/>
              <w:spacing w:line="240" w:lineRule="auto"/>
              <w:ind w:left="0" w:hanging="15"/>
              <w:rPr/>
            </w:pPr>
            <w:r w:rsidDel="00000000" w:rsidR="00000000" w:rsidRPr="00000000">
              <w:rPr>
                <w:rtl w:val="0"/>
              </w:rPr>
              <w:t xml:space="preserve">Termo de Parceria</w:t>
            </w:r>
          </w:p>
        </w:tc>
        <w:tc>
          <w:tcPr/>
          <w:p w:rsidR="00000000" w:rsidDel="00000000" w:rsidP="00000000" w:rsidRDefault="00000000" w:rsidRPr="00000000" w14:paraId="00001162">
            <w:pPr>
              <w:widowControl w:val="0"/>
              <w:numPr>
                <w:ilvl w:val="0"/>
                <w:numId w:val="273"/>
              </w:numPr>
              <w:spacing w:line="240" w:lineRule="auto"/>
              <w:ind w:left="0" w:hanging="15"/>
            </w:pPr>
            <w:r w:rsidDel="00000000" w:rsidR="00000000" w:rsidRPr="00000000">
              <w:rPr>
                <w:rtl w:val="0"/>
              </w:rPr>
              <w:t xml:space="preserve">Termo de Fomento</w:t>
            </w:r>
          </w:p>
          <w:p w:rsidR="00000000" w:rsidDel="00000000" w:rsidP="00000000" w:rsidRDefault="00000000" w:rsidRPr="00000000" w14:paraId="00001163">
            <w:pPr>
              <w:widowControl w:val="0"/>
              <w:numPr>
                <w:ilvl w:val="0"/>
                <w:numId w:val="273"/>
              </w:numPr>
              <w:spacing w:line="240" w:lineRule="auto"/>
              <w:ind w:left="0" w:hanging="15"/>
            </w:pPr>
            <w:r w:rsidDel="00000000" w:rsidR="00000000" w:rsidRPr="00000000">
              <w:rPr>
                <w:rtl w:val="0"/>
              </w:rPr>
              <w:t xml:space="preserve">Colaboração</w:t>
            </w:r>
          </w:p>
          <w:p w:rsidR="00000000" w:rsidDel="00000000" w:rsidP="00000000" w:rsidRDefault="00000000" w:rsidRPr="00000000" w14:paraId="00001164">
            <w:pPr>
              <w:widowControl w:val="0"/>
              <w:numPr>
                <w:ilvl w:val="0"/>
                <w:numId w:val="273"/>
              </w:numPr>
              <w:spacing w:line="240" w:lineRule="auto"/>
              <w:ind w:left="0" w:hanging="15"/>
            </w:pPr>
            <w:r w:rsidDel="00000000" w:rsidR="00000000" w:rsidRPr="00000000">
              <w:rPr>
                <w:rtl w:val="0"/>
              </w:rPr>
              <w:t xml:space="preserve">Acordo de cooperação: </w:t>
            </w:r>
          </w:p>
        </w:tc>
      </w:tr>
      <w:tr>
        <w:trPr>
          <w:cantSplit w:val="0"/>
          <w:tblHeader w:val="0"/>
        </w:trPr>
        <w:tc>
          <w:tcPr/>
          <w:p w:rsidR="00000000" w:rsidDel="00000000" w:rsidP="00000000" w:rsidRDefault="00000000" w:rsidRPr="00000000" w14:paraId="00001165">
            <w:pPr>
              <w:widowControl w:val="0"/>
              <w:spacing w:line="240" w:lineRule="auto"/>
              <w:ind w:left="0" w:firstLine="0"/>
              <w:rPr>
                <w:sz w:val="20"/>
                <w:szCs w:val="20"/>
              </w:rPr>
            </w:pPr>
            <w:r w:rsidDel="00000000" w:rsidR="00000000" w:rsidRPr="00000000">
              <w:rPr>
                <w:sz w:val="20"/>
                <w:szCs w:val="20"/>
                <w:rtl w:val="0"/>
              </w:rPr>
              <w:t xml:space="preserve">Qualificação</w:t>
            </w:r>
          </w:p>
        </w:tc>
        <w:tc>
          <w:tcPr/>
          <w:p w:rsidR="00000000" w:rsidDel="00000000" w:rsidP="00000000" w:rsidRDefault="00000000" w:rsidRPr="00000000" w14:paraId="00001166">
            <w:pPr>
              <w:widowControl w:val="0"/>
              <w:numPr>
                <w:ilvl w:val="0"/>
                <w:numId w:val="122"/>
              </w:numPr>
              <w:spacing w:line="240" w:lineRule="auto"/>
              <w:ind w:left="0" w:hanging="15"/>
            </w:pPr>
            <w:r w:rsidDel="00000000" w:rsidR="00000000" w:rsidRPr="00000000">
              <w:rPr>
                <w:rtl w:val="0"/>
              </w:rPr>
              <w:t xml:space="preserve">A qualificação jurídica é dada pelo </w:t>
            </w:r>
            <w:r w:rsidDel="00000000" w:rsidR="00000000" w:rsidRPr="00000000">
              <w:rPr>
                <w:b w:val="1"/>
                <w:bCs w:val="1"/>
                <w:rtl w:val="0"/>
              </w:rPr>
              <w:t xml:space="preserve">Ministro </w:t>
            </w:r>
            <w:r w:rsidDel="00000000" w:rsidR="00000000" w:rsidRPr="00000000">
              <w:rPr>
                <w:rtl w:val="0"/>
              </w:rPr>
              <w:t xml:space="preserve">ou </w:t>
            </w:r>
          </w:p>
          <w:p w:rsidR="00000000" w:rsidDel="00000000" w:rsidP="00000000" w:rsidRDefault="00000000" w:rsidRPr="00000000" w14:paraId="00001167">
            <w:pPr>
              <w:widowControl w:val="0"/>
              <w:numPr>
                <w:ilvl w:val="0"/>
                <w:numId w:val="122"/>
              </w:numPr>
              <w:spacing w:line="240" w:lineRule="auto"/>
              <w:ind w:left="0" w:hanging="15"/>
            </w:pPr>
            <w:r w:rsidDel="00000000" w:rsidR="00000000" w:rsidRPr="00000000">
              <w:rPr>
                <w:rtl w:val="0"/>
              </w:rPr>
              <w:t xml:space="preserve">titular de órgão supervisor/regulador da área </w:t>
            </w:r>
          </w:p>
          <w:p w:rsidR="00000000" w:rsidDel="00000000" w:rsidP="00000000" w:rsidRDefault="00000000" w:rsidRPr="00000000" w14:paraId="00001168">
            <w:pPr>
              <w:widowControl w:val="0"/>
              <w:numPr>
                <w:ilvl w:val="0"/>
                <w:numId w:val="122"/>
              </w:numPr>
              <w:spacing w:line="240" w:lineRule="auto"/>
              <w:ind w:left="0" w:hanging="15"/>
            </w:pPr>
            <w:r w:rsidDel="00000000" w:rsidR="00000000" w:rsidRPr="00000000">
              <w:rPr>
                <w:rtl w:val="0"/>
              </w:rPr>
              <w:t xml:space="preserve">ato </w:t>
            </w:r>
            <w:r w:rsidDel="00000000" w:rsidR="00000000" w:rsidRPr="00000000">
              <w:rPr>
                <w:b w:val="1"/>
                <w:bCs w:val="1"/>
                <w:rtl w:val="0"/>
              </w:rPr>
              <w:t xml:space="preserve">discricionário</w:t>
            </w:r>
            <w:r w:rsidDel="00000000" w:rsidR="00000000" w:rsidRPr="00000000">
              <w:rPr>
                <w:rtl w:val="0"/>
              </w:rPr>
            </w:r>
          </w:p>
          <w:p w:rsidR="00000000" w:rsidDel="00000000" w:rsidP="00000000" w:rsidRDefault="00000000" w:rsidRPr="00000000" w14:paraId="00001169">
            <w:pPr>
              <w:widowControl w:val="0"/>
              <w:numPr>
                <w:ilvl w:val="0"/>
                <w:numId w:val="122"/>
              </w:numPr>
              <w:spacing w:line="240" w:lineRule="auto"/>
              <w:ind w:left="0" w:hanging="15"/>
            </w:pPr>
            <w:r w:rsidDel="00000000" w:rsidR="00000000" w:rsidRPr="00000000">
              <w:rPr>
                <w:rtl w:val="0"/>
              </w:rPr>
              <w:t xml:space="preserve">A qualificação configura hipótese de </w:t>
            </w:r>
            <w:r w:rsidDel="00000000" w:rsidR="00000000" w:rsidRPr="00000000">
              <w:rPr>
                <w:b w:val="1"/>
                <w:bCs w:val="1"/>
                <w:rtl w:val="0"/>
              </w:rPr>
              <w:t xml:space="preserve">credenciamento</w:t>
            </w:r>
            <w:r w:rsidDel="00000000" w:rsidR="00000000" w:rsidRPr="00000000">
              <w:rPr>
                <w:rtl w:val="0"/>
              </w:rPr>
              <w:t xml:space="preserve">,</w:t>
            </w:r>
          </w:p>
          <w:p w:rsidR="00000000" w:rsidDel="00000000" w:rsidP="00000000" w:rsidRDefault="00000000" w:rsidRPr="00000000" w14:paraId="0000116A">
            <w:pPr>
              <w:widowControl w:val="0"/>
              <w:numPr>
                <w:ilvl w:val="0"/>
                <w:numId w:val="122"/>
              </w:numPr>
              <w:spacing w:line="240" w:lineRule="auto"/>
              <w:ind w:left="0" w:hanging="15"/>
            </w:pPr>
            <w:r w:rsidDel="00000000" w:rsidR="00000000" w:rsidRPr="00000000">
              <w:rPr>
                <w:rtl w:val="0"/>
              </w:rPr>
              <w:t xml:space="preserve"> sendo inexigível a licitação, </w:t>
            </w:r>
          </w:p>
          <w:p w:rsidR="00000000" w:rsidDel="00000000" w:rsidP="00000000" w:rsidRDefault="00000000" w:rsidRPr="00000000" w14:paraId="0000116B">
            <w:pPr>
              <w:widowControl w:val="0"/>
              <w:numPr>
                <w:ilvl w:val="0"/>
                <w:numId w:val="122"/>
              </w:numPr>
              <w:spacing w:line="240" w:lineRule="auto"/>
              <w:ind w:left="0" w:hanging="15"/>
            </w:pPr>
            <w:r w:rsidDel="00000000" w:rsidR="00000000" w:rsidRPr="00000000">
              <w:rPr>
                <w:rtl w:val="0"/>
              </w:rPr>
              <w:t xml:space="preserve">porque todas as entidades que preencham os requisitos podem receber o título jurídico de OS, sendo inviável a competição.</w:t>
            </w:r>
          </w:p>
        </w:tc>
        <w:tc>
          <w:tcPr/>
          <w:p w:rsidR="00000000" w:rsidDel="00000000" w:rsidP="00000000" w:rsidRDefault="00000000" w:rsidRPr="00000000" w14:paraId="0000116C">
            <w:pPr>
              <w:widowControl w:val="0"/>
              <w:numPr>
                <w:ilvl w:val="0"/>
                <w:numId w:val="77"/>
              </w:numPr>
              <w:spacing w:line="240" w:lineRule="auto"/>
              <w:ind w:left="0" w:hanging="15"/>
            </w:pPr>
            <w:r w:rsidDel="00000000" w:rsidR="00000000" w:rsidRPr="00000000">
              <w:rPr>
                <w:rtl w:val="0"/>
              </w:rPr>
              <w:t xml:space="preserve">Qualificação jurídica pelo Ministério da </w:t>
            </w:r>
            <w:r w:rsidDel="00000000" w:rsidR="00000000" w:rsidRPr="00000000">
              <w:rPr>
                <w:b w:val="1"/>
                <w:bCs w:val="1"/>
                <w:rtl w:val="0"/>
              </w:rPr>
              <w:t xml:space="preserve">Justiça</w:t>
            </w:r>
          </w:p>
          <w:p w:rsidR="00000000" w:rsidDel="00000000" w:rsidP="00000000" w:rsidRDefault="00000000" w:rsidRPr="00000000" w14:paraId="0000116D">
            <w:pPr>
              <w:widowControl w:val="0"/>
              <w:numPr>
                <w:ilvl w:val="0"/>
                <w:numId w:val="77"/>
              </w:numPr>
              <w:spacing w:line="240" w:lineRule="auto"/>
              <w:ind w:left="0" w:hanging="15"/>
            </w:pPr>
            <w:r w:rsidDel="00000000" w:rsidR="00000000" w:rsidRPr="00000000">
              <w:rPr>
                <w:rtl w:val="0"/>
              </w:rPr>
              <w:t xml:space="preserve">Ato </w:t>
            </w:r>
            <w:r w:rsidDel="00000000" w:rsidR="00000000" w:rsidRPr="00000000">
              <w:rPr>
                <w:b w:val="1"/>
                <w:bCs w:val="1"/>
                <w:rtl w:val="0"/>
              </w:rPr>
              <w:t xml:space="preserve">vinculado</w:t>
            </w:r>
          </w:p>
          <w:p w:rsidR="00000000" w:rsidDel="00000000" w:rsidP="00000000" w:rsidRDefault="00000000" w:rsidRPr="00000000" w14:paraId="0000116E">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116F">
            <w:pPr>
              <w:widowControl w:val="0"/>
              <w:numPr>
                <w:ilvl w:val="0"/>
                <w:numId w:val="471"/>
              </w:numPr>
              <w:spacing w:line="240" w:lineRule="auto"/>
              <w:ind w:left="0" w:hanging="15"/>
            </w:pPr>
            <w:r w:rsidDel="00000000" w:rsidR="00000000" w:rsidRPr="00000000">
              <w:rPr>
                <w:rtl w:val="0"/>
              </w:rPr>
              <w:t xml:space="preserve">Qualificação jurídica conferida</w:t>
            </w:r>
            <w:r w:rsidDel="00000000" w:rsidR="00000000" w:rsidRPr="00000000">
              <w:rPr>
                <w:b w:val="1"/>
                <w:bCs w:val="1"/>
                <w:rtl w:val="0"/>
              </w:rPr>
              <w:t xml:space="preserve"> ex lege (por lei)</w:t>
            </w:r>
            <w:r w:rsidDel="00000000" w:rsidR="00000000" w:rsidRPr="00000000">
              <w:rPr>
                <w:rtl w:val="0"/>
              </w:rPr>
              <w:t xml:space="preserve">, </w:t>
            </w:r>
          </w:p>
          <w:p w:rsidR="00000000" w:rsidDel="00000000" w:rsidP="00000000" w:rsidRDefault="00000000" w:rsidRPr="00000000" w14:paraId="00001170">
            <w:pPr>
              <w:widowControl w:val="0"/>
              <w:numPr>
                <w:ilvl w:val="0"/>
                <w:numId w:val="471"/>
              </w:numPr>
              <w:spacing w:line="240" w:lineRule="auto"/>
              <w:ind w:left="0" w:hanging="15"/>
            </w:pPr>
            <w:r w:rsidDel="00000000" w:rsidR="00000000" w:rsidRPr="00000000">
              <w:rPr>
                <w:rtl w:val="0"/>
              </w:rPr>
              <w:t xml:space="preserve">independentemente de qualquer ato formal do poder público às:</w:t>
            </w:r>
          </w:p>
        </w:tc>
      </w:tr>
      <w:tr>
        <w:trPr>
          <w:cantSplit w:val="0"/>
          <w:tblHeader w:val="0"/>
        </w:trPr>
        <w:tc>
          <w:tcPr/>
          <w:p w:rsidR="00000000" w:rsidDel="00000000" w:rsidP="00000000" w:rsidRDefault="00000000" w:rsidRPr="00000000" w14:paraId="00001171">
            <w:pPr>
              <w:widowControl w:val="0"/>
              <w:spacing w:line="240" w:lineRule="auto"/>
              <w:ind w:left="0" w:firstLine="0"/>
              <w:rPr/>
            </w:pPr>
            <w:r w:rsidDel="00000000" w:rsidR="00000000" w:rsidRPr="00000000">
              <w:rPr>
                <w:rtl w:val="0"/>
              </w:rPr>
              <w:t xml:space="preserve">Período mínimo</w:t>
            </w:r>
          </w:p>
        </w:tc>
        <w:tc>
          <w:tcPr/>
          <w:p w:rsidR="00000000" w:rsidDel="00000000" w:rsidP="00000000" w:rsidRDefault="00000000" w:rsidRPr="00000000" w14:paraId="00001172">
            <w:pPr>
              <w:widowControl w:val="0"/>
              <w:spacing w:line="240" w:lineRule="auto"/>
              <w:ind w:left="0" w:firstLine="0"/>
              <w:rPr/>
            </w:pPr>
            <w:r w:rsidDel="00000000" w:rsidR="00000000" w:rsidRPr="00000000">
              <w:rPr>
                <w:rtl w:val="0"/>
              </w:rPr>
              <w:t xml:space="preserve">Não prevê período mínimo</w:t>
            </w:r>
          </w:p>
        </w:tc>
        <w:tc>
          <w:tcPr/>
          <w:p w:rsidR="00000000" w:rsidDel="00000000" w:rsidP="00000000" w:rsidRDefault="00000000" w:rsidRPr="00000000" w14:paraId="00001173">
            <w:pPr>
              <w:widowControl w:val="0"/>
              <w:spacing w:line="240" w:lineRule="auto"/>
              <w:ind w:left="0" w:firstLine="0"/>
              <w:rPr>
                <w:b w:val="1"/>
                <w:bCs w:val="1"/>
              </w:rPr>
            </w:pPr>
            <w:r w:rsidDel="00000000" w:rsidR="00000000" w:rsidRPr="00000000">
              <w:rPr>
                <w:rtl w:val="0"/>
              </w:rPr>
              <w:t xml:space="preserve">Entidades de direito privado sem fins lucrativos, constituídas e em funcionamento regular </w:t>
            </w:r>
            <w:r w:rsidDel="00000000" w:rsidR="00000000" w:rsidRPr="00000000">
              <w:rPr>
                <w:b w:val="1"/>
                <w:bCs w:val="1"/>
                <w:rtl w:val="0"/>
              </w:rPr>
              <w:t xml:space="preserve">há, no mínimo, 3 (três) anos.</w:t>
            </w:r>
          </w:p>
          <w:p w:rsidR="00000000" w:rsidDel="00000000" w:rsidP="00000000" w:rsidRDefault="00000000" w:rsidRPr="00000000" w14:paraId="00001174">
            <w:pPr>
              <w:widowControl w:val="0"/>
              <w:spacing w:line="240" w:lineRule="auto"/>
              <w:ind w:left="0" w:firstLine="0"/>
              <w:rPr/>
            </w:pPr>
            <w:r w:rsidDel="00000000" w:rsidR="00000000" w:rsidRPr="00000000">
              <w:rPr>
                <w:rtl w:val="0"/>
              </w:rPr>
            </w:r>
          </w:p>
          <w:p w:rsidR="00000000" w:rsidDel="00000000" w:rsidP="00000000" w:rsidRDefault="00000000" w:rsidRPr="00000000" w14:paraId="00001175">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1176">
            <w:pPr>
              <w:widowControl w:val="0"/>
              <w:spacing w:line="240" w:lineRule="auto"/>
              <w:ind w:left="0" w:hanging="15"/>
              <w:rPr/>
            </w:pPr>
            <w:r w:rsidDel="00000000" w:rsidR="00000000" w:rsidRPr="00000000">
              <w:rPr>
                <w:rtl w:val="0"/>
              </w:rPr>
              <w:t xml:space="preserve">a OSC deverá estar constituída por um período </w:t>
            </w:r>
            <w:r w:rsidDel="00000000" w:rsidR="00000000" w:rsidRPr="00000000">
              <w:rPr>
                <w:b w:val="1"/>
                <w:bCs w:val="1"/>
                <w:rtl w:val="0"/>
              </w:rPr>
              <w:t xml:space="preserve">mínimo</w:t>
            </w:r>
            <w:r w:rsidDel="00000000" w:rsidR="00000000" w:rsidRPr="00000000">
              <w:rPr>
                <w:rtl w:val="0"/>
              </w:rPr>
              <w:t xml:space="preserve">, de acordo com o ente federado com o qual celebrará a avença:</w:t>
            </w:r>
          </w:p>
          <w:p w:rsidR="00000000" w:rsidDel="00000000" w:rsidP="00000000" w:rsidRDefault="00000000" w:rsidRPr="00000000" w14:paraId="00001177">
            <w:pPr>
              <w:widowControl w:val="0"/>
              <w:spacing w:line="240" w:lineRule="auto"/>
              <w:ind w:left="0" w:hanging="15"/>
              <w:rPr/>
            </w:pPr>
            <w:r w:rsidDel="00000000" w:rsidR="00000000" w:rsidRPr="00000000">
              <w:rPr>
                <w:rtl w:val="0"/>
              </w:rPr>
            </w:r>
          </w:p>
          <w:tbl>
            <w:tblPr>
              <w:tblStyle w:val="Table87"/>
              <w:tblW w:w="3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2.5"/>
              <w:gridCol w:w="1572.5"/>
              <w:tblGridChange w:id="0">
                <w:tblGrid>
                  <w:gridCol w:w="1572.5"/>
                  <w:gridCol w:w="1572.5"/>
                </w:tblGrid>
              </w:tblGridChange>
            </w:tblGrid>
            <w:tr>
              <w:trPr>
                <w:cantSplit w:val="0"/>
                <w:tblHeader w:val="0"/>
              </w:trPr>
              <w:tc>
                <w:tcPr/>
                <w:p w:rsidR="00000000" w:rsidDel="00000000" w:rsidP="00000000" w:rsidRDefault="00000000" w:rsidRPr="00000000" w14:paraId="00001178">
                  <w:pPr>
                    <w:widowControl w:val="0"/>
                    <w:spacing w:line="240" w:lineRule="auto"/>
                    <w:ind w:left="0" w:firstLine="0"/>
                    <w:jc w:val="left"/>
                    <w:rPr/>
                  </w:pPr>
                  <w:r w:rsidDel="00000000" w:rsidR="00000000" w:rsidRPr="00000000">
                    <w:rPr>
                      <w:rtl w:val="0"/>
                    </w:rPr>
                    <w:t xml:space="preserve">União</w:t>
                  </w:r>
                </w:p>
              </w:tc>
              <w:tc>
                <w:tcPr/>
                <w:p w:rsidR="00000000" w:rsidDel="00000000" w:rsidP="00000000" w:rsidRDefault="00000000" w:rsidRPr="00000000" w14:paraId="00001179">
                  <w:pPr>
                    <w:widowControl w:val="0"/>
                    <w:spacing w:line="240" w:lineRule="auto"/>
                    <w:ind w:left="0" w:firstLine="0"/>
                    <w:jc w:val="left"/>
                    <w:rPr/>
                  </w:pPr>
                  <w:r w:rsidDel="00000000" w:rsidR="00000000" w:rsidRPr="00000000">
                    <w:rPr>
                      <w:rtl w:val="0"/>
                    </w:rPr>
                    <w:t xml:space="preserve">3 anos</w:t>
                  </w:r>
                </w:p>
              </w:tc>
            </w:tr>
            <w:tr>
              <w:trPr>
                <w:cantSplit w:val="0"/>
                <w:tblHeader w:val="0"/>
              </w:trPr>
              <w:tc>
                <w:tcPr/>
                <w:p w:rsidR="00000000" w:rsidDel="00000000" w:rsidP="00000000" w:rsidRDefault="00000000" w:rsidRPr="00000000" w14:paraId="0000117A">
                  <w:pPr>
                    <w:widowControl w:val="0"/>
                    <w:spacing w:line="240" w:lineRule="auto"/>
                    <w:ind w:left="0" w:firstLine="0"/>
                    <w:jc w:val="left"/>
                    <w:rPr/>
                  </w:pPr>
                  <w:r w:rsidDel="00000000" w:rsidR="00000000" w:rsidRPr="00000000">
                    <w:rPr>
                      <w:rtl w:val="0"/>
                    </w:rPr>
                    <w:t xml:space="preserve">Estado</w:t>
                  </w:r>
                </w:p>
              </w:tc>
              <w:tc>
                <w:tcPr/>
                <w:p w:rsidR="00000000" w:rsidDel="00000000" w:rsidP="00000000" w:rsidRDefault="00000000" w:rsidRPr="00000000" w14:paraId="0000117B">
                  <w:pPr>
                    <w:widowControl w:val="0"/>
                    <w:spacing w:line="240" w:lineRule="auto"/>
                    <w:ind w:left="0" w:firstLine="0"/>
                    <w:jc w:val="left"/>
                    <w:rPr/>
                  </w:pPr>
                  <w:r w:rsidDel="00000000" w:rsidR="00000000" w:rsidRPr="00000000">
                    <w:rPr>
                      <w:rtl w:val="0"/>
                    </w:rPr>
                    <w:t xml:space="preserve">2 anos</w:t>
                  </w:r>
                </w:p>
              </w:tc>
            </w:tr>
            <w:tr>
              <w:trPr>
                <w:cantSplit w:val="0"/>
                <w:tblHeader w:val="0"/>
              </w:trPr>
              <w:tc>
                <w:tcPr/>
                <w:p w:rsidR="00000000" w:rsidDel="00000000" w:rsidP="00000000" w:rsidRDefault="00000000" w:rsidRPr="00000000" w14:paraId="0000117C">
                  <w:pPr>
                    <w:widowControl w:val="0"/>
                    <w:spacing w:line="240" w:lineRule="auto"/>
                    <w:ind w:left="0" w:firstLine="0"/>
                    <w:jc w:val="left"/>
                    <w:rPr/>
                  </w:pPr>
                  <w:r w:rsidDel="00000000" w:rsidR="00000000" w:rsidRPr="00000000">
                    <w:rPr>
                      <w:rtl w:val="0"/>
                    </w:rPr>
                    <w:t xml:space="preserve">Município</w:t>
                  </w:r>
                </w:p>
              </w:tc>
              <w:tc>
                <w:tcPr/>
                <w:p w:rsidR="00000000" w:rsidDel="00000000" w:rsidP="00000000" w:rsidRDefault="00000000" w:rsidRPr="00000000" w14:paraId="0000117D">
                  <w:pPr>
                    <w:widowControl w:val="0"/>
                    <w:spacing w:line="240" w:lineRule="auto"/>
                    <w:ind w:left="0" w:firstLine="0"/>
                    <w:jc w:val="left"/>
                    <w:rPr/>
                  </w:pPr>
                  <w:r w:rsidDel="00000000" w:rsidR="00000000" w:rsidRPr="00000000">
                    <w:rPr>
                      <w:rtl w:val="0"/>
                    </w:rPr>
                    <w:t xml:space="preserve">1 ano</w:t>
                  </w:r>
                </w:p>
              </w:tc>
            </w:tr>
          </w:tbl>
          <w:p w:rsidR="00000000" w:rsidDel="00000000" w:rsidP="00000000" w:rsidRDefault="00000000" w:rsidRPr="00000000" w14:paraId="0000117E">
            <w:pPr>
              <w:widowControl w:val="0"/>
              <w:spacing w:line="240" w:lineRule="auto"/>
              <w:ind w:left="360" w:firstLine="0"/>
              <w:rPr/>
            </w:pPr>
            <w:r w:rsidDel="00000000" w:rsidR="00000000" w:rsidRPr="00000000">
              <w:rPr>
                <w:rtl w:val="0"/>
              </w:rPr>
            </w:r>
          </w:p>
        </w:tc>
      </w:tr>
      <w:tr>
        <w:trPr>
          <w:cantSplit w:val="0"/>
          <w:tblHeader w:val="0"/>
        </w:trPr>
        <w:tc>
          <w:tcPr/>
          <w:p w:rsidR="00000000" w:rsidDel="00000000" w:rsidP="00000000" w:rsidRDefault="00000000" w:rsidRPr="00000000" w14:paraId="0000117F">
            <w:pPr>
              <w:widowControl w:val="0"/>
              <w:spacing w:line="240" w:lineRule="auto"/>
              <w:ind w:left="0" w:firstLine="0"/>
              <w:rPr/>
            </w:pPr>
            <w:r w:rsidDel="00000000" w:rsidR="00000000" w:rsidRPr="00000000">
              <w:rPr>
                <w:rtl w:val="0"/>
              </w:rPr>
              <w:t xml:space="preserve">Objeto</w:t>
            </w:r>
          </w:p>
        </w:tc>
        <w:tc>
          <w:tcPr/>
          <w:p w:rsidR="00000000" w:rsidDel="00000000" w:rsidP="00000000" w:rsidRDefault="00000000" w:rsidRPr="00000000" w14:paraId="00001180">
            <w:pPr>
              <w:widowControl w:val="0"/>
              <w:spacing w:line="240" w:lineRule="auto"/>
              <w:ind w:left="0" w:firstLine="0"/>
              <w:rPr/>
            </w:pPr>
            <w:r w:rsidDel="00000000" w:rsidR="00000000" w:rsidRPr="00000000">
              <w:rPr>
                <w:rtl w:val="0"/>
              </w:rPr>
              <w:t xml:space="preserve">NÃO TEM ASSISTÊNCIA SOCIAL</w:t>
            </w:r>
          </w:p>
          <w:p w:rsidR="00000000" w:rsidDel="00000000" w:rsidP="00000000" w:rsidRDefault="00000000" w:rsidRPr="00000000" w14:paraId="00001181">
            <w:pPr>
              <w:widowControl w:val="0"/>
              <w:spacing w:line="240" w:lineRule="auto"/>
              <w:ind w:left="0" w:firstLine="0"/>
              <w:rPr/>
            </w:pPr>
            <w:r w:rsidDel="00000000" w:rsidR="00000000" w:rsidRPr="00000000">
              <w:rPr/>
              <w:drawing>
                <wp:inline distB="114300" distT="114300" distL="114300" distR="114300">
                  <wp:extent cx="1114425" cy="838200"/>
                  <wp:effectExtent b="0" l="0" r="0" t="0"/>
                  <wp:docPr id="15" name="image17.png"/>
                  <a:graphic>
                    <a:graphicData uri="http://schemas.openxmlformats.org/drawingml/2006/picture">
                      <pic:pic>
                        <pic:nvPicPr>
                          <pic:cNvPr id="0" name="image17.png"/>
                          <pic:cNvPicPr preferRelativeResize="0"/>
                        </pic:nvPicPr>
                        <pic:blipFill>
                          <a:blip r:embed="rId92"/>
                          <a:srcRect b="0" l="0" r="0" t="0"/>
                          <a:stretch>
                            <a:fillRect/>
                          </a:stretch>
                        </pic:blipFill>
                        <pic:spPr>
                          <a:xfrm>
                            <a:off x="0" y="0"/>
                            <a:ext cx="1114425" cy="838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182">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1183">
            <w:pPr>
              <w:widowControl w:val="0"/>
              <w:spacing w:line="240" w:lineRule="auto"/>
              <w:ind w:left="720" w:hanging="360"/>
              <w:rPr/>
            </w:pPr>
            <w:r w:rsidDel="00000000" w:rsidR="00000000" w:rsidRPr="00000000">
              <w:rPr>
                <w:rtl w:val="0"/>
              </w:rPr>
            </w:r>
          </w:p>
        </w:tc>
      </w:tr>
      <w:tr>
        <w:trPr>
          <w:cantSplit w:val="0"/>
          <w:tblHeader w:val="0"/>
        </w:trPr>
        <w:tc>
          <w:tcPr/>
          <w:p w:rsidR="00000000" w:rsidDel="00000000" w:rsidP="00000000" w:rsidRDefault="00000000" w:rsidRPr="00000000" w14:paraId="00001184">
            <w:pPr>
              <w:widowControl w:val="0"/>
              <w:spacing w:line="240" w:lineRule="auto"/>
              <w:ind w:left="0" w:firstLine="0"/>
              <w:rPr/>
            </w:pPr>
            <w:r w:rsidDel="00000000" w:rsidR="00000000" w:rsidRPr="00000000">
              <w:rPr>
                <w:rtl w:val="0"/>
              </w:rPr>
              <w:t xml:space="preserve">Órgão obrigatório</w:t>
            </w:r>
          </w:p>
        </w:tc>
        <w:tc>
          <w:tcPr/>
          <w:p w:rsidR="00000000" w:rsidDel="00000000" w:rsidP="00000000" w:rsidRDefault="00000000" w:rsidRPr="00000000" w14:paraId="00001185">
            <w:pPr>
              <w:widowControl w:val="0"/>
              <w:numPr>
                <w:ilvl w:val="0"/>
                <w:numId w:val="19"/>
              </w:numPr>
              <w:spacing w:line="240" w:lineRule="auto"/>
              <w:ind w:left="0" w:firstLine="45"/>
            </w:pPr>
            <w:r w:rsidDel="00000000" w:rsidR="00000000" w:rsidRPr="00000000">
              <w:rPr>
                <w:rtl w:val="0"/>
              </w:rPr>
              <w:t xml:space="preserve">Conselho de </w:t>
            </w:r>
            <w:r w:rsidDel="00000000" w:rsidR="00000000" w:rsidRPr="00000000">
              <w:rPr>
                <w:b w:val="1"/>
                <w:bCs w:val="1"/>
                <w:rtl w:val="0"/>
              </w:rPr>
              <w:t xml:space="preserve">administração </w:t>
            </w:r>
          </w:p>
          <w:p w:rsidR="00000000" w:rsidDel="00000000" w:rsidP="00000000" w:rsidRDefault="00000000" w:rsidRPr="00000000" w14:paraId="00001186">
            <w:pPr>
              <w:widowControl w:val="0"/>
              <w:numPr>
                <w:ilvl w:val="0"/>
                <w:numId w:val="19"/>
              </w:numPr>
              <w:spacing w:line="240" w:lineRule="auto"/>
              <w:ind w:left="0" w:firstLine="45"/>
            </w:pPr>
            <w:r w:rsidDel="00000000" w:rsidR="00000000" w:rsidRPr="00000000">
              <w:rPr>
                <w:rtl w:val="0"/>
              </w:rPr>
              <w:t xml:space="preserve">com presença </w:t>
            </w:r>
            <w:r w:rsidDel="00000000" w:rsidR="00000000" w:rsidRPr="00000000">
              <w:rPr>
                <w:b w:val="1"/>
                <w:bCs w:val="1"/>
                <w:rtl w:val="0"/>
              </w:rPr>
              <w:t xml:space="preserve">obrigatória </w:t>
            </w:r>
            <w:r w:rsidDel="00000000" w:rsidR="00000000" w:rsidRPr="00000000">
              <w:rPr>
                <w:rtl w:val="0"/>
              </w:rPr>
              <w:t xml:space="preserve">de </w:t>
            </w:r>
            <w:r w:rsidDel="00000000" w:rsidR="00000000" w:rsidRPr="00000000">
              <w:rPr>
                <w:b w:val="1"/>
                <w:bCs w:val="1"/>
                <w:rtl w:val="0"/>
              </w:rPr>
              <w:t xml:space="preserve">representante </w:t>
            </w:r>
            <w:r w:rsidDel="00000000" w:rsidR="00000000" w:rsidRPr="00000000">
              <w:rPr>
                <w:rtl w:val="0"/>
              </w:rPr>
              <w:t xml:space="preserve">do poder público</w:t>
            </w:r>
          </w:p>
        </w:tc>
        <w:tc>
          <w:tcPr/>
          <w:p w:rsidR="00000000" w:rsidDel="00000000" w:rsidP="00000000" w:rsidRDefault="00000000" w:rsidRPr="00000000" w14:paraId="00001187">
            <w:pPr>
              <w:widowControl w:val="0"/>
              <w:numPr>
                <w:ilvl w:val="0"/>
                <w:numId w:val="268"/>
              </w:numPr>
              <w:spacing w:line="240" w:lineRule="auto"/>
              <w:ind w:left="0" w:hanging="15"/>
            </w:pPr>
            <w:r w:rsidDel="00000000" w:rsidR="00000000" w:rsidRPr="00000000">
              <w:rPr>
                <w:rtl w:val="0"/>
              </w:rPr>
              <w:t xml:space="preserve">Conselho </w:t>
            </w:r>
            <w:r w:rsidDel="00000000" w:rsidR="00000000" w:rsidRPr="00000000">
              <w:rPr>
                <w:b w:val="1"/>
                <w:bCs w:val="1"/>
                <w:rtl w:val="0"/>
              </w:rPr>
              <w:t xml:space="preserve">fiscal </w:t>
            </w:r>
          </w:p>
          <w:p w:rsidR="00000000" w:rsidDel="00000000" w:rsidP="00000000" w:rsidRDefault="00000000" w:rsidRPr="00000000" w14:paraId="00001188">
            <w:pPr>
              <w:widowControl w:val="0"/>
              <w:numPr>
                <w:ilvl w:val="0"/>
                <w:numId w:val="268"/>
              </w:numPr>
              <w:spacing w:line="240" w:lineRule="auto"/>
              <w:ind w:left="0" w:hanging="15"/>
            </w:pPr>
            <w:r w:rsidDel="00000000" w:rsidR="00000000" w:rsidRPr="00000000">
              <w:rPr>
                <w:rtl w:val="0"/>
              </w:rPr>
              <w:t xml:space="preserve">presença </w:t>
            </w:r>
            <w:r w:rsidDel="00000000" w:rsidR="00000000" w:rsidRPr="00000000">
              <w:rPr>
                <w:b w:val="1"/>
                <w:bCs w:val="1"/>
                <w:rtl w:val="0"/>
              </w:rPr>
              <w:t xml:space="preserve">facultativa </w:t>
            </w:r>
            <w:r w:rsidDel="00000000" w:rsidR="00000000" w:rsidRPr="00000000">
              <w:rPr>
                <w:rtl w:val="0"/>
              </w:rPr>
              <w:t xml:space="preserve">de </w:t>
            </w:r>
            <w:r w:rsidDel="00000000" w:rsidR="00000000" w:rsidRPr="00000000">
              <w:rPr>
                <w:b w:val="1"/>
                <w:bCs w:val="1"/>
                <w:rtl w:val="0"/>
              </w:rPr>
              <w:t xml:space="preserve">representante </w:t>
            </w:r>
            <w:r w:rsidDel="00000000" w:rsidR="00000000" w:rsidRPr="00000000">
              <w:rPr>
                <w:rtl w:val="0"/>
              </w:rPr>
              <w:t xml:space="preserve">do poder público</w:t>
            </w:r>
          </w:p>
        </w:tc>
        <w:tc>
          <w:tcPr/>
          <w:p w:rsidR="00000000" w:rsidDel="00000000" w:rsidP="00000000" w:rsidRDefault="00000000" w:rsidRPr="00000000" w14:paraId="00001189">
            <w:pPr>
              <w:widowControl w:val="0"/>
              <w:spacing w:line="240" w:lineRule="auto"/>
              <w:ind w:left="720" w:hanging="360"/>
              <w:rPr/>
            </w:pPr>
            <w:r w:rsidDel="00000000" w:rsidR="00000000" w:rsidRPr="00000000">
              <w:rPr>
                <w:rtl w:val="0"/>
              </w:rPr>
            </w:r>
          </w:p>
        </w:tc>
      </w:tr>
      <w:tr>
        <w:trPr>
          <w:cantSplit w:val="0"/>
          <w:tblHeader w:val="0"/>
        </w:trPr>
        <w:tc>
          <w:tcPr/>
          <w:p w:rsidR="00000000" w:rsidDel="00000000" w:rsidP="00000000" w:rsidRDefault="00000000" w:rsidRPr="00000000" w14:paraId="0000118A">
            <w:pPr>
              <w:widowControl w:val="0"/>
              <w:spacing w:line="240" w:lineRule="auto"/>
              <w:ind w:left="0" w:firstLine="0"/>
              <w:rPr/>
            </w:pPr>
            <w:r w:rsidDel="00000000" w:rsidR="00000000" w:rsidRPr="00000000">
              <w:rPr>
                <w:rtl w:val="0"/>
              </w:rPr>
              <w:t xml:space="preserve">Licitação? </w:t>
            </w:r>
          </w:p>
        </w:tc>
        <w:tc>
          <w:tcPr/>
          <w:p w:rsidR="00000000" w:rsidDel="00000000" w:rsidP="00000000" w:rsidRDefault="00000000" w:rsidRPr="00000000" w14:paraId="0000118B">
            <w:pPr>
              <w:widowControl w:val="0"/>
              <w:spacing w:line="240" w:lineRule="auto"/>
              <w:ind w:left="0" w:firstLine="0"/>
              <w:rPr/>
            </w:pPr>
            <w:r w:rsidDel="00000000" w:rsidR="00000000" w:rsidRPr="00000000">
              <w:rPr>
                <w:color w:val="212529"/>
                <w:highlight w:val="white"/>
                <w:rtl w:val="0"/>
              </w:rPr>
              <w:t xml:space="preserve">dispensável</w:t>
            </w:r>
            <w:r w:rsidDel="00000000" w:rsidR="00000000" w:rsidRPr="00000000">
              <w:rPr>
                <w:rtl w:val="0"/>
              </w:rPr>
              <w:t xml:space="preserve"> </w:t>
            </w:r>
          </w:p>
        </w:tc>
        <w:tc>
          <w:tcPr/>
          <w:p w:rsidR="00000000" w:rsidDel="00000000" w:rsidP="00000000" w:rsidRDefault="00000000" w:rsidRPr="00000000" w14:paraId="0000118C">
            <w:pPr>
              <w:widowControl w:val="0"/>
              <w:spacing w:line="240" w:lineRule="auto"/>
              <w:ind w:left="0" w:firstLine="0"/>
              <w:rPr/>
            </w:pPr>
            <w:r w:rsidDel="00000000" w:rsidR="00000000" w:rsidRPr="00000000">
              <w:rPr>
                <w:rtl w:val="0"/>
              </w:rPr>
              <w:t xml:space="preserve">Não há previsão de dispensa de licitação</w:t>
            </w:r>
          </w:p>
        </w:tc>
        <w:tc>
          <w:tcPr/>
          <w:p w:rsidR="00000000" w:rsidDel="00000000" w:rsidP="00000000" w:rsidRDefault="00000000" w:rsidRPr="00000000" w14:paraId="0000118D">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118E">
      <w:pPr>
        <w:ind w:left="0" w:firstLine="0"/>
        <w:rPr/>
      </w:pPr>
      <w:r w:rsidDel="00000000" w:rsidR="00000000" w:rsidRPr="00000000">
        <w:rPr>
          <w:rtl w:val="0"/>
        </w:rPr>
      </w:r>
    </w:p>
    <w:tbl>
      <w:tblPr>
        <w:tblStyle w:val="Table88"/>
        <w:tblW w:w="11760.0" w:type="dxa"/>
        <w:jc w:val="left"/>
        <w:tblInd w:w="-2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3.8188976377955"/>
        <w:gridCol w:w="8116.181102362205"/>
        <w:tblGridChange w:id="0">
          <w:tblGrid>
            <w:gridCol w:w="3643.8188976377955"/>
            <w:gridCol w:w="8116.181102362205"/>
          </w:tblGrid>
        </w:tblGridChange>
      </w:tblGrid>
      <w:tr>
        <w:trPr>
          <w:cantSplit w:val="0"/>
          <w:tblHeader w:val="0"/>
        </w:trPr>
        <w:tc>
          <w:tcPr/>
          <w:p w:rsidR="00000000" w:rsidDel="00000000" w:rsidP="00000000" w:rsidRDefault="00000000" w:rsidRPr="00000000" w14:paraId="0000118F">
            <w:pPr>
              <w:widowControl w:val="0"/>
              <w:spacing w:line="276" w:lineRule="auto"/>
              <w:ind w:left="0" w:firstLine="0"/>
              <w:rPr/>
            </w:pPr>
            <w:r w:rsidDel="00000000" w:rsidR="00000000" w:rsidRPr="00000000">
              <w:rPr>
                <w:rtl w:val="0"/>
              </w:rPr>
              <w:t xml:space="preserve">Conceito de OSC? </w:t>
            </w:r>
          </w:p>
        </w:tc>
        <w:tc>
          <w:tcPr/>
          <w:p w:rsidR="00000000" w:rsidDel="00000000" w:rsidP="00000000" w:rsidRDefault="00000000" w:rsidRPr="00000000" w14:paraId="00001190">
            <w:pPr>
              <w:widowControl w:val="0"/>
              <w:spacing w:line="276" w:lineRule="auto"/>
              <w:ind w:left="0" w:hanging="15"/>
              <w:rPr/>
            </w:pPr>
            <w:r w:rsidDel="00000000" w:rsidR="00000000" w:rsidRPr="00000000">
              <w:rPr>
                <w:rtl w:val="0"/>
              </w:rPr>
              <w:t xml:space="preserve">I - considera-se organização da sociedade civil:</w:t>
            </w:r>
          </w:p>
          <w:p w:rsidR="00000000" w:rsidDel="00000000" w:rsidP="00000000" w:rsidRDefault="00000000" w:rsidRPr="00000000" w14:paraId="00001191">
            <w:pPr>
              <w:widowControl w:val="0"/>
              <w:spacing w:line="276" w:lineRule="auto"/>
              <w:ind w:left="0" w:hanging="15"/>
              <w:rPr/>
            </w:pPr>
            <w:r w:rsidDel="00000000" w:rsidR="00000000" w:rsidRPr="00000000">
              <w:rPr>
                <w:rtl w:val="0"/>
              </w:rPr>
            </w:r>
          </w:p>
          <w:p w:rsidR="00000000" w:rsidDel="00000000" w:rsidP="00000000" w:rsidRDefault="00000000" w:rsidRPr="00000000" w14:paraId="00001192">
            <w:pPr>
              <w:widowControl w:val="0"/>
              <w:spacing w:line="276" w:lineRule="auto"/>
              <w:ind w:left="0" w:hanging="15"/>
              <w:rPr/>
            </w:pPr>
            <w:r w:rsidDel="00000000" w:rsidR="00000000" w:rsidRPr="00000000">
              <w:rPr>
                <w:rtl w:val="0"/>
              </w:rPr>
              <w:t xml:space="preserve">a)</w:t>
            </w:r>
            <w:r w:rsidDel="00000000" w:rsidR="00000000" w:rsidRPr="00000000">
              <w:rPr>
                <w:b w:val="1"/>
                <w:bCs w:val="1"/>
                <w:rtl w:val="0"/>
              </w:rPr>
              <w:t xml:space="preserve"> entidade privada sem fins lucrativos q</w:t>
            </w:r>
            <w:r w:rsidDel="00000000" w:rsidR="00000000" w:rsidRPr="00000000">
              <w:rPr>
                <w:rtl w:val="0"/>
              </w:rPr>
              <w:t xml:space="preserve">ue não </w:t>
            </w:r>
            <w:r w:rsidDel="00000000" w:rsidR="00000000" w:rsidRPr="00000000">
              <w:rPr>
                <w:color w:val="ff0000"/>
                <w:rtl w:val="0"/>
              </w:rPr>
              <w:t xml:space="preserve">distribua </w:t>
            </w:r>
            <w:r w:rsidDel="00000000" w:rsidR="00000000" w:rsidRPr="00000000">
              <w:rPr>
                <w:rtl w:val="0"/>
              </w:rPr>
              <w:t xml:space="preserve">entre os seus sócios ou associados, conselheiros, diretores, empregados, doadores ou terceiros eventuais resultados, </w:t>
            </w:r>
            <w:r w:rsidDel="00000000" w:rsidR="00000000" w:rsidRPr="00000000">
              <w:rPr>
                <w:color w:val="ff0000"/>
                <w:rtl w:val="0"/>
              </w:rPr>
              <w:t xml:space="preserve">sobras</w:t>
            </w:r>
            <w:r w:rsidDel="00000000" w:rsidR="00000000" w:rsidRPr="00000000">
              <w:rPr>
                <w:rtl w:val="0"/>
              </w:rPr>
              <w:t xml:space="preserve">, excedentes operacionais, brutos ou líquidos, dividendos, isenções de qualquer natureza, participações ou parcelas do seu patrimônio, auferidos mediante o exercício de suas atividades, e que os aplique</w:t>
            </w:r>
            <w:r w:rsidDel="00000000" w:rsidR="00000000" w:rsidRPr="00000000">
              <w:rPr>
                <w:b w:val="1"/>
                <w:bCs w:val="1"/>
                <w:rtl w:val="0"/>
              </w:rPr>
              <w:t xml:space="preserve"> integralmente na consecução do respectivo objeto socia</w:t>
            </w:r>
            <w:r w:rsidDel="00000000" w:rsidR="00000000" w:rsidRPr="00000000">
              <w:rPr>
                <w:rtl w:val="0"/>
              </w:rPr>
              <w:t xml:space="preserve">l, de forma imediata ou por meio da constituição de fundo patrimonial ou fundo de reserva; </w:t>
            </w:r>
          </w:p>
          <w:p w:rsidR="00000000" w:rsidDel="00000000" w:rsidP="00000000" w:rsidRDefault="00000000" w:rsidRPr="00000000" w14:paraId="00001193">
            <w:pPr>
              <w:widowControl w:val="0"/>
              <w:spacing w:line="276" w:lineRule="auto"/>
              <w:ind w:left="0" w:hanging="15"/>
              <w:rPr/>
            </w:pPr>
            <w:r w:rsidDel="00000000" w:rsidR="00000000" w:rsidRPr="00000000">
              <w:rPr>
                <w:rtl w:val="0"/>
              </w:rPr>
            </w:r>
          </w:p>
          <w:p w:rsidR="00000000" w:rsidDel="00000000" w:rsidP="00000000" w:rsidRDefault="00000000" w:rsidRPr="00000000" w14:paraId="00001194">
            <w:pPr>
              <w:widowControl w:val="0"/>
              <w:spacing w:line="276" w:lineRule="auto"/>
              <w:ind w:left="0" w:hanging="15"/>
              <w:rPr/>
            </w:pPr>
            <w:r w:rsidDel="00000000" w:rsidR="00000000" w:rsidRPr="00000000">
              <w:rPr>
                <w:rtl w:val="0"/>
              </w:rPr>
              <w:t xml:space="preserve">b) </w:t>
            </w:r>
            <w:r w:rsidDel="00000000" w:rsidR="00000000" w:rsidRPr="00000000">
              <w:rPr>
                <w:b w:val="1"/>
                <w:bCs w:val="1"/>
                <w:rtl w:val="0"/>
              </w:rPr>
              <w:t xml:space="preserve">as sociedades</w:t>
            </w:r>
            <w:r w:rsidDel="00000000" w:rsidR="00000000" w:rsidRPr="00000000">
              <w:rPr>
                <w:rtl w:val="0"/>
              </w:rPr>
              <w:t xml:space="preserve"> </w:t>
            </w:r>
            <w:r w:rsidDel="00000000" w:rsidR="00000000" w:rsidRPr="00000000">
              <w:rPr>
                <w:b w:val="1"/>
                <w:bCs w:val="1"/>
                <w:rtl w:val="0"/>
              </w:rPr>
              <w:t xml:space="preserve">cooperativas </w:t>
            </w:r>
            <w:r w:rsidDel="00000000" w:rsidR="00000000" w:rsidRPr="00000000">
              <w:rPr>
                <w:rtl w:val="0"/>
              </w:rPr>
              <w:t xml:space="preserve">(...) </w:t>
            </w:r>
          </w:p>
          <w:p w:rsidR="00000000" w:rsidDel="00000000" w:rsidP="00000000" w:rsidRDefault="00000000" w:rsidRPr="00000000" w14:paraId="00001195">
            <w:pPr>
              <w:widowControl w:val="0"/>
              <w:spacing w:line="276" w:lineRule="auto"/>
              <w:ind w:left="0" w:hanging="15"/>
              <w:rPr/>
            </w:pPr>
            <w:r w:rsidDel="00000000" w:rsidR="00000000" w:rsidRPr="00000000">
              <w:rPr>
                <w:rtl w:val="0"/>
              </w:rPr>
            </w:r>
          </w:p>
          <w:p w:rsidR="00000000" w:rsidDel="00000000" w:rsidP="00000000" w:rsidRDefault="00000000" w:rsidRPr="00000000" w14:paraId="00001196">
            <w:pPr>
              <w:widowControl w:val="0"/>
              <w:numPr>
                <w:ilvl w:val="0"/>
                <w:numId w:val="115"/>
              </w:numPr>
              <w:spacing w:line="276" w:lineRule="auto"/>
              <w:ind w:left="0" w:hanging="15"/>
            </w:pPr>
            <w:r w:rsidDel="00000000" w:rsidR="00000000" w:rsidRPr="00000000">
              <w:rPr>
                <w:rtl w:val="0"/>
              </w:rPr>
              <w:t xml:space="preserve">as </w:t>
            </w:r>
            <w:r w:rsidDel="00000000" w:rsidR="00000000" w:rsidRPr="00000000">
              <w:rPr>
                <w:b w:val="1"/>
                <w:bCs w:val="1"/>
                <w:rtl w:val="0"/>
              </w:rPr>
              <w:t xml:space="preserve">integradas </w:t>
            </w:r>
            <w:r w:rsidDel="00000000" w:rsidR="00000000" w:rsidRPr="00000000">
              <w:rPr>
                <w:rtl w:val="0"/>
              </w:rPr>
              <w:t xml:space="preserve">por pessoas em situação de risco ou </w:t>
            </w:r>
            <w:r w:rsidDel="00000000" w:rsidR="00000000" w:rsidRPr="00000000">
              <w:rPr>
                <w:b w:val="1"/>
                <w:bCs w:val="1"/>
                <w:rtl w:val="0"/>
              </w:rPr>
              <w:t xml:space="preserve">vulnerabilidade pessoal ou social;</w:t>
            </w:r>
            <w:r w:rsidDel="00000000" w:rsidR="00000000" w:rsidRPr="00000000">
              <w:rPr>
                <w:rtl w:val="0"/>
              </w:rPr>
              <w:t xml:space="preserve"> </w:t>
            </w:r>
          </w:p>
          <w:p w:rsidR="00000000" w:rsidDel="00000000" w:rsidP="00000000" w:rsidRDefault="00000000" w:rsidRPr="00000000" w14:paraId="00001197">
            <w:pPr>
              <w:widowControl w:val="0"/>
              <w:numPr>
                <w:ilvl w:val="0"/>
                <w:numId w:val="115"/>
              </w:numPr>
              <w:spacing w:line="276" w:lineRule="auto"/>
              <w:ind w:left="0" w:hanging="15"/>
            </w:pPr>
            <w:r w:rsidDel="00000000" w:rsidR="00000000" w:rsidRPr="00000000">
              <w:rPr>
                <w:rtl w:val="0"/>
              </w:rPr>
              <w:t xml:space="preserve">as alcançadas por</w:t>
            </w:r>
            <w:r w:rsidDel="00000000" w:rsidR="00000000" w:rsidRPr="00000000">
              <w:rPr>
                <w:b w:val="1"/>
                <w:bCs w:val="1"/>
                <w:rtl w:val="0"/>
              </w:rPr>
              <w:t xml:space="preserve"> programas e ações de combate à pobreza</w:t>
            </w:r>
            <w:r w:rsidDel="00000000" w:rsidR="00000000" w:rsidRPr="00000000">
              <w:rPr>
                <w:rtl w:val="0"/>
              </w:rPr>
              <w:t xml:space="preserve"> e de geração de trabalho e renda; </w:t>
            </w:r>
          </w:p>
          <w:p w:rsidR="00000000" w:rsidDel="00000000" w:rsidP="00000000" w:rsidRDefault="00000000" w:rsidRPr="00000000" w14:paraId="00001198">
            <w:pPr>
              <w:widowControl w:val="0"/>
              <w:numPr>
                <w:ilvl w:val="0"/>
                <w:numId w:val="115"/>
              </w:numPr>
              <w:spacing w:line="276" w:lineRule="auto"/>
              <w:ind w:left="0" w:hanging="15"/>
            </w:pPr>
            <w:r w:rsidDel="00000000" w:rsidR="00000000" w:rsidRPr="00000000">
              <w:rPr>
                <w:rtl w:val="0"/>
              </w:rPr>
              <w:t xml:space="preserve">as voltadas para fomento, </w:t>
            </w:r>
            <w:r w:rsidDel="00000000" w:rsidR="00000000" w:rsidRPr="00000000">
              <w:rPr>
                <w:b w:val="1"/>
                <w:bCs w:val="1"/>
                <w:rtl w:val="0"/>
              </w:rPr>
              <w:t xml:space="preserve">educação e capacitação de trabalhadores rurais </w:t>
            </w:r>
            <w:r w:rsidDel="00000000" w:rsidR="00000000" w:rsidRPr="00000000">
              <w:rPr>
                <w:rtl w:val="0"/>
              </w:rPr>
              <w:t xml:space="preserve">ou capacitação de agentes de assistência técnica e extensão rural; </w:t>
            </w:r>
          </w:p>
          <w:p w:rsidR="00000000" w:rsidDel="00000000" w:rsidP="00000000" w:rsidRDefault="00000000" w:rsidRPr="00000000" w14:paraId="00001199">
            <w:pPr>
              <w:widowControl w:val="0"/>
              <w:numPr>
                <w:ilvl w:val="0"/>
                <w:numId w:val="115"/>
              </w:numPr>
              <w:spacing w:line="276" w:lineRule="auto"/>
              <w:ind w:left="0" w:hanging="15"/>
            </w:pPr>
            <w:r w:rsidDel="00000000" w:rsidR="00000000" w:rsidRPr="00000000">
              <w:rPr>
                <w:rtl w:val="0"/>
              </w:rPr>
              <w:t xml:space="preserve">e as capacitadas para execução de atividades ou de projetos de </w:t>
            </w:r>
            <w:r w:rsidDel="00000000" w:rsidR="00000000" w:rsidRPr="00000000">
              <w:rPr>
                <w:b w:val="1"/>
                <w:bCs w:val="1"/>
                <w:rtl w:val="0"/>
              </w:rPr>
              <w:t xml:space="preserve">interesse público e de cunho social</w:t>
            </w:r>
          </w:p>
          <w:p w:rsidR="00000000" w:rsidDel="00000000" w:rsidP="00000000" w:rsidRDefault="00000000" w:rsidRPr="00000000" w14:paraId="0000119A">
            <w:pPr>
              <w:widowControl w:val="0"/>
              <w:spacing w:line="276" w:lineRule="auto"/>
              <w:ind w:left="0" w:hanging="15"/>
              <w:rPr/>
            </w:pPr>
            <w:r w:rsidDel="00000000" w:rsidR="00000000" w:rsidRPr="00000000">
              <w:rPr>
                <w:rtl w:val="0"/>
              </w:rPr>
            </w:r>
          </w:p>
          <w:p w:rsidR="00000000" w:rsidDel="00000000" w:rsidP="00000000" w:rsidRDefault="00000000" w:rsidRPr="00000000" w14:paraId="0000119B">
            <w:pPr>
              <w:widowControl w:val="0"/>
              <w:spacing w:line="276" w:lineRule="auto"/>
              <w:ind w:left="0" w:hanging="15"/>
              <w:rPr>
                <w:color w:val="ff0000"/>
              </w:rPr>
            </w:pPr>
            <w:r w:rsidDel="00000000" w:rsidR="00000000" w:rsidRPr="00000000">
              <w:rPr>
                <w:rtl w:val="0"/>
              </w:rPr>
              <w:t xml:space="preserve">c) as</w:t>
            </w:r>
            <w:r w:rsidDel="00000000" w:rsidR="00000000" w:rsidRPr="00000000">
              <w:rPr>
                <w:b w:val="1"/>
                <w:bCs w:val="1"/>
                <w:rtl w:val="0"/>
              </w:rPr>
              <w:t xml:space="preserve"> organizações religiosas</w:t>
            </w:r>
            <w:r w:rsidDel="00000000" w:rsidR="00000000" w:rsidRPr="00000000">
              <w:rPr>
                <w:rtl w:val="0"/>
              </w:rPr>
              <w:t xml:space="preserve"> que se dediquem a </w:t>
            </w:r>
            <w:r w:rsidDel="00000000" w:rsidR="00000000" w:rsidRPr="00000000">
              <w:rPr>
                <w:color w:val="ff0000"/>
                <w:rtl w:val="0"/>
              </w:rPr>
              <w:t xml:space="preserve">atividades </w:t>
            </w:r>
            <w:r w:rsidDel="00000000" w:rsidR="00000000" w:rsidRPr="00000000">
              <w:rPr>
                <w:rtl w:val="0"/>
              </w:rPr>
              <w:t xml:space="preserve">ou a projetos de interesse público e de cunho social </w:t>
            </w:r>
            <w:r w:rsidDel="00000000" w:rsidR="00000000" w:rsidRPr="00000000">
              <w:rPr>
                <w:b w:val="1"/>
                <w:bCs w:val="1"/>
                <w:color w:val="ff0000"/>
                <w:rtl w:val="0"/>
              </w:rPr>
              <w:t xml:space="preserve">distintas </w:t>
            </w:r>
            <w:r w:rsidDel="00000000" w:rsidR="00000000" w:rsidRPr="00000000">
              <w:rPr>
                <w:color w:val="ff0000"/>
                <w:rtl w:val="0"/>
              </w:rPr>
              <w:t xml:space="preserve">das destinadas a fins exclusivamente religiosos;</w:t>
            </w:r>
          </w:p>
        </w:tc>
      </w:tr>
      <w:tr>
        <w:trPr>
          <w:cantSplit w:val="0"/>
          <w:tblHeader w:val="0"/>
        </w:trPr>
        <w:tc>
          <w:tcPr/>
          <w:p w:rsidR="00000000" w:rsidDel="00000000" w:rsidP="00000000" w:rsidRDefault="00000000" w:rsidRPr="00000000" w14:paraId="0000119C">
            <w:pPr>
              <w:widowControl w:val="0"/>
              <w:spacing w:line="276" w:lineRule="auto"/>
              <w:ind w:left="0" w:firstLine="0"/>
              <w:rPr/>
            </w:pPr>
            <w:r w:rsidDel="00000000" w:rsidR="00000000" w:rsidRPr="00000000">
              <w:rPr>
                <w:rtl w:val="0"/>
              </w:rPr>
              <w:t xml:space="preserve">Características da OSC? </w:t>
            </w:r>
          </w:p>
        </w:tc>
        <w:tc>
          <w:tcPr/>
          <w:p w:rsidR="00000000" w:rsidDel="00000000" w:rsidP="00000000" w:rsidRDefault="00000000" w:rsidRPr="00000000" w14:paraId="0000119D">
            <w:pPr>
              <w:widowControl w:val="0"/>
              <w:numPr>
                <w:ilvl w:val="0"/>
                <w:numId w:val="48"/>
              </w:numPr>
              <w:spacing w:line="276" w:lineRule="auto"/>
              <w:ind w:left="0" w:hanging="15"/>
            </w:pPr>
            <w:r w:rsidDel="00000000" w:rsidR="00000000" w:rsidRPr="00000000">
              <w:rPr>
                <w:rtl w:val="0"/>
              </w:rPr>
              <w:t xml:space="preserve">Por serem entidades </w:t>
            </w:r>
            <w:r w:rsidDel="00000000" w:rsidR="00000000" w:rsidRPr="00000000">
              <w:rPr>
                <w:b w:val="1"/>
                <w:bCs w:val="1"/>
                <w:rtl w:val="0"/>
              </w:rPr>
              <w:t xml:space="preserve">privadas</w:t>
            </w:r>
            <w:r w:rsidDel="00000000" w:rsidR="00000000" w:rsidRPr="00000000">
              <w:rPr>
                <w:rtl w:val="0"/>
              </w:rPr>
            </w:r>
          </w:p>
          <w:p w:rsidR="00000000" w:rsidDel="00000000" w:rsidP="00000000" w:rsidRDefault="00000000" w:rsidRPr="00000000" w14:paraId="0000119E">
            <w:pPr>
              <w:widowControl w:val="0"/>
              <w:numPr>
                <w:ilvl w:val="0"/>
                <w:numId w:val="48"/>
              </w:numPr>
              <w:spacing w:line="276" w:lineRule="auto"/>
              <w:ind w:left="0" w:hanging="15"/>
            </w:pPr>
            <w:r w:rsidDel="00000000" w:rsidR="00000000" w:rsidRPr="00000000">
              <w:rPr>
                <w:rtl w:val="0"/>
              </w:rPr>
              <w:t xml:space="preserve"> não se sujeitam a </w:t>
            </w:r>
            <w:r w:rsidDel="00000000" w:rsidR="00000000" w:rsidRPr="00000000">
              <w:rPr>
                <w:color w:val="ff0000"/>
                <w:rtl w:val="0"/>
              </w:rPr>
              <w:t xml:space="preserve">concurso público ou licitação,</w:t>
            </w:r>
            <w:r w:rsidDel="00000000" w:rsidR="00000000" w:rsidRPr="00000000">
              <w:rPr>
                <w:rtl w:val="0"/>
              </w:rPr>
              <w:t xml:space="preserve"> </w:t>
            </w:r>
          </w:p>
          <w:p w:rsidR="00000000" w:rsidDel="00000000" w:rsidP="00000000" w:rsidRDefault="00000000" w:rsidRPr="00000000" w14:paraId="0000119F">
            <w:pPr>
              <w:widowControl w:val="0"/>
              <w:numPr>
                <w:ilvl w:val="0"/>
                <w:numId w:val="48"/>
              </w:numPr>
              <w:spacing w:line="276" w:lineRule="auto"/>
              <w:ind w:left="0" w:hanging="15"/>
            </w:pPr>
            <w:r w:rsidDel="00000000" w:rsidR="00000000" w:rsidRPr="00000000">
              <w:rPr>
                <w:rtl w:val="0"/>
              </w:rPr>
              <w:t xml:space="preserve">o regime de pessoal é o trabalhista (CLT), </w:t>
            </w:r>
          </w:p>
          <w:p w:rsidR="00000000" w:rsidDel="00000000" w:rsidP="00000000" w:rsidRDefault="00000000" w:rsidRPr="00000000" w14:paraId="000011A0">
            <w:pPr>
              <w:widowControl w:val="0"/>
              <w:numPr>
                <w:ilvl w:val="0"/>
                <w:numId w:val="48"/>
              </w:numPr>
              <w:spacing w:line="276" w:lineRule="auto"/>
              <w:ind w:left="0" w:hanging="15"/>
            </w:pPr>
            <w:r w:rsidDel="00000000" w:rsidR="00000000" w:rsidRPr="00000000">
              <w:rPr>
                <w:rtl w:val="0"/>
              </w:rPr>
              <w:t xml:space="preserve">seus créditos não são pagos mediante </w:t>
            </w:r>
            <w:r w:rsidDel="00000000" w:rsidR="00000000" w:rsidRPr="00000000">
              <w:rPr>
                <w:color w:val="ff0000"/>
                <w:rtl w:val="0"/>
              </w:rPr>
              <w:t xml:space="preserve">precatórios </w:t>
            </w:r>
            <w:r w:rsidDel="00000000" w:rsidR="00000000" w:rsidRPr="00000000">
              <w:rPr>
                <w:rtl w:val="0"/>
              </w:rPr>
              <w:t xml:space="preserve">e seus bens são considerados de natureza privada. </w:t>
            </w:r>
          </w:p>
          <w:p w:rsidR="00000000" w:rsidDel="00000000" w:rsidP="00000000" w:rsidRDefault="00000000" w:rsidRPr="00000000" w14:paraId="000011A1">
            <w:pPr>
              <w:widowControl w:val="0"/>
              <w:numPr>
                <w:ilvl w:val="0"/>
                <w:numId w:val="48"/>
              </w:numPr>
              <w:spacing w:line="276" w:lineRule="auto"/>
              <w:ind w:left="0" w:hanging="15"/>
            </w:pPr>
            <w:r w:rsidDel="00000000" w:rsidR="00000000" w:rsidRPr="00000000">
              <w:rPr>
                <w:rtl w:val="0"/>
              </w:rPr>
              <w:t xml:space="preserve">Essas entidades, </w:t>
            </w:r>
            <w:r w:rsidDel="00000000" w:rsidR="00000000" w:rsidRPr="00000000">
              <w:rPr>
                <w:b w:val="1"/>
                <w:bCs w:val="1"/>
                <w:rtl w:val="0"/>
              </w:rPr>
              <w:t xml:space="preserve">quando recebem recursos públicos</w:t>
            </w:r>
            <w:r w:rsidDel="00000000" w:rsidR="00000000" w:rsidRPr="00000000">
              <w:rPr>
                <w:rtl w:val="0"/>
              </w:rPr>
              <w:t xml:space="preserve">, sofrem controle estatal, especialmente por parte do T</w:t>
            </w:r>
            <w:r w:rsidDel="00000000" w:rsidR="00000000" w:rsidRPr="00000000">
              <w:rPr>
                <w:b w:val="1"/>
                <w:bCs w:val="1"/>
                <w:rtl w:val="0"/>
              </w:rPr>
              <w:t xml:space="preserve">ribunal de Contas da União (TCU).</w:t>
            </w:r>
          </w:p>
        </w:tc>
      </w:tr>
      <w:tr>
        <w:trPr>
          <w:cantSplit w:val="0"/>
          <w:tblHeader w:val="0"/>
        </w:trPr>
        <w:tc>
          <w:tcPr/>
          <w:p w:rsidR="00000000" w:rsidDel="00000000" w:rsidP="00000000" w:rsidRDefault="00000000" w:rsidRPr="00000000" w14:paraId="000011A2">
            <w:pPr>
              <w:widowControl w:val="0"/>
              <w:spacing w:line="276" w:lineRule="auto"/>
              <w:ind w:left="0" w:firstLine="0"/>
              <w:rPr/>
            </w:pPr>
            <w:r w:rsidDel="00000000" w:rsidR="00000000" w:rsidRPr="00000000">
              <w:rPr>
                <w:rtl w:val="0"/>
              </w:rPr>
              <w:t xml:space="preserve">Chamamento público é obrigatório? </w:t>
            </w:r>
          </w:p>
        </w:tc>
        <w:tc>
          <w:tcPr/>
          <w:p w:rsidR="00000000" w:rsidDel="00000000" w:rsidP="00000000" w:rsidRDefault="00000000" w:rsidRPr="00000000" w14:paraId="000011A3">
            <w:pPr>
              <w:widowControl w:val="0"/>
              <w:numPr>
                <w:ilvl w:val="0"/>
                <w:numId w:val="438"/>
              </w:numPr>
              <w:spacing w:line="276" w:lineRule="auto"/>
              <w:ind w:left="0" w:hanging="15"/>
            </w:pPr>
            <w:r w:rsidDel="00000000" w:rsidR="00000000" w:rsidRPr="00000000">
              <w:rPr>
                <w:b w:val="1"/>
                <w:bCs w:val="1"/>
                <w:rtl w:val="0"/>
              </w:rPr>
              <w:t xml:space="preserve">Regra</w:t>
            </w:r>
            <w:r w:rsidDel="00000000" w:rsidR="00000000" w:rsidRPr="00000000">
              <w:rPr>
                <w:rtl w:val="0"/>
              </w:rPr>
              <w:t xml:space="preserve">: a celebração de termo de colaboração ou de fomento</w:t>
            </w:r>
            <w:r w:rsidDel="00000000" w:rsidR="00000000" w:rsidRPr="00000000">
              <w:rPr>
                <w:color w:val="274e13"/>
                <w:rtl w:val="0"/>
              </w:rPr>
              <w:t xml:space="preserve"> </w:t>
            </w:r>
            <w:r w:rsidDel="00000000" w:rsidR="00000000" w:rsidRPr="00000000">
              <w:rPr>
                <w:b w:val="1"/>
                <w:bCs w:val="1"/>
                <w:color w:val="274e13"/>
                <w:rtl w:val="0"/>
              </w:rPr>
              <w:t xml:space="preserve">será </w:t>
            </w:r>
            <w:r w:rsidDel="00000000" w:rsidR="00000000" w:rsidRPr="00000000">
              <w:rPr>
                <w:color w:val="274e13"/>
                <w:rtl w:val="0"/>
              </w:rPr>
              <w:t xml:space="preserve">precedida de chamamento públic</w:t>
            </w:r>
            <w:r w:rsidDel="00000000" w:rsidR="00000000" w:rsidRPr="00000000">
              <w:rPr>
                <w:rtl w:val="0"/>
              </w:rPr>
              <w:t xml:space="preserve">o voltado a selecionar organizações da sociedade civil que tornem mais eficaz a execução do objeto.</w:t>
            </w:r>
          </w:p>
          <w:p w:rsidR="00000000" w:rsidDel="00000000" w:rsidP="00000000" w:rsidRDefault="00000000" w:rsidRPr="00000000" w14:paraId="000011A4">
            <w:pPr>
              <w:widowControl w:val="0"/>
              <w:spacing w:line="276" w:lineRule="auto"/>
              <w:ind w:left="0" w:firstLine="0"/>
              <w:rPr/>
            </w:pPr>
            <w:r w:rsidDel="00000000" w:rsidR="00000000" w:rsidRPr="00000000">
              <w:rPr>
                <w:b w:val="1"/>
                <w:bCs w:val="1"/>
                <w:rtl w:val="0"/>
              </w:rPr>
              <w:t xml:space="preserve">Exceção</w:t>
            </w:r>
            <w:r w:rsidDel="00000000" w:rsidR="00000000" w:rsidRPr="00000000">
              <w:rPr>
                <w:rtl w:val="0"/>
              </w:rPr>
              <w:t xml:space="preserve">:</w:t>
            </w:r>
          </w:p>
          <w:p w:rsidR="00000000" w:rsidDel="00000000" w:rsidP="00000000" w:rsidRDefault="00000000" w:rsidRPr="00000000" w14:paraId="000011A5">
            <w:pPr>
              <w:pStyle w:val="Title"/>
              <w:widowControl w:val="0"/>
              <w:numPr>
                <w:ilvl w:val="0"/>
                <w:numId w:val="438"/>
              </w:numPr>
              <w:spacing w:line="276" w:lineRule="auto"/>
              <w:ind w:hanging="15"/>
            </w:pPr>
            <w:bookmarkStart w:colFirst="0" w:colLast="0" w:name="_8whyvj9n1vao" w:id="84"/>
            <w:bookmarkEnd w:id="84"/>
            <w:r w:rsidDel="00000000" w:rsidR="00000000" w:rsidRPr="00000000">
              <w:rPr>
                <w:rtl w:val="0"/>
              </w:rPr>
              <w:t xml:space="preserve">A administração poderá </w:t>
            </w:r>
            <w:r w:rsidDel="00000000" w:rsidR="00000000" w:rsidRPr="00000000">
              <w:rPr>
                <w:b w:val="1"/>
                <w:bCs w:val="1"/>
                <w:rtl w:val="0"/>
              </w:rPr>
              <w:t xml:space="preserve">DISPENSAR </w:t>
            </w:r>
            <w:r w:rsidDel="00000000" w:rsidR="00000000" w:rsidRPr="00000000">
              <w:rPr>
                <w:rtl w:val="0"/>
              </w:rPr>
              <w:t xml:space="preserve"> chamamento público:</w:t>
            </w:r>
          </w:p>
          <w:p w:rsidR="00000000" w:rsidDel="00000000" w:rsidP="00000000" w:rsidRDefault="00000000" w:rsidRPr="00000000" w14:paraId="000011A6">
            <w:pPr>
              <w:widowControl w:val="0"/>
              <w:spacing w:line="276" w:lineRule="auto"/>
              <w:ind w:left="0" w:firstLine="0"/>
              <w:rPr>
                <w:b w:val="1"/>
                <w:bCs w:val="1"/>
                <w:color w:val="274e13"/>
              </w:rPr>
            </w:pPr>
            <w:r w:rsidDel="00000000" w:rsidR="00000000" w:rsidRPr="00000000">
              <w:rPr>
                <w:rtl w:val="0"/>
              </w:rPr>
              <w:t xml:space="preserve">I - no caso de </w:t>
            </w:r>
            <w:r w:rsidDel="00000000" w:rsidR="00000000" w:rsidRPr="00000000">
              <w:rPr>
                <w:b w:val="1"/>
                <w:bCs w:val="1"/>
                <w:rtl w:val="0"/>
              </w:rPr>
              <w:t xml:space="preserve">urgência </w:t>
            </w:r>
            <w:r w:rsidDel="00000000" w:rsidR="00000000" w:rsidRPr="00000000">
              <w:rPr>
                <w:rtl w:val="0"/>
              </w:rPr>
              <w:t xml:space="preserve">decorrente de paralisação ou iminência de paralisação de atividades de relevante interesse público,</w:t>
            </w:r>
            <w:r w:rsidDel="00000000" w:rsidR="00000000" w:rsidRPr="00000000">
              <w:rPr>
                <w:b w:val="1"/>
                <w:bCs w:val="1"/>
                <w:rtl w:val="0"/>
              </w:rPr>
              <w:t xml:space="preserve"> pelo prazo de </w:t>
            </w:r>
            <w:r w:rsidDel="00000000" w:rsidR="00000000" w:rsidRPr="00000000">
              <w:rPr>
                <w:b w:val="1"/>
                <w:bCs w:val="1"/>
                <w:color w:val="274e13"/>
                <w:rtl w:val="0"/>
              </w:rPr>
              <w:t xml:space="preserve">até cento e oitenta dias; </w:t>
            </w:r>
          </w:p>
          <w:p w:rsidR="00000000" w:rsidDel="00000000" w:rsidP="00000000" w:rsidRDefault="00000000" w:rsidRPr="00000000" w14:paraId="000011A7">
            <w:pPr>
              <w:widowControl w:val="0"/>
              <w:spacing w:line="276" w:lineRule="auto"/>
              <w:ind w:left="0" w:firstLine="0"/>
              <w:rPr/>
            </w:pPr>
            <w:r w:rsidDel="00000000" w:rsidR="00000000" w:rsidRPr="00000000">
              <w:rPr>
                <w:rtl w:val="0"/>
              </w:rPr>
              <w:t xml:space="preserve">II - nos casos de</w:t>
            </w:r>
            <w:r w:rsidDel="00000000" w:rsidR="00000000" w:rsidRPr="00000000">
              <w:rPr>
                <w:b w:val="1"/>
                <w:bCs w:val="1"/>
                <w:rtl w:val="0"/>
              </w:rPr>
              <w:t xml:space="preserve"> guerra, calamidade pública, g</w:t>
            </w:r>
            <w:r w:rsidDel="00000000" w:rsidR="00000000" w:rsidRPr="00000000">
              <w:rPr>
                <w:rtl w:val="0"/>
              </w:rPr>
              <w:t xml:space="preserve">rave perturbação da ordem pública ou ameaça à paz social; </w:t>
            </w:r>
          </w:p>
          <w:p w:rsidR="00000000" w:rsidDel="00000000" w:rsidP="00000000" w:rsidRDefault="00000000" w:rsidRPr="00000000" w14:paraId="000011A8">
            <w:pPr>
              <w:widowControl w:val="0"/>
              <w:spacing w:line="276" w:lineRule="auto"/>
              <w:ind w:left="0" w:firstLine="0"/>
              <w:rPr/>
            </w:pPr>
            <w:r w:rsidDel="00000000" w:rsidR="00000000" w:rsidRPr="00000000">
              <w:rPr>
                <w:rtl w:val="0"/>
              </w:rPr>
              <w:t xml:space="preserve">III - quando se tratar da realização de programa de proteção a </w:t>
            </w:r>
            <w:r w:rsidDel="00000000" w:rsidR="00000000" w:rsidRPr="00000000">
              <w:rPr>
                <w:b w:val="1"/>
                <w:bCs w:val="1"/>
                <w:rtl w:val="0"/>
              </w:rPr>
              <w:t xml:space="preserve">pessoas ameaçadas</w:t>
            </w:r>
            <w:r w:rsidDel="00000000" w:rsidR="00000000" w:rsidRPr="00000000">
              <w:rPr>
                <w:rtl w:val="0"/>
              </w:rPr>
              <w:t xml:space="preserve"> ou em situação que possa </w:t>
            </w:r>
            <w:r w:rsidDel="00000000" w:rsidR="00000000" w:rsidRPr="00000000">
              <w:rPr>
                <w:b w:val="1"/>
                <w:bCs w:val="1"/>
                <w:rtl w:val="0"/>
              </w:rPr>
              <w:t xml:space="preserve">comprometer </w:t>
            </w:r>
            <w:r w:rsidDel="00000000" w:rsidR="00000000" w:rsidRPr="00000000">
              <w:rPr>
                <w:rtl w:val="0"/>
              </w:rPr>
              <w:t xml:space="preserve">a sua </w:t>
            </w:r>
            <w:r w:rsidDel="00000000" w:rsidR="00000000" w:rsidRPr="00000000">
              <w:rPr>
                <w:b w:val="1"/>
                <w:bCs w:val="1"/>
                <w:rtl w:val="0"/>
              </w:rPr>
              <w:t xml:space="preserve">segurança</w:t>
            </w:r>
            <w:r w:rsidDel="00000000" w:rsidR="00000000" w:rsidRPr="00000000">
              <w:rPr>
                <w:rtl w:val="0"/>
              </w:rPr>
              <w:t xml:space="preserve">;</w:t>
            </w:r>
          </w:p>
          <w:p w:rsidR="00000000" w:rsidDel="00000000" w:rsidP="00000000" w:rsidRDefault="00000000" w:rsidRPr="00000000" w14:paraId="000011A9">
            <w:pPr>
              <w:widowControl w:val="0"/>
              <w:spacing w:line="276" w:lineRule="auto"/>
              <w:ind w:left="0" w:firstLine="0"/>
              <w:rPr/>
            </w:pPr>
            <w:r w:rsidDel="00000000" w:rsidR="00000000" w:rsidRPr="00000000">
              <w:rPr>
                <w:rtl w:val="0"/>
              </w:rPr>
              <w:t xml:space="preserve"> </w:t>
            </w:r>
            <w:r w:rsidDel="00000000" w:rsidR="00000000" w:rsidRPr="00000000">
              <w:rPr>
                <w:b w:val="1"/>
                <w:bCs w:val="1"/>
                <w:color w:val="ff00ff"/>
                <w:rtl w:val="0"/>
              </w:rPr>
              <w:t xml:space="preserve">CESPE </w:t>
            </w:r>
            <w:r w:rsidDel="00000000" w:rsidR="00000000" w:rsidRPr="00000000">
              <w:rPr>
                <w:rtl w:val="0"/>
              </w:rPr>
              <w:t xml:space="preserve">VI - no caso de atividades voltadas ou vinculadas a serviços de </w:t>
            </w:r>
            <w:r w:rsidDel="00000000" w:rsidR="00000000" w:rsidRPr="00000000">
              <w:rPr>
                <w:b w:val="1"/>
                <w:bCs w:val="1"/>
                <w:color w:val="274e13"/>
                <w:rtl w:val="0"/>
              </w:rPr>
              <w:t xml:space="preserve">EDUCAÇÃO, SAÚDE E ASSISTÊNCIA SOCIAL</w:t>
            </w:r>
            <w:r w:rsidDel="00000000" w:rsidR="00000000" w:rsidRPr="00000000">
              <w:rPr>
                <w:b w:val="1"/>
                <w:bCs w:val="1"/>
                <w:rtl w:val="0"/>
              </w:rPr>
              <w:t xml:space="preserve">, </w:t>
            </w:r>
            <w:r w:rsidDel="00000000" w:rsidR="00000000" w:rsidRPr="00000000">
              <w:rPr>
                <w:i w:val="1"/>
                <w:iCs w:val="1"/>
                <w:rtl w:val="0"/>
              </w:rPr>
              <w:t xml:space="preserve">desde que executadas </w:t>
            </w:r>
            <w:r w:rsidDel="00000000" w:rsidR="00000000" w:rsidRPr="00000000">
              <w:rPr>
                <w:rtl w:val="0"/>
              </w:rPr>
              <w:t xml:space="preserve">por organizações da sociedade civil </w:t>
            </w:r>
            <w:r w:rsidDel="00000000" w:rsidR="00000000" w:rsidRPr="00000000">
              <w:rPr>
                <w:b w:val="1"/>
                <w:bCs w:val="1"/>
                <w:rtl w:val="0"/>
              </w:rPr>
              <w:t xml:space="preserve">previamente credenciadas</w:t>
            </w:r>
            <w:r w:rsidDel="00000000" w:rsidR="00000000" w:rsidRPr="00000000">
              <w:rPr>
                <w:rtl w:val="0"/>
              </w:rPr>
              <w:t xml:space="preserve"> pelo </w:t>
            </w:r>
            <w:r w:rsidDel="00000000" w:rsidR="00000000" w:rsidRPr="00000000">
              <w:rPr>
                <w:u w:val="single"/>
                <w:rtl w:val="0"/>
              </w:rPr>
              <w:t xml:space="preserve">órgão gestor</w:t>
            </w:r>
            <w:r w:rsidDel="00000000" w:rsidR="00000000" w:rsidRPr="00000000">
              <w:rPr>
                <w:rtl w:val="0"/>
              </w:rPr>
              <w:t xml:space="preserve"> da respectiva política.</w:t>
            </w:r>
          </w:p>
          <w:p w:rsidR="00000000" w:rsidDel="00000000" w:rsidP="00000000" w:rsidRDefault="00000000" w:rsidRPr="00000000" w14:paraId="000011AA">
            <w:pPr>
              <w:widowControl w:val="0"/>
              <w:spacing w:line="276" w:lineRule="auto"/>
              <w:ind w:left="0" w:hanging="15"/>
              <w:rPr/>
            </w:pPr>
            <w:r w:rsidDel="00000000" w:rsidR="00000000" w:rsidRPr="00000000">
              <w:rPr>
                <w:rtl w:val="0"/>
              </w:rPr>
            </w:r>
          </w:p>
          <w:p w:rsidR="00000000" w:rsidDel="00000000" w:rsidP="00000000" w:rsidRDefault="00000000" w:rsidRPr="00000000" w14:paraId="000011AB">
            <w:pPr>
              <w:widowControl w:val="0"/>
              <w:numPr>
                <w:ilvl w:val="0"/>
                <w:numId w:val="438"/>
              </w:numPr>
              <w:spacing w:line="276" w:lineRule="auto"/>
              <w:ind w:left="0" w:hanging="15"/>
            </w:pPr>
            <w:r w:rsidDel="00000000" w:rsidR="00000000" w:rsidRPr="00000000">
              <w:rPr>
                <w:rtl w:val="0"/>
              </w:rPr>
              <w:t xml:space="preserve">Será considerado </w:t>
            </w:r>
            <w:r w:rsidDel="00000000" w:rsidR="00000000" w:rsidRPr="00000000">
              <w:rPr>
                <w:b w:val="1"/>
                <w:bCs w:val="1"/>
                <w:rtl w:val="0"/>
              </w:rPr>
              <w:t xml:space="preserve">INEXIGÍVEL </w:t>
            </w:r>
            <w:r w:rsidDel="00000000" w:rsidR="00000000" w:rsidRPr="00000000">
              <w:rPr>
                <w:rtl w:val="0"/>
              </w:rPr>
              <w:t xml:space="preserve">o chamamento público na hipótese de </w:t>
            </w:r>
            <w:r w:rsidDel="00000000" w:rsidR="00000000" w:rsidRPr="00000000">
              <w:rPr>
                <w:b w:val="1"/>
                <w:bCs w:val="1"/>
                <w:rtl w:val="0"/>
              </w:rPr>
              <w:t xml:space="preserve">inviabilidade </w:t>
            </w:r>
            <w:r w:rsidDel="00000000" w:rsidR="00000000" w:rsidRPr="00000000">
              <w:rPr>
                <w:rtl w:val="0"/>
              </w:rPr>
              <w:t xml:space="preserve">de competição entre as organizações da sociedade civil, em razão da natureza </w:t>
            </w:r>
            <w:r w:rsidDel="00000000" w:rsidR="00000000" w:rsidRPr="00000000">
              <w:rPr>
                <w:b w:val="1"/>
                <w:bCs w:val="1"/>
                <w:rtl w:val="0"/>
              </w:rPr>
              <w:t xml:space="preserve">singular </w:t>
            </w:r>
            <w:r w:rsidDel="00000000" w:rsidR="00000000" w:rsidRPr="00000000">
              <w:rPr>
                <w:rtl w:val="0"/>
              </w:rPr>
              <w:t xml:space="preserve">do objeto da parceria ou se as metas somente puderem ser atingidas por uma </w:t>
            </w:r>
            <w:r w:rsidDel="00000000" w:rsidR="00000000" w:rsidRPr="00000000">
              <w:rPr>
                <w:b w:val="1"/>
                <w:bCs w:val="1"/>
                <w:rtl w:val="0"/>
              </w:rPr>
              <w:t xml:space="preserve">entidade específica,</w:t>
            </w:r>
            <w:r w:rsidDel="00000000" w:rsidR="00000000" w:rsidRPr="00000000">
              <w:rPr>
                <w:rtl w:val="0"/>
              </w:rPr>
              <w:t xml:space="preserve"> especialmente quando: </w:t>
            </w:r>
          </w:p>
          <w:p w:rsidR="00000000" w:rsidDel="00000000" w:rsidP="00000000" w:rsidRDefault="00000000" w:rsidRPr="00000000" w14:paraId="000011AC">
            <w:pPr>
              <w:widowControl w:val="0"/>
              <w:spacing w:line="276" w:lineRule="auto"/>
              <w:ind w:left="0" w:firstLine="0"/>
              <w:rPr/>
            </w:pPr>
            <w:r w:rsidDel="00000000" w:rsidR="00000000" w:rsidRPr="00000000">
              <w:rPr>
                <w:rtl w:val="0"/>
              </w:rPr>
              <w:t xml:space="preserve">I - o objeto da parceria constituir incumbência prevista em </w:t>
            </w:r>
            <w:r w:rsidDel="00000000" w:rsidR="00000000" w:rsidRPr="00000000">
              <w:rPr>
                <w:b w:val="1"/>
                <w:bCs w:val="1"/>
                <w:rtl w:val="0"/>
              </w:rPr>
              <w:t xml:space="preserve">acordo</w:t>
            </w:r>
            <w:r w:rsidDel="00000000" w:rsidR="00000000" w:rsidRPr="00000000">
              <w:rPr>
                <w:rtl w:val="0"/>
              </w:rPr>
              <w:t xml:space="preserve">, ato ou compromisso </w:t>
            </w:r>
            <w:r w:rsidDel="00000000" w:rsidR="00000000" w:rsidRPr="00000000">
              <w:rPr>
                <w:b w:val="1"/>
                <w:bCs w:val="1"/>
                <w:rtl w:val="0"/>
              </w:rPr>
              <w:t xml:space="preserve">internacional</w:t>
            </w:r>
            <w:r w:rsidDel="00000000" w:rsidR="00000000" w:rsidRPr="00000000">
              <w:rPr>
                <w:rtl w:val="0"/>
              </w:rPr>
              <w:t xml:space="preserve">, no qual sejam indicadas as instituições que utilizarão os recursos; </w:t>
            </w:r>
          </w:p>
          <w:p w:rsidR="00000000" w:rsidDel="00000000" w:rsidP="00000000" w:rsidRDefault="00000000" w:rsidRPr="00000000" w14:paraId="000011AD">
            <w:pPr>
              <w:widowControl w:val="0"/>
              <w:spacing w:line="276" w:lineRule="auto"/>
              <w:ind w:left="0" w:firstLine="0"/>
              <w:rPr/>
            </w:pPr>
            <w:r w:rsidDel="00000000" w:rsidR="00000000" w:rsidRPr="00000000">
              <w:rPr>
                <w:rtl w:val="0"/>
              </w:rPr>
              <w:t xml:space="preserve">II - a parceria decorrer de transferência para organização da sociedade civil que esteja </w:t>
            </w:r>
            <w:r w:rsidDel="00000000" w:rsidR="00000000" w:rsidRPr="00000000">
              <w:rPr>
                <w:b w:val="1"/>
                <w:bCs w:val="1"/>
                <w:rtl w:val="0"/>
              </w:rPr>
              <w:t xml:space="preserve">autorizada em lei</w:t>
            </w:r>
            <w:r w:rsidDel="00000000" w:rsidR="00000000" w:rsidRPr="00000000">
              <w:rPr>
                <w:rtl w:val="0"/>
              </w:rPr>
              <w:t xml:space="preserve"> na qual seja </w:t>
            </w:r>
            <w:r w:rsidDel="00000000" w:rsidR="00000000" w:rsidRPr="00000000">
              <w:rPr>
                <w:b w:val="1"/>
                <w:bCs w:val="1"/>
                <w:rtl w:val="0"/>
              </w:rPr>
              <w:t xml:space="preserve">identificada expressamente</w:t>
            </w:r>
            <w:r w:rsidDel="00000000" w:rsidR="00000000" w:rsidRPr="00000000">
              <w:rPr>
                <w:rtl w:val="0"/>
              </w:rPr>
              <w:t xml:space="preserve"> a entidade beneficiária, inclusive quando se tratar da </w:t>
            </w:r>
            <w:r w:rsidDel="00000000" w:rsidR="00000000" w:rsidRPr="00000000">
              <w:rPr>
                <w:b w:val="1"/>
                <w:bCs w:val="1"/>
                <w:rtl w:val="0"/>
              </w:rPr>
              <w:t xml:space="preserve">subvenção </w:t>
            </w:r>
            <w:r w:rsidDel="00000000" w:rsidR="00000000" w:rsidRPr="00000000">
              <w:rPr>
                <w:rtl w:val="0"/>
              </w:rPr>
              <w:t xml:space="preserve">prevista no inciso I do § 3º do art. 12 da Lei nº 4.320,</w:t>
            </w:r>
          </w:p>
          <w:p w:rsidR="00000000" w:rsidDel="00000000" w:rsidP="00000000" w:rsidRDefault="00000000" w:rsidRPr="00000000" w14:paraId="000011AE">
            <w:pPr>
              <w:widowControl w:val="0"/>
              <w:spacing w:line="276" w:lineRule="auto"/>
              <w:ind w:left="0" w:hanging="15"/>
              <w:rPr/>
            </w:pPr>
            <w:r w:rsidDel="00000000" w:rsidR="00000000" w:rsidRPr="00000000">
              <w:rPr>
                <w:rtl w:val="0"/>
              </w:rPr>
            </w:r>
          </w:p>
          <w:p w:rsidR="00000000" w:rsidDel="00000000" w:rsidP="00000000" w:rsidRDefault="00000000" w:rsidRPr="00000000" w14:paraId="000011AF">
            <w:pPr>
              <w:widowControl w:val="0"/>
              <w:spacing w:line="276" w:lineRule="auto"/>
              <w:ind w:left="0" w:firstLine="0"/>
              <w:rPr/>
            </w:pPr>
            <w:r w:rsidDel="00000000" w:rsidR="00000000" w:rsidRPr="00000000">
              <w:rPr>
                <w:rtl w:val="0"/>
              </w:rPr>
              <w:t xml:space="preserve">A ausência de chamamento público</w:t>
            </w:r>
            <w:r w:rsidDel="00000000" w:rsidR="00000000" w:rsidRPr="00000000">
              <w:rPr>
                <w:b w:val="1"/>
                <w:bCs w:val="1"/>
                <w:rtl w:val="0"/>
              </w:rPr>
              <w:t xml:space="preserve"> será justificad</w:t>
            </w:r>
            <w:r w:rsidDel="00000000" w:rsidR="00000000" w:rsidRPr="00000000">
              <w:rPr>
                <w:rtl w:val="0"/>
              </w:rPr>
              <w:t xml:space="preserve">a pelo administrador.</w:t>
            </w:r>
          </w:p>
        </w:tc>
      </w:tr>
      <w:tr>
        <w:trPr>
          <w:cantSplit w:val="0"/>
          <w:tblHeader w:val="0"/>
        </w:trPr>
        <w:tc>
          <w:tcPr/>
          <w:p w:rsidR="00000000" w:rsidDel="00000000" w:rsidP="00000000" w:rsidRDefault="00000000" w:rsidRPr="00000000" w14:paraId="000011B0">
            <w:pPr>
              <w:widowControl w:val="0"/>
              <w:spacing w:line="276" w:lineRule="auto"/>
              <w:ind w:left="0" w:firstLine="0"/>
              <w:rPr/>
            </w:pPr>
            <w:r w:rsidDel="00000000" w:rsidR="00000000" w:rsidRPr="00000000">
              <w:rPr>
                <w:rtl w:val="0"/>
              </w:rPr>
              <w:t xml:space="preserve">Poderão ser pagas, entre outras despesas, com recursos vinculados à parceria:</w:t>
            </w:r>
          </w:p>
        </w:tc>
        <w:tc>
          <w:tcPr/>
          <w:p w:rsidR="00000000" w:rsidDel="00000000" w:rsidP="00000000" w:rsidRDefault="00000000" w:rsidRPr="00000000" w14:paraId="000011B1">
            <w:pPr>
              <w:widowControl w:val="0"/>
              <w:spacing w:line="276" w:lineRule="auto"/>
              <w:ind w:left="0" w:hanging="15"/>
              <w:rPr/>
            </w:pPr>
            <w:r w:rsidDel="00000000" w:rsidR="00000000" w:rsidRPr="00000000">
              <w:rPr>
                <w:rtl w:val="0"/>
              </w:rPr>
              <w:t xml:space="preserve">Regra: (...) sendo vedado: </w:t>
            </w:r>
          </w:p>
          <w:p w:rsidR="00000000" w:rsidDel="00000000" w:rsidP="00000000" w:rsidRDefault="00000000" w:rsidRPr="00000000" w14:paraId="000011B2">
            <w:pPr>
              <w:widowControl w:val="0"/>
              <w:spacing w:line="276" w:lineRule="auto"/>
              <w:ind w:left="0" w:hanging="15"/>
              <w:rPr/>
            </w:pPr>
            <w:r w:rsidDel="00000000" w:rsidR="00000000" w:rsidRPr="00000000">
              <w:rPr>
                <w:rtl w:val="0"/>
              </w:rPr>
              <w:t xml:space="preserve">I - utilizar recursos para</w:t>
            </w:r>
            <w:r w:rsidDel="00000000" w:rsidR="00000000" w:rsidRPr="00000000">
              <w:rPr>
                <w:color w:val="ff0000"/>
                <w:rtl w:val="0"/>
              </w:rPr>
              <w:t xml:space="preserve"> finalidade alheia</w:t>
            </w:r>
            <w:r w:rsidDel="00000000" w:rsidR="00000000" w:rsidRPr="00000000">
              <w:rPr>
                <w:rtl w:val="0"/>
              </w:rPr>
              <w:t xml:space="preserve"> ao objeto da parceria</w:t>
            </w:r>
          </w:p>
          <w:p w:rsidR="00000000" w:rsidDel="00000000" w:rsidP="00000000" w:rsidRDefault="00000000" w:rsidRPr="00000000" w14:paraId="000011B3">
            <w:pPr>
              <w:widowControl w:val="0"/>
              <w:spacing w:line="276" w:lineRule="auto"/>
              <w:ind w:left="0" w:hanging="15"/>
              <w:rPr>
                <w:b w:val="1"/>
                <w:bCs w:val="1"/>
                <w:color w:val="274e13"/>
              </w:rPr>
            </w:pPr>
            <w:r w:rsidDel="00000000" w:rsidR="00000000" w:rsidRPr="00000000">
              <w:rPr>
                <w:rtl w:val="0"/>
              </w:rPr>
              <w:t xml:space="preserve">II - pagar, </w:t>
            </w:r>
            <w:r w:rsidDel="00000000" w:rsidR="00000000" w:rsidRPr="00000000">
              <w:rPr>
                <w:b w:val="1"/>
                <w:bCs w:val="1"/>
                <w:rtl w:val="0"/>
              </w:rPr>
              <w:t xml:space="preserve">a qualquer título</w:t>
            </w:r>
            <w:r w:rsidDel="00000000" w:rsidR="00000000" w:rsidRPr="00000000">
              <w:rPr>
                <w:rtl w:val="0"/>
              </w:rPr>
              <w:t xml:space="preserve">, </w:t>
            </w:r>
            <w:r w:rsidDel="00000000" w:rsidR="00000000" w:rsidRPr="00000000">
              <w:rPr>
                <w:color w:val="ff0000"/>
                <w:rtl w:val="0"/>
              </w:rPr>
              <w:t xml:space="preserve">servidor ou empregado público</w:t>
            </w:r>
            <w:r w:rsidDel="00000000" w:rsidR="00000000" w:rsidRPr="00000000">
              <w:rPr>
                <w:rtl w:val="0"/>
              </w:rPr>
              <w:t xml:space="preserve"> com recursos vinculados à parceria, </w:t>
            </w:r>
            <w:r w:rsidDel="00000000" w:rsidR="00000000" w:rsidRPr="00000000">
              <w:rPr>
                <w:b w:val="1"/>
                <w:bCs w:val="1"/>
                <w:color w:val="274e13"/>
                <w:rtl w:val="0"/>
              </w:rPr>
              <w:t xml:space="preserve">salvo nas hipóteses previstas em lei específica e na lei de diretrizes orçamentárias;</w:t>
            </w:r>
          </w:p>
          <w:p w:rsidR="00000000" w:rsidDel="00000000" w:rsidP="00000000" w:rsidRDefault="00000000" w:rsidRPr="00000000" w14:paraId="000011B4">
            <w:pPr>
              <w:widowControl w:val="0"/>
              <w:spacing w:line="276" w:lineRule="auto"/>
              <w:ind w:left="0" w:hanging="15"/>
              <w:rPr/>
            </w:pPr>
            <w:r w:rsidDel="00000000" w:rsidR="00000000" w:rsidRPr="00000000">
              <w:rPr>
                <w:rtl w:val="0"/>
              </w:rPr>
            </w:r>
          </w:p>
          <w:p w:rsidR="00000000" w:rsidDel="00000000" w:rsidP="00000000" w:rsidRDefault="00000000" w:rsidRPr="00000000" w14:paraId="000011B5">
            <w:pPr>
              <w:widowControl w:val="0"/>
              <w:spacing w:line="276" w:lineRule="auto"/>
              <w:ind w:left="0" w:hanging="15"/>
              <w:rPr/>
            </w:pPr>
            <w:r w:rsidDel="00000000" w:rsidR="00000000" w:rsidRPr="00000000">
              <w:rPr>
                <w:color w:val="274e13"/>
                <w:rtl w:val="0"/>
              </w:rPr>
              <w:t xml:space="preserve">Exceção: Poderão </w:t>
            </w:r>
            <w:r w:rsidDel="00000000" w:rsidR="00000000" w:rsidRPr="00000000">
              <w:rPr>
                <w:rtl w:val="0"/>
              </w:rPr>
              <w:t xml:space="preserve">ser pagas, </w:t>
            </w:r>
            <w:r w:rsidDel="00000000" w:rsidR="00000000" w:rsidRPr="00000000">
              <w:rPr>
                <w:i w:val="1"/>
                <w:iCs w:val="1"/>
                <w:rtl w:val="0"/>
              </w:rPr>
              <w:t xml:space="preserve">entre outras despesas, </w:t>
            </w:r>
            <w:r w:rsidDel="00000000" w:rsidR="00000000" w:rsidRPr="00000000">
              <w:rPr>
                <w:rtl w:val="0"/>
              </w:rPr>
              <w:t xml:space="preserve">com recursos vinculados à parceria:</w:t>
            </w:r>
          </w:p>
          <w:p w:rsidR="00000000" w:rsidDel="00000000" w:rsidP="00000000" w:rsidRDefault="00000000" w:rsidRPr="00000000" w14:paraId="000011B6">
            <w:pPr>
              <w:widowControl w:val="0"/>
              <w:spacing w:line="276" w:lineRule="auto"/>
              <w:ind w:left="0" w:hanging="15"/>
              <w:rPr/>
            </w:pPr>
            <w:r w:rsidDel="00000000" w:rsidR="00000000" w:rsidRPr="00000000">
              <w:rPr>
                <w:rtl w:val="0"/>
              </w:rPr>
              <w:t xml:space="preserve">I - </w:t>
            </w:r>
            <w:r w:rsidDel="00000000" w:rsidR="00000000" w:rsidRPr="00000000">
              <w:rPr>
                <w:b w:val="1"/>
                <w:bCs w:val="1"/>
                <w:rtl w:val="0"/>
              </w:rPr>
              <w:t xml:space="preserve">remuneração da equipe </w:t>
            </w:r>
            <w:r w:rsidDel="00000000" w:rsidR="00000000" w:rsidRPr="00000000">
              <w:rPr>
                <w:rtl w:val="0"/>
              </w:rPr>
              <w:t xml:space="preserve">encarregada da execução do plano de trabalho, </w:t>
            </w:r>
            <w:r w:rsidDel="00000000" w:rsidR="00000000" w:rsidRPr="00000000">
              <w:rPr>
                <w:b w:val="1"/>
                <w:bCs w:val="1"/>
                <w:rtl w:val="0"/>
              </w:rPr>
              <w:t xml:space="preserve">inclusive </w:t>
            </w:r>
            <w:r w:rsidDel="00000000" w:rsidR="00000000" w:rsidRPr="00000000">
              <w:rPr>
                <w:rtl w:val="0"/>
              </w:rPr>
              <w:t xml:space="preserve">de </w:t>
            </w:r>
            <w:r w:rsidDel="00000000" w:rsidR="00000000" w:rsidRPr="00000000">
              <w:rPr>
                <w:b w:val="1"/>
                <w:bCs w:val="1"/>
                <w:rtl w:val="0"/>
              </w:rPr>
              <w:t xml:space="preserve">pessoal próprio d</w:t>
            </w:r>
            <w:r w:rsidDel="00000000" w:rsidR="00000000" w:rsidRPr="00000000">
              <w:rPr>
                <w:rtl w:val="0"/>
              </w:rPr>
              <w:t xml:space="preserve">a organização da sociedade civil, durante a vigência da parceria, compreendendo as despesas com pagamentos de impostos, contribuições sociais, Fundo de Garantia do Tempo de Serviço - FGTS, férias, décimo terceiro salário, salários proporcionais, verbas rescisórias e demais encargos sociais e trabalhistas</w:t>
            </w:r>
          </w:p>
          <w:p w:rsidR="00000000" w:rsidDel="00000000" w:rsidP="00000000" w:rsidRDefault="00000000" w:rsidRPr="00000000" w14:paraId="000011B7">
            <w:pPr>
              <w:widowControl w:val="0"/>
              <w:spacing w:line="276" w:lineRule="auto"/>
              <w:ind w:left="0" w:hanging="15"/>
              <w:rPr/>
            </w:pPr>
            <w:r w:rsidDel="00000000" w:rsidR="00000000" w:rsidRPr="00000000">
              <w:rPr>
                <w:rtl w:val="0"/>
              </w:rPr>
              <w:t xml:space="preserve">II - </w:t>
            </w:r>
            <w:r w:rsidDel="00000000" w:rsidR="00000000" w:rsidRPr="00000000">
              <w:rPr>
                <w:b w:val="1"/>
                <w:bCs w:val="1"/>
                <w:rtl w:val="0"/>
              </w:rPr>
              <w:t xml:space="preserve">diárias </w:t>
            </w:r>
            <w:r w:rsidDel="00000000" w:rsidR="00000000" w:rsidRPr="00000000">
              <w:rPr>
                <w:rtl w:val="0"/>
              </w:rPr>
              <w:t xml:space="preserve">referentes a deslocamento, hospedagem e alimentação nos casos em que a execução do </w:t>
            </w:r>
            <w:r w:rsidDel="00000000" w:rsidR="00000000" w:rsidRPr="00000000">
              <w:rPr>
                <w:b w:val="1"/>
                <w:bCs w:val="1"/>
                <w:rtl w:val="0"/>
              </w:rPr>
              <w:t xml:space="preserve">objeto da parceria assim o exija</w:t>
            </w:r>
            <w:r w:rsidDel="00000000" w:rsidR="00000000" w:rsidRPr="00000000">
              <w:rPr>
                <w:rtl w:val="0"/>
              </w:rPr>
              <w:t xml:space="preserve">; </w:t>
            </w:r>
          </w:p>
          <w:p w:rsidR="00000000" w:rsidDel="00000000" w:rsidP="00000000" w:rsidRDefault="00000000" w:rsidRPr="00000000" w14:paraId="000011B8">
            <w:pPr>
              <w:widowControl w:val="0"/>
              <w:spacing w:line="276" w:lineRule="auto"/>
              <w:ind w:left="0" w:hanging="15"/>
              <w:rPr/>
            </w:pPr>
            <w:r w:rsidDel="00000000" w:rsidR="00000000" w:rsidRPr="00000000">
              <w:rPr>
                <w:rtl w:val="0"/>
              </w:rPr>
              <w:t xml:space="preserve">III - custos </w:t>
            </w:r>
            <w:r w:rsidDel="00000000" w:rsidR="00000000" w:rsidRPr="00000000">
              <w:rPr>
                <w:b w:val="1"/>
                <w:bCs w:val="1"/>
                <w:rtl w:val="0"/>
              </w:rPr>
              <w:t xml:space="preserve">indiretos necessários </w:t>
            </w:r>
            <w:r w:rsidDel="00000000" w:rsidR="00000000" w:rsidRPr="00000000">
              <w:rPr>
                <w:rtl w:val="0"/>
              </w:rPr>
              <w:t xml:space="preserve">à execução do objeto, </w:t>
            </w:r>
            <w:r w:rsidDel="00000000" w:rsidR="00000000" w:rsidRPr="00000000">
              <w:rPr>
                <w:i w:val="1"/>
                <w:iCs w:val="1"/>
                <w:rtl w:val="0"/>
              </w:rPr>
              <w:t xml:space="preserve">seja qual for a proporção </w:t>
            </w:r>
            <w:r w:rsidDel="00000000" w:rsidR="00000000" w:rsidRPr="00000000">
              <w:rPr>
                <w:rtl w:val="0"/>
              </w:rPr>
              <w:t xml:space="preserve">em relação ao valor total da parceria;</w:t>
            </w:r>
          </w:p>
          <w:p w:rsidR="00000000" w:rsidDel="00000000" w:rsidP="00000000" w:rsidRDefault="00000000" w:rsidRPr="00000000" w14:paraId="000011B9">
            <w:pPr>
              <w:widowControl w:val="0"/>
              <w:spacing w:line="276" w:lineRule="auto"/>
              <w:ind w:left="0" w:hanging="15"/>
              <w:rPr/>
            </w:pPr>
            <w:r w:rsidDel="00000000" w:rsidR="00000000" w:rsidRPr="00000000">
              <w:rPr>
                <w:rtl w:val="0"/>
              </w:rPr>
              <w:t xml:space="preserve">IV - aquisição de equipamentos e materiais </w:t>
            </w:r>
            <w:r w:rsidDel="00000000" w:rsidR="00000000" w:rsidRPr="00000000">
              <w:rPr>
                <w:b w:val="1"/>
                <w:bCs w:val="1"/>
                <w:rtl w:val="0"/>
              </w:rPr>
              <w:t xml:space="preserve">permanentes essenciai</w:t>
            </w:r>
            <w:r w:rsidDel="00000000" w:rsidR="00000000" w:rsidRPr="00000000">
              <w:rPr>
                <w:rtl w:val="0"/>
              </w:rPr>
              <w:t xml:space="preserve">s à consecução do objeto e serviços de adequação de espaço físico, desde que necessários à instalação dos referidos equipamentos e materiais.</w:t>
            </w:r>
          </w:p>
        </w:tc>
      </w:tr>
      <w:tr>
        <w:trPr>
          <w:cantSplit w:val="0"/>
          <w:tblHeader w:val="0"/>
        </w:trPr>
        <w:tc>
          <w:tcPr/>
          <w:p w:rsidR="00000000" w:rsidDel="00000000" w:rsidP="00000000" w:rsidRDefault="00000000" w:rsidRPr="00000000" w14:paraId="000011BA">
            <w:pPr>
              <w:widowControl w:val="0"/>
              <w:spacing w:line="276" w:lineRule="auto"/>
              <w:ind w:left="0" w:firstLine="0"/>
              <w:rPr/>
            </w:pPr>
            <w:r w:rsidDel="00000000" w:rsidR="00000000" w:rsidRPr="00000000">
              <w:rPr>
                <w:rtl w:val="0"/>
              </w:rPr>
              <w:t xml:space="preserve">A inadimplência da administração pública transfere à organização da sociedade civil a responsabilidade pelo pagamento de obrigações vinculadas à parceria com recursos próprios.? </w:t>
            </w:r>
          </w:p>
          <w:p w:rsidR="00000000" w:rsidDel="00000000" w:rsidP="00000000" w:rsidRDefault="00000000" w:rsidRPr="00000000" w14:paraId="000011BB">
            <w:pPr>
              <w:widowControl w:val="0"/>
              <w:spacing w:line="276" w:lineRule="auto"/>
              <w:ind w:left="0" w:firstLine="0"/>
              <w:rPr/>
            </w:pPr>
            <w:r w:rsidDel="00000000" w:rsidR="00000000" w:rsidRPr="00000000">
              <w:rPr>
                <w:rtl w:val="0"/>
              </w:rPr>
            </w:r>
          </w:p>
          <w:p w:rsidR="00000000" w:rsidDel="00000000" w:rsidP="00000000" w:rsidRDefault="00000000" w:rsidRPr="00000000" w14:paraId="000011BC">
            <w:pPr>
              <w:widowControl w:val="0"/>
              <w:spacing w:line="276" w:lineRule="auto"/>
              <w:ind w:left="0" w:firstLine="0"/>
              <w:rPr/>
            </w:pPr>
            <w:r w:rsidDel="00000000" w:rsidR="00000000" w:rsidRPr="00000000">
              <w:rPr>
                <w:rtl w:val="0"/>
              </w:rPr>
              <w:t xml:space="preserve">E a inadimplência da organização da sociedade civil em decorrência de atrasos na liberação de repasses relacionados à parceria? </w:t>
            </w:r>
          </w:p>
          <w:p w:rsidR="00000000" w:rsidDel="00000000" w:rsidP="00000000" w:rsidRDefault="00000000" w:rsidRPr="00000000" w14:paraId="000011BD">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11BE">
            <w:pPr>
              <w:widowControl w:val="0"/>
              <w:numPr>
                <w:ilvl w:val="0"/>
                <w:numId w:val="474"/>
              </w:numPr>
              <w:spacing w:line="276" w:lineRule="auto"/>
              <w:ind w:left="0" w:hanging="15"/>
            </w:pPr>
            <w:r w:rsidDel="00000000" w:rsidR="00000000" w:rsidRPr="00000000">
              <w:rPr>
                <w:rtl w:val="0"/>
              </w:rPr>
              <w:t xml:space="preserve">A inadimplência da </w:t>
            </w:r>
            <w:r w:rsidDel="00000000" w:rsidR="00000000" w:rsidRPr="00000000">
              <w:rPr>
                <w:b w:val="1"/>
                <w:bCs w:val="1"/>
                <w:rtl w:val="0"/>
              </w:rPr>
              <w:t xml:space="preserve">administração </w:t>
            </w:r>
            <w:r w:rsidDel="00000000" w:rsidR="00000000" w:rsidRPr="00000000">
              <w:rPr>
                <w:rtl w:val="0"/>
              </w:rPr>
              <w:t xml:space="preserve">pública </w:t>
            </w:r>
            <w:r w:rsidDel="00000000" w:rsidR="00000000" w:rsidRPr="00000000">
              <w:rPr>
                <w:color w:val="ff0000"/>
                <w:rtl w:val="0"/>
              </w:rPr>
              <w:t xml:space="preserve">não transfere</w:t>
            </w:r>
            <w:r w:rsidDel="00000000" w:rsidR="00000000" w:rsidRPr="00000000">
              <w:rPr>
                <w:rtl w:val="0"/>
              </w:rPr>
              <w:t xml:space="preserve"> à </w:t>
            </w:r>
            <w:r w:rsidDel="00000000" w:rsidR="00000000" w:rsidRPr="00000000">
              <w:rPr>
                <w:color w:val="ff0000"/>
                <w:rtl w:val="0"/>
              </w:rPr>
              <w:t xml:space="preserve">organização da sociedade civil a</w:t>
            </w:r>
            <w:r w:rsidDel="00000000" w:rsidR="00000000" w:rsidRPr="00000000">
              <w:rPr>
                <w:rtl w:val="0"/>
              </w:rPr>
              <w:t xml:space="preserve"> responsabilidade pelo pagamento de obrigações </w:t>
            </w:r>
            <w:r w:rsidDel="00000000" w:rsidR="00000000" w:rsidRPr="00000000">
              <w:rPr>
                <w:b w:val="1"/>
                <w:bCs w:val="1"/>
                <w:rtl w:val="0"/>
              </w:rPr>
              <w:t xml:space="preserve">vinculadas à parceria</w:t>
            </w:r>
            <w:r w:rsidDel="00000000" w:rsidR="00000000" w:rsidRPr="00000000">
              <w:rPr>
                <w:rtl w:val="0"/>
              </w:rPr>
              <w:t xml:space="preserve"> com recursos próprios.  </w:t>
            </w:r>
          </w:p>
          <w:p w:rsidR="00000000" w:rsidDel="00000000" w:rsidP="00000000" w:rsidRDefault="00000000" w:rsidRPr="00000000" w14:paraId="000011BF">
            <w:pPr>
              <w:widowControl w:val="0"/>
              <w:spacing w:line="276" w:lineRule="auto"/>
              <w:ind w:left="720" w:firstLine="0"/>
              <w:rPr/>
            </w:pPr>
            <w:r w:rsidDel="00000000" w:rsidR="00000000" w:rsidRPr="00000000">
              <w:rPr>
                <w:rtl w:val="0"/>
              </w:rPr>
            </w:r>
          </w:p>
          <w:p w:rsidR="00000000" w:rsidDel="00000000" w:rsidP="00000000" w:rsidRDefault="00000000" w:rsidRPr="00000000" w14:paraId="000011C0">
            <w:pPr>
              <w:widowControl w:val="0"/>
              <w:numPr>
                <w:ilvl w:val="0"/>
                <w:numId w:val="474"/>
              </w:numPr>
              <w:spacing w:line="276" w:lineRule="auto"/>
              <w:ind w:left="0" w:hanging="15"/>
            </w:pPr>
            <w:r w:rsidDel="00000000" w:rsidR="00000000" w:rsidRPr="00000000">
              <w:rPr>
                <w:rtl w:val="0"/>
              </w:rPr>
              <w:t xml:space="preserve"> A </w:t>
            </w:r>
            <w:r w:rsidDel="00000000" w:rsidR="00000000" w:rsidRPr="00000000">
              <w:rPr>
                <w:b w:val="1"/>
                <w:bCs w:val="1"/>
                <w:rtl w:val="0"/>
              </w:rPr>
              <w:t xml:space="preserve">inadimplência da organização da sociedade civil e</w:t>
            </w:r>
            <w:r w:rsidDel="00000000" w:rsidR="00000000" w:rsidRPr="00000000">
              <w:rPr>
                <w:rtl w:val="0"/>
              </w:rPr>
              <w:t xml:space="preserve">m decorrência de</w:t>
            </w:r>
            <w:r w:rsidDel="00000000" w:rsidR="00000000" w:rsidRPr="00000000">
              <w:rPr>
                <w:i w:val="1"/>
                <w:iCs w:val="1"/>
                <w:rtl w:val="0"/>
              </w:rPr>
              <w:t xml:space="preserve"> atrasos</w:t>
            </w:r>
            <w:r w:rsidDel="00000000" w:rsidR="00000000" w:rsidRPr="00000000">
              <w:rPr>
                <w:rtl w:val="0"/>
              </w:rPr>
              <w:t xml:space="preserve"> na liberação de repasses relacionados à parceria </w:t>
            </w:r>
            <w:r w:rsidDel="00000000" w:rsidR="00000000" w:rsidRPr="00000000">
              <w:rPr>
                <w:color w:val="ff0000"/>
                <w:rtl w:val="0"/>
              </w:rPr>
              <w:t xml:space="preserve">não poderá acarretar restrições à liberação de parcelas subsequentes.</w:t>
            </w:r>
            <w:r w:rsidDel="00000000" w:rsidR="00000000" w:rsidRPr="00000000">
              <w:rPr>
                <w:rtl w:val="0"/>
              </w:rPr>
            </w:r>
          </w:p>
        </w:tc>
      </w:tr>
      <w:tr>
        <w:trPr>
          <w:cantSplit w:val="0"/>
          <w:tblHeader w:val="0"/>
        </w:trPr>
        <w:tc>
          <w:tcPr/>
          <w:p w:rsidR="00000000" w:rsidDel="00000000" w:rsidP="00000000" w:rsidRDefault="00000000" w:rsidRPr="00000000" w14:paraId="000011C1">
            <w:pPr>
              <w:widowControl w:val="0"/>
              <w:spacing w:line="276" w:lineRule="auto"/>
              <w:ind w:left="0" w:firstLine="0"/>
              <w:rPr/>
            </w:pPr>
            <w:r w:rsidDel="00000000" w:rsidR="00000000" w:rsidRPr="00000000">
              <w:rPr>
                <w:rtl w:val="0"/>
              </w:rPr>
              <w:t xml:space="preserve">Comissão de seleção e Comissão de monitoramento? </w:t>
            </w:r>
          </w:p>
        </w:tc>
        <w:tc>
          <w:tcPr/>
          <w:p w:rsidR="00000000" w:rsidDel="00000000" w:rsidP="00000000" w:rsidRDefault="00000000" w:rsidRPr="00000000" w14:paraId="000011C2">
            <w:pPr>
              <w:widowControl w:val="0"/>
              <w:numPr>
                <w:ilvl w:val="0"/>
                <w:numId w:val="228"/>
              </w:numPr>
              <w:spacing w:line="276" w:lineRule="auto"/>
              <w:ind w:left="0" w:hanging="15"/>
            </w:pPr>
            <w:r w:rsidDel="00000000" w:rsidR="00000000" w:rsidRPr="00000000">
              <w:rPr>
                <w:b w:val="1"/>
                <w:bCs w:val="1"/>
                <w:rtl w:val="0"/>
              </w:rPr>
              <w:t xml:space="preserve">comissão de seleção:</w:t>
            </w:r>
            <w:r w:rsidDel="00000000" w:rsidR="00000000" w:rsidRPr="00000000">
              <w:rPr>
                <w:rtl w:val="0"/>
              </w:rPr>
              <w:t xml:space="preserve"> </w:t>
            </w:r>
          </w:p>
          <w:p w:rsidR="00000000" w:rsidDel="00000000" w:rsidP="00000000" w:rsidRDefault="00000000" w:rsidRPr="00000000" w14:paraId="000011C3">
            <w:pPr>
              <w:widowControl w:val="0"/>
              <w:numPr>
                <w:ilvl w:val="0"/>
                <w:numId w:val="6"/>
              </w:numPr>
              <w:spacing w:line="276" w:lineRule="auto"/>
              <w:ind w:left="0" w:hanging="15"/>
            </w:pPr>
            <w:r w:rsidDel="00000000" w:rsidR="00000000" w:rsidRPr="00000000">
              <w:rPr>
                <w:rtl w:val="0"/>
              </w:rPr>
              <w:t xml:space="preserve">órgão </w:t>
            </w:r>
            <w:r w:rsidDel="00000000" w:rsidR="00000000" w:rsidRPr="00000000">
              <w:rPr>
                <w:b w:val="1"/>
                <w:bCs w:val="1"/>
                <w:rtl w:val="0"/>
              </w:rPr>
              <w:t xml:space="preserve">colegiado </w:t>
            </w:r>
            <w:r w:rsidDel="00000000" w:rsidR="00000000" w:rsidRPr="00000000">
              <w:rPr>
                <w:rtl w:val="0"/>
              </w:rPr>
              <w:t xml:space="preserve">destinado </w:t>
            </w:r>
          </w:p>
          <w:p w:rsidR="00000000" w:rsidDel="00000000" w:rsidP="00000000" w:rsidRDefault="00000000" w:rsidRPr="00000000" w14:paraId="000011C4">
            <w:pPr>
              <w:widowControl w:val="0"/>
              <w:numPr>
                <w:ilvl w:val="0"/>
                <w:numId w:val="6"/>
              </w:numPr>
              <w:spacing w:line="276" w:lineRule="auto"/>
              <w:ind w:left="0" w:hanging="15"/>
            </w:pPr>
            <w:r w:rsidDel="00000000" w:rsidR="00000000" w:rsidRPr="00000000">
              <w:rPr>
                <w:rtl w:val="0"/>
              </w:rPr>
              <w:t xml:space="preserve">a processar e </w:t>
            </w:r>
            <w:r w:rsidDel="00000000" w:rsidR="00000000" w:rsidRPr="00000000">
              <w:rPr>
                <w:b w:val="1"/>
                <w:bCs w:val="1"/>
                <w:rtl w:val="0"/>
              </w:rPr>
              <w:t xml:space="preserve">julgar chamamentos públicos</w:t>
            </w:r>
            <w:r w:rsidDel="00000000" w:rsidR="00000000" w:rsidRPr="00000000">
              <w:rPr>
                <w:rtl w:val="0"/>
              </w:rPr>
              <w:t xml:space="preserve">, constituído por ato publicado em meio oficial de comunicação,</w:t>
            </w:r>
          </w:p>
          <w:p w:rsidR="00000000" w:rsidDel="00000000" w:rsidP="00000000" w:rsidRDefault="00000000" w:rsidRPr="00000000" w14:paraId="000011C5">
            <w:pPr>
              <w:widowControl w:val="0"/>
              <w:numPr>
                <w:ilvl w:val="0"/>
                <w:numId w:val="6"/>
              </w:numPr>
              <w:spacing w:line="276" w:lineRule="auto"/>
              <w:ind w:left="0" w:hanging="15"/>
            </w:pPr>
            <w:r w:rsidDel="00000000" w:rsidR="00000000" w:rsidRPr="00000000">
              <w:rPr>
                <w:rtl w:val="0"/>
              </w:rPr>
              <w:t xml:space="preserve"> assegurada a participação de </w:t>
            </w:r>
            <w:r w:rsidDel="00000000" w:rsidR="00000000" w:rsidRPr="00000000">
              <w:rPr>
                <w:b w:val="1"/>
                <w:bCs w:val="1"/>
                <w:rtl w:val="0"/>
              </w:rPr>
              <w:t xml:space="preserve">pelo menos um servidor</w:t>
            </w:r>
            <w:r w:rsidDel="00000000" w:rsidR="00000000" w:rsidRPr="00000000">
              <w:rPr>
                <w:rtl w:val="0"/>
              </w:rPr>
              <w:t xml:space="preserve"> ocupante de cargo </w:t>
            </w:r>
            <w:r w:rsidDel="00000000" w:rsidR="00000000" w:rsidRPr="00000000">
              <w:rPr>
                <w:b w:val="1"/>
                <w:bCs w:val="1"/>
                <w:rtl w:val="0"/>
              </w:rPr>
              <w:t xml:space="preserve">efetivo ou emprego permanente</w:t>
            </w:r>
            <w:r w:rsidDel="00000000" w:rsidR="00000000" w:rsidRPr="00000000">
              <w:rPr>
                <w:rtl w:val="0"/>
              </w:rPr>
              <w:t xml:space="preserve"> do quadro de pessoal da administração pública; </w:t>
            </w:r>
          </w:p>
          <w:p w:rsidR="00000000" w:rsidDel="00000000" w:rsidP="00000000" w:rsidRDefault="00000000" w:rsidRPr="00000000" w14:paraId="000011C6">
            <w:pPr>
              <w:widowControl w:val="0"/>
              <w:spacing w:line="276" w:lineRule="auto"/>
              <w:ind w:left="0" w:hanging="15"/>
              <w:rPr/>
            </w:pPr>
            <w:r w:rsidDel="00000000" w:rsidR="00000000" w:rsidRPr="00000000">
              <w:rPr>
                <w:rtl w:val="0"/>
              </w:rPr>
            </w:r>
          </w:p>
          <w:p w:rsidR="00000000" w:rsidDel="00000000" w:rsidP="00000000" w:rsidRDefault="00000000" w:rsidRPr="00000000" w14:paraId="000011C7">
            <w:pPr>
              <w:widowControl w:val="0"/>
              <w:numPr>
                <w:ilvl w:val="0"/>
                <w:numId w:val="228"/>
              </w:numPr>
              <w:spacing w:line="276" w:lineRule="auto"/>
              <w:ind w:left="0" w:hanging="15"/>
            </w:pPr>
            <w:r w:rsidDel="00000000" w:rsidR="00000000" w:rsidRPr="00000000">
              <w:rPr>
                <w:b w:val="1"/>
                <w:bCs w:val="1"/>
                <w:rtl w:val="0"/>
              </w:rPr>
              <w:t xml:space="preserve">comissão de monitoramento e avaliaçã</w:t>
            </w:r>
            <w:r w:rsidDel="00000000" w:rsidR="00000000" w:rsidRPr="00000000">
              <w:rPr>
                <w:rtl w:val="0"/>
              </w:rPr>
              <w:t xml:space="preserve">o: </w:t>
            </w:r>
          </w:p>
          <w:p w:rsidR="00000000" w:rsidDel="00000000" w:rsidP="00000000" w:rsidRDefault="00000000" w:rsidRPr="00000000" w14:paraId="000011C8">
            <w:pPr>
              <w:widowControl w:val="0"/>
              <w:numPr>
                <w:ilvl w:val="0"/>
                <w:numId w:val="278"/>
              </w:numPr>
              <w:spacing w:line="276" w:lineRule="auto"/>
              <w:ind w:left="0" w:hanging="15"/>
            </w:pPr>
            <w:r w:rsidDel="00000000" w:rsidR="00000000" w:rsidRPr="00000000">
              <w:rPr>
                <w:rtl w:val="0"/>
              </w:rPr>
              <w:t xml:space="preserve">órgão </w:t>
            </w:r>
            <w:r w:rsidDel="00000000" w:rsidR="00000000" w:rsidRPr="00000000">
              <w:rPr>
                <w:b w:val="1"/>
                <w:bCs w:val="1"/>
                <w:rtl w:val="0"/>
              </w:rPr>
              <w:t xml:space="preserve">colegiado </w:t>
            </w:r>
            <w:r w:rsidDel="00000000" w:rsidR="00000000" w:rsidRPr="00000000">
              <w:rPr>
                <w:rtl w:val="0"/>
              </w:rPr>
              <w:t xml:space="preserve">destinado a </w:t>
            </w:r>
            <w:r w:rsidDel="00000000" w:rsidR="00000000" w:rsidRPr="00000000">
              <w:rPr>
                <w:b w:val="1"/>
                <w:bCs w:val="1"/>
                <w:rtl w:val="0"/>
              </w:rPr>
              <w:t xml:space="preserve">monitorar e avaliar as parceri</w:t>
            </w:r>
            <w:r w:rsidDel="00000000" w:rsidR="00000000" w:rsidRPr="00000000">
              <w:rPr>
                <w:rtl w:val="0"/>
              </w:rPr>
              <w:t xml:space="preserve">as celebradas com organizações da sociedade civil  </w:t>
            </w:r>
          </w:p>
          <w:p w:rsidR="00000000" w:rsidDel="00000000" w:rsidP="00000000" w:rsidRDefault="00000000" w:rsidRPr="00000000" w14:paraId="000011C9">
            <w:pPr>
              <w:widowControl w:val="0"/>
              <w:numPr>
                <w:ilvl w:val="0"/>
                <w:numId w:val="278"/>
              </w:numPr>
              <w:spacing w:line="276" w:lineRule="auto"/>
              <w:ind w:left="0" w:hanging="15"/>
            </w:pPr>
            <w:r w:rsidDel="00000000" w:rsidR="00000000" w:rsidRPr="00000000">
              <w:rPr>
                <w:rtl w:val="0"/>
              </w:rPr>
              <w:t xml:space="preserve">assegurada a participação de </w:t>
            </w:r>
            <w:r w:rsidDel="00000000" w:rsidR="00000000" w:rsidRPr="00000000">
              <w:rPr>
                <w:b w:val="1"/>
                <w:bCs w:val="1"/>
                <w:rtl w:val="0"/>
              </w:rPr>
              <w:t xml:space="preserve">pelo menos um servidor ocupante de cargo efetivo ou emprego permanente </w:t>
            </w:r>
            <w:r w:rsidDel="00000000" w:rsidR="00000000" w:rsidRPr="00000000">
              <w:rPr>
                <w:rtl w:val="0"/>
              </w:rPr>
              <w:t xml:space="preserve">do quadro de pessoal da administração pública;</w:t>
            </w:r>
          </w:p>
        </w:tc>
      </w:tr>
      <w:tr>
        <w:trPr>
          <w:cantSplit w:val="0"/>
          <w:tblHeader w:val="0"/>
        </w:trPr>
        <w:tc>
          <w:tcPr/>
          <w:p w:rsidR="00000000" w:rsidDel="00000000" w:rsidP="00000000" w:rsidRDefault="00000000" w:rsidRPr="00000000" w14:paraId="000011CA">
            <w:pPr>
              <w:widowControl w:val="0"/>
              <w:spacing w:line="276" w:lineRule="auto"/>
              <w:ind w:left="0" w:firstLine="0"/>
              <w:rPr/>
            </w:pPr>
            <w:r w:rsidDel="00000000" w:rsidR="00000000" w:rsidRPr="00000000">
              <w:rPr>
                <w:rtl w:val="0"/>
              </w:rPr>
              <w:t xml:space="preserve">As prestações de contas serão avaliadas:</w:t>
            </w:r>
          </w:p>
          <w:p w:rsidR="00000000" w:rsidDel="00000000" w:rsidP="00000000" w:rsidRDefault="00000000" w:rsidRPr="00000000" w14:paraId="000011CB">
            <w:pPr>
              <w:widowControl w:val="0"/>
              <w:spacing w:line="276" w:lineRule="auto"/>
              <w:ind w:left="0" w:firstLine="0"/>
              <w:rPr/>
            </w:pPr>
            <w:r w:rsidDel="00000000" w:rsidR="00000000" w:rsidRPr="00000000">
              <w:rPr>
                <w:rtl w:val="0"/>
              </w:rPr>
            </w:r>
          </w:p>
          <w:p w:rsidR="00000000" w:rsidDel="00000000" w:rsidP="00000000" w:rsidRDefault="00000000" w:rsidRPr="00000000" w14:paraId="000011CC">
            <w:pPr>
              <w:widowControl w:val="0"/>
              <w:spacing w:line="276" w:lineRule="auto"/>
              <w:ind w:left="0" w:firstLine="0"/>
              <w:rPr/>
            </w:pPr>
            <w:r w:rsidDel="00000000" w:rsidR="00000000" w:rsidRPr="00000000">
              <w:rPr>
                <w:rtl w:val="0"/>
              </w:rPr>
              <w:t xml:space="preserve">I - (...) , quando expressarem, de forma clara e objetiva, o cumprimento dos objetivos e metas estabelecidos no plano de trabalho; </w:t>
            </w:r>
          </w:p>
          <w:p w:rsidR="00000000" w:rsidDel="00000000" w:rsidP="00000000" w:rsidRDefault="00000000" w:rsidRPr="00000000" w14:paraId="000011CD">
            <w:pPr>
              <w:widowControl w:val="0"/>
              <w:spacing w:line="276" w:lineRule="auto"/>
              <w:ind w:left="0" w:firstLine="0"/>
              <w:rPr/>
            </w:pPr>
            <w:r w:rsidDel="00000000" w:rsidR="00000000" w:rsidRPr="00000000">
              <w:rPr>
                <w:rtl w:val="0"/>
              </w:rPr>
            </w:r>
          </w:p>
          <w:p w:rsidR="00000000" w:rsidDel="00000000" w:rsidP="00000000" w:rsidRDefault="00000000" w:rsidRPr="00000000" w14:paraId="000011CE">
            <w:pPr>
              <w:widowControl w:val="0"/>
              <w:spacing w:line="276" w:lineRule="auto"/>
              <w:ind w:left="0" w:firstLine="0"/>
              <w:rPr/>
            </w:pPr>
            <w:r w:rsidDel="00000000" w:rsidR="00000000" w:rsidRPr="00000000">
              <w:rPr>
                <w:rtl w:val="0"/>
              </w:rPr>
              <w:t xml:space="preserve">II - (..._)  quando evidenciarem impropriedade ou qualquer outra falta de natureza formal que não resulte em dano ao erário;</w:t>
            </w:r>
          </w:p>
          <w:p w:rsidR="00000000" w:rsidDel="00000000" w:rsidP="00000000" w:rsidRDefault="00000000" w:rsidRPr="00000000" w14:paraId="000011CF">
            <w:pPr>
              <w:widowControl w:val="0"/>
              <w:spacing w:line="276" w:lineRule="auto"/>
              <w:ind w:left="0" w:firstLine="0"/>
              <w:rPr/>
            </w:pPr>
            <w:r w:rsidDel="00000000" w:rsidR="00000000" w:rsidRPr="00000000">
              <w:rPr>
                <w:rtl w:val="0"/>
              </w:rPr>
            </w:r>
          </w:p>
          <w:p w:rsidR="00000000" w:rsidDel="00000000" w:rsidP="00000000" w:rsidRDefault="00000000" w:rsidRPr="00000000" w14:paraId="000011D0">
            <w:pPr>
              <w:widowControl w:val="0"/>
              <w:spacing w:line="276" w:lineRule="auto"/>
              <w:ind w:left="0" w:firstLine="0"/>
              <w:rPr/>
            </w:pPr>
            <w:r w:rsidDel="00000000" w:rsidR="00000000" w:rsidRPr="00000000">
              <w:rPr>
                <w:rtl w:val="0"/>
              </w:rPr>
              <w:t xml:space="preserve">III - (...) , quando comprovada qualquer das seguintes circunstâncias: </w:t>
            </w:r>
          </w:p>
          <w:p w:rsidR="00000000" w:rsidDel="00000000" w:rsidP="00000000" w:rsidRDefault="00000000" w:rsidRPr="00000000" w14:paraId="000011D1">
            <w:pPr>
              <w:widowControl w:val="0"/>
              <w:spacing w:line="276" w:lineRule="auto"/>
              <w:ind w:left="0" w:firstLine="0"/>
              <w:rPr/>
            </w:pPr>
            <w:r w:rsidDel="00000000" w:rsidR="00000000" w:rsidRPr="00000000">
              <w:rPr>
                <w:rtl w:val="0"/>
              </w:rPr>
              <w:t xml:space="preserve">a) omissão no dever de prestar contas;</w:t>
            </w:r>
          </w:p>
          <w:p w:rsidR="00000000" w:rsidDel="00000000" w:rsidP="00000000" w:rsidRDefault="00000000" w:rsidRPr="00000000" w14:paraId="000011D2">
            <w:pPr>
              <w:widowControl w:val="0"/>
              <w:spacing w:line="276" w:lineRule="auto"/>
              <w:ind w:left="0" w:firstLine="0"/>
              <w:rPr/>
            </w:pPr>
            <w:r w:rsidDel="00000000" w:rsidR="00000000" w:rsidRPr="00000000">
              <w:rPr>
                <w:rtl w:val="0"/>
              </w:rPr>
            </w:r>
          </w:p>
          <w:p w:rsidR="00000000" w:rsidDel="00000000" w:rsidP="00000000" w:rsidRDefault="00000000" w:rsidRPr="00000000" w14:paraId="000011D3">
            <w:pPr>
              <w:widowControl w:val="0"/>
              <w:spacing w:line="276" w:lineRule="auto"/>
              <w:ind w:left="0" w:firstLine="0"/>
              <w:rPr/>
            </w:pPr>
            <w:r w:rsidDel="00000000" w:rsidR="00000000" w:rsidRPr="00000000">
              <w:rPr>
                <w:rtl w:val="0"/>
              </w:rPr>
              <w:t xml:space="preserve">b) descumprimento injustificado dos objetivos e metas estabelecidos no plano de trabalho; </w:t>
            </w:r>
          </w:p>
          <w:p w:rsidR="00000000" w:rsidDel="00000000" w:rsidP="00000000" w:rsidRDefault="00000000" w:rsidRPr="00000000" w14:paraId="000011D4">
            <w:pPr>
              <w:widowControl w:val="0"/>
              <w:spacing w:line="276" w:lineRule="auto"/>
              <w:ind w:left="0" w:firstLine="0"/>
              <w:rPr/>
            </w:pPr>
            <w:r w:rsidDel="00000000" w:rsidR="00000000" w:rsidRPr="00000000">
              <w:rPr>
                <w:rtl w:val="0"/>
              </w:rPr>
            </w:r>
          </w:p>
          <w:p w:rsidR="00000000" w:rsidDel="00000000" w:rsidP="00000000" w:rsidRDefault="00000000" w:rsidRPr="00000000" w14:paraId="000011D5">
            <w:pPr>
              <w:widowControl w:val="0"/>
              <w:spacing w:line="276" w:lineRule="auto"/>
              <w:ind w:left="0" w:firstLine="0"/>
              <w:rPr/>
            </w:pPr>
            <w:r w:rsidDel="00000000" w:rsidR="00000000" w:rsidRPr="00000000">
              <w:rPr>
                <w:rtl w:val="0"/>
              </w:rPr>
              <w:t xml:space="preserve">c) dano ao erário decorrente de ato de gestão ilegítimo ou antieconômico;</w:t>
            </w:r>
          </w:p>
          <w:p w:rsidR="00000000" w:rsidDel="00000000" w:rsidP="00000000" w:rsidRDefault="00000000" w:rsidRPr="00000000" w14:paraId="000011D6">
            <w:pPr>
              <w:widowControl w:val="0"/>
              <w:spacing w:line="276" w:lineRule="auto"/>
              <w:ind w:left="0" w:firstLine="0"/>
              <w:rPr/>
            </w:pPr>
            <w:r w:rsidDel="00000000" w:rsidR="00000000" w:rsidRPr="00000000">
              <w:rPr>
                <w:rtl w:val="0"/>
              </w:rPr>
            </w:r>
          </w:p>
          <w:p w:rsidR="00000000" w:rsidDel="00000000" w:rsidP="00000000" w:rsidRDefault="00000000" w:rsidRPr="00000000" w14:paraId="000011D7">
            <w:pPr>
              <w:widowControl w:val="0"/>
              <w:spacing w:line="276" w:lineRule="auto"/>
              <w:ind w:left="0" w:firstLine="0"/>
              <w:rPr/>
            </w:pPr>
            <w:r w:rsidDel="00000000" w:rsidR="00000000" w:rsidRPr="00000000">
              <w:rPr>
                <w:rtl w:val="0"/>
              </w:rPr>
              <w:t xml:space="preserve">d) desfalque ou desvio de dinheiro, bens ou valores públicos.</w:t>
            </w:r>
          </w:p>
        </w:tc>
        <w:tc>
          <w:tcPr/>
          <w:p w:rsidR="00000000" w:rsidDel="00000000" w:rsidP="00000000" w:rsidRDefault="00000000" w:rsidRPr="00000000" w14:paraId="000011D8">
            <w:pPr>
              <w:widowControl w:val="0"/>
              <w:spacing w:line="276" w:lineRule="auto"/>
              <w:ind w:left="0" w:firstLine="0"/>
              <w:rPr/>
            </w:pPr>
            <w:r w:rsidDel="00000000" w:rsidR="00000000" w:rsidRPr="00000000">
              <w:rPr>
                <w:rtl w:val="0"/>
              </w:rPr>
              <w:t xml:space="preserve">As prestações de contas serão avaliadas:</w:t>
            </w:r>
          </w:p>
          <w:p w:rsidR="00000000" w:rsidDel="00000000" w:rsidP="00000000" w:rsidRDefault="00000000" w:rsidRPr="00000000" w14:paraId="000011D9">
            <w:pPr>
              <w:widowControl w:val="0"/>
              <w:spacing w:line="276" w:lineRule="auto"/>
              <w:ind w:left="0" w:firstLine="0"/>
              <w:rPr/>
            </w:pPr>
            <w:r w:rsidDel="00000000" w:rsidR="00000000" w:rsidRPr="00000000">
              <w:rPr>
                <w:rtl w:val="0"/>
              </w:rPr>
            </w:r>
          </w:p>
          <w:p w:rsidR="00000000" w:rsidDel="00000000" w:rsidP="00000000" w:rsidRDefault="00000000" w:rsidRPr="00000000" w14:paraId="000011DA">
            <w:pPr>
              <w:widowControl w:val="0"/>
              <w:spacing w:line="276" w:lineRule="auto"/>
              <w:ind w:left="0" w:firstLine="0"/>
              <w:rPr/>
            </w:pPr>
            <w:r w:rsidDel="00000000" w:rsidR="00000000" w:rsidRPr="00000000">
              <w:rPr>
                <w:rtl w:val="0"/>
              </w:rPr>
              <w:t xml:space="preserve">I - </w:t>
            </w:r>
            <w:r w:rsidDel="00000000" w:rsidR="00000000" w:rsidRPr="00000000">
              <w:rPr>
                <w:b w:val="1"/>
                <w:bCs w:val="1"/>
                <w:rtl w:val="0"/>
              </w:rPr>
              <w:t xml:space="preserve">regulares</w:t>
            </w:r>
            <w:r w:rsidDel="00000000" w:rsidR="00000000" w:rsidRPr="00000000">
              <w:rPr>
                <w:rtl w:val="0"/>
              </w:rPr>
              <w:t xml:space="preserve">, quando expressarem, de forma clara e objetiva, o cumprimento dos objetivos e metas estabelecidos no plano de trabalho;</w:t>
            </w:r>
          </w:p>
          <w:p w:rsidR="00000000" w:rsidDel="00000000" w:rsidP="00000000" w:rsidRDefault="00000000" w:rsidRPr="00000000" w14:paraId="000011DB">
            <w:pPr>
              <w:widowControl w:val="0"/>
              <w:spacing w:line="276" w:lineRule="auto"/>
              <w:ind w:left="0" w:firstLine="0"/>
              <w:rPr/>
            </w:pPr>
            <w:r w:rsidDel="00000000" w:rsidR="00000000" w:rsidRPr="00000000">
              <w:rPr>
                <w:rtl w:val="0"/>
              </w:rPr>
            </w:r>
          </w:p>
          <w:p w:rsidR="00000000" w:rsidDel="00000000" w:rsidP="00000000" w:rsidRDefault="00000000" w:rsidRPr="00000000" w14:paraId="000011DC">
            <w:pPr>
              <w:widowControl w:val="0"/>
              <w:spacing w:line="276" w:lineRule="auto"/>
              <w:ind w:left="0" w:firstLine="0"/>
              <w:rPr/>
            </w:pPr>
            <w:r w:rsidDel="00000000" w:rsidR="00000000" w:rsidRPr="00000000">
              <w:rPr>
                <w:rtl w:val="0"/>
              </w:rPr>
              <w:t xml:space="preserve">II - </w:t>
            </w:r>
            <w:r w:rsidDel="00000000" w:rsidR="00000000" w:rsidRPr="00000000">
              <w:rPr>
                <w:b w:val="1"/>
                <w:bCs w:val="1"/>
                <w:rtl w:val="0"/>
              </w:rPr>
              <w:t xml:space="preserve">regulares com ressalva,</w:t>
            </w:r>
            <w:r w:rsidDel="00000000" w:rsidR="00000000" w:rsidRPr="00000000">
              <w:rPr>
                <w:rtl w:val="0"/>
              </w:rPr>
              <w:t xml:space="preserve"> quando evidenciarem impropriedade ou qualquer outra falta de natureza formal que não resulte em dano ao erário; </w:t>
            </w:r>
          </w:p>
          <w:p w:rsidR="00000000" w:rsidDel="00000000" w:rsidP="00000000" w:rsidRDefault="00000000" w:rsidRPr="00000000" w14:paraId="000011DD">
            <w:pPr>
              <w:widowControl w:val="0"/>
              <w:spacing w:line="276" w:lineRule="auto"/>
              <w:ind w:left="0" w:firstLine="0"/>
              <w:rPr/>
            </w:pPr>
            <w:r w:rsidDel="00000000" w:rsidR="00000000" w:rsidRPr="00000000">
              <w:rPr>
                <w:rtl w:val="0"/>
              </w:rPr>
            </w:r>
          </w:p>
          <w:p w:rsidR="00000000" w:rsidDel="00000000" w:rsidP="00000000" w:rsidRDefault="00000000" w:rsidRPr="00000000" w14:paraId="000011DE">
            <w:pPr>
              <w:widowControl w:val="0"/>
              <w:spacing w:line="276" w:lineRule="auto"/>
              <w:ind w:left="0" w:firstLine="0"/>
              <w:rPr/>
            </w:pPr>
            <w:r w:rsidDel="00000000" w:rsidR="00000000" w:rsidRPr="00000000">
              <w:rPr>
                <w:rtl w:val="0"/>
              </w:rPr>
              <w:t xml:space="preserve">III - </w:t>
            </w:r>
            <w:r w:rsidDel="00000000" w:rsidR="00000000" w:rsidRPr="00000000">
              <w:rPr>
                <w:b w:val="1"/>
                <w:bCs w:val="1"/>
                <w:rtl w:val="0"/>
              </w:rPr>
              <w:t xml:space="preserve">irregulares</w:t>
            </w:r>
            <w:r w:rsidDel="00000000" w:rsidR="00000000" w:rsidRPr="00000000">
              <w:rPr>
                <w:rtl w:val="0"/>
              </w:rPr>
              <w:t xml:space="preserve">, quando comprovada qualquer das seguintes circunstâncias: </w:t>
            </w:r>
          </w:p>
          <w:p w:rsidR="00000000" w:rsidDel="00000000" w:rsidP="00000000" w:rsidRDefault="00000000" w:rsidRPr="00000000" w14:paraId="000011DF">
            <w:pPr>
              <w:widowControl w:val="0"/>
              <w:spacing w:line="276" w:lineRule="auto"/>
              <w:ind w:left="0" w:firstLine="0"/>
              <w:rPr/>
            </w:pPr>
            <w:r w:rsidDel="00000000" w:rsidR="00000000" w:rsidRPr="00000000">
              <w:rPr>
                <w:rtl w:val="0"/>
              </w:rPr>
              <w:t xml:space="preserve">a) omissão no dever de prestar contas;</w:t>
            </w:r>
          </w:p>
          <w:p w:rsidR="00000000" w:rsidDel="00000000" w:rsidP="00000000" w:rsidRDefault="00000000" w:rsidRPr="00000000" w14:paraId="000011E0">
            <w:pPr>
              <w:widowControl w:val="0"/>
              <w:spacing w:line="276" w:lineRule="auto"/>
              <w:ind w:left="0" w:firstLine="0"/>
              <w:rPr/>
            </w:pPr>
            <w:r w:rsidDel="00000000" w:rsidR="00000000" w:rsidRPr="00000000">
              <w:rPr>
                <w:rtl w:val="0"/>
              </w:rPr>
            </w:r>
          </w:p>
          <w:p w:rsidR="00000000" w:rsidDel="00000000" w:rsidP="00000000" w:rsidRDefault="00000000" w:rsidRPr="00000000" w14:paraId="000011E1">
            <w:pPr>
              <w:widowControl w:val="0"/>
              <w:spacing w:line="276" w:lineRule="auto"/>
              <w:ind w:left="0" w:firstLine="0"/>
              <w:rPr/>
            </w:pPr>
            <w:r w:rsidDel="00000000" w:rsidR="00000000" w:rsidRPr="00000000">
              <w:rPr>
                <w:rtl w:val="0"/>
              </w:rPr>
              <w:t xml:space="preserve">b) descumprimento injustificado dos objetivos e metas estabelecidos no plano de trabalho; </w:t>
            </w:r>
          </w:p>
          <w:p w:rsidR="00000000" w:rsidDel="00000000" w:rsidP="00000000" w:rsidRDefault="00000000" w:rsidRPr="00000000" w14:paraId="000011E2">
            <w:pPr>
              <w:widowControl w:val="0"/>
              <w:spacing w:line="276" w:lineRule="auto"/>
              <w:ind w:left="0" w:firstLine="0"/>
              <w:rPr/>
            </w:pPr>
            <w:r w:rsidDel="00000000" w:rsidR="00000000" w:rsidRPr="00000000">
              <w:rPr>
                <w:rtl w:val="0"/>
              </w:rPr>
            </w:r>
          </w:p>
          <w:p w:rsidR="00000000" w:rsidDel="00000000" w:rsidP="00000000" w:rsidRDefault="00000000" w:rsidRPr="00000000" w14:paraId="000011E3">
            <w:pPr>
              <w:widowControl w:val="0"/>
              <w:spacing w:line="276" w:lineRule="auto"/>
              <w:ind w:left="0" w:firstLine="0"/>
              <w:rPr/>
            </w:pPr>
            <w:r w:rsidDel="00000000" w:rsidR="00000000" w:rsidRPr="00000000">
              <w:rPr>
                <w:rtl w:val="0"/>
              </w:rPr>
              <w:t xml:space="preserve">c) dano ao erário decorrente de ato de gestão ilegítimo ou antieconômico;</w:t>
            </w:r>
          </w:p>
          <w:p w:rsidR="00000000" w:rsidDel="00000000" w:rsidP="00000000" w:rsidRDefault="00000000" w:rsidRPr="00000000" w14:paraId="000011E4">
            <w:pPr>
              <w:widowControl w:val="0"/>
              <w:spacing w:line="276" w:lineRule="auto"/>
              <w:ind w:left="0" w:firstLine="0"/>
              <w:rPr/>
            </w:pPr>
            <w:r w:rsidDel="00000000" w:rsidR="00000000" w:rsidRPr="00000000">
              <w:rPr>
                <w:rtl w:val="0"/>
              </w:rPr>
            </w:r>
          </w:p>
          <w:p w:rsidR="00000000" w:rsidDel="00000000" w:rsidP="00000000" w:rsidRDefault="00000000" w:rsidRPr="00000000" w14:paraId="000011E5">
            <w:pPr>
              <w:widowControl w:val="0"/>
              <w:spacing w:line="276" w:lineRule="auto"/>
              <w:ind w:left="0" w:firstLine="0"/>
              <w:rPr/>
            </w:pPr>
            <w:r w:rsidDel="00000000" w:rsidR="00000000" w:rsidRPr="00000000">
              <w:rPr>
                <w:rtl w:val="0"/>
              </w:rPr>
              <w:t xml:space="preserve">d) desfalque ou desvio de dinheiro, bens ou valores públicos.</w:t>
            </w:r>
          </w:p>
        </w:tc>
      </w:tr>
      <w:tr>
        <w:trPr>
          <w:cantSplit w:val="0"/>
          <w:tblHeader w:val="0"/>
        </w:trPr>
        <w:tc>
          <w:tcPr/>
          <w:p w:rsidR="00000000" w:rsidDel="00000000" w:rsidP="00000000" w:rsidRDefault="00000000" w:rsidRPr="00000000" w14:paraId="000011E6">
            <w:pPr>
              <w:widowControl w:val="0"/>
              <w:spacing w:line="276" w:lineRule="auto"/>
              <w:ind w:left="0" w:firstLine="0"/>
              <w:rPr/>
            </w:pPr>
            <w:r w:rsidDel="00000000" w:rsidR="00000000" w:rsidRPr="00000000">
              <w:rPr>
                <w:rtl w:val="0"/>
              </w:rPr>
              <w:t xml:space="preserve">O administrador público responde pela decisão sobre a aprovação da prestação de contas ou por omissão em relação à análise de seu conteúdo?</w:t>
            </w:r>
          </w:p>
          <w:p w:rsidR="00000000" w:rsidDel="00000000" w:rsidP="00000000" w:rsidRDefault="00000000" w:rsidRPr="00000000" w14:paraId="000011E7">
            <w:pPr>
              <w:widowControl w:val="0"/>
              <w:spacing w:line="276" w:lineRule="auto"/>
              <w:ind w:left="0" w:firstLine="0"/>
              <w:rPr/>
            </w:pPr>
            <w:r w:rsidDel="00000000" w:rsidR="00000000" w:rsidRPr="00000000">
              <w:rPr>
                <w:rtl w:val="0"/>
              </w:rPr>
            </w:r>
          </w:p>
          <w:p w:rsidR="00000000" w:rsidDel="00000000" w:rsidP="00000000" w:rsidRDefault="00000000" w:rsidRPr="00000000" w14:paraId="000011E8">
            <w:pPr>
              <w:widowControl w:val="0"/>
              <w:spacing w:line="276" w:lineRule="auto"/>
              <w:ind w:left="0" w:firstLine="0"/>
              <w:rPr/>
            </w:pPr>
            <w:r w:rsidDel="00000000" w:rsidR="00000000" w:rsidRPr="00000000">
              <w:rPr>
                <w:rtl w:val="0"/>
              </w:rPr>
              <w:t xml:space="preserve">Permite-se a delegação? </w:t>
            </w:r>
          </w:p>
        </w:tc>
        <w:tc>
          <w:tcPr/>
          <w:p w:rsidR="00000000" w:rsidDel="00000000" w:rsidP="00000000" w:rsidRDefault="00000000" w:rsidRPr="00000000" w14:paraId="000011E9">
            <w:pPr>
              <w:widowControl w:val="0"/>
              <w:spacing w:line="276" w:lineRule="auto"/>
              <w:ind w:left="0" w:firstLine="0"/>
              <w:rPr/>
            </w:pPr>
            <w:r w:rsidDel="00000000" w:rsidR="00000000" w:rsidRPr="00000000">
              <w:rPr>
                <w:rtl w:val="0"/>
              </w:rPr>
              <w:t xml:space="preserve">O administrador público </w:t>
            </w:r>
            <w:r w:rsidDel="00000000" w:rsidR="00000000" w:rsidRPr="00000000">
              <w:rPr>
                <w:b w:val="1"/>
                <w:bCs w:val="1"/>
                <w:rtl w:val="0"/>
              </w:rPr>
              <w:t xml:space="preserve">responde </w:t>
            </w:r>
            <w:r w:rsidDel="00000000" w:rsidR="00000000" w:rsidRPr="00000000">
              <w:rPr>
                <w:rtl w:val="0"/>
              </w:rPr>
              <w:t xml:space="preserve">pela decisão sobre a </w:t>
            </w:r>
            <w:r w:rsidDel="00000000" w:rsidR="00000000" w:rsidRPr="00000000">
              <w:rPr>
                <w:u w:val="single"/>
                <w:rtl w:val="0"/>
              </w:rPr>
              <w:t xml:space="preserve">aprovação </w:t>
            </w:r>
            <w:r w:rsidDel="00000000" w:rsidR="00000000" w:rsidRPr="00000000">
              <w:rPr>
                <w:rtl w:val="0"/>
              </w:rPr>
              <w:t xml:space="preserve">da prestação de contas </w:t>
            </w:r>
            <w:r w:rsidDel="00000000" w:rsidR="00000000" w:rsidRPr="00000000">
              <w:rPr>
                <w:b w:val="1"/>
                <w:bCs w:val="1"/>
                <w:rtl w:val="0"/>
              </w:rPr>
              <w:t xml:space="preserve">ou </w:t>
            </w:r>
            <w:r w:rsidDel="00000000" w:rsidR="00000000" w:rsidRPr="00000000">
              <w:rPr>
                <w:rtl w:val="0"/>
              </w:rPr>
              <w:t xml:space="preserve">por </w:t>
            </w:r>
            <w:r w:rsidDel="00000000" w:rsidR="00000000" w:rsidRPr="00000000">
              <w:rPr>
                <w:u w:val="single"/>
                <w:rtl w:val="0"/>
              </w:rPr>
              <w:t xml:space="preserve">omissão </w:t>
            </w:r>
            <w:r w:rsidDel="00000000" w:rsidR="00000000" w:rsidRPr="00000000">
              <w:rPr>
                <w:rtl w:val="0"/>
              </w:rPr>
              <w:t xml:space="preserve">em relação à análise de seu conteúdo, levando em consideração, no primeiro caso (</w:t>
            </w:r>
            <w:r w:rsidDel="00000000" w:rsidR="00000000" w:rsidRPr="00000000">
              <w:rPr>
                <w:i w:val="1"/>
                <w:iCs w:val="1"/>
                <w:rtl w:val="0"/>
              </w:rPr>
              <w:t xml:space="preserve">aprovação</w:t>
            </w:r>
            <w:r w:rsidDel="00000000" w:rsidR="00000000" w:rsidRPr="00000000">
              <w:rPr>
                <w:rtl w:val="0"/>
              </w:rPr>
              <w:t xml:space="preserve">), os pareceres técnico, financeiro e jurídico,</w:t>
            </w:r>
          </w:p>
          <w:p w:rsidR="00000000" w:rsidDel="00000000" w:rsidP="00000000" w:rsidRDefault="00000000" w:rsidRPr="00000000" w14:paraId="000011EA">
            <w:pPr>
              <w:widowControl w:val="0"/>
              <w:spacing w:line="276" w:lineRule="auto"/>
              <w:ind w:left="0" w:firstLine="0"/>
              <w:rPr/>
            </w:pPr>
            <w:r w:rsidDel="00000000" w:rsidR="00000000" w:rsidRPr="00000000">
              <w:rPr>
                <w:rtl w:val="0"/>
              </w:rPr>
            </w:r>
          </w:p>
          <w:p w:rsidR="00000000" w:rsidDel="00000000" w:rsidP="00000000" w:rsidRDefault="00000000" w:rsidRPr="00000000" w14:paraId="000011EB">
            <w:pPr>
              <w:widowControl w:val="0"/>
              <w:spacing w:line="276" w:lineRule="auto"/>
              <w:ind w:left="0" w:firstLine="0"/>
              <w:rPr/>
            </w:pPr>
            <w:r w:rsidDel="00000000" w:rsidR="00000000" w:rsidRPr="00000000">
              <w:rPr>
                <w:rtl w:val="0"/>
              </w:rPr>
              <w:t xml:space="preserve"> permitida </w:t>
            </w:r>
            <w:r w:rsidDel="00000000" w:rsidR="00000000" w:rsidRPr="00000000">
              <w:rPr>
                <w:b w:val="1"/>
                <w:bCs w:val="1"/>
                <w:color w:val="38761d"/>
                <w:rtl w:val="0"/>
              </w:rPr>
              <w:t xml:space="preserve">delegação </w:t>
            </w:r>
            <w:r w:rsidDel="00000000" w:rsidR="00000000" w:rsidRPr="00000000">
              <w:rPr>
                <w:rtl w:val="0"/>
              </w:rPr>
              <w:t xml:space="preserve">a autoridades diretamente </w:t>
            </w:r>
            <w:r w:rsidDel="00000000" w:rsidR="00000000" w:rsidRPr="00000000">
              <w:rPr>
                <w:b w:val="1"/>
                <w:bCs w:val="1"/>
                <w:color w:val="38761d"/>
                <w:rtl w:val="0"/>
              </w:rPr>
              <w:t xml:space="preserve">subordinadas</w:t>
            </w:r>
            <w:r w:rsidDel="00000000" w:rsidR="00000000" w:rsidRPr="00000000">
              <w:rPr>
                <w:rtl w:val="0"/>
              </w:rPr>
              <w:t xml:space="preserve">, </w:t>
            </w:r>
          </w:p>
          <w:p w:rsidR="00000000" w:rsidDel="00000000" w:rsidP="00000000" w:rsidRDefault="00000000" w:rsidRPr="00000000" w14:paraId="000011EC">
            <w:pPr>
              <w:widowControl w:val="0"/>
              <w:spacing w:line="276" w:lineRule="auto"/>
              <w:ind w:left="0" w:firstLine="0"/>
              <w:rPr/>
            </w:pPr>
            <w:r w:rsidDel="00000000" w:rsidR="00000000" w:rsidRPr="00000000">
              <w:rPr>
                <w:rtl w:val="0"/>
              </w:rPr>
            </w:r>
          </w:p>
          <w:p w:rsidR="00000000" w:rsidDel="00000000" w:rsidP="00000000" w:rsidRDefault="00000000" w:rsidRPr="00000000" w14:paraId="000011ED">
            <w:pPr>
              <w:widowControl w:val="0"/>
              <w:spacing w:line="276" w:lineRule="auto"/>
              <w:ind w:left="0" w:firstLine="0"/>
              <w:rPr>
                <w:b w:val="1"/>
                <w:bCs w:val="1"/>
                <w:color w:val="ff0000"/>
              </w:rPr>
            </w:pPr>
            <w:r w:rsidDel="00000000" w:rsidR="00000000" w:rsidRPr="00000000">
              <w:rPr>
                <w:rtl w:val="0"/>
              </w:rPr>
              <w:t xml:space="preserve">vedada a </w:t>
            </w:r>
            <w:r w:rsidDel="00000000" w:rsidR="00000000" w:rsidRPr="00000000">
              <w:rPr>
                <w:b w:val="1"/>
                <w:bCs w:val="1"/>
                <w:color w:val="ff0000"/>
                <w:rtl w:val="0"/>
              </w:rPr>
              <w:t xml:space="preserve">subdelegação. </w:t>
            </w:r>
          </w:p>
          <w:p w:rsidR="00000000" w:rsidDel="00000000" w:rsidP="00000000" w:rsidRDefault="00000000" w:rsidRPr="00000000" w14:paraId="000011EE">
            <w:pPr>
              <w:widowControl w:val="0"/>
              <w:spacing w:line="276"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11EF">
            <w:pPr>
              <w:widowControl w:val="0"/>
              <w:spacing w:line="276" w:lineRule="auto"/>
              <w:ind w:left="0" w:firstLine="0"/>
              <w:rPr/>
            </w:pPr>
            <w:r w:rsidDel="00000000" w:rsidR="00000000" w:rsidRPr="00000000">
              <w:rPr>
                <w:rtl w:val="0"/>
              </w:rPr>
              <w:t xml:space="preserve">Quando a prestação de contas for avaliada como irregular, após exaurida a fase recursal, se mantida a decisão, a organização da sociedade civil poderá solicitar autorização para que o ressarcimento ao erário seja promovido por meio de ações compensatórias de interesse público? </w:t>
            </w:r>
          </w:p>
          <w:p w:rsidR="00000000" w:rsidDel="00000000" w:rsidP="00000000" w:rsidRDefault="00000000" w:rsidRPr="00000000" w14:paraId="000011F0">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11F1">
            <w:pPr>
              <w:widowControl w:val="0"/>
              <w:spacing w:line="276" w:lineRule="auto"/>
              <w:ind w:left="0" w:firstLine="0"/>
              <w:rPr/>
            </w:pPr>
            <w:r w:rsidDel="00000000" w:rsidR="00000000" w:rsidRPr="00000000">
              <w:rPr>
                <w:rtl w:val="0"/>
              </w:rPr>
              <w:t xml:space="preserve">Quando a prestação de contas for avaliada como irregular, após exaurida a fase recursal, se mantida a decisão, a organização da sociedade civil </w:t>
            </w:r>
            <w:r w:rsidDel="00000000" w:rsidR="00000000" w:rsidRPr="00000000">
              <w:rPr>
                <w:b w:val="1"/>
                <w:bCs w:val="1"/>
                <w:color w:val="38761d"/>
                <w:rtl w:val="0"/>
              </w:rPr>
              <w:t xml:space="preserve">poderá </w:t>
            </w:r>
            <w:r w:rsidDel="00000000" w:rsidR="00000000" w:rsidRPr="00000000">
              <w:rPr>
                <w:rtl w:val="0"/>
              </w:rPr>
              <w:t xml:space="preserve">solicitar autorização para que o ressarcimento ao erário seja promovido por meio de</w:t>
            </w:r>
            <w:r w:rsidDel="00000000" w:rsidR="00000000" w:rsidRPr="00000000">
              <w:rPr>
                <w:b w:val="1"/>
                <w:bCs w:val="1"/>
                <w:color w:val="38761d"/>
                <w:rtl w:val="0"/>
              </w:rPr>
              <w:t xml:space="preserve"> ações compensatórias de interesse público</w:t>
            </w:r>
            <w:r w:rsidDel="00000000" w:rsidR="00000000" w:rsidRPr="00000000">
              <w:rPr>
                <w:rtl w:val="0"/>
              </w:rPr>
              <w:t xml:space="preserve">,</w:t>
            </w:r>
          </w:p>
          <w:p w:rsidR="00000000" w:rsidDel="00000000" w:rsidP="00000000" w:rsidRDefault="00000000" w:rsidRPr="00000000" w14:paraId="000011F2">
            <w:pPr>
              <w:widowControl w:val="0"/>
              <w:spacing w:line="276" w:lineRule="auto"/>
              <w:ind w:left="0" w:firstLine="0"/>
              <w:rPr/>
            </w:pPr>
            <w:r w:rsidDel="00000000" w:rsidR="00000000" w:rsidRPr="00000000">
              <w:rPr>
                <w:rtl w:val="0"/>
              </w:rPr>
            </w:r>
          </w:p>
          <w:p w:rsidR="00000000" w:rsidDel="00000000" w:rsidP="00000000" w:rsidRDefault="00000000" w:rsidRPr="00000000" w14:paraId="000011F3">
            <w:pPr>
              <w:widowControl w:val="0"/>
              <w:spacing w:line="276" w:lineRule="auto"/>
              <w:ind w:left="0" w:firstLine="0"/>
              <w:rPr/>
            </w:pPr>
            <w:r w:rsidDel="00000000" w:rsidR="00000000" w:rsidRPr="00000000">
              <w:rPr>
                <w:rtl w:val="0"/>
              </w:rPr>
              <w:t xml:space="preserve">mediante a apresentação de </w:t>
            </w:r>
            <w:r w:rsidDel="00000000" w:rsidR="00000000" w:rsidRPr="00000000">
              <w:rPr>
                <w:b w:val="1"/>
                <w:bCs w:val="1"/>
                <w:rtl w:val="0"/>
              </w:rPr>
              <w:t xml:space="preserve">novo plano de trabalho</w:t>
            </w:r>
            <w:r w:rsidDel="00000000" w:rsidR="00000000" w:rsidRPr="00000000">
              <w:rPr>
                <w:rtl w:val="0"/>
              </w:rPr>
              <w:t xml:space="preserve">, conforme o objeto descrito no termo de colaboração ou de fomento e a área de atuação da organização, </w:t>
            </w:r>
          </w:p>
          <w:p w:rsidR="00000000" w:rsidDel="00000000" w:rsidP="00000000" w:rsidRDefault="00000000" w:rsidRPr="00000000" w14:paraId="000011F4">
            <w:pPr>
              <w:widowControl w:val="0"/>
              <w:spacing w:line="276" w:lineRule="auto"/>
              <w:ind w:left="0" w:firstLine="0"/>
              <w:rPr/>
            </w:pPr>
            <w:r w:rsidDel="00000000" w:rsidR="00000000" w:rsidRPr="00000000">
              <w:rPr>
                <w:rtl w:val="0"/>
              </w:rPr>
            </w:r>
          </w:p>
          <w:p w:rsidR="00000000" w:rsidDel="00000000" w:rsidP="00000000" w:rsidRDefault="00000000" w:rsidRPr="00000000" w14:paraId="000011F5">
            <w:pPr>
              <w:widowControl w:val="0"/>
              <w:spacing w:line="276" w:lineRule="auto"/>
              <w:ind w:left="0" w:firstLine="0"/>
              <w:rPr/>
            </w:pPr>
            <w:r w:rsidDel="00000000" w:rsidR="00000000" w:rsidRPr="00000000">
              <w:rPr>
                <w:rtl w:val="0"/>
              </w:rPr>
              <w:t xml:space="preserve">cuja </w:t>
            </w:r>
            <w:r w:rsidDel="00000000" w:rsidR="00000000" w:rsidRPr="00000000">
              <w:rPr>
                <w:b w:val="1"/>
                <w:bCs w:val="1"/>
                <w:rtl w:val="0"/>
              </w:rPr>
              <w:t xml:space="preserve">mensuração econômica</w:t>
            </w:r>
            <w:r w:rsidDel="00000000" w:rsidR="00000000" w:rsidRPr="00000000">
              <w:rPr>
                <w:rtl w:val="0"/>
              </w:rPr>
              <w:t xml:space="preserve"> será feita a partir do </w:t>
            </w:r>
            <w:r w:rsidDel="00000000" w:rsidR="00000000" w:rsidRPr="00000000">
              <w:rPr>
                <w:b w:val="1"/>
                <w:bCs w:val="1"/>
                <w:rtl w:val="0"/>
              </w:rPr>
              <w:t xml:space="preserve">plano de trabalho original,</w:t>
            </w:r>
            <w:r w:rsidDel="00000000" w:rsidR="00000000" w:rsidRPr="00000000">
              <w:rPr>
                <w:rtl w:val="0"/>
              </w:rPr>
              <w:t xml:space="preserve"> </w:t>
            </w:r>
          </w:p>
          <w:p w:rsidR="00000000" w:rsidDel="00000000" w:rsidP="00000000" w:rsidRDefault="00000000" w:rsidRPr="00000000" w14:paraId="000011F6">
            <w:pPr>
              <w:widowControl w:val="0"/>
              <w:spacing w:line="276" w:lineRule="auto"/>
              <w:ind w:left="0" w:firstLine="0"/>
              <w:rPr/>
            </w:pPr>
            <w:r w:rsidDel="00000000" w:rsidR="00000000" w:rsidRPr="00000000">
              <w:rPr>
                <w:rtl w:val="0"/>
              </w:rPr>
            </w:r>
          </w:p>
          <w:p w:rsidR="00000000" w:rsidDel="00000000" w:rsidP="00000000" w:rsidRDefault="00000000" w:rsidRPr="00000000" w14:paraId="000011F7">
            <w:pPr>
              <w:widowControl w:val="0"/>
              <w:spacing w:line="276" w:lineRule="auto"/>
              <w:ind w:left="0" w:firstLine="0"/>
              <w:rPr/>
            </w:pPr>
            <w:r w:rsidDel="00000000" w:rsidR="00000000" w:rsidRPr="00000000">
              <w:rPr>
                <w:rtl w:val="0"/>
              </w:rPr>
              <w:t xml:space="preserve">desde que </w:t>
            </w:r>
            <w:r w:rsidDel="00000000" w:rsidR="00000000" w:rsidRPr="00000000">
              <w:rPr>
                <w:b w:val="1"/>
                <w:bCs w:val="1"/>
                <w:rtl w:val="0"/>
              </w:rPr>
              <w:t xml:space="preserve">não </w:t>
            </w:r>
            <w:r w:rsidDel="00000000" w:rsidR="00000000" w:rsidRPr="00000000">
              <w:rPr>
                <w:rtl w:val="0"/>
              </w:rPr>
              <w:t xml:space="preserve">tenha havido</w:t>
            </w:r>
            <w:r w:rsidDel="00000000" w:rsidR="00000000" w:rsidRPr="00000000">
              <w:rPr>
                <w:b w:val="1"/>
                <w:bCs w:val="1"/>
                <w:rtl w:val="0"/>
              </w:rPr>
              <w:t xml:space="preserve"> dolo ou fraude</w:t>
            </w:r>
            <w:r w:rsidDel="00000000" w:rsidR="00000000" w:rsidRPr="00000000">
              <w:rPr>
                <w:rtl w:val="0"/>
              </w:rPr>
              <w:t xml:space="preserve"> e</w:t>
            </w:r>
          </w:p>
          <w:p w:rsidR="00000000" w:rsidDel="00000000" w:rsidP="00000000" w:rsidRDefault="00000000" w:rsidRPr="00000000" w14:paraId="000011F8">
            <w:pPr>
              <w:widowControl w:val="0"/>
              <w:spacing w:line="276" w:lineRule="auto"/>
              <w:ind w:left="0" w:firstLine="0"/>
              <w:rPr/>
            </w:pPr>
            <w:r w:rsidDel="00000000" w:rsidR="00000000" w:rsidRPr="00000000">
              <w:rPr>
                <w:b w:val="1"/>
                <w:bCs w:val="1"/>
                <w:rtl w:val="0"/>
              </w:rPr>
              <w:t xml:space="preserve">não </w:t>
            </w:r>
            <w:r w:rsidDel="00000000" w:rsidR="00000000" w:rsidRPr="00000000">
              <w:rPr>
                <w:rtl w:val="0"/>
              </w:rPr>
              <w:t xml:space="preserve">seja o caso de restituição </w:t>
            </w:r>
            <w:r w:rsidDel="00000000" w:rsidR="00000000" w:rsidRPr="00000000">
              <w:rPr>
                <w:b w:val="1"/>
                <w:bCs w:val="1"/>
                <w:rtl w:val="0"/>
              </w:rPr>
              <w:t xml:space="preserve">integral </w:t>
            </w:r>
            <w:r w:rsidDel="00000000" w:rsidR="00000000" w:rsidRPr="00000000">
              <w:rPr>
                <w:rtl w:val="0"/>
              </w:rPr>
              <w:t xml:space="preserve">dos recursos.</w:t>
            </w:r>
          </w:p>
        </w:tc>
      </w:tr>
      <w:tr>
        <w:trPr>
          <w:cantSplit w:val="0"/>
          <w:tblHeader w:val="0"/>
        </w:trPr>
        <w:tc>
          <w:tcPr/>
          <w:p w:rsidR="00000000" w:rsidDel="00000000" w:rsidP="00000000" w:rsidRDefault="00000000" w:rsidRPr="00000000" w14:paraId="000011F9">
            <w:pPr>
              <w:widowControl w:val="0"/>
              <w:spacing w:line="276" w:lineRule="auto"/>
              <w:ind w:left="0" w:firstLine="0"/>
              <w:rPr/>
            </w:pPr>
            <w:r w:rsidDel="00000000" w:rsidR="00000000" w:rsidRPr="00000000">
              <w:rPr>
                <w:rtl w:val="0"/>
              </w:rPr>
              <w:t xml:space="preserve">Palavras-chave?</w:t>
            </w:r>
          </w:p>
          <w:p w:rsidR="00000000" w:rsidDel="00000000" w:rsidP="00000000" w:rsidRDefault="00000000" w:rsidRPr="00000000" w14:paraId="000011FA">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11FB">
            <w:pPr>
              <w:widowControl w:val="0"/>
              <w:spacing w:line="276" w:lineRule="auto"/>
              <w:ind w:left="0" w:firstLine="0"/>
              <w:rPr/>
            </w:pPr>
            <w:r w:rsidDel="00000000" w:rsidR="00000000" w:rsidRPr="00000000">
              <w:rPr>
                <w:rtl w:val="0"/>
              </w:rPr>
              <w:t xml:space="preserve">“As organizações sociais foram criadas em um contexto de </w:t>
            </w:r>
            <w:r w:rsidDel="00000000" w:rsidR="00000000" w:rsidRPr="00000000">
              <w:rPr>
                <w:b w:val="1"/>
                <w:bCs w:val="1"/>
                <w:rtl w:val="0"/>
              </w:rPr>
              <w:t xml:space="preserve">reforma gerencial </w:t>
            </w:r>
            <w:r w:rsidDel="00000000" w:rsidR="00000000" w:rsidRPr="00000000">
              <w:rPr>
                <w:rtl w:val="0"/>
              </w:rPr>
              <w:t xml:space="preserve">do Estado, durante a década de 1990, em que se buscava a redução do aparelho estatal, com a redução do seu tamanho e das atividades desenvolvidas, em uma lógica de controle de resultados. A ideia dessa reforma era apoiada em 5 eixos principais: </w:t>
            </w:r>
          </w:p>
          <w:p w:rsidR="00000000" w:rsidDel="00000000" w:rsidP="00000000" w:rsidRDefault="00000000" w:rsidRPr="00000000" w14:paraId="000011FC">
            <w:pPr>
              <w:widowControl w:val="0"/>
              <w:spacing w:line="276" w:lineRule="auto"/>
              <w:ind w:left="0" w:firstLine="0"/>
              <w:rPr/>
            </w:pPr>
            <w:r w:rsidDel="00000000" w:rsidR="00000000" w:rsidRPr="00000000">
              <w:rPr>
                <w:rtl w:val="0"/>
              </w:rPr>
              <w:t xml:space="preserve">(i) a </w:t>
            </w:r>
            <w:r w:rsidDel="00000000" w:rsidR="00000000" w:rsidRPr="00000000">
              <w:rPr>
                <w:b w:val="1"/>
                <w:bCs w:val="1"/>
                <w:rtl w:val="0"/>
              </w:rPr>
              <w:t xml:space="preserve">redução do papel do Estado na economia,</w:t>
            </w:r>
            <w:r w:rsidDel="00000000" w:rsidR="00000000" w:rsidRPr="00000000">
              <w:rPr>
                <w:rtl w:val="0"/>
              </w:rPr>
              <w:t xml:space="preserve"> para que ele deixasse de ser responsável direto por atividades econômicas e atuasse apenas como fomentador e regulador do mercado; </w:t>
            </w:r>
          </w:p>
          <w:p w:rsidR="00000000" w:rsidDel="00000000" w:rsidP="00000000" w:rsidRDefault="00000000" w:rsidRPr="00000000" w14:paraId="000011FD">
            <w:pPr>
              <w:widowControl w:val="0"/>
              <w:spacing w:line="276" w:lineRule="auto"/>
              <w:ind w:left="0" w:firstLine="0"/>
              <w:rPr/>
            </w:pPr>
            <w:r w:rsidDel="00000000" w:rsidR="00000000" w:rsidRPr="00000000">
              <w:rPr>
                <w:rtl w:val="0"/>
              </w:rPr>
              <w:t xml:space="preserve">(ii) a </w:t>
            </w:r>
            <w:r w:rsidDel="00000000" w:rsidR="00000000" w:rsidRPr="00000000">
              <w:rPr>
                <w:b w:val="1"/>
                <w:bCs w:val="1"/>
                <w:rtl w:val="0"/>
              </w:rPr>
              <w:t xml:space="preserve">privatização </w:t>
            </w:r>
            <w:r w:rsidDel="00000000" w:rsidR="00000000" w:rsidRPr="00000000">
              <w:rPr>
                <w:rtl w:val="0"/>
              </w:rPr>
              <w:t xml:space="preserve">de atividades que antes eram exercidas pelo Estado que poderiam ser transferidas para os particulares; </w:t>
            </w:r>
          </w:p>
          <w:p w:rsidR="00000000" w:rsidDel="00000000" w:rsidP="00000000" w:rsidRDefault="00000000" w:rsidRPr="00000000" w14:paraId="000011FE">
            <w:pPr>
              <w:widowControl w:val="0"/>
              <w:spacing w:line="276" w:lineRule="auto"/>
              <w:ind w:left="0" w:firstLine="0"/>
              <w:rPr/>
            </w:pPr>
            <w:r w:rsidDel="00000000" w:rsidR="00000000" w:rsidRPr="00000000">
              <w:rPr>
                <w:rtl w:val="0"/>
              </w:rPr>
              <w:t xml:space="preserve">(iii) a </w:t>
            </w:r>
            <w:r w:rsidDel="00000000" w:rsidR="00000000" w:rsidRPr="00000000">
              <w:rPr>
                <w:b w:val="1"/>
                <w:bCs w:val="1"/>
                <w:rtl w:val="0"/>
              </w:rPr>
              <w:t xml:space="preserve">publicização </w:t>
            </w:r>
            <w:r w:rsidDel="00000000" w:rsidR="00000000" w:rsidRPr="00000000">
              <w:rPr>
                <w:rtl w:val="0"/>
              </w:rPr>
              <w:t xml:space="preserve">dos serviços não exclusivos do Estado, de modo que esses serviços fossem </w:t>
            </w:r>
            <w:r w:rsidDel="00000000" w:rsidR="00000000" w:rsidRPr="00000000">
              <w:rPr>
                <w:b w:val="1"/>
                <w:bCs w:val="1"/>
                <w:rtl w:val="0"/>
              </w:rPr>
              <w:t xml:space="preserve">prioritariamente </w:t>
            </w:r>
            <w:r w:rsidDel="00000000" w:rsidR="00000000" w:rsidRPr="00000000">
              <w:rPr>
                <w:rtl w:val="0"/>
              </w:rPr>
              <w:t xml:space="preserve">exercidos pelo </w:t>
            </w:r>
            <w:r w:rsidDel="00000000" w:rsidR="00000000" w:rsidRPr="00000000">
              <w:rPr>
                <w:b w:val="1"/>
                <w:bCs w:val="1"/>
                <w:rtl w:val="0"/>
              </w:rPr>
              <w:t xml:space="preserve">terceiro </w:t>
            </w:r>
            <w:r w:rsidDel="00000000" w:rsidR="00000000" w:rsidRPr="00000000">
              <w:rPr>
                <w:rtl w:val="0"/>
              </w:rPr>
              <w:t xml:space="preserve">setor; (iv) a melhora da eficiência administrativa; e </w:t>
            </w:r>
          </w:p>
          <w:p w:rsidR="00000000" w:rsidDel="00000000" w:rsidP="00000000" w:rsidRDefault="00000000" w:rsidRPr="00000000" w14:paraId="000011FF">
            <w:pPr>
              <w:widowControl w:val="0"/>
              <w:spacing w:line="276" w:lineRule="auto"/>
              <w:ind w:left="0" w:firstLine="0"/>
              <w:rPr/>
            </w:pPr>
            <w:r w:rsidDel="00000000" w:rsidR="00000000" w:rsidRPr="00000000">
              <w:rPr>
                <w:rtl w:val="0"/>
              </w:rPr>
              <w:t xml:space="preserve">(v) a redução dos </w:t>
            </w:r>
            <w:r w:rsidDel="00000000" w:rsidR="00000000" w:rsidRPr="00000000">
              <w:rPr>
                <w:b w:val="1"/>
                <w:bCs w:val="1"/>
                <w:rtl w:val="0"/>
              </w:rPr>
              <w:t xml:space="preserve">gastos </w:t>
            </w:r>
            <w:r w:rsidDel="00000000" w:rsidR="00000000" w:rsidRPr="00000000">
              <w:rPr>
                <w:rtl w:val="0"/>
              </w:rPr>
              <w:t xml:space="preserve">públicos.”</w:t>
            </w:r>
          </w:p>
          <w:p w:rsidR="00000000" w:rsidDel="00000000" w:rsidP="00000000" w:rsidRDefault="00000000" w:rsidRPr="00000000" w14:paraId="00001200">
            <w:pPr>
              <w:widowControl w:val="0"/>
              <w:numPr>
                <w:ilvl w:val="0"/>
                <w:numId w:val="26"/>
              </w:numPr>
              <w:spacing w:line="276" w:lineRule="auto"/>
              <w:ind w:left="0" w:hanging="15"/>
            </w:pPr>
            <w:r w:rsidDel="00000000" w:rsidR="00000000" w:rsidRPr="00000000">
              <w:rPr>
                <w:rtl w:val="0"/>
              </w:rPr>
              <w:t xml:space="preserve">Não dizer que o chamamento público é procedimento simplificado, pois parece que está diminuindo o procedimento.</w:t>
            </w:r>
          </w:p>
          <w:p w:rsidR="00000000" w:rsidDel="00000000" w:rsidP="00000000" w:rsidRDefault="00000000" w:rsidRPr="00000000" w14:paraId="00001201">
            <w:pPr>
              <w:widowControl w:val="0"/>
              <w:numPr>
                <w:ilvl w:val="0"/>
                <w:numId w:val="26"/>
              </w:numPr>
              <w:spacing w:line="276" w:lineRule="auto"/>
              <w:ind w:left="0" w:hanging="15"/>
            </w:pPr>
            <w:r w:rsidDel="00000000" w:rsidR="00000000" w:rsidRPr="00000000">
              <w:rPr>
                <w:rtl w:val="0"/>
              </w:rPr>
              <w:t xml:space="preserve">relação </w:t>
            </w:r>
            <w:r w:rsidDel="00000000" w:rsidR="00000000" w:rsidRPr="00000000">
              <w:rPr>
                <w:b w:val="1"/>
                <w:bCs w:val="1"/>
                <w:rtl w:val="0"/>
              </w:rPr>
              <w:t xml:space="preserve">horizontalizada</w:t>
            </w:r>
            <w:r w:rsidDel="00000000" w:rsidR="00000000" w:rsidRPr="00000000">
              <w:rPr>
                <w:rtl w:val="0"/>
              </w:rPr>
              <w:t xml:space="preserve">;</w:t>
            </w:r>
          </w:p>
          <w:p w:rsidR="00000000" w:rsidDel="00000000" w:rsidP="00000000" w:rsidRDefault="00000000" w:rsidRPr="00000000" w14:paraId="00001202">
            <w:pPr>
              <w:widowControl w:val="0"/>
              <w:numPr>
                <w:ilvl w:val="0"/>
                <w:numId w:val="26"/>
              </w:numPr>
              <w:spacing w:line="276" w:lineRule="auto"/>
              <w:ind w:left="0" w:hanging="15"/>
            </w:pPr>
            <w:r w:rsidDel="00000000" w:rsidR="00000000" w:rsidRPr="00000000">
              <w:rPr>
                <w:rtl w:val="0"/>
              </w:rPr>
              <w:t xml:space="preserve">interesse</w:t>
            </w:r>
            <w:r w:rsidDel="00000000" w:rsidR="00000000" w:rsidRPr="00000000">
              <w:rPr>
                <w:b w:val="1"/>
                <w:bCs w:val="1"/>
                <w:rtl w:val="0"/>
              </w:rPr>
              <w:t xml:space="preserve"> público + recíproco</w:t>
            </w:r>
          </w:p>
          <w:p w:rsidR="00000000" w:rsidDel="00000000" w:rsidP="00000000" w:rsidRDefault="00000000" w:rsidRPr="00000000" w14:paraId="00001203">
            <w:pPr>
              <w:widowControl w:val="0"/>
              <w:numPr>
                <w:ilvl w:val="0"/>
                <w:numId w:val="26"/>
              </w:numPr>
              <w:spacing w:line="276" w:lineRule="auto"/>
              <w:ind w:left="0" w:hanging="15"/>
            </w:pPr>
            <w:r w:rsidDel="00000000" w:rsidR="00000000" w:rsidRPr="00000000">
              <w:rPr>
                <w:rtl w:val="0"/>
              </w:rPr>
              <w:t xml:space="preserve">interesse público: aquele que traz à sociedade benefícios inerentes à garantia dos direitos fundamentais (Marçal Justen Filho)</w:t>
            </w:r>
          </w:p>
          <w:p w:rsidR="00000000" w:rsidDel="00000000" w:rsidP="00000000" w:rsidRDefault="00000000" w:rsidRPr="00000000" w14:paraId="00001204">
            <w:pPr>
              <w:widowControl w:val="0"/>
              <w:spacing w:line="276" w:lineRule="auto"/>
              <w:ind w:left="0" w:firstLine="0"/>
              <w:rPr>
                <w:b w:val="1"/>
                <w:bCs w:val="1"/>
              </w:rPr>
            </w:pPr>
            <w:r w:rsidDel="00000000" w:rsidR="00000000" w:rsidRPr="00000000">
              <w:rPr>
                <w:rtl w:val="0"/>
              </w:rPr>
              <w:t xml:space="preserve">termo de colaboraç</w:t>
            </w:r>
            <w:r w:rsidDel="00000000" w:rsidR="00000000" w:rsidRPr="00000000">
              <w:rPr>
                <w:b w:val="1"/>
                <w:bCs w:val="1"/>
                <w:rtl w:val="0"/>
              </w:rPr>
              <w:t xml:space="preserve">ão</w:t>
            </w:r>
            <w:r w:rsidDel="00000000" w:rsidR="00000000" w:rsidRPr="00000000">
              <w:rPr>
                <w:rtl w:val="0"/>
              </w:rPr>
              <w:t xml:space="preserve">: macete: proposto pela administraç</w:t>
            </w:r>
            <w:r w:rsidDel="00000000" w:rsidR="00000000" w:rsidRPr="00000000">
              <w:rPr>
                <w:b w:val="1"/>
                <w:bCs w:val="1"/>
                <w:rtl w:val="0"/>
              </w:rPr>
              <w:t xml:space="preserve">ão</w:t>
            </w:r>
          </w:p>
          <w:p w:rsidR="00000000" w:rsidDel="00000000" w:rsidP="00000000" w:rsidRDefault="00000000" w:rsidRPr="00000000" w14:paraId="00001205">
            <w:pPr>
              <w:widowControl w:val="0"/>
              <w:spacing w:line="276" w:lineRule="auto"/>
              <w:ind w:left="0" w:firstLine="0"/>
              <w:rPr/>
            </w:pPr>
            <w:r w:rsidDel="00000000" w:rsidR="00000000" w:rsidRPr="00000000">
              <w:rPr>
                <w:rtl w:val="0"/>
              </w:rPr>
              <w:t xml:space="preserve">termo de fomento: organização da soc civil</w:t>
            </w:r>
          </w:p>
          <w:p w:rsidR="00000000" w:rsidDel="00000000" w:rsidP="00000000" w:rsidRDefault="00000000" w:rsidRPr="00000000" w14:paraId="00001206">
            <w:pPr>
              <w:widowControl w:val="0"/>
              <w:spacing w:line="276" w:lineRule="auto"/>
              <w:ind w:left="0" w:firstLine="0"/>
              <w:rPr/>
            </w:pPr>
            <w:r w:rsidDel="00000000" w:rsidR="00000000" w:rsidRPr="00000000">
              <w:rPr>
                <w:rtl w:val="0"/>
              </w:rPr>
            </w:r>
          </w:p>
          <w:p w:rsidR="00000000" w:rsidDel="00000000" w:rsidP="00000000" w:rsidRDefault="00000000" w:rsidRPr="00000000" w14:paraId="00001207">
            <w:pPr>
              <w:widowControl w:val="0"/>
              <w:spacing w:line="276" w:lineRule="auto"/>
              <w:ind w:left="0" w:firstLine="0"/>
              <w:rPr/>
            </w:pPr>
            <w:r w:rsidDel="00000000" w:rsidR="00000000" w:rsidRPr="00000000">
              <w:rPr>
                <w:rtl w:val="0"/>
              </w:rPr>
              <w:t xml:space="preserve">Cuidado: VC CONFUNDIR CONTRATO DE RATEIO PREVISTO NOS CONSÓRCIOS PÚBLICOS, NÃO TEM NA LEI DE OSC</w:t>
            </w:r>
          </w:p>
        </w:tc>
      </w:tr>
      <w:tr>
        <w:trPr>
          <w:cantSplit w:val="0"/>
          <w:tblHeader w:val="0"/>
        </w:trPr>
        <w:tc>
          <w:tcPr/>
          <w:p w:rsidR="00000000" w:rsidDel="00000000" w:rsidP="00000000" w:rsidRDefault="00000000" w:rsidRPr="00000000" w14:paraId="00001208">
            <w:pPr>
              <w:widowControl w:val="0"/>
              <w:spacing w:line="276" w:lineRule="auto"/>
              <w:ind w:left="0" w:firstLine="0"/>
              <w:rPr/>
            </w:pPr>
            <w:r w:rsidDel="00000000" w:rsidR="00000000" w:rsidRPr="00000000">
              <w:rPr>
                <w:rtl w:val="0"/>
              </w:rPr>
              <w:t xml:space="preserve">atividade x projeto?</w:t>
            </w:r>
          </w:p>
          <w:p w:rsidR="00000000" w:rsidDel="00000000" w:rsidP="00000000" w:rsidRDefault="00000000" w:rsidRPr="00000000" w14:paraId="00001209">
            <w:pPr>
              <w:widowControl w:val="0"/>
              <w:spacing w:line="276" w:lineRule="auto"/>
              <w:ind w:left="0" w:firstLine="0"/>
              <w:rPr/>
            </w:pPr>
            <w:r w:rsidDel="00000000" w:rsidR="00000000" w:rsidRPr="00000000">
              <w:rPr>
                <w:rtl w:val="0"/>
              </w:rPr>
            </w:r>
          </w:p>
        </w:tc>
        <w:tc>
          <w:tcPr/>
          <w:p w:rsidR="00000000" w:rsidDel="00000000" w:rsidP="00000000" w:rsidRDefault="00000000" w:rsidRPr="00000000" w14:paraId="0000120A">
            <w:pPr>
              <w:widowControl w:val="0"/>
              <w:spacing w:line="276" w:lineRule="auto"/>
              <w:ind w:left="0" w:firstLine="0"/>
              <w:rPr/>
            </w:pPr>
            <w:r w:rsidDel="00000000" w:rsidR="00000000" w:rsidRPr="00000000">
              <w:rPr>
                <w:rtl w:val="0"/>
              </w:rPr>
              <w:t xml:space="preserve">o conceito está na lei. atividade= operações permanentes ou contínuas.</w:t>
            </w:r>
          </w:p>
          <w:p w:rsidR="00000000" w:rsidDel="00000000" w:rsidP="00000000" w:rsidRDefault="00000000" w:rsidRPr="00000000" w14:paraId="0000120B">
            <w:pPr>
              <w:widowControl w:val="0"/>
              <w:spacing w:line="276" w:lineRule="auto"/>
              <w:ind w:left="0" w:firstLine="0"/>
              <w:rPr/>
            </w:pPr>
            <w:r w:rsidDel="00000000" w:rsidR="00000000" w:rsidRPr="00000000">
              <w:rPr>
                <w:rtl w:val="0"/>
              </w:rPr>
              <w:t xml:space="preserve"> já projeto:operações limitadas no tempo </w:t>
            </w:r>
          </w:p>
          <w:p w:rsidR="00000000" w:rsidDel="00000000" w:rsidP="00000000" w:rsidRDefault="00000000" w:rsidRPr="00000000" w14:paraId="0000120C">
            <w:pPr>
              <w:widowControl w:val="0"/>
              <w:spacing w:line="276" w:lineRule="auto"/>
              <w:ind w:left="0" w:firstLine="0"/>
              <w:rPr/>
            </w:pPr>
            <w:r w:rsidDel="00000000" w:rsidR="00000000" w:rsidRPr="00000000">
              <w:rPr>
                <w:rtl w:val="0"/>
              </w:rPr>
              <w:t xml:space="preserve">(macete: atividade; continuidade do serviço)</w:t>
            </w:r>
          </w:p>
        </w:tc>
      </w:tr>
    </w:tbl>
    <w:p w:rsidR="00000000" w:rsidDel="00000000" w:rsidP="00000000" w:rsidRDefault="00000000" w:rsidRPr="00000000" w14:paraId="0000120D">
      <w:pPr>
        <w:ind w:left="-1984.251968503937" w:right="-867.4015748031485" w:hanging="15"/>
        <w:rPr/>
      </w:pPr>
      <w:r w:rsidDel="00000000" w:rsidR="00000000" w:rsidRPr="00000000">
        <w:rPr>
          <w:rtl w:val="0"/>
        </w:rPr>
      </w:r>
    </w:p>
    <w:p w:rsidR="00000000" w:rsidDel="00000000" w:rsidP="00000000" w:rsidRDefault="00000000" w:rsidRPr="00000000" w14:paraId="0000120E">
      <w:pPr>
        <w:pStyle w:val="Title"/>
        <w:numPr>
          <w:ilvl w:val="0"/>
          <w:numId w:val="523"/>
        </w:numPr>
        <w:ind w:left="-1984.251968503937" w:right="-867.4015748031485" w:hanging="15"/>
      </w:pPr>
      <w:bookmarkStart w:colFirst="0" w:colLast="0" w:name="_mxmgimy9o5mb" w:id="85"/>
      <w:bookmarkEnd w:id="85"/>
      <w:r w:rsidDel="00000000" w:rsidR="00000000" w:rsidRPr="00000000">
        <w:rPr>
          <w:rtl w:val="0"/>
        </w:rPr>
        <w:t xml:space="preserve">ORGANIZAÇÃO SOCIAL</w:t>
      </w:r>
    </w:p>
    <w:p w:rsidR="00000000" w:rsidDel="00000000" w:rsidP="00000000" w:rsidRDefault="00000000" w:rsidRPr="00000000" w14:paraId="0000120F">
      <w:pPr>
        <w:ind w:left="0" w:right="-867.4015748031485" w:firstLine="0"/>
        <w:rPr/>
      </w:pPr>
      <w:r w:rsidDel="00000000" w:rsidR="00000000" w:rsidRPr="00000000">
        <w:rPr>
          <w:rtl w:val="0"/>
        </w:rPr>
      </w:r>
    </w:p>
    <w:tbl>
      <w:tblPr>
        <w:tblStyle w:val="Table89"/>
        <w:tblW w:w="11445.0" w:type="dxa"/>
        <w:jc w:val="left"/>
        <w:tblInd w:w="-2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8400"/>
        <w:tblGridChange w:id="0">
          <w:tblGrid>
            <w:gridCol w:w="3045"/>
            <w:gridCol w:w="8400"/>
          </w:tblGrid>
        </w:tblGridChange>
      </w:tblGrid>
      <w:tr>
        <w:trPr>
          <w:cantSplit w:val="0"/>
          <w:tblHeader w:val="0"/>
        </w:trPr>
        <w:tc>
          <w:tcPr/>
          <w:p w:rsidR="00000000" w:rsidDel="00000000" w:rsidP="00000000" w:rsidRDefault="00000000" w:rsidRPr="00000000" w14:paraId="00001210">
            <w:pPr>
              <w:widowControl w:val="0"/>
              <w:spacing w:line="240" w:lineRule="auto"/>
              <w:ind w:left="0" w:firstLine="0"/>
              <w:rPr/>
            </w:pPr>
            <w:r w:rsidDel="00000000" w:rsidR="00000000" w:rsidRPr="00000000">
              <w:rPr>
                <w:rtl w:val="0"/>
              </w:rPr>
              <w:t xml:space="preserve">Conceito?</w:t>
            </w:r>
          </w:p>
        </w:tc>
        <w:tc>
          <w:tcPr/>
          <w:p w:rsidR="00000000" w:rsidDel="00000000" w:rsidP="00000000" w:rsidRDefault="00000000" w:rsidRPr="00000000" w14:paraId="00001211">
            <w:pPr>
              <w:widowControl w:val="0"/>
              <w:numPr>
                <w:ilvl w:val="0"/>
                <w:numId w:val="139"/>
              </w:numPr>
              <w:spacing w:line="240" w:lineRule="auto"/>
              <w:ind w:left="0" w:hanging="15"/>
            </w:pPr>
            <w:r w:rsidDel="00000000" w:rsidR="00000000" w:rsidRPr="00000000">
              <w:rPr>
                <w:rtl w:val="0"/>
              </w:rPr>
              <w:t xml:space="preserve">São pessoas jurídicas de direito privado, </w:t>
            </w:r>
            <w:r w:rsidDel="00000000" w:rsidR="00000000" w:rsidRPr="00000000">
              <w:rPr>
                <w:b w:val="1"/>
                <w:bCs w:val="1"/>
                <w:rtl w:val="0"/>
              </w:rPr>
              <w:t xml:space="preserve">sem </w:t>
            </w:r>
            <w:r w:rsidDel="00000000" w:rsidR="00000000" w:rsidRPr="00000000">
              <w:rPr>
                <w:rtl w:val="0"/>
              </w:rPr>
              <w:t xml:space="preserve">fins lucrativos, </w:t>
            </w:r>
          </w:p>
          <w:p w:rsidR="00000000" w:rsidDel="00000000" w:rsidP="00000000" w:rsidRDefault="00000000" w:rsidRPr="00000000" w14:paraId="00001212">
            <w:pPr>
              <w:widowControl w:val="0"/>
              <w:numPr>
                <w:ilvl w:val="0"/>
                <w:numId w:val="139"/>
              </w:numPr>
              <w:spacing w:line="240" w:lineRule="auto"/>
              <w:ind w:left="0" w:hanging="15"/>
            </w:pPr>
            <w:r w:rsidDel="00000000" w:rsidR="00000000" w:rsidRPr="00000000">
              <w:rPr>
                <w:rtl w:val="0"/>
              </w:rPr>
              <w:t xml:space="preserve">prestadoras de atividades de interesse público </w:t>
            </w:r>
          </w:p>
          <w:p w:rsidR="00000000" w:rsidDel="00000000" w:rsidP="00000000" w:rsidRDefault="00000000" w:rsidRPr="00000000" w14:paraId="00001213">
            <w:pPr>
              <w:widowControl w:val="0"/>
              <w:numPr>
                <w:ilvl w:val="0"/>
                <w:numId w:val="139"/>
              </w:numPr>
              <w:spacing w:line="240" w:lineRule="auto"/>
              <w:ind w:left="0" w:hanging="15"/>
            </w:pPr>
            <w:r w:rsidDel="00000000" w:rsidR="00000000" w:rsidRPr="00000000">
              <w:rPr>
                <w:rtl w:val="0"/>
              </w:rPr>
              <w:t xml:space="preserve">e que, por terem preenchido determinados requisitos previstos na Lei nº 9.637/98, recebem a qualificação (título, selo) de “organização social”.</w:t>
            </w:r>
          </w:p>
          <w:p w:rsidR="00000000" w:rsidDel="00000000" w:rsidP="00000000" w:rsidRDefault="00000000" w:rsidRPr="00000000" w14:paraId="00001214">
            <w:pPr>
              <w:widowControl w:val="0"/>
              <w:numPr>
                <w:ilvl w:val="0"/>
                <w:numId w:val="139"/>
              </w:numPr>
              <w:spacing w:line="240" w:lineRule="auto"/>
              <w:ind w:left="0" w:hanging="15"/>
            </w:pPr>
            <w:r w:rsidDel="00000000" w:rsidR="00000000" w:rsidRPr="00000000">
              <w:rPr>
                <w:rtl w:val="0"/>
              </w:rPr>
              <w:t xml:space="preserve">A pessoa jurídica, depois de obter esse título de “organização social”, poderá celebrar com o Poder Público um instrumento chamado de “contrato de gestão”, por meio do qual receberá incentivos públicos para continuar realizando suas atividades.</w:t>
            </w:r>
          </w:p>
          <w:p w:rsidR="00000000" w:rsidDel="00000000" w:rsidP="00000000" w:rsidRDefault="00000000" w:rsidRPr="00000000" w14:paraId="00001215">
            <w:pPr>
              <w:widowControl w:val="0"/>
              <w:numPr>
                <w:ilvl w:val="0"/>
                <w:numId w:val="139"/>
              </w:numPr>
              <w:spacing w:line="240" w:lineRule="auto"/>
              <w:ind w:left="0" w:hanging="15"/>
            </w:pPr>
            <w:r w:rsidDel="00000000" w:rsidR="00000000" w:rsidRPr="00000000">
              <w:rPr>
                <w:rtl w:val="0"/>
              </w:rPr>
              <w:t xml:space="preserve">decisão discricionária, na qual se avalia a conveniência e oportunidade de se conceder a qualificação.</w:t>
            </w:r>
          </w:p>
        </w:tc>
      </w:tr>
      <w:tr>
        <w:trPr>
          <w:cantSplit w:val="0"/>
          <w:tblHeader w:val="0"/>
        </w:trPr>
        <w:tc>
          <w:tcPr/>
          <w:p w:rsidR="00000000" w:rsidDel="00000000" w:rsidP="00000000" w:rsidRDefault="00000000" w:rsidRPr="00000000" w14:paraId="00001216">
            <w:pPr>
              <w:widowControl w:val="0"/>
              <w:spacing w:line="240" w:lineRule="auto"/>
              <w:ind w:left="0" w:firstLine="0"/>
              <w:rPr/>
            </w:pPr>
            <w:r w:rsidDel="00000000" w:rsidR="00000000" w:rsidRPr="00000000">
              <w:rPr>
                <w:rtl w:val="0"/>
              </w:rPr>
              <w:t xml:space="preserve">Setores? </w:t>
            </w:r>
          </w:p>
        </w:tc>
        <w:tc>
          <w:tcPr/>
          <w:p w:rsidR="00000000" w:rsidDel="00000000" w:rsidP="00000000" w:rsidRDefault="00000000" w:rsidRPr="00000000" w14:paraId="00001217">
            <w:pPr>
              <w:widowControl w:val="0"/>
              <w:spacing w:line="240" w:lineRule="auto"/>
              <w:ind w:left="0" w:firstLine="0"/>
              <w:rPr/>
            </w:pPr>
            <w:r w:rsidDel="00000000" w:rsidR="00000000" w:rsidRPr="00000000">
              <w:rPr/>
              <w:drawing>
                <wp:inline distB="114300" distT="114300" distL="114300" distR="114300">
                  <wp:extent cx="4057650" cy="2552700"/>
                  <wp:effectExtent b="0" l="0" r="0" t="0"/>
                  <wp:docPr id="56" name="image49.png"/>
                  <a:graphic>
                    <a:graphicData uri="http://schemas.openxmlformats.org/drawingml/2006/picture">
                      <pic:pic>
                        <pic:nvPicPr>
                          <pic:cNvPr id="0" name="image49.png"/>
                          <pic:cNvPicPr preferRelativeResize="0"/>
                        </pic:nvPicPr>
                        <pic:blipFill>
                          <a:blip r:embed="rId93"/>
                          <a:srcRect b="0" l="0" r="0" t="0"/>
                          <a:stretch>
                            <a:fillRect/>
                          </a:stretch>
                        </pic:blipFill>
                        <pic:spPr>
                          <a:xfrm>
                            <a:off x="0" y="0"/>
                            <a:ext cx="4057650" cy="2552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218">
            <w:pPr>
              <w:widowControl w:val="0"/>
              <w:spacing w:line="240" w:lineRule="auto"/>
              <w:ind w:left="0" w:firstLine="0"/>
              <w:rPr/>
            </w:pPr>
            <w:r w:rsidDel="00000000" w:rsidR="00000000" w:rsidRPr="00000000">
              <w:rPr>
                <w:rtl w:val="0"/>
              </w:rPr>
              <w:t xml:space="preserve">Diretrizes do STF para a OS</w:t>
            </w:r>
          </w:p>
        </w:tc>
        <w:tc>
          <w:tcPr/>
          <w:p w:rsidR="00000000" w:rsidDel="00000000" w:rsidP="00000000" w:rsidRDefault="00000000" w:rsidRPr="00000000" w14:paraId="00001219">
            <w:pPr>
              <w:widowControl w:val="0"/>
              <w:numPr>
                <w:ilvl w:val="0"/>
                <w:numId w:val="16"/>
              </w:numPr>
              <w:spacing w:line="240" w:lineRule="auto"/>
              <w:ind w:left="0" w:hanging="15"/>
            </w:pPr>
            <w:r w:rsidDel="00000000" w:rsidR="00000000" w:rsidRPr="00000000">
              <w:rPr>
                <w:rtl w:val="0"/>
              </w:rPr>
              <w:t xml:space="preserve">Foi ajuizada uma ADI contra diversos dispositivos da Lei 9.637/98 e e o STF deu interpretação conforme a Constituição para deixar explícitas as seguintes conclusões:</w:t>
            </w:r>
          </w:p>
          <w:p w:rsidR="00000000" w:rsidDel="00000000" w:rsidP="00000000" w:rsidRDefault="00000000" w:rsidRPr="00000000" w14:paraId="0000121A">
            <w:pPr>
              <w:widowControl w:val="0"/>
              <w:numPr>
                <w:ilvl w:val="0"/>
                <w:numId w:val="16"/>
              </w:numPr>
              <w:spacing w:line="240" w:lineRule="auto"/>
              <w:ind w:left="0" w:hanging="15"/>
            </w:pPr>
            <w:r w:rsidDel="00000000" w:rsidR="00000000" w:rsidRPr="00000000">
              <w:rPr>
                <w:rtl w:val="0"/>
              </w:rPr>
              <w:t xml:space="preserve">o procedimento de </w:t>
            </w:r>
            <w:r w:rsidDel="00000000" w:rsidR="00000000" w:rsidRPr="00000000">
              <w:rPr>
                <w:b w:val="1"/>
                <w:bCs w:val="1"/>
                <w:rtl w:val="0"/>
              </w:rPr>
              <w:t xml:space="preserve">qualificação </w:t>
            </w:r>
            <w:r w:rsidDel="00000000" w:rsidR="00000000" w:rsidRPr="00000000">
              <w:rPr>
                <w:rtl w:val="0"/>
              </w:rPr>
              <w:t xml:space="preserve">das organizações sociais deve ser conduzido de forma </w:t>
            </w:r>
            <w:r w:rsidDel="00000000" w:rsidR="00000000" w:rsidRPr="00000000">
              <w:rPr>
                <w:b w:val="1"/>
                <w:bCs w:val="1"/>
                <w:rtl w:val="0"/>
              </w:rPr>
              <w:t xml:space="preserve">pública, objetiva e impessoal, </w:t>
            </w:r>
          </w:p>
          <w:p w:rsidR="00000000" w:rsidDel="00000000" w:rsidP="00000000" w:rsidRDefault="00000000" w:rsidRPr="00000000" w14:paraId="0000121B">
            <w:pPr>
              <w:widowControl w:val="0"/>
              <w:numPr>
                <w:ilvl w:val="0"/>
                <w:numId w:val="16"/>
              </w:numPr>
              <w:spacing w:line="240" w:lineRule="auto"/>
              <w:ind w:left="0" w:hanging="15"/>
            </w:pPr>
            <w:r w:rsidDel="00000000" w:rsidR="00000000" w:rsidRPr="00000000">
              <w:rPr>
                <w:b w:val="1"/>
                <w:bCs w:val="1"/>
                <w:rtl w:val="0"/>
              </w:rPr>
              <w:t xml:space="preserve">c</w:t>
            </w:r>
            <w:r w:rsidDel="00000000" w:rsidR="00000000" w:rsidRPr="00000000">
              <w:rPr>
                <w:rtl w:val="0"/>
              </w:rPr>
              <w:t xml:space="preserve">om observância dos princípios do “caput” do a</w:t>
            </w:r>
            <w:r w:rsidDel="00000000" w:rsidR="00000000" w:rsidRPr="00000000">
              <w:rPr>
                <w:b w:val="1"/>
                <w:bCs w:val="1"/>
                <w:rtl w:val="0"/>
              </w:rPr>
              <w:t xml:space="preserve">rt. 37 da C</w:t>
            </w:r>
            <w:r w:rsidDel="00000000" w:rsidR="00000000" w:rsidRPr="00000000">
              <w:rPr>
                <w:rtl w:val="0"/>
              </w:rPr>
              <w:t xml:space="preserve">F,</w:t>
            </w:r>
          </w:p>
          <w:p w:rsidR="00000000" w:rsidDel="00000000" w:rsidP="00000000" w:rsidRDefault="00000000" w:rsidRPr="00000000" w14:paraId="0000121C">
            <w:pPr>
              <w:widowControl w:val="0"/>
              <w:numPr>
                <w:ilvl w:val="0"/>
                <w:numId w:val="16"/>
              </w:numPr>
              <w:spacing w:line="240" w:lineRule="auto"/>
              <w:ind w:left="0" w:hanging="15"/>
            </w:pPr>
            <w:r w:rsidDel="00000000" w:rsidR="00000000" w:rsidRPr="00000000">
              <w:rPr>
                <w:rtl w:val="0"/>
              </w:rPr>
              <w:t xml:space="preserve">e o art. 20 da Lei 9.637/98;</w:t>
            </w:r>
          </w:p>
          <w:p w:rsidR="00000000" w:rsidDel="00000000" w:rsidP="00000000" w:rsidRDefault="00000000" w:rsidRPr="00000000" w14:paraId="0000121D">
            <w:pPr>
              <w:widowControl w:val="0"/>
              <w:numPr>
                <w:ilvl w:val="0"/>
                <w:numId w:val="16"/>
              </w:numPr>
              <w:spacing w:line="240" w:lineRule="auto"/>
              <w:ind w:left="0" w:hanging="15"/>
            </w:pPr>
            <w:r w:rsidDel="00000000" w:rsidR="00000000" w:rsidRPr="00000000">
              <w:rPr>
                <w:rtl w:val="0"/>
              </w:rPr>
              <w:t xml:space="preserve">b) a </w:t>
            </w:r>
            <w:r w:rsidDel="00000000" w:rsidR="00000000" w:rsidRPr="00000000">
              <w:rPr>
                <w:b w:val="1"/>
                <w:bCs w:val="1"/>
                <w:rtl w:val="0"/>
              </w:rPr>
              <w:t xml:space="preserve">celebração </w:t>
            </w:r>
            <w:r w:rsidDel="00000000" w:rsidR="00000000" w:rsidRPr="00000000">
              <w:rPr>
                <w:rtl w:val="0"/>
              </w:rPr>
              <w:t xml:space="preserve">do contrato de gestão deve ser conduzida de forma </w:t>
            </w:r>
            <w:r w:rsidDel="00000000" w:rsidR="00000000" w:rsidRPr="00000000">
              <w:rPr>
                <w:b w:val="1"/>
                <w:bCs w:val="1"/>
                <w:rtl w:val="0"/>
              </w:rPr>
              <w:t xml:space="preserve">pública, objetiva e impessoal</w:t>
            </w:r>
            <w:r w:rsidDel="00000000" w:rsidR="00000000" w:rsidRPr="00000000">
              <w:rPr>
                <w:rtl w:val="0"/>
              </w:rPr>
              <w:t xml:space="preserve">, </w:t>
            </w:r>
          </w:p>
          <w:p w:rsidR="00000000" w:rsidDel="00000000" w:rsidP="00000000" w:rsidRDefault="00000000" w:rsidRPr="00000000" w14:paraId="0000121E">
            <w:pPr>
              <w:widowControl w:val="0"/>
              <w:numPr>
                <w:ilvl w:val="0"/>
                <w:numId w:val="16"/>
              </w:numPr>
              <w:spacing w:line="240" w:lineRule="auto"/>
              <w:ind w:left="0" w:hanging="15"/>
            </w:pPr>
            <w:r w:rsidDel="00000000" w:rsidR="00000000" w:rsidRPr="00000000">
              <w:rPr>
                <w:rtl w:val="0"/>
              </w:rPr>
              <w:t xml:space="preserve">a </w:t>
            </w:r>
            <w:r w:rsidDel="00000000" w:rsidR="00000000" w:rsidRPr="00000000">
              <w:rPr>
                <w:b w:val="1"/>
                <w:bCs w:val="1"/>
                <w:rtl w:val="0"/>
              </w:rPr>
              <w:t xml:space="preserve">seleção </w:t>
            </w:r>
            <w:r w:rsidDel="00000000" w:rsidR="00000000" w:rsidRPr="00000000">
              <w:rPr>
                <w:rtl w:val="0"/>
              </w:rPr>
              <w:t xml:space="preserve">de pessoal pelas organizações sociais deve ser conduzida de forma</w:t>
            </w:r>
            <w:r w:rsidDel="00000000" w:rsidR="00000000" w:rsidRPr="00000000">
              <w:rPr>
                <w:b w:val="1"/>
                <w:bCs w:val="1"/>
                <w:rtl w:val="0"/>
              </w:rPr>
              <w:t xml:space="preserve"> pública, objetiva e impessoa</w:t>
            </w:r>
            <w:r w:rsidDel="00000000" w:rsidR="00000000" w:rsidRPr="00000000">
              <w:rPr>
                <w:rtl w:val="0"/>
              </w:rPr>
              <w:t xml:space="preserve">l,</w:t>
            </w:r>
          </w:p>
          <w:p w:rsidR="00000000" w:rsidDel="00000000" w:rsidP="00000000" w:rsidRDefault="00000000" w:rsidRPr="00000000" w14:paraId="0000121F">
            <w:pPr>
              <w:widowControl w:val="0"/>
              <w:numPr>
                <w:ilvl w:val="0"/>
                <w:numId w:val="16"/>
              </w:numPr>
              <w:spacing w:line="240" w:lineRule="auto"/>
              <w:ind w:left="0" w:hanging="15"/>
            </w:pPr>
            <w:r w:rsidDel="00000000" w:rsidR="00000000" w:rsidRPr="00000000">
              <w:rPr>
                <w:rtl w:val="0"/>
              </w:rPr>
              <w:t xml:space="preserve">qualquer interpretação que restrinja o controle, pelo Ministério Público e pelo Tribunal de Contas da União, da aplicação de verbas públicas deve ser afastada.</w:t>
            </w:r>
          </w:p>
        </w:tc>
      </w:tr>
      <w:tr>
        <w:trPr>
          <w:cantSplit w:val="0"/>
          <w:tblHeader w:val="0"/>
        </w:trPr>
        <w:tc>
          <w:tcPr/>
          <w:p w:rsidR="00000000" w:rsidDel="00000000" w:rsidP="00000000" w:rsidRDefault="00000000" w:rsidRPr="00000000" w14:paraId="00001220">
            <w:pPr>
              <w:widowControl w:val="0"/>
              <w:spacing w:line="240" w:lineRule="auto"/>
              <w:ind w:left="0" w:firstLine="0"/>
              <w:rPr/>
            </w:pPr>
            <w:r w:rsidDel="00000000" w:rsidR="00000000" w:rsidRPr="00000000">
              <w:rPr>
                <w:rtl w:val="0"/>
              </w:rPr>
              <w:t xml:space="preserve">Conselho de Administração: </w:t>
            </w:r>
          </w:p>
          <w:p w:rsidR="00000000" w:rsidDel="00000000" w:rsidP="00000000" w:rsidRDefault="00000000" w:rsidRPr="00000000" w14:paraId="00001221">
            <w:pPr>
              <w:widowControl w:val="0"/>
              <w:spacing w:line="240" w:lineRule="auto"/>
              <w:ind w:left="0" w:firstLine="0"/>
              <w:rPr/>
            </w:pPr>
            <w:r w:rsidDel="00000000" w:rsidR="00000000" w:rsidRPr="00000000">
              <w:rPr>
                <w:rtl w:val="0"/>
              </w:rPr>
              <w:t xml:space="preserve">a) o dirigente máximo tem direito a voto?</w:t>
            </w:r>
          </w:p>
          <w:p w:rsidR="00000000" w:rsidDel="00000000" w:rsidP="00000000" w:rsidRDefault="00000000" w:rsidRPr="00000000" w14:paraId="00001222">
            <w:pPr>
              <w:widowControl w:val="0"/>
              <w:spacing w:line="240" w:lineRule="auto"/>
              <w:ind w:left="0" w:firstLine="0"/>
              <w:rPr/>
            </w:pPr>
            <w:r w:rsidDel="00000000" w:rsidR="00000000" w:rsidRPr="00000000">
              <w:rPr>
                <w:rtl w:val="0"/>
              </w:rPr>
              <w:t xml:space="preserve">b) reuniões ordinárias e extraordinárias? </w:t>
            </w:r>
          </w:p>
          <w:p w:rsidR="00000000" w:rsidDel="00000000" w:rsidP="00000000" w:rsidRDefault="00000000" w:rsidRPr="00000000" w14:paraId="00001223">
            <w:pPr>
              <w:widowControl w:val="0"/>
              <w:spacing w:line="240" w:lineRule="auto"/>
              <w:ind w:left="0" w:firstLine="0"/>
              <w:rPr/>
            </w:pPr>
            <w:r w:rsidDel="00000000" w:rsidR="00000000" w:rsidRPr="00000000">
              <w:rPr>
                <w:rtl w:val="0"/>
              </w:rPr>
              <w:t xml:space="preserve">c) recebe remuneração?</w:t>
            </w:r>
          </w:p>
        </w:tc>
        <w:tc>
          <w:tcPr/>
          <w:p w:rsidR="00000000" w:rsidDel="00000000" w:rsidP="00000000" w:rsidRDefault="00000000" w:rsidRPr="00000000" w14:paraId="00001224">
            <w:pPr>
              <w:widowControl w:val="0"/>
              <w:numPr>
                <w:ilvl w:val="0"/>
                <w:numId w:val="290"/>
              </w:numPr>
              <w:spacing w:line="240" w:lineRule="auto"/>
              <w:ind w:left="0" w:hanging="15"/>
            </w:pPr>
            <w:r w:rsidDel="00000000" w:rsidR="00000000" w:rsidRPr="00000000">
              <w:rPr>
                <w:rtl w:val="0"/>
              </w:rPr>
              <w:t xml:space="preserve">o dirigente </w:t>
            </w:r>
            <w:r w:rsidDel="00000000" w:rsidR="00000000" w:rsidRPr="00000000">
              <w:rPr>
                <w:b w:val="1"/>
                <w:bCs w:val="1"/>
                <w:rtl w:val="0"/>
              </w:rPr>
              <w:t xml:space="preserve">máximo </w:t>
            </w:r>
            <w:r w:rsidDel="00000000" w:rsidR="00000000" w:rsidRPr="00000000">
              <w:rPr>
                <w:rtl w:val="0"/>
              </w:rPr>
              <w:t xml:space="preserve">da entidade deve participar das reuniões do conselho, </w:t>
            </w:r>
            <w:r w:rsidDel="00000000" w:rsidR="00000000" w:rsidRPr="00000000">
              <w:rPr>
                <w:b w:val="1"/>
                <w:bCs w:val="1"/>
                <w:rtl w:val="0"/>
              </w:rPr>
              <w:t xml:space="preserve">sem </w:t>
            </w:r>
            <w:r w:rsidDel="00000000" w:rsidR="00000000" w:rsidRPr="00000000">
              <w:rPr>
                <w:rtl w:val="0"/>
              </w:rPr>
              <w:t xml:space="preserve">direito a voto;</w:t>
            </w:r>
          </w:p>
          <w:p w:rsidR="00000000" w:rsidDel="00000000" w:rsidP="00000000" w:rsidRDefault="00000000" w:rsidRPr="00000000" w14:paraId="00001225">
            <w:pPr>
              <w:widowControl w:val="0"/>
              <w:numPr>
                <w:ilvl w:val="0"/>
                <w:numId w:val="290"/>
              </w:numPr>
              <w:spacing w:line="240" w:lineRule="auto"/>
              <w:ind w:left="0" w:hanging="15"/>
            </w:pPr>
            <w:r w:rsidDel="00000000" w:rsidR="00000000" w:rsidRPr="00000000">
              <w:rPr>
                <w:rtl w:val="0"/>
              </w:rPr>
              <w:t xml:space="preserve">o Conselho deve reunir-se ordinariamente,</w:t>
            </w:r>
            <w:r w:rsidDel="00000000" w:rsidR="00000000" w:rsidRPr="00000000">
              <w:rPr>
                <w:b w:val="1"/>
                <w:bCs w:val="1"/>
                <w:rtl w:val="0"/>
              </w:rPr>
              <w:t xml:space="preserve"> no mínimo, três</w:t>
            </w:r>
            <w:r w:rsidDel="00000000" w:rsidR="00000000" w:rsidRPr="00000000">
              <w:rPr>
                <w:rtl w:val="0"/>
              </w:rPr>
              <w:t xml:space="preserve"> vezes a cada ano e, </w:t>
            </w:r>
            <w:r w:rsidDel="00000000" w:rsidR="00000000" w:rsidRPr="00000000">
              <w:rPr>
                <w:b w:val="1"/>
                <w:bCs w:val="1"/>
                <w:rtl w:val="0"/>
              </w:rPr>
              <w:t xml:space="preserve">extraordinariamente</w:t>
            </w:r>
            <w:r w:rsidDel="00000000" w:rsidR="00000000" w:rsidRPr="00000000">
              <w:rPr>
                <w:rtl w:val="0"/>
              </w:rPr>
              <w:t xml:space="preserve">, a </w:t>
            </w:r>
            <w:r w:rsidDel="00000000" w:rsidR="00000000" w:rsidRPr="00000000">
              <w:rPr>
                <w:b w:val="1"/>
                <w:bCs w:val="1"/>
                <w:rtl w:val="0"/>
              </w:rPr>
              <w:t xml:space="preserve">qualquer </w:t>
            </w:r>
            <w:r w:rsidDel="00000000" w:rsidR="00000000" w:rsidRPr="00000000">
              <w:rPr>
                <w:rtl w:val="0"/>
              </w:rPr>
              <w:t xml:space="preserve">tempo;</w:t>
            </w:r>
          </w:p>
          <w:p w:rsidR="00000000" w:rsidDel="00000000" w:rsidP="00000000" w:rsidRDefault="00000000" w:rsidRPr="00000000" w14:paraId="00001226">
            <w:pPr>
              <w:widowControl w:val="0"/>
              <w:numPr>
                <w:ilvl w:val="0"/>
                <w:numId w:val="290"/>
              </w:numPr>
              <w:spacing w:line="240" w:lineRule="auto"/>
              <w:ind w:left="0" w:hanging="15"/>
            </w:pPr>
            <w:r w:rsidDel="00000000" w:rsidR="00000000" w:rsidRPr="00000000">
              <w:rPr>
                <w:rtl w:val="0"/>
              </w:rPr>
              <w:t xml:space="preserve">os conselheiros não devem receber remuneração pelos serviços que, nesta condição, prestarem à organização social, </w:t>
            </w:r>
          </w:p>
          <w:p w:rsidR="00000000" w:rsidDel="00000000" w:rsidP="00000000" w:rsidRDefault="00000000" w:rsidRPr="00000000" w14:paraId="00001227">
            <w:pPr>
              <w:widowControl w:val="0"/>
              <w:numPr>
                <w:ilvl w:val="0"/>
                <w:numId w:val="290"/>
              </w:numPr>
              <w:spacing w:line="240" w:lineRule="auto"/>
              <w:ind w:left="0" w:hanging="15"/>
            </w:pPr>
            <w:r w:rsidDel="00000000" w:rsidR="00000000" w:rsidRPr="00000000">
              <w:rPr>
                <w:i w:val="1"/>
                <w:iCs w:val="1"/>
                <w:rtl w:val="0"/>
              </w:rPr>
              <w:t xml:space="preserve">ressalvada </w:t>
            </w:r>
            <w:r w:rsidDel="00000000" w:rsidR="00000000" w:rsidRPr="00000000">
              <w:rPr>
                <w:rtl w:val="0"/>
              </w:rPr>
              <w:t xml:space="preserve">a ajuda de custo por reunião da qual participem;</w:t>
            </w:r>
          </w:p>
        </w:tc>
      </w:tr>
      <w:tr>
        <w:trPr>
          <w:cantSplit w:val="0"/>
          <w:tblHeader w:val="0"/>
        </w:trPr>
        <w:tc>
          <w:tcPr/>
          <w:p w:rsidR="00000000" w:rsidDel="00000000" w:rsidP="00000000" w:rsidRDefault="00000000" w:rsidRPr="00000000" w14:paraId="00001228">
            <w:pPr>
              <w:widowControl w:val="0"/>
              <w:spacing w:line="240" w:lineRule="auto"/>
              <w:ind w:left="0" w:firstLine="0"/>
              <w:rPr/>
            </w:pPr>
            <w:r w:rsidDel="00000000" w:rsidR="00000000" w:rsidRPr="00000000">
              <w:rPr>
                <w:rtl w:val="0"/>
              </w:rPr>
              <w:t xml:space="preserve">pode cumular conselho de administração com funções executivas? </w:t>
            </w:r>
          </w:p>
        </w:tc>
        <w:tc>
          <w:tcPr/>
          <w:p w:rsidR="00000000" w:rsidDel="00000000" w:rsidP="00000000" w:rsidRDefault="00000000" w:rsidRPr="00000000" w14:paraId="00001229">
            <w:pPr>
              <w:widowControl w:val="0"/>
              <w:spacing w:line="240" w:lineRule="auto"/>
              <w:ind w:left="0" w:hanging="15"/>
              <w:rPr/>
            </w:pPr>
            <w:r w:rsidDel="00000000" w:rsidR="00000000" w:rsidRPr="00000000">
              <w:rPr>
                <w:rtl w:val="0"/>
              </w:rPr>
              <w:t xml:space="preserve">os conselheiros eleitos ou indicados para integrar a diretoria da entidade devem renunciar ao assumirem funções executivas.</w:t>
            </w:r>
          </w:p>
          <w:p w:rsidR="00000000" w:rsidDel="00000000" w:rsidP="00000000" w:rsidRDefault="00000000" w:rsidRPr="00000000" w14:paraId="0000122A">
            <w:pPr>
              <w:widowControl w:val="0"/>
              <w:spacing w:line="240" w:lineRule="auto"/>
              <w:ind w:left="0" w:hanging="15"/>
              <w:rPr/>
            </w:pPr>
            <w:r w:rsidDel="00000000" w:rsidR="00000000" w:rsidRPr="00000000">
              <w:rPr>
                <w:rtl w:val="0"/>
              </w:rPr>
            </w:r>
          </w:p>
        </w:tc>
      </w:tr>
    </w:tbl>
    <w:p w:rsidR="00000000" w:rsidDel="00000000" w:rsidP="00000000" w:rsidRDefault="00000000" w:rsidRPr="00000000" w14:paraId="0000122B">
      <w:pPr>
        <w:ind w:left="0" w:right="-867.4015748031485" w:firstLine="0"/>
        <w:rPr/>
      </w:pPr>
      <w:r w:rsidDel="00000000" w:rsidR="00000000" w:rsidRPr="00000000">
        <w:rPr>
          <w:rtl w:val="0"/>
        </w:rPr>
      </w:r>
    </w:p>
    <w:sectPr>
      <w:type w:val="nextPage"/>
      <w:pgSz w:h="16834" w:w="11909" w:orient="portrait"/>
      <w:pgMar w:bottom="1440" w:top="1440" w:left="2551.181102362204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0" w:hanging="1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decimal"/>
      <w:lvlText w:val="%1."/>
      <w:lvlJc w:val="left"/>
      <w:pPr>
        <w:ind w:left="0" w:hanging="1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9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left="-1140" w:hanging="1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0" w:firstLine="0"/>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5.png"/><Relationship Id="rId84" Type="http://schemas.openxmlformats.org/officeDocument/2006/relationships/image" Target="media/image37.png"/><Relationship Id="rId83" Type="http://schemas.openxmlformats.org/officeDocument/2006/relationships/image" Target="media/image54.png"/><Relationship Id="rId42" Type="http://schemas.openxmlformats.org/officeDocument/2006/relationships/image" Target="media/image73.png"/><Relationship Id="rId86" Type="http://schemas.openxmlformats.org/officeDocument/2006/relationships/image" Target="media/image77.png"/><Relationship Id="rId41" Type="http://schemas.openxmlformats.org/officeDocument/2006/relationships/image" Target="media/image24.png"/><Relationship Id="rId85" Type="http://schemas.openxmlformats.org/officeDocument/2006/relationships/image" Target="media/image79.png"/><Relationship Id="rId44" Type="http://schemas.openxmlformats.org/officeDocument/2006/relationships/image" Target="media/image13.png"/><Relationship Id="rId88" Type="http://schemas.openxmlformats.org/officeDocument/2006/relationships/image" Target="media/image21.png"/><Relationship Id="rId43" Type="http://schemas.openxmlformats.org/officeDocument/2006/relationships/image" Target="media/image59.png"/><Relationship Id="rId87" Type="http://schemas.openxmlformats.org/officeDocument/2006/relationships/image" Target="media/image87.png"/><Relationship Id="rId46" Type="http://schemas.openxmlformats.org/officeDocument/2006/relationships/image" Target="media/image48.png"/><Relationship Id="rId45" Type="http://schemas.openxmlformats.org/officeDocument/2006/relationships/image" Target="media/image65.png"/><Relationship Id="rId89" Type="http://schemas.openxmlformats.org/officeDocument/2006/relationships/image" Target="media/image32.png"/><Relationship Id="rId80" Type="http://schemas.openxmlformats.org/officeDocument/2006/relationships/image" Target="media/image67.png"/><Relationship Id="rId82" Type="http://schemas.openxmlformats.org/officeDocument/2006/relationships/image" Target="media/image52.png"/><Relationship Id="rId81"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56.png"/><Relationship Id="rId47" Type="http://schemas.openxmlformats.org/officeDocument/2006/relationships/image" Target="media/image44.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1.png"/><Relationship Id="rId7" Type="http://schemas.openxmlformats.org/officeDocument/2006/relationships/image" Target="media/image8.png"/><Relationship Id="rId8" Type="http://schemas.openxmlformats.org/officeDocument/2006/relationships/image" Target="media/image76.png"/><Relationship Id="rId73" Type="http://schemas.openxmlformats.org/officeDocument/2006/relationships/image" Target="media/image39.png"/><Relationship Id="rId72" Type="http://schemas.openxmlformats.org/officeDocument/2006/relationships/image" Target="media/image15.png"/><Relationship Id="rId31" Type="http://schemas.openxmlformats.org/officeDocument/2006/relationships/image" Target="media/image40.png"/><Relationship Id="rId75" Type="http://schemas.openxmlformats.org/officeDocument/2006/relationships/image" Target="media/image70.png"/><Relationship Id="rId30" Type="http://schemas.openxmlformats.org/officeDocument/2006/relationships/image" Target="media/image19.png"/><Relationship Id="rId74" Type="http://schemas.openxmlformats.org/officeDocument/2006/relationships/image" Target="media/image86.png"/><Relationship Id="rId33" Type="http://schemas.openxmlformats.org/officeDocument/2006/relationships/image" Target="media/image83.png"/><Relationship Id="rId77" Type="http://schemas.openxmlformats.org/officeDocument/2006/relationships/image" Target="media/image34.png"/><Relationship Id="rId32" Type="http://schemas.openxmlformats.org/officeDocument/2006/relationships/image" Target="media/image78.png"/><Relationship Id="rId76" Type="http://schemas.openxmlformats.org/officeDocument/2006/relationships/image" Target="media/image9.png"/><Relationship Id="rId35" Type="http://schemas.openxmlformats.org/officeDocument/2006/relationships/image" Target="media/image7.png"/><Relationship Id="rId79" Type="http://schemas.openxmlformats.org/officeDocument/2006/relationships/image" Target="media/image57.png"/><Relationship Id="rId34" Type="http://schemas.openxmlformats.org/officeDocument/2006/relationships/image" Target="media/image31.png"/><Relationship Id="rId78" Type="http://schemas.openxmlformats.org/officeDocument/2006/relationships/image" Target="media/image26.png"/><Relationship Id="rId71" Type="http://schemas.openxmlformats.org/officeDocument/2006/relationships/image" Target="media/image30.png"/><Relationship Id="rId70" Type="http://schemas.openxmlformats.org/officeDocument/2006/relationships/image" Target="media/image50.png"/><Relationship Id="rId37" Type="http://schemas.openxmlformats.org/officeDocument/2006/relationships/image" Target="media/image35.png"/><Relationship Id="rId36" Type="http://schemas.openxmlformats.org/officeDocument/2006/relationships/image" Target="media/image68.png"/><Relationship Id="rId39" Type="http://schemas.openxmlformats.org/officeDocument/2006/relationships/image" Target="media/image84.png"/><Relationship Id="rId38" Type="http://schemas.openxmlformats.org/officeDocument/2006/relationships/image" Target="media/image25.png"/><Relationship Id="rId62" Type="http://schemas.openxmlformats.org/officeDocument/2006/relationships/image" Target="media/image80.png"/><Relationship Id="rId61" Type="http://schemas.openxmlformats.org/officeDocument/2006/relationships/image" Target="media/image12.png"/><Relationship Id="rId20" Type="http://schemas.openxmlformats.org/officeDocument/2006/relationships/image" Target="media/image14.png"/><Relationship Id="rId64" Type="http://schemas.openxmlformats.org/officeDocument/2006/relationships/image" Target="media/image45.png"/><Relationship Id="rId63" Type="http://schemas.openxmlformats.org/officeDocument/2006/relationships/image" Target="media/image42.png"/><Relationship Id="rId22" Type="http://schemas.openxmlformats.org/officeDocument/2006/relationships/image" Target="media/image72.png"/><Relationship Id="rId66" Type="http://schemas.openxmlformats.org/officeDocument/2006/relationships/image" Target="media/image10.png"/><Relationship Id="rId21" Type="http://schemas.openxmlformats.org/officeDocument/2006/relationships/image" Target="media/image88.png"/><Relationship Id="rId65" Type="http://schemas.openxmlformats.org/officeDocument/2006/relationships/image" Target="media/image62.png"/><Relationship Id="rId24" Type="http://schemas.openxmlformats.org/officeDocument/2006/relationships/image" Target="media/image23.png"/><Relationship Id="rId68" Type="http://schemas.openxmlformats.org/officeDocument/2006/relationships/image" Target="media/image46.png"/><Relationship Id="rId23" Type="http://schemas.openxmlformats.org/officeDocument/2006/relationships/image" Target="media/image28.png"/><Relationship Id="rId67" Type="http://schemas.openxmlformats.org/officeDocument/2006/relationships/image" Target="media/image20.png"/><Relationship Id="rId60" Type="http://schemas.openxmlformats.org/officeDocument/2006/relationships/image" Target="media/image63.png"/><Relationship Id="rId26" Type="http://schemas.openxmlformats.org/officeDocument/2006/relationships/image" Target="media/image29.png"/><Relationship Id="rId25" Type="http://schemas.openxmlformats.org/officeDocument/2006/relationships/image" Target="media/image66.png"/><Relationship Id="rId69" Type="http://schemas.openxmlformats.org/officeDocument/2006/relationships/image" Target="media/image38.png"/><Relationship Id="rId28" Type="http://schemas.openxmlformats.org/officeDocument/2006/relationships/image" Target="media/image11.png"/><Relationship Id="rId27" Type="http://schemas.openxmlformats.org/officeDocument/2006/relationships/image" Target="media/image2.png"/><Relationship Id="rId29" Type="http://schemas.openxmlformats.org/officeDocument/2006/relationships/image" Target="media/image16.png"/><Relationship Id="rId51" Type="http://schemas.openxmlformats.org/officeDocument/2006/relationships/image" Target="media/image3.png"/><Relationship Id="rId50" Type="http://schemas.openxmlformats.org/officeDocument/2006/relationships/image" Target="media/image36.png"/><Relationship Id="rId53" Type="http://schemas.openxmlformats.org/officeDocument/2006/relationships/image" Target="media/image82.png"/><Relationship Id="rId52" Type="http://schemas.openxmlformats.org/officeDocument/2006/relationships/image" Target="media/image5.png"/><Relationship Id="rId11" Type="http://schemas.openxmlformats.org/officeDocument/2006/relationships/image" Target="media/image18.png"/><Relationship Id="rId55" Type="http://schemas.openxmlformats.org/officeDocument/2006/relationships/image" Target="media/image75.png"/><Relationship Id="rId10" Type="http://schemas.openxmlformats.org/officeDocument/2006/relationships/image" Target="media/image22.png"/><Relationship Id="rId54" Type="http://schemas.openxmlformats.org/officeDocument/2006/relationships/image" Target="media/image53.png"/><Relationship Id="rId13" Type="http://schemas.openxmlformats.org/officeDocument/2006/relationships/image" Target="media/image1.png"/><Relationship Id="rId57" Type="http://schemas.openxmlformats.org/officeDocument/2006/relationships/image" Target="media/image6.png"/><Relationship Id="rId12" Type="http://schemas.openxmlformats.org/officeDocument/2006/relationships/image" Target="media/image41.png"/><Relationship Id="rId56" Type="http://schemas.openxmlformats.org/officeDocument/2006/relationships/image" Target="media/image69.png"/><Relationship Id="rId91" Type="http://schemas.openxmlformats.org/officeDocument/2006/relationships/image" Target="media/image51.png"/><Relationship Id="rId90" Type="http://schemas.openxmlformats.org/officeDocument/2006/relationships/image" Target="media/image33.png"/><Relationship Id="rId93" Type="http://schemas.openxmlformats.org/officeDocument/2006/relationships/image" Target="media/image49.png"/><Relationship Id="rId92" Type="http://schemas.openxmlformats.org/officeDocument/2006/relationships/image" Target="media/image17.png"/><Relationship Id="rId15" Type="http://schemas.openxmlformats.org/officeDocument/2006/relationships/image" Target="media/image64.png"/><Relationship Id="rId59" Type="http://schemas.openxmlformats.org/officeDocument/2006/relationships/image" Target="media/image55.png"/><Relationship Id="rId14" Type="http://schemas.openxmlformats.org/officeDocument/2006/relationships/image" Target="media/image60.png"/><Relationship Id="rId58" Type="http://schemas.openxmlformats.org/officeDocument/2006/relationships/image" Target="media/image71.png"/><Relationship Id="rId17" Type="http://schemas.openxmlformats.org/officeDocument/2006/relationships/image" Target="media/image47.png"/><Relationship Id="rId16" Type="http://schemas.openxmlformats.org/officeDocument/2006/relationships/image" Target="media/image81.png"/><Relationship Id="rId19" Type="http://schemas.openxmlformats.org/officeDocument/2006/relationships/image" Target="media/image74.png"/><Relationship Id="rId18" Type="http://schemas.openxmlformats.org/officeDocument/2006/relationships/image" Target="media/image5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