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14AC" w:rsidRDefault="002B019A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2B019A">
        <w:rPr>
          <w:rFonts w:ascii="Times New Roman" w:hAnsi="Times New Roman" w:cs="Times New Roman"/>
          <w:b/>
          <w:bCs/>
          <w:sz w:val="40"/>
          <w:szCs w:val="40"/>
        </w:rPr>
        <w:t>Block Level Elements:</w:t>
      </w:r>
    </w:p>
    <w:p w:rsidR="002B019A" w:rsidRDefault="002B019A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 w:rsidRPr="002B019A">
        <w:rPr>
          <w:rFonts w:ascii="Times New Roman" w:hAnsi="Times New Roman" w:cs="Times New Roman"/>
          <w:sz w:val="40"/>
          <w:szCs w:val="40"/>
        </w:rPr>
        <w:t>Block-level elements are designed to occupy the full width of their parent container and start on a new line</w:t>
      </w:r>
    </w:p>
    <w:p w:rsidR="002B019A" w:rsidRDefault="002B019A">
      <w:pPr>
        <w:rPr>
          <w:rFonts w:ascii="Times New Roman" w:hAnsi="Times New Roman" w:cs="Times New Roman"/>
          <w:sz w:val="40"/>
          <w:szCs w:val="40"/>
        </w:rPr>
      </w:pPr>
    </w:p>
    <w:p w:rsidR="002B019A" w:rsidRDefault="002B019A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Example of Block level:</w:t>
      </w:r>
    </w:p>
    <w:p w:rsidR="002B019A" w:rsidRDefault="002B019A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>&lt;h1</w:t>
      </w:r>
      <w:proofErr w:type="gramStart"/>
      <w:r>
        <w:rPr>
          <w:rFonts w:ascii="Times New Roman" w:hAnsi="Times New Roman" w:cs="Times New Roman"/>
          <w:sz w:val="40"/>
          <w:szCs w:val="40"/>
        </w:rPr>
        <w:t>&gt; :</w:t>
      </w:r>
      <w:proofErr w:type="gramEnd"/>
      <w:r>
        <w:rPr>
          <w:rFonts w:ascii="Times New Roman" w:hAnsi="Times New Roman" w:cs="Times New Roman"/>
          <w:sz w:val="40"/>
          <w:szCs w:val="40"/>
        </w:rPr>
        <w:t xml:space="preserve"> header tag</w:t>
      </w:r>
    </w:p>
    <w:p w:rsidR="002B019A" w:rsidRDefault="002B019A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  <w:t>&lt;p&gt;: paragraph tag</w:t>
      </w:r>
    </w:p>
    <w:p w:rsidR="002B019A" w:rsidRDefault="002B019A">
      <w:pPr>
        <w:rPr>
          <w:rFonts w:ascii="Times New Roman" w:hAnsi="Times New Roman" w:cs="Times New Roman"/>
          <w:sz w:val="40"/>
          <w:szCs w:val="40"/>
        </w:rPr>
      </w:pPr>
    </w:p>
    <w:p w:rsidR="002B019A" w:rsidRPr="002B019A" w:rsidRDefault="002B019A" w:rsidP="002B019A">
      <w:pPr>
        <w:rPr>
          <w:rFonts w:ascii="Times New Roman" w:hAnsi="Times New Roman" w:cs="Times New Roman"/>
          <w:sz w:val="40"/>
          <w:szCs w:val="40"/>
        </w:rPr>
      </w:pPr>
      <w:proofErr w:type="gramStart"/>
      <w:r w:rsidRPr="002B019A">
        <w:rPr>
          <w:rFonts w:ascii="Times New Roman" w:hAnsi="Times New Roman" w:cs="Times New Roman"/>
          <w:sz w:val="40"/>
          <w:szCs w:val="40"/>
        </w:rPr>
        <w:t>&lt;!DOCTYPE</w:t>
      </w:r>
      <w:proofErr w:type="gramEnd"/>
      <w:r w:rsidRPr="002B019A">
        <w:rPr>
          <w:rFonts w:ascii="Times New Roman" w:hAnsi="Times New Roman" w:cs="Times New Roman"/>
          <w:sz w:val="40"/>
          <w:szCs w:val="40"/>
        </w:rPr>
        <w:t xml:space="preserve"> html&gt;</w:t>
      </w:r>
    </w:p>
    <w:p w:rsidR="002B019A" w:rsidRPr="002B019A" w:rsidRDefault="002B019A" w:rsidP="002B019A">
      <w:pPr>
        <w:rPr>
          <w:rFonts w:ascii="Times New Roman" w:hAnsi="Times New Roman" w:cs="Times New Roman"/>
          <w:sz w:val="40"/>
          <w:szCs w:val="40"/>
        </w:rPr>
      </w:pPr>
      <w:r w:rsidRPr="002B019A">
        <w:rPr>
          <w:rFonts w:ascii="Times New Roman" w:hAnsi="Times New Roman" w:cs="Times New Roman"/>
          <w:sz w:val="40"/>
          <w:szCs w:val="40"/>
        </w:rPr>
        <w:t>&lt;html&gt;</w:t>
      </w:r>
    </w:p>
    <w:p w:rsidR="002B019A" w:rsidRPr="002B019A" w:rsidRDefault="002B019A" w:rsidP="002B019A">
      <w:pPr>
        <w:rPr>
          <w:rFonts w:ascii="Times New Roman" w:hAnsi="Times New Roman" w:cs="Times New Roman"/>
          <w:sz w:val="40"/>
          <w:szCs w:val="40"/>
        </w:rPr>
      </w:pPr>
      <w:r w:rsidRPr="002B019A">
        <w:rPr>
          <w:rFonts w:ascii="Times New Roman" w:hAnsi="Times New Roman" w:cs="Times New Roman"/>
          <w:sz w:val="40"/>
          <w:szCs w:val="40"/>
        </w:rPr>
        <w:t>&lt;head&gt;</w:t>
      </w:r>
    </w:p>
    <w:p w:rsidR="002B019A" w:rsidRPr="002B019A" w:rsidRDefault="002B019A" w:rsidP="002B019A">
      <w:pPr>
        <w:rPr>
          <w:rFonts w:ascii="Times New Roman" w:hAnsi="Times New Roman" w:cs="Times New Roman"/>
          <w:sz w:val="40"/>
          <w:szCs w:val="40"/>
        </w:rPr>
      </w:pPr>
      <w:r w:rsidRPr="002B019A">
        <w:rPr>
          <w:rFonts w:ascii="Times New Roman" w:hAnsi="Times New Roman" w:cs="Times New Roman"/>
          <w:sz w:val="40"/>
          <w:szCs w:val="40"/>
        </w:rPr>
        <w:t xml:space="preserve">  &lt;title&gt;Block-Level Example&lt;/title&gt;</w:t>
      </w:r>
    </w:p>
    <w:p w:rsidR="002B019A" w:rsidRPr="002B019A" w:rsidRDefault="002B019A" w:rsidP="002B019A">
      <w:pPr>
        <w:rPr>
          <w:rFonts w:ascii="Times New Roman" w:hAnsi="Times New Roman" w:cs="Times New Roman"/>
          <w:sz w:val="40"/>
          <w:szCs w:val="40"/>
        </w:rPr>
      </w:pPr>
      <w:r w:rsidRPr="002B019A">
        <w:rPr>
          <w:rFonts w:ascii="Times New Roman" w:hAnsi="Times New Roman" w:cs="Times New Roman"/>
          <w:sz w:val="40"/>
          <w:szCs w:val="40"/>
        </w:rPr>
        <w:t>&lt;/head&gt;</w:t>
      </w:r>
    </w:p>
    <w:p w:rsidR="002B019A" w:rsidRPr="002B019A" w:rsidRDefault="002B019A" w:rsidP="002B019A">
      <w:pPr>
        <w:rPr>
          <w:rFonts w:ascii="Times New Roman" w:hAnsi="Times New Roman" w:cs="Times New Roman"/>
          <w:sz w:val="40"/>
          <w:szCs w:val="40"/>
        </w:rPr>
      </w:pPr>
      <w:r w:rsidRPr="002B019A">
        <w:rPr>
          <w:rFonts w:ascii="Times New Roman" w:hAnsi="Times New Roman" w:cs="Times New Roman"/>
          <w:sz w:val="40"/>
          <w:szCs w:val="40"/>
        </w:rPr>
        <w:t>&lt;body&gt;</w:t>
      </w:r>
    </w:p>
    <w:p w:rsidR="002B019A" w:rsidRPr="002B019A" w:rsidRDefault="002B019A" w:rsidP="002B019A">
      <w:pPr>
        <w:rPr>
          <w:rFonts w:ascii="Times New Roman" w:hAnsi="Times New Roman" w:cs="Times New Roman"/>
          <w:sz w:val="40"/>
          <w:szCs w:val="40"/>
        </w:rPr>
      </w:pPr>
      <w:r w:rsidRPr="002B019A">
        <w:rPr>
          <w:rFonts w:ascii="Times New Roman" w:hAnsi="Times New Roman" w:cs="Times New Roman"/>
          <w:sz w:val="40"/>
          <w:szCs w:val="40"/>
        </w:rPr>
        <w:t xml:space="preserve">  &lt;div&gt;</w:t>
      </w:r>
    </w:p>
    <w:p w:rsidR="002B019A" w:rsidRPr="002B019A" w:rsidRDefault="002B019A" w:rsidP="002B019A">
      <w:pPr>
        <w:rPr>
          <w:rFonts w:ascii="Times New Roman" w:hAnsi="Times New Roman" w:cs="Times New Roman"/>
          <w:sz w:val="40"/>
          <w:szCs w:val="40"/>
        </w:rPr>
      </w:pPr>
      <w:r w:rsidRPr="002B019A">
        <w:rPr>
          <w:rFonts w:ascii="Times New Roman" w:hAnsi="Times New Roman" w:cs="Times New Roman"/>
          <w:sz w:val="40"/>
          <w:szCs w:val="40"/>
        </w:rPr>
        <w:t xml:space="preserve">    &lt;h1&gt;This is a block-level heading&lt;/h1&gt;</w:t>
      </w:r>
    </w:p>
    <w:p w:rsidR="002B019A" w:rsidRPr="002B019A" w:rsidRDefault="002B019A" w:rsidP="002B019A">
      <w:pPr>
        <w:rPr>
          <w:rFonts w:ascii="Times New Roman" w:hAnsi="Times New Roman" w:cs="Times New Roman"/>
          <w:sz w:val="40"/>
          <w:szCs w:val="40"/>
        </w:rPr>
      </w:pPr>
      <w:r w:rsidRPr="002B019A">
        <w:rPr>
          <w:rFonts w:ascii="Times New Roman" w:hAnsi="Times New Roman" w:cs="Times New Roman"/>
          <w:sz w:val="40"/>
          <w:szCs w:val="40"/>
        </w:rPr>
        <w:t xml:space="preserve">    &lt;p&gt;This is a block-level </w:t>
      </w:r>
      <w:proofErr w:type="gramStart"/>
      <w:r w:rsidRPr="002B019A">
        <w:rPr>
          <w:rFonts w:ascii="Times New Roman" w:hAnsi="Times New Roman" w:cs="Times New Roman"/>
          <w:sz w:val="40"/>
          <w:szCs w:val="40"/>
        </w:rPr>
        <w:t>paragraph.&lt;</w:t>
      </w:r>
      <w:proofErr w:type="gramEnd"/>
      <w:r w:rsidRPr="002B019A">
        <w:rPr>
          <w:rFonts w:ascii="Times New Roman" w:hAnsi="Times New Roman" w:cs="Times New Roman"/>
          <w:sz w:val="40"/>
          <w:szCs w:val="40"/>
        </w:rPr>
        <w:t>/p&gt;</w:t>
      </w:r>
    </w:p>
    <w:p w:rsidR="002B019A" w:rsidRPr="002B019A" w:rsidRDefault="002B019A" w:rsidP="002B019A">
      <w:pPr>
        <w:rPr>
          <w:rFonts w:ascii="Times New Roman" w:hAnsi="Times New Roman" w:cs="Times New Roman"/>
          <w:sz w:val="40"/>
          <w:szCs w:val="40"/>
        </w:rPr>
      </w:pPr>
      <w:r w:rsidRPr="002B019A">
        <w:rPr>
          <w:rFonts w:ascii="Times New Roman" w:hAnsi="Times New Roman" w:cs="Times New Roman"/>
          <w:sz w:val="40"/>
          <w:szCs w:val="40"/>
        </w:rPr>
        <w:t xml:space="preserve">  &lt;/div&gt;</w:t>
      </w:r>
    </w:p>
    <w:p w:rsidR="002B019A" w:rsidRPr="002B019A" w:rsidRDefault="002B019A" w:rsidP="002B019A">
      <w:pPr>
        <w:rPr>
          <w:rFonts w:ascii="Times New Roman" w:hAnsi="Times New Roman" w:cs="Times New Roman"/>
          <w:sz w:val="40"/>
          <w:szCs w:val="40"/>
        </w:rPr>
      </w:pPr>
      <w:r w:rsidRPr="002B019A">
        <w:rPr>
          <w:rFonts w:ascii="Times New Roman" w:hAnsi="Times New Roman" w:cs="Times New Roman"/>
          <w:sz w:val="40"/>
          <w:szCs w:val="40"/>
        </w:rPr>
        <w:t>&lt;/body&gt;</w:t>
      </w:r>
    </w:p>
    <w:p w:rsidR="002B019A" w:rsidRDefault="002B019A" w:rsidP="002B019A">
      <w:pPr>
        <w:rPr>
          <w:rFonts w:ascii="Times New Roman" w:hAnsi="Times New Roman" w:cs="Times New Roman"/>
          <w:sz w:val="40"/>
          <w:szCs w:val="40"/>
        </w:rPr>
      </w:pPr>
      <w:r w:rsidRPr="002B019A">
        <w:rPr>
          <w:rFonts w:ascii="Times New Roman" w:hAnsi="Times New Roman" w:cs="Times New Roman"/>
          <w:sz w:val="40"/>
          <w:szCs w:val="40"/>
        </w:rPr>
        <w:t>&lt;/html&gt;</w:t>
      </w:r>
    </w:p>
    <w:p w:rsidR="002B019A" w:rsidRDefault="002B019A" w:rsidP="002B019A">
      <w:pPr>
        <w:rPr>
          <w:rFonts w:ascii="Times New Roman" w:hAnsi="Times New Roman" w:cs="Times New Roman"/>
          <w:sz w:val="40"/>
          <w:szCs w:val="40"/>
        </w:rPr>
      </w:pPr>
    </w:p>
    <w:p w:rsidR="002B019A" w:rsidRDefault="002B019A" w:rsidP="002B019A">
      <w:pPr>
        <w:rPr>
          <w:rFonts w:ascii="Times New Roman" w:hAnsi="Times New Roman" w:cs="Times New Roman"/>
          <w:sz w:val="40"/>
          <w:szCs w:val="40"/>
        </w:rPr>
      </w:pPr>
    </w:p>
    <w:p w:rsidR="002B019A" w:rsidRDefault="002B019A" w:rsidP="002B019A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Inline Elements: </w:t>
      </w:r>
    </w:p>
    <w:p w:rsidR="002B019A" w:rsidRDefault="002B019A" w:rsidP="002B019A">
      <w:pPr>
        <w:rPr>
          <w:rFonts w:ascii="Times New Roman" w:hAnsi="Times New Roman" w:cs="Times New Roman"/>
          <w:sz w:val="40"/>
          <w:szCs w:val="40"/>
        </w:rPr>
      </w:pPr>
      <w:r w:rsidRPr="002B019A">
        <w:rPr>
          <w:rFonts w:ascii="Times New Roman" w:hAnsi="Times New Roman" w:cs="Times New Roman"/>
          <w:b/>
          <w:bCs/>
          <w:sz w:val="40"/>
          <w:szCs w:val="40"/>
        </w:rPr>
        <w:tab/>
      </w:r>
      <w:r w:rsidRPr="002B019A">
        <w:rPr>
          <w:rFonts w:ascii="Times New Roman" w:hAnsi="Times New Roman" w:cs="Times New Roman"/>
          <w:sz w:val="40"/>
          <w:szCs w:val="40"/>
        </w:rPr>
        <w:t>Inline-level elements are designed to flow within a block of text. They do not start on a new line and only take up as much width as necessary.</w:t>
      </w:r>
    </w:p>
    <w:p w:rsidR="002B019A" w:rsidRDefault="002B019A" w:rsidP="002B019A">
      <w:pPr>
        <w:rPr>
          <w:rFonts w:ascii="Times New Roman" w:hAnsi="Times New Roman" w:cs="Times New Roman"/>
          <w:sz w:val="40"/>
          <w:szCs w:val="40"/>
        </w:rPr>
      </w:pPr>
    </w:p>
    <w:p w:rsidR="002B019A" w:rsidRDefault="002B019A" w:rsidP="002B019A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Example of inline elements:</w:t>
      </w:r>
    </w:p>
    <w:p w:rsidR="002B019A" w:rsidRDefault="002B019A" w:rsidP="002B019A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>&lt;span&gt;: span tag</w:t>
      </w:r>
    </w:p>
    <w:p w:rsidR="002B019A" w:rsidRDefault="002B019A" w:rsidP="002B019A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  <w:t>&lt;a&gt;: anchor tag</w:t>
      </w:r>
    </w:p>
    <w:p w:rsidR="002B019A" w:rsidRDefault="002B019A" w:rsidP="002B019A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  <w:t>&lt;b&gt;: bold tag</w:t>
      </w:r>
    </w:p>
    <w:p w:rsidR="002B019A" w:rsidRDefault="002B019A" w:rsidP="002B019A">
      <w:pPr>
        <w:rPr>
          <w:rFonts w:ascii="Times New Roman" w:hAnsi="Times New Roman" w:cs="Times New Roman"/>
          <w:sz w:val="40"/>
          <w:szCs w:val="40"/>
        </w:rPr>
      </w:pPr>
    </w:p>
    <w:p w:rsidR="002B019A" w:rsidRPr="002B019A" w:rsidRDefault="002B019A" w:rsidP="002B019A">
      <w:pPr>
        <w:rPr>
          <w:rFonts w:ascii="Times New Roman" w:hAnsi="Times New Roman" w:cs="Times New Roman"/>
          <w:sz w:val="40"/>
          <w:szCs w:val="40"/>
        </w:rPr>
      </w:pPr>
      <w:proofErr w:type="gramStart"/>
      <w:r w:rsidRPr="002B019A">
        <w:rPr>
          <w:rFonts w:ascii="Times New Roman" w:hAnsi="Times New Roman" w:cs="Times New Roman"/>
          <w:sz w:val="40"/>
          <w:szCs w:val="40"/>
        </w:rPr>
        <w:t>&lt;!DOCTYPE</w:t>
      </w:r>
      <w:proofErr w:type="gramEnd"/>
      <w:r w:rsidRPr="002B019A">
        <w:rPr>
          <w:rFonts w:ascii="Times New Roman" w:hAnsi="Times New Roman" w:cs="Times New Roman"/>
          <w:sz w:val="40"/>
          <w:szCs w:val="40"/>
        </w:rPr>
        <w:t xml:space="preserve"> html&gt;</w:t>
      </w:r>
    </w:p>
    <w:p w:rsidR="002B019A" w:rsidRPr="002B019A" w:rsidRDefault="002B019A" w:rsidP="002B019A">
      <w:pPr>
        <w:rPr>
          <w:rFonts w:ascii="Times New Roman" w:hAnsi="Times New Roman" w:cs="Times New Roman"/>
          <w:sz w:val="40"/>
          <w:szCs w:val="40"/>
        </w:rPr>
      </w:pPr>
      <w:r w:rsidRPr="002B019A">
        <w:rPr>
          <w:rFonts w:ascii="Times New Roman" w:hAnsi="Times New Roman" w:cs="Times New Roman"/>
          <w:sz w:val="40"/>
          <w:szCs w:val="40"/>
        </w:rPr>
        <w:t>&lt;html&gt;</w:t>
      </w:r>
    </w:p>
    <w:p w:rsidR="002B019A" w:rsidRPr="002B019A" w:rsidRDefault="002B019A" w:rsidP="002B019A">
      <w:pPr>
        <w:rPr>
          <w:rFonts w:ascii="Times New Roman" w:hAnsi="Times New Roman" w:cs="Times New Roman"/>
          <w:sz w:val="40"/>
          <w:szCs w:val="40"/>
        </w:rPr>
      </w:pPr>
      <w:r w:rsidRPr="002B019A">
        <w:rPr>
          <w:rFonts w:ascii="Times New Roman" w:hAnsi="Times New Roman" w:cs="Times New Roman"/>
          <w:sz w:val="40"/>
          <w:szCs w:val="40"/>
        </w:rPr>
        <w:t>&lt;head&gt;</w:t>
      </w:r>
    </w:p>
    <w:p w:rsidR="002B019A" w:rsidRPr="002B019A" w:rsidRDefault="002B019A" w:rsidP="002B019A">
      <w:pPr>
        <w:rPr>
          <w:rFonts w:ascii="Times New Roman" w:hAnsi="Times New Roman" w:cs="Times New Roman"/>
          <w:sz w:val="40"/>
          <w:szCs w:val="40"/>
        </w:rPr>
      </w:pPr>
      <w:r w:rsidRPr="002B019A">
        <w:rPr>
          <w:rFonts w:ascii="Times New Roman" w:hAnsi="Times New Roman" w:cs="Times New Roman"/>
          <w:sz w:val="40"/>
          <w:szCs w:val="40"/>
        </w:rPr>
        <w:t xml:space="preserve">  &lt;title&gt;Block and Inline Example&lt;/title&gt;</w:t>
      </w:r>
    </w:p>
    <w:p w:rsidR="002B019A" w:rsidRPr="002B019A" w:rsidRDefault="002B019A" w:rsidP="002B019A">
      <w:pPr>
        <w:rPr>
          <w:rFonts w:ascii="Times New Roman" w:hAnsi="Times New Roman" w:cs="Times New Roman"/>
          <w:sz w:val="40"/>
          <w:szCs w:val="40"/>
        </w:rPr>
      </w:pPr>
      <w:r w:rsidRPr="002B019A">
        <w:rPr>
          <w:rFonts w:ascii="Times New Roman" w:hAnsi="Times New Roman" w:cs="Times New Roman"/>
          <w:sz w:val="40"/>
          <w:szCs w:val="40"/>
        </w:rPr>
        <w:t>&lt;/head&gt;</w:t>
      </w:r>
    </w:p>
    <w:p w:rsidR="002B019A" w:rsidRPr="002B019A" w:rsidRDefault="002B019A" w:rsidP="002B019A">
      <w:pPr>
        <w:rPr>
          <w:rFonts w:ascii="Times New Roman" w:hAnsi="Times New Roman" w:cs="Times New Roman"/>
          <w:sz w:val="40"/>
          <w:szCs w:val="40"/>
        </w:rPr>
      </w:pPr>
      <w:r w:rsidRPr="002B019A">
        <w:rPr>
          <w:rFonts w:ascii="Times New Roman" w:hAnsi="Times New Roman" w:cs="Times New Roman"/>
          <w:sz w:val="40"/>
          <w:szCs w:val="40"/>
        </w:rPr>
        <w:t>&lt;body&gt;</w:t>
      </w:r>
    </w:p>
    <w:p w:rsidR="002B019A" w:rsidRPr="002B019A" w:rsidRDefault="002B019A" w:rsidP="002B019A">
      <w:pPr>
        <w:rPr>
          <w:rFonts w:ascii="Times New Roman" w:hAnsi="Times New Roman" w:cs="Times New Roman"/>
          <w:sz w:val="40"/>
          <w:szCs w:val="40"/>
        </w:rPr>
      </w:pPr>
      <w:r w:rsidRPr="002B019A">
        <w:rPr>
          <w:rFonts w:ascii="Times New Roman" w:hAnsi="Times New Roman" w:cs="Times New Roman"/>
          <w:sz w:val="40"/>
          <w:szCs w:val="40"/>
        </w:rPr>
        <w:t xml:space="preserve">  &lt;div&gt;</w:t>
      </w:r>
    </w:p>
    <w:p w:rsidR="002B019A" w:rsidRPr="002B019A" w:rsidRDefault="002B019A" w:rsidP="002B019A">
      <w:pPr>
        <w:rPr>
          <w:rFonts w:ascii="Times New Roman" w:hAnsi="Times New Roman" w:cs="Times New Roman"/>
          <w:sz w:val="40"/>
          <w:szCs w:val="40"/>
        </w:rPr>
      </w:pPr>
      <w:r w:rsidRPr="002B019A">
        <w:rPr>
          <w:rFonts w:ascii="Times New Roman" w:hAnsi="Times New Roman" w:cs="Times New Roman"/>
          <w:sz w:val="40"/>
          <w:szCs w:val="40"/>
        </w:rPr>
        <w:t xml:space="preserve">    &lt;p&gt;</w:t>
      </w:r>
    </w:p>
    <w:p w:rsidR="002B019A" w:rsidRPr="002B019A" w:rsidRDefault="002B019A" w:rsidP="002B019A">
      <w:pPr>
        <w:rPr>
          <w:rFonts w:ascii="Times New Roman" w:hAnsi="Times New Roman" w:cs="Times New Roman"/>
          <w:sz w:val="40"/>
          <w:szCs w:val="40"/>
        </w:rPr>
      </w:pPr>
      <w:r w:rsidRPr="002B019A">
        <w:rPr>
          <w:rFonts w:ascii="Times New Roman" w:hAnsi="Times New Roman" w:cs="Times New Roman"/>
          <w:sz w:val="40"/>
          <w:szCs w:val="40"/>
        </w:rPr>
        <w:t xml:space="preserve">      This is a &lt;strong&gt;mixed&lt;/strong&gt; example with &lt;a </w:t>
      </w:r>
      <w:proofErr w:type="spellStart"/>
      <w:r w:rsidRPr="002B019A">
        <w:rPr>
          <w:rFonts w:ascii="Times New Roman" w:hAnsi="Times New Roman" w:cs="Times New Roman"/>
          <w:sz w:val="40"/>
          <w:szCs w:val="40"/>
        </w:rPr>
        <w:t>href</w:t>
      </w:r>
      <w:proofErr w:type="spellEnd"/>
      <w:r w:rsidRPr="002B019A">
        <w:rPr>
          <w:rFonts w:ascii="Times New Roman" w:hAnsi="Times New Roman" w:cs="Times New Roman"/>
          <w:sz w:val="40"/>
          <w:szCs w:val="40"/>
        </w:rPr>
        <w:t>="#"&gt;inline&lt;/a&gt; elements inside a block-level paragraph.</w:t>
      </w:r>
    </w:p>
    <w:p w:rsidR="002B019A" w:rsidRPr="002B019A" w:rsidRDefault="002B019A" w:rsidP="002B019A">
      <w:pPr>
        <w:rPr>
          <w:rFonts w:ascii="Times New Roman" w:hAnsi="Times New Roman" w:cs="Times New Roman"/>
          <w:sz w:val="40"/>
          <w:szCs w:val="40"/>
        </w:rPr>
      </w:pPr>
      <w:r w:rsidRPr="002B019A">
        <w:rPr>
          <w:rFonts w:ascii="Times New Roman" w:hAnsi="Times New Roman" w:cs="Times New Roman"/>
          <w:sz w:val="40"/>
          <w:szCs w:val="40"/>
        </w:rPr>
        <w:t xml:space="preserve">    &lt;/p&gt;</w:t>
      </w:r>
    </w:p>
    <w:p w:rsidR="002B019A" w:rsidRPr="002B019A" w:rsidRDefault="002B019A" w:rsidP="002B019A">
      <w:pPr>
        <w:rPr>
          <w:rFonts w:ascii="Times New Roman" w:hAnsi="Times New Roman" w:cs="Times New Roman"/>
          <w:sz w:val="40"/>
          <w:szCs w:val="40"/>
        </w:rPr>
      </w:pPr>
      <w:r w:rsidRPr="002B019A">
        <w:rPr>
          <w:rFonts w:ascii="Times New Roman" w:hAnsi="Times New Roman" w:cs="Times New Roman"/>
          <w:sz w:val="40"/>
          <w:szCs w:val="40"/>
        </w:rPr>
        <w:t xml:space="preserve">  &lt;/div&gt;</w:t>
      </w:r>
    </w:p>
    <w:p w:rsidR="002B019A" w:rsidRPr="002B019A" w:rsidRDefault="002B019A" w:rsidP="002B019A">
      <w:pPr>
        <w:rPr>
          <w:rFonts w:ascii="Times New Roman" w:hAnsi="Times New Roman" w:cs="Times New Roman"/>
          <w:sz w:val="40"/>
          <w:szCs w:val="40"/>
        </w:rPr>
      </w:pPr>
      <w:r w:rsidRPr="002B019A">
        <w:rPr>
          <w:rFonts w:ascii="Times New Roman" w:hAnsi="Times New Roman" w:cs="Times New Roman"/>
          <w:sz w:val="40"/>
          <w:szCs w:val="40"/>
        </w:rPr>
        <w:t>&lt;/body&gt;</w:t>
      </w:r>
    </w:p>
    <w:p w:rsidR="002B019A" w:rsidRPr="002B019A" w:rsidRDefault="002B019A" w:rsidP="002B019A">
      <w:pPr>
        <w:rPr>
          <w:rFonts w:ascii="Times New Roman" w:hAnsi="Times New Roman" w:cs="Times New Roman"/>
          <w:sz w:val="40"/>
          <w:szCs w:val="40"/>
        </w:rPr>
      </w:pPr>
      <w:r w:rsidRPr="002B019A">
        <w:rPr>
          <w:rFonts w:ascii="Times New Roman" w:hAnsi="Times New Roman" w:cs="Times New Roman"/>
          <w:sz w:val="40"/>
          <w:szCs w:val="40"/>
        </w:rPr>
        <w:t>&lt;/html&gt;</w:t>
      </w:r>
      <w:bookmarkStart w:id="0" w:name="_GoBack"/>
      <w:bookmarkEnd w:id="0"/>
    </w:p>
    <w:sectPr w:rsidR="002B019A" w:rsidRPr="002B01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19A"/>
    <w:rsid w:val="002314AC"/>
    <w:rsid w:val="002B0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32F5BF"/>
  <w15:chartTrackingRefBased/>
  <w15:docId w15:val="{ADAC3EFA-D666-4B58-9B60-F9A44214E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142</Words>
  <Characters>755</Characters>
  <Application>Microsoft Office Word</Application>
  <DocSecurity>0</DocSecurity>
  <Lines>47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2024-11-21T10:45:00Z</dcterms:created>
  <dcterms:modified xsi:type="dcterms:W3CDTF">2024-11-21T10:50:00Z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d5f7db36-f195-45c7-8d31-57c4f99966f4</vt:lpwstr>
  </property>
</Properties>
</file>