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 and the corresponding replies to the questions raised by the reviewers.</w:t>
      </w:r>
    </w:p>
    <w:p w:rsidR="007B0F8F" w:rsidRDefault="007B0F8F"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In addition, the P2P messages were considered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sidR="004104A2">
        <w:rPr>
          <w:color w:val="FF0000"/>
          <w:lang w:val="en-US"/>
        </w:rPr>
        <w:t>Dear reviewer, the typos</w:t>
      </w:r>
      <w:r>
        <w:rPr>
          <w:color w:val="FF0000"/>
          <w:lang w:val="en-US"/>
        </w:rPr>
        <w:t xml:space="preserve">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sidR="004104A2">
        <w:rPr>
          <w:color w:val="FF0000"/>
          <w:lang w:val="en-US"/>
        </w:rPr>
        <w:t>Dear reviewer</w:t>
      </w:r>
      <w:proofErr w:type="gramStart"/>
      <w:r w:rsidR="004104A2">
        <w:rPr>
          <w:color w:val="FF0000"/>
          <w:lang w:val="en-US"/>
        </w:rPr>
        <w:t>,  t</w:t>
      </w:r>
      <w:r w:rsidRPr="0062792A">
        <w:rPr>
          <w:color w:val="FF0000"/>
          <w:lang w:val="en-US"/>
        </w:rPr>
        <w:t>he</w:t>
      </w:r>
      <w:proofErr w:type="gramEnd"/>
      <w:r w:rsidRPr="0062792A">
        <w:rPr>
          <w:color w:val="FF0000"/>
          <w:lang w:val="en-US"/>
        </w:rPr>
        <w:t xml:space="preserv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r w:rsidR="00D50A38">
        <w:rPr>
          <w:color w:val="FF0000"/>
          <w:lang w:val="en-US"/>
        </w:rPr>
        <w:t xml:space="preserve">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to position the LBR at the top of the figure. Also,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4104A2">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004104A2">
        <w:rPr>
          <w:color w:val="FF0000"/>
          <w:lang w:val="en-US"/>
        </w:rPr>
        <w:t>Dear reviewer, c</w:t>
      </w:r>
      <w:r w:rsidRPr="00523221">
        <w:rPr>
          <w:color w:val="FF0000"/>
          <w:lang w:val="en-US"/>
        </w:rPr>
        <w:t>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425028" w:rsidRPr="00442118" w:rsidRDefault="00425028" w:rsidP="00425028">
      <w:pPr>
        <w:spacing w:after="0" w:line="240" w:lineRule="auto"/>
        <w:jc w:val="both"/>
        <w:rPr>
          <w:color w:val="FF0000"/>
        </w:rPr>
      </w:pPr>
      <w:r w:rsidRPr="00442118">
        <w:rPr>
          <w:color w:val="FF0000"/>
        </w:rPr>
        <w:t xml:space="preserve">R: </w:t>
      </w:r>
      <w:r w:rsidR="00442118" w:rsidRPr="00442118">
        <w:rPr>
          <w:color w:val="FF0000"/>
        </w:rPr>
        <w:t xml:space="preserve">Será que comentamos que foi executado no simulador do </w:t>
      </w:r>
      <w:proofErr w:type="spellStart"/>
      <w:r w:rsidR="00442118" w:rsidRPr="00442118">
        <w:rPr>
          <w:color w:val="FF0000"/>
        </w:rPr>
        <w:t>contiki</w:t>
      </w:r>
      <w:proofErr w:type="spellEnd"/>
      <w:r w:rsidR="00442118">
        <w:rPr>
          <w:color w:val="FF0000"/>
        </w:rPr>
        <w:t>? E que testamos na nossa plataforma?</w:t>
      </w:r>
    </w:p>
    <w:p w:rsidR="00411828" w:rsidRPr="00442118" w:rsidRDefault="00411828" w:rsidP="00425028">
      <w:pPr>
        <w:spacing w:after="0" w:line="240" w:lineRule="auto"/>
        <w:jc w:val="both"/>
        <w:rPr>
          <w:color w:val="FF0000"/>
        </w:rPr>
      </w:pPr>
    </w:p>
    <w:p w:rsidR="00411828" w:rsidRPr="004104A2" w:rsidRDefault="00411828" w:rsidP="00425028">
      <w:pPr>
        <w:spacing w:after="0" w:line="240" w:lineRule="auto"/>
        <w:jc w:val="both"/>
        <w:rPr>
          <w:b/>
        </w:rPr>
      </w:pPr>
      <w:proofErr w:type="spellStart"/>
      <w:r w:rsidRPr="004104A2">
        <w:rPr>
          <w:b/>
        </w:rPr>
        <w:t>Reviewer</w:t>
      </w:r>
      <w:proofErr w:type="spellEnd"/>
      <w:r w:rsidRPr="004104A2">
        <w:rPr>
          <w:b/>
        </w:rPr>
        <w:t xml:space="preserve"> #3:</w:t>
      </w:r>
    </w:p>
    <w:p w:rsidR="00411828" w:rsidRPr="004104A2" w:rsidRDefault="00411828" w:rsidP="00425028">
      <w:pPr>
        <w:spacing w:after="0" w:line="240" w:lineRule="auto"/>
        <w:jc w:val="both"/>
        <w:rPr>
          <w:b/>
        </w:rPr>
      </w:pPr>
    </w:p>
    <w:p w:rsidR="00411828" w:rsidRPr="004104A2" w:rsidRDefault="00411828" w:rsidP="00411828">
      <w:pPr>
        <w:spacing w:after="0" w:line="240" w:lineRule="auto"/>
        <w:jc w:val="both"/>
      </w:pPr>
      <w:r w:rsidRPr="004104A2">
        <w:t xml:space="preserve">The abstract </w:t>
      </w:r>
      <w:proofErr w:type="spellStart"/>
      <w:r w:rsidRPr="004104A2">
        <w:t>identifies</w:t>
      </w:r>
      <w:proofErr w:type="spellEnd"/>
      <w:r w:rsidRPr="004104A2">
        <w:t xml:space="preserve"> </w:t>
      </w:r>
      <w:proofErr w:type="spellStart"/>
      <w:r w:rsidRPr="004104A2">
        <w:t>three</w:t>
      </w:r>
      <w:proofErr w:type="spellEnd"/>
      <w:r w:rsidRPr="004104A2">
        <w:t xml:space="preserve"> novel </w:t>
      </w:r>
      <w:proofErr w:type="spellStart"/>
      <w:r w:rsidRPr="004104A2">
        <w:t>contributions</w:t>
      </w:r>
      <w:proofErr w:type="spellEnd"/>
      <w:r w:rsidRPr="004104A2">
        <w:t>:</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sidR="007736D5">
        <w:rPr>
          <w:color w:val="FF0000"/>
          <w:lang w:val="en-US"/>
        </w:rPr>
        <w:t xml:space="preserve">Dear reviewer, </w:t>
      </w:r>
      <w:r>
        <w:rPr>
          <w:color w:val="FF0000"/>
          <w:lang w:val="en-US"/>
        </w:rPr>
        <w:t>we have included simulation results that provide evidence of (3)</w:t>
      </w:r>
      <w:r w:rsidR="007736D5">
        <w:rPr>
          <w:color w:val="FF0000"/>
          <w:lang w:val="en-US"/>
        </w:rPr>
        <w:t xml:space="preserve"> in the revised paper</w:t>
      </w:r>
      <w:r>
        <w:rPr>
          <w:color w:val="FF0000"/>
          <w:lang w:val="en-US"/>
        </w:rPr>
        <w:t>.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lastRenderedPageBreak/>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Therefore, we try to clarify such questions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The main point is to demonstrate that this network is not only intended to be used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w:t>
      </w:r>
      <w:r w:rsidR="00950974">
        <w:rPr>
          <w:color w:val="FF0000"/>
          <w:lang w:val="en-US"/>
        </w:rPr>
        <w:t xml:space="preserve">highly </w:t>
      </w:r>
      <w:r w:rsidR="00EF03E9">
        <w:rPr>
          <w:color w:val="FF0000"/>
          <w:lang w:val="en-US"/>
        </w:rPr>
        <w:t xml:space="preserve">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453539">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0633AF" w:rsidRDefault="003722D9" w:rsidP="000633AF">
      <w:pPr>
        <w:spacing w:after="0" w:line="240" w:lineRule="auto"/>
        <w:jc w:val="both"/>
        <w:rPr>
          <w:lang w:val="en-US"/>
        </w:rPr>
      </w:pPr>
      <w:r w:rsidRPr="003722D9">
        <w:rPr>
          <w:lang w:val="en-US"/>
        </w:rPr>
        <w:t xml:space="preserve">Figure 6: is the 'mean' the best metric to present here? </w:t>
      </w:r>
      <w:r w:rsidR="000633AF" w:rsidRPr="003722D9">
        <w:rPr>
          <w:lang w:val="en-US"/>
        </w:rPr>
        <w:t xml:space="preserve">Is the RPL implementation compared against the original RPL, or the enhanced version proposed by Winter et al., 2012? Why is </w:t>
      </w:r>
      <w:proofErr w:type="spellStart"/>
      <w:r w:rsidR="000633AF" w:rsidRPr="003722D9">
        <w:rPr>
          <w:lang w:val="en-US"/>
        </w:rPr>
        <w:t>G</w:t>
      </w:r>
      <w:r w:rsidR="000633AF">
        <w:rPr>
          <w:lang w:val="en-US"/>
        </w:rPr>
        <w:t>eoRank</w:t>
      </w:r>
      <w:proofErr w:type="spellEnd"/>
      <w:r w:rsidR="000633AF">
        <w:rPr>
          <w:lang w:val="en-US"/>
        </w:rPr>
        <w:t xml:space="preserve"> compared to RPL and GOAF</w:t>
      </w:r>
      <w:r w:rsidR="000633AF" w:rsidRPr="003722D9">
        <w:rPr>
          <w:lang w:val="en-US"/>
        </w:rPr>
        <w:t>R rather than the improved CDF technique?</w:t>
      </w:r>
    </w:p>
    <w:p w:rsidR="003722D9" w:rsidRDefault="003722D9" w:rsidP="003722D9">
      <w:pPr>
        <w:spacing w:after="0" w:line="240" w:lineRule="auto"/>
        <w:jc w:val="both"/>
        <w:rPr>
          <w:lang w:val="en-US"/>
        </w:rPr>
      </w:pPr>
    </w:p>
    <w:p w:rsidR="000633AF"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r w:rsidR="00950974">
        <w:rPr>
          <w:color w:val="FF0000"/>
          <w:lang w:val="en-US"/>
        </w:rPr>
        <w:t xml:space="preserve">Dear reviewer, </w:t>
      </w:r>
      <w:r w:rsidR="00F02445">
        <w:rPr>
          <w:color w:val="FF0000"/>
          <w:lang w:val="en-US"/>
        </w:rPr>
        <w:t xml:space="preserve">we think that </w:t>
      </w:r>
      <w:r w:rsidR="00F02445">
        <w:rPr>
          <w:color w:val="FF0000"/>
          <w:lang w:val="en-US"/>
        </w:rPr>
        <w:t xml:space="preserve">the “best metric” is highly dependent of the applications </w:t>
      </w:r>
      <w:r w:rsidR="00F02445">
        <w:rPr>
          <w:color w:val="FF0000"/>
          <w:lang w:val="en-US"/>
        </w:rPr>
        <w:t xml:space="preserve">that will use the network. Therefore, in order to make a comparison possible, we have decided </w:t>
      </w:r>
      <w:r w:rsidR="00950974">
        <w:rPr>
          <w:color w:val="FF0000"/>
          <w:lang w:val="en-US"/>
        </w:rPr>
        <w:t xml:space="preserve">to use the mean number of hops </w:t>
      </w:r>
      <w:r w:rsidR="00873589">
        <w:rPr>
          <w:color w:val="FF0000"/>
          <w:lang w:val="en-US"/>
        </w:rPr>
        <w:t>because it is one of most common metrics found in the literature for compa</w:t>
      </w:r>
      <w:r w:rsidR="00F02445">
        <w:rPr>
          <w:color w:val="FF0000"/>
          <w:lang w:val="en-US"/>
        </w:rPr>
        <w:t>ring</w:t>
      </w:r>
      <w:r w:rsidR="00873589">
        <w:rPr>
          <w:color w:val="FF0000"/>
          <w:lang w:val="en-US"/>
        </w:rPr>
        <w:t xml:space="preserve"> </w:t>
      </w:r>
      <w:r w:rsidR="00F02445">
        <w:rPr>
          <w:color w:val="FF0000"/>
          <w:lang w:val="en-US"/>
        </w:rPr>
        <w:t>r</w:t>
      </w:r>
      <w:r w:rsidR="00873589">
        <w:rPr>
          <w:color w:val="FF0000"/>
          <w:lang w:val="en-US"/>
        </w:rPr>
        <w:t>outing</w:t>
      </w:r>
      <w:r w:rsidR="00F02445">
        <w:rPr>
          <w:color w:val="FF0000"/>
          <w:lang w:val="en-US"/>
        </w:rPr>
        <w:t xml:space="preserve"> algorithms. However, the best metric will be </w:t>
      </w:r>
      <w:r w:rsidR="00F02445">
        <w:rPr>
          <w:color w:val="FF0000"/>
          <w:lang w:val="en-US"/>
        </w:rPr>
        <w:t>applicatio</w:t>
      </w:r>
      <w:r w:rsidR="00F02445">
        <w:rPr>
          <w:color w:val="FF0000"/>
          <w:lang w:val="en-US"/>
        </w:rPr>
        <w:t xml:space="preserve">n dependent. </w:t>
      </w:r>
      <w:r w:rsidR="00F02445">
        <w:rPr>
          <w:color w:val="FF0000"/>
          <w:lang w:val="en-US"/>
        </w:rPr>
        <w:t>In the revised paper</w:t>
      </w:r>
      <w:r w:rsidR="00F02445">
        <w:rPr>
          <w:color w:val="FF0000"/>
          <w:lang w:val="en-US"/>
        </w:rPr>
        <w:t xml:space="preserve">, we have also included confidence intervals to </w:t>
      </w:r>
      <w:r w:rsidR="00447A4A">
        <w:rPr>
          <w:color w:val="FF0000"/>
          <w:lang w:val="en-US"/>
        </w:rPr>
        <w:t xml:space="preserve">the graphs, </w:t>
      </w:r>
      <w:r w:rsidR="000633AF">
        <w:rPr>
          <w:color w:val="FF0000"/>
          <w:lang w:val="en-US"/>
        </w:rPr>
        <w:t>more details about the simulations, including also more details about the RPL implementation</w:t>
      </w:r>
      <w:r w:rsidR="00447A4A">
        <w:rPr>
          <w:color w:val="FF0000"/>
          <w:lang w:val="en-US"/>
        </w:rPr>
        <w:t xml:space="preserve"> and more results regarding the </w:t>
      </w:r>
      <w:r w:rsidR="00C228D3" w:rsidRPr="00C228D3">
        <w:rPr>
          <w:color w:val="FF0000"/>
          <w:lang w:val="en-US"/>
        </w:rPr>
        <w:t>worst case memory requirement</w:t>
      </w:r>
      <w:r w:rsidR="00447A4A">
        <w:rPr>
          <w:color w:val="FF0000"/>
          <w:lang w:val="en-US"/>
        </w:rPr>
        <w:t>s</w:t>
      </w:r>
      <w:r w:rsidR="00C228D3">
        <w:rPr>
          <w:color w:val="FF0000"/>
          <w:lang w:val="en-US"/>
        </w:rPr>
        <w:t xml:space="preserve"> </w:t>
      </w:r>
      <w:r w:rsidR="00447A4A">
        <w:rPr>
          <w:color w:val="FF0000"/>
          <w:lang w:val="en-US"/>
        </w:rPr>
        <w:t xml:space="preserve">of the algorithms </w:t>
      </w:r>
      <w:r w:rsidR="00C228D3">
        <w:rPr>
          <w:color w:val="FF0000"/>
          <w:lang w:val="en-US"/>
        </w:rPr>
        <w:t>for storing routing table</w:t>
      </w:r>
      <w:r w:rsidR="00447A4A">
        <w:rPr>
          <w:color w:val="FF0000"/>
          <w:lang w:val="en-US"/>
        </w:rPr>
        <w:t>s</w:t>
      </w:r>
      <w:r w:rsidR="00C228D3">
        <w:rPr>
          <w:color w:val="FF0000"/>
          <w:lang w:val="en-US"/>
        </w:rPr>
        <w:t>.</w:t>
      </w:r>
      <w:bookmarkStart w:id="0" w:name="_GoBack"/>
      <w:bookmarkEnd w:id="0"/>
      <w:r w:rsidR="00447A4A">
        <w:rPr>
          <w:color w:val="FF0000"/>
          <w:lang w:val="en-US"/>
        </w:rPr>
        <w:t xml:space="preserve"> </w:t>
      </w:r>
    </w:p>
    <w:p w:rsidR="00F02445" w:rsidRDefault="00F02445"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What other routing schemes exist/are suitable for streetlights? Why is IPv6 needed/a good candidate? It is not clear to me why IPv6/6LoWPAN is needed/suitable for streetlight systems - the only real motivation given is "The IP protocol is an open, mature and field proven technology, with free and well documented standards, and thus it is very reasonable to reuse 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4C1EDC" w:rsidRPr="003A37AA" w:rsidRDefault="004C1EDC" w:rsidP="004C1EDC">
      <w:pPr>
        <w:spacing w:after="0" w:line="240" w:lineRule="auto"/>
        <w:jc w:val="both"/>
        <w:rPr>
          <w:color w:val="FF0000"/>
        </w:rPr>
      </w:pPr>
      <w:r w:rsidRPr="003A37AA">
        <w:rPr>
          <w:color w:val="FF0000"/>
        </w:rPr>
        <w:lastRenderedPageBreak/>
        <w:t>R:</w:t>
      </w:r>
      <w:r w:rsidR="000245E6" w:rsidRPr="003A37AA">
        <w:rPr>
          <w:color w:val="FF0000"/>
        </w:rPr>
        <w:t xml:space="preserve"> </w:t>
      </w:r>
      <w:r w:rsidR="003A37AA" w:rsidRPr="003A37AA">
        <w:rPr>
          <w:color w:val="FF0000"/>
        </w:rPr>
        <w:t xml:space="preserve">Quem sabe responder que o IPv6 </w:t>
      </w:r>
      <w:r w:rsidR="003A37AA">
        <w:rPr>
          <w:color w:val="FF0000"/>
        </w:rPr>
        <w:t xml:space="preserve">é opcional? Que somente mostramos que é possível integrá-lo ao protocolo proposto </w:t>
      </w:r>
      <w:proofErr w:type="spellStart"/>
      <w:r w:rsidR="003A37AA">
        <w:rPr>
          <w:color w:val="FF0000"/>
        </w:rPr>
        <w:t>pq</w:t>
      </w:r>
      <w:proofErr w:type="spellEnd"/>
      <w:r w:rsidR="003A37AA">
        <w:rPr>
          <w:color w:val="FF0000"/>
        </w:rPr>
        <w:t xml:space="preserve"> é uma tendência para </w:t>
      </w:r>
      <w:proofErr w:type="spellStart"/>
      <w:r w:rsidR="003A37AA">
        <w:rPr>
          <w:color w:val="FF0000"/>
        </w:rPr>
        <w:t>IoT</w:t>
      </w:r>
      <w:proofErr w:type="spellEnd"/>
      <w:r w:rsidR="003A37AA">
        <w:rPr>
          <w:color w:val="FF0000"/>
        </w:rPr>
        <w:t>. Quanto ao AODV, citar referências que comentam sobre o baixo desempenho em redes em grande escala?</w:t>
      </w:r>
    </w:p>
    <w:p w:rsidR="008E4485" w:rsidRPr="003A37AA" w:rsidRDefault="008E4485" w:rsidP="004C1EDC">
      <w:pPr>
        <w:spacing w:after="0" w:line="240" w:lineRule="auto"/>
        <w:jc w:val="both"/>
        <w:rPr>
          <w:color w:val="FF0000"/>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r w:rsidR="00BD5DE8">
        <w:rPr>
          <w:color w:val="FF0000"/>
          <w:lang w:val="en-US"/>
        </w:rPr>
        <w:t xml:space="preserve"> Dear reviewer, </w:t>
      </w:r>
      <w:r w:rsidR="003A37AA">
        <w:rPr>
          <w:color w:val="FF0000"/>
          <w:lang w:val="en-US"/>
        </w:rPr>
        <w:t xml:space="preserve">we agree that in some cases we seem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w:t>
      </w:r>
      <w:r w:rsidR="007124E2">
        <w:rPr>
          <w:color w:val="FF0000"/>
          <w:lang w:val="en-US"/>
        </w:rPr>
        <w:t>Dear reviewer, th</w:t>
      </w:r>
      <w:r>
        <w:rPr>
          <w:color w:val="FF0000"/>
          <w:lang w:val="en-US"/>
        </w:rPr>
        <w:t xml:space="preserve">anks for the </w:t>
      </w:r>
      <w:r w:rsidR="007124E2">
        <w:rPr>
          <w:color w:val="FF0000"/>
          <w:lang w:val="en-US"/>
        </w:rPr>
        <w:t xml:space="preserve">valuable </w:t>
      </w:r>
      <w:r>
        <w:rPr>
          <w:color w:val="FF0000"/>
          <w:lang w:val="en-US"/>
        </w:rPr>
        <w:t>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C40B40">
        <w:rPr>
          <w:color w:val="FF0000"/>
          <w:lang w:val="en-US"/>
        </w:rPr>
        <w:t>Dear reviewer, t</w:t>
      </w:r>
      <w:r w:rsidRPr="00041843">
        <w:rPr>
          <w:color w:val="FF0000"/>
          <w:lang w:val="en-US"/>
        </w:rPr>
        <w: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 xml:space="preserve">R: </w:t>
      </w:r>
      <w:r w:rsidR="00C40B40">
        <w:rPr>
          <w:color w:val="FF0000"/>
          <w:lang w:val="en-US"/>
        </w:rPr>
        <w:t xml:space="preserve">Dear reviewer, that sentence </w:t>
      </w:r>
      <w:r w:rsidRPr="00A22704">
        <w:rPr>
          <w:color w:val="FF0000"/>
          <w:lang w:val="en-US"/>
        </w:rPr>
        <w:t>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lastRenderedPageBreak/>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4D3AE3">
        <w:rPr>
          <w:color w:val="FF0000"/>
          <w:lang w:val="en-US"/>
        </w:rPr>
        <w:t>Dear reviewer, thank you for pointing the errors</w:t>
      </w:r>
      <w:r w:rsidR="00BC4E6F">
        <w:rPr>
          <w:color w:val="FF0000"/>
          <w:lang w:val="en-US"/>
        </w:rPr>
        <w:t>. Th</w:t>
      </w:r>
      <w:r w:rsidR="004D3AE3">
        <w:rPr>
          <w:color w:val="FF0000"/>
          <w:lang w:val="en-US"/>
        </w:rPr>
        <w:t>ose</w:t>
      </w:r>
      <w:r w:rsidR="00BC4E6F">
        <w:rPr>
          <w:color w:val="FF0000"/>
          <w:lang w:val="en-US"/>
        </w:rPr>
        <w:t xml:space="preserv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247506"/>
    <w:rsid w:val="00270B05"/>
    <w:rsid w:val="00287048"/>
    <w:rsid w:val="002F1A37"/>
    <w:rsid w:val="003722D9"/>
    <w:rsid w:val="003A37AA"/>
    <w:rsid w:val="003B17F9"/>
    <w:rsid w:val="003F71C2"/>
    <w:rsid w:val="004104A2"/>
    <w:rsid w:val="00411828"/>
    <w:rsid w:val="00425028"/>
    <w:rsid w:val="00442118"/>
    <w:rsid w:val="00447A4A"/>
    <w:rsid w:val="00453539"/>
    <w:rsid w:val="004C1EDC"/>
    <w:rsid w:val="004D3AE3"/>
    <w:rsid w:val="004D3D71"/>
    <w:rsid w:val="00523221"/>
    <w:rsid w:val="0062792A"/>
    <w:rsid w:val="00687FEB"/>
    <w:rsid w:val="006D7EC9"/>
    <w:rsid w:val="006F43A7"/>
    <w:rsid w:val="007124E2"/>
    <w:rsid w:val="007736D5"/>
    <w:rsid w:val="007B0F8F"/>
    <w:rsid w:val="00873589"/>
    <w:rsid w:val="00873EBC"/>
    <w:rsid w:val="008C0481"/>
    <w:rsid w:val="008E4485"/>
    <w:rsid w:val="00935260"/>
    <w:rsid w:val="00950974"/>
    <w:rsid w:val="00955CFA"/>
    <w:rsid w:val="00A22704"/>
    <w:rsid w:val="00A33E91"/>
    <w:rsid w:val="00A84A57"/>
    <w:rsid w:val="00B51208"/>
    <w:rsid w:val="00B628F4"/>
    <w:rsid w:val="00BC4E6F"/>
    <w:rsid w:val="00BD5DE8"/>
    <w:rsid w:val="00BE21CC"/>
    <w:rsid w:val="00C228D3"/>
    <w:rsid w:val="00C40B40"/>
    <w:rsid w:val="00C96768"/>
    <w:rsid w:val="00CB1A8A"/>
    <w:rsid w:val="00D50A38"/>
    <w:rsid w:val="00D55694"/>
    <w:rsid w:val="00DC5641"/>
    <w:rsid w:val="00EF03E9"/>
    <w:rsid w:val="00F02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2110</Words>
  <Characters>11395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39</cp:revision>
  <dcterms:created xsi:type="dcterms:W3CDTF">2014-08-14T15:52:00Z</dcterms:created>
  <dcterms:modified xsi:type="dcterms:W3CDTF">2014-12-17T15:48:00Z</dcterms:modified>
</cp:coreProperties>
</file>