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EE" w:rsidRDefault="00F145EE" w:rsidP="00F145EE">
      <w:pPr>
        <w:spacing w:line="0" w:lineRule="atLeast"/>
        <w:rPr>
          <w:rFonts w:ascii="Helvetica" w:eastAsia="Helvetica" w:hAnsi="Helvetica"/>
          <w:b/>
          <w:sz w:val="64"/>
        </w:rPr>
      </w:pPr>
    </w:p>
    <w:p w:rsidR="00F145EE" w:rsidRDefault="002055ED" w:rsidP="002055ED">
      <w:pPr>
        <w:spacing w:line="0" w:lineRule="atLeast"/>
        <w:jc w:val="right"/>
        <w:rPr>
          <w:rFonts w:ascii="Helvetica" w:eastAsia="Helvetica" w:hAnsi="Helvetica"/>
          <w:b/>
          <w:sz w:val="64"/>
        </w:rPr>
      </w:pPr>
      <w:r>
        <w:rPr>
          <w:noProof/>
          <w:lang w:eastAsia="pt-BR"/>
        </w:rPr>
        <w:drawing>
          <wp:inline distT="0" distB="0" distL="0" distR="0" wp14:anchorId="63643B97" wp14:editId="174F0472">
            <wp:extent cx="2133600" cy="2133600"/>
            <wp:effectExtent l="0" t="0" r="0" b="0"/>
            <wp:docPr id="1" name="Imagem 1" descr="https://agoraead.files.wordpress.com/2013/09/ufsm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goraead.files.wordpress.com/2013/09/ufsm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ED" w:rsidRDefault="002055ED" w:rsidP="00F145EE">
      <w:pPr>
        <w:spacing w:line="0" w:lineRule="atLeast"/>
        <w:rPr>
          <w:rFonts w:ascii="Helvetica" w:eastAsia="Helvetica" w:hAnsi="Helvetica"/>
          <w:b/>
          <w:sz w:val="64"/>
        </w:rPr>
      </w:pPr>
    </w:p>
    <w:p w:rsidR="00F145EE" w:rsidRPr="004C7E3F" w:rsidRDefault="00F145EE" w:rsidP="00F145EE">
      <w:pPr>
        <w:spacing w:line="0" w:lineRule="atLeast"/>
        <w:rPr>
          <w:rFonts w:ascii="Helvetica" w:eastAsia="Helvetica" w:hAnsi="Helvetica"/>
          <w:b/>
          <w:sz w:val="64"/>
        </w:rPr>
      </w:pPr>
      <w:r w:rsidRPr="004C7E3F">
        <w:rPr>
          <w:rFonts w:ascii="Helvetica" w:eastAsia="Helvetica" w:hAnsi="Helvetica"/>
          <w:b/>
          <w:sz w:val="64"/>
        </w:rPr>
        <w:t>Relatório de Projeto</w:t>
      </w:r>
    </w:p>
    <w:p w:rsidR="00F145EE" w:rsidRPr="004C7E3F" w:rsidRDefault="00F145EE" w:rsidP="00F145EE">
      <w:pPr>
        <w:spacing w:line="85" w:lineRule="exact"/>
        <w:rPr>
          <w:rFonts w:ascii="Times New Roman" w:eastAsia="Times New Roman" w:hAnsi="Times New Roman"/>
          <w:sz w:val="24"/>
        </w:rPr>
      </w:pPr>
    </w:p>
    <w:p w:rsidR="00F145EE" w:rsidRPr="004C7E3F" w:rsidRDefault="00F145EE" w:rsidP="00F145EE">
      <w:pPr>
        <w:spacing w:line="0" w:lineRule="atLeast"/>
        <w:rPr>
          <w:rFonts w:ascii="Helvetica" w:eastAsia="Helvetica" w:hAnsi="Helvetica"/>
          <w:b/>
          <w:sz w:val="35"/>
        </w:rPr>
      </w:pPr>
      <w:r w:rsidRPr="004C7E3F">
        <w:rPr>
          <w:rFonts w:ascii="Helvetica" w:eastAsia="Helvetica" w:hAnsi="Helvetica"/>
          <w:b/>
          <w:sz w:val="35"/>
        </w:rPr>
        <w:t>Sistema de Monitoramento Online de Transformadores</w:t>
      </w:r>
    </w:p>
    <w:p w:rsidR="005420F5" w:rsidRDefault="005420F5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5420F5" w:rsidRPr="000F71E0" w:rsidTr="00697B2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5420F5" w:rsidRPr="000F71E0" w:rsidTr="00697B2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5420F5" w:rsidRPr="000F71E0" w:rsidRDefault="005420F5" w:rsidP="00697B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5420F5" w:rsidRPr="00C52528" w:rsidTr="00697B2F">
        <w:trPr>
          <w:trHeight w:val="340"/>
        </w:trPr>
        <w:tc>
          <w:tcPr>
            <w:tcW w:w="737" w:type="dxa"/>
            <w:vAlign w:val="center"/>
          </w:tcPr>
          <w:p w:rsidR="005420F5" w:rsidRPr="00C52528" w:rsidRDefault="005420F5" w:rsidP="00697B2F">
            <w:pPr>
              <w:pStyle w:val="Verses"/>
            </w:pPr>
            <w:r>
              <w:t>01</w:t>
            </w:r>
          </w:p>
        </w:tc>
        <w:tc>
          <w:tcPr>
            <w:tcW w:w="1129" w:type="dxa"/>
            <w:vAlign w:val="center"/>
          </w:tcPr>
          <w:p w:rsidR="005420F5" w:rsidRPr="00C52528" w:rsidRDefault="005420F5" w:rsidP="00697B2F">
            <w:pPr>
              <w:pStyle w:val="Verses"/>
            </w:pPr>
            <w:r>
              <w:t>22/02/2016</w:t>
            </w:r>
          </w:p>
        </w:tc>
        <w:tc>
          <w:tcPr>
            <w:tcW w:w="2420" w:type="dxa"/>
            <w:vAlign w:val="center"/>
          </w:tcPr>
          <w:p w:rsidR="005420F5" w:rsidRPr="00C52528" w:rsidRDefault="005420F5" w:rsidP="00697B2F">
            <w:pPr>
              <w:pStyle w:val="Verses"/>
            </w:pPr>
            <w:r>
              <w:t xml:space="preserve">Carlos H. </w:t>
            </w:r>
            <w:proofErr w:type="spellStart"/>
            <w:r>
              <w:t>Barriquello</w:t>
            </w:r>
            <w:proofErr w:type="spellEnd"/>
          </w:p>
        </w:tc>
        <w:tc>
          <w:tcPr>
            <w:tcW w:w="4389" w:type="dxa"/>
            <w:vAlign w:val="center"/>
          </w:tcPr>
          <w:p w:rsidR="005420F5" w:rsidRPr="00C52528" w:rsidRDefault="005420F5" w:rsidP="00697B2F">
            <w:pPr>
              <w:pStyle w:val="Verses"/>
            </w:pPr>
            <w:r>
              <w:t>Primeira versão do documento</w:t>
            </w:r>
          </w:p>
        </w:tc>
      </w:tr>
    </w:tbl>
    <w:p w:rsidR="005420F5" w:rsidRDefault="005420F5"/>
    <w:p w:rsidR="005420F5" w:rsidRDefault="005420F5"/>
    <w:p w:rsidR="005420F5" w:rsidRDefault="005420F5"/>
    <w:p w:rsidR="00271E9A" w:rsidRDefault="00271E9A">
      <w:pPr>
        <w:rPr>
          <w:rFonts w:ascii="Helvetica" w:hAnsi="Helvetica" w:cs="Helvetica"/>
          <w:b/>
          <w:sz w:val="40"/>
          <w:szCs w:val="40"/>
          <w:lang w:val="en-US"/>
        </w:rPr>
      </w:pPr>
      <w:r w:rsidRPr="005420F5">
        <w:rPr>
          <w:lang w:val="en-US"/>
        </w:rPr>
        <w:br w:type="page"/>
      </w:r>
      <w:proofErr w:type="spellStart"/>
      <w:r w:rsidR="00D515E2" w:rsidRPr="00D515E2">
        <w:rPr>
          <w:rFonts w:ascii="Helvetica" w:hAnsi="Helvetica" w:cs="Helvetica"/>
          <w:b/>
          <w:sz w:val="40"/>
          <w:szCs w:val="40"/>
          <w:lang w:val="en-US"/>
        </w:rPr>
        <w:lastRenderedPageBreak/>
        <w:t>Sumário</w:t>
      </w:r>
      <w:proofErr w:type="spellEnd"/>
    </w:p>
    <w:p w:rsidR="00D515E2" w:rsidRDefault="00D515E2">
      <w:pPr>
        <w:rPr>
          <w:rFonts w:ascii="Helvetica" w:hAnsi="Helvetica" w:cs="Helvetica"/>
          <w:b/>
          <w:sz w:val="40"/>
          <w:szCs w:val="40"/>
          <w:lang w:val="en-US"/>
        </w:rPr>
      </w:pPr>
      <w:r>
        <w:rPr>
          <w:rFonts w:ascii="Helvetica" w:hAnsi="Helvetica" w:cs="Helvetica"/>
          <w:b/>
          <w:sz w:val="40"/>
          <w:szCs w:val="40"/>
          <w:lang w:val="en-US"/>
        </w:rPr>
        <w:br w:type="page"/>
      </w:r>
    </w:p>
    <w:p w:rsidR="00F53F03" w:rsidRDefault="00271E9A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 w:rsidRPr="002518B3">
        <w:rPr>
          <w:rFonts w:ascii="Helvetica" w:hAnsi="Helvetica" w:cs="Helvetica"/>
          <w:b/>
          <w:sz w:val="40"/>
          <w:szCs w:val="40"/>
        </w:rPr>
        <w:lastRenderedPageBreak/>
        <w:t>Introdução</w:t>
      </w:r>
    </w:p>
    <w:p w:rsidR="00D515E2" w:rsidRDefault="00D515E2" w:rsidP="00D515E2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EF5AB0" w:rsidRDefault="00EF5AB0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EF5AB0">
        <w:rPr>
          <w:rFonts w:ascii="Helvetica" w:hAnsi="Helvetica" w:cs="Helvetica"/>
          <w:sz w:val="28"/>
          <w:szCs w:val="28"/>
        </w:rPr>
        <w:t xml:space="preserve">O objeto do presente </w:t>
      </w:r>
      <w:r>
        <w:rPr>
          <w:rFonts w:ascii="Helvetica" w:hAnsi="Helvetica" w:cs="Helvetica"/>
          <w:sz w:val="28"/>
          <w:szCs w:val="28"/>
        </w:rPr>
        <w:t xml:space="preserve">projeto </w:t>
      </w:r>
      <w:r w:rsidRPr="00EF5AB0">
        <w:rPr>
          <w:rFonts w:ascii="Helvetica" w:hAnsi="Helvetica" w:cs="Helvetica"/>
          <w:sz w:val="28"/>
          <w:szCs w:val="28"/>
        </w:rPr>
        <w:t xml:space="preserve">é o desenvolvimento de um sistema de monitoramento online de um transformador instalado na </w:t>
      </w:r>
      <w:proofErr w:type="spellStart"/>
      <w:r w:rsidRPr="00EF5AB0">
        <w:rPr>
          <w:rFonts w:ascii="Helvetica" w:hAnsi="Helvetica" w:cs="Helvetica"/>
          <w:sz w:val="28"/>
          <w:szCs w:val="28"/>
        </w:rPr>
        <w:t>Romagnole</w:t>
      </w:r>
      <w:proofErr w:type="spellEnd"/>
      <w:r w:rsidRPr="00EF5AB0">
        <w:rPr>
          <w:rFonts w:ascii="Helvetica" w:hAnsi="Helvetica" w:cs="Helvetica"/>
          <w:sz w:val="28"/>
          <w:szCs w:val="28"/>
        </w:rPr>
        <w:t xml:space="preserve"> incluindo software e hardware necessário bem como a transferência para a </w:t>
      </w:r>
      <w:proofErr w:type="spellStart"/>
      <w:r w:rsidRPr="00EF5AB0">
        <w:rPr>
          <w:rFonts w:ascii="Helvetica" w:hAnsi="Helvetica" w:cs="Helvetica"/>
          <w:sz w:val="28"/>
          <w:szCs w:val="28"/>
        </w:rPr>
        <w:t>Romagnole</w:t>
      </w:r>
      <w:proofErr w:type="spellEnd"/>
      <w:r w:rsidRPr="00EF5AB0">
        <w:rPr>
          <w:rFonts w:ascii="Helvetica" w:hAnsi="Helvetica" w:cs="Helvetica"/>
          <w:sz w:val="28"/>
          <w:szCs w:val="28"/>
        </w:rPr>
        <w:t xml:space="preserve"> de toda a tecnologia utilizada no desenvolvimento do projeto incluindo, mas não se limitando, a componentes e firmware das placas, código-fonte do software de comunicação, de aquisição de dados, monitoramento, página WEB e aplicativos. A transferência de tecnologia deverá ser realizada de maneira oral (treinamento e apresentação na </w:t>
      </w:r>
      <w:proofErr w:type="spellStart"/>
      <w:r w:rsidRPr="00EF5AB0">
        <w:rPr>
          <w:rFonts w:ascii="Helvetica" w:hAnsi="Helvetica" w:cs="Helvetica"/>
          <w:sz w:val="28"/>
          <w:szCs w:val="28"/>
        </w:rPr>
        <w:t>Romagnole</w:t>
      </w:r>
      <w:proofErr w:type="spellEnd"/>
      <w:r w:rsidRPr="00EF5AB0">
        <w:rPr>
          <w:rFonts w:ascii="Helvetica" w:hAnsi="Helvetica" w:cs="Helvetica"/>
          <w:sz w:val="28"/>
          <w:szCs w:val="28"/>
        </w:rPr>
        <w:t>) e documental através de esquemas, diagramas, lista de materiais e outros documentos de referência que se façam necessários para a assimilação da tecnologia e reprodução de resultados.</w:t>
      </w:r>
    </w:p>
    <w:p w:rsidR="00EF5AB0" w:rsidRPr="00EF5AB0" w:rsidRDefault="00EF5AB0" w:rsidP="00EF5AB0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D515E2" w:rsidRDefault="00EF5AB0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Objetivos</w:t>
      </w:r>
    </w:p>
    <w:p w:rsidR="00EF5AB0" w:rsidRDefault="00EF5AB0" w:rsidP="00EF5AB0">
      <w:pPr>
        <w:pStyle w:val="PargrafodaLista"/>
        <w:spacing w:line="360" w:lineRule="auto"/>
        <w:ind w:left="1065"/>
        <w:jc w:val="both"/>
        <w:rPr>
          <w:rFonts w:ascii="Arial" w:hAnsi="Arial" w:cs="Arial"/>
          <w:sz w:val="24"/>
        </w:rPr>
      </w:pPr>
    </w:p>
    <w:p w:rsidR="00EF5AB0" w:rsidRPr="00EF5AB0" w:rsidRDefault="00EF5AB0" w:rsidP="00681E9C">
      <w:pPr>
        <w:pStyle w:val="PargrafodaLista"/>
        <w:numPr>
          <w:ilvl w:val="1"/>
          <w:numId w:val="1"/>
        </w:numPr>
        <w:jc w:val="both"/>
        <w:rPr>
          <w:rFonts w:ascii="Helvetica" w:hAnsi="Helvetica" w:cs="Helvetica"/>
          <w:sz w:val="28"/>
          <w:szCs w:val="28"/>
        </w:rPr>
      </w:pPr>
      <w:r w:rsidRPr="00EF5AB0">
        <w:rPr>
          <w:rFonts w:ascii="Helvetica" w:hAnsi="Helvetica" w:cs="Helvetica"/>
          <w:sz w:val="28"/>
          <w:szCs w:val="28"/>
        </w:rPr>
        <w:t>Geral</w:t>
      </w:r>
    </w:p>
    <w:p w:rsidR="00EF5AB0" w:rsidRPr="00EF5AB0" w:rsidRDefault="00EF5AB0" w:rsidP="00681E9C">
      <w:pPr>
        <w:ind w:left="1065"/>
        <w:jc w:val="both"/>
        <w:rPr>
          <w:rFonts w:ascii="Helvetica" w:hAnsi="Helvetica" w:cs="Helvetica"/>
          <w:sz w:val="28"/>
          <w:szCs w:val="28"/>
        </w:rPr>
      </w:pPr>
      <w:r w:rsidRPr="00EF5AB0">
        <w:rPr>
          <w:rFonts w:ascii="Helvetica" w:hAnsi="Helvetica" w:cs="Helvetica"/>
          <w:sz w:val="28"/>
          <w:szCs w:val="28"/>
        </w:rPr>
        <w:t xml:space="preserve">Desenvolvimento de um sistema de monitoramento online de um transformador instalado na </w:t>
      </w:r>
      <w:proofErr w:type="spellStart"/>
      <w:r w:rsidRPr="00EF5AB0">
        <w:rPr>
          <w:rFonts w:ascii="Helvetica" w:hAnsi="Helvetica" w:cs="Helvetica"/>
          <w:sz w:val="28"/>
          <w:szCs w:val="28"/>
        </w:rPr>
        <w:t>Romagnole</w:t>
      </w:r>
      <w:proofErr w:type="spellEnd"/>
      <w:r w:rsidRPr="00EF5AB0">
        <w:rPr>
          <w:rFonts w:ascii="Helvetica" w:hAnsi="Helvetica" w:cs="Helvetica"/>
          <w:sz w:val="28"/>
          <w:szCs w:val="28"/>
        </w:rPr>
        <w:t xml:space="preserve">. </w:t>
      </w:r>
    </w:p>
    <w:p w:rsidR="00EF5AB0" w:rsidRPr="00EF5AB0" w:rsidRDefault="00EF5AB0" w:rsidP="00681E9C">
      <w:pPr>
        <w:pStyle w:val="PargrafodaLista"/>
        <w:numPr>
          <w:ilvl w:val="1"/>
          <w:numId w:val="1"/>
        </w:numPr>
        <w:jc w:val="both"/>
        <w:rPr>
          <w:rFonts w:ascii="Helvetica" w:hAnsi="Helvetica" w:cs="Helvetica"/>
          <w:sz w:val="28"/>
          <w:szCs w:val="28"/>
        </w:rPr>
      </w:pPr>
      <w:r w:rsidRPr="00EF5AB0">
        <w:rPr>
          <w:rFonts w:ascii="Helvetica" w:hAnsi="Helvetica" w:cs="Helvetica"/>
          <w:sz w:val="28"/>
          <w:szCs w:val="28"/>
        </w:rPr>
        <w:t>Específicos</w:t>
      </w:r>
    </w:p>
    <w:p w:rsidR="00EF5AB0" w:rsidRPr="00EF5AB0" w:rsidRDefault="00EF5AB0" w:rsidP="00681E9C">
      <w:pPr>
        <w:ind w:left="1065"/>
        <w:jc w:val="both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a) </w:t>
      </w:r>
      <w:r w:rsidRPr="00EF5AB0">
        <w:rPr>
          <w:rFonts w:ascii="Helvetica" w:hAnsi="Helvetica" w:cs="Helvetica"/>
          <w:sz w:val="28"/>
          <w:szCs w:val="28"/>
        </w:rPr>
        <w:t xml:space="preserve">Desenvolver um equipamento de aquisição, armazenamento e comunicação de dados com: capacidade de comunicação de dados via interface RS-485 e protocolo de comunicação </w:t>
      </w:r>
      <w:proofErr w:type="spellStart"/>
      <w:r w:rsidRPr="00EF5AB0">
        <w:rPr>
          <w:rFonts w:ascii="Helvetica" w:hAnsi="Helvetica" w:cs="Helvetica"/>
          <w:sz w:val="28"/>
          <w:szCs w:val="28"/>
        </w:rPr>
        <w:t>Modbus</w:t>
      </w:r>
      <w:proofErr w:type="spellEnd"/>
      <w:r w:rsidRPr="00EF5AB0">
        <w:rPr>
          <w:rFonts w:ascii="Helvetica" w:hAnsi="Helvetica" w:cs="Helvetica"/>
          <w:sz w:val="28"/>
          <w:szCs w:val="28"/>
        </w:rPr>
        <w:t xml:space="preserve"> RTU para conexão a um medidor de energia, modelo PM-210 da Marca Schneider e a um controlador de Temperatura, modelo TS da marca </w:t>
      </w:r>
      <w:proofErr w:type="spellStart"/>
      <w:r w:rsidRPr="00EF5AB0">
        <w:rPr>
          <w:rFonts w:ascii="Helvetica" w:hAnsi="Helvetica" w:cs="Helvetica"/>
          <w:sz w:val="28"/>
          <w:szCs w:val="28"/>
        </w:rPr>
        <w:t>Treetech</w:t>
      </w:r>
      <w:proofErr w:type="spellEnd"/>
      <w:r w:rsidRPr="00EF5AB0">
        <w:rPr>
          <w:rFonts w:ascii="Helvetica" w:hAnsi="Helvetica" w:cs="Helvetica"/>
          <w:sz w:val="28"/>
          <w:szCs w:val="28"/>
        </w:rPr>
        <w:t xml:space="preserve">; capacidade de leitura de dois sensores analógicos para monitoramento do estado instantâneo da válvula de pressão do transformador e do estado do </w:t>
      </w:r>
      <w:r w:rsidRPr="00EF5AB0">
        <w:rPr>
          <w:rFonts w:ascii="Helvetica" w:hAnsi="Helvetica" w:cs="Helvetica"/>
          <w:sz w:val="28"/>
          <w:szCs w:val="28"/>
        </w:rPr>
        <w:lastRenderedPageBreak/>
        <w:t>indicador de nível de óleo do</w:t>
      </w:r>
      <w:r w:rsidRPr="00EF5AB0">
        <w:rPr>
          <w:rFonts w:ascii="Arial" w:hAnsi="Arial" w:cs="Arial"/>
          <w:sz w:val="24"/>
        </w:rPr>
        <w:t xml:space="preserve"> </w:t>
      </w:r>
      <w:r w:rsidRPr="00EF5AB0">
        <w:rPr>
          <w:rFonts w:ascii="Helvetica" w:hAnsi="Helvetica" w:cs="Helvetica"/>
          <w:sz w:val="28"/>
          <w:szCs w:val="28"/>
        </w:rPr>
        <w:t>transformador; capacidade de armazenamento de dados em cartão de memória tipo SD e capacidade de comunicação de dados via modem GSM/GPRS.</w:t>
      </w:r>
    </w:p>
    <w:p w:rsidR="00EF5AB0" w:rsidRPr="00EF5AB0" w:rsidRDefault="00EF5AB0" w:rsidP="00681E9C">
      <w:pPr>
        <w:ind w:left="1065"/>
        <w:jc w:val="both"/>
        <w:rPr>
          <w:rFonts w:ascii="Helvetica" w:hAnsi="Helvetica" w:cs="Helvetica"/>
          <w:sz w:val="28"/>
          <w:szCs w:val="28"/>
        </w:rPr>
      </w:pPr>
      <w:proofErr w:type="gramStart"/>
      <w:r>
        <w:rPr>
          <w:rFonts w:ascii="Helvetica" w:hAnsi="Helvetica" w:cs="Helvetica"/>
          <w:sz w:val="28"/>
          <w:szCs w:val="28"/>
        </w:rPr>
        <w:t>b)</w:t>
      </w:r>
      <w:proofErr w:type="gramEnd"/>
      <w:r w:rsidRPr="00EF5AB0">
        <w:rPr>
          <w:rFonts w:ascii="Helvetica" w:hAnsi="Helvetica" w:cs="Helvetica"/>
          <w:sz w:val="28"/>
          <w:szCs w:val="28"/>
        </w:rPr>
        <w:tab/>
        <w:t xml:space="preserve">Desenvolver um </w:t>
      </w:r>
      <w:r>
        <w:rPr>
          <w:rFonts w:ascii="Helvetica" w:hAnsi="Helvetica" w:cs="Helvetica"/>
          <w:sz w:val="28"/>
          <w:szCs w:val="28"/>
        </w:rPr>
        <w:t xml:space="preserve">sistema </w:t>
      </w:r>
      <w:r w:rsidR="000801B9">
        <w:rPr>
          <w:rFonts w:ascii="Helvetica" w:hAnsi="Helvetica" w:cs="Helvetica"/>
          <w:sz w:val="28"/>
          <w:szCs w:val="28"/>
        </w:rPr>
        <w:t>de servidor online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EF5AB0">
        <w:rPr>
          <w:rFonts w:ascii="Helvetica" w:hAnsi="Helvetica" w:cs="Helvetica"/>
          <w:sz w:val="28"/>
          <w:szCs w:val="28"/>
        </w:rPr>
        <w:t>para recepção, armazenamento e visualização de dados com: capacidade de comunicação de dados por protocolos HTTP, TCP e IP para conexão à internet, geração de página Web que poderá ser acessada de qualquer dispositivo capaz de acessar protocolos para web (</w:t>
      </w:r>
      <w:proofErr w:type="spellStart"/>
      <w:r w:rsidRPr="00EF5AB0">
        <w:rPr>
          <w:rFonts w:ascii="Helvetica" w:hAnsi="Helvetica" w:cs="Helvetica"/>
          <w:sz w:val="28"/>
          <w:szCs w:val="28"/>
        </w:rPr>
        <w:t>tablets</w:t>
      </w:r>
      <w:proofErr w:type="spellEnd"/>
      <w:r w:rsidRPr="00EF5AB0">
        <w:rPr>
          <w:rFonts w:ascii="Helvetica" w:hAnsi="Helvetica" w:cs="Helvetica"/>
          <w:sz w:val="28"/>
          <w:szCs w:val="28"/>
        </w:rPr>
        <w:t xml:space="preserve">, smartphones, </w:t>
      </w:r>
      <w:proofErr w:type="spellStart"/>
      <w:r w:rsidRPr="00EF5AB0">
        <w:rPr>
          <w:rFonts w:ascii="Helvetica" w:hAnsi="Helvetica" w:cs="Helvetica"/>
          <w:sz w:val="28"/>
          <w:szCs w:val="28"/>
        </w:rPr>
        <w:t>etc</w:t>
      </w:r>
      <w:proofErr w:type="spellEnd"/>
      <w:r w:rsidRPr="00EF5AB0">
        <w:rPr>
          <w:rFonts w:ascii="Helvetica" w:hAnsi="Helvetica" w:cs="Helvetica"/>
          <w:sz w:val="28"/>
          <w:szCs w:val="28"/>
        </w:rPr>
        <w:t>); capacidade para download/exportação dos dados armazenados em formato compatível com planilha eletrônica Microsoft Excel e capacidade para visualização gráfica dos dados armazenados no equipamento.</w:t>
      </w:r>
    </w:p>
    <w:p w:rsidR="00EF5AB0" w:rsidRDefault="00EF5AB0" w:rsidP="00EF5AB0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EF5AB0" w:rsidRDefault="00491BD4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Descrição geral</w:t>
      </w:r>
    </w:p>
    <w:p w:rsidR="00491BD4" w:rsidRDefault="00491BD4" w:rsidP="00491BD4">
      <w:pPr>
        <w:pStyle w:val="PargrafodaLista"/>
        <w:ind w:left="1065"/>
        <w:rPr>
          <w:rFonts w:ascii="Helvetica" w:hAnsi="Helvetica" w:cs="Helvetica"/>
          <w:sz w:val="28"/>
          <w:szCs w:val="28"/>
        </w:rPr>
      </w:pPr>
    </w:p>
    <w:p w:rsidR="00491BD4" w:rsidRPr="00681E9C" w:rsidRDefault="00491BD4" w:rsidP="00681E9C">
      <w:pPr>
        <w:pStyle w:val="PargrafodaLista"/>
        <w:ind w:left="1065"/>
        <w:jc w:val="both"/>
        <w:rPr>
          <w:rFonts w:ascii="Helvetica" w:hAnsi="Helvetica" w:cs="Helvetica"/>
          <w:b/>
          <w:sz w:val="28"/>
          <w:szCs w:val="28"/>
        </w:rPr>
      </w:pPr>
      <w:r w:rsidRPr="00681E9C">
        <w:rPr>
          <w:rFonts w:ascii="Helvetica" w:hAnsi="Helvetica" w:cs="Helvetica"/>
          <w:b/>
          <w:sz w:val="28"/>
          <w:szCs w:val="28"/>
        </w:rPr>
        <w:t>Características principais do sistema de transmissão no transformador:</w:t>
      </w:r>
    </w:p>
    <w:p w:rsidR="00491BD4" w:rsidRPr="00491BD4" w:rsidRDefault="00491BD4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91BD4" w:rsidRPr="00491BD4" w:rsidRDefault="00491BD4" w:rsidP="00681E9C">
      <w:pPr>
        <w:pStyle w:val="PargrafodaLista"/>
        <w:numPr>
          <w:ilvl w:val="0"/>
          <w:numId w:val="4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Armazenamen</w:t>
      </w:r>
      <w:r w:rsidR="003F5A82">
        <w:rPr>
          <w:rFonts w:ascii="Helvetica" w:hAnsi="Helvetica" w:cs="Helvetica"/>
          <w:sz w:val="28"/>
          <w:szCs w:val="28"/>
        </w:rPr>
        <w:t>to de dados em memória SD como b</w:t>
      </w:r>
      <w:r w:rsidRPr="00491BD4">
        <w:rPr>
          <w:rFonts w:ascii="Helvetica" w:hAnsi="Helvetica" w:cs="Helvetica"/>
          <w:sz w:val="28"/>
          <w:szCs w:val="28"/>
        </w:rPr>
        <w:t>ackup no equipamento</w:t>
      </w:r>
      <w:r w:rsidR="003F5A82">
        <w:rPr>
          <w:rFonts w:ascii="Helvetica" w:hAnsi="Helvetica" w:cs="Helvetica"/>
          <w:sz w:val="28"/>
          <w:szCs w:val="28"/>
        </w:rPr>
        <w:t>.</w:t>
      </w:r>
    </w:p>
    <w:p w:rsidR="00491BD4" w:rsidRPr="00491BD4" w:rsidRDefault="00491BD4" w:rsidP="00681E9C">
      <w:pPr>
        <w:pStyle w:val="PargrafodaLista"/>
        <w:numPr>
          <w:ilvl w:val="0"/>
          <w:numId w:val="4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Transmissão sem fio de longo alcance</w:t>
      </w:r>
      <w:r w:rsidR="003F5A82">
        <w:rPr>
          <w:rFonts w:ascii="Helvetica" w:hAnsi="Helvetica" w:cs="Helvetica"/>
          <w:sz w:val="28"/>
          <w:szCs w:val="28"/>
        </w:rPr>
        <w:t xml:space="preserve"> via GPRS.</w:t>
      </w:r>
    </w:p>
    <w:p w:rsidR="00491BD4" w:rsidRDefault="00491BD4" w:rsidP="00681E9C">
      <w:pPr>
        <w:pStyle w:val="PargrafodaLista"/>
        <w:numPr>
          <w:ilvl w:val="0"/>
          <w:numId w:val="4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Adequação das v</w:t>
      </w:r>
      <w:r w:rsidR="003F5A82">
        <w:rPr>
          <w:rFonts w:ascii="Helvetica" w:hAnsi="Helvetica" w:cs="Helvetica"/>
          <w:sz w:val="28"/>
          <w:szCs w:val="28"/>
        </w:rPr>
        <w:t>ariáveis para transmissão via HTTP.</w:t>
      </w:r>
    </w:p>
    <w:p w:rsid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91BD4" w:rsidRPr="00681E9C" w:rsidRDefault="00491BD4" w:rsidP="00681E9C">
      <w:pPr>
        <w:pStyle w:val="PargrafodaLista"/>
        <w:ind w:left="1065"/>
        <w:jc w:val="both"/>
        <w:rPr>
          <w:rFonts w:ascii="Helvetica" w:hAnsi="Helvetica" w:cs="Helvetica"/>
          <w:b/>
          <w:sz w:val="28"/>
          <w:szCs w:val="28"/>
        </w:rPr>
      </w:pPr>
      <w:r w:rsidRPr="00681E9C">
        <w:rPr>
          <w:rFonts w:ascii="Helvetica" w:hAnsi="Helvetica" w:cs="Helvetica"/>
          <w:b/>
          <w:sz w:val="28"/>
          <w:szCs w:val="28"/>
        </w:rPr>
        <w:t>Características principais do servidor:</w:t>
      </w:r>
    </w:p>
    <w:p w:rsidR="00491BD4" w:rsidRPr="00491BD4" w:rsidRDefault="00491BD4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91BD4" w:rsidRPr="00491BD4" w:rsidRDefault="00491BD4" w:rsidP="00681E9C">
      <w:pPr>
        <w:pStyle w:val="PargrafodaLista"/>
        <w:numPr>
          <w:ilvl w:val="0"/>
          <w:numId w:val="6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Recepção dos dados do equipamento</w:t>
      </w:r>
      <w:r>
        <w:rPr>
          <w:rFonts w:ascii="Helvetica" w:hAnsi="Helvetica" w:cs="Helvetica"/>
          <w:sz w:val="28"/>
          <w:szCs w:val="28"/>
        </w:rPr>
        <w:t>.</w:t>
      </w:r>
    </w:p>
    <w:p w:rsidR="00491BD4" w:rsidRPr="00491BD4" w:rsidRDefault="00491BD4" w:rsidP="00681E9C">
      <w:pPr>
        <w:pStyle w:val="PargrafodaLista"/>
        <w:numPr>
          <w:ilvl w:val="0"/>
          <w:numId w:val="6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>Geração de página WEB para acesso</w:t>
      </w:r>
      <w:r>
        <w:rPr>
          <w:rFonts w:ascii="Helvetica" w:hAnsi="Helvetica" w:cs="Helvetica"/>
          <w:sz w:val="28"/>
          <w:szCs w:val="28"/>
        </w:rPr>
        <w:t>.</w:t>
      </w:r>
    </w:p>
    <w:p w:rsidR="00491BD4" w:rsidRPr="00491BD4" w:rsidRDefault="00491BD4" w:rsidP="00681E9C">
      <w:pPr>
        <w:pStyle w:val="PargrafodaLista"/>
        <w:numPr>
          <w:ilvl w:val="0"/>
          <w:numId w:val="6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t xml:space="preserve">Backup dos dados em </w:t>
      </w:r>
      <w:r w:rsidR="003F5A82">
        <w:rPr>
          <w:rFonts w:ascii="Helvetica" w:hAnsi="Helvetica" w:cs="Helvetica"/>
          <w:sz w:val="28"/>
          <w:szCs w:val="28"/>
        </w:rPr>
        <w:t>p</w:t>
      </w:r>
      <w:r w:rsidRPr="00491BD4">
        <w:rPr>
          <w:rFonts w:ascii="Helvetica" w:hAnsi="Helvetica" w:cs="Helvetica"/>
          <w:sz w:val="28"/>
          <w:szCs w:val="28"/>
        </w:rPr>
        <w:t>lanilha Excel</w:t>
      </w:r>
      <w:r>
        <w:rPr>
          <w:rFonts w:ascii="Helvetica" w:hAnsi="Helvetica" w:cs="Helvetica"/>
          <w:sz w:val="28"/>
          <w:szCs w:val="28"/>
        </w:rPr>
        <w:t>.</w:t>
      </w:r>
    </w:p>
    <w:p w:rsidR="00491BD4" w:rsidRDefault="00491BD4" w:rsidP="00681E9C">
      <w:pPr>
        <w:pStyle w:val="PargrafodaLista"/>
        <w:numPr>
          <w:ilvl w:val="0"/>
          <w:numId w:val="6"/>
        </w:numPr>
        <w:jc w:val="both"/>
        <w:rPr>
          <w:rFonts w:ascii="Helvetica" w:hAnsi="Helvetica" w:cs="Helvetica"/>
          <w:sz w:val="28"/>
          <w:szCs w:val="28"/>
        </w:rPr>
      </w:pPr>
      <w:r w:rsidRPr="00491BD4">
        <w:rPr>
          <w:rFonts w:ascii="Helvetica" w:hAnsi="Helvetica" w:cs="Helvetica"/>
          <w:sz w:val="28"/>
          <w:szCs w:val="28"/>
        </w:rPr>
        <w:lastRenderedPageBreak/>
        <w:t>Software com análise gráfica dos dados armazenados no servidor e com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491BD4">
        <w:rPr>
          <w:rFonts w:ascii="Helvetica" w:hAnsi="Helvetica" w:cs="Helvetica"/>
          <w:sz w:val="28"/>
          <w:szCs w:val="28"/>
        </w:rPr>
        <w:t>opção de visualização em tempo real.</w:t>
      </w:r>
    </w:p>
    <w:p w:rsidR="00681E9C" w:rsidRDefault="00491BD4" w:rsidP="00681E9C">
      <w:pPr>
        <w:pStyle w:val="PargrafodaLista"/>
        <w:numPr>
          <w:ilvl w:val="0"/>
          <w:numId w:val="8"/>
        </w:numPr>
        <w:jc w:val="both"/>
        <w:rPr>
          <w:rFonts w:ascii="Helvetica" w:hAnsi="Helvetica" w:cs="Helvetica"/>
          <w:sz w:val="28"/>
          <w:szCs w:val="28"/>
        </w:rPr>
      </w:pPr>
      <w:proofErr w:type="gramStart"/>
      <w:r w:rsidRPr="00491BD4">
        <w:rPr>
          <w:rFonts w:ascii="Helvetica" w:hAnsi="Helvetica" w:cs="Helvetica"/>
          <w:sz w:val="28"/>
          <w:szCs w:val="28"/>
        </w:rPr>
        <w:t>Taxa</w:t>
      </w:r>
      <w:proofErr w:type="gramEnd"/>
      <w:r w:rsidRPr="00491BD4">
        <w:rPr>
          <w:rFonts w:ascii="Helvetica" w:hAnsi="Helvetica" w:cs="Helvetica"/>
          <w:sz w:val="28"/>
          <w:szCs w:val="28"/>
        </w:rPr>
        <w:t xml:space="preserve"> de atualização/aquisição a cada 30 segundos.</w:t>
      </w:r>
    </w:p>
    <w:p w:rsidR="00681E9C" w:rsidRPr="00681E9C" w:rsidRDefault="00681E9C" w:rsidP="00681E9C">
      <w:pPr>
        <w:pStyle w:val="PargrafodaLista"/>
        <w:ind w:left="1065"/>
        <w:rPr>
          <w:rFonts w:ascii="Helvetica" w:hAnsi="Helvetica" w:cs="Helvetica"/>
          <w:sz w:val="28"/>
          <w:szCs w:val="28"/>
        </w:rPr>
      </w:pPr>
    </w:p>
    <w:p w:rsidR="00491BD4" w:rsidRDefault="00491BD4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Especificação de aquisição dos dados</w:t>
      </w:r>
    </w:p>
    <w:p w:rsidR="00491BD4" w:rsidRDefault="00491BD4" w:rsidP="00491BD4">
      <w:pPr>
        <w:pStyle w:val="PargrafodaLista"/>
        <w:ind w:left="1065" w:firstLine="351"/>
        <w:rPr>
          <w:rFonts w:ascii="Helvetica" w:hAnsi="Helvetica" w:cs="Helvetica"/>
          <w:sz w:val="28"/>
          <w:szCs w:val="28"/>
        </w:rPr>
      </w:pPr>
    </w:p>
    <w:p w:rsid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Os acessórios do transformador que deverão ser monitorados estão listados abaixo: </w:t>
      </w: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681E9C" w:rsidRPr="00681E9C" w:rsidRDefault="00681E9C" w:rsidP="00681E9C">
      <w:pPr>
        <w:pStyle w:val="PargrafodaLista"/>
        <w:numPr>
          <w:ilvl w:val="0"/>
          <w:numId w:val="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Válvula de alívio de pressão, com dois contatos secos, sem tensão;</w:t>
      </w:r>
    </w:p>
    <w:p w:rsidR="00681E9C" w:rsidRPr="00681E9C" w:rsidRDefault="00681E9C" w:rsidP="00681E9C">
      <w:pPr>
        <w:pStyle w:val="PargrafodaLista"/>
        <w:numPr>
          <w:ilvl w:val="0"/>
          <w:numId w:val="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Indicador de nível de óleo, com dois contatos secos, sem tensão;</w:t>
      </w:r>
    </w:p>
    <w:p w:rsidR="00681E9C" w:rsidRPr="00681E9C" w:rsidRDefault="00681E9C" w:rsidP="00681E9C">
      <w:pPr>
        <w:pStyle w:val="PargrafodaLista"/>
        <w:numPr>
          <w:ilvl w:val="0"/>
          <w:numId w:val="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Medidor de energia, com saída RS-485 e protocolo de comunicação </w:t>
      </w:r>
      <w:proofErr w:type="spellStart"/>
      <w:r w:rsidRPr="00681E9C">
        <w:rPr>
          <w:rFonts w:ascii="Helvetica" w:hAnsi="Helvetica" w:cs="Helvetica"/>
          <w:sz w:val="28"/>
          <w:szCs w:val="28"/>
        </w:rPr>
        <w:t>Modbus</w:t>
      </w:r>
      <w:proofErr w:type="spellEnd"/>
      <w:r w:rsidRPr="00681E9C">
        <w:rPr>
          <w:rFonts w:ascii="Helvetica" w:hAnsi="Helvetica" w:cs="Helvetica"/>
          <w:sz w:val="28"/>
          <w:szCs w:val="28"/>
        </w:rPr>
        <w:t xml:space="preserve"> RTU;</w:t>
      </w:r>
    </w:p>
    <w:p w:rsidR="00681E9C" w:rsidRDefault="00681E9C" w:rsidP="00681E9C">
      <w:pPr>
        <w:pStyle w:val="PargrafodaLista"/>
        <w:numPr>
          <w:ilvl w:val="0"/>
          <w:numId w:val="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Controlador de temperatura, com saída RS-485 e protocolo de comunicação </w:t>
      </w:r>
      <w:proofErr w:type="spellStart"/>
      <w:r w:rsidRPr="00681E9C">
        <w:rPr>
          <w:rFonts w:ascii="Helvetica" w:hAnsi="Helvetica" w:cs="Helvetica"/>
          <w:sz w:val="28"/>
          <w:szCs w:val="28"/>
        </w:rPr>
        <w:t>Modbus</w:t>
      </w:r>
      <w:proofErr w:type="spellEnd"/>
      <w:r w:rsidRPr="00681E9C">
        <w:rPr>
          <w:rFonts w:ascii="Helvetica" w:hAnsi="Helvetica" w:cs="Helvetica"/>
          <w:sz w:val="28"/>
          <w:szCs w:val="28"/>
        </w:rPr>
        <w:t xml:space="preserve"> RTU.</w:t>
      </w: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Para os acessórios analógicos, com contatos secos, o monitoramento consiste em demonstrar o status destes acessórios que pode ser obtido através dos contatos secos.</w:t>
      </w:r>
    </w:p>
    <w:p w:rsidR="00681E9C" w:rsidRPr="00681E9C" w:rsidRDefault="00681E9C" w:rsidP="00681E9C">
      <w:pPr>
        <w:pStyle w:val="PargrafodaLista"/>
        <w:numPr>
          <w:ilvl w:val="0"/>
          <w:numId w:val="9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Válvula de alívio de pressão: o sistema de monitoramento deve indicar o status instantâneo da válvula e se ela teve alguma atuação por </w:t>
      </w:r>
      <w:proofErr w:type="spellStart"/>
      <w:r w:rsidRPr="00681E9C">
        <w:rPr>
          <w:rFonts w:ascii="Helvetica" w:hAnsi="Helvetica" w:cs="Helvetica"/>
          <w:sz w:val="28"/>
          <w:szCs w:val="28"/>
        </w:rPr>
        <w:t>sobrepressão</w:t>
      </w:r>
      <w:proofErr w:type="spellEnd"/>
      <w:r w:rsidRPr="00681E9C">
        <w:rPr>
          <w:rFonts w:ascii="Helvetica" w:hAnsi="Helvetica" w:cs="Helvetica"/>
          <w:sz w:val="28"/>
          <w:szCs w:val="28"/>
        </w:rPr>
        <w:t>;</w:t>
      </w:r>
    </w:p>
    <w:p w:rsidR="00681E9C" w:rsidRPr="00681E9C" w:rsidRDefault="00681E9C" w:rsidP="00681E9C">
      <w:pPr>
        <w:pStyle w:val="PargrafodaLista"/>
        <w:numPr>
          <w:ilvl w:val="0"/>
          <w:numId w:val="9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Indicador de nível de óleo: o sistema de monitoramento deve indicar se o nível de óleo é máximo, mínimo ou intermediário;</w:t>
      </w:r>
    </w:p>
    <w:p w:rsid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ab/>
      </w: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Para os acessórios com saída RS-485 e protocolo de comunicação </w:t>
      </w:r>
      <w:proofErr w:type="spellStart"/>
      <w:r w:rsidRPr="00681E9C">
        <w:rPr>
          <w:rFonts w:ascii="Helvetica" w:hAnsi="Helvetica" w:cs="Helvetica"/>
          <w:sz w:val="28"/>
          <w:szCs w:val="28"/>
        </w:rPr>
        <w:t>Modbus</w:t>
      </w:r>
      <w:proofErr w:type="spellEnd"/>
      <w:r w:rsidRPr="00681E9C">
        <w:rPr>
          <w:rFonts w:ascii="Helvetica" w:hAnsi="Helvetica" w:cs="Helvetica"/>
          <w:sz w:val="28"/>
          <w:szCs w:val="28"/>
        </w:rPr>
        <w:t xml:space="preserve"> RTU, o sistema de monitoramento deverá fornecer de maneira remota os dados já </w:t>
      </w:r>
      <w:r w:rsidRPr="00681E9C">
        <w:rPr>
          <w:rFonts w:ascii="Helvetica" w:hAnsi="Helvetica" w:cs="Helvetica"/>
          <w:sz w:val="28"/>
          <w:szCs w:val="28"/>
        </w:rPr>
        <w:lastRenderedPageBreak/>
        <w:t>disponibilizados por eles localmente no display dos acessórios, e que estão listados abaixo.</w:t>
      </w:r>
    </w:p>
    <w:p w:rsidR="00681E9C" w:rsidRPr="00681E9C" w:rsidRDefault="00681E9C" w:rsidP="00681E9C">
      <w:pPr>
        <w:pStyle w:val="PargrafodaLista"/>
        <w:numPr>
          <w:ilvl w:val="0"/>
          <w:numId w:val="10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Medidor de Energia – PM210 – Marca Schneider: este dispositivo fornecerá ao sistema de monitoramento as </w:t>
      </w:r>
      <w:r w:rsidR="006A1566">
        <w:rPr>
          <w:rFonts w:ascii="Helvetica" w:hAnsi="Helvetica" w:cs="Helvetica"/>
          <w:sz w:val="28"/>
          <w:szCs w:val="28"/>
        </w:rPr>
        <w:t xml:space="preserve">seguintes </w:t>
      </w:r>
      <w:r w:rsidRPr="00681E9C">
        <w:rPr>
          <w:rFonts w:ascii="Helvetica" w:hAnsi="Helvetica" w:cs="Helvetica"/>
          <w:sz w:val="28"/>
          <w:szCs w:val="28"/>
        </w:rPr>
        <w:t>grandezas:</w:t>
      </w:r>
    </w:p>
    <w:p w:rsidR="00681E9C" w:rsidRPr="00681E9C" w:rsidRDefault="00681E9C" w:rsidP="00681E9C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Grandezas instantâneas: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Correntes,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Tensões;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proofErr w:type="spellStart"/>
      <w:r w:rsidRPr="00681E9C">
        <w:rPr>
          <w:rFonts w:ascii="Helvetica" w:hAnsi="Helvetica" w:cs="Helvetica"/>
          <w:sz w:val="28"/>
          <w:szCs w:val="28"/>
        </w:rPr>
        <w:t>Freqüência</w:t>
      </w:r>
      <w:proofErr w:type="spellEnd"/>
      <w:r w:rsidRPr="00681E9C">
        <w:rPr>
          <w:rFonts w:ascii="Helvetica" w:hAnsi="Helvetica" w:cs="Helvetica"/>
          <w:sz w:val="28"/>
          <w:szCs w:val="28"/>
        </w:rPr>
        <w:t>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Ativa;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Aparente;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Reativa;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Fator de Potência;</w:t>
      </w:r>
    </w:p>
    <w:p w:rsidR="00681E9C" w:rsidRPr="00681E9C" w:rsidRDefault="00681E9C" w:rsidP="00681E9C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Valores de Energia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Energia Total;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Energia Reativa;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Energia Aparente;</w:t>
      </w:r>
    </w:p>
    <w:p w:rsidR="00681E9C" w:rsidRPr="00681E9C" w:rsidRDefault="00681E9C" w:rsidP="00681E9C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Valores de Demanda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Corrente;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Ativa, Reativa, Aparente;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Valores de Demanda Máxima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Corrente Máxima;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ativa máxima;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reativa máxima;</w:t>
      </w:r>
    </w:p>
    <w:p w:rsidR="00681E9C" w:rsidRPr="00681E9C" w:rsidRDefault="00681E9C" w:rsidP="00681E9C">
      <w:pPr>
        <w:pStyle w:val="PargrafodaLista"/>
        <w:numPr>
          <w:ilvl w:val="1"/>
          <w:numId w:val="11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Potência aparente máxima;</w:t>
      </w:r>
    </w:p>
    <w:p w:rsidR="00681E9C" w:rsidRPr="00681E9C" w:rsidRDefault="00681E9C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681E9C" w:rsidRPr="00681E9C" w:rsidRDefault="00681E9C" w:rsidP="00681E9C">
      <w:pPr>
        <w:pStyle w:val="PargrafodaLista"/>
        <w:numPr>
          <w:ilvl w:val="0"/>
          <w:numId w:val="1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 xml:space="preserve">Controlador de Temperatura – TS – Marca </w:t>
      </w:r>
      <w:proofErr w:type="spellStart"/>
      <w:r w:rsidRPr="00681E9C">
        <w:rPr>
          <w:rFonts w:ascii="Helvetica" w:hAnsi="Helvetica" w:cs="Helvetica"/>
          <w:sz w:val="28"/>
          <w:szCs w:val="28"/>
        </w:rPr>
        <w:t>Treetech</w:t>
      </w:r>
      <w:proofErr w:type="spellEnd"/>
      <w:r w:rsidRPr="00681E9C">
        <w:rPr>
          <w:rFonts w:ascii="Helvetica" w:hAnsi="Helvetica" w:cs="Helvetica"/>
          <w:sz w:val="28"/>
          <w:szCs w:val="28"/>
        </w:rPr>
        <w:t>: este equipamento fornecerá ao sistema de monitoramento as seguintes grandezas:</w:t>
      </w:r>
    </w:p>
    <w:p w:rsidR="00681E9C" w:rsidRPr="00681E9C" w:rsidRDefault="00681E9C" w:rsidP="00681E9C">
      <w:pPr>
        <w:pStyle w:val="PargrafodaLista"/>
        <w:numPr>
          <w:ilvl w:val="1"/>
          <w:numId w:val="1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Temperatura do óleo isolante;</w:t>
      </w:r>
    </w:p>
    <w:p w:rsidR="00491BD4" w:rsidRDefault="00681E9C" w:rsidP="00681E9C">
      <w:pPr>
        <w:pStyle w:val="PargrafodaLista"/>
        <w:numPr>
          <w:ilvl w:val="1"/>
          <w:numId w:val="12"/>
        </w:numPr>
        <w:jc w:val="both"/>
        <w:rPr>
          <w:rFonts w:ascii="Helvetica" w:hAnsi="Helvetica" w:cs="Helvetica"/>
          <w:sz w:val="28"/>
          <w:szCs w:val="28"/>
        </w:rPr>
      </w:pPr>
      <w:r w:rsidRPr="00681E9C">
        <w:rPr>
          <w:rFonts w:ascii="Helvetica" w:hAnsi="Helvetica" w:cs="Helvetica"/>
          <w:sz w:val="28"/>
          <w:szCs w:val="28"/>
        </w:rPr>
        <w:t>Temperatura do enrolamento X2;</w:t>
      </w:r>
    </w:p>
    <w:p w:rsidR="0059305B" w:rsidRPr="00681E9C" w:rsidRDefault="0059305B" w:rsidP="0059305B">
      <w:pPr>
        <w:pStyle w:val="PargrafodaLista"/>
        <w:ind w:left="2505"/>
        <w:jc w:val="both"/>
        <w:rPr>
          <w:rFonts w:ascii="Helvetica" w:hAnsi="Helvetica" w:cs="Helvetica"/>
          <w:sz w:val="28"/>
          <w:szCs w:val="28"/>
        </w:rPr>
      </w:pPr>
    </w:p>
    <w:p w:rsidR="00491BD4" w:rsidRDefault="00491BD4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6A1566" w:rsidRDefault="006A1566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6A1566" w:rsidRPr="00681E9C" w:rsidRDefault="006A1566" w:rsidP="00681E9C">
      <w:pPr>
        <w:pStyle w:val="PargrafodaLista"/>
        <w:ind w:left="1065"/>
        <w:jc w:val="both"/>
        <w:rPr>
          <w:rFonts w:ascii="Helvetica" w:hAnsi="Helvetica" w:cs="Helvetica"/>
          <w:sz w:val="28"/>
          <w:szCs w:val="28"/>
        </w:rPr>
      </w:pPr>
    </w:p>
    <w:p w:rsidR="00491BD4" w:rsidRDefault="0059305B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lastRenderedPageBreak/>
        <w:t>Hardware</w:t>
      </w:r>
    </w:p>
    <w:p w:rsidR="00D515E2" w:rsidRDefault="00D515E2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br w:type="page"/>
      </w:r>
    </w:p>
    <w:p w:rsidR="002518B3" w:rsidRDefault="00FC3674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lastRenderedPageBreak/>
        <w:t>Software embarcado</w:t>
      </w:r>
    </w:p>
    <w:p w:rsidR="00FC3674" w:rsidRDefault="00FC3674" w:rsidP="00FC3674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FC3674" w:rsidRDefault="00FC3674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Softwares gráficos</w:t>
      </w:r>
    </w:p>
    <w:p w:rsidR="00C41DBA" w:rsidRPr="00C41DBA" w:rsidRDefault="00C41DBA" w:rsidP="00C41DBA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C41DBA" w:rsidRDefault="00C41DBA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Instalação</w:t>
      </w:r>
    </w:p>
    <w:p w:rsidR="00C41DBA" w:rsidRPr="00C41DBA" w:rsidRDefault="00C41DBA" w:rsidP="00C41DBA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5A73E3" w:rsidRDefault="005A73E3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Configuração</w:t>
      </w:r>
    </w:p>
    <w:p w:rsidR="005A73E3" w:rsidRPr="005A73E3" w:rsidRDefault="005A73E3" w:rsidP="005A73E3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C41DBA" w:rsidRDefault="00C41DBA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bookmarkStart w:id="0" w:name="_GoBack"/>
      <w:bookmarkEnd w:id="0"/>
      <w:r>
        <w:rPr>
          <w:rFonts w:ascii="Helvetica" w:hAnsi="Helvetica" w:cs="Helvetica"/>
          <w:b/>
          <w:sz w:val="40"/>
          <w:szCs w:val="40"/>
        </w:rPr>
        <w:t>Operação</w:t>
      </w:r>
    </w:p>
    <w:p w:rsidR="00C41DBA" w:rsidRPr="00C41DBA" w:rsidRDefault="00C41DBA" w:rsidP="00C41DBA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C41DBA" w:rsidRDefault="00C41DBA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Manutenção</w:t>
      </w:r>
    </w:p>
    <w:p w:rsidR="005A4106" w:rsidRPr="005A4106" w:rsidRDefault="005A4106" w:rsidP="005A4106">
      <w:pPr>
        <w:pStyle w:val="PargrafodaLista"/>
        <w:rPr>
          <w:rFonts w:ascii="Helvetica" w:hAnsi="Helvetica" w:cs="Helvetica"/>
          <w:b/>
          <w:sz w:val="40"/>
          <w:szCs w:val="40"/>
        </w:rPr>
      </w:pPr>
    </w:p>
    <w:p w:rsidR="005A4106" w:rsidRDefault="005A4106" w:rsidP="002518B3">
      <w:pPr>
        <w:pStyle w:val="PargrafodaLista"/>
        <w:numPr>
          <w:ilvl w:val="0"/>
          <w:numId w:val="1"/>
        </w:num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Atualização de firmware</w:t>
      </w:r>
    </w:p>
    <w:p w:rsidR="00F459D3" w:rsidRPr="004B48C2" w:rsidRDefault="00F459D3" w:rsidP="00730C38">
      <w:pPr>
        <w:ind w:left="36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O sistema de monitoramento embarcado permite atualização de firmware através da conexão USB. Para realizar a atualização, deve-se conectá-lo à porta USB de um computador e seguir os passos abaixo</w:t>
      </w:r>
      <w:r w:rsidR="00527116" w:rsidRPr="004B48C2">
        <w:rPr>
          <w:rFonts w:ascii="Helvetica" w:hAnsi="Helvetica" w:cs="Helvetica"/>
          <w:sz w:val="28"/>
          <w:szCs w:val="28"/>
        </w:rPr>
        <w:t xml:space="preserve"> (vide figura abaixo)</w:t>
      </w:r>
      <w:r w:rsidRPr="004B48C2">
        <w:rPr>
          <w:rFonts w:ascii="Helvetica" w:hAnsi="Helvetica" w:cs="Helvetica"/>
          <w:sz w:val="28"/>
          <w:szCs w:val="28"/>
        </w:rPr>
        <w:t xml:space="preserve">: </w:t>
      </w:r>
    </w:p>
    <w:p w:rsidR="00F459D3" w:rsidRPr="004B48C2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 xml:space="preserve">Instalar e abrir </w:t>
      </w:r>
      <w:r w:rsidRPr="004B48C2">
        <w:rPr>
          <w:rFonts w:ascii="Helvetica" w:hAnsi="Helvetica" w:cs="Helvetica"/>
          <w:sz w:val="28"/>
          <w:szCs w:val="28"/>
        </w:rPr>
        <w:t>“</w:t>
      </w:r>
      <w:r w:rsidRPr="004B48C2">
        <w:rPr>
          <w:rFonts w:ascii="Helvetica" w:hAnsi="Helvetica" w:cs="Helvetica"/>
          <w:sz w:val="28"/>
          <w:szCs w:val="28"/>
        </w:rPr>
        <w:t>AVRDUDESS</w:t>
      </w:r>
      <w:r w:rsidRPr="004B48C2">
        <w:rPr>
          <w:rFonts w:ascii="Helvetica" w:hAnsi="Helvetica" w:cs="Helvetica"/>
          <w:sz w:val="28"/>
          <w:szCs w:val="28"/>
        </w:rPr>
        <w:t>”.</w:t>
      </w:r>
    </w:p>
    <w:p w:rsidR="00F459D3" w:rsidRPr="004B48C2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Configurar:</w:t>
      </w:r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proofErr w:type="spellStart"/>
      <w:r w:rsidRPr="004B48C2">
        <w:rPr>
          <w:rFonts w:ascii="Helvetica" w:hAnsi="Helvetica" w:cs="Helvetica"/>
          <w:sz w:val="28"/>
          <w:szCs w:val="28"/>
        </w:rPr>
        <w:t>Programmer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: </w:t>
      </w:r>
      <w:proofErr w:type="spellStart"/>
      <w:r w:rsidRPr="004B48C2">
        <w:rPr>
          <w:rFonts w:ascii="Helvetica" w:hAnsi="Helvetica" w:cs="Helvetica"/>
          <w:sz w:val="28"/>
          <w:szCs w:val="28"/>
        </w:rPr>
        <w:t>Wiring</w:t>
      </w:r>
      <w:proofErr w:type="spellEnd"/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proofErr w:type="spellStart"/>
      <w:r w:rsidRPr="004B48C2">
        <w:rPr>
          <w:rFonts w:ascii="Helvetica" w:hAnsi="Helvetica" w:cs="Helvetica"/>
          <w:sz w:val="28"/>
          <w:szCs w:val="28"/>
        </w:rPr>
        <w:t>Port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: “ver porta serial </w:t>
      </w:r>
      <w:proofErr w:type="spellStart"/>
      <w:r w:rsidRPr="004B48C2">
        <w:rPr>
          <w:rFonts w:ascii="Helvetica" w:hAnsi="Helvetica" w:cs="Helvetica"/>
          <w:sz w:val="28"/>
          <w:szCs w:val="28"/>
        </w:rPr>
        <w:t>Arduino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4B48C2">
        <w:rPr>
          <w:rFonts w:ascii="Helvetica" w:hAnsi="Helvetica" w:cs="Helvetica"/>
          <w:sz w:val="28"/>
          <w:szCs w:val="28"/>
        </w:rPr>
        <w:t>Mega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2560 em Gerenciador de Dispositivos, portas COM”. Ex. COM46</w:t>
      </w:r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proofErr w:type="spellStart"/>
      <w:r w:rsidRPr="004B48C2">
        <w:rPr>
          <w:rFonts w:ascii="Helvetica" w:hAnsi="Helvetica" w:cs="Helvetica"/>
          <w:sz w:val="28"/>
          <w:szCs w:val="28"/>
        </w:rPr>
        <w:t>Baud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rate: 115200</w:t>
      </w:r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Flash: “selecionar arquivo *</w:t>
      </w:r>
      <w:proofErr w:type="gramStart"/>
      <w:r w:rsidRPr="004B48C2">
        <w:rPr>
          <w:rFonts w:ascii="Helvetica" w:hAnsi="Helvetica" w:cs="Helvetica"/>
          <w:sz w:val="28"/>
          <w:szCs w:val="28"/>
        </w:rPr>
        <w:t>.</w:t>
      </w:r>
      <w:proofErr w:type="spellStart"/>
      <w:proofErr w:type="gramEnd"/>
      <w:r w:rsidRPr="004B48C2">
        <w:rPr>
          <w:rFonts w:ascii="Helvetica" w:hAnsi="Helvetica" w:cs="Helvetica"/>
          <w:sz w:val="28"/>
          <w:szCs w:val="28"/>
        </w:rPr>
        <w:t>hex</w:t>
      </w:r>
      <w:proofErr w:type="spellEnd"/>
      <w:r w:rsidRPr="004B48C2">
        <w:rPr>
          <w:rFonts w:ascii="Helvetica" w:hAnsi="Helvetica" w:cs="Helvetica"/>
          <w:sz w:val="28"/>
          <w:szCs w:val="28"/>
        </w:rPr>
        <w:t>”. Ex.: “</w:t>
      </w:r>
      <w:proofErr w:type="gramStart"/>
      <w:r w:rsidRPr="004B48C2">
        <w:rPr>
          <w:rFonts w:ascii="Helvetica" w:hAnsi="Helvetica" w:cs="Helvetica"/>
          <w:sz w:val="28"/>
          <w:szCs w:val="28"/>
        </w:rPr>
        <w:t>brtos_atmega260.</w:t>
      </w:r>
      <w:proofErr w:type="gramEnd"/>
      <w:r w:rsidRPr="004B48C2">
        <w:rPr>
          <w:rFonts w:ascii="Helvetica" w:hAnsi="Helvetica" w:cs="Helvetica"/>
          <w:sz w:val="28"/>
          <w:szCs w:val="28"/>
        </w:rPr>
        <w:t>hex”</w:t>
      </w:r>
    </w:p>
    <w:p w:rsidR="00F459D3" w:rsidRPr="004B48C2" w:rsidRDefault="00F459D3" w:rsidP="00730C38">
      <w:pPr>
        <w:pStyle w:val="PargrafodaLista"/>
        <w:numPr>
          <w:ilvl w:val="1"/>
          <w:numId w:val="13"/>
        </w:numPr>
        <w:ind w:left="180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 xml:space="preserve">MCU: </w:t>
      </w:r>
      <w:proofErr w:type="spellStart"/>
      <w:proofErr w:type="gramStart"/>
      <w:r w:rsidRPr="004B48C2">
        <w:rPr>
          <w:rFonts w:ascii="Helvetica" w:hAnsi="Helvetica" w:cs="Helvetica"/>
          <w:sz w:val="28"/>
          <w:szCs w:val="28"/>
        </w:rPr>
        <w:t>ATmega</w:t>
      </w:r>
      <w:proofErr w:type="spellEnd"/>
      <w:proofErr w:type="gramEnd"/>
      <w:r w:rsidRPr="004B48C2">
        <w:rPr>
          <w:rFonts w:ascii="Helvetica" w:hAnsi="Helvetica" w:cs="Helvetica"/>
          <w:sz w:val="28"/>
          <w:szCs w:val="28"/>
        </w:rPr>
        <w:t xml:space="preserve"> 2560</w:t>
      </w:r>
    </w:p>
    <w:p w:rsidR="00F459D3" w:rsidRPr="004B48C2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Clicar em “</w:t>
      </w:r>
      <w:proofErr w:type="spellStart"/>
      <w:r w:rsidRPr="004B48C2">
        <w:rPr>
          <w:rFonts w:ascii="Helvetica" w:hAnsi="Helvetica" w:cs="Helvetica"/>
          <w:sz w:val="28"/>
          <w:szCs w:val="28"/>
        </w:rPr>
        <w:t>Detect</w:t>
      </w:r>
      <w:proofErr w:type="spellEnd"/>
      <w:r w:rsidRPr="004B48C2">
        <w:rPr>
          <w:rFonts w:ascii="Helvetica" w:hAnsi="Helvetica" w:cs="Helvetica"/>
          <w:sz w:val="28"/>
          <w:szCs w:val="28"/>
        </w:rPr>
        <w:t>”</w:t>
      </w:r>
    </w:p>
    <w:p w:rsidR="00F459D3" w:rsidRPr="004B48C2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8"/>
          <w:szCs w:val="28"/>
        </w:rPr>
      </w:pPr>
      <w:r w:rsidRPr="004B48C2">
        <w:rPr>
          <w:rFonts w:ascii="Helvetica" w:hAnsi="Helvetica" w:cs="Helvetica"/>
          <w:sz w:val="28"/>
          <w:szCs w:val="28"/>
        </w:rPr>
        <w:t>Marque “</w:t>
      </w:r>
      <w:proofErr w:type="spellStart"/>
      <w:r w:rsidRPr="004B48C2">
        <w:rPr>
          <w:rFonts w:ascii="Helvetica" w:hAnsi="Helvetica" w:cs="Helvetica"/>
          <w:sz w:val="28"/>
          <w:szCs w:val="28"/>
        </w:rPr>
        <w:t>Disable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flash </w:t>
      </w:r>
      <w:proofErr w:type="spellStart"/>
      <w:r w:rsidRPr="004B48C2">
        <w:rPr>
          <w:rFonts w:ascii="Helvetica" w:hAnsi="Helvetica" w:cs="Helvetica"/>
          <w:sz w:val="28"/>
          <w:szCs w:val="28"/>
        </w:rPr>
        <w:t>erase</w:t>
      </w:r>
      <w:proofErr w:type="spellEnd"/>
      <w:r w:rsidRPr="004B48C2">
        <w:rPr>
          <w:rFonts w:ascii="Helvetica" w:hAnsi="Helvetica" w:cs="Helvetica"/>
          <w:sz w:val="28"/>
          <w:szCs w:val="28"/>
        </w:rPr>
        <w:t xml:space="preserve"> (-D)”</w:t>
      </w:r>
    </w:p>
    <w:p w:rsidR="00F459D3" w:rsidRDefault="00F459D3" w:rsidP="00730C38">
      <w:pPr>
        <w:pStyle w:val="PargrafodaLista"/>
        <w:numPr>
          <w:ilvl w:val="0"/>
          <w:numId w:val="13"/>
        </w:numPr>
        <w:ind w:left="1080"/>
        <w:rPr>
          <w:rFonts w:ascii="Helvetica" w:hAnsi="Helvetica" w:cs="Helvetica"/>
          <w:sz w:val="24"/>
          <w:szCs w:val="24"/>
        </w:rPr>
      </w:pPr>
      <w:r w:rsidRPr="004B48C2">
        <w:rPr>
          <w:rFonts w:ascii="Helvetica" w:hAnsi="Helvetica" w:cs="Helvetica"/>
          <w:sz w:val="28"/>
          <w:szCs w:val="28"/>
        </w:rPr>
        <w:lastRenderedPageBreak/>
        <w:t>Clique “</w:t>
      </w:r>
      <w:proofErr w:type="spellStart"/>
      <w:r w:rsidRPr="004B48C2">
        <w:rPr>
          <w:rFonts w:ascii="Helvetica" w:hAnsi="Helvetica" w:cs="Helvetica"/>
          <w:sz w:val="28"/>
          <w:szCs w:val="28"/>
        </w:rPr>
        <w:t>Program</w:t>
      </w:r>
      <w:proofErr w:type="spellEnd"/>
      <w:r>
        <w:rPr>
          <w:rFonts w:ascii="Helvetica" w:hAnsi="Helvetica" w:cs="Helvetica"/>
          <w:sz w:val="24"/>
          <w:szCs w:val="24"/>
        </w:rPr>
        <w:t>”</w:t>
      </w:r>
    </w:p>
    <w:p w:rsidR="00527116" w:rsidRPr="00F459D3" w:rsidRDefault="00527116" w:rsidP="00527116">
      <w:pPr>
        <w:pStyle w:val="PargrafodaLista"/>
        <w:rPr>
          <w:rFonts w:ascii="Helvetica" w:hAnsi="Helvetica" w:cs="Helvetic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4B7D01F" wp14:editId="6AB7FC71">
            <wp:extent cx="5400040" cy="5285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D3" w:rsidRDefault="00F459D3" w:rsidP="00F459D3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D515E2" w:rsidRDefault="00D515E2" w:rsidP="00D515E2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p w:rsidR="00D515E2" w:rsidRDefault="00D515E2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br w:type="page"/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515E2" w:rsidRPr="00C52528" w:rsidTr="00697B2F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515E2" w:rsidRPr="00C52528" w:rsidRDefault="00D515E2" w:rsidP="00697B2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Aprovações</w:t>
            </w:r>
          </w:p>
        </w:tc>
      </w:tr>
      <w:tr w:rsidR="00D515E2" w:rsidRPr="00C52528" w:rsidTr="00697B2F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D515E2" w:rsidRPr="00C52528" w:rsidRDefault="00D515E2" w:rsidP="00697B2F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D515E2" w:rsidRPr="00C52528" w:rsidRDefault="00D515E2" w:rsidP="00697B2F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D515E2" w:rsidRPr="00C52528" w:rsidRDefault="00D515E2" w:rsidP="00697B2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D515E2" w:rsidRPr="00C52528" w:rsidTr="00697B2F">
        <w:trPr>
          <w:trHeight w:val="340"/>
        </w:trPr>
        <w:tc>
          <w:tcPr>
            <w:tcW w:w="2438" w:type="dxa"/>
            <w:vAlign w:val="center"/>
          </w:tcPr>
          <w:p w:rsidR="00D515E2" w:rsidRPr="00CE3355" w:rsidRDefault="00D515E2" w:rsidP="00697B2F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D515E2" w:rsidRPr="00C52528" w:rsidRDefault="00D515E2" w:rsidP="00697B2F"/>
        </w:tc>
        <w:tc>
          <w:tcPr>
            <w:tcW w:w="1559" w:type="dxa"/>
            <w:vAlign w:val="center"/>
          </w:tcPr>
          <w:p w:rsidR="00D515E2" w:rsidRPr="00C52528" w:rsidRDefault="00D515E2" w:rsidP="00697B2F"/>
        </w:tc>
      </w:tr>
      <w:tr w:rsidR="00D515E2" w:rsidRPr="00C52528" w:rsidTr="00697B2F">
        <w:trPr>
          <w:trHeight w:val="340"/>
        </w:trPr>
        <w:tc>
          <w:tcPr>
            <w:tcW w:w="2438" w:type="dxa"/>
            <w:vAlign w:val="center"/>
          </w:tcPr>
          <w:p w:rsidR="00D515E2" w:rsidRPr="00CE3355" w:rsidRDefault="00D515E2" w:rsidP="00697B2F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D515E2" w:rsidRPr="00C52528" w:rsidRDefault="00D515E2" w:rsidP="00697B2F"/>
        </w:tc>
        <w:tc>
          <w:tcPr>
            <w:tcW w:w="1559" w:type="dxa"/>
            <w:vAlign w:val="center"/>
          </w:tcPr>
          <w:p w:rsidR="00D515E2" w:rsidRPr="00C52528" w:rsidRDefault="00D515E2" w:rsidP="00697B2F"/>
        </w:tc>
      </w:tr>
    </w:tbl>
    <w:p w:rsidR="00D515E2" w:rsidRPr="002518B3" w:rsidRDefault="00D515E2" w:rsidP="00D515E2">
      <w:pPr>
        <w:pStyle w:val="PargrafodaLista"/>
        <w:ind w:left="1065"/>
        <w:rPr>
          <w:rFonts w:ascii="Helvetica" w:hAnsi="Helvetica" w:cs="Helvetica"/>
          <w:b/>
          <w:sz w:val="40"/>
          <w:szCs w:val="40"/>
        </w:rPr>
      </w:pPr>
    </w:p>
    <w:sectPr w:rsidR="00D515E2" w:rsidRPr="002518B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E22" w:rsidRDefault="00730E22" w:rsidP="00F145EE">
      <w:pPr>
        <w:spacing w:after="0" w:line="240" w:lineRule="auto"/>
      </w:pPr>
      <w:r>
        <w:separator/>
      </w:r>
    </w:p>
  </w:endnote>
  <w:endnote w:type="continuationSeparator" w:id="0">
    <w:p w:rsidR="00730E22" w:rsidRDefault="00730E22" w:rsidP="00F1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5EE" w:rsidRDefault="00F145EE" w:rsidP="00F145EE">
    <w:pPr>
      <w:pStyle w:val="Rodap"/>
      <w:pBdr>
        <w:bottom w:val="single" w:sz="12" w:space="1" w:color="auto"/>
      </w:pBdr>
      <w:rPr>
        <w:b/>
      </w:rPr>
    </w:pPr>
  </w:p>
  <w:p w:rsidR="00F145EE" w:rsidRDefault="00F145EE" w:rsidP="00F145EE">
    <w:pPr>
      <w:pStyle w:val="Rodap"/>
      <w:rPr>
        <w:b/>
      </w:rPr>
    </w:pPr>
    <w:r w:rsidRPr="00F145EE">
      <w:rPr>
        <w:b/>
        <w:noProof/>
        <w:lang w:eastAsia="pt-BR"/>
      </w:rPr>
      <w:drawing>
        <wp:anchor distT="0" distB="0" distL="114300" distR="114300" simplePos="0" relativeHeight="251660288" behindDoc="0" locked="0" layoutInCell="1" allowOverlap="1" wp14:anchorId="5383349E" wp14:editId="6B866CF5">
          <wp:simplePos x="0" y="0"/>
          <wp:positionH relativeFrom="margin">
            <wp:posOffset>3942080</wp:posOffset>
          </wp:positionH>
          <wp:positionV relativeFrom="margin">
            <wp:posOffset>8664575</wp:posOffset>
          </wp:positionV>
          <wp:extent cx="1514475" cy="431165"/>
          <wp:effectExtent l="0" t="0" r="9525" b="6985"/>
          <wp:wrapSquare wrapText="bothSides"/>
          <wp:docPr id="226" name="Imagem 226" descr="Resultado de imagem para ufs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ufs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145EE" w:rsidRPr="00F145EE" w:rsidRDefault="00F145EE" w:rsidP="00F145EE">
    <w:pPr>
      <w:pStyle w:val="Rodap"/>
      <w:rPr>
        <w:b/>
      </w:rPr>
    </w:pPr>
    <w:r w:rsidRPr="00F145EE">
      <w:rPr>
        <w:b/>
      </w:rPr>
      <w:t xml:space="preserve">Universidade Federal de Santa Maria                                                                 </w:t>
    </w:r>
  </w:p>
  <w:p w:rsidR="00F145EE" w:rsidRDefault="00F145EE">
    <w:pPr>
      <w:pStyle w:val="Rodap"/>
    </w:pPr>
  </w:p>
  <w:p w:rsidR="00F145EE" w:rsidRDefault="00F145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E22" w:rsidRDefault="00730E22" w:rsidP="00F145EE">
      <w:pPr>
        <w:spacing w:after="0" w:line="240" w:lineRule="auto"/>
      </w:pPr>
      <w:r>
        <w:separator/>
      </w:r>
    </w:p>
  </w:footnote>
  <w:footnote w:type="continuationSeparator" w:id="0">
    <w:p w:rsidR="00730E22" w:rsidRDefault="00730E22" w:rsidP="00F14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6206849"/>
      <w:docPartObj>
        <w:docPartGallery w:val="Page Numbers (Top of Page)"/>
        <w:docPartUnique/>
      </w:docPartObj>
    </w:sdtPr>
    <w:sdtEndPr/>
    <w:sdtContent>
      <w:p w:rsidR="00F145EE" w:rsidRDefault="00F145EE" w:rsidP="00F145EE">
        <w:pPr>
          <w:pStyle w:val="Cabealho"/>
          <w:jc w:val="right"/>
        </w:pPr>
      </w:p>
      <w:p w:rsidR="00F145EE" w:rsidRDefault="00F145EE" w:rsidP="00F145EE">
        <w:pPr>
          <w:pStyle w:val="Cabealho"/>
          <w:jc w:val="right"/>
        </w:pPr>
        <w:r>
          <w:tab/>
        </w:r>
        <w:r w:rsidRPr="0007149C">
          <w:rPr>
            <w:b/>
          </w:rPr>
          <w:t xml:space="preserve"> </w:t>
        </w:r>
        <w:r w:rsidRPr="0007149C">
          <w:rPr>
            <w:b/>
          </w:rPr>
          <w:fldChar w:fldCharType="begin"/>
        </w:r>
        <w:r w:rsidRPr="0007149C">
          <w:rPr>
            <w:b/>
          </w:rPr>
          <w:instrText>PAGE   \* MERGEFORMAT</w:instrText>
        </w:r>
        <w:r w:rsidRPr="0007149C">
          <w:rPr>
            <w:b/>
          </w:rPr>
          <w:fldChar w:fldCharType="separate"/>
        </w:r>
        <w:r w:rsidR="005A73E3">
          <w:rPr>
            <w:b/>
            <w:noProof/>
          </w:rPr>
          <w:t>2</w:t>
        </w:r>
        <w:r w:rsidRPr="0007149C">
          <w:rPr>
            <w:b/>
          </w:rPr>
          <w:fldChar w:fldCharType="end"/>
        </w:r>
      </w:p>
    </w:sdtContent>
  </w:sdt>
  <w:p w:rsidR="00F145EE" w:rsidRDefault="00F145EE" w:rsidP="00F145EE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0" allowOverlap="1" wp14:anchorId="745827AD" wp14:editId="74F71FC4">
          <wp:simplePos x="0" y="0"/>
          <wp:positionH relativeFrom="page">
            <wp:posOffset>685165</wp:posOffset>
          </wp:positionH>
          <wp:positionV relativeFrom="page">
            <wp:posOffset>318770</wp:posOffset>
          </wp:positionV>
          <wp:extent cx="6482715" cy="162560"/>
          <wp:effectExtent l="0" t="0" r="0" b="8890"/>
          <wp:wrapNone/>
          <wp:docPr id="225" name="Imagem 2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2715" cy="162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44A3B"/>
    <w:multiLevelType w:val="multilevel"/>
    <w:tmpl w:val="FCB08DFE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">
    <w:nsid w:val="26025CA5"/>
    <w:multiLevelType w:val="hybridMultilevel"/>
    <w:tmpl w:val="BBA6682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2D7E64E6"/>
    <w:multiLevelType w:val="hybridMultilevel"/>
    <w:tmpl w:val="DF960632"/>
    <w:lvl w:ilvl="0" w:tplc="F962A612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113A1C7A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23B61"/>
    <w:multiLevelType w:val="hybridMultilevel"/>
    <w:tmpl w:val="4AA8775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43666ADD"/>
    <w:multiLevelType w:val="hybridMultilevel"/>
    <w:tmpl w:val="DF6CB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02CD2"/>
    <w:multiLevelType w:val="hybridMultilevel"/>
    <w:tmpl w:val="4594C0C6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>
    <w:nsid w:val="4C0515A7"/>
    <w:multiLevelType w:val="hybridMultilevel"/>
    <w:tmpl w:val="D5E66D4C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>
    <w:nsid w:val="4E9741E0"/>
    <w:multiLevelType w:val="hybridMultilevel"/>
    <w:tmpl w:val="EB10539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>
    <w:nsid w:val="540044E3"/>
    <w:multiLevelType w:val="hybridMultilevel"/>
    <w:tmpl w:val="DDC0A376"/>
    <w:lvl w:ilvl="0" w:tplc="15A0E8F6">
      <w:numFmt w:val="bullet"/>
      <w:lvlText w:val="•"/>
      <w:lvlJc w:val="left"/>
      <w:pPr>
        <w:ind w:left="1425" w:hanging="360"/>
      </w:pPr>
      <w:rPr>
        <w:rFonts w:ascii="Helvetica" w:eastAsiaTheme="minorHAnsi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55F70E9"/>
    <w:multiLevelType w:val="hybridMultilevel"/>
    <w:tmpl w:val="6178ABE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6E10BAEC">
      <w:numFmt w:val="bullet"/>
      <w:lvlText w:val="•"/>
      <w:lvlJc w:val="left"/>
      <w:pPr>
        <w:ind w:left="2505" w:hanging="360"/>
      </w:pPr>
      <w:rPr>
        <w:rFonts w:ascii="Helvetica" w:eastAsiaTheme="minorHAnsi" w:hAnsi="Helvetica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>
    <w:nsid w:val="63BD092A"/>
    <w:multiLevelType w:val="hybridMultilevel"/>
    <w:tmpl w:val="2436B898"/>
    <w:lvl w:ilvl="0" w:tplc="003C3C50">
      <w:numFmt w:val="bullet"/>
      <w:lvlText w:val="•"/>
      <w:lvlJc w:val="left"/>
      <w:pPr>
        <w:ind w:left="1425" w:hanging="360"/>
      </w:pPr>
      <w:rPr>
        <w:rFonts w:ascii="Helvetica" w:eastAsiaTheme="minorHAnsi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671E38EF"/>
    <w:multiLevelType w:val="hybridMultilevel"/>
    <w:tmpl w:val="005C09E0"/>
    <w:lvl w:ilvl="0" w:tplc="C8AE48EC">
      <w:numFmt w:val="bullet"/>
      <w:lvlText w:val="•"/>
      <w:lvlJc w:val="left"/>
      <w:pPr>
        <w:ind w:left="1425" w:hanging="360"/>
      </w:pPr>
      <w:rPr>
        <w:rFonts w:ascii="Helvetica" w:eastAsiaTheme="minorHAnsi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8DD3CB3"/>
    <w:multiLevelType w:val="hybridMultilevel"/>
    <w:tmpl w:val="BF1C461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71C855F9"/>
    <w:multiLevelType w:val="hybridMultilevel"/>
    <w:tmpl w:val="11DC88D6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10"/>
  </w:num>
  <w:num w:numId="6">
    <w:abstractNumId w:val="9"/>
  </w:num>
  <w:num w:numId="7">
    <w:abstractNumId w:val="11"/>
  </w:num>
  <w:num w:numId="8">
    <w:abstractNumId w:val="13"/>
  </w:num>
  <w:num w:numId="9">
    <w:abstractNumId w:val="12"/>
  </w:num>
  <w:num w:numId="10">
    <w:abstractNumId w:val="6"/>
  </w:num>
  <w:num w:numId="11">
    <w:abstractNumId w:val="5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EE"/>
    <w:rsid w:val="000801B9"/>
    <w:rsid w:val="002055ED"/>
    <w:rsid w:val="002518B3"/>
    <w:rsid w:val="00271E9A"/>
    <w:rsid w:val="003F5A82"/>
    <w:rsid w:val="004466AE"/>
    <w:rsid w:val="00491BD4"/>
    <w:rsid w:val="004B48C2"/>
    <w:rsid w:val="00527116"/>
    <w:rsid w:val="005420F5"/>
    <w:rsid w:val="0059305B"/>
    <w:rsid w:val="005A4106"/>
    <w:rsid w:val="005A73E3"/>
    <w:rsid w:val="00681E9C"/>
    <w:rsid w:val="006A1566"/>
    <w:rsid w:val="00730C38"/>
    <w:rsid w:val="00730E22"/>
    <w:rsid w:val="00883FAB"/>
    <w:rsid w:val="00A256D6"/>
    <w:rsid w:val="00AC12EA"/>
    <w:rsid w:val="00C41DBA"/>
    <w:rsid w:val="00D515E2"/>
    <w:rsid w:val="00EF5AB0"/>
    <w:rsid w:val="00F145EE"/>
    <w:rsid w:val="00F459D3"/>
    <w:rsid w:val="00F53F03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5EE"/>
  </w:style>
  <w:style w:type="paragraph" w:styleId="Rodap">
    <w:name w:val="footer"/>
    <w:basedOn w:val="Normal"/>
    <w:link w:val="RodapChar"/>
    <w:uiPriority w:val="99"/>
    <w:unhideWhenUsed/>
    <w:rsid w:val="00F14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5EE"/>
  </w:style>
  <w:style w:type="paragraph" w:styleId="Textodebalo">
    <w:name w:val="Balloon Text"/>
    <w:basedOn w:val="Normal"/>
    <w:link w:val="TextodebaloChar"/>
    <w:uiPriority w:val="99"/>
    <w:semiHidden/>
    <w:unhideWhenUsed/>
    <w:rsid w:val="00F1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5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518B3"/>
    <w:pPr>
      <w:ind w:left="720"/>
      <w:contextualSpacing/>
    </w:pPr>
  </w:style>
  <w:style w:type="paragraph" w:customStyle="1" w:styleId="Verses">
    <w:name w:val="Versões"/>
    <w:link w:val="VersesChar"/>
    <w:qFormat/>
    <w:rsid w:val="005420F5"/>
    <w:pPr>
      <w:spacing w:after="0" w:line="240" w:lineRule="auto"/>
      <w:jc w:val="center"/>
    </w:pPr>
    <w:rPr>
      <w:rFonts w:ascii="Calibri" w:eastAsia="Times New Roman" w:hAnsi="Calibri" w:cs="Times New Roman"/>
    </w:rPr>
  </w:style>
  <w:style w:type="character" w:customStyle="1" w:styleId="VersesChar">
    <w:name w:val="Versões Char"/>
    <w:basedOn w:val="Fontepargpadro"/>
    <w:link w:val="Verses"/>
    <w:locked/>
    <w:rsid w:val="005420F5"/>
    <w:rPr>
      <w:rFonts w:ascii="Calibri" w:eastAsia="Times New Roman" w:hAnsi="Calibri" w:cs="Times New Roman"/>
    </w:rPr>
  </w:style>
  <w:style w:type="paragraph" w:customStyle="1" w:styleId="Tabela">
    <w:name w:val="Tabela"/>
    <w:basedOn w:val="Normal"/>
    <w:rsid w:val="00D515E2"/>
    <w:pPr>
      <w:spacing w:after="0" w:line="240" w:lineRule="auto"/>
    </w:pPr>
    <w:rPr>
      <w:rFonts w:ascii="Calibri" w:eastAsia="Times New Roman" w:hAnsi="Calibri" w:cs="Times New Roman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5EE"/>
  </w:style>
  <w:style w:type="paragraph" w:styleId="Rodap">
    <w:name w:val="footer"/>
    <w:basedOn w:val="Normal"/>
    <w:link w:val="RodapChar"/>
    <w:uiPriority w:val="99"/>
    <w:unhideWhenUsed/>
    <w:rsid w:val="00F14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5EE"/>
  </w:style>
  <w:style w:type="paragraph" w:styleId="Textodebalo">
    <w:name w:val="Balloon Text"/>
    <w:basedOn w:val="Normal"/>
    <w:link w:val="TextodebaloChar"/>
    <w:uiPriority w:val="99"/>
    <w:semiHidden/>
    <w:unhideWhenUsed/>
    <w:rsid w:val="00F1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5E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518B3"/>
    <w:pPr>
      <w:ind w:left="720"/>
      <w:contextualSpacing/>
    </w:pPr>
  </w:style>
  <w:style w:type="paragraph" w:customStyle="1" w:styleId="Verses">
    <w:name w:val="Versões"/>
    <w:link w:val="VersesChar"/>
    <w:qFormat/>
    <w:rsid w:val="005420F5"/>
    <w:pPr>
      <w:spacing w:after="0" w:line="240" w:lineRule="auto"/>
      <w:jc w:val="center"/>
    </w:pPr>
    <w:rPr>
      <w:rFonts w:ascii="Calibri" w:eastAsia="Times New Roman" w:hAnsi="Calibri" w:cs="Times New Roman"/>
    </w:rPr>
  </w:style>
  <w:style w:type="character" w:customStyle="1" w:styleId="VersesChar">
    <w:name w:val="Versões Char"/>
    <w:basedOn w:val="Fontepargpadro"/>
    <w:link w:val="Verses"/>
    <w:locked/>
    <w:rsid w:val="005420F5"/>
    <w:rPr>
      <w:rFonts w:ascii="Calibri" w:eastAsia="Times New Roman" w:hAnsi="Calibri" w:cs="Times New Roman"/>
    </w:rPr>
  </w:style>
  <w:style w:type="paragraph" w:customStyle="1" w:styleId="Tabela">
    <w:name w:val="Tabela"/>
    <w:basedOn w:val="Normal"/>
    <w:rsid w:val="00D515E2"/>
    <w:pPr>
      <w:spacing w:after="0" w:line="240" w:lineRule="auto"/>
    </w:pPr>
    <w:rPr>
      <w:rFonts w:ascii="Calibri" w:eastAsia="Times New Roman" w:hAnsi="Calibri" w:cs="Times New Roman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1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838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Universidade Federal</dc:creator>
  <cp:lastModifiedBy>Universidade Federal</cp:lastModifiedBy>
  <cp:revision>18</cp:revision>
  <dcterms:created xsi:type="dcterms:W3CDTF">2016-02-22T19:40:00Z</dcterms:created>
  <dcterms:modified xsi:type="dcterms:W3CDTF">2016-02-22T20:39:00Z</dcterms:modified>
</cp:coreProperties>
</file>